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E21E4" w14:textId="32C72A2F" w:rsidR="00F318BA" w:rsidRDefault="00F318BA" w:rsidP="001B44AB">
      <w:pPr>
        <w:pStyle w:val="Heading1"/>
      </w:pPr>
      <w:proofErr w:type="spellStart"/>
      <w:r>
        <w:t>Título</w:t>
      </w:r>
      <w:proofErr w:type="spellEnd"/>
      <w:r>
        <w:t xml:space="preserve">: </w:t>
      </w:r>
    </w:p>
    <w:p w14:paraId="1DAA2019" w14:textId="229E1C73" w:rsidR="00F318BA" w:rsidRDefault="00F318BA" w:rsidP="00F318BA"/>
    <w:p w14:paraId="0B551C9A" w14:textId="5D7AFCA3" w:rsidR="00F318BA" w:rsidRDefault="00F318BA" w:rsidP="00F318BA">
      <w:r>
        <w:t>Early delirium detection using machine learning algorithms</w:t>
      </w:r>
    </w:p>
    <w:p w14:paraId="5B36FDFC" w14:textId="77777777" w:rsidR="00F318BA" w:rsidRDefault="00F318BA" w:rsidP="00F318BA"/>
    <w:p w14:paraId="26B6388D" w14:textId="67BA95AB" w:rsidR="00F318BA" w:rsidRPr="00F318BA" w:rsidRDefault="00F318BA" w:rsidP="00F318BA">
      <w:r>
        <w:t>Machine learning approach do detect delirium at hospital setting.</w:t>
      </w:r>
    </w:p>
    <w:p w14:paraId="51790E04" w14:textId="523ADEAB" w:rsidR="00F318BA" w:rsidRDefault="00F318BA" w:rsidP="001B44AB">
      <w:pPr>
        <w:pStyle w:val="Heading1"/>
      </w:pPr>
    </w:p>
    <w:p w14:paraId="377D1DB7" w14:textId="77777777" w:rsidR="00F318BA" w:rsidRPr="00F318BA" w:rsidRDefault="00F318BA" w:rsidP="00F318BA"/>
    <w:p w14:paraId="3968BD28" w14:textId="77777777" w:rsidR="00F318BA" w:rsidRDefault="00F318BA" w:rsidP="001B44AB">
      <w:pPr>
        <w:pStyle w:val="Heading1"/>
      </w:pPr>
    </w:p>
    <w:p w14:paraId="3A2E37F2" w14:textId="2C1B967B" w:rsidR="0078036E" w:rsidRPr="00646C9D" w:rsidRDefault="00F70022" w:rsidP="001B44AB">
      <w:pPr>
        <w:pStyle w:val="Heading1"/>
      </w:pPr>
      <w:proofErr w:type="spellStart"/>
      <w:r w:rsidRPr="00646C9D">
        <w:t>Resumo</w:t>
      </w:r>
      <w:proofErr w:type="spellEnd"/>
      <w:r w:rsidRPr="00646C9D">
        <w:t xml:space="preserve">: </w:t>
      </w:r>
    </w:p>
    <w:p w14:paraId="17D38D54" w14:textId="29E18BE9" w:rsidR="00011D29" w:rsidRPr="00646C9D" w:rsidRDefault="00011D29" w:rsidP="001B44AB"/>
    <w:p w14:paraId="4CC12C8E" w14:textId="12DA0DD0" w:rsidR="00011D29" w:rsidRDefault="00011D29" w:rsidP="001B44AB"/>
    <w:p w14:paraId="6F3AD42B" w14:textId="3EEA62B8" w:rsidR="00AB7B11" w:rsidRDefault="00AB7B11" w:rsidP="001B44AB"/>
    <w:p w14:paraId="40D9F24D" w14:textId="04315C6D" w:rsidR="00AB7B11" w:rsidRDefault="00AB7B11" w:rsidP="001B44AB"/>
    <w:p w14:paraId="089BD22B" w14:textId="77777777" w:rsidR="00AB7B11" w:rsidRDefault="00AB7B11" w:rsidP="00AB7B11">
      <w:r>
        <w:rPr>
          <w:rFonts w:ascii="Arial" w:hAnsi="Arial" w:cs="Arial"/>
          <w:color w:val="222222"/>
          <w:sz w:val="18"/>
          <w:szCs w:val="18"/>
          <w:shd w:val="clear" w:color="auto" w:fill="FFFFFF"/>
        </w:rPr>
        <w:t xml:space="preserve">Nowadays, breast cancer is the most frequent cancer among women. Early detection is a critical issue that can be effectively achieved by machine learning (ML) techniques. </w:t>
      </w:r>
      <w:proofErr w:type="gramStart"/>
      <w:r>
        <w:rPr>
          <w:rFonts w:ascii="Arial" w:hAnsi="Arial" w:cs="Arial"/>
          <w:color w:val="222222"/>
          <w:sz w:val="18"/>
          <w:szCs w:val="18"/>
          <w:shd w:val="clear" w:color="auto" w:fill="FFFFFF"/>
        </w:rPr>
        <w:t>Thus</w:t>
      </w:r>
      <w:proofErr w:type="gramEnd"/>
      <w:r>
        <w:rPr>
          <w:rFonts w:ascii="Arial" w:hAnsi="Arial" w:cs="Arial"/>
          <w:color w:val="222222"/>
          <w:sz w:val="18"/>
          <w:szCs w:val="18"/>
          <w:shd w:val="clear" w:color="auto" w:fill="FFFFFF"/>
        </w:rPr>
        <w:t xml:space="preserve"> in this article, the methods to improve the accuracy of ML classification models for the prognosis of breast cancer are investigated. Wrapper-based feature selection approach along with nature-inspired algorithms such as Particle Swarm Optimization, Genetic Search, and Greedy Stepwise has been used to identify the important features. On these selected features popular machine learning classifiers Support Vector Machine, J48 (C4.5 Decision Tree Algorithm), Multilayer-Perceptron (a feed-forward ANN) were used in the system. The methodology of the proposed system is structured into five stages which include (1) Data Pre-processing; (2) Data imbalance handling; (3) Feature Selection; (4) Machine Learning Classifiers; (5) classifier’s performance evaluation. The dataset under this research experimentation is referred from the UCI Machine Learning Repository, named Breast Cancer Wisconsin (Diagnostic) Data Set. This article indicated that the J48 decision tree classifier is the appropriate machine learning-based classifier for optimum breast cancer prognosis. Support Vector Machine with Particle Swarm Optimization algorithm for feature selection achieves the accuracy of 98.24%, MCC = 0.961, Sensitivity = 99.11%, Specificity = 96.54%, and Kappa statistics of 0.9606. It is also observed that the J48 Decision Tree classifier with the Genetic Search algorithm for feature selection achieves the accuracy of 98.83%, MCC = 0.974, Sensitivity = 98.95%, Specificity = 98.58%, and Kappa statistics of 0.9735. Furthermore, Multilayer Perceptron ANN classifier with Genetic Search algorithm for feature selection achieves the accuracy of 98.59%, MCC = 0.968, Sensitivity = 98.6%, Specificity = 98.57%, and Kappa statistics of 0.9682</w:t>
      </w:r>
    </w:p>
    <w:p w14:paraId="74B37D03" w14:textId="11BAFFAE" w:rsidR="00AB7B11" w:rsidRDefault="00AB7B11" w:rsidP="001B44AB"/>
    <w:p w14:paraId="557F5833" w14:textId="11679278" w:rsidR="00AB7B11" w:rsidRDefault="00AB7B11" w:rsidP="001B44AB"/>
    <w:p w14:paraId="4D6AB553" w14:textId="77777777" w:rsidR="00AB7B11" w:rsidRPr="00646C9D" w:rsidRDefault="00AB7B11" w:rsidP="001B44AB"/>
    <w:p w14:paraId="6EF007A2" w14:textId="0961CC96" w:rsidR="001B44AB" w:rsidRPr="00646C9D" w:rsidRDefault="001B44AB" w:rsidP="001B44AB"/>
    <w:p w14:paraId="2DB367E5" w14:textId="294B84A6" w:rsidR="00011D29" w:rsidRDefault="00011D29" w:rsidP="001B44AB">
      <w:r>
        <w:t xml:space="preserve">Abstract: </w:t>
      </w:r>
    </w:p>
    <w:p w14:paraId="512CA2E7" w14:textId="77777777" w:rsidR="00011D29" w:rsidRPr="00011D29" w:rsidRDefault="00011D29" w:rsidP="001B44AB"/>
    <w:p w14:paraId="5646E05A" w14:textId="7FFF1691" w:rsidR="003F51F6" w:rsidRDefault="0023068A" w:rsidP="00FF0FEC">
      <w:r w:rsidRPr="0023068A">
        <w:t xml:space="preserve">Delirium is a common manifestation of severe acute neuropsychiatric dysfunction, prevalent in hospital settings, which due </w:t>
      </w:r>
      <w:r w:rsidR="00242AE0">
        <w:t xml:space="preserve">the complex multifactorial causes </w:t>
      </w:r>
      <w:r w:rsidRPr="0023068A">
        <w:t>is often</w:t>
      </w:r>
      <w:r w:rsidR="003D4E5F">
        <w:t xml:space="preserve"> </w:t>
      </w:r>
      <w:r w:rsidRPr="0023068A">
        <w:t>underdiagnosed and neglected.</w:t>
      </w:r>
      <w:r w:rsidR="00AB7B11">
        <w:t xml:space="preserve"> </w:t>
      </w:r>
      <w:r w:rsidR="002909B4">
        <w:t>E</w:t>
      </w:r>
      <w:r w:rsidR="00AB7B11" w:rsidRPr="00E504C7">
        <w:t>arly detection is a critical issue that can be effectively achieved by machine learning (ML) techniques.</w:t>
      </w:r>
      <w:r w:rsidR="00AB7B11" w:rsidRPr="00E504C7">
        <w:t xml:space="preserve"> </w:t>
      </w:r>
      <w:proofErr w:type="gramStart"/>
      <w:r w:rsidR="00AB7B11" w:rsidRPr="00E504C7">
        <w:t>Thus</w:t>
      </w:r>
      <w:proofErr w:type="gramEnd"/>
      <w:r w:rsidR="00AB7B11" w:rsidRPr="00E504C7">
        <w:t xml:space="preserve"> in this article, the methods to improve the accuracy of ML classification models for the </w:t>
      </w:r>
      <w:r w:rsidR="00AB7B11" w:rsidRPr="00E504C7">
        <w:t>detection of delirium</w:t>
      </w:r>
      <w:r w:rsidR="00AB7B11" w:rsidRPr="00E504C7">
        <w:t xml:space="preserve"> are investigated.</w:t>
      </w:r>
      <w:r w:rsidR="00AB7B11">
        <w:t xml:space="preserve"> </w:t>
      </w:r>
      <w:r w:rsidR="00B1333D">
        <w:t>The objective is t</w:t>
      </w:r>
      <w:r w:rsidRPr="0023068A">
        <w:t>o develop and validate an instrument for use in the hospital settings to accurately recognize delirium in admitted patients.</w:t>
      </w:r>
      <w:r w:rsidR="00DD564A">
        <w:t xml:space="preserve"> </w:t>
      </w:r>
      <w:r w:rsidR="00DD564A" w:rsidRPr="00DD564A">
        <w:t>The dataset under this research experimentation is referred from the</w:t>
      </w:r>
      <w:r w:rsidR="00DD564A" w:rsidRPr="00687C6C">
        <w:t xml:space="preserve"> data </w:t>
      </w:r>
      <w:r w:rsidR="00DD564A" w:rsidRPr="00E90CCE">
        <w:t>collected from</w:t>
      </w:r>
      <w:r w:rsidR="00DD564A">
        <w:t xml:space="preserve"> a Portuguese hospital between 2014 and 2016</w:t>
      </w:r>
      <w:r w:rsidR="00DD564A">
        <w:t xml:space="preserve">. </w:t>
      </w:r>
      <w:r w:rsidR="00DD564A" w:rsidRPr="0022322E">
        <w:t xml:space="preserve">The data available </w:t>
      </w:r>
      <w:r w:rsidR="00DD564A">
        <w:t>included</w:t>
      </w:r>
      <w:r w:rsidR="003B3BAF">
        <w:t xml:space="preserve"> 511 records and</w:t>
      </w:r>
      <w:r w:rsidR="00AA698B">
        <w:t xml:space="preserve"> 54 features, which included</w:t>
      </w:r>
      <w:r w:rsidR="00DD564A" w:rsidRPr="0022322E">
        <w:t xml:space="preserve"> patient demographics, medical histories, physiological measurements, medications administered, and lab results</w:t>
      </w:r>
      <w:r w:rsidR="003B3BAF">
        <w:t xml:space="preserve">. </w:t>
      </w:r>
      <w:r w:rsidR="00903FA1" w:rsidRPr="00DD564A">
        <w:t xml:space="preserve">The methodology of the proposed system </w:t>
      </w:r>
      <w:r w:rsidR="00903FA1">
        <w:t xml:space="preserve">included: </w:t>
      </w:r>
      <w:r w:rsidR="00903FA1">
        <w:t>d</w:t>
      </w:r>
      <w:r w:rsidR="00903FA1" w:rsidRPr="00DD564A">
        <w:t xml:space="preserve">ata </w:t>
      </w:r>
      <w:r w:rsidR="00903FA1">
        <w:t>p</w:t>
      </w:r>
      <w:r w:rsidR="00903FA1" w:rsidRPr="00DD564A">
        <w:t xml:space="preserve">re-processing; </w:t>
      </w:r>
      <w:r w:rsidR="00903FA1">
        <w:t>d</w:t>
      </w:r>
      <w:r w:rsidR="00903FA1" w:rsidRPr="00DD564A">
        <w:t xml:space="preserve">ata imbalance handling; </w:t>
      </w:r>
      <w:r w:rsidR="00903FA1">
        <w:t>f</w:t>
      </w:r>
      <w:r w:rsidR="00903FA1" w:rsidRPr="00DD564A">
        <w:t xml:space="preserve">eature </w:t>
      </w:r>
      <w:r w:rsidR="00903FA1">
        <w:t>s</w:t>
      </w:r>
      <w:r w:rsidR="00903FA1" w:rsidRPr="00DD564A">
        <w:t xml:space="preserve">election; </w:t>
      </w:r>
      <w:r w:rsidR="00903FA1">
        <w:t>m</w:t>
      </w:r>
      <w:r w:rsidR="00903FA1" w:rsidRPr="00DD564A">
        <w:t xml:space="preserve">achine </w:t>
      </w:r>
      <w:r w:rsidR="00903FA1">
        <w:t>l</w:t>
      </w:r>
      <w:r w:rsidR="00903FA1" w:rsidRPr="00DD564A">
        <w:t xml:space="preserve">earning </w:t>
      </w:r>
      <w:r w:rsidR="00903FA1">
        <w:t>c</w:t>
      </w:r>
      <w:r w:rsidR="00903FA1" w:rsidRPr="00DD564A">
        <w:t>lassifiers; classifier’s performance evaluation</w:t>
      </w:r>
      <w:r w:rsidR="00903FA1">
        <w:t xml:space="preserve"> </w:t>
      </w:r>
      <w:r w:rsidR="00903FA1">
        <w:lastRenderedPageBreak/>
        <w:t>and development of a web app.</w:t>
      </w:r>
      <w:r w:rsidR="0008732C">
        <w:t xml:space="preserve"> </w:t>
      </w:r>
      <w:r w:rsidR="00FF0FEC" w:rsidRPr="00FF0FEC">
        <w:rPr>
          <w:rFonts w:ascii="Calibri" w:hAnsi="Calibri" w:cs="Calibri"/>
        </w:rPr>
        <w:t>﻿</w:t>
      </w:r>
      <w:r w:rsidR="00FF0FEC" w:rsidRPr="00FF0FEC">
        <w:t>The model</w:t>
      </w:r>
      <w:r w:rsidR="00FF0FEC">
        <w:t xml:space="preserve"> achieved</w:t>
      </w:r>
      <w:r w:rsidR="00FF0FEC" w:rsidRPr="00FF0FEC">
        <w:t xml:space="preserve"> consists of </w:t>
      </w:r>
      <w:r w:rsidR="00FF0FEC">
        <w:t>26</w:t>
      </w:r>
      <w:r w:rsidR="00FF0FEC" w:rsidRPr="00FF0FEC">
        <w:t xml:space="preserve"> predictors assessed at</w:t>
      </w:r>
      <w:r w:rsidR="00FF0FEC">
        <w:t xml:space="preserve"> healthcare</w:t>
      </w:r>
      <w:r w:rsidR="00FF0FEC" w:rsidRPr="00FF0FEC">
        <w:t xml:space="preserve"> admission</w:t>
      </w:r>
      <w:r w:rsidR="00C27A43">
        <w:t xml:space="preserve">. </w:t>
      </w:r>
      <w:r w:rsidR="003F51F6" w:rsidRPr="003F51F6">
        <w:t>Overall, the best results were achieved by the combination of Select From Model with logistic regression, with AUC</w:t>
      </w:r>
      <w:r w:rsidR="00C00BB9">
        <w:t>-ROC</w:t>
      </w:r>
      <w:r w:rsidR="003F51F6" w:rsidRPr="003F51F6">
        <w:t xml:space="preserve"> of 0.833 and</w:t>
      </w:r>
      <w:r w:rsidR="00C00BB9">
        <w:t xml:space="preserve"> AUC-</w:t>
      </w:r>
      <w:proofErr w:type="gramStart"/>
      <w:r w:rsidR="00C00BB9">
        <w:t xml:space="preserve">PR </w:t>
      </w:r>
      <w:r w:rsidR="003F51F6" w:rsidRPr="003F51F6">
        <w:t xml:space="preserve"> of</w:t>
      </w:r>
      <w:proofErr w:type="gramEnd"/>
      <w:r w:rsidR="003F51F6" w:rsidRPr="003F51F6">
        <w:t xml:space="preserve"> 0.582. Although the prediction model can still be improved, this approach might be a useful support tool to identify patients at increased risk of delirium in healthcare settings.</w:t>
      </w:r>
    </w:p>
    <w:p w14:paraId="6FE6DB21" w14:textId="06716A0B" w:rsidR="0008732C" w:rsidRDefault="0008732C" w:rsidP="00903FA1"/>
    <w:p w14:paraId="47FDCE96" w14:textId="6EEB18DF" w:rsidR="0008732C" w:rsidRDefault="0008732C" w:rsidP="00903FA1"/>
    <w:p w14:paraId="4C260EAF" w14:textId="77777777" w:rsidR="0008732C" w:rsidRDefault="0008732C" w:rsidP="00903FA1"/>
    <w:p w14:paraId="0C60CB86" w14:textId="5D0F6512" w:rsidR="00903FA1" w:rsidRDefault="00C27A43" w:rsidP="00903FA1">
      <w:r w:rsidRPr="00FF0FEC">
        <w:t>age, history of cognitive impairment, history of alcohol abuse, blood urea nitrogen, admission category, urgent admission, mean arterial blood pressure, use of corticosteroids, and respiratory failure.</w:t>
      </w:r>
    </w:p>
    <w:p w14:paraId="15F988C4" w14:textId="786C8F18" w:rsidR="00DD564A" w:rsidRDefault="00DD564A" w:rsidP="0023068A"/>
    <w:p w14:paraId="2CE79A6F" w14:textId="77777777" w:rsidR="00DD564A" w:rsidRDefault="00DD564A" w:rsidP="0023068A"/>
    <w:p w14:paraId="35138FEF" w14:textId="21008B2A" w:rsidR="0023068A" w:rsidRDefault="0023068A" w:rsidP="0023068A">
      <w:r w:rsidRPr="0023068A">
        <w:t xml:space="preserve"> </w:t>
      </w:r>
      <w:r w:rsidR="003004F8" w:rsidRPr="003004F8">
        <w:t>Wrapper-based feature selection approach has been used to identify the important features.</w:t>
      </w:r>
    </w:p>
    <w:p w14:paraId="45BAE049" w14:textId="2835707A" w:rsidR="00687C6C" w:rsidRDefault="00687C6C" w:rsidP="0023068A"/>
    <w:p w14:paraId="2528CA85" w14:textId="2D928A7E" w:rsidR="00DD564A" w:rsidRDefault="00DD564A" w:rsidP="0023068A">
      <w:r w:rsidRPr="00DD564A">
        <w:t xml:space="preserve">The methodology of the proposed system </w:t>
      </w:r>
      <w:r>
        <w:t xml:space="preserve">included: </w:t>
      </w:r>
      <w:r w:rsidRPr="00DD564A">
        <w:t>Data Pre-processing; Data imbalance handling; Feature Selection; Machine Learning Classifiers; classifier’s performance evaluation.</w:t>
      </w:r>
    </w:p>
    <w:p w14:paraId="50A9EA8B" w14:textId="2197B67B" w:rsidR="00687C6C" w:rsidRDefault="00687C6C" w:rsidP="0023068A"/>
    <w:p w14:paraId="54405A4F" w14:textId="2949E7BB" w:rsidR="00687C6C" w:rsidRDefault="00687C6C" w:rsidP="0023068A">
      <w:r w:rsidRPr="00687C6C">
        <w:rPr>
          <w:rFonts w:ascii="Calibri" w:hAnsi="Calibri" w:cs="Calibri"/>
        </w:rPr>
        <w:t>﻿</w:t>
      </w:r>
      <w:r w:rsidRPr="00687C6C">
        <w:t xml:space="preserve">To develop and validate a model based on data </w:t>
      </w:r>
      <w:r w:rsidR="001A0273" w:rsidRPr="00E90CCE">
        <w:t>collected from</w:t>
      </w:r>
      <w:r w:rsidR="001A0273">
        <w:t xml:space="preserve"> a Portuguese hospital between 2014 and 2016</w:t>
      </w:r>
      <w:r w:rsidR="001A0273">
        <w:t xml:space="preserve"> </w:t>
      </w:r>
      <w:r w:rsidRPr="00687C6C">
        <w:t>to predict delirium development</w:t>
      </w:r>
      <w:r w:rsidR="00AB7B11">
        <w:t xml:space="preserve">. </w:t>
      </w:r>
    </w:p>
    <w:p w14:paraId="3C23F5DB" w14:textId="4A9B98B1" w:rsidR="00E90CCE" w:rsidRDefault="00E90CCE" w:rsidP="0023068A"/>
    <w:p w14:paraId="614020B8" w14:textId="2C41672F" w:rsidR="00AA66D9" w:rsidRDefault="00E90CCE" w:rsidP="00FE1946">
      <w:r w:rsidRPr="00E90CCE">
        <w:t>In this paper, w</w:t>
      </w:r>
      <w:r>
        <w:t>as</w:t>
      </w:r>
      <w:r w:rsidRPr="00E90CCE">
        <w:t xml:space="preserve"> </w:t>
      </w:r>
      <w:r>
        <w:t xml:space="preserve">analysed </w:t>
      </w:r>
      <w:r w:rsidRPr="00E90CCE">
        <w:t>data collected from</w:t>
      </w:r>
      <w:r>
        <w:t xml:space="preserve"> a Portuguese hospital between 2014 and 2016</w:t>
      </w:r>
      <w:r w:rsidR="00016C37">
        <w:t>.</w:t>
      </w:r>
      <w:r w:rsidR="0022322E">
        <w:t xml:space="preserve"> </w:t>
      </w:r>
      <w:r w:rsidR="0022322E" w:rsidRPr="0022322E">
        <w:t xml:space="preserve">The data available </w:t>
      </w:r>
      <w:r w:rsidR="00016C37">
        <w:t>included</w:t>
      </w:r>
      <w:r w:rsidR="0022322E" w:rsidRPr="0022322E">
        <w:t xml:space="preserve"> patient demographics, medical histories, physiological measurements, medications administered, and lab results</w:t>
      </w:r>
      <w:r w:rsidR="00687C6C">
        <w:t xml:space="preserve"> and 511 records. After data preparation was obtained a dataset with </w:t>
      </w:r>
    </w:p>
    <w:p w14:paraId="55C4D426" w14:textId="7B0B884C" w:rsidR="00AA66D9" w:rsidRDefault="00AA66D9" w:rsidP="00FE1946"/>
    <w:p w14:paraId="0478CB4B" w14:textId="291B9D24" w:rsidR="00AA66D9" w:rsidRDefault="00AA66D9" w:rsidP="00FE1946"/>
    <w:p w14:paraId="0BC06849" w14:textId="4346CEDA" w:rsidR="00AA66D9" w:rsidRDefault="00895298" w:rsidP="00FE1946">
      <w:r w:rsidRPr="00895298">
        <w:t xml:space="preserve">Considering the imbalance of </w:t>
      </w:r>
      <w:proofErr w:type="spellStart"/>
      <w:r w:rsidRPr="00895298">
        <w:t>delirum</w:t>
      </w:r>
      <w:proofErr w:type="spellEnd"/>
      <w:r w:rsidRPr="00895298">
        <w:t xml:space="preserve"> detection datasets resulted in low classification performance was used Adaptive Synthetic Sampling (ADASYN) method to balance datasets.</w:t>
      </w:r>
    </w:p>
    <w:p w14:paraId="0E7A6082" w14:textId="07D51081" w:rsidR="00895298" w:rsidRDefault="00895298" w:rsidP="00FE1946"/>
    <w:p w14:paraId="4E56A9FB" w14:textId="7A2BC8A7" w:rsidR="00895298" w:rsidRDefault="00895298" w:rsidP="00FE1946">
      <w:r w:rsidRPr="00895298">
        <w:t xml:space="preserve">Based on the experimental results, the improvement of precision, recall, F1 scores and AUC values after ADASYN is then </w:t>
      </w:r>
      <w:proofErr w:type="spellStart"/>
      <w:r w:rsidRPr="00895298">
        <w:t>analyzed</w:t>
      </w:r>
      <w:proofErr w:type="spellEnd"/>
      <w:r w:rsidRPr="00895298">
        <w:t xml:space="preserve">. Experiments show that the proposed method can be applied to delirium </w:t>
      </w:r>
      <w:proofErr w:type="gramStart"/>
      <w:r w:rsidRPr="00895298">
        <w:t>detection, and</w:t>
      </w:r>
      <w:proofErr w:type="gramEnd"/>
      <w:r w:rsidRPr="00895298">
        <w:t xml:space="preserve"> can effectively improve the classification accuracy of that kind of disease.</w:t>
      </w:r>
    </w:p>
    <w:p w14:paraId="7CBDB4C9" w14:textId="77777777" w:rsidR="00895298" w:rsidRDefault="00895298" w:rsidP="00FE1946"/>
    <w:p w14:paraId="52FA7123" w14:textId="77777777" w:rsidR="00AA66D9" w:rsidRDefault="00AA66D9" w:rsidP="00FE1946"/>
    <w:p w14:paraId="297E9264" w14:textId="795E4006" w:rsidR="005566F5" w:rsidRPr="005566F5" w:rsidRDefault="00370A39" w:rsidP="003F51F6">
      <w:pPr>
        <w:rPr>
          <w:rFonts w:ascii="NewsGotT" w:hAnsi="NewsGotT"/>
        </w:rPr>
      </w:pPr>
      <w:r>
        <w:t>making 26 features</w:t>
      </w:r>
      <w:r w:rsidR="0022322E" w:rsidRPr="0022322E">
        <w:t>.</w:t>
      </w:r>
      <w:r w:rsidR="009059A3">
        <w:t xml:space="preserve"> The final dataset included 434 records</w:t>
      </w:r>
      <w:r>
        <w:t xml:space="preserve"> but </w:t>
      </w:r>
      <w:r w:rsidR="00154DF3">
        <w:t>with</w:t>
      </w:r>
      <w:r>
        <w:t xml:space="preserve"> a </w:t>
      </w:r>
      <w:r w:rsidR="00154DF3">
        <w:t>low</w:t>
      </w:r>
      <w:r>
        <w:t xml:space="preserve"> percentage of success of delirium</w:t>
      </w:r>
      <w:r w:rsidR="00154DF3">
        <w:t xml:space="preserve"> (27,9%)</w:t>
      </w:r>
      <w:r>
        <w:t xml:space="preserve">. </w:t>
      </w:r>
      <w:r w:rsidR="00154DF3">
        <w:t xml:space="preserve"> </w:t>
      </w:r>
      <w:r w:rsidR="00154DF3" w:rsidRPr="00154DF3">
        <w:t>To handle</w:t>
      </w:r>
      <w:r w:rsidR="00154DF3">
        <w:t xml:space="preserve"> this was performed </w:t>
      </w:r>
      <w:r w:rsidR="00871981">
        <w:t>ADASYN balancing</w:t>
      </w:r>
      <w:r w:rsidR="00D86647">
        <w:t xml:space="preserve"> training</w:t>
      </w:r>
      <w:r w:rsidR="00871981">
        <w:t xml:space="preserve"> strategy</w:t>
      </w:r>
      <w:r w:rsidR="007165F8">
        <w:t>. Then w</w:t>
      </w:r>
      <w:r w:rsidR="00B771DE">
        <w:t xml:space="preserve">as </w:t>
      </w:r>
      <w:r w:rsidR="007165F8">
        <w:t>perform</w:t>
      </w:r>
      <w:r w:rsidR="00B771DE">
        <w:t>ed</w:t>
      </w:r>
      <w:r w:rsidR="007165F8">
        <w:t xml:space="preserve"> a two-stage ML comparison study. </w:t>
      </w:r>
      <w:r w:rsidR="00D47A21">
        <w:t xml:space="preserve">Firstly, we consider Random Forest (RF) and </w:t>
      </w:r>
      <w:r w:rsidR="00E1726C">
        <w:t>the wrapper method as</w:t>
      </w:r>
      <w:r w:rsidR="00D47A21">
        <w:t xml:space="preserve"> features selection strateg</w:t>
      </w:r>
      <w:r w:rsidR="00E1726C">
        <w:t>y. Then was performed Logistic Regression (LR) and the wrapper method as features selection strategy.</w:t>
      </w:r>
      <w:r w:rsidR="005874D6">
        <w:t xml:space="preserve"> </w:t>
      </w:r>
    </w:p>
    <w:p w14:paraId="3961D843" w14:textId="77777777" w:rsidR="005566F5" w:rsidRDefault="005566F5" w:rsidP="00FE1946"/>
    <w:p w14:paraId="654754A8" w14:textId="77777777" w:rsidR="005566F5" w:rsidRDefault="005566F5" w:rsidP="005566F5"/>
    <w:p w14:paraId="7C879342" w14:textId="77777777" w:rsidR="005566F5" w:rsidRDefault="005566F5" w:rsidP="005566F5">
      <w:r>
        <w:t xml:space="preserve">To develop and validate an instrument for use in the hospital settings to accurately recognize delirium in admitted patients. </w:t>
      </w:r>
    </w:p>
    <w:p w14:paraId="78295032" w14:textId="77777777" w:rsidR="005566F5" w:rsidRDefault="005566F5" w:rsidP="005566F5"/>
    <w:p w14:paraId="03BC0BE6" w14:textId="63F68CDE" w:rsidR="0023068A" w:rsidRPr="0023068A" w:rsidRDefault="005566F5" w:rsidP="005566F5">
      <w:r>
        <w:t xml:space="preserve">Overall, the best results were achieved by the combination of Select </w:t>
      </w:r>
      <w:proofErr w:type="gramStart"/>
      <w:r>
        <w:t>From</w:t>
      </w:r>
      <w:proofErr w:type="gramEnd"/>
      <w:r>
        <w:t xml:space="preserve"> Model with logistic regression.</w:t>
      </w:r>
    </w:p>
    <w:p w14:paraId="60212622" w14:textId="78C10349" w:rsidR="0023068A" w:rsidRDefault="0023068A" w:rsidP="0023068A"/>
    <w:p w14:paraId="1FA7F7EA" w14:textId="0C8805E7" w:rsidR="0023068A" w:rsidRDefault="0023068A" w:rsidP="0023068A"/>
    <w:p w14:paraId="59572CE2" w14:textId="7FA2233C" w:rsidR="00E170F5" w:rsidRDefault="00E170F5" w:rsidP="0023068A">
      <w:r>
        <w:t xml:space="preserve">multicomponent non-pharmacological risk factor approaches could be the most effective strategy for prevention. </w:t>
      </w:r>
    </w:p>
    <w:p w14:paraId="0A2EC1AA" w14:textId="77777777" w:rsidR="00F82F53" w:rsidRDefault="00F82F53" w:rsidP="0023068A"/>
    <w:p w14:paraId="3A73EB33" w14:textId="77777777" w:rsidR="0023068A" w:rsidRPr="0023068A" w:rsidRDefault="0023068A" w:rsidP="0023068A"/>
    <w:p w14:paraId="72C0CD4D" w14:textId="77777777" w:rsidR="0023068A" w:rsidRPr="00F82F53" w:rsidRDefault="0023068A" w:rsidP="0023068A">
      <w:pPr>
        <w:rPr>
          <w:highlight w:val="yellow"/>
        </w:rPr>
      </w:pPr>
      <w:r w:rsidRPr="00F82F53">
        <w:rPr>
          <w:highlight w:val="yellow"/>
        </w:rPr>
        <w:t>The abstract should briefly summarize the contents of the paper in</w:t>
      </w:r>
    </w:p>
    <w:p w14:paraId="26853ADB" w14:textId="6990F2D7" w:rsidR="001B44AB" w:rsidRDefault="0023068A" w:rsidP="0023068A">
      <w:pPr>
        <w:rPr>
          <w:lang w:val="pt-PT"/>
        </w:rPr>
      </w:pPr>
      <w:r w:rsidRPr="00F82F53">
        <w:rPr>
          <w:highlight w:val="yellow"/>
          <w:lang w:val="pt-PT"/>
        </w:rPr>
        <w:t xml:space="preserve">15--250 </w:t>
      </w:r>
      <w:proofErr w:type="spellStart"/>
      <w:r w:rsidRPr="00F82F53">
        <w:rPr>
          <w:highlight w:val="yellow"/>
          <w:lang w:val="pt-PT"/>
        </w:rPr>
        <w:t>words</w:t>
      </w:r>
      <w:proofErr w:type="spellEnd"/>
      <w:r w:rsidRPr="00F82F53">
        <w:rPr>
          <w:highlight w:val="yellow"/>
          <w:lang w:val="pt-PT"/>
        </w:rPr>
        <w:t>.</w:t>
      </w:r>
    </w:p>
    <w:p w14:paraId="566C1387" w14:textId="0B3608C6" w:rsidR="00F70022" w:rsidRDefault="00F70022">
      <w:pPr>
        <w:rPr>
          <w:lang w:val="pt-PT"/>
        </w:rPr>
      </w:pPr>
    </w:p>
    <w:p w14:paraId="258F99E4" w14:textId="110F93AD" w:rsidR="00F70022" w:rsidRDefault="00F70022">
      <w:pPr>
        <w:rPr>
          <w:lang w:val="pt-PT"/>
        </w:rPr>
      </w:pPr>
    </w:p>
    <w:p w14:paraId="1DA11124" w14:textId="04BEEDDA" w:rsidR="00F70022" w:rsidRDefault="00F70022" w:rsidP="001B44AB">
      <w:pPr>
        <w:pStyle w:val="Heading1"/>
        <w:rPr>
          <w:lang w:val="pt-PT"/>
        </w:rPr>
      </w:pPr>
      <w:r>
        <w:rPr>
          <w:lang w:val="pt-PT"/>
        </w:rPr>
        <w:t xml:space="preserve">Introdução: </w:t>
      </w:r>
    </w:p>
    <w:p w14:paraId="2BB77EB8" w14:textId="3985127F" w:rsidR="00F70022" w:rsidRDefault="00F70022">
      <w:pPr>
        <w:rPr>
          <w:lang w:val="pt-PT"/>
        </w:rPr>
      </w:pPr>
    </w:p>
    <w:p w14:paraId="1DB77947" w14:textId="7DEB531C" w:rsidR="00F205C8" w:rsidRDefault="000B4684" w:rsidP="00156155">
      <w:pPr>
        <w:pStyle w:val="NormalWeb"/>
        <w:rPr>
          <w:rFonts w:ascii="NewsGotT" w:hAnsi="NewsGotT"/>
          <w:lang w:val="pt-BR"/>
        </w:rPr>
      </w:pPr>
      <w:r w:rsidRPr="000B4684">
        <w:rPr>
          <w:rFonts w:ascii="NewsGotT" w:hAnsi="NewsGotT"/>
          <w:lang w:val="pt-BR"/>
        </w:rPr>
        <w:t xml:space="preserve">Nas </w:t>
      </w:r>
      <w:r>
        <w:rPr>
          <w:rFonts w:ascii="NewsGotT" w:hAnsi="NewsGotT"/>
          <w:lang w:val="pt-BR"/>
        </w:rPr>
        <w:t>últimas</w:t>
      </w:r>
      <w:r w:rsidRPr="000B4684">
        <w:rPr>
          <w:rFonts w:ascii="NewsGotT" w:hAnsi="NewsGotT"/>
          <w:lang w:val="pt-BR"/>
        </w:rPr>
        <w:t xml:space="preserve"> </w:t>
      </w:r>
      <w:r>
        <w:rPr>
          <w:rFonts w:ascii="NewsGotT" w:hAnsi="NewsGotT"/>
          <w:lang w:val="pt-BR"/>
        </w:rPr>
        <w:t>décadas</w:t>
      </w:r>
      <w:r w:rsidRPr="000B4684">
        <w:rPr>
          <w:rFonts w:ascii="NewsGotT" w:hAnsi="NewsGotT"/>
          <w:lang w:val="pt-BR"/>
        </w:rPr>
        <w:t xml:space="preserve">, </w:t>
      </w:r>
      <w:r w:rsidR="001A3DF9">
        <w:rPr>
          <w:rFonts w:ascii="NewsGotT" w:hAnsi="NewsGotT"/>
          <w:lang w:val="pt-BR"/>
        </w:rPr>
        <w:t>tem-se registado</w:t>
      </w:r>
      <w:r w:rsidRPr="000B4684">
        <w:rPr>
          <w:rFonts w:ascii="NewsGotT" w:hAnsi="NewsGotT"/>
          <w:lang w:val="pt-BR"/>
        </w:rPr>
        <w:t xml:space="preserve"> um aumento consider</w:t>
      </w:r>
      <w:r>
        <w:rPr>
          <w:rFonts w:ascii="NewsGotT" w:hAnsi="NewsGotT"/>
          <w:lang w:val="pt-BR"/>
        </w:rPr>
        <w:t>á</w:t>
      </w:r>
      <w:r w:rsidRPr="000B4684">
        <w:rPr>
          <w:rFonts w:ascii="NewsGotT" w:hAnsi="NewsGotT"/>
          <w:lang w:val="pt-BR"/>
        </w:rPr>
        <w:t xml:space="preserve">vel da </w:t>
      </w:r>
      <w:r>
        <w:rPr>
          <w:rFonts w:ascii="NewsGotT" w:hAnsi="NewsGotT"/>
          <w:lang w:val="pt-BR"/>
        </w:rPr>
        <w:t>esperança</w:t>
      </w:r>
      <w:r w:rsidRPr="000B4684">
        <w:rPr>
          <w:rFonts w:ascii="NewsGotT" w:hAnsi="NewsGotT"/>
          <w:lang w:val="pt-BR"/>
        </w:rPr>
        <w:t xml:space="preserve"> m</w:t>
      </w:r>
      <w:r>
        <w:rPr>
          <w:rFonts w:ascii="NewsGotT" w:hAnsi="NewsGotT"/>
          <w:lang w:val="pt-BR"/>
        </w:rPr>
        <w:t>é</w:t>
      </w:r>
      <w:r w:rsidRPr="000B4684">
        <w:rPr>
          <w:rFonts w:ascii="NewsGotT" w:hAnsi="NewsGotT"/>
          <w:lang w:val="pt-BR"/>
        </w:rPr>
        <w:t>dia de vida</w:t>
      </w:r>
      <w:r>
        <w:rPr>
          <w:rFonts w:ascii="NewsGotT" w:hAnsi="NewsGotT"/>
          <w:lang w:val="pt-BR"/>
        </w:rPr>
        <w:t xml:space="preserve">, no entanto, </w:t>
      </w:r>
      <w:r w:rsidRPr="000B4684">
        <w:rPr>
          <w:rFonts w:ascii="NewsGotT" w:hAnsi="NewsGotT"/>
          <w:lang w:val="pt-BR"/>
        </w:rPr>
        <w:t xml:space="preserve">paralelamente a este envelhecimento da </w:t>
      </w:r>
      <w:r w:rsidR="00E034AB">
        <w:rPr>
          <w:rFonts w:ascii="NewsGotT" w:hAnsi="NewsGotT"/>
          <w:lang w:val="pt-BR"/>
        </w:rPr>
        <w:t>população</w:t>
      </w:r>
      <w:r w:rsidRPr="000B4684">
        <w:rPr>
          <w:rFonts w:ascii="NewsGotT" w:hAnsi="NewsGotT"/>
          <w:lang w:val="pt-BR"/>
        </w:rPr>
        <w:t xml:space="preserve">, tem-se assistido a um </w:t>
      </w:r>
      <w:r w:rsidR="00E034AB">
        <w:rPr>
          <w:rFonts w:ascii="NewsGotT" w:hAnsi="NewsGotT"/>
          <w:lang w:val="pt-BR"/>
        </w:rPr>
        <w:t>acréscimo</w:t>
      </w:r>
      <w:r w:rsidRPr="000B4684">
        <w:rPr>
          <w:rFonts w:ascii="NewsGotT" w:hAnsi="NewsGotT"/>
          <w:lang w:val="pt-BR"/>
        </w:rPr>
        <w:t xml:space="preserve"> de </w:t>
      </w:r>
      <w:r w:rsidR="00E034AB">
        <w:rPr>
          <w:rFonts w:ascii="NewsGotT" w:hAnsi="NewsGotT"/>
          <w:lang w:val="pt-BR"/>
        </w:rPr>
        <w:t>doenças</w:t>
      </w:r>
      <w:r w:rsidRPr="000B4684">
        <w:rPr>
          <w:rFonts w:ascii="NewsGotT" w:hAnsi="NewsGotT"/>
          <w:lang w:val="pt-BR"/>
        </w:rPr>
        <w:t xml:space="preserve"> cr</w:t>
      </w:r>
      <w:r w:rsidR="00E034AB">
        <w:rPr>
          <w:rFonts w:ascii="NewsGotT" w:hAnsi="NewsGotT"/>
          <w:lang w:val="pt-BR"/>
        </w:rPr>
        <w:t>ó</w:t>
      </w:r>
      <w:r w:rsidRPr="000B4684">
        <w:rPr>
          <w:rFonts w:ascii="NewsGotT" w:hAnsi="NewsGotT"/>
          <w:lang w:val="pt-BR"/>
        </w:rPr>
        <w:t>nicas caracterizadas por produzirem elevados graus de incapacidade</w:t>
      </w:r>
      <w:r w:rsidR="00EB3AD5">
        <w:rPr>
          <w:rFonts w:ascii="NewsGotT" w:hAnsi="NewsGotT"/>
          <w:lang w:val="pt-BR"/>
        </w:rPr>
        <w:t xml:space="preserve"> (</w:t>
      </w:r>
      <w:r w:rsidR="00646C9D">
        <w:rPr>
          <w:rFonts w:ascii="NewsGotT" w:hAnsi="NewsGotT"/>
          <w:lang w:val="pt-BR"/>
        </w:rPr>
        <w:fldChar w:fldCharType="begin" w:fldLock="1"/>
      </w:r>
      <w:r w:rsidR="00646C9D">
        <w:rPr>
          <w:rFonts w:ascii="NewsGotT" w:hAnsi="NewsGotT"/>
          <w:lang w:val="pt-BR"/>
        </w:rPr>
        <w:instrText>ADDIN CSL_CITATION {"citationItems":[{"id":"ITEM-1","itemData":{"DOI":"10.1097/MLR.0000000000000166","ISSN":"0025-7079","abstract":"BACKGROUND:: The number of people living with multiple chronic conditions is increasing, but we know little about the impact of multimorbidity on life expectancy. OBJECTIVE:: We analyze life expectancy in Medicare beneficiaries by number of chronic conditions. RESEARCH DESIGN:: A retrospective cohort study using single-decrement period life tables. SUBJECTS:: Medicare fee-for-service beneficiaries (N=1,372,272) aged 67 and older as of January 1, 2008. MEASURES:: Our primary outcome measure is life expectancy. We categorize study subjects by sex, race, selected chronic conditions (heart disease, cancer, chronic obstructive pulmonary disease, stroke, and Alzheimer disease), and number of comorbid conditions. Comorbidity was measured as a count of conditions collected by Chronic Conditions Warehouse and the Charlson Comorbidity Index. RESULTS:: Life expectancy decreases with each additional chronic condition. A 67-year-old individual with no chronic conditions will live on average 22.6 additional years. A 67-year-old individual with 5 chronic conditions and 10 chronic conditions will live 7.7 fewer years and 17.6 fewer years, respectively. The average marginal decline in life expectancy is 1.8 years with each additional chronic condition -ranging from 0.4 fewer years with the first condition to 2.6 fewer years with the sixth condition. These results are consistent by sex and race. We observe differences in life expectancy by selected conditions at 67, but these differences diminish with age and increasing numbers of comorbid conditions. CONCLUSIONS:: Social Security and Medicare actuaries should account for the growing number of beneficiaries with multiple chronic conditions when determining population projections and trust fund solvency. Copyright © 2014 by Lippincott Williams &amp; Wilkins.","author":[{"dropping-particle":"","family":"DuGoff","given":"Eva H.","non-dropping-particle":"","parse-names":false,"suffix":""},{"dropping-particle":"","family":"Canudas-Romo","given":"Vladimir","non-dropping-particle":"","parse-names":false,"suffix":""},{"dropping-particle":"","family":"Buttorff","given":"Christine","non-dropping-particle":"","parse-names":false,"suffix":""},{"dropping-particle":"","family":"Leff","given":"Bruce","non-dropping-particle":"","parse-names":false,"suffix":""},{"dropping-particle":"","family":"Anderson","given":"Gerard F.","non-dropping-particle":"","parse-names":false,"suffix":""}],"container-title":"Medical Care","id":"ITEM-1","issue":"8","issued":{"date-parts":[["2014","8"]]},"note":"Q1","page":"688-694","title":"Multiple Chronic Conditions and Life Expectancy","type":"article-journal","volume":"52"},"uris":["http://www.mendeley.com/documents/?uuid=4c0019b7-1a30-41e7-8f08-f63c83fb6726"]}],"mendeley":{"formattedCitation":"(DuGoff, Canudas-Romo, Buttorff, Leff, &amp; Anderson, 2014)","plainTextFormattedCitation":"(DuGoff, Canudas-Romo, Buttorff, Leff, &amp; Anderson, 2014)","previouslyFormattedCitation":"(DuGoff, Canudas-Romo, Buttorff, Leff, &amp; Anderson, 2014)"},"properties":{"noteIndex":0},"schema":"https://github.com/citation-style-language/schema/raw/master/csl-citation.json"}</w:instrText>
      </w:r>
      <w:r w:rsidR="00646C9D">
        <w:rPr>
          <w:rFonts w:ascii="NewsGotT" w:hAnsi="NewsGotT"/>
          <w:lang w:val="pt-BR"/>
        </w:rPr>
        <w:fldChar w:fldCharType="separate"/>
      </w:r>
      <w:r w:rsidR="00646C9D" w:rsidRPr="00646C9D">
        <w:rPr>
          <w:rFonts w:ascii="NewsGotT" w:hAnsi="NewsGotT"/>
          <w:noProof/>
          <w:lang w:val="pt-BR"/>
        </w:rPr>
        <w:t>(</w:t>
      </w:r>
      <w:proofErr w:type="spellStart"/>
      <w:r w:rsidR="00646C9D" w:rsidRPr="00646C9D">
        <w:rPr>
          <w:rFonts w:ascii="NewsGotT" w:hAnsi="NewsGotT"/>
          <w:noProof/>
          <w:lang w:val="pt-BR"/>
        </w:rPr>
        <w:t>DuGoff</w:t>
      </w:r>
      <w:proofErr w:type="spellEnd"/>
      <w:r w:rsidR="00646C9D" w:rsidRPr="00646C9D">
        <w:rPr>
          <w:rFonts w:ascii="NewsGotT" w:hAnsi="NewsGotT"/>
          <w:noProof/>
          <w:lang w:val="pt-BR"/>
        </w:rPr>
        <w:t>, Canudas-Romo, Buttorff, Leff, &amp; Anderson, 2014)</w:t>
      </w:r>
      <w:r w:rsidR="00646C9D">
        <w:rPr>
          <w:rFonts w:ascii="NewsGotT" w:hAnsi="NewsGotT"/>
          <w:lang w:val="pt-BR"/>
        </w:rPr>
        <w:fldChar w:fldCharType="end"/>
      </w:r>
      <w:r w:rsidR="00EB3AD5">
        <w:rPr>
          <w:rFonts w:ascii="NewsGotT" w:hAnsi="NewsGotT"/>
          <w:lang w:val="pt-BR"/>
        </w:rPr>
        <w:t>)</w:t>
      </w:r>
      <w:r w:rsidRPr="000B4684">
        <w:rPr>
          <w:rFonts w:ascii="NewsGotT" w:hAnsi="NewsGotT"/>
          <w:lang w:val="pt-BR"/>
        </w:rPr>
        <w:t xml:space="preserve"> sendo muitas vezes </w:t>
      </w:r>
      <w:r w:rsidR="00E034AB">
        <w:rPr>
          <w:rFonts w:ascii="NewsGotT" w:hAnsi="NewsGotT"/>
          <w:lang w:val="pt-BR"/>
        </w:rPr>
        <w:t>responsáveis</w:t>
      </w:r>
      <w:r w:rsidRPr="000B4684">
        <w:rPr>
          <w:rFonts w:ascii="NewsGotT" w:hAnsi="NewsGotT"/>
          <w:lang w:val="pt-BR"/>
        </w:rPr>
        <w:t xml:space="preserve"> por </w:t>
      </w:r>
      <w:r w:rsidR="00E034AB">
        <w:rPr>
          <w:rFonts w:ascii="NewsGotT" w:hAnsi="NewsGotT"/>
          <w:lang w:val="pt-BR"/>
        </w:rPr>
        <w:t>pressões</w:t>
      </w:r>
      <w:r w:rsidRPr="000B4684">
        <w:rPr>
          <w:rFonts w:ascii="NewsGotT" w:hAnsi="NewsGotT"/>
          <w:lang w:val="pt-BR"/>
        </w:rPr>
        <w:t xml:space="preserve"> sobre o sistema de </w:t>
      </w:r>
      <w:r w:rsidR="00E034AB">
        <w:rPr>
          <w:rFonts w:ascii="NewsGotT" w:hAnsi="NewsGotT"/>
          <w:lang w:val="pt-BR"/>
        </w:rPr>
        <w:t>saúde</w:t>
      </w:r>
      <w:r w:rsidRPr="000B4684">
        <w:rPr>
          <w:rFonts w:ascii="NewsGotT" w:hAnsi="NewsGotT"/>
          <w:lang w:val="pt-BR"/>
        </w:rPr>
        <w:t xml:space="preserve">. </w:t>
      </w:r>
    </w:p>
    <w:p w14:paraId="7B9970D2" w14:textId="77777777" w:rsidR="00F205C8" w:rsidRDefault="00F205C8" w:rsidP="00156155">
      <w:pPr>
        <w:pStyle w:val="NormalWeb"/>
        <w:rPr>
          <w:rFonts w:ascii="NewsGotT" w:hAnsi="NewsGotT"/>
          <w:lang w:val="pt-BR"/>
        </w:rPr>
      </w:pPr>
    </w:p>
    <w:p w14:paraId="73606041" w14:textId="22B457CF" w:rsidR="00156155" w:rsidRPr="00156155" w:rsidRDefault="00CA644B" w:rsidP="00156155">
      <w:pPr>
        <w:pStyle w:val="NormalWeb"/>
        <w:rPr>
          <w:lang w:val="pt-BR"/>
        </w:rPr>
      </w:pPr>
      <w:r w:rsidRPr="00CA644B">
        <w:rPr>
          <w:lang w:val="pt-PT"/>
        </w:rPr>
        <w:t>O envelhecimento biol</w:t>
      </w:r>
      <w:r>
        <w:rPr>
          <w:lang w:val="pt-PT"/>
        </w:rPr>
        <w:t>ó</w:t>
      </w:r>
      <w:r w:rsidRPr="00CA644B">
        <w:rPr>
          <w:lang w:val="pt-PT"/>
        </w:rPr>
        <w:t>gico a que o indi</w:t>
      </w:r>
      <w:r>
        <w:rPr>
          <w:lang w:val="pt-PT"/>
        </w:rPr>
        <w:t>ví</w:t>
      </w:r>
      <w:r w:rsidRPr="00CA644B">
        <w:rPr>
          <w:lang w:val="pt-PT"/>
        </w:rPr>
        <w:t>duo est</w:t>
      </w:r>
      <w:r>
        <w:rPr>
          <w:lang w:val="pt-PT"/>
        </w:rPr>
        <w:t xml:space="preserve">á </w:t>
      </w:r>
      <w:r w:rsidRPr="00CA644B">
        <w:rPr>
          <w:lang w:val="pt-PT"/>
        </w:rPr>
        <w:t>sujeito tem uma evolu</w:t>
      </w:r>
      <w:r>
        <w:rPr>
          <w:lang w:val="pt-PT"/>
        </w:rPr>
        <w:t>çã</w:t>
      </w:r>
      <w:r w:rsidRPr="00CA644B">
        <w:rPr>
          <w:lang w:val="pt-PT"/>
        </w:rPr>
        <w:t>o vari</w:t>
      </w:r>
      <w:r>
        <w:rPr>
          <w:lang w:val="pt-PT"/>
        </w:rPr>
        <w:t>á</w:t>
      </w:r>
      <w:r w:rsidRPr="00CA644B">
        <w:rPr>
          <w:lang w:val="pt-PT"/>
        </w:rPr>
        <w:t>vel, e passa por uma degrada</w:t>
      </w:r>
      <w:r>
        <w:rPr>
          <w:lang w:val="pt-PT"/>
        </w:rPr>
        <w:t>çã</w:t>
      </w:r>
      <w:r w:rsidRPr="00CA644B">
        <w:rPr>
          <w:lang w:val="pt-PT"/>
        </w:rPr>
        <w:t>o natural onde podem ocorrer in</w:t>
      </w:r>
      <w:r>
        <w:rPr>
          <w:lang w:val="pt-PT"/>
        </w:rPr>
        <w:t>ú</w:t>
      </w:r>
      <w:r w:rsidRPr="00CA644B">
        <w:rPr>
          <w:lang w:val="pt-PT"/>
        </w:rPr>
        <w:t>meras</w:t>
      </w:r>
      <w:r>
        <w:rPr>
          <w:lang w:val="pt-PT"/>
        </w:rPr>
        <w:t xml:space="preserve"> a</w:t>
      </w:r>
      <w:r w:rsidRPr="00CA644B">
        <w:rPr>
          <w:lang w:val="pt-PT"/>
        </w:rPr>
        <w:t>ltera</w:t>
      </w:r>
      <w:r>
        <w:rPr>
          <w:lang w:val="pt-PT"/>
        </w:rPr>
        <w:t>çõ</w:t>
      </w:r>
      <w:r w:rsidRPr="00CA644B">
        <w:rPr>
          <w:lang w:val="pt-PT"/>
        </w:rPr>
        <w:t>es no normal funcionamento do organismo, destacando-se aqui a deteriora</w:t>
      </w:r>
      <w:r>
        <w:rPr>
          <w:lang w:val="pt-PT"/>
        </w:rPr>
        <w:t>çã</w:t>
      </w:r>
      <w:r w:rsidRPr="00CA644B">
        <w:rPr>
          <w:lang w:val="pt-PT"/>
        </w:rPr>
        <w:t xml:space="preserve">o </w:t>
      </w:r>
      <w:r>
        <w:rPr>
          <w:lang w:val="pt-PT"/>
        </w:rPr>
        <w:t>ocorrida a</w:t>
      </w:r>
      <w:r w:rsidRPr="00CA644B">
        <w:rPr>
          <w:lang w:val="pt-PT"/>
        </w:rPr>
        <w:t xml:space="preserve"> </w:t>
      </w:r>
      <w:r>
        <w:rPr>
          <w:lang w:val="pt-PT"/>
        </w:rPr>
        <w:t>ní</w:t>
      </w:r>
      <w:r w:rsidRPr="00CA644B">
        <w:rPr>
          <w:lang w:val="pt-PT"/>
        </w:rPr>
        <w:t>vel cognitivo,</w:t>
      </w:r>
      <w:r>
        <w:rPr>
          <w:lang w:val="pt-PT"/>
        </w:rPr>
        <w:t xml:space="preserve"> </w:t>
      </w:r>
      <w:r w:rsidRPr="00CA644B">
        <w:rPr>
          <w:lang w:val="pt-PT"/>
        </w:rPr>
        <w:t>esta que</w:t>
      </w:r>
      <w:r>
        <w:rPr>
          <w:lang w:val="pt-PT"/>
        </w:rPr>
        <w:t xml:space="preserve"> é </w:t>
      </w:r>
      <w:r w:rsidRPr="00CA644B">
        <w:rPr>
          <w:lang w:val="pt-PT"/>
        </w:rPr>
        <w:t>uma altera</w:t>
      </w:r>
      <w:r>
        <w:rPr>
          <w:lang w:val="pt-PT"/>
        </w:rPr>
        <w:t>çã</w:t>
      </w:r>
      <w:r w:rsidRPr="00CA644B">
        <w:rPr>
          <w:lang w:val="pt-PT"/>
        </w:rPr>
        <w:t>o bastante comum em pessoas idosas.</w:t>
      </w:r>
      <w:r>
        <w:rPr>
          <w:lang w:val="pt-PT"/>
        </w:rPr>
        <w:t xml:space="preserve"> </w:t>
      </w:r>
      <w:r w:rsidR="004B0DB5" w:rsidRPr="0029570A">
        <w:rPr>
          <w:lang w:val="pt-PT"/>
        </w:rPr>
        <w:t xml:space="preserve">Pequenas </w:t>
      </w:r>
      <w:r w:rsidR="004B0DB5">
        <w:rPr>
          <w:lang w:val="pt-PT"/>
        </w:rPr>
        <w:t>alterações</w:t>
      </w:r>
      <w:r w:rsidR="004B0DB5" w:rsidRPr="0029570A">
        <w:rPr>
          <w:lang w:val="pt-PT"/>
        </w:rPr>
        <w:t xml:space="preserve"> no indivíduo causadas pela mudança de estado da doença</w:t>
      </w:r>
      <w:r w:rsidR="004B0DB5">
        <w:rPr>
          <w:lang w:val="pt-PT"/>
        </w:rPr>
        <w:t xml:space="preserve">, </w:t>
      </w:r>
      <w:r w:rsidR="004B0DB5" w:rsidRPr="004B0DB5">
        <w:rPr>
          <w:lang w:val="pt-PT"/>
        </w:rPr>
        <w:t>medicamentos</w:t>
      </w:r>
      <w:r w:rsidR="000B4684">
        <w:rPr>
          <w:lang w:val="pt-PT"/>
        </w:rPr>
        <w:t xml:space="preserve">, </w:t>
      </w:r>
      <w:r w:rsidR="00F87AF4">
        <w:rPr>
          <w:lang w:val="pt-PT"/>
        </w:rPr>
        <w:t>internamento</w:t>
      </w:r>
      <w:r w:rsidR="004B0DB5" w:rsidRPr="004B0DB5">
        <w:rPr>
          <w:lang w:val="pt-PT"/>
        </w:rPr>
        <w:t>, um défice físico</w:t>
      </w:r>
      <w:r w:rsidR="004B0DB5">
        <w:rPr>
          <w:lang w:val="pt-PT"/>
        </w:rPr>
        <w:t xml:space="preserve"> apresentado</w:t>
      </w:r>
      <w:r w:rsidR="004B0DB5" w:rsidRPr="004B0DB5">
        <w:rPr>
          <w:lang w:val="pt-PT"/>
        </w:rPr>
        <w:t xml:space="preserve"> recentemente</w:t>
      </w:r>
      <w:r w:rsidR="004B0DB5">
        <w:rPr>
          <w:lang w:val="pt-PT"/>
        </w:rPr>
        <w:t xml:space="preserve"> ou uma combinação destes</w:t>
      </w:r>
      <w:r w:rsidR="004B0DB5" w:rsidRPr="0029570A">
        <w:rPr>
          <w:lang w:val="pt-PT"/>
        </w:rPr>
        <w:t xml:space="preserve"> podem promover estados de confusão e desorientação</w:t>
      </w:r>
      <w:r w:rsidR="004B0DB5">
        <w:rPr>
          <w:lang w:val="pt-PT"/>
        </w:rPr>
        <w:t>.</w:t>
      </w:r>
      <w:r w:rsidR="00D5379D" w:rsidRPr="004274EA">
        <w:rPr>
          <w:lang w:val="pt-BR"/>
        </w:rPr>
        <w:t xml:space="preserve"> </w:t>
      </w:r>
      <w:r w:rsidR="00D5379D" w:rsidRPr="00D5379D">
        <w:rPr>
          <w:lang w:val="pt-PT"/>
        </w:rPr>
        <w:t xml:space="preserve">O </w:t>
      </w:r>
      <w:proofErr w:type="spellStart"/>
      <w:r w:rsidR="00D5379D" w:rsidRPr="00D5379D">
        <w:rPr>
          <w:lang w:val="pt-PT"/>
        </w:rPr>
        <w:t>delirium</w:t>
      </w:r>
      <w:proofErr w:type="spellEnd"/>
      <w:r w:rsidR="00D5379D" w:rsidRPr="00D5379D">
        <w:rPr>
          <w:lang w:val="pt-PT"/>
        </w:rPr>
        <w:t xml:space="preserve"> é uma manifestação comum de disfunção neuropsiquiátrica aguda grave, muito prevalente em ambiente hospitalar, que devido à sua variabilidade de apresentação clínica é frequentemente </w:t>
      </w:r>
      <w:proofErr w:type="spellStart"/>
      <w:r w:rsidR="00D5379D" w:rsidRPr="00D5379D">
        <w:rPr>
          <w:lang w:val="pt-PT"/>
        </w:rPr>
        <w:t>subdiagnosticado</w:t>
      </w:r>
      <w:proofErr w:type="spellEnd"/>
      <w:r w:rsidR="00D5379D" w:rsidRPr="00D5379D">
        <w:rPr>
          <w:lang w:val="pt-PT"/>
        </w:rPr>
        <w:t xml:space="preserve"> e negligenciado.</w:t>
      </w:r>
      <w:r w:rsidR="004274EA">
        <w:rPr>
          <w:lang w:val="pt-PT"/>
        </w:rPr>
        <w:t xml:space="preserve"> </w:t>
      </w:r>
      <w:r w:rsidR="004274EA" w:rsidRPr="0029570A">
        <w:rPr>
          <w:lang w:val="pt-PT"/>
        </w:rPr>
        <w:t xml:space="preserve">O </w:t>
      </w:r>
      <w:proofErr w:type="spellStart"/>
      <w:r w:rsidR="004274EA" w:rsidRPr="0029570A">
        <w:rPr>
          <w:lang w:val="pt-PT"/>
        </w:rPr>
        <w:t>delirium</w:t>
      </w:r>
      <w:proofErr w:type="spellEnd"/>
      <w:r w:rsidR="004274EA" w:rsidRPr="0029570A">
        <w:rPr>
          <w:lang w:val="pt-PT"/>
        </w:rPr>
        <w:t xml:space="preserve"> pode </w:t>
      </w:r>
      <w:proofErr w:type="spellStart"/>
      <w:r w:rsidR="004274EA" w:rsidRPr="0029570A">
        <w:rPr>
          <w:lang w:val="pt-PT"/>
        </w:rPr>
        <w:t>afectar</w:t>
      </w:r>
      <w:proofErr w:type="spellEnd"/>
      <w:r w:rsidR="004274EA" w:rsidRPr="0029570A">
        <w:rPr>
          <w:lang w:val="pt-PT"/>
        </w:rPr>
        <w:t xml:space="preserve"> pessoas de todas as idades, mas </w:t>
      </w:r>
      <w:proofErr w:type="spellStart"/>
      <w:r w:rsidR="004274EA" w:rsidRPr="0029570A">
        <w:rPr>
          <w:lang w:val="pt-PT"/>
        </w:rPr>
        <w:t>afecta</w:t>
      </w:r>
      <w:proofErr w:type="spellEnd"/>
      <w:r w:rsidR="004274EA" w:rsidRPr="0029570A">
        <w:rPr>
          <w:lang w:val="pt-PT"/>
        </w:rPr>
        <w:t xml:space="preserve"> predominantemente adultos idosos hospitalizados e está associado</w:t>
      </w:r>
      <w:r w:rsidR="000B4684">
        <w:rPr>
          <w:lang w:val="pt-PT"/>
        </w:rPr>
        <w:t xml:space="preserve"> não só a um aumento da</w:t>
      </w:r>
      <w:r w:rsidR="004274EA" w:rsidRPr="0029570A">
        <w:rPr>
          <w:lang w:val="pt-PT"/>
        </w:rPr>
        <w:t xml:space="preserve"> morbilidade e mortalidade</w:t>
      </w:r>
      <w:r w:rsidR="000B4684">
        <w:rPr>
          <w:lang w:val="pt-PT"/>
        </w:rPr>
        <w:t xml:space="preserve">, como também </w:t>
      </w:r>
      <w:r w:rsidR="000B4684" w:rsidRPr="000B4684">
        <w:rPr>
          <w:rFonts w:ascii="NewsGotT" w:hAnsi="NewsGotT"/>
          <w:lang w:val="pt-BR"/>
        </w:rPr>
        <w:t xml:space="preserve">a </w:t>
      </w:r>
      <w:r w:rsidR="000B4684">
        <w:rPr>
          <w:rFonts w:ascii="NewsGotT" w:hAnsi="NewsGotT"/>
          <w:lang w:val="pt-BR"/>
        </w:rPr>
        <w:t>um</w:t>
      </w:r>
      <w:r w:rsidR="000B4684" w:rsidRPr="000B4684">
        <w:rPr>
          <w:rFonts w:ascii="NewsGotT" w:hAnsi="NewsGotT"/>
          <w:lang w:val="pt-BR"/>
        </w:rPr>
        <w:t xml:space="preserve"> aumento do tempo de internamento, </w:t>
      </w:r>
      <w:r w:rsidR="000B4684">
        <w:rPr>
          <w:rFonts w:ascii="NewsGotT" w:hAnsi="NewsGotT"/>
          <w:lang w:val="pt-BR"/>
        </w:rPr>
        <w:t>bem</w:t>
      </w:r>
      <w:r w:rsidR="000B4684" w:rsidRPr="000B4684">
        <w:rPr>
          <w:rFonts w:ascii="NewsGotT" w:hAnsi="NewsGotT"/>
          <w:lang w:val="pt-BR"/>
        </w:rPr>
        <w:t xml:space="preserve"> como </w:t>
      </w:r>
      <w:r w:rsidR="000B4684">
        <w:rPr>
          <w:rFonts w:ascii="NewsGotT" w:hAnsi="NewsGotT"/>
          <w:lang w:val="pt-BR"/>
        </w:rPr>
        <w:t xml:space="preserve">a uma </w:t>
      </w:r>
      <w:r w:rsidR="00633003">
        <w:rPr>
          <w:rFonts w:ascii="NewsGotT" w:hAnsi="NewsGotT"/>
          <w:lang w:val="pt-BR"/>
        </w:rPr>
        <w:t>deterioração</w:t>
      </w:r>
      <w:r w:rsidR="000B4684" w:rsidRPr="000B4684">
        <w:rPr>
          <w:rFonts w:ascii="NewsGotT" w:hAnsi="NewsGotT"/>
          <w:lang w:val="pt-BR"/>
        </w:rPr>
        <w:t xml:space="preserve"> do estado </w:t>
      </w:r>
      <w:proofErr w:type="spellStart"/>
      <w:r w:rsidR="000B4684" w:rsidRPr="000B4684">
        <w:rPr>
          <w:rFonts w:ascii="NewsGotT" w:hAnsi="NewsGotT"/>
          <w:lang w:val="pt-BR"/>
        </w:rPr>
        <w:t>físico</w:t>
      </w:r>
      <w:proofErr w:type="spellEnd"/>
      <w:r w:rsidR="000B4684" w:rsidRPr="000B4684">
        <w:rPr>
          <w:rFonts w:ascii="NewsGotT" w:hAnsi="NewsGotT"/>
          <w:lang w:val="pt-BR"/>
        </w:rPr>
        <w:t xml:space="preserve"> e mental </w:t>
      </w:r>
      <w:r w:rsidR="000B4684">
        <w:rPr>
          <w:rFonts w:ascii="NewsGotT" w:hAnsi="NewsGotT"/>
          <w:lang w:val="pt-BR"/>
        </w:rPr>
        <w:t>do individuo.</w:t>
      </w:r>
      <w:r w:rsidR="00156155">
        <w:rPr>
          <w:rFonts w:ascii="NewsGotT" w:hAnsi="NewsGotT"/>
          <w:lang w:val="pt-BR"/>
        </w:rPr>
        <w:t xml:space="preserve"> </w:t>
      </w:r>
      <w:r w:rsidR="00156155" w:rsidRPr="00156155">
        <w:rPr>
          <w:rFonts w:ascii="NewsGotT" w:hAnsi="NewsGotT"/>
          <w:lang w:val="pt-BR"/>
        </w:rPr>
        <w:t xml:space="preserve">A capacidade para avaliar o delirium é uma componente essencial na </w:t>
      </w:r>
      <w:r w:rsidR="00633003">
        <w:rPr>
          <w:rFonts w:ascii="NewsGotT" w:hAnsi="NewsGotT"/>
          <w:lang w:val="pt-BR"/>
        </w:rPr>
        <w:t>estratégia</w:t>
      </w:r>
      <w:r w:rsidR="00156155" w:rsidRPr="00156155">
        <w:rPr>
          <w:rFonts w:ascii="NewsGotT" w:hAnsi="NewsGotT"/>
          <w:lang w:val="pt-BR"/>
        </w:rPr>
        <w:t xml:space="preserve"> de </w:t>
      </w:r>
      <w:r w:rsidR="00E034AB">
        <w:rPr>
          <w:rFonts w:ascii="NewsGotT" w:hAnsi="NewsGotT"/>
          <w:lang w:val="pt-BR"/>
        </w:rPr>
        <w:t>avaliação</w:t>
      </w:r>
      <w:r w:rsidR="00156155" w:rsidRPr="00156155">
        <w:rPr>
          <w:rFonts w:ascii="NewsGotT" w:hAnsi="NewsGotT"/>
          <w:lang w:val="pt-BR"/>
        </w:rPr>
        <w:t xml:space="preserve"> do doente de modo a prevenir ou tratar a </w:t>
      </w:r>
      <w:r w:rsidR="00E034AB">
        <w:rPr>
          <w:rFonts w:ascii="NewsGotT" w:hAnsi="NewsGotT"/>
          <w:lang w:val="pt-BR"/>
        </w:rPr>
        <w:t>ocorrência</w:t>
      </w:r>
      <w:r w:rsidR="00156155" w:rsidRPr="00156155">
        <w:rPr>
          <w:rFonts w:ascii="NewsGotT" w:hAnsi="NewsGotT"/>
          <w:lang w:val="pt-BR"/>
        </w:rPr>
        <w:t xml:space="preserve"> desta </w:t>
      </w:r>
      <w:proofErr w:type="spellStart"/>
      <w:r w:rsidR="00156155" w:rsidRPr="00156155">
        <w:rPr>
          <w:rFonts w:ascii="NewsGotT" w:hAnsi="NewsGotT"/>
          <w:lang w:val="pt-BR"/>
        </w:rPr>
        <w:t>perturbac</w:t>
      </w:r>
      <w:r w:rsidR="00156155" w:rsidRPr="00156155">
        <w:rPr>
          <w:lang w:val="pt-BR"/>
        </w:rPr>
        <w:t>̧</w:t>
      </w:r>
      <w:r w:rsidR="00156155" w:rsidRPr="00156155">
        <w:rPr>
          <w:rFonts w:ascii="NewsGotT" w:hAnsi="NewsGotT"/>
          <w:lang w:val="pt-BR"/>
        </w:rPr>
        <w:t>ão</w:t>
      </w:r>
      <w:proofErr w:type="spellEnd"/>
      <w:r w:rsidR="00156155" w:rsidRPr="00156155">
        <w:rPr>
          <w:rFonts w:ascii="NewsGotT" w:hAnsi="NewsGotT"/>
          <w:lang w:val="pt-BR"/>
        </w:rPr>
        <w:t xml:space="preserve">. Estudos apontam que o </w:t>
      </w:r>
      <w:r w:rsidR="00633003">
        <w:rPr>
          <w:rFonts w:ascii="NewsGotT" w:hAnsi="NewsGotT"/>
          <w:lang w:val="pt-BR"/>
        </w:rPr>
        <w:t>diagnóstico</w:t>
      </w:r>
      <w:r w:rsidR="00156155" w:rsidRPr="00156155">
        <w:rPr>
          <w:rFonts w:ascii="NewsGotT" w:hAnsi="NewsGotT"/>
          <w:lang w:val="pt-BR"/>
        </w:rPr>
        <w:t xml:space="preserve"> precoce e uma abordagem adequada, </w:t>
      </w:r>
      <w:r w:rsidR="00633003">
        <w:rPr>
          <w:rFonts w:ascii="NewsGotT" w:hAnsi="NewsGotT"/>
          <w:lang w:val="pt-BR"/>
        </w:rPr>
        <w:t>estão</w:t>
      </w:r>
      <w:r w:rsidR="00156155" w:rsidRPr="00156155">
        <w:rPr>
          <w:rFonts w:ascii="NewsGotT" w:hAnsi="NewsGotT"/>
          <w:lang w:val="pt-BR"/>
        </w:rPr>
        <w:t xml:space="preserve"> associados a uma </w:t>
      </w:r>
      <w:r w:rsidR="00633003">
        <w:rPr>
          <w:rFonts w:ascii="NewsGotT" w:hAnsi="NewsGotT"/>
          <w:lang w:val="pt-BR"/>
        </w:rPr>
        <w:t>redução</w:t>
      </w:r>
      <w:r w:rsidR="00156155" w:rsidRPr="00156155">
        <w:rPr>
          <w:rFonts w:ascii="NewsGotT" w:hAnsi="NewsGotT"/>
          <w:lang w:val="pt-BR"/>
        </w:rPr>
        <w:t xml:space="preserve"> das taxas de </w:t>
      </w:r>
      <w:proofErr w:type="spellStart"/>
      <w:r w:rsidR="00156155" w:rsidRPr="00156155">
        <w:rPr>
          <w:rFonts w:ascii="NewsGotT" w:hAnsi="NewsGotT"/>
          <w:lang w:val="pt-BR"/>
        </w:rPr>
        <w:t>morbilidade</w:t>
      </w:r>
      <w:proofErr w:type="spellEnd"/>
      <w:r w:rsidR="00156155" w:rsidRPr="00156155">
        <w:rPr>
          <w:rFonts w:ascii="NewsGotT" w:hAnsi="NewsGotT"/>
          <w:lang w:val="pt-BR"/>
        </w:rPr>
        <w:t xml:space="preserve"> e mortalidade associadas ao delirium (Sharon K. </w:t>
      </w:r>
      <w:proofErr w:type="spellStart"/>
      <w:r w:rsidR="00156155" w:rsidRPr="00156155">
        <w:rPr>
          <w:rFonts w:ascii="NewsGotT" w:hAnsi="NewsGotT"/>
          <w:lang w:val="pt-BR"/>
        </w:rPr>
        <w:t>Inouye</w:t>
      </w:r>
      <w:proofErr w:type="spellEnd"/>
      <w:r w:rsidR="00156155" w:rsidRPr="00156155">
        <w:rPr>
          <w:rFonts w:ascii="NewsGotT" w:hAnsi="NewsGotT"/>
          <w:lang w:val="pt-BR"/>
        </w:rPr>
        <w:t xml:space="preserve"> et al., 2014; </w:t>
      </w:r>
      <w:proofErr w:type="spellStart"/>
      <w:r w:rsidR="00156155" w:rsidRPr="00156155">
        <w:rPr>
          <w:rFonts w:ascii="NewsGotT" w:hAnsi="NewsGotT"/>
          <w:lang w:val="pt-BR"/>
        </w:rPr>
        <w:t>Mittal</w:t>
      </w:r>
      <w:proofErr w:type="spellEnd"/>
      <w:r w:rsidR="00156155" w:rsidRPr="00156155">
        <w:rPr>
          <w:rFonts w:ascii="NewsGotT" w:hAnsi="NewsGotT"/>
          <w:lang w:val="pt-BR"/>
        </w:rPr>
        <w:t xml:space="preserve"> et al., 2011). </w:t>
      </w:r>
    </w:p>
    <w:p w14:paraId="65D2448C" w14:textId="03666A60" w:rsidR="00156155" w:rsidRPr="00156155" w:rsidRDefault="000B4684" w:rsidP="00156155">
      <w:pPr>
        <w:pStyle w:val="NormalWeb"/>
        <w:rPr>
          <w:lang w:val="pt-BR"/>
        </w:rPr>
      </w:pPr>
      <w:r>
        <w:rPr>
          <w:rFonts w:ascii="NewsGotT" w:hAnsi="NewsGotT"/>
          <w:lang w:val="pt-BR"/>
        </w:rPr>
        <w:t xml:space="preserve"> </w:t>
      </w:r>
      <w:r w:rsidR="00156155" w:rsidRPr="00156155">
        <w:rPr>
          <w:rFonts w:ascii="NewsGotT" w:hAnsi="NewsGotT"/>
          <w:lang w:val="pt-BR"/>
        </w:rPr>
        <w:t xml:space="preserve">Nos </w:t>
      </w:r>
      <w:r w:rsidR="00633003">
        <w:rPr>
          <w:rFonts w:ascii="NewsGotT" w:hAnsi="NewsGotT"/>
          <w:lang w:val="pt-BR"/>
        </w:rPr>
        <w:t>últimos</w:t>
      </w:r>
      <w:r w:rsidR="00156155" w:rsidRPr="00156155">
        <w:rPr>
          <w:rFonts w:ascii="NewsGotT" w:hAnsi="NewsGotT"/>
          <w:lang w:val="pt-BR"/>
        </w:rPr>
        <w:t xml:space="preserve"> anos, </w:t>
      </w:r>
      <w:r w:rsidR="00F87AF4">
        <w:rPr>
          <w:rFonts w:ascii="NewsGotT" w:hAnsi="NewsGotT"/>
          <w:lang w:val="pt-BR"/>
        </w:rPr>
        <w:t>têm</w:t>
      </w:r>
      <w:r w:rsidR="00156155" w:rsidRPr="00156155">
        <w:rPr>
          <w:rFonts w:ascii="NewsGotT" w:hAnsi="NewsGotT"/>
          <w:lang w:val="pt-BR"/>
        </w:rPr>
        <w:t xml:space="preserve"> sido desenvolvidos </w:t>
      </w:r>
      <w:r w:rsidR="00E034AB">
        <w:rPr>
          <w:rFonts w:ascii="NewsGotT" w:hAnsi="NewsGotT"/>
          <w:lang w:val="pt-BR"/>
        </w:rPr>
        <w:t>vários</w:t>
      </w:r>
      <w:r w:rsidR="00156155" w:rsidRPr="00156155">
        <w:rPr>
          <w:rFonts w:ascii="NewsGotT" w:hAnsi="NewsGotT"/>
          <w:lang w:val="pt-BR"/>
        </w:rPr>
        <w:t xml:space="preserve"> instrumentos de </w:t>
      </w:r>
      <w:r w:rsidR="002E005B">
        <w:rPr>
          <w:rFonts w:ascii="NewsGotT" w:hAnsi="NewsGotT"/>
          <w:lang w:val="pt-BR"/>
        </w:rPr>
        <w:t>avaliação</w:t>
      </w:r>
      <w:r w:rsidR="00156155" w:rsidRPr="00156155">
        <w:rPr>
          <w:rFonts w:ascii="NewsGotT" w:hAnsi="NewsGotT"/>
          <w:lang w:val="pt-BR"/>
        </w:rPr>
        <w:t xml:space="preserve"> </w:t>
      </w:r>
      <w:r w:rsidR="002E005B">
        <w:rPr>
          <w:rFonts w:ascii="NewsGotT" w:hAnsi="NewsGotT"/>
          <w:lang w:val="pt-BR"/>
        </w:rPr>
        <w:t>clínica</w:t>
      </w:r>
      <w:r w:rsidR="00156155" w:rsidRPr="00156155">
        <w:rPr>
          <w:rFonts w:ascii="NewsGotT" w:hAnsi="NewsGotT"/>
          <w:lang w:val="pt-BR"/>
        </w:rPr>
        <w:t xml:space="preserve"> para o delirium, o que representou um importante </w:t>
      </w:r>
      <w:r w:rsidR="006D4106">
        <w:rPr>
          <w:rFonts w:ascii="NewsGotT" w:hAnsi="NewsGotT"/>
          <w:lang w:val="pt-BR"/>
        </w:rPr>
        <w:t>avanço</w:t>
      </w:r>
      <w:r w:rsidR="00156155" w:rsidRPr="00156155">
        <w:rPr>
          <w:rFonts w:ascii="NewsGotT" w:hAnsi="NewsGotT"/>
          <w:lang w:val="pt-BR"/>
        </w:rPr>
        <w:t xml:space="preserve"> </w:t>
      </w:r>
      <w:r w:rsidR="006D4106">
        <w:rPr>
          <w:rFonts w:ascii="NewsGotT" w:hAnsi="NewsGotT"/>
          <w:lang w:val="pt-BR"/>
        </w:rPr>
        <w:t>metodológico</w:t>
      </w:r>
      <w:r w:rsidR="00156155" w:rsidRPr="00156155">
        <w:rPr>
          <w:rFonts w:ascii="NewsGotT" w:hAnsi="NewsGotT"/>
          <w:lang w:val="pt-BR"/>
        </w:rPr>
        <w:t xml:space="preserve"> no estudo e </w:t>
      </w:r>
      <w:r w:rsidR="006D4106">
        <w:rPr>
          <w:rFonts w:ascii="NewsGotT" w:hAnsi="NewsGotT"/>
          <w:lang w:val="pt-BR"/>
        </w:rPr>
        <w:t>diagnóstico</w:t>
      </w:r>
      <w:r w:rsidR="00156155" w:rsidRPr="00156155">
        <w:rPr>
          <w:rFonts w:ascii="NewsGotT" w:hAnsi="NewsGotT"/>
          <w:lang w:val="pt-BR"/>
        </w:rPr>
        <w:t xml:space="preserve"> desta </w:t>
      </w:r>
      <w:r w:rsidR="00633003">
        <w:rPr>
          <w:rFonts w:ascii="NewsGotT" w:hAnsi="NewsGotT"/>
          <w:lang w:val="pt-BR"/>
        </w:rPr>
        <w:t>perturbação</w:t>
      </w:r>
      <w:r w:rsidR="00156155" w:rsidRPr="00156155">
        <w:rPr>
          <w:rFonts w:ascii="NewsGotT" w:hAnsi="NewsGotT"/>
          <w:lang w:val="pt-BR"/>
        </w:rPr>
        <w:t xml:space="preserve">. Como o delirium pode passar facilmente despercebido aos profissionais de </w:t>
      </w:r>
      <w:proofErr w:type="spellStart"/>
      <w:r w:rsidR="00156155" w:rsidRPr="00156155">
        <w:rPr>
          <w:rFonts w:ascii="NewsGotT" w:hAnsi="NewsGotT"/>
          <w:lang w:val="pt-BR"/>
        </w:rPr>
        <w:t>saúde</w:t>
      </w:r>
      <w:proofErr w:type="spellEnd"/>
      <w:r w:rsidR="00156155" w:rsidRPr="00156155">
        <w:rPr>
          <w:rFonts w:ascii="NewsGotT" w:hAnsi="NewsGotT"/>
          <w:lang w:val="pt-BR"/>
        </w:rPr>
        <w:t xml:space="preserve">, especialmente em doentes internados em UCI e SU, torna-se importante o uso de ferramentas de rastreio que permitam </w:t>
      </w:r>
      <w:proofErr w:type="spellStart"/>
      <w:r w:rsidR="00156155" w:rsidRPr="00156155">
        <w:rPr>
          <w:rFonts w:ascii="NewsGotT" w:hAnsi="NewsGotT"/>
          <w:lang w:val="pt-BR"/>
        </w:rPr>
        <w:t>detetar</w:t>
      </w:r>
      <w:proofErr w:type="spellEnd"/>
      <w:r w:rsidR="00156155" w:rsidRPr="00156155">
        <w:rPr>
          <w:rFonts w:ascii="NewsGotT" w:hAnsi="NewsGotT"/>
          <w:lang w:val="pt-BR"/>
        </w:rPr>
        <w:t xml:space="preserve"> de forma mais precoce este </w:t>
      </w:r>
      <w:r w:rsidR="00633003">
        <w:rPr>
          <w:rFonts w:ascii="NewsGotT" w:hAnsi="NewsGotT"/>
          <w:lang w:val="pt-BR"/>
        </w:rPr>
        <w:t>distúrbio</w:t>
      </w:r>
      <w:r w:rsidR="00156155" w:rsidRPr="00156155">
        <w:rPr>
          <w:rFonts w:ascii="NewsGotT" w:hAnsi="NewsGotT"/>
          <w:lang w:val="pt-BR"/>
        </w:rPr>
        <w:t xml:space="preserve">. </w:t>
      </w:r>
      <w:r w:rsidR="006D4106">
        <w:rPr>
          <w:rFonts w:ascii="NewsGotT" w:hAnsi="NewsGotT"/>
          <w:lang w:val="pt-BR"/>
        </w:rPr>
        <w:t>Não</w:t>
      </w:r>
      <w:r w:rsidR="00156155" w:rsidRPr="00156155">
        <w:rPr>
          <w:rFonts w:ascii="NewsGotT" w:hAnsi="NewsGotT"/>
          <w:lang w:val="pt-BR"/>
        </w:rPr>
        <w:t xml:space="preserve"> </w:t>
      </w:r>
      <w:proofErr w:type="spellStart"/>
      <w:r w:rsidR="00156155" w:rsidRPr="00156155">
        <w:rPr>
          <w:rFonts w:ascii="NewsGotT" w:hAnsi="NewsGotT"/>
          <w:lang w:val="pt-BR"/>
        </w:rPr>
        <w:t>so</w:t>
      </w:r>
      <w:proofErr w:type="spellEnd"/>
      <w:r w:rsidR="00156155" w:rsidRPr="00156155">
        <w:rPr>
          <w:rFonts w:ascii="NewsGotT" w:hAnsi="NewsGotT"/>
          <w:lang w:val="pt-BR"/>
        </w:rPr>
        <w:t xml:space="preserve">́, pela </w:t>
      </w:r>
      <w:r w:rsidR="006D4106">
        <w:rPr>
          <w:rFonts w:ascii="NewsGotT" w:hAnsi="NewsGotT"/>
          <w:lang w:val="pt-BR"/>
        </w:rPr>
        <w:t>possível</w:t>
      </w:r>
      <w:r w:rsidR="00156155" w:rsidRPr="00156155">
        <w:rPr>
          <w:rFonts w:ascii="NewsGotT" w:hAnsi="NewsGotT"/>
          <w:lang w:val="pt-BR"/>
        </w:rPr>
        <w:t xml:space="preserve"> melhoria na qualidade de vida dos pacientes, mas </w:t>
      </w:r>
      <w:r w:rsidR="00633003">
        <w:rPr>
          <w:rFonts w:ascii="NewsGotT" w:hAnsi="NewsGotT"/>
          <w:lang w:val="pt-BR"/>
        </w:rPr>
        <w:t>também</w:t>
      </w:r>
      <w:r w:rsidR="00156155" w:rsidRPr="00156155">
        <w:rPr>
          <w:rFonts w:ascii="NewsGotT" w:hAnsi="NewsGotT"/>
          <w:lang w:val="pt-BR"/>
        </w:rPr>
        <w:t xml:space="preserve"> pela </w:t>
      </w:r>
      <w:r w:rsidR="00633003">
        <w:rPr>
          <w:rFonts w:ascii="NewsGotT" w:hAnsi="NewsGotT"/>
          <w:lang w:val="pt-BR"/>
        </w:rPr>
        <w:t>possível</w:t>
      </w:r>
      <w:r w:rsidR="00156155" w:rsidRPr="00156155">
        <w:rPr>
          <w:rFonts w:ascii="NewsGotT" w:hAnsi="NewsGotT"/>
          <w:lang w:val="pt-BR"/>
        </w:rPr>
        <w:t xml:space="preserve"> </w:t>
      </w:r>
      <w:r w:rsidR="00633003">
        <w:rPr>
          <w:rFonts w:ascii="NewsGotT" w:hAnsi="NewsGotT"/>
          <w:lang w:val="pt-BR"/>
        </w:rPr>
        <w:t>contenção</w:t>
      </w:r>
      <w:r w:rsidR="00156155" w:rsidRPr="00156155">
        <w:rPr>
          <w:rFonts w:ascii="NewsGotT" w:hAnsi="NewsGotT"/>
          <w:lang w:val="pt-BR"/>
        </w:rPr>
        <w:t xml:space="preserve"> de custos relacionados com o tratamento dos doentes. Face a esta necessidade, </w:t>
      </w:r>
      <w:proofErr w:type="spellStart"/>
      <w:r w:rsidR="00156155" w:rsidRPr="00156155">
        <w:rPr>
          <w:rFonts w:ascii="NewsGotT" w:hAnsi="NewsGotT"/>
          <w:lang w:val="pt-BR"/>
        </w:rPr>
        <w:t>te</w:t>
      </w:r>
      <w:r w:rsidR="00156155" w:rsidRPr="00156155">
        <w:rPr>
          <w:lang w:val="pt-BR"/>
        </w:rPr>
        <w:t>̂</w:t>
      </w:r>
      <w:r w:rsidR="00156155" w:rsidRPr="00156155">
        <w:rPr>
          <w:rFonts w:ascii="NewsGotT" w:hAnsi="NewsGotT"/>
          <w:lang w:val="pt-BR"/>
        </w:rPr>
        <w:t>m</w:t>
      </w:r>
      <w:proofErr w:type="spellEnd"/>
      <w:r w:rsidR="00156155" w:rsidRPr="00156155">
        <w:rPr>
          <w:rFonts w:ascii="NewsGotT" w:hAnsi="NewsGotT"/>
          <w:lang w:val="pt-BR"/>
        </w:rPr>
        <w:t xml:space="preserve"> vindo a ser desenvolvidas e validadas ferramentas de rastreio para esta </w:t>
      </w:r>
      <w:r w:rsidR="006D4106">
        <w:rPr>
          <w:rFonts w:ascii="NewsGotT" w:hAnsi="NewsGotT"/>
          <w:lang w:val="pt-BR"/>
        </w:rPr>
        <w:t>perturbação</w:t>
      </w:r>
      <w:r w:rsidR="00156155" w:rsidRPr="00156155">
        <w:rPr>
          <w:rFonts w:ascii="NewsGotT" w:hAnsi="NewsGotT"/>
          <w:lang w:val="pt-BR"/>
        </w:rPr>
        <w:t xml:space="preserve">, com o intuito de serem usadas na </w:t>
      </w:r>
      <w:r w:rsidR="006D4106">
        <w:rPr>
          <w:rFonts w:ascii="NewsGotT" w:hAnsi="NewsGotT"/>
          <w:lang w:val="pt-BR"/>
        </w:rPr>
        <w:t>prática</w:t>
      </w:r>
      <w:r w:rsidR="00156155" w:rsidRPr="00156155">
        <w:rPr>
          <w:rFonts w:ascii="NewsGotT" w:hAnsi="NewsGotT"/>
          <w:lang w:val="pt-BR"/>
        </w:rPr>
        <w:t xml:space="preserve"> </w:t>
      </w:r>
      <w:r w:rsidR="002E005B">
        <w:rPr>
          <w:rFonts w:ascii="NewsGotT" w:hAnsi="NewsGotT"/>
          <w:lang w:val="pt-BR"/>
        </w:rPr>
        <w:t>clínica</w:t>
      </w:r>
      <w:r w:rsidR="00156155" w:rsidRPr="00156155">
        <w:rPr>
          <w:rFonts w:ascii="NewsGotT" w:hAnsi="NewsGotT"/>
          <w:lang w:val="pt-BR"/>
        </w:rPr>
        <w:t xml:space="preserve"> </w:t>
      </w:r>
      <w:r w:rsidR="002E005B">
        <w:rPr>
          <w:rFonts w:ascii="NewsGotT" w:hAnsi="NewsGotT"/>
          <w:lang w:val="pt-BR"/>
        </w:rPr>
        <w:t>diária</w:t>
      </w:r>
      <w:r w:rsidR="00156155" w:rsidRPr="00156155">
        <w:rPr>
          <w:rFonts w:ascii="NewsGotT" w:hAnsi="NewsGotT"/>
          <w:lang w:val="pt-BR"/>
        </w:rPr>
        <w:t xml:space="preserve"> (De &amp; </w:t>
      </w:r>
      <w:proofErr w:type="spellStart"/>
      <w:r w:rsidR="00156155" w:rsidRPr="00156155">
        <w:rPr>
          <w:rFonts w:ascii="NewsGotT" w:hAnsi="NewsGotT"/>
          <w:lang w:val="pt-BR"/>
        </w:rPr>
        <w:t>Wand</w:t>
      </w:r>
      <w:proofErr w:type="spellEnd"/>
      <w:r w:rsidR="00156155" w:rsidRPr="00156155">
        <w:rPr>
          <w:rFonts w:ascii="NewsGotT" w:hAnsi="NewsGotT"/>
          <w:lang w:val="pt-BR"/>
        </w:rPr>
        <w:t xml:space="preserve">, 2015). </w:t>
      </w:r>
    </w:p>
    <w:p w14:paraId="6E942494" w14:textId="2B330485" w:rsidR="00C4666C" w:rsidRDefault="00156155" w:rsidP="00C4666C">
      <w:pPr>
        <w:pStyle w:val="NormalWeb"/>
        <w:rPr>
          <w:rFonts w:ascii="NewsGotT" w:hAnsi="NewsGotT"/>
          <w:lang w:val="pt-BR"/>
        </w:rPr>
      </w:pPr>
      <w:r w:rsidRPr="00156155">
        <w:rPr>
          <w:rFonts w:ascii="NewsGotT" w:hAnsi="NewsGotT"/>
          <w:lang w:val="pt-BR"/>
        </w:rPr>
        <w:lastRenderedPageBreak/>
        <w:t xml:space="preserve">Atualmente existem </w:t>
      </w:r>
      <w:r w:rsidR="006D4106">
        <w:rPr>
          <w:rFonts w:ascii="NewsGotT" w:hAnsi="NewsGotT"/>
          <w:lang w:val="pt-BR"/>
        </w:rPr>
        <w:t>vários</w:t>
      </w:r>
      <w:r w:rsidRPr="00156155">
        <w:rPr>
          <w:rFonts w:ascii="NewsGotT" w:hAnsi="NewsGotT"/>
          <w:lang w:val="pt-BR"/>
        </w:rPr>
        <w:t xml:space="preserve"> instrumentos validados de apoio ao </w:t>
      </w:r>
      <w:r w:rsidR="00633003">
        <w:rPr>
          <w:rFonts w:ascii="NewsGotT" w:hAnsi="NewsGotT"/>
          <w:lang w:val="pt-BR"/>
        </w:rPr>
        <w:t>diagnóstico</w:t>
      </w:r>
      <w:r w:rsidRPr="00156155">
        <w:rPr>
          <w:rFonts w:ascii="NewsGotT" w:hAnsi="NewsGotT"/>
          <w:lang w:val="pt-BR"/>
        </w:rPr>
        <w:t xml:space="preserve"> do delirium, que foram adequados consoantes a tipologia de doentes envolvidos (Leonard et al., 2014). Assim,</w:t>
      </w:r>
      <w:r w:rsidR="00633003">
        <w:rPr>
          <w:rFonts w:ascii="NewsGotT" w:hAnsi="NewsGotT"/>
          <w:lang w:val="pt-BR"/>
        </w:rPr>
        <w:t xml:space="preserve"> já </w:t>
      </w:r>
      <w:r w:rsidRPr="00156155">
        <w:rPr>
          <w:rFonts w:ascii="NewsGotT" w:hAnsi="NewsGotT"/>
          <w:lang w:val="pt-BR"/>
        </w:rPr>
        <w:t xml:space="preserve">existem mais de 30 instrumentos desenvolvidos e testados para a </w:t>
      </w:r>
      <w:proofErr w:type="spellStart"/>
      <w:r w:rsidRPr="00156155">
        <w:rPr>
          <w:rFonts w:ascii="NewsGotT" w:hAnsi="NewsGotT"/>
          <w:lang w:val="pt-BR"/>
        </w:rPr>
        <w:t>avaliac</w:t>
      </w:r>
      <w:r w:rsidRPr="00156155">
        <w:rPr>
          <w:lang w:val="pt-BR"/>
        </w:rPr>
        <w:t>̧</w:t>
      </w:r>
      <w:r w:rsidRPr="00156155">
        <w:rPr>
          <w:rFonts w:ascii="NewsGotT" w:hAnsi="NewsGotT"/>
          <w:lang w:val="pt-BR"/>
        </w:rPr>
        <w:t>ão</w:t>
      </w:r>
      <w:proofErr w:type="spellEnd"/>
      <w:r w:rsidRPr="00156155">
        <w:rPr>
          <w:rFonts w:ascii="NewsGotT" w:hAnsi="NewsGotT"/>
          <w:lang w:val="pt-BR"/>
        </w:rPr>
        <w:t xml:space="preserve"> do delirium (</w:t>
      </w:r>
      <w:proofErr w:type="spellStart"/>
      <w:r w:rsidRPr="00156155">
        <w:rPr>
          <w:rFonts w:ascii="NewsGotT" w:hAnsi="NewsGotT"/>
          <w:lang w:val="pt-BR"/>
        </w:rPr>
        <w:t>Adamis</w:t>
      </w:r>
      <w:proofErr w:type="spellEnd"/>
      <w:r w:rsidRPr="00156155">
        <w:rPr>
          <w:rFonts w:ascii="NewsGotT" w:hAnsi="NewsGotT"/>
          <w:lang w:val="pt-BR"/>
        </w:rPr>
        <w:t xml:space="preserve">, </w:t>
      </w:r>
      <w:proofErr w:type="spellStart"/>
      <w:r w:rsidRPr="00156155">
        <w:rPr>
          <w:rFonts w:ascii="NewsGotT" w:hAnsi="NewsGotT"/>
          <w:lang w:val="pt-BR"/>
        </w:rPr>
        <w:t>Sharma</w:t>
      </w:r>
      <w:proofErr w:type="spellEnd"/>
      <w:r w:rsidRPr="00156155">
        <w:rPr>
          <w:rFonts w:ascii="NewsGotT" w:hAnsi="NewsGotT"/>
          <w:lang w:val="pt-BR"/>
        </w:rPr>
        <w:t xml:space="preserve">, </w:t>
      </w:r>
      <w:proofErr w:type="spellStart"/>
      <w:r w:rsidRPr="00156155">
        <w:rPr>
          <w:rFonts w:ascii="NewsGotT" w:hAnsi="NewsGotT"/>
          <w:lang w:val="pt-BR"/>
        </w:rPr>
        <w:t>Whelan</w:t>
      </w:r>
      <w:proofErr w:type="spellEnd"/>
      <w:r w:rsidRPr="00156155">
        <w:rPr>
          <w:rFonts w:ascii="NewsGotT" w:hAnsi="NewsGotT"/>
          <w:lang w:val="pt-BR"/>
        </w:rPr>
        <w:t xml:space="preserve">, &amp; </w:t>
      </w:r>
      <w:proofErr w:type="spellStart"/>
      <w:r w:rsidRPr="00156155">
        <w:rPr>
          <w:rFonts w:ascii="NewsGotT" w:hAnsi="NewsGotT"/>
          <w:lang w:val="pt-BR"/>
        </w:rPr>
        <w:t>MacDonald</w:t>
      </w:r>
      <w:proofErr w:type="spellEnd"/>
      <w:r w:rsidRPr="00156155">
        <w:rPr>
          <w:rFonts w:ascii="NewsGotT" w:hAnsi="NewsGotT"/>
          <w:lang w:val="pt-BR"/>
        </w:rPr>
        <w:t xml:space="preserve">, 2010; C. L. Wong, </w:t>
      </w:r>
      <w:proofErr w:type="spellStart"/>
      <w:r w:rsidRPr="00156155">
        <w:rPr>
          <w:rFonts w:ascii="NewsGotT" w:hAnsi="NewsGotT"/>
          <w:lang w:val="pt-BR"/>
        </w:rPr>
        <w:t>Holroyd-Leduc</w:t>
      </w:r>
      <w:proofErr w:type="spellEnd"/>
      <w:r w:rsidRPr="00156155">
        <w:rPr>
          <w:rFonts w:ascii="NewsGotT" w:hAnsi="NewsGotT"/>
          <w:lang w:val="pt-BR"/>
        </w:rPr>
        <w:t xml:space="preserve">, </w:t>
      </w:r>
      <w:proofErr w:type="spellStart"/>
      <w:r w:rsidRPr="00156155">
        <w:rPr>
          <w:rFonts w:ascii="NewsGotT" w:hAnsi="NewsGotT"/>
          <w:lang w:val="pt-BR"/>
        </w:rPr>
        <w:t>Simel</w:t>
      </w:r>
      <w:proofErr w:type="spellEnd"/>
      <w:r w:rsidRPr="00156155">
        <w:rPr>
          <w:rFonts w:ascii="NewsGotT" w:hAnsi="NewsGotT"/>
          <w:lang w:val="pt-BR"/>
        </w:rPr>
        <w:t xml:space="preserve">, &amp; </w:t>
      </w:r>
      <w:proofErr w:type="spellStart"/>
      <w:r w:rsidRPr="00156155">
        <w:rPr>
          <w:rFonts w:ascii="NewsGotT" w:hAnsi="NewsGotT"/>
          <w:lang w:val="pt-BR"/>
        </w:rPr>
        <w:t>Straus</w:t>
      </w:r>
      <w:proofErr w:type="spellEnd"/>
      <w:r w:rsidRPr="00156155">
        <w:rPr>
          <w:rFonts w:ascii="NewsGotT" w:hAnsi="NewsGotT"/>
          <w:lang w:val="pt-BR"/>
        </w:rPr>
        <w:t xml:space="preserve">, 2010). </w:t>
      </w:r>
      <w:r w:rsidR="00F87AF4" w:rsidRPr="00F87AF4">
        <w:rPr>
          <w:rFonts w:ascii="NewsGotT" w:hAnsi="NewsGotT"/>
          <w:lang w:val="pt-BR"/>
        </w:rPr>
        <w:t xml:space="preserve">No entanto, em ambiente </w:t>
      </w:r>
      <w:r w:rsidR="00F87AF4">
        <w:rPr>
          <w:rFonts w:ascii="NewsGotT" w:hAnsi="NewsGotT"/>
          <w:lang w:val="pt-BR"/>
        </w:rPr>
        <w:t xml:space="preserve">hospitalar, </w:t>
      </w:r>
      <w:r w:rsidR="00F87AF4" w:rsidRPr="00F87AF4">
        <w:rPr>
          <w:rFonts w:ascii="NewsGotT" w:hAnsi="NewsGotT"/>
          <w:lang w:val="pt-BR"/>
        </w:rPr>
        <w:t xml:space="preserve">o tempo muitas vezes é escasso e há uma necessidade de obter respostas rapidamente, pelo que este tipo de </w:t>
      </w:r>
      <w:r w:rsidR="00633003">
        <w:rPr>
          <w:rFonts w:ascii="NewsGotT" w:hAnsi="NewsGotT"/>
          <w:lang w:val="pt-BR"/>
        </w:rPr>
        <w:t>síndrome</w:t>
      </w:r>
      <w:r w:rsidR="00F87AF4" w:rsidRPr="00F87AF4">
        <w:rPr>
          <w:rFonts w:ascii="NewsGotT" w:hAnsi="NewsGotT"/>
          <w:lang w:val="pt-BR"/>
        </w:rPr>
        <w:t xml:space="preserve"> pode passar despercebida a muitos profissionais de </w:t>
      </w:r>
      <w:r w:rsidR="009E158A">
        <w:rPr>
          <w:rFonts w:ascii="NewsGotT" w:hAnsi="NewsGotT"/>
          <w:lang w:val="pt-BR"/>
        </w:rPr>
        <w:t>saúde</w:t>
      </w:r>
      <w:r w:rsidR="00F87AF4" w:rsidRPr="00F87AF4">
        <w:rPr>
          <w:rFonts w:ascii="NewsGotT" w:hAnsi="NewsGotT"/>
          <w:lang w:val="pt-BR"/>
        </w:rPr>
        <w:t xml:space="preserve">. Daí, ter surgido a necessidade de investigar ferramentas que possam permitir a </w:t>
      </w:r>
      <w:r w:rsidR="00F87AF4">
        <w:rPr>
          <w:rFonts w:ascii="NewsGotT" w:hAnsi="NewsGotT"/>
          <w:lang w:val="pt-BR"/>
        </w:rPr>
        <w:t>elaboração</w:t>
      </w:r>
      <w:r w:rsidR="00F87AF4" w:rsidRPr="00F87AF4">
        <w:rPr>
          <w:rFonts w:ascii="NewsGotT" w:hAnsi="NewsGotT"/>
          <w:lang w:val="pt-BR"/>
        </w:rPr>
        <w:t xml:space="preserve"> de um </w:t>
      </w:r>
      <w:r w:rsidR="00F87AF4">
        <w:rPr>
          <w:rFonts w:ascii="NewsGotT" w:hAnsi="NewsGotT"/>
          <w:lang w:val="pt-BR"/>
        </w:rPr>
        <w:t>diagnóstico</w:t>
      </w:r>
      <w:r w:rsidR="00F87AF4" w:rsidRPr="00F87AF4">
        <w:rPr>
          <w:rFonts w:ascii="NewsGotT" w:hAnsi="NewsGotT"/>
          <w:lang w:val="pt-BR"/>
        </w:rPr>
        <w:t xml:space="preserve"> de forma mais </w:t>
      </w:r>
      <w:r w:rsidR="00F87AF4">
        <w:rPr>
          <w:rFonts w:ascii="NewsGotT" w:hAnsi="NewsGotT"/>
          <w:lang w:val="pt-BR"/>
        </w:rPr>
        <w:t>rápida</w:t>
      </w:r>
      <w:r w:rsidR="00F87AF4" w:rsidRPr="00F87AF4">
        <w:rPr>
          <w:rFonts w:ascii="NewsGotT" w:hAnsi="NewsGotT"/>
          <w:lang w:val="pt-BR"/>
        </w:rPr>
        <w:t xml:space="preserve"> e precisa que o habitual. </w:t>
      </w:r>
      <w:r w:rsidR="00AE6410">
        <w:rPr>
          <w:rFonts w:ascii="NewsGotT" w:hAnsi="NewsGotT"/>
          <w:lang w:val="pt-BR"/>
        </w:rPr>
        <w:t xml:space="preserve">E, uma vez que já se possuíam dados recolhidos entre 2014 e 2016 num hospital português, </w:t>
      </w:r>
      <w:r w:rsidR="00EB4984">
        <w:rPr>
          <w:rFonts w:ascii="NewsGotT" w:hAnsi="NewsGotT"/>
          <w:lang w:val="pt-BR"/>
        </w:rPr>
        <w:t>surgiu a ideia de desenvolver uma aplicação</w:t>
      </w:r>
      <w:r w:rsidR="00C4666C">
        <w:rPr>
          <w:rFonts w:ascii="NewsGotT" w:hAnsi="NewsGotT"/>
          <w:lang w:val="pt-BR"/>
        </w:rPr>
        <w:t xml:space="preserve"> web</w:t>
      </w:r>
      <w:r w:rsidR="00EB4984">
        <w:rPr>
          <w:rFonts w:ascii="NewsGotT" w:hAnsi="NewsGotT"/>
          <w:lang w:val="pt-BR"/>
        </w:rPr>
        <w:t xml:space="preserve"> </w:t>
      </w:r>
      <w:r w:rsidR="00C4666C">
        <w:rPr>
          <w:rFonts w:ascii="NewsGotT" w:hAnsi="NewsGotT"/>
          <w:lang w:val="pt-BR"/>
        </w:rPr>
        <w:t>q</w:t>
      </w:r>
      <w:r w:rsidR="00C4666C" w:rsidRPr="00C4666C">
        <w:rPr>
          <w:rFonts w:ascii="NewsGotT" w:hAnsi="NewsGotT"/>
          <w:lang w:val="pt-BR"/>
        </w:rPr>
        <w:t>ue determin</w:t>
      </w:r>
      <w:r w:rsidR="00C4666C">
        <w:rPr>
          <w:rFonts w:ascii="NewsGotT" w:hAnsi="NewsGotT"/>
          <w:lang w:val="pt-BR"/>
        </w:rPr>
        <w:t>a</w:t>
      </w:r>
      <w:r w:rsidR="00C4666C" w:rsidRPr="00C4666C">
        <w:rPr>
          <w:rFonts w:ascii="NewsGotT" w:hAnsi="NewsGotT"/>
          <w:lang w:val="pt-BR"/>
        </w:rPr>
        <w:t xml:space="preserve"> o risco de desenvolvimento de delirium de um paciente no contexto </w:t>
      </w:r>
      <w:r w:rsidR="00C4666C">
        <w:rPr>
          <w:rFonts w:ascii="NewsGotT" w:hAnsi="NewsGotT"/>
          <w:lang w:val="pt-BR"/>
        </w:rPr>
        <w:t xml:space="preserve">hospitalar. </w:t>
      </w:r>
    </w:p>
    <w:p w14:paraId="5F413E1A" w14:textId="64F858D7" w:rsidR="00175F6A" w:rsidRDefault="00175F6A" w:rsidP="00C4666C">
      <w:pPr>
        <w:pStyle w:val="NormalWeb"/>
        <w:rPr>
          <w:rFonts w:ascii="NewsGotT" w:hAnsi="NewsGotT"/>
          <w:lang w:val="pt-BR"/>
        </w:rPr>
      </w:pPr>
    </w:p>
    <w:p w14:paraId="26751170" w14:textId="742ACDA7" w:rsidR="00175F6A" w:rsidRDefault="00175F6A" w:rsidP="00C4666C">
      <w:pPr>
        <w:pStyle w:val="NormalWeb"/>
        <w:rPr>
          <w:rFonts w:ascii="NewsGotT" w:hAnsi="NewsGotT"/>
          <w:lang w:val="pt-BR"/>
        </w:rPr>
      </w:pPr>
    </w:p>
    <w:p w14:paraId="292062F3" w14:textId="5433C427" w:rsidR="00175F6A" w:rsidRPr="00175F6A" w:rsidRDefault="00175F6A" w:rsidP="00C4666C">
      <w:pPr>
        <w:pStyle w:val="NormalWeb"/>
        <w:rPr>
          <w:rFonts w:ascii="NewsGotT" w:hAnsi="NewsGotT"/>
        </w:rPr>
      </w:pPr>
      <w:r w:rsidRPr="00175F6A">
        <w:rPr>
          <w:rFonts w:ascii="NewsGotT" w:hAnsi="NewsGotT"/>
        </w:rPr>
        <w:t xml:space="preserve">Introduction: </w:t>
      </w:r>
    </w:p>
    <w:p w14:paraId="192C26B7" w14:textId="6B884C0F" w:rsidR="00175F6A" w:rsidRPr="00175F6A" w:rsidRDefault="00175F6A" w:rsidP="00175F6A">
      <w:pPr>
        <w:pStyle w:val="NormalWeb"/>
      </w:pPr>
      <w:r w:rsidRPr="00175F6A">
        <w:t xml:space="preserve">Over the past years, </w:t>
      </w:r>
      <w:r>
        <w:t>a</w:t>
      </w:r>
      <w:r w:rsidRPr="00175F6A">
        <w:t xml:space="preserve">verage life expectancy has increased, however, </w:t>
      </w:r>
      <w:r w:rsidR="00814C94">
        <w:t>alongside</w:t>
      </w:r>
      <w:r w:rsidRPr="00175F6A">
        <w:t xml:space="preserve"> with this ag</w:t>
      </w:r>
      <w:r w:rsidR="00465E81">
        <w:t>e</w:t>
      </w:r>
      <w:r w:rsidRPr="00175F6A">
        <w:t xml:space="preserve">ing population, </w:t>
      </w:r>
      <w:r w:rsidR="00814C94">
        <w:t xml:space="preserve">there </w:t>
      </w:r>
      <w:r w:rsidRPr="00175F6A">
        <w:t>has been a</w:t>
      </w:r>
      <w:r w:rsidR="00F205C8">
        <w:t xml:space="preserve"> significant</w:t>
      </w:r>
      <w:r w:rsidRPr="00175F6A">
        <w:t xml:space="preserve"> increase in chronic diseases</w:t>
      </w:r>
      <w:r w:rsidR="00465E81">
        <w:t>. These</w:t>
      </w:r>
      <w:r w:rsidRPr="00175F6A">
        <w:t xml:space="preserve"> characterized by producing high degrees of disability and often responsible for pressures on the health system. The biological ag</w:t>
      </w:r>
      <w:r w:rsidR="00465E81">
        <w:t>e</w:t>
      </w:r>
      <w:r w:rsidRPr="00175F6A">
        <w:t xml:space="preserve">ing to which the individual is subjected has a variable </w:t>
      </w:r>
      <w:proofErr w:type="gramStart"/>
      <w:r w:rsidRPr="00175F6A">
        <w:t>evolution, and</w:t>
      </w:r>
      <w:proofErr w:type="gramEnd"/>
      <w:r w:rsidRPr="00175F6A">
        <w:t xml:space="preserve"> goes through a natural degradation where numerous changes can occur in the normal functioning of the body, highlighting here the deterioration that occurs at the cognitive level, which is a very common change in older people. Small changes in the individual caused by the change of disease status, medication, hospitalization, a recently presented physical deficit, or a combination of these can promote states of confusion and disorientation. Delirium is a common manifestation of severe acute neuropsychiatric dysfunction, very prevalent in the hospital setting, which due to its variability of clinical presentation is often underdiagnosed and neglected. Delirium can affect people of all ages, but predominantly affects hospitalized older adults and is associated not only with increased morbidity and mortality, but also with increased length of stay, as well as deterioration in the individual's physical and mental status. The ability to assess delirium is an essential component in the patient assessment strategy in order to prevent or treat the occurrence of this disorder. Studies indicate that early diagnosis and an appropriate approach are associated with a reduction in morbidity and mortality rates associated with delirium (Sharon K. Inouye et al., 2014; Mittal et al., 2011). </w:t>
      </w:r>
    </w:p>
    <w:p w14:paraId="4DD60003" w14:textId="77777777" w:rsidR="00175F6A" w:rsidRPr="00175F6A" w:rsidRDefault="00175F6A" w:rsidP="00175F6A">
      <w:pPr>
        <w:pStyle w:val="NormalWeb"/>
      </w:pPr>
      <w:r w:rsidRPr="00175F6A">
        <w:t xml:space="preserve"> In recent years, several clinical assessment tools for delirium have been developed, which has represented an important methodological advance in the study and diagnosis of this disorder. Since delirium can easily go unnoticed by health care professionals, especially in ICU and ER patients, it is important to use screening tools that allow for an earlier detection of this disorder. Not only for the possible improvement in the quality of life of patients, but also to contain costs related to patient treatment. In view of this need, screening tools for this disorder have been developed and validated, with the purpose of being used in daily clinical practice (De &amp; Wand, 2015). </w:t>
      </w:r>
    </w:p>
    <w:p w14:paraId="60F8E302" w14:textId="25CB6283" w:rsidR="00175F6A" w:rsidRPr="00175F6A" w:rsidRDefault="00175F6A" w:rsidP="00175F6A">
      <w:pPr>
        <w:pStyle w:val="NormalWeb"/>
      </w:pPr>
      <w:r w:rsidRPr="00175F6A">
        <w:t xml:space="preserve">Currently, there are several validated instruments to support the diagnosis of delirium, which have been adapted according to the type of patients involved (Leonard et al., 2014). Thus, there are already more than 30 instruments developed and tested for the assessment of </w:t>
      </w:r>
      <w:r w:rsidRPr="00175F6A">
        <w:lastRenderedPageBreak/>
        <w:t>delirium (</w:t>
      </w:r>
      <w:proofErr w:type="spellStart"/>
      <w:r w:rsidRPr="00175F6A">
        <w:t>Adamis</w:t>
      </w:r>
      <w:proofErr w:type="spellEnd"/>
      <w:r w:rsidRPr="00175F6A">
        <w:t xml:space="preserve">, Sharma, Whelan, &amp; MacDonald, 2010; C. L. Wong, Holroyd-Leduc, </w:t>
      </w:r>
      <w:proofErr w:type="spellStart"/>
      <w:r w:rsidRPr="00175F6A">
        <w:t>Simel</w:t>
      </w:r>
      <w:proofErr w:type="spellEnd"/>
      <w:r w:rsidRPr="00175F6A">
        <w:t>, &amp; Straus, 2010). However, in a hospital setting, time is often in short supply and there is a need to get answers quickly, so this type of syndrome can go unnoticed by many healthcare professionals. Hence, the need has arisen to investigate tools that can enable a diagnosis to be made more quickly and accurately than usual. And, since we already had data collected between 2014 and 2016 in a Portuguese hospital, the idea arose to develop a web application that determines a patient's risk of developing delirium in a hospital setting.</w:t>
      </w:r>
    </w:p>
    <w:p w14:paraId="4BB16D91" w14:textId="444C299E" w:rsidR="00776882" w:rsidRPr="00175F6A" w:rsidRDefault="00776882" w:rsidP="00776882">
      <w:pPr>
        <w:pStyle w:val="NormalWeb"/>
        <w:rPr>
          <w:rFonts w:ascii="NewsGotT" w:hAnsi="NewsGotT"/>
        </w:rPr>
      </w:pPr>
    </w:p>
    <w:p w14:paraId="68EAA60B" w14:textId="4C15594F" w:rsidR="00776882" w:rsidRPr="00175F6A" w:rsidRDefault="00776882" w:rsidP="00776882">
      <w:pPr>
        <w:pStyle w:val="NormalWeb"/>
        <w:rPr>
          <w:rFonts w:ascii="NewsGotT" w:hAnsi="NewsGotT"/>
        </w:rPr>
      </w:pPr>
    </w:p>
    <w:p w14:paraId="2C6817BE" w14:textId="3063A339" w:rsidR="00776882" w:rsidRPr="00175F6A" w:rsidRDefault="00776882" w:rsidP="00776882">
      <w:pPr>
        <w:pStyle w:val="NormalWeb"/>
        <w:rPr>
          <w:rFonts w:ascii="NewsGotT" w:hAnsi="NewsGotT"/>
        </w:rPr>
      </w:pPr>
    </w:p>
    <w:p w14:paraId="79799B51" w14:textId="49487BEB" w:rsidR="00776882" w:rsidRPr="00175F6A" w:rsidRDefault="00776882" w:rsidP="00776882">
      <w:pPr>
        <w:pStyle w:val="NormalWeb"/>
        <w:rPr>
          <w:rFonts w:ascii="NewsGotT" w:hAnsi="NewsGotT"/>
        </w:rPr>
      </w:pPr>
    </w:p>
    <w:p w14:paraId="7CC6CC32" w14:textId="5406D665" w:rsidR="00776882" w:rsidRPr="00341659" w:rsidRDefault="00341659" w:rsidP="00776882">
      <w:pPr>
        <w:pStyle w:val="NormalWeb"/>
        <w:rPr>
          <w:rFonts w:ascii="NewsGotT" w:hAnsi="NewsGotT"/>
        </w:rPr>
      </w:pPr>
      <w:r w:rsidRPr="00341659">
        <w:rPr>
          <w:rFonts w:ascii="Calibri" w:hAnsi="Calibri" w:cs="Calibri"/>
          <w:lang w:val="pt-BR"/>
        </w:rPr>
        <w:t>﻿</w:t>
      </w:r>
      <w:r w:rsidRPr="00341659">
        <w:rPr>
          <w:rFonts w:ascii="Calibri" w:hAnsi="Calibri" w:cs="Calibri"/>
        </w:rPr>
        <w:t>The o</w:t>
      </w:r>
      <w:r>
        <w:rPr>
          <w:rFonts w:ascii="Calibri" w:hAnsi="Calibri" w:cs="Calibri"/>
        </w:rPr>
        <w:t xml:space="preserve">bjective is </w:t>
      </w:r>
      <w:r w:rsidRPr="00341659">
        <w:rPr>
          <w:rFonts w:ascii="NewsGotT" w:hAnsi="NewsGotT"/>
        </w:rPr>
        <w:t>to develop and validate a predictive risk model to detect delirium using patient dat</w:t>
      </w:r>
      <w:r>
        <w:rPr>
          <w:rFonts w:ascii="NewsGotT" w:hAnsi="NewsGotT"/>
        </w:rPr>
        <w:t xml:space="preserve">a. </w:t>
      </w:r>
    </w:p>
    <w:p w14:paraId="321CBD6D" w14:textId="7141B74E" w:rsidR="00776882" w:rsidRPr="00776882" w:rsidRDefault="00776882" w:rsidP="00776882">
      <w:pPr>
        <w:pStyle w:val="NormalWeb"/>
      </w:pPr>
      <w:r w:rsidRPr="00776882">
        <w:rPr>
          <w:rFonts w:ascii="Calibri" w:hAnsi="Calibri" w:cs="Calibri"/>
          <w:lang w:val="pt-BR"/>
        </w:rPr>
        <w:t>﻿</w:t>
      </w:r>
      <w:r w:rsidRPr="00776882">
        <w:t>Data from electronic health records for patients hospitalized from the ED between 2014, and 201</w:t>
      </w:r>
      <w:r>
        <w:t>6</w:t>
      </w:r>
      <w:r w:rsidRPr="00776882">
        <w:t>, were extracted.</w:t>
      </w:r>
    </w:p>
    <w:p w14:paraId="7C107A76" w14:textId="0CF0E391" w:rsidR="00F87AF4" w:rsidRPr="00776882" w:rsidRDefault="00F87AF4" w:rsidP="00F87AF4">
      <w:pPr>
        <w:pStyle w:val="NormalWeb"/>
      </w:pPr>
    </w:p>
    <w:p w14:paraId="4E268378" w14:textId="1F36F768" w:rsidR="00156155" w:rsidRPr="00776882" w:rsidRDefault="00156155" w:rsidP="00156155">
      <w:pPr>
        <w:pStyle w:val="NormalWeb"/>
      </w:pPr>
    </w:p>
    <w:p w14:paraId="388D1AD6" w14:textId="4E9CA805" w:rsidR="00156155" w:rsidRPr="00776882" w:rsidRDefault="00156155" w:rsidP="00156155">
      <w:pPr>
        <w:pStyle w:val="NormalWeb"/>
      </w:pPr>
    </w:p>
    <w:p w14:paraId="24257B9C" w14:textId="184B54AB" w:rsidR="000B4684" w:rsidRPr="00776882" w:rsidRDefault="000B4684" w:rsidP="000B4684">
      <w:pPr>
        <w:pStyle w:val="NormalWeb"/>
      </w:pPr>
    </w:p>
    <w:p w14:paraId="377E0C95" w14:textId="4D03D1D5" w:rsidR="004274EA" w:rsidRPr="00776882" w:rsidRDefault="004274EA" w:rsidP="000B4684">
      <w:pPr>
        <w:pStyle w:val="NormalWeb"/>
      </w:pPr>
      <w:r w:rsidRPr="00776882">
        <w:t xml:space="preserve"> </w:t>
      </w:r>
    </w:p>
    <w:p w14:paraId="6C7AAF60" w14:textId="7971A68E" w:rsidR="004B0DB5" w:rsidRPr="00776882" w:rsidRDefault="004B0DB5" w:rsidP="00D5379D"/>
    <w:p w14:paraId="180F93B1" w14:textId="7D0624F3" w:rsidR="0016112F" w:rsidRDefault="0016112F" w:rsidP="00D5379D">
      <w:pPr>
        <w:rPr>
          <w:lang w:val="pt-PT"/>
        </w:rPr>
      </w:pPr>
      <w:r>
        <w:rPr>
          <w:lang w:val="pt-PT"/>
        </w:rPr>
        <w:t xml:space="preserve">Ferramentas de diagnóstico </w:t>
      </w:r>
    </w:p>
    <w:p w14:paraId="6FC48C57" w14:textId="6248CE6E" w:rsidR="0016112F" w:rsidRDefault="0016112F" w:rsidP="00D5379D">
      <w:pPr>
        <w:rPr>
          <w:lang w:val="pt-PT"/>
        </w:rPr>
      </w:pPr>
    </w:p>
    <w:p w14:paraId="1E24304C" w14:textId="6D5DA162" w:rsidR="0016112F" w:rsidRDefault="0016112F" w:rsidP="00D5379D">
      <w:pPr>
        <w:rPr>
          <w:lang w:val="pt-PT"/>
        </w:rPr>
      </w:pPr>
    </w:p>
    <w:p w14:paraId="3C051B45" w14:textId="18D6AE03" w:rsidR="0016112F" w:rsidRDefault="0016112F" w:rsidP="00D5379D">
      <w:pPr>
        <w:rPr>
          <w:lang w:val="pt-PT"/>
        </w:rPr>
      </w:pPr>
      <w:r>
        <w:rPr>
          <w:lang w:val="pt-PT"/>
        </w:rPr>
        <w:t xml:space="preserve">CAM RASS, </w:t>
      </w:r>
    </w:p>
    <w:p w14:paraId="7EDE6D6C" w14:textId="3618BB40" w:rsidR="0016112F" w:rsidRDefault="0016112F" w:rsidP="00D5379D">
      <w:pPr>
        <w:rPr>
          <w:lang w:val="pt-PT"/>
        </w:rPr>
      </w:pPr>
    </w:p>
    <w:p w14:paraId="6DD45931" w14:textId="066EAFEE" w:rsidR="0016112F" w:rsidRDefault="0016112F" w:rsidP="00D5379D">
      <w:pPr>
        <w:rPr>
          <w:lang w:val="pt-PT"/>
        </w:rPr>
      </w:pPr>
    </w:p>
    <w:p w14:paraId="5F5FEC24" w14:textId="7DF30122" w:rsidR="0016112F" w:rsidRDefault="0016112F" w:rsidP="00D5379D">
      <w:pPr>
        <w:rPr>
          <w:lang w:val="pt-PT"/>
        </w:rPr>
      </w:pPr>
    </w:p>
    <w:p w14:paraId="6E7F704E" w14:textId="4A9E3C34" w:rsidR="0016112F" w:rsidRDefault="0016112F" w:rsidP="00D5379D">
      <w:pPr>
        <w:rPr>
          <w:lang w:val="pt-PT"/>
        </w:rPr>
      </w:pPr>
      <w:proofErr w:type="spellStart"/>
      <w:r>
        <w:rPr>
          <w:lang w:val="pt-PT"/>
        </w:rPr>
        <w:t>Machine</w:t>
      </w:r>
      <w:proofErr w:type="spellEnd"/>
      <w:r>
        <w:rPr>
          <w:lang w:val="pt-PT"/>
        </w:rPr>
        <w:t xml:space="preserve"> </w:t>
      </w:r>
      <w:proofErr w:type="spellStart"/>
      <w:r>
        <w:rPr>
          <w:lang w:val="pt-PT"/>
        </w:rPr>
        <w:t>Learning</w:t>
      </w:r>
      <w:proofErr w:type="spellEnd"/>
      <w:r>
        <w:rPr>
          <w:lang w:val="pt-PT"/>
        </w:rPr>
        <w:t xml:space="preserve"> </w:t>
      </w:r>
    </w:p>
    <w:p w14:paraId="33787B38" w14:textId="301BF580" w:rsidR="0016112F" w:rsidRDefault="0016112F" w:rsidP="00D5379D">
      <w:pPr>
        <w:rPr>
          <w:lang w:val="pt-PT"/>
        </w:rPr>
      </w:pPr>
    </w:p>
    <w:p w14:paraId="3BA60764" w14:textId="2D594604" w:rsidR="0016112F" w:rsidRDefault="0016112F" w:rsidP="0016112F">
      <w:pPr>
        <w:rPr>
          <w:lang w:val="pt-PT"/>
        </w:rPr>
      </w:pPr>
      <w:r w:rsidRPr="0016112F">
        <w:rPr>
          <w:lang w:val="pt-PT"/>
        </w:rPr>
        <w:t xml:space="preserve">O ML é uma área de investigação da ciência da computação que utiliza conceitos de IA e métodos estatísticos para desenvolver algoritmos que aprendem e fazem previsões sobre os dados. Este campo da IA explora o estudo e a construção de algoritmos, que permitem aprender com dados, identificar padrões em enormes quantidades de dados e tomar decisões. A maior utilidade e impacto do conhecimento extraído a partir de dados e eventos históricos é a previsão de eventos e alterações similares no futuro (Murphy, 2012). Apesar de não ser nova, esta técnica tem vindo a ganhar importância nos últimos anos e é agora utilizada numa grande variedade de aplicações. Com o rápido desenvolvimento da IA, o ML e o reconhecimento inteligente têm sido cada vez mais aplicados às necessidades da vida humana </w:t>
      </w:r>
      <w:r w:rsidRPr="0016112F">
        <w:rPr>
          <w:lang w:val="pt-PT"/>
        </w:rPr>
        <w:lastRenderedPageBreak/>
        <w:t>(</w:t>
      </w:r>
      <w:proofErr w:type="spellStart"/>
      <w:r w:rsidRPr="0016112F">
        <w:rPr>
          <w:lang w:val="pt-PT"/>
        </w:rPr>
        <w:t>Xia</w:t>
      </w:r>
      <w:proofErr w:type="spellEnd"/>
      <w:r w:rsidRPr="0016112F">
        <w:rPr>
          <w:lang w:val="pt-PT"/>
        </w:rPr>
        <w:t xml:space="preserve">, Wang, </w:t>
      </w:r>
      <w:proofErr w:type="spellStart"/>
      <w:r w:rsidRPr="0016112F">
        <w:rPr>
          <w:lang w:val="pt-PT"/>
        </w:rPr>
        <w:t>Yan</w:t>
      </w:r>
      <w:proofErr w:type="spellEnd"/>
      <w:r w:rsidRPr="0016112F">
        <w:rPr>
          <w:lang w:val="pt-PT"/>
        </w:rPr>
        <w:t>, Dong, &amp; Wang, 2019).</w:t>
      </w:r>
      <w:r>
        <w:rPr>
          <w:lang w:val="pt-PT"/>
        </w:rPr>
        <w:t xml:space="preserve"> </w:t>
      </w:r>
      <w:r w:rsidRPr="0016112F">
        <w:rPr>
          <w:lang w:val="pt-PT"/>
        </w:rPr>
        <w:t xml:space="preserve">Um estudo realizado em 2020 por </w:t>
      </w:r>
      <w:proofErr w:type="spellStart"/>
      <w:r w:rsidRPr="0016112F">
        <w:rPr>
          <w:lang w:val="pt-PT"/>
        </w:rPr>
        <w:t>Vellido</w:t>
      </w:r>
      <w:proofErr w:type="spellEnd"/>
      <w:r w:rsidRPr="0016112F">
        <w:rPr>
          <w:lang w:val="pt-PT"/>
        </w:rPr>
        <w:t xml:space="preserve">, afirma que a </w:t>
      </w:r>
      <w:proofErr w:type="gramStart"/>
      <w:r w:rsidRPr="0016112F">
        <w:rPr>
          <w:lang w:val="pt-PT"/>
        </w:rPr>
        <w:t>conjetura</w:t>
      </w:r>
      <w:proofErr w:type="gramEnd"/>
      <w:r w:rsidRPr="0016112F">
        <w:rPr>
          <w:lang w:val="pt-PT"/>
        </w:rPr>
        <w:t xml:space="preserve"> atual do desenvolvimento tecnológico desencadeou a ideia que a utilização de ML seria o caminho a seguir para resolver problemas relacionados com a saúde, além de ser uma mais-valia para a melhoria da qualidade dos serviços de saúde (</w:t>
      </w:r>
      <w:proofErr w:type="spellStart"/>
      <w:r w:rsidRPr="0016112F">
        <w:rPr>
          <w:lang w:val="pt-PT"/>
        </w:rPr>
        <w:t>Vellido</w:t>
      </w:r>
      <w:proofErr w:type="spellEnd"/>
      <w:r w:rsidRPr="0016112F">
        <w:rPr>
          <w:lang w:val="pt-PT"/>
        </w:rPr>
        <w:t>, 2020).</w:t>
      </w:r>
      <w:r>
        <w:rPr>
          <w:lang w:val="pt-PT"/>
        </w:rPr>
        <w:t xml:space="preserve"> </w:t>
      </w:r>
      <w:r w:rsidRPr="0016112F">
        <w:rPr>
          <w:lang w:val="pt-PT"/>
        </w:rPr>
        <w:t>Do mesmo modo,</w:t>
      </w:r>
      <w:r>
        <w:rPr>
          <w:lang w:val="pt-PT"/>
        </w:rPr>
        <w:t xml:space="preserve"> </w:t>
      </w:r>
      <w:proofErr w:type="spellStart"/>
      <w:r w:rsidRPr="0016112F">
        <w:rPr>
          <w:lang w:val="pt-PT"/>
        </w:rPr>
        <w:t>Kareemi</w:t>
      </w:r>
      <w:proofErr w:type="spellEnd"/>
      <w:r w:rsidRPr="0016112F">
        <w:rPr>
          <w:lang w:val="pt-PT"/>
        </w:rPr>
        <w:t xml:space="preserve"> </w:t>
      </w:r>
      <w:proofErr w:type="spellStart"/>
      <w:r w:rsidRPr="0016112F">
        <w:rPr>
          <w:lang w:val="pt-PT"/>
        </w:rPr>
        <w:t>et</w:t>
      </w:r>
      <w:proofErr w:type="spellEnd"/>
      <w:r w:rsidRPr="0016112F">
        <w:rPr>
          <w:lang w:val="pt-PT"/>
        </w:rPr>
        <w:t xml:space="preserve"> al. (2021) destacam o potencial do ML implementado nos cuidados de saúde, ao promover uma melhoria na qualidade da medicina e ao permitir acelerar o ritmo de evolução de técnicas complexas de diagnóstico e terapêuticas.</w:t>
      </w:r>
    </w:p>
    <w:p w14:paraId="54DFCF02" w14:textId="29156B7A" w:rsidR="0016112F" w:rsidRDefault="0016112F" w:rsidP="0016112F">
      <w:pPr>
        <w:rPr>
          <w:lang w:val="pt-PT"/>
        </w:rPr>
      </w:pPr>
    </w:p>
    <w:p w14:paraId="35C8E271" w14:textId="76A3C896" w:rsidR="0016112F" w:rsidRDefault="0016112F" w:rsidP="0016112F">
      <w:pPr>
        <w:rPr>
          <w:lang w:val="pt-PT"/>
        </w:rPr>
      </w:pPr>
    </w:p>
    <w:p w14:paraId="045323E6" w14:textId="2F1B42CD" w:rsidR="0016112F" w:rsidRDefault="0016112F" w:rsidP="0016112F">
      <w:pPr>
        <w:rPr>
          <w:lang w:val="pt-PT"/>
        </w:rPr>
      </w:pPr>
      <w:r w:rsidRPr="0016112F">
        <w:rPr>
          <w:lang w:val="pt-PT"/>
        </w:rPr>
        <w:t>Para além disto, foram realizadas investigações que analisaram a utilização de modelos de ML em diversas áreas da saúde, e concluíram que estes modelos de ML parecem ter melhor desempenho de diagnóstico e prognóstico em comparação com as ferramentas tradicionalmente utilizadas em contexto hospitalar (</w:t>
      </w:r>
      <w:proofErr w:type="spellStart"/>
      <w:r w:rsidRPr="0016112F">
        <w:rPr>
          <w:lang w:val="pt-PT"/>
        </w:rPr>
        <w:t>Jauk</w:t>
      </w:r>
      <w:proofErr w:type="spellEnd"/>
      <w:r w:rsidRPr="0016112F">
        <w:rPr>
          <w:lang w:val="pt-PT"/>
        </w:rPr>
        <w:t xml:space="preserve"> </w:t>
      </w:r>
      <w:proofErr w:type="spellStart"/>
      <w:r w:rsidRPr="0016112F">
        <w:rPr>
          <w:lang w:val="pt-PT"/>
        </w:rPr>
        <w:t>et</w:t>
      </w:r>
      <w:proofErr w:type="spellEnd"/>
      <w:r w:rsidRPr="0016112F">
        <w:rPr>
          <w:lang w:val="pt-PT"/>
        </w:rPr>
        <w:t xml:space="preserve"> al., 2020; </w:t>
      </w:r>
      <w:proofErr w:type="spellStart"/>
      <w:r w:rsidRPr="0016112F">
        <w:rPr>
          <w:lang w:val="pt-PT"/>
        </w:rPr>
        <w:t>Kareemi</w:t>
      </w:r>
      <w:proofErr w:type="spellEnd"/>
      <w:r w:rsidRPr="0016112F">
        <w:rPr>
          <w:lang w:val="pt-PT"/>
        </w:rPr>
        <w:t xml:space="preserve"> </w:t>
      </w:r>
      <w:proofErr w:type="spellStart"/>
      <w:r w:rsidRPr="0016112F">
        <w:rPr>
          <w:lang w:val="pt-PT"/>
        </w:rPr>
        <w:t>et</w:t>
      </w:r>
      <w:proofErr w:type="spellEnd"/>
      <w:r w:rsidRPr="0016112F">
        <w:rPr>
          <w:lang w:val="pt-PT"/>
        </w:rPr>
        <w:t xml:space="preserve"> al., 2021; </w:t>
      </w:r>
      <w:proofErr w:type="spellStart"/>
      <w:r w:rsidRPr="0016112F">
        <w:rPr>
          <w:lang w:val="pt-PT"/>
        </w:rPr>
        <w:t>Stewart</w:t>
      </w:r>
      <w:proofErr w:type="spellEnd"/>
      <w:r w:rsidRPr="0016112F">
        <w:rPr>
          <w:lang w:val="pt-PT"/>
        </w:rPr>
        <w:t xml:space="preserve">, </w:t>
      </w:r>
      <w:proofErr w:type="spellStart"/>
      <w:r w:rsidRPr="0016112F">
        <w:rPr>
          <w:lang w:val="pt-PT"/>
        </w:rPr>
        <w:t>Sprivulis</w:t>
      </w:r>
      <w:proofErr w:type="spellEnd"/>
      <w:r w:rsidRPr="0016112F">
        <w:rPr>
          <w:lang w:val="pt-PT"/>
        </w:rPr>
        <w:t xml:space="preserve">, &amp; </w:t>
      </w:r>
      <w:proofErr w:type="spellStart"/>
      <w:r w:rsidRPr="0016112F">
        <w:rPr>
          <w:lang w:val="pt-PT"/>
        </w:rPr>
        <w:t>Dwivedi</w:t>
      </w:r>
      <w:proofErr w:type="spellEnd"/>
      <w:r w:rsidRPr="0016112F">
        <w:rPr>
          <w:lang w:val="pt-PT"/>
        </w:rPr>
        <w:t xml:space="preserve">, 2018; </w:t>
      </w:r>
      <w:proofErr w:type="spellStart"/>
      <w:r w:rsidRPr="0016112F">
        <w:rPr>
          <w:lang w:val="pt-PT"/>
        </w:rPr>
        <w:t>Vellido</w:t>
      </w:r>
      <w:proofErr w:type="spellEnd"/>
      <w:r w:rsidRPr="0016112F">
        <w:rPr>
          <w:lang w:val="pt-PT"/>
        </w:rPr>
        <w:t>, 2020).</w:t>
      </w:r>
    </w:p>
    <w:p w14:paraId="43DE7E60" w14:textId="49A302CA" w:rsidR="0016112F" w:rsidRDefault="0016112F" w:rsidP="0016112F">
      <w:pPr>
        <w:rPr>
          <w:lang w:val="pt-PT"/>
        </w:rPr>
      </w:pPr>
    </w:p>
    <w:p w14:paraId="0DAED807" w14:textId="07A23374" w:rsidR="0016112F" w:rsidRDefault="0016112F" w:rsidP="0016112F">
      <w:pPr>
        <w:rPr>
          <w:lang w:val="pt-PT"/>
        </w:rPr>
      </w:pPr>
    </w:p>
    <w:p w14:paraId="749C9160" w14:textId="3581FE78" w:rsidR="0016112F" w:rsidRDefault="0016112F" w:rsidP="0016112F">
      <w:pPr>
        <w:rPr>
          <w:lang w:val="pt-PT"/>
        </w:rPr>
      </w:pPr>
    </w:p>
    <w:p w14:paraId="570C1F54" w14:textId="071ABC46" w:rsidR="0016112F" w:rsidRDefault="0016112F" w:rsidP="0016112F">
      <w:pPr>
        <w:rPr>
          <w:lang w:val="pt-PT"/>
        </w:rPr>
      </w:pPr>
    </w:p>
    <w:p w14:paraId="7245AE4E" w14:textId="0104EED2" w:rsidR="002F0ABF" w:rsidRDefault="0016112F" w:rsidP="002F0ABF">
      <w:pPr>
        <w:pStyle w:val="NormalWeb"/>
        <w:rPr>
          <w:rFonts w:ascii="NewsGotT" w:hAnsi="NewsGotT"/>
          <w:lang w:val="pt-BR"/>
        </w:rPr>
      </w:pPr>
      <w:r w:rsidRPr="0016112F">
        <w:rPr>
          <w:rFonts w:ascii="NewsGotT" w:hAnsi="NewsGotT"/>
          <w:lang w:val="pt-BR"/>
        </w:rPr>
        <w:t xml:space="preserve">Em 2018, foi realizado um estudo que avaliou a </w:t>
      </w:r>
      <w:proofErr w:type="spellStart"/>
      <w:r w:rsidRPr="0016112F">
        <w:rPr>
          <w:rFonts w:ascii="NewsGotT" w:hAnsi="NewsGotT"/>
          <w:lang w:val="pt-BR"/>
        </w:rPr>
        <w:t>predic</w:t>
      </w:r>
      <w:r w:rsidRPr="0016112F">
        <w:rPr>
          <w:lang w:val="pt-BR"/>
        </w:rPr>
        <w:t>̧</w:t>
      </w:r>
      <w:r w:rsidRPr="0016112F">
        <w:rPr>
          <w:rFonts w:ascii="NewsGotT" w:hAnsi="NewsGotT"/>
          <w:lang w:val="pt-BR"/>
        </w:rPr>
        <w:t>ão</w:t>
      </w:r>
      <w:proofErr w:type="spellEnd"/>
      <w:r w:rsidRPr="0016112F">
        <w:rPr>
          <w:rFonts w:ascii="NewsGotT" w:hAnsi="NewsGotT"/>
          <w:lang w:val="pt-BR"/>
        </w:rPr>
        <w:t xml:space="preserve"> de delirium usando o algoritmo RF. Para tal, previamente foi executada uma recolha de dados, que implicou a </w:t>
      </w:r>
      <w:proofErr w:type="spellStart"/>
      <w:r w:rsidRPr="0016112F">
        <w:rPr>
          <w:rFonts w:ascii="NewsGotT" w:hAnsi="NewsGotT"/>
          <w:lang w:val="pt-BR"/>
        </w:rPr>
        <w:t>realizac</w:t>
      </w:r>
      <w:r w:rsidRPr="0016112F">
        <w:rPr>
          <w:lang w:val="pt-BR"/>
        </w:rPr>
        <w:t>̧</w:t>
      </w:r>
      <w:r w:rsidRPr="0016112F">
        <w:rPr>
          <w:rFonts w:ascii="NewsGotT" w:hAnsi="NewsGotT"/>
          <w:lang w:val="pt-BR"/>
        </w:rPr>
        <w:t>ão</w:t>
      </w:r>
      <w:proofErr w:type="spellEnd"/>
      <w:r w:rsidRPr="0016112F">
        <w:rPr>
          <w:rFonts w:ascii="NewsGotT" w:hAnsi="NewsGotT"/>
          <w:lang w:val="pt-BR"/>
        </w:rPr>
        <w:t xml:space="preserve"> do rastreio de delirium </w:t>
      </w:r>
      <w:proofErr w:type="spellStart"/>
      <w:r w:rsidRPr="0016112F">
        <w:rPr>
          <w:rFonts w:ascii="NewsGotT" w:hAnsi="NewsGotT"/>
          <w:lang w:val="pt-BR"/>
        </w:rPr>
        <w:t>através</w:t>
      </w:r>
      <w:proofErr w:type="spellEnd"/>
      <w:r w:rsidRPr="0016112F">
        <w:rPr>
          <w:rFonts w:ascii="NewsGotT" w:hAnsi="NewsGotT"/>
          <w:lang w:val="pt-BR"/>
        </w:rPr>
        <w:t xml:space="preserve"> do CAM e </w:t>
      </w:r>
      <w:proofErr w:type="spellStart"/>
      <w:r w:rsidRPr="0016112F">
        <w:rPr>
          <w:rFonts w:ascii="NewsGotT" w:hAnsi="NewsGotT"/>
          <w:lang w:val="pt-BR"/>
        </w:rPr>
        <w:t>também</w:t>
      </w:r>
      <w:proofErr w:type="spellEnd"/>
      <w:r w:rsidRPr="0016112F">
        <w:rPr>
          <w:rFonts w:ascii="NewsGotT" w:hAnsi="NewsGotT"/>
          <w:lang w:val="pt-BR"/>
        </w:rPr>
        <w:t xml:space="preserve"> a recolha dos dados de </w:t>
      </w:r>
      <w:proofErr w:type="spellStart"/>
      <w:r w:rsidRPr="0016112F">
        <w:rPr>
          <w:rFonts w:ascii="NewsGotT" w:hAnsi="NewsGotT"/>
          <w:lang w:val="pt-BR"/>
        </w:rPr>
        <w:t>saúde</w:t>
      </w:r>
      <w:proofErr w:type="spellEnd"/>
      <w:r w:rsidRPr="0016112F">
        <w:rPr>
          <w:rFonts w:ascii="NewsGotT" w:hAnsi="NewsGotT"/>
          <w:lang w:val="pt-BR"/>
        </w:rPr>
        <w:t xml:space="preserve"> </w:t>
      </w:r>
      <w:proofErr w:type="spellStart"/>
      <w:r w:rsidRPr="0016112F">
        <w:rPr>
          <w:rFonts w:ascii="NewsGotT" w:hAnsi="NewsGotT"/>
          <w:lang w:val="pt-BR"/>
        </w:rPr>
        <w:t>eletrónicos</w:t>
      </w:r>
      <w:proofErr w:type="spellEnd"/>
      <w:r w:rsidRPr="0016112F">
        <w:rPr>
          <w:rFonts w:ascii="NewsGotT" w:hAnsi="NewsGotT"/>
          <w:lang w:val="pt-BR"/>
        </w:rPr>
        <w:t xml:space="preserve"> de 64038 pacientes. Estes dados foram divididos aleatoriamente em 80% para treino e 20% para teste e aplicados ao algoritmo RF. Este modelo de </w:t>
      </w:r>
      <w:proofErr w:type="spellStart"/>
      <w:r w:rsidRPr="0016112F">
        <w:rPr>
          <w:rFonts w:ascii="NewsGotT" w:hAnsi="NewsGotT"/>
          <w:lang w:val="pt-BR"/>
        </w:rPr>
        <w:t>previsão</w:t>
      </w:r>
      <w:proofErr w:type="spellEnd"/>
      <w:r w:rsidRPr="0016112F">
        <w:rPr>
          <w:rFonts w:ascii="NewsGotT" w:hAnsi="NewsGotT"/>
          <w:lang w:val="pt-BR"/>
        </w:rPr>
        <w:t xml:space="preserve"> produziu uma </w:t>
      </w:r>
      <w:proofErr w:type="spellStart"/>
      <w:r w:rsidRPr="0016112F">
        <w:rPr>
          <w:rFonts w:ascii="NewsGotT" w:hAnsi="NewsGotT"/>
          <w:lang w:val="pt-BR"/>
        </w:rPr>
        <w:t>área</w:t>
      </w:r>
      <w:proofErr w:type="spellEnd"/>
      <w:r w:rsidRPr="0016112F">
        <w:rPr>
          <w:rFonts w:ascii="NewsGotT" w:hAnsi="NewsGotT"/>
          <w:lang w:val="pt-BR"/>
        </w:rPr>
        <w:t xml:space="preserve"> abaixo da curva ROC de 0,909, o que demonstrou que este algoritmo possui um grau elevado de </w:t>
      </w:r>
      <w:proofErr w:type="spellStart"/>
      <w:r w:rsidRPr="0016112F">
        <w:rPr>
          <w:rFonts w:ascii="NewsGotT" w:hAnsi="NewsGotT"/>
          <w:lang w:val="pt-BR"/>
        </w:rPr>
        <w:t>precisão</w:t>
      </w:r>
      <w:proofErr w:type="spellEnd"/>
      <w:r w:rsidRPr="0016112F">
        <w:rPr>
          <w:rFonts w:ascii="NewsGotT" w:hAnsi="NewsGotT"/>
          <w:lang w:val="pt-BR"/>
        </w:rPr>
        <w:t xml:space="preserve"> e potencial para fornecer um modelo preditivo </w:t>
      </w:r>
      <w:proofErr w:type="spellStart"/>
      <w:r w:rsidRPr="0016112F">
        <w:rPr>
          <w:rFonts w:ascii="NewsGotT" w:hAnsi="NewsGotT"/>
          <w:lang w:val="pt-BR"/>
        </w:rPr>
        <w:t>útil</w:t>
      </w:r>
      <w:proofErr w:type="spellEnd"/>
      <w:r w:rsidRPr="0016112F">
        <w:rPr>
          <w:rFonts w:ascii="NewsGotT" w:hAnsi="NewsGotT"/>
          <w:lang w:val="pt-BR"/>
        </w:rPr>
        <w:t xml:space="preserve"> na </w:t>
      </w:r>
      <w:proofErr w:type="spellStart"/>
      <w:r w:rsidRPr="0016112F">
        <w:rPr>
          <w:rFonts w:ascii="NewsGotT" w:hAnsi="NewsGotT"/>
          <w:lang w:val="pt-BR"/>
        </w:rPr>
        <w:t>prática</w:t>
      </w:r>
      <w:proofErr w:type="spellEnd"/>
      <w:r w:rsidRPr="0016112F">
        <w:rPr>
          <w:rFonts w:ascii="NewsGotT" w:hAnsi="NewsGotT"/>
          <w:lang w:val="pt-BR"/>
        </w:rPr>
        <w:t xml:space="preserve"> </w:t>
      </w:r>
      <w:proofErr w:type="spellStart"/>
      <w:r w:rsidRPr="0016112F">
        <w:rPr>
          <w:rFonts w:ascii="NewsGotT" w:hAnsi="NewsGotT"/>
          <w:lang w:val="pt-BR"/>
        </w:rPr>
        <w:t>clínica</w:t>
      </w:r>
      <w:proofErr w:type="spellEnd"/>
      <w:r w:rsidRPr="0016112F">
        <w:rPr>
          <w:rFonts w:ascii="NewsGotT" w:hAnsi="NewsGotT"/>
          <w:lang w:val="pt-BR"/>
        </w:rPr>
        <w:t xml:space="preserve"> (</w:t>
      </w:r>
      <w:proofErr w:type="spellStart"/>
      <w:r w:rsidRPr="0016112F">
        <w:rPr>
          <w:rFonts w:ascii="NewsGotT" w:hAnsi="NewsGotT"/>
          <w:lang w:val="pt-BR"/>
        </w:rPr>
        <w:t>Corradi</w:t>
      </w:r>
      <w:proofErr w:type="spellEnd"/>
      <w:r w:rsidRPr="0016112F">
        <w:rPr>
          <w:rFonts w:ascii="NewsGotT" w:hAnsi="NewsGotT"/>
          <w:lang w:val="pt-BR"/>
        </w:rPr>
        <w:t xml:space="preserve"> et al., 2018)</w:t>
      </w:r>
      <w:r w:rsidR="002F0ABF">
        <w:rPr>
          <w:rFonts w:ascii="NewsGotT" w:hAnsi="NewsGotT"/>
          <w:lang w:val="pt-BR"/>
        </w:rPr>
        <w:t xml:space="preserve">. </w:t>
      </w:r>
      <w:proofErr w:type="spellStart"/>
      <w:r w:rsidRPr="0016112F">
        <w:rPr>
          <w:rFonts w:ascii="NewsGotT" w:hAnsi="NewsGotT"/>
          <w:lang w:val="pt-BR"/>
        </w:rPr>
        <w:t>Ja</w:t>
      </w:r>
      <w:proofErr w:type="spellEnd"/>
      <w:r w:rsidRPr="0016112F">
        <w:rPr>
          <w:rFonts w:ascii="NewsGotT" w:hAnsi="NewsGotT"/>
          <w:lang w:val="pt-BR"/>
        </w:rPr>
        <w:t xml:space="preserve">́ em 2021, foi publicado um estudo de coorte </w:t>
      </w:r>
      <w:proofErr w:type="spellStart"/>
      <w:r w:rsidRPr="0016112F">
        <w:rPr>
          <w:rFonts w:ascii="NewsGotT" w:hAnsi="NewsGotT"/>
          <w:lang w:val="pt-BR"/>
        </w:rPr>
        <w:t>retrospetivo</w:t>
      </w:r>
      <w:proofErr w:type="spellEnd"/>
      <w:r w:rsidRPr="0016112F">
        <w:rPr>
          <w:rFonts w:ascii="NewsGotT" w:hAnsi="NewsGotT"/>
          <w:lang w:val="pt-BR"/>
        </w:rPr>
        <w:t xml:space="preserve"> que desenvolveu e validou algoritmos de ML para a </w:t>
      </w:r>
      <w:proofErr w:type="spellStart"/>
      <w:r w:rsidRPr="0016112F">
        <w:rPr>
          <w:rFonts w:ascii="NewsGotT" w:hAnsi="NewsGotT"/>
          <w:lang w:val="pt-BR"/>
        </w:rPr>
        <w:t>detec</w:t>
      </w:r>
      <w:r w:rsidRPr="0016112F">
        <w:rPr>
          <w:lang w:val="pt-BR"/>
        </w:rPr>
        <w:t>̧</w:t>
      </w:r>
      <w:r w:rsidRPr="0016112F">
        <w:rPr>
          <w:rFonts w:ascii="NewsGotT" w:hAnsi="NewsGotT"/>
          <w:lang w:val="pt-BR"/>
        </w:rPr>
        <w:t>ão</w:t>
      </w:r>
      <w:proofErr w:type="spellEnd"/>
      <w:r w:rsidRPr="0016112F">
        <w:rPr>
          <w:rFonts w:ascii="NewsGotT" w:hAnsi="NewsGotT"/>
          <w:lang w:val="pt-BR"/>
        </w:rPr>
        <w:t xml:space="preserve"> do delirium. Para a </w:t>
      </w:r>
      <w:proofErr w:type="spellStart"/>
      <w:r w:rsidRPr="0016112F">
        <w:rPr>
          <w:rFonts w:ascii="NewsGotT" w:hAnsi="NewsGotT"/>
          <w:lang w:val="pt-BR"/>
        </w:rPr>
        <w:t>execuc</w:t>
      </w:r>
      <w:r w:rsidRPr="0016112F">
        <w:rPr>
          <w:lang w:val="pt-BR"/>
        </w:rPr>
        <w:t>̧</w:t>
      </w:r>
      <w:r w:rsidRPr="0016112F">
        <w:rPr>
          <w:rFonts w:ascii="NewsGotT" w:hAnsi="NewsGotT"/>
          <w:lang w:val="pt-BR"/>
        </w:rPr>
        <w:t>ão</w:t>
      </w:r>
      <w:proofErr w:type="spellEnd"/>
      <w:r w:rsidRPr="0016112F">
        <w:rPr>
          <w:rFonts w:ascii="NewsGotT" w:hAnsi="NewsGotT"/>
          <w:lang w:val="pt-BR"/>
        </w:rPr>
        <w:t xml:space="preserve"> deste estudo foram recolhidos dados durante 5 anos e para a </w:t>
      </w:r>
      <w:proofErr w:type="spellStart"/>
      <w:r w:rsidRPr="0016112F">
        <w:rPr>
          <w:rFonts w:ascii="NewsGotT" w:hAnsi="NewsGotT"/>
          <w:lang w:val="pt-BR"/>
        </w:rPr>
        <w:t>realizac</w:t>
      </w:r>
      <w:r w:rsidRPr="0016112F">
        <w:rPr>
          <w:lang w:val="pt-BR"/>
        </w:rPr>
        <w:t>̧</w:t>
      </w:r>
      <w:r w:rsidRPr="0016112F">
        <w:rPr>
          <w:rFonts w:ascii="NewsGotT" w:hAnsi="NewsGotT"/>
          <w:lang w:val="pt-BR"/>
        </w:rPr>
        <w:t>ão</w:t>
      </w:r>
      <w:proofErr w:type="spellEnd"/>
      <w:r w:rsidRPr="0016112F">
        <w:rPr>
          <w:rFonts w:ascii="NewsGotT" w:hAnsi="NewsGotT"/>
          <w:lang w:val="pt-BR"/>
        </w:rPr>
        <w:t xml:space="preserve"> do rastreio foram utilizados o </w:t>
      </w:r>
      <w:proofErr w:type="spellStart"/>
      <w:r w:rsidRPr="0016112F">
        <w:rPr>
          <w:rFonts w:ascii="NewsGotT" w:hAnsi="NewsGotT"/>
          <w:lang w:val="pt-BR"/>
        </w:rPr>
        <w:t>método</w:t>
      </w:r>
      <w:proofErr w:type="spellEnd"/>
      <w:r w:rsidRPr="0016112F">
        <w:rPr>
          <w:rFonts w:ascii="NewsGotT" w:hAnsi="NewsGotT"/>
          <w:lang w:val="pt-BR"/>
        </w:rPr>
        <w:t xml:space="preserve"> Delirium </w:t>
      </w:r>
      <w:proofErr w:type="spellStart"/>
      <w:r w:rsidRPr="0016112F">
        <w:rPr>
          <w:rFonts w:ascii="NewsGotT" w:hAnsi="NewsGotT"/>
          <w:lang w:val="pt-BR"/>
        </w:rPr>
        <w:t>Observation</w:t>
      </w:r>
      <w:proofErr w:type="spellEnd"/>
      <w:r w:rsidRPr="0016112F">
        <w:rPr>
          <w:rFonts w:ascii="NewsGotT" w:hAnsi="NewsGotT"/>
          <w:lang w:val="pt-BR"/>
        </w:rPr>
        <w:t xml:space="preserve"> </w:t>
      </w:r>
      <w:proofErr w:type="spellStart"/>
      <w:r w:rsidRPr="0016112F">
        <w:rPr>
          <w:rFonts w:ascii="NewsGotT" w:hAnsi="NewsGotT"/>
          <w:lang w:val="pt-BR"/>
        </w:rPr>
        <w:t>Screening</w:t>
      </w:r>
      <w:proofErr w:type="spellEnd"/>
      <w:r w:rsidRPr="0016112F">
        <w:rPr>
          <w:rFonts w:ascii="NewsGotT" w:hAnsi="NewsGotT"/>
          <w:lang w:val="pt-BR"/>
        </w:rPr>
        <w:t xml:space="preserve"> </w:t>
      </w:r>
      <w:proofErr w:type="spellStart"/>
      <w:r w:rsidRPr="0016112F">
        <w:rPr>
          <w:rFonts w:ascii="NewsGotT" w:hAnsi="NewsGotT"/>
          <w:lang w:val="pt-BR"/>
        </w:rPr>
        <w:t>Scale</w:t>
      </w:r>
      <w:proofErr w:type="spellEnd"/>
      <w:r w:rsidRPr="0016112F">
        <w:rPr>
          <w:rFonts w:ascii="NewsGotT" w:hAnsi="NewsGotT"/>
          <w:lang w:val="pt-BR"/>
        </w:rPr>
        <w:t xml:space="preserve"> (DOSS) para os doentes internados e </w:t>
      </w:r>
      <w:proofErr w:type="spellStart"/>
      <w:r w:rsidRPr="0016112F">
        <w:rPr>
          <w:rFonts w:ascii="NewsGotT" w:hAnsi="NewsGotT"/>
          <w:lang w:val="pt-BR"/>
        </w:rPr>
        <w:t>Confusion</w:t>
      </w:r>
      <w:proofErr w:type="spellEnd"/>
      <w:r w:rsidRPr="0016112F">
        <w:rPr>
          <w:rFonts w:ascii="NewsGotT" w:hAnsi="NewsGotT"/>
          <w:lang w:val="pt-BR"/>
        </w:rPr>
        <w:t xml:space="preserve"> </w:t>
      </w:r>
      <w:proofErr w:type="spellStart"/>
      <w:r w:rsidRPr="0016112F">
        <w:rPr>
          <w:rFonts w:ascii="NewsGotT" w:hAnsi="NewsGotT"/>
          <w:lang w:val="pt-BR"/>
        </w:rPr>
        <w:t>Assessment</w:t>
      </w:r>
      <w:proofErr w:type="spellEnd"/>
      <w:r w:rsidRPr="0016112F">
        <w:rPr>
          <w:rFonts w:ascii="NewsGotT" w:hAnsi="NewsGotT"/>
          <w:lang w:val="pt-BR"/>
        </w:rPr>
        <w:t xml:space="preserve"> </w:t>
      </w:r>
      <w:proofErr w:type="spellStart"/>
      <w:r w:rsidRPr="0016112F">
        <w:rPr>
          <w:rFonts w:ascii="NewsGotT" w:hAnsi="NewsGotT"/>
          <w:lang w:val="pt-BR"/>
        </w:rPr>
        <w:t>Method</w:t>
      </w:r>
      <w:proofErr w:type="spellEnd"/>
      <w:r w:rsidRPr="0016112F">
        <w:rPr>
          <w:rFonts w:ascii="NewsGotT" w:hAnsi="NewsGotT"/>
          <w:lang w:val="pt-BR"/>
        </w:rPr>
        <w:t xml:space="preserve"> for </w:t>
      </w:r>
      <w:proofErr w:type="spellStart"/>
      <w:r w:rsidRPr="0016112F">
        <w:rPr>
          <w:rFonts w:ascii="NewsGotT" w:hAnsi="NewsGotT"/>
          <w:lang w:val="pt-BR"/>
        </w:rPr>
        <w:t>the</w:t>
      </w:r>
      <w:proofErr w:type="spellEnd"/>
      <w:r w:rsidRPr="0016112F">
        <w:rPr>
          <w:rFonts w:ascii="NewsGotT" w:hAnsi="NewsGotT"/>
          <w:lang w:val="pt-BR"/>
        </w:rPr>
        <w:t xml:space="preserve"> </w:t>
      </w:r>
      <w:proofErr w:type="spellStart"/>
      <w:r w:rsidRPr="0016112F">
        <w:rPr>
          <w:rFonts w:ascii="NewsGotT" w:hAnsi="NewsGotT"/>
          <w:lang w:val="pt-BR"/>
        </w:rPr>
        <w:t>Intensive</w:t>
      </w:r>
      <w:proofErr w:type="spellEnd"/>
      <w:r w:rsidRPr="0016112F">
        <w:rPr>
          <w:rFonts w:ascii="NewsGotT" w:hAnsi="NewsGotT"/>
          <w:lang w:val="pt-BR"/>
        </w:rPr>
        <w:t xml:space="preserve"> </w:t>
      </w:r>
      <w:proofErr w:type="spellStart"/>
      <w:r w:rsidRPr="0016112F">
        <w:rPr>
          <w:rFonts w:ascii="NewsGotT" w:hAnsi="NewsGotT"/>
          <w:lang w:val="pt-BR"/>
        </w:rPr>
        <w:t>Care</w:t>
      </w:r>
      <w:proofErr w:type="spellEnd"/>
      <w:r w:rsidRPr="0016112F">
        <w:rPr>
          <w:rFonts w:ascii="NewsGotT" w:hAnsi="NewsGotT"/>
          <w:lang w:val="pt-BR"/>
        </w:rPr>
        <w:t xml:space="preserve"> Unit (CAM-ICU) para doentes ventilados. </w:t>
      </w:r>
      <w:proofErr w:type="spellStart"/>
      <w:r w:rsidRPr="0016112F">
        <w:rPr>
          <w:rFonts w:ascii="NewsGotT" w:hAnsi="NewsGotT"/>
          <w:lang w:val="pt-BR"/>
        </w:rPr>
        <w:t>Também</w:t>
      </w:r>
      <w:proofErr w:type="spellEnd"/>
      <w:r w:rsidRPr="0016112F">
        <w:rPr>
          <w:rFonts w:ascii="NewsGotT" w:hAnsi="NewsGotT"/>
          <w:lang w:val="pt-BR"/>
        </w:rPr>
        <w:t xml:space="preserve"> foram recolhidos dados acerca do </w:t>
      </w:r>
      <w:proofErr w:type="spellStart"/>
      <w:r w:rsidRPr="0016112F">
        <w:rPr>
          <w:rFonts w:ascii="NewsGotT" w:hAnsi="NewsGotT"/>
          <w:lang w:val="pt-BR"/>
        </w:rPr>
        <w:t>histórico</w:t>
      </w:r>
      <w:proofErr w:type="spellEnd"/>
      <w:r w:rsidRPr="0016112F">
        <w:rPr>
          <w:rFonts w:ascii="NewsGotT" w:hAnsi="NewsGotT"/>
          <w:lang w:val="pt-BR"/>
        </w:rPr>
        <w:t xml:space="preserve"> </w:t>
      </w:r>
      <w:proofErr w:type="spellStart"/>
      <w:r w:rsidRPr="0016112F">
        <w:rPr>
          <w:rFonts w:ascii="NewsGotT" w:hAnsi="NewsGotT"/>
          <w:lang w:val="pt-BR"/>
        </w:rPr>
        <w:t>médico</w:t>
      </w:r>
      <w:proofErr w:type="spellEnd"/>
      <w:r w:rsidRPr="0016112F">
        <w:rPr>
          <w:rFonts w:ascii="NewsGotT" w:hAnsi="NewsGotT"/>
          <w:lang w:val="pt-BR"/>
        </w:rPr>
        <w:t xml:space="preserve">, medicamentos administrados, </w:t>
      </w:r>
      <w:proofErr w:type="spellStart"/>
      <w:r w:rsidRPr="0016112F">
        <w:rPr>
          <w:rFonts w:ascii="NewsGotT" w:hAnsi="NewsGotT"/>
          <w:lang w:val="pt-BR"/>
        </w:rPr>
        <w:t>medic</w:t>
      </w:r>
      <w:r w:rsidRPr="0016112F">
        <w:rPr>
          <w:lang w:val="pt-BR"/>
        </w:rPr>
        <w:t>̧</w:t>
      </w:r>
      <w:r w:rsidRPr="0016112F">
        <w:rPr>
          <w:rFonts w:ascii="NewsGotT" w:hAnsi="NewsGotT"/>
          <w:lang w:val="pt-BR"/>
        </w:rPr>
        <w:t>ões</w:t>
      </w:r>
      <w:proofErr w:type="spellEnd"/>
      <w:r w:rsidRPr="0016112F">
        <w:rPr>
          <w:rFonts w:ascii="NewsGotT" w:hAnsi="NewsGotT"/>
          <w:lang w:val="pt-BR"/>
        </w:rPr>
        <w:t xml:space="preserve"> </w:t>
      </w:r>
      <w:proofErr w:type="spellStart"/>
      <w:r w:rsidRPr="0016112F">
        <w:rPr>
          <w:rFonts w:ascii="NewsGotT" w:hAnsi="NewsGotT"/>
          <w:lang w:val="pt-BR"/>
        </w:rPr>
        <w:t>fisiológicas</w:t>
      </w:r>
      <w:proofErr w:type="spellEnd"/>
      <w:r w:rsidRPr="0016112F">
        <w:rPr>
          <w:rFonts w:ascii="NewsGotT" w:hAnsi="NewsGotT"/>
          <w:lang w:val="pt-BR"/>
        </w:rPr>
        <w:t xml:space="preserve"> e resultados laboratoriais. </w:t>
      </w:r>
      <w:proofErr w:type="spellStart"/>
      <w:r>
        <w:rPr>
          <w:rFonts w:ascii="NewsGotT" w:hAnsi="NewsGotT"/>
        </w:rPr>
        <w:t>Os</w:t>
      </w:r>
      <w:proofErr w:type="spellEnd"/>
      <w:r>
        <w:rPr>
          <w:rFonts w:ascii="NewsGotT" w:hAnsi="NewsGotT"/>
        </w:rPr>
        <w:t xml:space="preserve"> </w:t>
      </w:r>
      <w:proofErr w:type="spellStart"/>
      <w:r>
        <w:rPr>
          <w:rFonts w:ascii="NewsGotT" w:hAnsi="NewsGotT"/>
        </w:rPr>
        <w:t>algoritmos</w:t>
      </w:r>
      <w:proofErr w:type="spellEnd"/>
      <w:r>
        <w:rPr>
          <w:rFonts w:ascii="NewsGotT" w:hAnsi="NewsGotT"/>
        </w:rPr>
        <w:t xml:space="preserve"> </w:t>
      </w:r>
      <w:proofErr w:type="spellStart"/>
      <w:r>
        <w:rPr>
          <w:rFonts w:ascii="NewsGotT" w:hAnsi="NewsGotT"/>
        </w:rPr>
        <w:t>estudados</w:t>
      </w:r>
      <w:proofErr w:type="spellEnd"/>
      <w:r>
        <w:rPr>
          <w:rFonts w:ascii="NewsGotT" w:hAnsi="NewsGotT"/>
        </w:rPr>
        <w:t xml:space="preserve"> </w:t>
      </w:r>
      <w:proofErr w:type="spellStart"/>
      <w:r>
        <w:rPr>
          <w:rFonts w:ascii="NewsGotT" w:hAnsi="NewsGotT"/>
        </w:rPr>
        <w:t>incluíram</w:t>
      </w:r>
      <w:proofErr w:type="spellEnd"/>
      <w:r>
        <w:rPr>
          <w:rFonts w:ascii="NewsGotT" w:hAnsi="NewsGotT"/>
        </w:rPr>
        <w:t xml:space="preserve"> RL, </w:t>
      </w:r>
      <w:proofErr w:type="spellStart"/>
      <w:r>
        <w:rPr>
          <w:rFonts w:ascii="NewsGotT" w:hAnsi="NewsGotT"/>
        </w:rPr>
        <w:t>Árvore</w:t>
      </w:r>
      <w:proofErr w:type="spellEnd"/>
      <w:r>
        <w:rPr>
          <w:rFonts w:ascii="NewsGotT" w:hAnsi="NewsGotT"/>
        </w:rPr>
        <w:t xml:space="preserve"> de </w:t>
      </w:r>
      <w:proofErr w:type="spellStart"/>
      <w:r>
        <w:rPr>
          <w:rFonts w:ascii="NewsGotT" w:hAnsi="NewsGotT"/>
        </w:rPr>
        <w:t>Decisão</w:t>
      </w:r>
      <w:proofErr w:type="spellEnd"/>
      <w:r>
        <w:rPr>
          <w:rFonts w:ascii="NewsGotT" w:hAnsi="NewsGotT"/>
        </w:rPr>
        <w:t xml:space="preserve"> (AD), RF, Gradient Boosting Machine (GBM), Gaussian </w:t>
      </w:r>
      <w:proofErr w:type="spellStart"/>
      <w:r>
        <w:rPr>
          <w:rFonts w:ascii="NewsGotT" w:hAnsi="NewsGotT"/>
        </w:rPr>
        <w:t>Nai</w:t>
      </w:r>
      <w:r>
        <w:t>̈</w:t>
      </w:r>
      <w:r>
        <w:rPr>
          <w:rFonts w:ascii="NewsGotT" w:hAnsi="NewsGotT"/>
        </w:rPr>
        <w:t>ve</w:t>
      </w:r>
      <w:proofErr w:type="spellEnd"/>
      <w:r>
        <w:rPr>
          <w:rFonts w:ascii="NewsGotT" w:hAnsi="NewsGotT"/>
        </w:rPr>
        <w:t xml:space="preserve"> Bayes (GNB), Support Vector Machine (SVM), e K Nearest </w:t>
      </w:r>
      <w:proofErr w:type="spellStart"/>
      <w:r>
        <w:rPr>
          <w:rFonts w:ascii="NewsGotT" w:hAnsi="NewsGotT"/>
        </w:rPr>
        <w:t>Neighbor</w:t>
      </w:r>
      <w:proofErr w:type="spellEnd"/>
      <w:r>
        <w:rPr>
          <w:rFonts w:ascii="NewsGotT" w:hAnsi="NewsGotT"/>
        </w:rPr>
        <w:t xml:space="preserve"> (KNN). </w:t>
      </w:r>
      <w:r w:rsidRPr="0016112F">
        <w:rPr>
          <w:rFonts w:ascii="NewsGotT" w:hAnsi="NewsGotT"/>
          <w:lang w:val="pt-BR"/>
        </w:rPr>
        <w:t xml:space="preserve">Com este estudo, foi </w:t>
      </w:r>
      <w:proofErr w:type="spellStart"/>
      <w:r w:rsidRPr="0016112F">
        <w:rPr>
          <w:rFonts w:ascii="NewsGotT" w:hAnsi="NewsGotT"/>
          <w:lang w:val="pt-BR"/>
        </w:rPr>
        <w:t>possível</w:t>
      </w:r>
      <w:proofErr w:type="spellEnd"/>
      <w:r w:rsidRPr="0016112F">
        <w:rPr>
          <w:rFonts w:ascii="NewsGotT" w:hAnsi="NewsGotT"/>
          <w:lang w:val="pt-BR"/>
        </w:rPr>
        <w:t xml:space="preserve"> concluir que os algoritmos de RF, GBM e RL apresentaram a melhor capacidade de </w:t>
      </w:r>
      <w:proofErr w:type="spellStart"/>
      <w:r w:rsidRPr="0016112F">
        <w:rPr>
          <w:rFonts w:ascii="NewsGotT" w:hAnsi="NewsGotT"/>
          <w:lang w:val="pt-BR"/>
        </w:rPr>
        <w:t>previsão</w:t>
      </w:r>
      <w:proofErr w:type="spellEnd"/>
      <w:r w:rsidRPr="0016112F">
        <w:rPr>
          <w:rFonts w:ascii="NewsGotT" w:hAnsi="NewsGotT"/>
          <w:lang w:val="pt-BR"/>
        </w:rPr>
        <w:t xml:space="preserve"> com o valor da </w:t>
      </w:r>
      <w:proofErr w:type="spellStart"/>
      <w:r w:rsidRPr="0016112F">
        <w:rPr>
          <w:rFonts w:ascii="NewsGotT" w:hAnsi="NewsGotT"/>
          <w:lang w:val="pt-BR"/>
        </w:rPr>
        <w:t>área</w:t>
      </w:r>
      <w:proofErr w:type="spellEnd"/>
      <w:r w:rsidRPr="0016112F">
        <w:rPr>
          <w:rFonts w:ascii="NewsGotT" w:hAnsi="NewsGotT"/>
          <w:lang w:val="pt-BR"/>
        </w:rPr>
        <w:t xml:space="preserve"> abaixo da curva ROC de 0,85 a 0,86. Tendo demonstrado, que o uso de algoritmos de ML para a </w:t>
      </w:r>
      <w:proofErr w:type="spellStart"/>
      <w:r w:rsidRPr="0016112F">
        <w:rPr>
          <w:rFonts w:ascii="NewsGotT" w:hAnsi="NewsGotT"/>
          <w:lang w:val="pt-BR"/>
        </w:rPr>
        <w:t>identificac</w:t>
      </w:r>
      <w:r w:rsidRPr="0016112F">
        <w:rPr>
          <w:lang w:val="pt-BR"/>
        </w:rPr>
        <w:t>̧</w:t>
      </w:r>
      <w:r w:rsidRPr="0016112F">
        <w:rPr>
          <w:rFonts w:ascii="NewsGotT" w:hAnsi="NewsGotT"/>
          <w:lang w:val="pt-BR"/>
        </w:rPr>
        <w:t>ão</w:t>
      </w:r>
      <w:proofErr w:type="spellEnd"/>
      <w:r w:rsidRPr="0016112F">
        <w:rPr>
          <w:rFonts w:ascii="NewsGotT" w:hAnsi="NewsGotT"/>
          <w:lang w:val="pt-BR"/>
        </w:rPr>
        <w:t xml:space="preserve"> de delirium pode ser uma boa abordagem na </w:t>
      </w:r>
      <w:proofErr w:type="spellStart"/>
      <w:r w:rsidRPr="0016112F">
        <w:rPr>
          <w:rFonts w:ascii="NewsGotT" w:hAnsi="NewsGotT"/>
          <w:lang w:val="pt-BR"/>
        </w:rPr>
        <w:t>prática</w:t>
      </w:r>
      <w:proofErr w:type="spellEnd"/>
      <w:r w:rsidRPr="0016112F">
        <w:rPr>
          <w:rFonts w:ascii="NewsGotT" w:hAnsi="NewsGotT"/>
          <w:lang w:val="pt-BR"/>
        </w:rPr>
        <w:t xml:space="preserve"> cl</w:t>
      </w:r>
      <w:r w:rsidR="002F0ABF">
        <w:rPr>
          <w:rFonts w:ascii="NewsGotT" w:hAnsi="NewsGotT"/>
          <w:lang w:val="pt-BR"/>
        </w:rPr>
        <w:t>í</w:t>
      </w:r>
      <w:r w:rsidRPr="0016112F">
        <w:rPr>
          <w:rFonts w:ascii="NewsGotT" w:hAnsi="NewsGotT"/>
          <w:lang w:val="pt-BR"/>
        </w:rPr>
        <w:t xml:space="preserve">nica, na medida em que podem permitir identificar casos que passariam despercebidos (Lee, Mueller, Nick Street, &amp; M. </w:t>
      </w:r>
      <w:proofErr w:type="spellStart"/>
      <w:r w:rsidRPr="0016112F">
        <w:rPr>
          <w:rFonts w:ascii="NewsGotT" w:hAnsi="NewsGotT"/>
          <w:lang w:val="pt-BR"/>
        </w:rPr>
        <w:t>Carnahan</w:t>
      </w:r>
      <w:proofErr w:type="spellEnd"/>
      <w:r w:rsidRPr="0016112F">
        <w:rPr>
          <w:rFonts w:ascii="NewsGotT" w:hAnsi="NewsGotT"/>
          <w:lang w:val="pt-BR"/>
        </w:rPr>
        <w:t xml:space="preserve">, 2021). </w:t>
      </w:r>
      <w:r w:rsidR="002F0ABF">
        <w:rPr>
          <w:rFonts w:ascii="NewsGotT" w:hAnsi="NewsGotT"/>
          <w:lang w:val="pt-BR"/>
        </w:rPr>
        <w:t xml:space="preserve"> </w:t>
      </w:r>
      <w:r w:rsidR="002F0ABF" w:rsidRPr="002F0ABF">
        <w:rPr>
          <w:rFonts w:ascii="NewsGotT" w:hAnsi="NewsGotT"/>
          <w:lang w:val="pt-BR"/>
        </w:rPr>
        <w:t xml:space="preserve">Neste sentido, é importante frisar que a </w:t>
      </w:r>
      <w:proofErr w:type="spellStart"/>
      <w:r w:rsidR="002F0ABF" w:rsidRPr="002F0ABF">
        <w:rPr>
          <w:rFonts w:ascii="NewsGotT" w:hAnsi="NewsGotT"/>
          <w:lang w:val="pt-BR"/>
        </w:rPr>
        <w:t>identificac</w:t>
      </w:r>
      <w:r w:rsidR="002F0ABF" w:rsidRPr="002F0ABF">
        <w:rPr>
          <w:lang w:val="pt-BR"/>
        </w:rPr>
        <w:t>̧</w:t>
      </w:r>
      <w:r w:rsidR="002F0ABF" w:rsidRPr="002F0ABF">
        <w:rPr>
          <w:rFonts w:ascii="NewsGotT" w:hAnsi="NewsGotT"/>
          <w:lang w:val="pt-BR"/>
        </w:rPr>
        <w:t>ão</w:t>
      </w:r>
      <w:proofErr w:type="spellEnd"/>
      <w:r w:rsidR="002F0ABF" w:rsidRPr="002F0ABF">
        <w:rPr>
          <w:rFonts w:ascii="NewsGotT" w:hAnsi="NewsGotT"/>
          <w:lang w:val="pt-BR"/>
        </w:rPr>
        <w:t xml:space="preserve"> precoce de doentes com risco de desenvolver delirium pode facilitar a </w:t>
      </w:r>
      <w:proofErr w:type="spellStart"/>
      <w:r w:rsidR="002F0ABF" w:rsidRPr="002F0ABF">
        <w:rPr>
          <w:rFonts w:ascii="NewsGotT" w:hAnsi="NewsGotT"/>
          <w:lang w:val="pt-BR"/>
        </w:rPr>
        <w:t>prevenc</w:t>
      </w:r>
      <w:r w:rsidR="002F0ABF" w:rsidRPr="002F0ABF">
        <w:rPr>
          <w:lang w:val="pt-BR"/>
        </w:rPr>
        <w:t>̧</w:t>
      </w:r>
      <w:r w:rsidR="002F0ABF" w:rsidRPr="002F0ABF">
        <w:rPr>
          <w:rFonts w:ascii="NewsGotT" w:hAnsi="NewsGotT"/>
          <w:lang w:val="pt-BR"/>
        </w:rPr>
        <w:t>ão</w:t>
      </w:r>
      <w:proofErr w:type="spellEnd"/>
      <w:r w:rsidR="002F0ABF" w:rsidRPr="002F0ABF">
        <w:rPr>
          <w:rFonts w:ascii="NewsGotT" w:hAnsi="NewsGotT"/>
          <w:lang w:val="pt-BR"/>
        </w:rPr>
        <w:t xml:space="preserve"> desta </w:t>
      </w:r>
      <w:proofErr w:type="spellStart"/>
      <w:r w:rsidR="002F0ABF" w:rsidRPr="002F0ABF">
        <w:rPr>
          <w:rFonts w:ascii="NewsGotT" w:hAnsi="NewsGotT"/>
          <w:lang w:val="pt-BR"/>
        </w:rPr>
        <w:t>perturbac</w:t>
      </w:r>
      <w:r w:rsidR="002F0ABF" w:rsidRPr="002F0ABF">
        <w:rPr>
          <w:lang w:val="pt-BR"/>
        </w:rPr>
        <w:t>̧</w:t>
      </w:r>
      <w:r w:rsidR="002F0ABF" w:rsidRPr="002F0ABF">
        <w:rPr>
          <w:rFonts w:ascii="NewsGotT" w:hAnsi="NewsGotT"/>
          <w:lang w:val="pt-BR"/>
        </w:rPr>
        <w:t>ão</w:t>
      </w:r>
      <w:proofErr w:type="spellEnd"/>
      <w:r w:rsidR="002F0ABF" w:rsidRPr="002F0ABF">
        <w:rPr>
          <w:rFonts w:ascii="NewsGotT" w:hAnsi="NewsGotT"/>
          <w:lang w:val="pt-BR"/>
        </w:rPr>
        <w:t xml:space="preserve"> e assim melhorar a qualidade de vida dos pacientes. Neste seguimento, foram desenvolvidos modelos preditivos para a </w:t>
      </w:r>
      <w:proofErr w:type="spellStart"/>
      <w:r w:rsidR="002F0ABF" w:rsidRPr="002F0ABF">
        <w:rPr>
          <w:rFonts w:ascii="NewsGotT" w:hAnsi="NewsGotT"/>
          <w:lang w:val="pt-BR"/>
        </w:rPr>
        <w:t>detec</w:t>
      </w:r>
      <w:r w:rsidR="002F0ABF" w:rsidRPr="002F0ABF">
        <w:rPr>
          <w:lang w:val="pt-BR"/>
        </w:rPr>
        <w:t>̧</w:t>
      </w:r>
      <w:r w:rsidR="002F0ABF" w:rsidRPr="002F0ABF">
        <w:rPr>
          <w:rFonts w:ascii="NewsGotT" w:hAnsi="NewsGotT"/>
          <w:lang w:val="pt-BR"/>
        </w:rPr>
        <w:t>ão</w:t>
      </w:r>
      <w:proofErr w:type="spellEnd"/>
      <w:r w:rsidR="002F0ABF" w:rsidRPr="002F0ABF">
        <w:rPr>
          <w:rFonts w:ascii="NewsGotT" w:hAnsi="NewsGotT"/>
          <w:lang w:val="pt-BR"/>
        </w:rPr>
        <w:t xml:space="preserve"> do delirium, que demonstraram ser uma vantagem na </w:t>
      </w:r>
      <w:proofErr w:type="spellStart"/>
      <w:r w:rsidR="002F0ABF" w:rsidRPr="002F0ABF">
        <w:rPr>
          <w:rFonts w:ascii="NewsGotT" w:hAnsi="NewsGotT"/>
          <w:lang w:val="pt-BR"/>
        </w:rPr>
        <w:t>prática</w:t>
      </w:r>
      <w:proofErr w:type="spellEnd"/>
      <w:r w:rsidR="002F0ABF" w:rsidRPr="002F0ABF">
        <w:rPr>
          <w:rFonts w:ascii="NewsGotT" w:hAnsi="NewsGotT"/>
          <w:lang w:val="pt-BR"/>
        </w:rPr>
        <w:t xml:space="preserve"> </w:t>
      </w:r>
      <w:proofErr w:type="gramStart"/>
      <w:r w:rsidR="002F0ABF" w:rsidRPr="002F0ABF">
        <w:rPr>
          <w:rFonts w:ascii="NewsGotT" w:hAnsi="NewsGotT"/>
          <w:lang w:val="pt-BR"/>
        </w:rPr>
        <w:t>clinica</w:t>
      </w:r>
      <w:proofErr w:type="gramEnd"/>
      <w:r w:rsidR="002F0ABF" w:rsidRPr="002F0ABF">
        <w:rPr>
          <w:rFonts w:ascii="NewsGotT" w:hAnsi="NewsGotT"/>
          <w:lang w:val="pt-BR"/>
        </w:rPr>
        <w:t xml:space="preserve"> </w:t>
      </w:r>
      <w:proofErr w:type="spellStart"/>
      <w:r w:rsidR="002F0ABF" w:rsidRPr="002F0ABF">
        <w:rPr>
          <w:rFonts w:ascii="NewsGotT" w:hAnsi="NewsGotT"/>
          <w:lang w:val="pt-BR"/>
        </w:rPr>
        <w:t>diária</w:t>
      </w:r>
      <w:proofErr w:type="spellEnd"/>
      <w:r w:rsidR="002F0ABF" w:rsidRPr="002F0ABF">
        <w:rPr>
          <w:rFonts w:ascii="NewsGotT" w:hAnsi="NewsGotT"/>
          <w:lang w:val="pt-BR"/>
        </w:rPr>
        <w:t xml:space="preserve"> (Van </w:t>
      </w:r>
      <w:proofErr w:type="spellStart"/>
      <w:r w:rsidR="002F0ABF" w:rsidRPr="002F0ABF">
        <w:rPr>
          <w:rFonts w:ascii="NewsGotT" w:hAnsi="NewsGotT"/>
          <w:lang w:val="pt-BR"/>
        </w:rPr>
        <w:t>Den</w:t>
      </w:r>
      <w:proofErr w:type="spellEnd"/>
      <w:r w:rsidR="002F0ABF" w:rsidRPr="002F0ABF">
        <w:rPr>
          <w:rFonts w:ascii="NewsGotT" w:hAnsi="NewsGotT"/>
          <w:lang w:val="pt-BR"/>
        </w:rPr>
        <w:t xml:space="preserve"> </w:t>
      </w:r>
      <w:proofErr w:type="spellStart"/>
      <w:r w:rsidR="002F0ABF" w:rsidRPr="002F0ABF">
        <w:rPr>
          <w:rFonts w:ascii="NewsGotT" w:hAnsi="NewsGotT"/>
          <w:lang w:val="pt-BR"/>
        </w:rPr>
        <w:t>Boogaard</w:t>
      </w:r>
      <w:proofErr w:type="spellEnd"/>
      <w:r w:rsidR="002F0ABF" w:rsidRPr="002F0ABF">
        <w:rPr>
          <w:rFonts w:ascii="NewsGotT" w:hAnsi="NewsGotT"/>
          <w:lang w:val="pt-BR"/>
        </w:rPr>
        <w:t xml:space="preserve"> et al., 2012). O </w:t>
      </w:r>
      <w:proofErr w:type="spellStart"/>
      <w:r w:rsidR="002F0ABF" w:rsidRPr="002F0ABF">
        <w:rPr>
          <w:rFonts w:ascii="NewsGotT" w:hAnsi="NewsGotT"/>
          <w:lang w:val="pt-BR"/>
        </w:rPr>
        <w:t>PREdiction</w:t>
      </w:r>
      <w:proofErr w:type="spellEnd"/>
      <w:r w:rsidR="002F0ABF" w:rsidRPr="002F0ABF">
        <w:rPr>
          <w:rFonts w:ascii="NewsGotT" w:hAnsi="NewsGotT"/>
          <w:lang w:val="pt-BR"/>
        </w:rPr>
        <w:t xml:space="preserve"> </w:t>
      </w:r>
      <w:proofErr w:type="spellStart"/>
      <w:r w:rsidR="002F0ABF" w:rsidRPr="002F0ABF">
        <w:rPr>
          <w:rFonts w:ascii="NewsGotT" w:hAnsi="NewsGotT"/>
          <w:lang w:val="pt-BR"/>
        </w:rPr>
        <w:t>of</w:t>
      </w:r>
      <w:proofErr w:type="spellEnd"/>
      <w:r w:rsidR="002F0ABF" w:rsidRPr="002F0ABF">
        <w:rPr>
          <w:rFonts w:ascii="NewsGotT" w:hAnsi="NewsGotT"/>
          <w:lang w:val="pt-BR"/>
        </w:rPr>
        <w:t xml:space="preserve"> </w:t>
      </w:r>
      <w:proofErr w:type="spellStart"/>
      <w:r w:rsidR="002F0ABF" w:rsidRPr="002F0ABF">
        <w:rPr>
          <w:rFonts w:ascii="NewsGotT" w:hAnsi="NewsGotT"/>
          <w:lang w:val="pt-BR"/>
        </w:rPr>
        <w:t>DELIRium</w:t>
      </w:r>
      <w:proofErr w:type="spellEnd"/>
      <w:r w:rsidR="002F0ABF" w:rsidRPr="002F0ABF">
        <w:rPr>
          <w:rFonts w:ascii="NewsGotT" w:hAnsi="NewsGotT"/>
          <w:lang w:val="pt-BR"/>
        </w:rPr>
        <w:t xml:space="preserve"> for </w:t>
      </w:r>
      <w:proofErr w:type="spellStart"/>
      <w:r w:rsidR="002F0ABF" w:rsidRPr="002F0ABF">
        <w:rPr>
          <w:rFonts w:ascii="NewsGotT" w:hAnsi="NewsGotT"/>
          <w:lang w:val="pt-BR"/>
        </w:rPr>
        <w:t>Intensive</w:t>
      </w:r>
      <w:proofErr w:type="spellEnd"/>
      <w:r w:rsidR="002F0ABF" w:rsidRPr="002F0ABF">
        <w:rPr>
          <w:rFonts w:ascii="NewsGotT" w:hAnsi="NewsGotT"/>
          <w:lang w:val="pt-BR"/>
        </w:rPr>
        <w:t xml:space="preserve"> </w:t>
      </w:r>
      <w:proofErr w:type="spellStart"/>
      <w:r w:rsidR="002F0ABF" w:rsidRPr="002F0ABF">
        <w:rPr>
          <w:rFonts w:ascii="NewsGotT" w:hAnsi="NewsGotT"/>
          <w:lang w:val="pt-BR"/>
        </w:rPr>
        <w:t>Care</w:t>
      </w:r>
      <w:proofErr w:type="spellEnd"/>
      <w:r w:rsidR="002F0ABF" w:rsidRPr="002F0ABF">
        <w:rPr>
          <w:rFonts w:ascii="NewsGotT" w:hAnsi="NewsGotT"/>
          <w:lang w:val="pt-BR"/>
        </w:rPr>
        <w:t xml:space="preserve"> </w:t>
      </w:r>
      <w:proofErr w:type="spellStart"/>
      <w:r w:rsidR="002F0ABF" w:rsidRPr="002F0ABF">
        <w:rPr>
          <w:rFonts w:ascii="NewsGotT" w:hAnsi="NewsGotT"/>
          <w:lang w:val="pt-BR"/>
        </w:rPr>
        <w:t>patients</w:t>
      </w:r>
      <w:proofErr w:type="spellEnd"/>
      <w:r w:rsidR="002F0ABF" w:rsidRPr="002F0ABF">
        <w:rPr>
          <w:rFonts w:ascii="NewsGotT" w:hAnsi="NewsGotT"/>
          <w:lang w:val="pt-BR"/>
        </w:rPr>
        <w:t xml:space="preserve"> (PRE-DELIRIC), foi um modelo de </w:t>
      </w:r>
      <w:proofErr w:type="spellStart"/>
      <w:r w:rsidR="002F0ABF" w:rsidRPr="002F0ABF">
        <w:rPr>
          <w:rFonts w:ascii="NewsGotT" w:hAnsi="NewsGotT"/>
          <w:lang w:val="pt-BR"/>
        </w:rPr>
        <w:t>previsão</w:t>
      </w:r>
      <w:proofErr w:type="spellEnd"/>
      <w:r w:rsidR="002F0ABF" w:rsidRPr="002F0ABF">
        <w:rPr>
          <w:rFonts w:ascii="NewsGotT" w:hAnsi="NewsGotT"/>
          <w:lang w:val="pt-BR"/>
        </w:rPr>
        <w:t xml:space="preserve"> do delirium criado em 2012 para uso na medicina de cuidados intensivos. Este modelo prev</w:t>
      </w:r>
      <w:r w:rsidR="00DF5981">
        <w:rPr>
          <w:lang w:val="pt-BR"/>
        </w:rPr>
        <w:t xml:space="preserve">ê </w:t>
      </w:r>
      <w:r w:rsidR="002F0ABF" w:rsidRPr="002F0ABF">
        <w:rPr>
          <w:rFonts w:ascii="NewsGotT" w:hAnsi="NewsGotT"/>
          <w:lang w:val="pt-BR"/>
        </w:rPr>
        <w:t xml:space="preserve">o desenvolvimento de delirium ao longo do internamento, mediante 10 </w:t>
      </w:r>
      <w:proofErr w:type="spellStart"/>
      <w:r w:rsidR="002F0ABF" w:rsidRPr="002F0ABF">
        <w:rPr>
          <w:rFonts w:ascii="NewsGotT" w:hAnsi="NewsGotT"/>
          <w:lang w:val="pt-BR"/>
        </w:rPr>
        <w:t>preditores</w:t>
      </w:r>
      <w:proofErr w:type="spellEnd"/>
      <w:r w:rsidR="002F0ABF" w:rsidRPr="002F0ABF">
        <w:rPr>
          <w:rFonts w:ascii="NewsGotT" w:hAnsi="NewsGotT"/>
          <w:lang w:val="pt-BR"/>
        </w:rPr>
        <w:t xml:space="preserve"> (idade, grupo </w:t>
      </w:r>
      <w:r w:rsidR="00DF5981">
        <w:rPr>
          <w:rFonts w:ascii="NewsGotT" w:hAnsi="NewsGotT"/>
          <w:lang w:val="pt-BR"/>
        </w:rPr>
        <w:t>diagnóstico</w:t>
      </w:r>
      <w:r w:rsidR="002F0ABF" w:rsidRPr="002F0ABF">
        <w:rPr>
          <w:rFonts w:ascii="NewsGotT" w:hAnsi="NewsGotT"/>
          <w:lang w:val="pt-BR"/>
        </w:rPr>
        <w:t xml:space="preserve">, coma, </w:t>
      </w:r>
      <w:r w:rsidR="00DF5981">
        <w:rPr>
          <w:rFonts w:ascii="NewsGotT" w:hAnsi="NewsGotT"/>
          <w:lang w:val="pt-BR"/>
        </w:rPr>
        <w:t>admissão</w:t>
      </w:r>
      <w:r w:rsidR="002F0ABF" w:rsidRPr="002F0ABF">
        <w:rPr>
          <w:rFonts w:ascii="NewsGotT" w:hAnsi="NewsGotT"/>
          <w:lang w:val="pt-BR"/>
        </w:rPr>
        <w:t xml:space="preserve"> urgente, </w:t>
      </w:r>
      <w:proofErr w:type="spellStart"/>
      <w:r w:rsidR="002F0ABF" w:rsidRPr="002F0ABF">
        <w:rPr>
          <w:rFonts w:ascii="NewsGotT" w:hAnsi="NewsGotT"/>
          <w:lang w:val="pt-BR"/>
        </w:rPr>
        <w:t>administrac</w:t>
      </w:r>
      <w:r w:rsidR="002F0ABF" w:rsidRPr="002F0ABF">
        <w:rPr>
          <w:lang w:val="pt-BR"/>
        </w:rPr>
        <w:t>̧</w:t>
      </w:r>
      <w:r w:rsidR="002F0ABF" w:rsidRPr="002F0ABF">
        <w:rPr>
          <w:rFonts w:ascii="NewsGotT" w:hAnsi="NewsGotT"/>
          <w:lang w:val="pt-BR"/>
        </w:rPr>
        <w:t>ão</w:t>
      </w:r>
      <w:proofErr w:type="spellEnd"/>
      <w:r w:rsidR="002F0ABF" w:rsidRPr="002F0ABF">
        <w:rPr>
          <w:rFonts w:ascii="NewsGotT" w:hAnsi="NewsGotT"/>
          <w:lang w:val="pt-BR"/>
        </w:rPr>
        <w:t xml:space="preserve"> de morfina, ureia, </w:t>
      </w:r>
      <w:proofErr w:type="spellStart"/>
      <w:r w:rsidR="002F0ABF" w:rsidRPr="002F0ABF">
        <w:rPr>
          <w:rFonts w:ascii="NewsGotT" w:hAnsi="NewsGotT"/>
          <w:lang w:val="pt-BR"/>
        </w:rPr>
        <w:t>infec</w:t>
      </w:r>
      <w:r w:rsidR="002F0ABF" w:rsidRPr="002F0ABF">
        <w:rPr>
          <w:lang w:val="pt-BR"/>
        </w:rPr>
        <w:t>̧</w:t>
      </w:r>
      <w:r w:rsidR="002F0ABF" w:rsidRPr="002F0ABF">
        <w:rPr>
          <w:rFonts w:ascii="NewsGotT" w:hAnsi="NewsGotT"/>
          <w:lang w:val="pt-BR"/>
        </w:rPr>
        <w:t>ão</w:t>
      </w:r>
      <w:proofErr w:type="spellEnd"/>
      <w:r w:rsidR="002F0ABF" w:rsidRPr="002F0ABF">
        <w:rPr>
          <w:rFonts w:ascii="NewsGotT" w:hAnsi="NewsGotT"/>
          <w:lang w:val="pt-BR"/>
        </w:rPr>
        <w:t xml:space="preserve">, </w:t>
      </w:r>
      <w:proofErr w:type="spellStart"/>
      <w:r w:rsidR="002F0ABF" w:rsidRPr="002F0ABF">
        <w:rPr>
          <w:rFonts w:ascii="NewsGotT" w:hAnsi="NewsGotT"/>
          <w:lang w:val="pt-BR"/>
        </w:rPr>
        <w:t>sedac</w:t>
      </w:r>
      <w:r w:rsidR="002F0ABF" w:rsidRPr="002F0ABF">
        <w:rPr>
          <w:lang w:val="pt-BR"/>
        </w:rPr>
        <w:t>̧</w:t>
      </w:r>
      <w:r w:rsidR="002F0ABF" w:rsidRPr="002F0ABF">
        <w:rPr>
          <w:rFonts w:ascii="NewsGotT" w:hAnsi="NewsGotT"/>
          <w:lang w:val="pt-BR"/>
        </w:rPr>
        <w:t>ão</w:t>
      </w:r>
      <w:proofErr w:type="spellEnd"/>
      <w:r w:rsidR="002F0ABF" w:rsidRPr="002F0ABF">
        <w:rPr>
          <w:rFonts w:ascii="NewsGotT" w:hAnsi="NewsGotT"/>
          <w:lang w:val="pt-BR"/>
        </w:rPr>
        <w:t xml:space="preserve">, acidose </w:t>
      </w:r>
      <w:proofErr w:type="spellStart"/>
      <w:r w:rsidR="002F0ABF" w:rsidRPr="002F0ABF">
        <w:rPr>
          <w:rFonts w:ascii="NewsGotT" w:hAnsi="NewsGotT"/>
          <w:lang w:val="pt-BR"/>
        </w:rPr>
        <w:t>metabólica</w:t>
      </w:r>
      <w:proofErr w:type="spellEnd"/>
      <w:r w:rsidR="002F0ABF" w:rsidRPr="002F0ABF">
        <w:rPr>
          <w:rFonts w:ascii="NewsGotT" w:hAnsi="NewsGotT"/>
          <w:lang w:val="pt-BR"/>
        </w:rPr>
        <w:t xml:space="preserve">, </w:t>
      </w:r>
      <w:proofErr w:type="spellStart"/>
      <w:r w:rsidR="002F0ABF" w:rsidRPr="002F0ABF">
        <w:rPr>
          <w:rFonts w:ascii="NewsGotT" w:hAnsi="NewsGotT"/>
          <w:lang w:val="pt-BR"/>
        </w:rPr>
        <w:t>pontuac</w:t>
      </w:r>
      <w:r w:rsidR="002F0ABF" w:rsidRPr="002F0ABF">
        <w:rPr>
          <w:lang w:val="pt-BR"/>
        </w:rPr>
        <w:t>̧</w:t>
      </w:r>
      <w:r w:rsidR="002F0ABF" w:rsidRPr="002F0ABF">
        <w:rPr>
          <w:rFonts w:ascii="NewsGotT" w:hAnsi="NewsGotT"/>
          <w:lang w:val="pt-BR"/>
        </w:rPr>
        <w:t>ão</w:t>
      </w:r>
      <w:proofErr w:type="spellEnd"/>
      <w:r w:rsidR="002F0ABF" w:rsidRPr="002F0ABF">
        <w:rPr>
          <w:rFonts w:ascii="NewsGotT" w:hAnsi="NewsGotT"/>
          <w:lang w:val="pt-BR"/>
        </w:rPr>
        <w:t xml:space="preserve"> </w:t>
      </w:r>
      <w:proofErr w:type="spellStart"/>
      <w:r w:rsidR="002F0ABF" w:rsidRPr="002F0ABF">
        <w:rPr>
          <w:rFonts w:ascii="NewsGotT" w:hAnsi="NewsGotT"/>
          <w:lang w:val="pt-BR"/>
        </w:rPr>
        <w:t>Acute</w:t>
      </w:r>
      <w:proofErr w:type="spellEnd"/>
      <w:r w:rsidR="002F0ABF" w:rsidRPr="002F0ABF">
        <w:rPr>
          <w:rFonts w:ascii="NewsGotT" w:hAnsi="NewsGotT"/>
          <w:lang w:val="pt-BR"/>
        </w:rPr>
        <w:t xml:space="preserve"> </w:t>
      </w:r>
      <w:proofErr w:type="spellStart"/>
      <w:r w:rsidR="002F0ABF" w:rsidRPr="002F0ABF">
        <w:rPr>
          <w:rFonts w:ascii="NewsGotT" w:hAnsi="NewsGotT"/>
          <w:lang w:val="pt-BR"/>
        </w:rPr>
        <w:t>Physiology</w:t>
      </w:r>
      <w:proofErr w:type="spellEnd"/>
      <w:r w:rsidR="002F0ABF" w:rsidRPr="002F0ABF">
        <w:rPr>
          <w:rFonts w:ascii="NewsGotT" w:hAnsi="NewsGotT"/>
          <w:lang w:val="pt-BR"/>
        </w:rPr>
        <w:t xml:space="preserve"> </w:t>
      </w:r>
      <w:proofErr w:type="spellStart"/>
      <w:r w:rsidR="002F0ABF" w:rsidRPr="002F0ABF">
        <w:rPr>
          <w:rFonts w:ascii="NewsGotT" w:hAnsi="NewsGotT"/>
          <w:lang w:val="pt-BR"/>
        </w:rPr>
        <w:t>and</w:t>
      </w:r>
      <w:proofErr w:type="spellEnd"/>
      <w:r w:rsidR="002F0ABF" w:rsidRPr="002F0ABF">
        <w:rPr>
          <w:rFonts w:ascii="NewsGotT" w:hAnsi="NewsGotT"/>
          <w:lang w:val="pt-BR"/>
        </w:rPr>
        <w:t xml:space="preserve"> </w:t>
      </w:r>
      <w:proofErr w:type="spellStart"/>
      <w:r w:rsidR="002F0ABF" w:rsidRPr="002F0ABF">
        <w:rPr>
          <w:rFonts w:ascii="NewsGotT" w:hAnsi="NewsGotT"/>
          <w:lang w:val="pt-BR"/>
        </w:rPr>
        <w:t>Chronic</w:t>
      </w:r>
      <w:proofErr w:type="spellEnd"/>
      <w:r w:rsidR="002F0ABF" w:rsidRPr="002F0ABF">
        <w:rPr>
          <w:rFonts w:ascii="NewsGotT" w:hAnsi="NewsGotT"/>
          <w:lang w:val="pt-BR"/>
        </w:rPr>
        <w:t xml:space="preserve"> Health </w:t>
      </w:r>
      <w:proofErr w:type="spellStart"/>
      <w:r w:rsidR="002F0ABF" w:rsidRPr="002F0ABF">
        <w:rPr>
          <w:rFonts w:ascii="NewsGotT" w:hAnsi="NewsGotT"/>
          <w:lang w:val="pt-BR"/>
        </w:rPr>
        <w:t>Evaluation</w:t>
      </w:r>
      <w:proofErr w:type="spellEnd"/>
      <w:r w:rsidR="002F0ABF" w:rsidRPr="002F0ABF">
        <w:rPr>
          <w:rFonts w:ascii="NewsGotT" w:hAnsi="NewsGotT"/>
          <w:lang w:val="pt-BR"/>
        </w:rPr>
        <w:t xml:space="preserve">-II (APACHE-II) </w:t>
      </w:r>
      <w:proofErr w:type="spellStart"/>
      <w:r w:rsidR="002F0ABF" w:rsidRPr="002F0ABF">
        <w:rPr>
          <w:rFonts w:ascii="NewsGotT" w:hAnsi="NewsGotT"/>
          <w:lang w:val="pt-BR"/>
        </w:rPr>
        <w:t>avaliáveis</w:t>
      </w:r>
      <w:proofErr w:type="spellEnd"/>
      <w:r w:rsidR="002F0ABF" w:rsidRPr="002F0ABF">
        <w:rPr>
          <w:rFonts w:ascii="NewsGotT" w:hAnsi="NewsGotT"/>
          <w:lang w:val="pt-BR"/>
        </w:rPr>
        <w:t xml:space="preserve"> 24 horas </w:t>
      </w:r>
      <w:proofErr w:type="spellStart"/>
      <w:r w:rsidR="002F0ABF" w:rsidRPr="002F0ABF">
        <w:rPr>
          <w:rFonts w:ascii="NewsGotT" w:hAnsi="NewsGotT"/>
          <w:lang w:val="pt-BR"/>
        </w:rPr>
        <w:t>após</w:t>
      </w:r>
      <w:proofErr w:type="spellEnd"/>
      <w:r w:rsidR="002F0ABF" w:rsidRPr="002F0ABF">
        <w:rPr>
          <w:rFonts w:ascii="NewsGotT" w:hAnsi="NewsGotT"/>
          <w:lang w:val="pt-BR"/>
        </w:rPr>
        <w:t xml:space="preserve"> a </w:t>
      </w:r>
      <w:proofErr w:type="spellStart"/>
      <w:r w:rsidR="002F0ABF" w:rsidRPr="002F0ABF">
        <w:rPr>
          <w:rFonts w:ascii="NewsGotT" w:hAnsi="NewsGotT"/>
          <w:lang w:val="pt-BR"/>
        </w:rPr>
        <w:t>admissão</w:t>
      </w:r>
      <w:proofErr w:type="spellEnd"/>
      <w:r w:rsidR="002F0ABF" w:rsidRPr="002F0ABF">
        <w:rPr>
          <w:rFonts w:ascii="NewsGotT" w:hAnsi="NewsGotT"/>
          <w:lang w:val="pt-BR"/>
        </w:rPr>
        <w:t xml:space="preserve"> do doente (</w:t>
      </w:r>
      <w:proofErr w:type="spellStart"/>
      <w:r w:rsidR="002F0ABF" w:rsidRPr="002F0ABF">
        <w:rPr>
          <w:rFonts w:ascii="NewsGotT" w:hAnsi="NewsGotT"/>
          <w:lang w:val="pt-BR"/>
        </w:rPr>
        <w:t>Liang</w:t>
      </w:r>
      <w:proofErr w:type="spellEnd"/>
      <w:r w:rsidR="002F0ABF" w:rsidRPr="002F0ABF">
        <w:rPr>
          <w:rFonts w:ascii="NewsGotT" w:hAnsi="NewsGotT"/>
          <w:lang w:val="pt-BR"/>
        </w:rPr>
        <w:t xml:space="preserve"> et al., 2020; Van </w:t>
      </w:r>
      <w:proofErr w:type="spellStart"/>
      <w:r w:rsidR="002F0ABF" w:rsidRPr="002F0ABF">
        <w:rPr>
          <w:rFonts w:ascii="NewsGotT" w:hAnsi="NewsGotT"/>
          <w:lang w:val="pt-BR"/>
        </w:rPr>
        <w:t>Den</w:t>
      </w:r>
      <w:proofErr w:type="spellEnd"/>
      <w:r w:rsidR="002F0ABF" w:rsidRPr="002F0ABF">
        <w:rPr>
          <w:rFonts w:ascii="NewsGotT" w:hAnsi="NewsGotT"/>
          <w:lang w:val="pt-BR"/>
        </w:rPr>
        <w:t xml:space="preserve"> </w:t>
      </w:r>
      <w:proofErr w:type="spellStart"/>
      <w:r w:rsidR="002F0ABF" w:rsidRPr="002F0ABF">
        <w:rPr>
          <w:rFonts w:ascii="NewsGotT" w:hAnsi="NewsGotT"/>
          <w:lang w:val="pt-BR"/>
        </w:rPr>
        <w:t>Boogaard</w:t>
      </w:r>
      <w:proofErr w:type="spellEnd"/>
      <w:r w:rsidR="002F0ABF" w:rsidRPr="002F0ABF">
        <w:rPr>
          <w:rFonts w:ascii="NewsGotT" w:hAnsi="NewsGotT"/>
          <w:lang w:val="pt-BR"/>
        </w:rPr>
        <w:t xml:space="preserve"> et al., 2012). Segundo </w:t>
      </w:r>
      <w:proofErr w:type="spellStart"/>
      <w:r w:rsidR="002F0ABF" w:rsidRPr="002F0ABF">
        <w:rPr>
          <w:rFonts w:ascii="NewsGotT" w:hAnsi="NewsGotT"/>
          <w:lang w:val="pt-BR"/>
        </w:rPr>
        <w:t>Liang</w:t>
      </w:r>
      <w:proofErr w:type="spellEnd"/>
      <w:r w:rsidR="002F0ABF" w:rsidRPr="002F0ABF">
        <w:rPr>
          <w:rFonts w:ascii="NewsGotT" w:hAnsi="NewsGotT"/>
          <w:lang w:val="pt-BR"/>
        </w:rPr>
        <w:t xml:space="preserve"> et al. (2020), o PRE-DELIRIC tem um elevado valor preditivo e </w:t>
      </w:r>
      <w:proofErr w:type="spellStart"/>
      <w:r w:rsidR="002F0ABF" w:rsidRPr="002F0ABF">
        <w:rPr>
          <w:rFonts w:ascii="NewsGotT" w:hAnsi="NewsGotT"/>
          <w:lang w:val="pt-BR"/>
        </w:rPr>
        <w:t>e</w:t>
      </w:r>
      <w:proofErr w:type="spellEnd"/>
      <w:r w:rsidR="002F0ABF" w:rsidRPr="002F0ABF">
        <w:rPr>
          <w:rFonts w:ascii="NewsGotT" w:hAnsi="NewsGotT"/>
          <w:lang w:val="pt-BR"/>
        </w:rPr>
        <w:t xml:space="preserve">́ </w:t>
      </w:r>
      <w:r w:rsidR="002F0ABF" w:rsidRPr="002F0ABF">
        <w:rPr>
          <w:rFonts w:ascii="NewsGotT" w:hAnsi="NewsGotT"/>
          <w:lang w:val="pt-BR"/>
        </w:rPr>
        <w:lastRenderedPageBreak/>
        <w:t xml:space="preserve">sugerido que este modelo seja adotado em unidades de cuidados intensivos (UCI) para a </w:t>
      </w:r>
      <w:proofErr w:type="spellStart"/>
      <w:r w:rsidR="002F0ABF" w:rsidRPr="002F0ABF">
        <w:rPr>
          <w:rFonts w:ascii="NewsGotT" w:hAnsi="NewsGotT"/>
          <w:lang w:val="pt-BR"/>
        </w:rPr>
        <w:t>detec</w:t>
      </w:r>
      <w:r w:rsidR="002F0ABF" w:rsidRPr="002F0ABF">
        <w:rPr>
          <w:lang w:val="pt-BR"/>
        </w:rPr>
        <w:t>̧</w:t>
      </w:r>
      <w:r w:rsidR="002F0ABF" w:rsidRPr="002F0ABF">
        <w:rPr>
          <w:rFonts w:ascii="NewsGotT" w:hAnsi="NewsGotT"/>
          <w:lang w:val="pt-BR"/>
        </w:rPr>
        <w:t>ão</w:t>
      </w:r>
      <w:proofErr w:type="spellEnd"/>
      <w:r w:rsidR="002F0ABF" w:rsidRPr="002F0ABF">
        <w:rPr>
          <w:rFonts w:ascii="NewsGotT" w:hAnsi="NewsGotT"/>
          <w:lang w:val="pt-BR"/>
        </w:rPr>
        <w:t xml:space="preserve"> do delirium em doentes de alto risco, pois contribui para uma melhor </w:t>
      </w:r>
      <w:proofErr w:type="spellStart"/>
      <w:r w:rsidR="002F0ABF" w:rsidRPr="002F0ABF">
        <w:rPr>
          <w:rFonts w:ascii="NewsGotT" w:hAnsi="NewsGotT"/>
          <w:lang w:val="pt-BR"/>
        </w:rPr>
        <w:t>gestão</w:t>
      </w:r>
      <w:proofErr w:type="spellEnd"/>
      <w:r w:rsidR="002F0ABF" w:rsidRPr="002F0ABF">
        <w:rPr>
          <w:rFonts w:ascii="NewsGotT" w:hAnsi="NewsGotT"/>
          <w:lang w:val="pt-BR"/>
        </w:rPr>
        <w:t xml:space="preserve"> de recursos assim como uma melhoria na vida dos pacientes. </w:t>
      </w:r>
    </w:p>
    <w:p w14:paraId="354AADAE" w14:textId="0CF5B951" w:rsidR="00DF5981" w:rsidRDefault="00DF5981" w:rsidP="002F0ABF">
      <w:pPr>
        <w:pStyle w:val="NormalWeb"/>
        <w:rPr>
          <w:rFonts w:ascii="NewsGotT" w:hAnsi="NewsGotT"/>
          <w:lang w:val="pt-BR"/>
        </w:rPr>
      </w:pPr>
    </w:p>
    <w:p w14:paraId="49D313E2" w14:textId="41AE90D1" w:rsidR="00DF5981" w:rsidRDefault="00DF5981" w:rsidP="002F0ABF">
      <w:pPr>
        <w:pStyle w:val="NormalWeb"/>
        <w:rPr>
          <w:rFonts w:ascii="NewsGotT" w:hAnsi="NewsGotT"/>
          <w:lang w:val="pt-BR"/>
        </w:rPr>
      </w:pPr>
    </w:p>
    <w:p w14:paraId="63C86542" w14:textId="1E504650" w:rsidR="00DF5981" w:rsidRPr="00DF5981" w:rsidRDefault="00DF5981" w:rsidP="00DF5981">
      <w:pPr>
        <w:pStyle w:val="NormalWeb"/>
        <w:rPr>
          <w:lang w:val="pt-BR"/>
        </w:rPr>
      </w:pPr>
      <w:r w:rsidRPr="00DF5981">
        <w:rPr>
          <w:rFonts w:ascii="NewsGotT" w:hAnsi="NewsGotT"/>
          <w:lang w:val="pt-BR"/>
        </w:rPr>
        <w:t xml:space="preserve">Em 2015, foi validado outro modelo para </w:t>
      </w:r>
      <w:proofErr w:type="spellStart"/>
      <w:r w:rsidRPr="00DF5981">
        <w:rPr>
          <w:rFonts w:ascii="NewsGotT" w:hAnsi="NewsGotT"/>
          <w:lang w:val="pt-BR"/>
        </w:rPr>
        <w:t>detec</w:t>
      </w:r>
      <w:r w:rsidRPr="00DF5981">
        <w:rPr>
          <w:lang w:val="pt-BR"/>
        </w:rPr>
        <w:t>̧</w:t>
      </w:r>
      <w:r w:rsidRPr="00DF5981">
        <w:rPr>
          <w:rFonts w:ascii="NewsGotT" w:hAnsi="NewsGotT"/>
          <w:lang w:val="pt-BR"/>
        </w:rPr>
        <w:t>ão</w:t>
      </w:r>
      <w:proofErr w:type="spellEnd"/>
      <w:r w:rsidRPr="00DF5981">
        <w:rPr>
          <w:rFonts w:ascii="NewsGotT" w:hAnsi="NewsGotT"/>
          <w:lang w:val="pt-BR"/>
        </w:rPr>
        <w:t xml:space="preserve"> precoce do delirium para cuidados intensivos, denominado por </w:t>
      </w:r>
      <w:proofErr w:type="spellStart"/>
      <w:r w:rsidRPr="00DF5981">
        <w:rPr>
          <w:rFonts w:ascii="NewsGotT" w:hAnsi="NewsGotT"/>
          <w:lang w:val="pt-BR"/>
        </w:rPr>
        <w:t>Early</w:t>
      </w:r>
      <w:proofErr w:type="spellEnd"/>
      <w:r w:rsidRPr="00DF5981">
        <w:rPr>
          <w:rFonts w:ascii="NewsGotT" w:hAnsi="NewsGotT"/>
          <w:lang w:val="pt-BR"/>
        </w:rPr>
        <w:t xml:space="preserve"> </w:t>
      </w:r>
      <w:proofErr w:type="spellStart"/>
      <w:r w:rsidRPr="00DF5981">
        <w:rPr>
          <w:rFonts w:ascii="NewsGotT" w:hAnsi="NewsGotT"/>
          <w:lang w:val="pt-BR"/>
        </w:rPr>
        <w:t>PREdiction</w:t>
      </w:r>
      <w:proofErr w:type="spellEnd"/>
      <w:r w:rsidRPr="00DF5981">
        <w:rPr>
          <w:rFonts w:ascii="NewsGotT" w:hAnsi="NewsGotT"/>
          <w:lang w:val="pt-BR"/>
        </w:rPr>
        <w:t xml:space="preserve"> </w:t>
      </w:r>
      <w:proofErr w:type="spellStart"/>
      <w:r w:rsidRPr="00DF5981">
        <w:rPr>
          <w:rFonts w:ascii="NewsGotT" w:hAnsi="NewsGotT"/>
          <w:lang w:val="pt-BR"/>
        </w:rPr>
        <w:t>of</w:t>
      </w:r>
      <w:proofErr w:type="spellEnd"/>
      <w:r w:rsidRPr="00DF5981">
        <w:rPr>
          <w:rFonts w:ascii="NewsGotT" w:hAnsi="NewsGotT"/>
          <w:lang w:val="pt-BR"/>
        </w:rPr>
        <w:t xml:space="preserve"> </w:t>
      </w:r>
      <w:proofErr w:type="spellStart"/>
      <w:r w:rsidRPr="00DF5981">
        <w:rPr>
          <w:rFonts w:ascii="NewsGotT" w:hAnsi="NewsGotT"/>
          <w:lang w:val="pt-BR"/>
        </w:rPr>
        <w:t>DELIRium</w:t>
      </w:r>
      <w:proofErr w:type="spellEnd"/>
      <w:r w:rsidRPr="00DF5981">
        <w:rPr>
          <w:rFonts w:ascii="NewsGotT" w:hAnsi="NewsGotT"/>
          <w:lang w:val="pt-BR"/>
        </w:rPr>
        <w:t xml:space="preserve"> for </w:t>
      </w:r>
      <w:proofErr w:type="spellStart"/>
      <w:r w:rsidRPr="00DF5981">
        <w:rPr>
          <w:rFonts w:ascii="NewsGotT" w:hAnsi="NewsGotT"/>
          <w:lang w:val="pt-BR"/>
        </w:rPr>
        <w:t>Intensive</w:t>
      </w:r>
      <w:proofErr w:type="spellEnd"/>
      <w:r w:rsidRPr="00DF5981">
        <w:rPr>
          <w:rFonts w:ascii="NewsGotT" w:hAnsi="NewsGotT"/>
          <w:lang w:val="pt-BR"/>
        </w:rPr>
        <w:t xml:space="preserve"> </w:t>
      </w:r>
      <w:proofErr w:type="spellStart"/>
      <w:r w:rsidRPr="00DF5981">
        <w:rPr>
          <w:rFonts w:ascii="NewsGotT" w:hAnsi="NewsGotT"/>
          <w:lang w:val="pt-BR"/>
        </w:rPr>
        <w:t>Care</w:t>
      </w:r>
      <w:proofErr w:type="spellEnd"/>
      <w:r w:rsidRPr="00DF5981">
        <w:rPr>
          <w:rFonts w:ascii="NewsGotT" w:hAnsi="NewsGotT"/>
          <w:lang w:val="pt-BR"/>
        </w:rPr>
        <w:t xml:space="preserve"> </w:t>
      </w:r>
      <w:proofErr w:type="spellStart"/>
      <w:r w:rsidRPr="00DF5981">
        <w:rPr>
          <w:rFonts w:ascii="NewsGotT" w:hAnsi="NewsGotT"/>
          <w:lang w:val="pt-BR"/>
        </w:rPr>
        <w:t>patient</w:t>
      </w:r>
      <w:proofErr w:type="spellEnd"/>
      <w:r w:rsidRPr="00DF5981">
        <w:rPr>
          <w:rFonts w:ascii="NewsGotT" w:hAnsi="NewsGotT"/>
          <w:lang w:val="pt-BR"/>
        </w:rPr>
        <w:t xml:space="preserve"> (E-PRE-DELIRIC). Este modelo é </w:t>
      </w:r>
      <w:proofErr w:type="spellStart"/>
      <w:r w:rsidRPr="00DF5981">
        <w:rPr>
          <w:rFonts w:ascii="NewsGotT" w:hAnsi="NewsGotT"/>
          <w:lang w:val="pt-BR"/>
        </w:rPr>
        <w:t>constituído</w:t>
      </w:r>
      <w:proofErr w:type="spellEnd"/>
      <w:r w:rsidRPr="00DF5981">
        <w:rPr>
          <w:rFonts w:ascii="NewsGotT" w:hAnsi="NewsGotT"/>
          <w:lang w:val="pt-BR"/>
        </w:rPr>
        <w:t xml:space="preserve"> por nove </w:t>
      </w:r>
      <w:proofErr w:type="spellStart"/>
      <w:r w:rsidRPr="00DF5981">
        <w:rPr>
          <w:rFonts w:ascii="NewsGotT" w:hAnsi="NewsGotT"/>
          <w:lang w:val="pt-BR"/>
        </w:rPr>
        <w:t>preditores</w:t>
      </w:r>
      <w:proofErr w:type="spellEnd"/>
      <w:r w:rsidRPr="00DF5981">
        <w:rPr>
          <w:rFonts w:ascii="NewsGotT" w:hAnsi="NewsGotT"/>
          <w:lang w:val="pt-BR"/>
        </w:rPr>
        <w:t xml:space="preserve">: idade, </w:t>
      </w:r>
      <w:proofErr w:type="spellStart"/>
      <w:r w:rsidRPr="00DF5981">
        <w:rPr>
          <w:rFonts w:ascii="NewsGotT" w:hAnsi="NewsGotT"/>
          <w:lang w:val="pt-BR"/>
        </w:rPr>
        <w:t>histórico</w:t>
      </w:r>
      <w:proofErr w:type="spellEnd"/>
      <w:r w:rsidRPr="00DF5981">
        <w:rPr>
          <w:rFonts w:ascii="NewsGotT" w:hAnsi="NewsGotT"/>
          <w:lang w:val="pt-BR"/>
        </w:rPr>
        <w:t xml:space="preserve"> de </w:t>
      </w:r>
      <w:proofErr w:type="spellStart"/>
      <w:r w:rsidRPr="00DF5981">
        <w:rPr>
          <w:rFonts w:ascii="NewsGotT" w:hAnsi="NewsGotT"/>
          <w:lang w:val="pt-BR"/>
        </w:rPr>
        <w:t>alterac</w:t>
      </w:r>
      <w:r w:rsidRPr="00DF5981">
        <w:rPr>
          <w:lang w:val="pt-BR"/>
        </w:rPr>
        <w:t>̧</w:t>
      </w:r>
      <w:r w:rsidRPr="00DF5981">
        <w:rPr>
          <w:rFonts w:ascii="NewsGotT" w:hAnsi="NewsGotT"/>
          <w:lang w:val="pt-BR"/>
        </w:rPr>
        <w:t>ões</w:t>
      </w:r>
      <w:proofErr w:type="spellEnd"/>
      <w:r w:rsidRPr="00DF5981">
        <w:rPr>
          <w:rFonts w:ascii="NewsGotT" w:hAnsi="NewsGotT"/>
          <w:lang w:val="pt-BR"/>
        </w:rPr>
        <w:t xml:space="preserve"> cognitivas, </w:t>
      </w:r>
      <w:proofErr w:type="spellStart"/>
      <w:r w:rsidRPr="00DF5981">
        <w:rPr>
          <w:rFonts w:ascii="NewsGotT" w:hAnsi="NewsGotT"/>
          <w:lang w:val="pt-BR"/>
        </w:rPr>
        <w:t>histórico</w:t>
      </w:r>
      <w:proofErr w:type="spellEnd"/>
      <w:r w:rsidRPr="00DF5981">
        <w:rPr>
          <w:rFonts w:ascii="NewsGotT" w:hAnsi="NewsGotT"/>
          <w:lang w:val="pt-BR"/>
        </w:rPr>
        <w:t xml:space="preserve"> de abuso de </w:t>
      </w:r>
      <w:proofErr w:type="spellStart"/>
      <w:r w:rsidRPr="00DF5981">
        <w:rPr>
          <w:rFonts w:ascii="NewsGotT" w:hAnsi="NewsGotT"/>
          <w:lang w:val="pt-BR"/>
        </w:rPr>
        <w:t>álcool</w:t>
      </w:r>
      <w:proofErr w:type="spellEnd"/>
      <w:r w:rsidRPr="00DF5981">
        <w:rPr>
          <w:rFonts w:ascii="NewsGotT" w:hAnsi="NewsGotT"/>
          <w:lang w:val="pt-BR"/>
        </w:rPr>
        <w:t xml:space="preserve">, </w:t>
      </w:r>
      <w:proofErr w:type="spellStart"/>
      <w:r w:rsidRPr="00DF5981">
        <w:rPr>
          <w:rFonts w:ascii="NewsGotT" w:hAnsi="NewsGotT"/>
          <w:lang w:val="pt-BR"/>
        </w:rPr>
        <w:t>níveis</w:t>
      </w:r>
      <w:proofErr w:type="spellEnd"/>
      <w:r w:rsidRPr="00DF5981">
        <w:rPr>
          <w:rFonts w:ascii="NewsGotT" w:hAnsi="NewsGotT"/>
          <w:lang w:val="pt-BR"/>
        </w:rPr>
        <w:t xml:space="preserve"> de ureia no sangue, grupo </w:t>
      </w:r>
      <w:proofErr w:type="spellStart"/>
      <w:r w:rsidRPr="00DF5981">
        <w:rPr>
          <w:rFonts w:ascii="NewsGotT" w:hAnsi="NewsGotT"/>
          <w:lang w:val="pt-BR"/>
        </w:rPr>
        <w:t>diagnóstico</w:t>
      </w:r>
      <w:proofErr w:type="spellEnd"/>
      <w:r w:rsidRPr="00DF5981">
        <w:rPr>
          <w:rFonts w:ascii="NewsGotT" w:hAnsi="NewsGotT"/>
          <w:lang w:val="pt-BR"/>
        </w:rPr>
        <w:t xml:space="preserve">, </w:t>
      </w:r>
      <w:proofErr w:type="spellStart"/>
      <w:r w:rsidRPr="00DF5981">
        <w:rPr>
          <w:rFonts w:ascii="NewsGotT" w:hAnsi="NewsGotT"/>
          <w:lang w:val="pt-BR"/>
        </w:rPr>
        <w:t>admissão</w:t>
      </w:r>
      <w:proofErr w:type="spellEnd"/>
      <w:r w:rsidRPr="00DF5981">
        <w:rPr>
          <w:rFonts w:ascii="NewsGotT" w:hAnsi="NewsGotT"/>
          <w:lang w:val="pt-BR"/>
        </w:rPr>
        <w:t xml:space="preserve"> urgente, </w:t>
      </w:r>
      <w:proofErr w:type="spellStart"/>
      <w:r w:rsidRPr="00DF5981">
        <w:rPr>
          <w:rFonts w:ascii="NewsGotT" w:hAnsi="NewsGotT"/>
          <w:lang w:val="pt-BR"/>
        </w:rPr>
        <w:t>tensão</w:t>
      </w:r>
      <w:proofErr w:type="spellEnd"/>
      <w:r w:rsidRPr="00DF5981">
        <w:rPr>
          <w:rFonts w:ascii="NewsGotT" w:hAnsi="NewsGotT"/>
          <w:lang w:val="pt-BR"/>
        </w:rPr>
        <w:t xml:space="preserve"> arterial </w:t>
      </w:r>
      <w:proofErr w:type="spellStart"/>
      <w:r w:rsidRPr="00DF5981">
        <w:rPr>
          <w:rFonts w:ascii="NewsGotT" w:hAnsi="NewsGotT"/>
          <w:lang w:val="pt-BR"/>
        </w:rPr>
        <w:t>média</w:t>
      </w:r>
      <w:proofErr w:type="spellEnd"/>
      <w:r w:rsidRPr="00DF5981">
        <w:rPr>
          <w:rFonts w:ascii="NewsGotT" w:hAnsi="NewsGotT"/>
          <w:lang w:val="pt-BR"/>
        </w:rPr>
        <w:t xml:space="preserve">, </w:t>
      </w:r>
      <w:proofErr w:type="spellStart"/>
      <w:r w:rsidRPr="00DF5981">
        <w:rPr>
          <w:rFonts w:ascii="NewsGotT" w:hAnsi="NewsGotT"/>
          <w:lang w:val="pt-BR"/>
        </w:rPr>
        <w:t>administrac</w:t>
      </w:r>
      <w:r w:rsidRPr="00DF5981">
        <w:rPr>
          <w:lang w:val="pt-BR"/>
        </w:rPr>
        <w:t>̧</w:t>
      </w:r>
      <w:r w:rsidRPr="00DF5981">
        <w:rPr>
          <w:rFonts w:ascii="NewsGotT" w:hAnsi="NewsGotT"/>
          <w:lang w:val="pt-BR"/>
        </w:rPr>
        <w:t>ão</w:t>
      </w:r>
      <w:proofErr w:type="spellEnd"/>
      <w:r w:rsidRPr="00DF5981">
        <w:rPr>
          <w:rFonts w:ascii="NewsGotT" w:hAnsi="NewsGotT"/>
          <w:lang w:val="pt-BR"/>
        </w:rPr>
        <w:t xml:space="preserve"> de corticosteroides e </w:t>
      </w:r>
      <w:proofErr w:type="spellStart"/>
      <w:r w:rsidRPr="00DF5981">
        <w:rPr>
          <w:rFonts w:ascii="NewsGotT" w:hAnsi="NewsGotT"/>
          <w:lang w:val="pt-BR"/>
        </w:rPr>
        <w:t>insuficie</w:t>
      </w:r>
      <w:r w:rsidRPr="00DF5981">
        <w:rPr>
          <w:lang w:val="pt-BR"/>
        </w:rPr>
        <w:t>̂</w:t>
      </w:r>
      <w:r w:rsidRPr="00DF5981">
        <w:rPr>
          <w:rFonts w:ascii="NewsGotT" w:hAnsi="NewsGotT"/>
          <w:lang w:val="pt-BR"/>
        </w:rPr>
        <w:t>ncia</w:t>
      </w:r>
      <w:proofErr w:type="spellEnd"/>
      <w:r w:rsidRPr="00DF5981">
        <w:rPr>
          <w:rFonts w:ascii="NewsGotT" w:hAnsi="NewsGotT"/>
          <w:lang w:val="pt-BR"/>
        </w:rPr>
        <w:t xml:space="preserve"> </w:t>
      </w:r>
      <w:proofErr w:type="spellStart"/>
      <w:r w:rsidRPr="00DF5981">
        <w:rPr>
          <w:rFonts w:ascii="NewsGotT" w:hAnsi="NewsGotT"/>
          <w:lang w:val="pt-BR"/>
        </w:rPr>
        <w:t>respiratória</w:t>
      </w:r>
      <w:proofErr w:type="spellEnd"/>
      <w:r w:rsidRPr="00DF5981">
        <w:rPr>
          <w:rFonts w:ascii="NewsGotT" w:hAnsi="NewsGotT"/>
          <w:lang w:val="pt-BR"/>
        </w:rPr>
        <w:t xml:space="preserve">. Este estudo surgiu como necessidade de colmatar a lacuna do modelo anterior ter a </w:t>
      </w:r>
      <w:proofErr w:type="spellStart"/>
      <w:r w:rsidRPr="00DF5981">
        <w:rPr>
          <w:rFonts w:ascii="NewsGotT" w:hAnsi="NewsGotT"/>
          <w:lang w:val="pt-BR"/>
        </w:rPr>
        <w:t>limitac</w:t>
      </w:r>
      <w:r w:rsidRPr="00DF5981">
        <w:rPr>
          <w:lang w:val="pt-BR"/>
        </w:rPr>
        <w:t>̧</w:t>
      </w:r>
      <w:r w:rsidRPr="00DF5981">
        <w:rPr>
          <w:rFonts w:ascii="NewsGotT" w:hAnsi="NewsGotT"/>
          <w:lang w:val="pt-BR"/>
        </w:rPr>
        <w:t>ão</w:t>
      </w:r>
      <w:proofErr w:type="spellEnd"/>
      <w:r w:rsidRPr="00DF5981">
        <w:rPr>
          <w:rFonts w:ascii="NewsGotT" w:hAnsi="NewsGotT"/>
          <w:lang w:val="pt-BR"/>
        </w:rPr>
        <w:t xml:space="preserve"> de exigir </w:t>
      </w:r>
      <w:proofErr w:type="spellStart"/>
      <w:r w:rsidRPr="00DF5981">
        <w:rPr>
          <w:rFonts w:ascii="NewsGotT" w:hAnsi="NewsGotT"/>
          <w:lang w:val="pt-BR"/>
        </w:rPr>
        <w:t>preditores</w:t>
      </w:r>
      <w:proofErr w:type="spellEnd"/>
      <w:r w:rsidRPr="00DF5981">
        <w:rPr>
          <w:rFonts w:ascii="NewsGotT" w:hAnsi="NewsGotT"/>
          <w:lang w:val="pt-BR"/>
        </w:rPr>
        <w:t xml:space="preserve"> obtidos durante as primeiras 24 h de </w:t>
      </w:r>
      <w:proofErr w:type="spellStart"/>
      <w:r w:rsidRPr="00DF5981">
        <w:rPr>
          <w:rFonts w:ascii="NewsGotT" w:hAnsi="NewsGotT"/>
          <w:lang w:val="pt-BR"/>
        </w:rPr>
        <w:t>admissão</w:t>
      </w:r>
      <w:proofErr w:type="spellEnd"/>
      <w:r w:rsidRPr="00DF5981">
        <w:rPr>
          <w:rFonts w:ascii="NewsGotT" w:hAnsi="NewsGotT"/>
          <w:lang w:val="pt-BR"/>
        </w:rPr>
        <w:t xml:space="preserve"> na UCI. Pelo que, o modelo E-PRE-DELIRIC utiliza os dados </w:t>
      </w:r>
      <w:proofErr w:type="spellStart"/>
      <w:r w:rsidRPr="00DF5981">
        <w:rPr>
          <w:rFonts w:ascii="NewsGotT" w:hAnsi="NewsGotT"/>
          <w:lang w:val="pt-BR"/>
        </w:rPr>
        <w:t>disponíveis</w:t>
      </w:r>
      <w:proofErr w:type="spellEnd"/>
      <w:r w:rsidRPr="00DF5981">
        <w:rPr>
          <w:rFonts w:ascii="NewsGotT" w:hAnsi="NewsGotT"/>
          <w:lang w:val="pt-BR"/>
        </w:rPr>
        <w:t xml:space="preserve"> na </w:t>
      </w:r>
      <w:proofErr w:type="spellStart"/>
      <w:r w:rsidRPr="00DF5981">
        <w:rPr>
          <w:rFonts w:ascii="NewsGotT" w:hAnsi="NewsGotT"/>
          <w:lang w:val="pt-BR"/>
        </w:rPr>
        <w:t>admissão</w:t>
      </w:r>
      <w:proofErr w:type="spellEnd"/>
      <w:r w:rsidRPr="00DF5981">
        <w:rPr>
          <w:rFonts w:ascii="NewsGotT" w:hAnsi="NewsGotT"/>
          <w:lang w:val="pt-BR"/>
        </w:rPr>
        <w:t xml:space="preserve"> à UCI para prever o desenvolvimento do delirium durante o tempo de internamento do paciente (</w:t>
      </w:r>
      <w:proofErr w:type="spellStart"/>
      <w:r w:rsidRPr="00DF5981">
        <w:rPr>
          <w:rFonts w:ascii="NewsGotT" w:hAnsi="NewsGotT"/>
          <w:lang w:val="pt-BR"/>
        </w:rPr>
        <w:t>Wassenaar</w:t>
      </w:r>
      <w:proofErr w:type="spellEnd"/>
      <w:r w:rsidRPr="00DF5981">
        <w:rPr>
          <w:rFonts w:ascii="NewsGotT" w:hAnsi="NewsGotT"/>
          <w:lang w:val="pt-BR"/>
        </w:rPr>
        <w:t xml:space="preserve"> et al., 2015). </w:t>
      </w:r>
    </w:p>
    <w:p w14:paraId="60F67DA3" w14:textId="77777777" w:rsidR="00DF5981" w:rsidRPr="002F0ABF" w:rsidRDefault="00DF5981" w:rsidP="002F0ABF">
      <w:pPr>
        <w:pStyle w:val="NormalWeb"/>
        <w:rPr>
          <w:lang w:val="pt-BR"/>
        </w:rPr>
      </w:pPr>
    </w:p>
    <w:p w14:paraId="20D70B54" w14:textId="763CED94" w:rsidR="0016112F" w:rsidRPr="0016112F" w:rsidRDefault="0016112F" w:rsidP="0016112F">
      <w:pPr>
        <w:pStyle w:val="NormalWeb"/>
        <w:rPr>
          <w:lang w:val="pt-BR"/>
        </w:rPr>
      </w:pPr>
    </w:p>
    <w:p w14:paraId="610EE37F" w14:textId="74DA5E31" w:rsidR="0016112F" w:rsidRPr="0016112F" w:rsidRDefault="0016112F" w:rsidP="0016112F">
      <w:pPr>
        <w:pStyle w:val="NormalWeb"/>
        <w:rPr>
          <w:lang w:val="pt-BR"/>
        </w:rPr>
      </w:pPr>
    </w:p>
    <w:p w14:paraId="27B58C58" w14:textId="77777777" w:rsidR="0016112F" w:rsidRDefault="0016112F" w:rsidP="0016112F">
      <w:pPr>
        <w:rPr>
          <w:lang w:val="pt-PT"/>
        </w:rPr>
      </w:pPr>
    </w:p>
    <w:p w14:paraId="55D66807" w14:textId="1D61BC8C" w:rsidR="004B0DB5" w:rsidRDefault="004B0DB5" w:rsidP="00CA644B">
      <w:pPr>
        <w:rPr>
          <w:lang w:val="pt-PT"/>
        </w:rPr>
      </w:pPr>
    </w:p>
    <w:p w14:paraId="7B6F69D5" w14:textId="7C3C1B84" w:rsidR="004B0DB5" w:rsidRDefault="004B0DB5" w:rsidP="00CA644B">
      <w:pPr>
        <w:rPr>
          <w:lang w:val="pt-PT"/>
        </w:rPr>
      </w:pPr>
    </w:p>
    <w:p w14:paraId="28F8A2FF" w14:textId="6591D6D8" w:rsidR="004B0DB5" w:rsidRDefault="004B0DB5" w:rsidP="00CA644B">
      <w:pPr>
        <w:rPr>
          <w:lang w:val="pt-PT"/>
        </w:rPr>
      </w:pPr>
    </w:p>
    <w:p w14:paraId="26EBFDE1" w14:textId="4677594F" w:rsidR="004B0DB5" w:rsidRDefault="004B0DB5" w:rsidP="00CA644B">
      <w:pPr>
        <w:rPr>
          <w:lang w:val="pt-PT"/>
        </w:rPr>
      </w:pPr>
    </w:p>
    <w:p w14:paraId="6BAA0ADB" w14:textId="5F7E763F" w:rsidR="004B0DB5" w:rsidRPr="00646C9D" w:rsidRDefault="004B0DB5" w:rsidP="00CA644B">
      <w:r w:rsidRPr="00646C9D">
        <w:t xml:space="preserve">Introduction: </w:t>
      </w:r>
    </w:p>
    <w:p w14:paraId="2845A229" w14:textId="126ABC90" w:rsidR="004B0DB5" w:rsidRPr="00646C9D" w:rsidRDefault="004B0DB5" w:rsidP="00CA644B"/>
    <w:p w14:paraId="2CDC8032" w14:textId="460AA9BA" w:rsidR="004B0DB5" w:rsidRPr="004B0DB5" w:rsidRDefault="004B0DB5" w:rsidP="004B0DB5">
      <w:r w:rsidRPr="004B0DB5">
        <w:t>Increased life expectancy is an indicator of improved quality of life, but it is also associated with an increase in chronic diseases. Due to the multiple physiological changes that characterise the elderly, it is expected that this age group is particularly vulnerable to the adverse effects of hospitalisation. Small changes in the individual caused by the change of disease state may promote states of confusion and disorientation. Delirium is a common manifestation of severe acute neuropsychiatric dysfunction, prevalent in hospital environment, which due to its variability of clinical presentation is often underdiagnosed and neglected.</w:t>
      </w:r>
    </w:p>
    <w:p w14:paraId="222ED203" w14:textId="77777777" w:rsidR="004B0DB5" w:rsidRPr="004B0DB5" w:rsidRDefault="004B0DB5" w:rsidP="004B0DB5"/>
    <w:p w14:paraId="23D0A699" w14:textId="793B85E1" w:rsidR="004B0DB5" w:rsidRPr="004B0DB5" w:rsidRDefault="004B0DB5" w:rsidP="004B0DB5">
      <w:r w:rsidRPr="004B0DB5">
        <w:t xml:space="preserve">Delirium can affect people of all ages, but it predominantly affects hospitalised older </w:t>
      </w:r>
      <w:proofErr w:type="gramStart"/>
      <w:r w:rsidRPr="004B0DB5">
        <w:t>adults</w:t>
      </w:r>
      <w:proofErr w:type="gramEnd"/>
      <w:r w:rsidRPr="004B0DB5">
        <w:t xml:space="preserve"> and it is associated with increased morbidity and mortality.</w:t>
      </w:r>
    </w:p>
    <w:p w14:paraId="4DE72689" w14:textId="37BE45A3" w:rsidR="004B0DB5" w:rsidRPr="004B0DB5" w:rsidRDefault="004B0DB5" w:rsidP="00CA644B"/>
    <w:p w14:paraId="19825F53" w14:textId="25F8478B" w:rsidR="004B0DB5" w:rsidRPr="004B0DB5" w:rsidRDefault="004B0DB5" w:rsidP="00CA644B">
      <w:r w:rsidRPr="004B0DB5">
        <w:t>Disease, medications, a newly presented physical deficit, or a combination of these can</w:t>
      </w:r>
    </w:p>
    <w:p w14:paraId="163D4976" w14:textId="77777777" w:rsidR="00CA644B" w:rsidRPr="004B0DB5" w:rsidRDefault="00CA644B" w:rsidP="00CA644B"/>
    <w:p w14:paraId="28BF145A" w14:textId="722DC7A3" w:rsidR="0029570A" w:rsidRPr="0029570A" w:rsidRDefault="0029570A" w:rsidP="00CA644B">
      <w:pPr>
        <w:rPr>
          <w:lang w:val="pt-PT"/>
        </w:rPr>
      </w:pPr>
      <w:r w:rsidRPr="0029570A">
        <w:rPr>
          <w:lang w:val="pt-PT"/>
        </w:rPr>
        <w:t xml:space="preserve">Devido às múltiplas alterações fisiológicas que caracterizam os idosos, espera-se que este grupo etário seja particularmente vulnerável aos efeitos adversos da hospitalização. Pequenas mudanças no indivíduo causadas pela mudança de estado da doença podem promover estados de confusão e desorientação. O delírio é uma manifestação comum de grave disfunção </w:t>
      </w:r>
      <w:r w:rsidRPr="0029570A">
        <w:rPr>
          <w:lang w:val="pt-PT"/>
        </w:rPr>
        <w:lastRenderedPageBreak/>
        <w:t xml:space="preserve">neuropsiquiátrica aguda, prevalente </w:t>
      </w:r>
      <w:r w:rsidR="00AB1025">
        <w:rPr>
          <w:lang w:val="pt-PT"/>
        </w:rPr>
        <w:t>em</w:t>
      </w:r>
      <w:r w:rsidRPr="0029570A">
        <w:rPr>
          <w:lang w:val="pt-PT"/>
        </w:rPr>
        <w:t xml:space="preserve"> ambiente hospitalar, que devido à sua variabilidade de apresentação clínica é frequentemente </w:t>
      </w:r>
      <w:proofErr w:type="spellStart"/>
      <w:r w:rsidRPr="0029570A">
        <w:rPr>
          <w:lang w:val="pt-PT"/>
        </w:rPr>
        <w:t>subdiagnosticada</w:t>
      </w:r>
      <w:proofErr w:type="spellEnd"/>
      <w:r w:rsidRPr="0029570A">
        <w:rPr>
          <w:lang w:val="pt-PT"/>
        </w:rPr>
        <w:t xml:space="preserve"> e negligenciada.</w:t>
      </w:r>
    </w:p>
    <w:p w14:paraId="457C9584" w14:textId="77777777" w:rsidR="0029570A" w:rsidRPr="0029570A" w:rsidRDefault="0029570A" w:rsidP="0029570A">
      <w:pPr>
        <w:rPr>
          <w:lang w:val="pt-PT"/>
        </w:rPr>
      </w:pPr>
    </w:p>
    <w:p w14:paraId="5780B41B" w14:textId="77777777" w:rsidR="0029570A" w:rsidRPr="0029570A" w:rsidRDefault="0029570A" w:rsidP="0029570A">
      <w:pPr>
        <w:rPr>
          <w:lang w:val="pt-PT"/>
        </w:rPr>
      </w:pPr>
      <w:r w:rsidRPr="0029570A">
        <w:rPr>
          <w:lang w:val="pt-PT"/>
        </w:rPr>
        <w:t xml:space="preserve">O </w:t>
      </w:r>
      <w:proofErr w:type="spellStart"/>
      <w:r w:rsidRPr="0029570A">
        <w:rPr>
          <w:lang w:val="pt-PT"/>
        </w:rPr>
        <w:t>delirium</w:t>
      </w:r>
      <w:proofErr w:type="spellEnd"/>
      <w:r w:rsidRPr="0029570A">
        <w:rPr>
          <w:lang w:val="pt-PT"/>
        </w:rPr>
        <w:t xml:space="preserve"> pode </w:t>
      </w:r>
      <w:proofErr w:type="spellStart"/>
      <w:r w:rsidRPr="0029570A">
        <w:rPr>
          <w:lang w:val="pt-PT"/>
        </w:rPr>
        <w:t>afectar</w:t>
      </w:r>
      <w:proofErr w:type="spellEnd"/>
      <w:r w:rsidRPr="0029570A">
        <w:rPr>
          <w:lang w:val="pt-PT"/>
        </w:rPr>
        <w:t xml:space="preserve"> pessoas de todas as idades, mas </w:t>
      </w:r>
      <w:proofErr w:type="spellStart"/>
      <w:r w:rsidRPr="0029570A">
        <w:rPr>
          <w:lang w:val="pt-PT"/>
        </w:rPr>
        <w:t>afecta</w:t>
      </w:r>
      <w:proofErr w:type="spellEnd"/>
      <w:r w:rsidRPr="0029570A">
        <w:rPr>
          <w:lang w:val="pt-PT"/>
        </w:rPr>
        <w:t xml:space="preserve"> predominantemente adultos idosos hospitalizados e está associado a uma morbilidade e mortalidade acrescidas. </w:t>
      </w:r>
    </w:p>
    <w:p w14:paraId="7F8A50C3" w14:textId="77777777" w:rsidR="0029570A" w:rsidRPr="0029570A" w:rsidRDefault="0029570A" w:rsidP="0029570A">
      <w:pPr>
        <w:rPr>
          <w:lang w:val="pt-PT"/>
        </w:rPr>
      </w:pPr>
    </w:p>
    <w:p w14:paraId="78494AB0" w14:textId="77777777" w:rsidR="0029570A" w:rsidRPr="0029570A" w:rsidRDefault="0029570A" w:rsidP="0029570A">
      <w:pPr>
        <w:rPr>
          <w:lang w:val="pt-PT"/>
        </w:rPr>
      </w:pPr>
    </w:p>
    <w:p w14:paraId="2EC339E6" w14:textId="77777777" w:rsidR="0029570A" w:rsidRPr="0029570A" w:rsidRDefault="0029570A" w:rsidP="0029570A">
      <w:pPr>
        <w:rPr>
          <w:lang w:val="pt-PT"/>
        </w:rPr>
      </w:pPr>
      <w:r w:rsidRPr="0029570A">
        <w:rPr>
          <w:lang w:val="pt-PT"/>
        </w:rPr>
        <w:t xml:space="preserve">O </w:t>
      </w:r>
      <w:proofErr w:type="spellStart"/>
      <w:r w:rsidRPr="0029570A">
        <w:rPr>
          <w:lang w:val="pt-PT"/>
        </w:rPr>
        <w:t>delirium</w:t>
      </w:r>
      <w:proofErr w:type="spellEnd"/>
      <w:r w:rsidRPr="0029570A">
        <w:rPr>
          <w:lang w:val="pt-PT"/>
        </w:rPr>
        <w:t xml:space="preserve"> é uma síndrome neuropsiquiátrica grave caracterizada por um distúrbio de atenção ou de consciência~~~cite{</w:t>
      </w:r>
      <w:proofErr w:type="spellStart"/>
      <w:r w:rsidRPr="0029570A">
        <w:rPr>
          <w:lang w:val="pt-PT"/>
        </w:rPr>
        <w:t>ref_apa</w:t>
      </w:r>
      <w:proofErr w:type="spellEnd"/>
      <w:r w:rsidRPr="0029570A">
        <w:rPr>
          <w:lang w:val="pt-PT"/>
        </w:rPr>
        <w:t>}.</w:t>
      </w:r>
    </w:p>
    <w:p w14:paraId="1290FF0E" w14:textId="77777777" w:rsidR="0029570A" w:rsidRPr="0029570A" w:rsidRDefault="0029570A" w:rsidP="0029570A">
      <w:pPr>
        <w:rPr>
          <w:lang w:val="pt-PT"/>
        </w:rPr>
      </w:pPr>
    </w:p>
    <w:p w14:paraId="5F956F09" w14:textId="77777777" w:rsidR="0029570A" w:rsidRPr="0029570A" w:rsidRDefault="0029570A" w:rsidP="0029570A">
      <w:pPr>
        <w:rPr>
          <w:lang w:val="pt-PT"/>
        </w:rPr>
      </w:pPr>
    </w:p>
    <w:p w14:paraId="3A33D900" w14:textId="02BFA8AA" w:rsidR="00F70022" w:rsidRDefault="0029570A" w:rsidP="0029570A">
      <w:pPr>
        <w:rPr>
          <w:lang w:val="pt-PT"/>
        </w:rPr>
      </w:pPr>
      <w:r w:rsidRPr="0029570A">
        <w:rPr>
          <w:lang w:val="pt-PT"/>
        </w:rPr>
        <w:t>A implementação deste tipo de mecanismos irá ajudar a desenvolver um sistema de saúde inteligente.</w:t>
      </w:r>
    </w:p>
    <w:p w14:paraId="0DB63802" w14:textId="228F6BB0" w:rsidR="00D00528" w:rsidRDefault="00D00528" w:rsidP="0029570A">
      <w:pPr>
        <w:rPr>
          <w:lang w:val="pt-PT"/>
        </w:rPr>
      </w:pPr>
    </w:p>
    <w:p w14:paraId="732309F0" w14:textId="1A2627CF" w:rsidR="00D00528" w:rsidRDefault="00D00528" w:rsidP="0029570A">
      <w:pPr>
        <w:rPr>
          <w:lang w:val="pt-PT"/>
        </w:rPr>
      </w:pPr>
    </w:p>
    <w:p w14:paraId="44D1EBFE" w14:textId="4457472A" w:rsidR="00D00528" w:rsidRDefault="00D00528" w:rsidP="0029570A">
      <w:pPr>
        <w:rPr>
          <w:lang w:val="pt-PT"/>
        </w:rPr>
      </w:pPr>
    </w:p>
    <w:p w14:paraId="6351F291" w14:textId="59D39C7C" w:rsidR="00D00528" w:rsidRDefault="00D00528" w:rsidP="0029570A">
      <w:pPr>
        <w:rPr>
          <w:lang w:val="pt-PT"/>
        </w:rPr>
      </w:pPr>
    </w:p>
    <w:p w14:paraId="26272BE6" w14:textId="47CBCAC8" w:rsidR="00D00528" w:rsidRDefault="00D00528" w:rsidP="0029570A">
      <w:pPr>
        <w:rPr>
          <w:lang w:val="pt-PT"/>
        </w:rPr>
      </w:pPr>
    </w:p>
    <w:p w14:paraId="702F2548" w14:textId="5BB6380F" w:rsidR="00D00528" w:rsidRDefault="00D00528" w:rsidP="0029570A">
      <w:pPr>
        <w:rPr>
          <w:lang w:val="pt-PT"/>
        </w:rPr>
      </w:pPr>
    </w:p>
    <w:p w14:paraId="78918FDB" w14:textId="666CEED0" w:rsidR="00D00528" w:rsidRDefault="001B44AB" w:rsidP="001B44AB">
      <w:pPr>
        <w:pStyle w:val="Heading1"/>
        <w:rPr>
          <w:lang w:val="pt-PT"/>
        </w:rPr>
      </w:pPr>
      <w:r>
        <w:rPr>
          <w:lang w:val="pt-PT"/>
        </w:rPr>
        <w:t xml:space="preserve">Materiais e Métodos: </w:t>
      </w:r>
    </w:p>
    <w:p w14:paraId="1918E585" w14:textId="6B29D484" w:rsidR="00D00528" w:rsidRDefault="00D00528" w:rsidP="0029570A">
      <w:pPr>
        <w:rPr>
          <w:lang w:val="pt-PT"/>
        </w:rPr>
      </w:pPr>
    </w:p>
    <w:p w14:paraId="3ECABB72" w14:textId="0285E90C" w:rsidR="00D00528" w:rsidRDefault="00D00528" w:rsidP="0029570A">
      <w:pPr>
        <w:rPr>
          <w:lang w:val="pt-PT"/>
        </w:rPr>
      </w:pPr>
    </w:p>
    <w:p w14:paraId="664A22A9" w14:textId="625F0D95" w:rsidR="00D00528" w:rsidRDefault="00932A6E" w:rsidP="0029570A">
      <w:pPr>
        <w:rPr>
          <w:b/>
          <w:bCs/>
          <w:lang w:val="pt-PT"/>
        </w:rPr>
      </w:pPr>
      <w:r w:rsidRPr="00705D0C">
        <w:rPr>
          <w:b/>
          <w:bCs/>
          <w:lang w:val="pt-PT"/>
        </w:rPr>
        <w:t xml:space="preserve">Dados </w:t>
      </w:r>
    </w:p>
    <w:p w14:paraId="7398EA90" w14:textId="4C6B838F" w:rsidR="00705D0C" w:rsidRDefault="00705D0C" w:rsidP="0029570A">
      <w:pPr>
        <w:rPr>
          <w:b/>
          <w:bCs/>
          <w:lang w:val="pt-PT"/>
        </w:rPr>
      </w:pPr>
    </w:p>
    <w:p w14:paraId="53A2D87E" w14:textId="295847EB" w:rsidR="00705D0C" w:rsidRDefault="00705D0C" w:rsidP="0029570A">
      <w:pPr>
        <w:rPr>
          <w:b/>
          <w:bCs/>
          <w:lang w:val="pt-PT"/>
        </w:rPr>
      </w:pPr>
    </w:p>
    <w:p w14:paraId="3ACBDCA9" w14:textId="2489D693" w:rsidR="00705D0C" w:rsidRDefault="00705D0C" w:rsidP="0029570A">
      <w:pPr>
        <w:rPr>
          <w:b/>
          <w:bCs/>
          <w:lang w:val="pt-PT"/>
        </w:rPr>
      </w:pPr>
    </w:p>
    <w:p w14:paraId="3D934AE8" w14:textId="77777777" w:rsidR="00B97205" w:rsidRDefault="00B97205" w:rsidP="00B97205">
      <w:pPr>
        <w:rPr>
          <w:lang w:val="pt-PT"/>
        </w:rPr>
      </w:pPr>
      <w:r>
        <w:rPr>
          <w:lang w:val="pt-PT"/>
        </w:rPr>
        <w:t xml:space="preserve">Algoritmos de ML </w:t>
      </w:r>
    </w:p>
    <w:p w14:paraId="56AD8B82" w14:textId="77777777" w:rsidR="00B97205" w:rsidRDefault="00B97205" w:rsidP="00B97205">
      <w:pPr>
        <w:rPr>
          <w:lang w:val="pt-PT"/>
        </w:rPr>
      </w:pPr>
    </w:p>
    <w:p w14:paraId="5ACDE346" w14:textId="77777777" w:rsidR="00B97205" w:rsidRDefault="00B97205" w:rsidP="00B97205">
      <w:pPr>
        <w:rPr>
          <w:lang w:val="pt-PT"/>
        </w:rPr>
      </w:pPr>
    </w:p>
    <w:p w14:paraId="2794E799" w14:textId="77777777" w:rsidR="00B97205" w:rsidRDefault="00B97205" w:rsidP="00B97205">
      <w:pPr>
        <w:rPr>
          <w:lang w:val="pt-PT"/>
        </w:rPr>
      </w:pPr>
    </w:p>
    <w:p w14:paraId="16859307" w14:textId="77777777" w:rsidR="00B97205" w:rsidRDefault="00B97205" w:rsidP="00B97205">
      <w:pPr>
        <w:rPr>
          <w:lang w:val="pt-PT"/>
        </w:rPr>
      </w:pPr>
    </w:p>
    <w:p w14:paraId="1D664119" w14:textId="77777777" w:rsidR="00B97205" w:rsidRDefault="00B97205" w:rsidP="00B97205">
      <w:pPr>
        <w:rPr>
          <w:lang w:val="pt-PT"/>
        </w:rPr>
      </w:pPr>
    </w:p>
    <w:p w14:paraId="76DC0F7B" w14:textId="77777777" w:rsidR="00B97205" w:rsidRPr="00646C9D" w:rsidRDefault="00B97205" w:rsidP="00B97205">
      <w:proofErr w:type="spellStart"/>
      <w:r w:rsidRPr="00646C9D">
        <w:t>Avaliação</w:t>
      </w:r>
      <w:proofErr w:type="spellEnd"/>
      <w:r w:rsidRPr="00646C9D">
        <w:t xml:space="preserve"> </w:t>
      </w:r>
    </w:p>
    <w:p w14:paraId="734AD2BF" w14:textId="77777777" w:rsidR="00B97205" w:rsidRPr="00646C9D" w:rsidRDefault="00B97205" w:rsidP="00B97205"/>
    <w:p w14:paraId="56F985EA" w14:textId="77777777" w:rsidR="00B97205" w:rsidRPr="00646C9D" w:rsidRDefault="00B97205" w:rsidP="0029570A">
      <w:pPr>
        <w:rPr>
          <w:b/>
          <w:bCs/>
        </w:rPr>
      </w:pPr>
    </w:p>
    <w:p w14:paraId="7168CC9D" w14:textId="5C7E99DF" w:rsidR="00705D0C" w:rsidRPr="00646C9D" w:rsidRDefault="00705D0C" w:rsidP="0029570A">
      <w:pPr>
        <w:rPr>
          <w:b/>
          <w:bCs/>
        </w:rPr>
      </w:pPr>
    </w:p>
    <w:p w14:paraId="7FE1DD25" w14:textId="16EDCC2E" w:rsidR="00705D0C" w:rsidRPr="00646C9D" w:rsidRDefault="00705D0C" w:rsidP="0029570A">
      <w:pPr>
        <w:rPr>
          <w:b/>
          <w:bCs/>
        </w:rPr>
      </w:pPr>
    </w:p>
    <w:p w14:paraId="3BBEBE61" w14:textId="29C32A60" w:rsidR="00705D0C" w:rsidRPr="00646C9D" w:rsidRDefault="00705D0C" w:rsidP="0029570A">
      <w:pPr>
        <w:rPr>
          <w:b/>
          <w:bCs/>
        </w:rPr>
      </w:pPr>
      <w:r w:rsidRPr="00646C9D">
        <w:rPr>
          <w:b/>
          <w:bCs/>
        </w:rPr>
        <w:t xml:space="preserve">Data </w:t>
      </w:r>
    </w:p>
    <w:p w14:paraId="5E3C6DC4" w14:textId="4F4BD8DC" w:rsidR="00705D0C" w:rsidRPr="00646C9D" w:rsidRDefault="00705D0C" w:rsidP="0029570A">
      <w:pPr>
        <w:rPr>
          <w:b/>
          <w:bCs/>
        </w:rPr>
      </w:pPr>
    </w:p>
    <w:p w14:paraId="2BCB55E7" w14:textId="1883ED57" w:rsidR="00705D0C" w:rsidRDefault="00705D0C" w:rsidP="0029570A">
      <w:pPr>
        <w:rPr>
          <w:b/>
          <w:bCs/>
        </w:rPr>
      </w:pPr>
      <w:r w:rsidRPr="00705D0C">
        <w:rPr>
          <w:b/>
          <w:bCs/>
          <w:lang w:val="pt-PT"/>
        </w:rPr>
        <w:t>﻿</w:t>
      </w:r>
      <w:r w:rsidRPr="00705D0C">
        <w:rPr>
          <w:b/>
          <w:bCs/>
        </w:rPr>
        <w:t xml:space="preserve">This </w:t>
      </w:r>
      <w:r w:rsidRPr="00705D0C">
        <w:rPr>
          <w:b/>
          <w:bCs/>
          <w:lang w:val="pt-PT"/>
        </w:rPr>
        <w:t>﻿</w:t>
      </w:r>
      <w:r w:rsidRPr="00705D0C">
        <w:rPr>
          <w:b/>
          <w:bCs/>
        </w:rPr>
        <w:t xml:space="preserve">study used data from a </w:t>
      </w:r>
      <w:r>
        <w:rPr>
          <w:b/>
          <w:bCs/>
        </w:rPr>
        <w:t>Portuguese</w:t>
      </w:r>
      <w:r w:rsidRPr="00705D0C">
        <w:rPr>
          <w:b/>
          <w:bCs/>
        </w:rPr>
        <w:t xml:space="preserve"> </w:t>
      </w:r>
      <w:r>
        <w:rPr>
          <w:b/>
          <w:bCs/>
        </w:rPr>
        <w:t xml:space="preserve">hospital, extracted between 2014 and 2016. </w:t>
      </w:r>
      <w:r w:rsidRPr="00705D0C">
        <w:rPr>
          <w:b/>
          <w:bCs/>
        </w:rPr>
        <w:t xml:space="preserve">﻿The study population comprised patients </w:t>
      </w:r>
      <w:r>
        <w:rPr>
          <w:b/>
          <w:bCs/>
        </w:rPr>
        <w:t>admitted at emergency department</w:t>
      </w:r>
      <w:r w:rsidR="00297F28">
        <w:rPr>
          <w:b/>
          <w:bCs/>
        </w:rPr>
        <w:t xml:space="preserve">, </w:t>
      </w:r>
      <w:r w:rsidR="00297F28" w:rsidRPr="00297F28">
        <w:rPr>
          <w:b/>
          <w:bCs/>
        </w:rPr>
        <w:t>﻿patients were aged</w:t>
      </w:r>
      <w:r w:rsidR="00297F28">
        <w:rPr>
          <w:b/>
          <w:bCs/>
        </w:rPr>
        <w:t xml:space="preserve"> between 18 and 100 years old. </w:t>
      </w:r>
      <w:r w:rsidR="00297F28" w:rsidRPr="00297F28">
        <w:rPr>
          <w:b/>
          <w:bCs/>
        </w:rPr>
        <w:t xml:space="preserve">﻿The outcome measure of this study was a positive delirium diagnosis determined by </w:t>
      </w:r>
      <w:r w:rsidR="00297F28">
        <w:rPr>
          <w:b/>
          <w:bCs/>
        </w:rPr>
        <w:t>RASS</w:t>
      </w:r>
      <w:r w:rsidR="00B97205">
        <w:rPr>
          <w:b/>
          <w:bCs/>
        </w:rPr>
        <w:t xml:space="preserve">. </w:t>
      </w:r>
      <w:r w:rsidR="00B97205" w:rsidRPr="00B97205">
        <w:rPr>
          <w:b/>
          <w:bCs/>
        </w:rPr>
        <w:t>﻿</w:t>
      </w:r>
      <w:r w:rsidR="00B97205">
        <w:rPr>
          <w:b/>
          <w:bCs/>
        </w:rPr>
        <w:t>The</w:t>
      </w:r>
      <w:r w:rsidR="00B97205" w:rsidRPr="00B97205">
        <w:rPr>
          <w:b/>
          <w:bCs/>
        </w:rPr>
        <w:t xml:space="preserve"> data</w:t>
      </w:r>
      <w:r w:rsidR="00B97205">
        <w:rPr>
          <w:b/>
          <w:bCs/>
        </w:rPr>
        <w:t xml:space="preserve"> available was</w:t>
      </w:r>
      <w:r w:rsidR="00B97205" w:rsidRPr="00B97205">
        <w:rPr>
          <w:b/>
          <w:bCs/>
        </w:rPr>
        <w:t xml:space="preserve"> patient demographics, medical histories, physiological measurements, medications administered, and lab results. </w:t>
      </w:r>
      <w:r w:rsidR="00B97205">
        <w:rPr>
          <w:b/>
          <w:bCs/>
        </w:rPr>
        <w:t xml:space="preserve">At total 26 features was used. </w:t>
      </w:r>
    </w:p>
    <w:p w14:paraId="1834D124" w14:textId="3D47FDD6" w:rsidR="00B97205" w:rsidRDefault="00B97205" w:rsidP="0029570A">
      <w:pPr>
        <w:rPr>
          <w:b/>
          <w:bCs/>
        </w:rPr>
      </w:pPr>
    </w:p>
    <w:p w14:paraId="0DE1D795" w14:textId="2C1824A1" w:rsidR="00B97205" w:rsidRDefault="00B97205" w:rsidP="0029570A">
      <w:pPr>
        <w:rPr>
          <w:b/>
          <w:bCs/>
        </w:rPr>
      </w:pPr>
    </w:p>
    <w:p w14:paraId="4490A044" w14:textId="77777777" w:rsidR="00E32236" w:rsidRDefault="00B97205" w:rsidP="0029570A">
      <w:pPr>
        <w:rPr>
          <w:b/>
          <w:bCs/>
        </w:rPr>
      </w:pPr>
      <w:r>
        <w:rPr>
          <w:b/>
          <w:bCs/>
        </w:rPr>
        <w:t xml:space="preserve">ML </w:t>
      </w:r>
      <w:r w:rsidR="00E32236">
        <w:rPr>
          <w:b/>
          <w:bCs/>
        </w:rPr>
        <w:t>algorithms</w:t>
      </w:r>
    </w:p>
    <w:p w14:paraId="5B19D79D" w14:textId="77777777" w:rsidR="00E32236" w:rsidRDefault="00E32236" w:rsidP="0029570A">
      <w:pPr>
        <w:rPr>
          <w:b/>
          <w:bCs/>
        </w:rPr>
      </w:pPr>
    </w:p>
    <w:p w14:paraId="3542027D" w14:textId="63F82ED6" w:rsidR="00B97205" w:rsidRDefault="00E32236" w:rsidP="0029570A">
      <w:pPr>
        <w:rPr>
          <w:b/>
          <w:bCs/>
        </w:rPr>
      </w:pPr>
      <w:r w:rsidRPr="00E32236">
        <w:rPr>
          <w:b/>
          <w:bCs/>
        </w:rPr>
        <w:lastRenderedPageBreak/>
        <w:t xml:space="preserve">﻿We compared the predictive performance of </w:t>
      </w:r>
      <w:r>
        <w:rPr>
          <w:b/>
          <w:bCs/>
        </w:rPr>
        <w:t>two</w:t>
      </w:r>
      <w:r w:rsidRPr="00E32236">
        <w:rPr>
          <w:b/>
          <w:bCs/>
        </w:rPr>
        <w:t xml:space="preserve"> machine learning models using the Python Machine Learning library Scikit-Learn. The algorithms included Logistic Regression (LR)</w:t>
      </w:r>
      <w:r>
        <w:rPr>
          <w:b/>
          <w:bCs/>
        </w:rPr>
        <w:t xml:space="preserve"> and</w:t>
      </w:r>
      <w:r w:rsidRPr="00E32236">
        <w:rPr>
          <w:b/>
          <w:bCs/>
        </w:rPr>
        <w:t xml:space="preserve"> Random Forest (RF)</w:t>
      </w:r>
      <w:r>
        <w:rPr>
          <w:b/>
          <w:bCs/>
        </w:rPr>
        <w:t xml:space="preserve"> </w:t>
      </w:r>
      <w:r w:rsidRPr="00E32236">
        <w:rPr>
          <w:b/>
          <w:bCs/>
        </w:rPr>
        <w:t>﻿with an intention to identify an interpretable model.</w:t>
      </w:r>
      <w:r>
        <w:rPr>
          <w:b/>
          <w:bCs/>
        </w:rPr>
        <w:t xml:space="preserve"> </w:t>
      </w:r>
      <w:r w:rsidRPr="00E32236">
        <w:rPr>
          <w:b/>
          <w:bCs/>
        </w:rPr>
        <w:t>﻿Cross-validation was implemented for both hyperparameter tuning and model evaluation with AUC as the evaluation metric.</w:t>
      </w:r>
    </w:p>
    <w:p w14:paraId="4329AEC5" w14:textId="31228C0A" w:rsidR="00E32236" w:rsidRDefault="00E32236" w:rsidP="0029570A">
      <w:pPr>
        <w:rPr>
          <w:b/>
          <w:bCs/>
        </w:rPr>
      </w:pPr>
    </w:p>
    <w:p w14:paraId="1563389F" w14:textId="18728E0C" w:rsidR="00E32236" w:rsidRDefault="00E32236" w:rsidP="0029570A">
      <w:pPr>
        <w:rPr>
          <w:b/>
          <w:bCs/>
        </w:rPr>
      </w:pPr>
      <w:r w:rsidRPr="00E32236">
        <w:rPr>
          <w:b/>
          <w:bCs/>
        </w:rPr>
        <w:t>﻿This resampling method selected</w:t>
      </w:r>
      <w:r>
        <w:rPr>
          <w:b/>
          <w:bCs/>
        </w:rPr>
        <w:t xml:space="preserve"> used was </w:t>
      </w:r>
      <w:r w:rsidRPr="00E32236">
        <w:rPr>
          <w:b/>
          <w:bCs/>
        </w:rPr>
        <w:t>to prevent any loss of information about the positive class by ensuring every observation appears in both the training and test data</w:t>
      </w:r>
      <w:r>
        <w:rPr>
          <w:b/>
          <w:bCs/>
        </w:rPr>
        <w:t xml:space="preserve">. </w:t>
      </w:r>
      <w:r w:rsidRPr="00E32236">
        <w:rPr>
          <w:b/>
          <w:bCs/>
        </w:rPr>
        <w:t>﻿To avoid an optimistic bias that can result from using the same cross-validation procedure for both hyperparameter tuning and model evaluation, nested cross-validation was employed.</w:t>
      </w:r>
      <w:r>
        <w:rPr>
          <w:b/>
          <w:bCs/>
        </w:rPr>
        <w:t xml:space="preserve"> </w:t>
      </w:r>
      <w:r w:rsidRPr="00E32236">
        <w:rPr>
          <w:b/>
          <w:bCs/>
        </w:rPr>
        <w:t xml:space="preserve">﻿In nested cross-validation, k-fold cross-validation for hyperparameter tuning is nested inside the k- fold cross-validation for model evaluation. Using tenfold nested cross-validation, the data was randomly divided into 10 </w:t>
      </w:r>
      <w:proofErr w:type="gramStart"/>
      <w:r w:rsidRPr="00E32236">
        <w:rPr>
          <w:b/>
          <w:bCs/>
        </w:rPr>
        <w:t>equally-sized</w:t>
      </w:r>
      <w:proofErr w:type="gramEnd"/>
      <w:r w:rsidRPr="00E32236">
        <w:rPr>
          <w:b/>
          <w:bCs/>
        </w:rPr>
        <w:t xml:space="preserve"> subsets. </w:t>
      </w:r>
    </w:p>
    <w:p w14:paraId="7DC01AA1" w14:textId="4DCA7C23" w:rsidR="00E32236" w:rsidRDefault="00E32236" w:rsidP="0029570A">
      <w:pPr>
        <w:rPr>
          <w:b/>
          <w:bCs/>
        </w:rPr>
      </w:pPr>
    </w:p>
    <w:p w14:paraId="6C09290C" w14:textId="3678A580" w:rsidR="00E32236" w:rsidRDefault="00E32236" w:rsidP="0029570A">
      <w:pPr>
        <w:rPr>
          <w:b/>
          <w:bCs/>
        </w:rPr>
      </w:pPr>
    </w:p>
    <w:p w14:paraId="4D71E7F5" w14:textId="501FD86E" w:rsidR="00E32236" w:rsidRPr="00705D0C" w:rsidRDefault="00E32236" w:rsidP="0029570A">
      <w:pPr>
        <w:rPr>
          <w:b/>
          <w:bCs/>
        </w:rPr>
      </w:pPr>
    </w:p>
    <w:p w14:paraId="4405064F" w14:textId="074CCCDC" w:rsidR="00E32236" w:rsidRPr="00E32236" w:rsidRDefault="00E32236" w:rsidP="00E32236">
      <w:pPr>
        <w:pStyle w:val="Heading1"/>
      </w:pPr>
      <w:r w:rsidRPr="00E32236">
        <w:t xml:space="preserve">Results: </w:t>
      </w:r>
    </w:p>
    <w:p w14:paraId="439644B7" w14:textId="76D6FD9D" w:rsidR="00932A6E" w:rsidRPr="00705D0C" w:rsidRDefault="00932A6E" w:rsidP="0029570A"/>
    <w:p w14:paraId="0BA71225" w14:textId="236FD116" w:rsidR="00D00528" w:rsidRPr="00E32236" w:rsidRDefault="00D00528" w:rsidP="0029570A"/>
    <w:p w14:paraId="13B502F3" w14:textId="07FE0A2F" w:rsidR="00D00528" w:rsidRDefault="00E32236" w:rsidP="0029570A">
      <w:r w:rsidRPr="00E32236">
        <w:t>﻿The Area Under Curve (AUC), sensitivity, specificity for the RF</w:t>
      </w:r>
      <w:r w:rsidR="00252EC6">
        <w:t xml:space="preserve"> </w:t>
      </w:r>
      <w:r w:rsidR="00252EC6" w:rsidRPr="00252EC6">
        <w:t>﻿were 0.76-0.77, 0.90, 0.33-0.35, respectively</w:t>
      </w:r>
      <w:r w:rsidR="00252EC6">
        <w:t xml:space="preserve">. </w:t>
      </w:r>
      <w:r w:rsidR="00252EC6" w:rsidRPr="00252EC6">
        <w:t>﻿Our study reported the importance of variables, such as age a</w:t>
      </w:r>
      <w:r w:rsidR="00252EC6">
        <w:t xml:space="preserve">. </w:t>
      </w:r>
    </w:p>
    <w:p w14:paraId="37D96C8A" w14:textId="2B25BE34" w:rsidR="00252EC6" w:rsidRDefault="00252EC6" w:rsidP="0029570A"/>
    <w:p w14:paraId="61FEA316" w14:textId="5CC2080C" w:rsidR="00252EC6" w:rsidRPr="00E32236" w:rsidRDefault="00252EC6" w:rsidP="0029570A">
      <w:r w:rsidRPr="00252EC6">
        <w:t>﻿These findings highlighted several modifiable variables that we can approach in the ED and hospital setting.</w:t>
      </w:r>
      <w:r>
        <w:t xml:space="preserve"> </w:t>
      </w:r>
      <w:r w:rsidRPr="00252EC6">
        <w:t>﻿The comparison of the machine learning-driven models added a significant impact on how to identify patients who have a high risk of developing delirium while minimizing</w:t>
      </w:r>
      <w:r>
        <w:t xml:space="preserve"> bias. </w:t>
      </w:r>
    </w:p>
    <w:p w14:paraId="6182E64A" w14:textId="75C996C5" w:rsidR="00D00528" w:rsidRPr="00E32236" w:rsidRDefault="00D00528" w:rsidP="0029570A"/>
    <w:p w14:paraId="51AA075D" w14:textId="02E9681C" w:rsidR="00D00528" w:rsidRPr="00E32236" w:rsidRDefault="00D00528" w:rsidP="0029570A"/>
    <w:p w14:paraId="4F4BAE2C" w14:textId="2565AA13" w:rsidR="00D00528" w:rsidRPr="00E32236" w:rsidRDefault="00D00528" w:rsidP="0029570A"/>
    <w:p w14:paraId="483A6E72" w14:textId="04ABF990" w:rsidR="00D00528" w:rsidRPr="00E32236" w:rsidRDefault="00D00528" w:rsidP="0029570A"/>
    <w:p w14:paraId="5491BD3D" w14:textId="77777777" w:rsidR="00D00528" w:rsidRPr="00E32236" w:rsidRDefault="00D00528" w:rsidP="0029570A"/>
    <w:p w14:paraId="3AB105C5" w14:textId="34372757" w:rsidR="00D00528" w:rsidRPr="00E32236" w:rsidRDefault="00D00528" w:rsidP="0029570A"/>
    <w:p w14:paraId="42ED071A" w14:textId="145DBA0F" w:rsidR="00D00528" w:rsidRDefault="00D00528" w:rsidP="001B44AB">
      <w:pPr>
        <w:pStyle w:val="Heading1"/>
        <w:rPr>
          <w:lang w:val="pt-PT"/>
        </w:rPr>
      </w:pPr>
      <w:r>
        <w:rPr>
          <w:lang w:val="pt-PT"/>
        </w:rPr>
        <w:t xml:space="preserve">Conclusão: </w:t>
      </w:r>
    </w:p>
    <w:p w14:paraId="049461A5" w14:textId="4D31949A" w:rsidR="00D00528" w:rsidRDefault="00D00528" w:rsidP="0029570A">
      <w:pPr>
        <w:rPr>
          <w:lang w:val="pt-PT"/>
        </w:rPr>
      </w:pPr>
    </w:p>
    <w:p w14:paraId="021EB948" w14:textId="4EA7E5C2" w:rsidR="00D00528" w:rsidRDefault="00D00528" w:rsidP="0029570A">
      <w:pPr>
        <w:rPr>
          <w:lang w:val="pt-PT"/>
        </w:rPr>
      </w:pPr>
      <w:r w:rsidRPr="00D00528">
        <w:rPr>
          <w:lang w:val="pt-PT"/>
        </w:rPr>
        <w:t>Reconhecer, diagnosticar, gerir e prevenir o delírio nestas circunstâncias inovadoras e adversas tem vindo com desafios únicos.</w:t>
      </w:r>
    </w:p>
    <w:p w14:paraId="678443B3" w14:textId="582607B0" w:rsidR="00D00528" w:rsidRDefault="00D00528" w:rsidP="0029570A">
      <w:pPr>
        <w:rPr>
          <w:lang w:val="pt-PT"/>
        </w:rPr>
      </w:pPr>
    </w:p>
    <w:p w14:paraId="4601C6BA" w14:textId="77777777" w:rsidR="00D00528" w:rsidRDefault="00D00528" w:rsidP="0029570A">
      <w:pPr>
        <w:rPr>
          <w:lang w:val="pt-PT"/>
        </w:rPr>
      </w:pPr>
    </w:p>
    <w:p w14:paraId="0A177000" w14:textId="40307948" w:rsidR="00D00528" w:rsidRDefault="00D00528" w:rsidP="0029570A">
      <w:pPr>
        <w:rPr>
          <w:lang w:val="pt-PT"/>
        </w:rPr>
      </w:pPr>
    </w:p>
    <w:p w14:paraId="1EA98B5C" w14:textId="73D8725C" w:rsidR="00D00528" w:rsidRPr="00646C9D" w:rsidRDefault="00D00528" w:rsidP="0029570A">
      <w:r w:rsidRPr="00646C9D">
        <w:t xml:space="preserve">Conclusion: </w:t>
      </w:r>
    </w:p>
    <w:p w14:paraId="14856F78" w14:textId="0337C047" w:rsidR="00D00528" w:rsidRPr="00646C9D" w:rsidRDefault="00D00528" w:rsidP="0029570A"/>
    <w:p w14:paraId="0CD81480" w14:textId="58972886" w:rsidR="00252EC6" w:rsidRPr="00646C9D" w:rsidRDefault="00252EC6" w:rsidP="0029570A"/>
    <w:p w14:paraId="39FA8C17" w14:textId="117CE69D" w:rsidR="00252EC6" w:rsidRPr="00252EC6" w:rsidRDefault="00252EC6" w:rsidP="0029570A">
      <w:r w:rsidRPr="00252EC6">
        <w:rPr>
          <w:lang w:val="pt-PT"/>
        </w:rPr>
        <w:t>﻿</w:t>
      </w:r>
      <w:r w:rsidRPr="00252EC6">
        <w:t xml:space="preserve">This study demonstrated the use of machine learning algorithms to identify the combination of variables that are predictive of delirium. </w:t>
      </w:r>
    </w:p>
    <w:p w14:paraId="7FA7BD91" w14:textId="77777777" w:rsidR="00252EC6" w:rsidRPr="00252EC6" w:rsidRDefault="00252EC6" w:rsidP="0029570A"/>
    <w:p w14:paraId="2B86E6F4" w14:textId="22571E72" w:rsidR="00252EC6" w:rsidRPr="00646C9D" w:rsidRDefault="00D00528" w:rsidP="00D00528">
      <w:r w:rsidRPr="00646C9D">
        <w:rPr>
          <w:rFonts w:asciiTheme="minorHAnsi" w:eastAsiaTheme="minorHAnsi" w:hAnsiTheme="minorHAnsi" w:cstheme="minorBidi"/>
          <w:lang w:eastAsia="en-US"/>
        </w:rPr>
        <w:lastRenderedPageBreak/>
        <w:t>Recognising, diagnosing, managing and preventing delirium in these novel and adverse circumstances has come with unique challenges.</w:t>
      </w:r>
    </w:p>
    <w:p w14:paraId="7569D844" w14:textId="77777777" w:rsidR="00252EC6" w:rsidRDefault="00252EC6" w:rsidP="00D00528">
      <w:r w:rsidRPr="00252EC6">
        <w:rPr>
          <w:lang w:val="pt-PT"/>
        </w:rPr>
        <w:t>﻿</w:t>
      </w:r>
      <w:r w:rsidRPr="00252EC6">
        <w:t xml:space="preserve">Since delirium is missed in the ED and our prediction model will help to identify a high-risk group, which fits with using the model to identify prevalent and impending delirium. </w:t>
      </w:r>
    </w:p>
    <w:p w14:paraId="60403EBF" w14:textId="77777777" w:rsidR="00252EC6" w:rsidRDefault="00252EC6" w:rsidP="00D00528"/>
    <w:p w14:paraId="30D214FF" w14:textId="74D36431" w:rsidR="00252EC6" w:rsidRPr="00646C9D" w:rsidRDefault="00252EC6" w:rsidP="00D00528">
      <w:pPr>
        <w:rPr>
          <w:rFonts w:asciiTheme="minorHAnsi" w:eastAsiaTheme="minorHAnsi" w:hAnsiTheme="minorHAnsi" w:cstheme="minorBidi"/>
          <w:lang w:eastAsia="en-US"/>
        </w:rPr>
      </w:pPr>
      <w:r w:rsidRPr="00252EC6">
        <w:t>﻿The discovery of a predictive model that clinicians can use as a clinical decision aid could lead to improved detection of delirium and identification of a high-risk group. This contribution is significant because the findings will introduce a clinical decision aid that either clinicians use actively or receive passively from machine learning algorithms, overcoming the limitation of misdiagnosis or under diagnosis by clinical gestalt alone to detect delirium.</w:t>
      </w:r>
    </w:p>
    <w:p w14:paraId="77C8D176" w14:textId="2BC5115B" w:rsidR="00D00528" w:rsidRDefault="00D00528" w:rsidP="0029570A"/>
    <w:p w14:paraId="423787A8" w14:textId="675C0954" w:rsidR="00646C9D" w:rsidRDefault="00646C9D" w:rsidP="0029570A"/>
    <w:p w14:paraId="40D8834D" w14:textId="092FCFFA" w:rsidR="00646C9D" w:rsidRPr="00646C9D" w:rsidRDefault="00646C9D" w:rsidP="00646C9D">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Pr="00646C9D">
        <w:rPr>
          <w:noProof/>
        </w:rPr>
        <w:t xml:space="preserve">DuGoff, E. H., Canudas-Romo, V., Buttorff, C., Leff, B., &amp; Anderson, G. F. (2014). Multiple Chronic Conditions and Life Expectancy. </w:t>
      </w:r>
      <w:r w:rsidRPr="00646C9D">
        <w:rPr>
          <w:i/>
          <w:iCs/>
          <w:noProof/>
        </w:rPr>
        <w:t>Medical Care</w:t>
      </w:r>
      <w:r w:rsidRPr="00646C9D">
        <w:rPr>
          <w:noProof/>
        </w:rPr>
        <w:t xml:space="preserve">, </w:t>
      </w:r>
      <w:r w:rsidRPr="00646C9D">
        <w:rPr>
          <w:i/>
          <w:iCs/>
          <w:noProof/>
        </w:rPr>
        <w:t>52</w:t>
      </w:r>
      <w:r w:rsidRPr="00646C9D">
        <w:rPr>
          <w:noProof/>
        </w:rPr>
        <w:t>(8), 688–694. https://doi.org/10.1097/MLR.0000000000000166</w:t>
      </w:r>
    </w:p>
    <w:p w14:paraId="50DEB86D" w14:textId="4D32048D" w:rsidR="00646C9D" w:rsidRPr="00646C9D" w:rsidRDefault="00646C9D" w:rsidP="0029570A">
      <w:r>
        <w:fldChar w:fldCharType="end"/>
      </w:r>
    </w:p>
    <w:sectPr w:rsidR="00646C9D" w:rsidRPr="00646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NewsGotT">
    <w:altName w:val="News Got T"/>
    <w:panose1 w:val="00000000000000000000"/>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36E"/>
    <w:rsid w:val="00011D29"/>
    <w:rsid w:val="00016C37"/>
    <w:rsid w:val="0008732C"/>
    <w:rsid w:val="000B4684"/>
    <w:rsid w:val="00154DF3"/>
    <w:rsid w:val="00156155"/>
    <w:rsid w:val="0016112F"/>
    <w:rsid w:val="00175F6A"/>
    <w:rsid w:val="00182CEA"/>
    <w:rsid w:val="001A0273"/>
    <w:rsid w:val="001A3DF9"/>
    <w:rsid w:val="001B44AB"/>
    <w:rsid w:val="0022322E"/>
    <w:rsid w:val="0023068A"/>
    <w:rsid w:val="00242AE0"/>
    <w:rsid w:val="00252EC6"/>
    <w:rsid w:val="00273150"/>
    <w:rsid w:val="002909B4"/>
    <w:rsid w:val="0029570A"/>
    <w:rsid w:val="00297F28"/>
    <w:rsid w:val="002E005B"/>
    <w:rsid w:val="002F0ABF"/>
    <w:rsid w:val="003004F8"/>
    <w:rsid w:val="00341659"/>
    <w:rsid w:val="00370A39"/>
    <w:rsid w:val="003B3BAF"/>
    <w:rsid w:val="003D4E5F"/>
    <w:rsid w:val="003F51F6"/>
    <w:rsid w:val="004274EA"/>
    <w:rsid w:val="00465E81"/>
    <w:rsid w:val="004B0DB5"/>
    <w:rsid w:val="005566F5"/>
    <w:rsid w:val="005874D6"/>
    <w:rsid w:val="005E56D5"/>
    <w:rsid w:val="00633003"/>
    <w:rsid w:val="00646794"/>
    <w:rsid w:val="00646C9D"/>
    <w:rsid w:val="0067083E"/>
    <w:rsid w:val="00687C6C"/>
    <w:rsid w:val="006D4106"/>
    <w:rsid w:val="006D4EB8"/>
    <w:rsid w:val="006F2E57"/>
    <w:rsid w:val="00705D0C"/>
    <w:rsid w:val="007165F8"/>
    <w:rsid w:val="00776882"/>
    <w:rsid w:val="0078036E"/>
    <w:rsid w:val="00797A85"/>
    <w:rsid w:val="00814C94"/>
    <w:rsid w:val="0082034A"/>
    <w:rsid w:val="00871981"/>
    <w:rsid w:val="00895298"/>
    <w:rsid w:val="00903FA1"/>
    <w:rsid w:val="009059A3"/>
    <w:rsid w:val="00932A6E"/>
    <w:rsid w:val="009E158A"/>
    <w:rsid w:val="00A132D9"/>
    <w:rsid w:val="00A74841"/>
    <w:rsid w:val="00AA66D9"/>
    <w:rsid w:val="00AA698B"/>
    <w:rsid w:val="00AB1025"/>
    <w:rsid w:val="00AB7B11"/>
    <w:rsid w:val="00AE6410"/>
    <w:rsid w:val="00B1333D"/>
    <w:rsid w:val="00B4293D"/>
    <w:rsid w:val="00B63365"/>
    <w:rsid w:val="00B771DE"/>
    <w:rsid w:val="00B97205"/>
    <w:rsid w:val="00C00BB9"/>
    <w:rsid w:val="00C27A43"/>
    <w:rsid w:val="00C4666C"/>
    <w:rsid w:val="00CA644B"/>
    <w:rsid w:val="00D00528"/>
    <w:rsid w:val="00D429E4"/>
    <w:rsid w:val="00D47A21"/>
    <w:rsid w:val="00D5379D"/>
    <w:rsid w:val="00D86647"/>
    <w:rsid w:val="00DD564A"/>
    <w:rsid w:val="00DF5981"/>
    <w:rsid w:val="00E034AB"/>
    <w:rsid w:val="00E170F5"/>
    <w:rsid w:val="00E1726C"/>
    <w:rsid w:val="00E32236"/>
    <w:rsid w:val="00E44702"/>
    <w:rsid w:val="00E504C7"/>
    <w:rsid w:val="00E90CCE"/>
    <w:rsid w:val="00EB3AD5"/>
    <w:rsid w:val="00EB4626"/>
    <w:rsid w:val="00EB4984"/>
    <w:rsid w:val="00F205C8"/>
    <w:rsid w:val="00F318BA"/>
    <w:rsid w:val="00F70022"/>
    <w:rsid w:val="00F82F53"/>
    <w:rsid w:val="00F87AF4"/>
    <w:rsid w:val="00FE1946"/>
    <w:rsid w:val="00FF0F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37BF0"/>
  <w15:chartTrackingRefBased/>
  <w15:docId w15:val="{29F723EC-9783-6447-8045-E84583C1D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B1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B44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112F"/>
    <w:pPr>
      <w:spacing w:before="100" w:beforeAutospacing="1" w:after="100" w:afterAutospacing="1"/>
    </w:pPr>
  </w:style>
  <w:style w:type="character" w:customStyle="1" w:styleId="Heading1Char">
    <w:name w:val="Heading 1 Char"/>
    <w:basedOn w:val="DefaultParagraphFont"/>
    <w:link w:val="Heading1"/>
    <w:uiPriority w:val="9"/>
    <w:rsid w:val="001B44A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897">
      <w:bodyDiv w:val="1"/>
      <w:marLeft w:val="0"/>
      <w:marRight w:val="0"/>
      <w:marTop w:val="0"/>
      <w:marBottom w:val="0"/>
      <w:divBdr>
        <w:top w:val="none" w:sz="0" w:space="0" w:color="auto"/>
        <w:left w:val="none" w:sz="0" w:space="0" w:color="auto"/>
        <w:bottom w:val="none" w:sz="0" w:space="0" w:color="auto"/>
        <w:right w:val="none" w:sz="0" w:space="0" w:color="auto"/>
      </w:divBdr>
      <w:divsChild>
        <w:div w:id="1102381883">
          <w:marLeft w:val="0"/>
          <w:marRight w:val="0"/>
          <w:marTop w:val="0"/>
          <w:marBottom w:val="0"/>
          <w:divBdr>
            <w:top w:val="none" w:sz="0" w:space="0" w:color="auto"/>
            <w:left w:val="none" w:sz="0" w:space="0" w:color="auto"/>
            <w:bottom w:val="none" w:sz="0" w:space="0" w:color="auto"/>
            <w:right w:val="none" w:sz="0" w:space="0" w:color="auto"/>
          </w:divBdr>
          <w:divsChild>
            <w:div w:id="1364402160">
              <w:marLeft w:val="0"/>
              <w:marRight w:val="0"/>
              <w:marTop w:val="0"/>
              <w:marBottom w:val="0"/>
              <w:divBdr>
                <w:top w:val="none" w:sz="0" w:space="0" w:color="auto"/>
                <w:left w:val="none" w:sz="0" w:space="0" w:color="auto"/>
                <w:bottom w:val="none" w:sz="0" w:space="0" w:color="auto"/>
                <w:right w:val="none" w:sz="0" w:space="0" w:color="auto"/>
              </w:divBdr>
              <w:divsChild>
                <w:div w:id="2922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50976">
      <w:bodyDiv w:val="1"/>
      <w:marLeft w:val="0"/>
      <w:marRight w:val="0"/>
      <w:marTop w:val="0"/>
      <w:marBottom w:val="0"/>
      <w:divBdr>
        <w:top w:val="none" w:sz="0" w:space="0" w:color="auto"/>
        <w:left w:val="none" w:sz="0" w:space="0" w:color="auto"/>
        <w:bottom w:val="none" w:sz="0" w:space="0" w:color="auto"/>
        <w:right w:val="none" w:sz="0" w:space="0" w:color="auto"/>
      </w:divBdr>
      <w:divsChild>
        <w:div w:id="2096828117">
          <w:marLeft w:val="0"/>
          <w:marRight w:val="0"/>
          <w:marTop w:val="0"/>
          <w:marBottom w:val="0"/>
          <w:divBdr>
            <w:top w:val="none" w:sz="0" w:space="0" w:color="auto"/>
            <w:left w:val="none" w:sz="0" w:space="0" w:color="auto"/>
            <w:bottom w:val="none" w:sz="0" w:space="0" w:color="auto"/>
            <w:right w:val="none" w:sz="0" w:space="0" w:color="auto"/>
          </w:divBdr>
          <w:divsChild>
            <w:div w:id="150214661">
              <w:marLeft w:val="0"/>
              <w:marRight w:val="0"/>
              <w:marTop w:val="0"/>
              <w:marBottom w:val="0"/>
              <w:divBdr>
                <w:top w:val="none" w:sz="0" w:space="0" w:color="auto"/>
                <w:left w:val="none" w:sz="0" w:space="0" w:color="auto"/>
                <w:bottom w:val="none" w:sz="0" w:space="0" w:color="auto"/>
                <w:right w:val="none" w:sz="0" w:space="0" w:color="auto"/>
              </w:divBdr>
              <w:divsChild>
                <w:div w:id="68232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788554">
      <w:bodyDiv w:val="1"/>
      <w:marLeft w:val="0"/>
      <w:marRight w:val="0"/>
      <w:marTop w:val="0"/>
      <w:marBottom w:val="0"/>
      <w:divBdr>
        <w:top w:val="none" w:sz="0" w:space="0" w:color="auto"/>
        <w:left w:val="none" w:sz="0" w:space="0" w:color="auto"/>
        <w:bottom w:val="none" w:sz="0" w:space="0" w:color="auto"/>
        <w:right w:val="none" w:sz="0" w:space="0" w:color="auto"/>
      </w:divBdr>
    </w:div>
    <w:div w:id="326174391">
      <w:bodyDiv w:val="1"/>
      <w:marLeft w:val="0"/>
      <w:marRight w:val="0"/>
      <w:marTop w:val="0"/>
      <w:marBottom w:val="0"/>
      <w:divBdr>
        <w:top w:val="none" w:sz="0" w:space="0" w:color="auto"/>
        <w:left w:val="none" w:sz="0" w:space="0" w:color="auto"/>
        <w:bottom w:val="none" w:sz="0" w:space="0" w:color="auto"/>
        <w:right w:val="none" w:sz="0" w:space="0" w:color="auto"/>
      </w:divBdr>
    </w:div>
    <w:div w:id="392507938">
      <w:bodyDiv w:val="1"/>
      <w:marLeft w:val="0"/>
      <w:marRight w:val="0"/>
      <w:marTop w:val="0"/>
      <w:marBottom w:val="0"/>
      <w:divBdr>
        <w:top w:val="none" w:sz="0" w:space="0" w:color="auto"/>
        <w:left w:val="none" w:sz="0" w:space="0" w:color="auto"/>
        <w:bottom w:val="none" w:sz="0" w:space="0" w:color="auto"/>
        <w:right w:val="none" w:sz="0" w:space="0" w:color="auto"/>
      </w:divBdr>
      <w:divsChild>
        <w:div w:id="395083575">
          <w:marLeft w:val="0"/>
          <w:marRight w:val="0"/>
          <w:marTop w:val="0"/>
          <w:marBottom w:val="0"/>
          <w:divBdr>
            <w:top w:val="none" w:sz="0" w:space="0" w:color="auto"/>
            <w:left w:val="none" w:sz="0" w:space="0" w:color="auto"/>
            <w:bottom w:val="none" w:sz="0" w:space="0" w:color="auto"/>
            <w:right w:val="none" w:sz="0" w:space="0" w:color="auto"/>
          </w:divBdr>
          <w:divsChild>
            <w:div w:id="1935934388">
              <w:marLeft w:val="0"/>
              <w:marRight w:val="0"/>
              <w:marTop w:val="0"/>
              <w:marBottom w:val="0"/>
              <w:divBdr>
                <w:top w:val="none" w:sz="0" w:space="0" w:color="auto"/>
                <w:left w:val="none" w:sz="0" w:space="0" w:color="auto"/>
                <w:bottom w:val="none" w:sz="0" w:space="0" w:color="auto"/>
                <w:right w:val="none" w:sz="0" w:space="0" w:color="auto"/>
              </w:divBdr>
              <w:divsChild>
                <w:div w:id="8768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663452">
      <w:bodyDiv w:val="1"/>
      <w:marLeft w:val="0"/>
      <w:marRight w:val="0"/>
      <w:marTop w:val="0"/>
      <w:marBottom w:val="0"/>
      <w:divBdr>
        <w:top w:val="none" w:sz="0" w:space="0" w:color="auto"/>
        <w:left w:val="none" w:sz="0" w:space="0" w:color="auto"/>
        <w:bottom w:val="none" w:sz="0" w:space="0" w:color="auto"/>
        <w:right w:val="none" w:sz="0" w:space="0" w:color="auto"/>
      </w:divBdr>
    </w:div>
    <w:div w:id="441733299">
      <w:bodyDiv w:val="1"/>
      <w:marLeft w:val="0"/>
      <w:marRight w:val="0"/>
      <w:marTop w:val="0"/>
      <w:marBottom w:val="0"/>
      <w:divBdr>
        <w:top w:val="none" w:sz="0" w:space="0" w:color="auto"/>
        <w:left w:val="none" w:sz="0" w:space="0" w:color="auto"/>
        <w:bottom w:val="none" w:sz="0" w:space="0" w:color="auto"/>
        <w:right w:val="none" w:sz="0" w:space="0" w:color="auto"/>
      </w:divBdr>
    </w:div>
    <w:div w:id="442770088">
      <w:bodyDiv w:val="1"/>
      <w:marLeft w:val="0"/>
      <w:marRight w:val="0"/>
      <w:marTop w:val="0"/>
      <w:marBottom w:val="0"/>
      <w:divBdr>
        <w:top w:val="none" w:sz="0" w:space="0" w:color="auto"/>
        <w:left w:val="none" w:sz="0" w:space="0" w:color="auto"/>
        <w:bottom w:val="none" w:sz="0" w:space="0" w:color="auto"/>
        <w:right w:val="none" w:sz="0" w:space="0" w:color="auto"/>
      </w:divBdr>
    </w:div>
    <w:div w:id="464200550">
      <w:bodyDiv w:val="1"/>
      <w:marLeft w:val="0"/>
      <w:marRight w:val="0"/>
      <w:marTop w:val="0"/>
      <w:marBottom w:val="0"/>
      <w:divBdr>
        <w:top w:val="none" w:sz="0" w:space="0" w:color="auto"/>
        <w:left w:val="none" w:sz="0" w:space="0" w:color="auto"/>
        <w:bottom w:val="none" w:sz="0" w:space="0" w:color="auto"/>
        <w:right w:val="none" w:sz="0" w:space="0" w:color="auto"/>
      </w:divBdr>
      <w:divsChild>
        <w:div w:id="1408764245">
          <w:marLeft w:val="0"/>
          <w:marRight w:val="0"/>
          <w:marTop w:val="0"/>
          <w:marBottom w:val="0"/>
          <w:divBdr>
            <w:top w:val="none" w:sz="0" w:space="0" w:color="auto"/>
            <w:left w:val="none" w:sz="0" w:space="0" w:color="auto"/>
            <w:bottom w:val="none" w:sz="0" w:space="0" w:color="auto"/>
            <w:right w:val="none" w:sz="0" w:space="0" w:color="auto"/>
          </w:divBdr>
          <w:divsChild>
            <w:div w:id="638343403">
              <w:marLeft w:val="0"/>
              <w:marRight w:val="0"/>
              <w:marTop w:val="0"/>
              <w:marBottom w:val="0"/>
              <w:divBdr>
                <w:top w:val="none" w:sz="0" w:space="0" w:color="auto"/>
                <w:left w:val="none" w:sz="0" w:space="0" w:color="auto"/>
                <w:bottom w:val="none" w:sz="0" w:space="0" w:color="auto"/>
                <w:right w:val="none" w:sz="0" w:space="0" w:color="auto"/>
              </w:divBdr>
              <w:divsChild>
                <w:div w:id="183553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10472">
      <w:bodyDiv w:val="1"/>
      <w:marLeft w:val="0"/>
      <w:marRight w:val="0"/>
      <w:marTop w:val="0"/>
      <w:marBottom w:val="0"/>
      <w:divBdr>
        <w:top w:val="none" w:sz="0" w:space="0" w:color="auto"/>
        <w:left w:val="none" w:sz="0" w:space="0" w:color="auto"/>
        <w:bottom w:val="none" w:sz="0" w:space="0" w:color="auto"/>
        <w:right w:val="none" w:sz="0" w:space="0" w:color="auto"/>
      </w:divBdr>
    </w:div>
    <w:div w:id="571886628">
      <w:bodyDiv w:val="1"/>
      <w:marLeft w:val="0"/>
      <w:marRight w:val="0"/>
      <w:marTop w:val="0"/>
      <w:marBottom w:val="0"/>
      <w:divBdr>
        <w:top w:val="none" w:sz="0" w:space="0" w:color="auto"/>
        <w:left w:val="none" w:sz="0" w:space="0" w:color="auto"/>
        <w:bottom w:val="none" w:sz="0" w:space="0" w:color="auto"/>
        <w:right w:val="none" w:sz="0" w:space="0" w:color="auto"/>
      </w:divBdr>
    </w:div>
    <w:div w:id="576401470">
      <w:bodyDiv w:val="1"/>
      <w:marLeft w:val="0"/>
      <w:marRight w:val="0"/>
      <w:marTop w:val="0"/>
      <w:marBottom w:val="0"/>
      <w:divBdr>
        <w:top w:val="none" w:sz="0" w:space="0" w:color="auto"/>
        <w:left w:val="none" w:sz="0" w:space="0" w:color="auto"/>
        <w:bottom w:val="none" w:sz="0" w:space="0" w:color="auto"/>
        <w:right w:val="none" w:sz="0" w:space="0" w:color="auto"/>
      </w:divBdr>
    </w:div>
    <w:div w:id="580020659">
      <w:bodyDiv w:val="1"/>
      <w:marLeft w:val="0"/>
      <w:marRight w:val="0"/>
      <w:marTop w:val="0"/>
      <w:marBottom w:val="0"/>
      <w:divBdr>
        <w:top w:val="none" w:sz="0" w:space="0" w:color="auto"/>
        <w:left w:val="none" w:sz="0" w:space="0" w:color="auto"/>
        <w:bottom w:val="none" w:sz="0" w:space="0" w:color="auto"/>
        <w:right w:val="none" w:sz="0" w:space="0" w:color="auto"/>
      </w:divBdr>
      <w:divsChild>
        <w:div w:id="1669675610">
          <w:marLeft w:val="0"/>
          <w:marRight w:val="0"/>
          <w:marTop w:val="0"/>
          <w:marBottom w:val="0"/>
          <w:divBdr>
            <w:top w:val="none" w:sz="0" w:space="0" w:color="auto"/>
            <w:left w:val="none" w:sz="0" w:space="0" w:color="auto"/>
            <w:bottom w:val="none" w:sz="0" w:space="0" w:color="auto"/>
            <w:right w:val="none" w:sz="0" w:space="0" w:color="auto"/>
          </w:divBdr>
          <w:divsChild>
            <w:div w:id="1070496846">
              <w:marLeft w:val="0"/>
              <w:marRight w:val="0"/>
              <w:marTop w:val="0"/>
              <w:marBottom w:val="0"/>
              <w:divBdr>
                <w:top w:val="none" w:sz="0" w:space="0" w:color="auto"/>
                <w:left w:val="none" w:sz="0" w:space="0" w:color="auto"/>
                <w:bottom w:val="none" w:sz="0" w:space="0" w:color="auto"/>
                <w:right w:val="none" w:sz="0" w:space="0" w:color="auto"/>
              </w:divBdr>
              <w:divsChild>
                <w:div w:id="19236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485745">
      <w:bodyDiv w:val="1"/>
      <w:marLeft w:val="0"/>
      <w:marRight w:val="0"/>
      <w:marTop w:val="0"/>
      <w:marBottom w:val="0"/>
      <w:divBdr>
        <w:top w:val="none" w:sz="0" w:space="0" w:color="auto"/>
        <w:left w:val="none" w:sz="0" w:space="0" w:color="auto"/>
        <w:bottom w:val="none" w:sz="0" w:space="0" w:color="auto"/>
        <w:right w:val="none" w:sz="0" w:space="0" w:color="auto"/>
      </w:divBdr>
    </w:div>
    <w:div w:id="701252770">
      <w:bodyDiv w:val="1"/>
      <w:marLeft w:val="0"/>
      <w:marRight w:val="0"/>
      <w:marTop w:val="0"/>
      <w:marBottom w:val="0"/>
      <w:divBdr>
        <w:top w:val="none" w:sz="0" w:space="0" w:color="auto"/>
        <w:left w:val="none" w:sz="0" w:space="0" w:color="auto"/>
        <w:bottom w:val="none" w:sz="0" w:space="0" w:color="auto"/>
        <w:right w:val="none" w:sz="0" w:space="0" w:color="auto"/>
      </w:divBdr>
      <w:divsChild>
        <w:div w:id="830177126">
          <w:marLeft w:val="0"/>
          <w:marRight w:val="0"/>
          <w:marTop w:val="0"/>
          <w:marBottom w:val="0"/>
          <w:divBdr>
            <w:top w:val="none" w:sz="0" w:space="0" w:color="auto"/>
            <w:left w:val="none" w:sz="0" w:space="0" w:color="auto"/>
            <w:bottom w:val="none" w:sz="0" w:space="0" w:color="auto"/>
            <w:right w:val="none" w:sz="0" w:space="0" w:color="auto"/>
          </w:divBdr>
          <w:divsChild>
            <w:div w:id="1862352888">
              <w:marLeft w:val="0"/>
              <w:marRight w:val="0"/>
              <w:marTop w:val="0"/>
              <w:marBottom w:val="0"/>
              <w:divBdr>
                <w:top w:val="none" w:sz="0" w:space="0" w:color="auto"/>
                <w:left w:val="none" w:sz="0" w:space="0" w:color="auto"/>
                <w:bottom w:val="none" w:sz="0" w:space="0" w:color="auto"/>
                <w:right w:val="none" w:sz="0" w:space="0" w:color="auto"/>
              </w:divBdr>
              <w:divsChild>
                <w:div w:id="19451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493338">
      <w:bodyDiv w:val="1"/>
      <w:marLeft w:val="0"/>
      <w:marRight w:val="0"/>
      <w:marTop w:val="0"/>
      <w:marBottom w:val="0"/>
      <w:divBdr>
        <w:top w:val="none" w:sz="0" w:space="0" w:color="auto"/>
        <w:left w:val="none" w:sz="0" w:space="0" w:color="auto"/>
        <w:bottom w:val="none" w:sz="0" w:space="0" w:color="auto"/>
        <w:right w:val="none" w:sz="0" w:space="0" w:color="auto"/>
      </w:divBdr>
      <w:divsChild>
        <w:div w:id="1384020246">
          <w:marLeft w:val="0"/>
          <w:marRight w:val="0"/>
          <w:marTop w:val="0"/>
          <w:marBottom w:val="0"/>
          <w:divBdr>
            <w:top w:val="none" w:sz="0" w:space="0" w:color="auto"/>
            <w:left w:val="none" w:sz="0" w:space="0" w:color="auto"/>
            <w:bottom w:val="none" w:sz="0" w:space="0" w:color="auto"/>
            <w:right w:val="none" w:sz="0" w:space="0" w:color="auto"/>
          </w:divBdr>
          <w:divsChild>
            <w:div w:id="1982886119">
              <w:marLeft w:val="0"/>
              <w:marRight w:val="0"/>
              <w:marTop w:val="0"/>
              <w:marBottom w:val="0"/>
              <w:divBdr>
                <w:top w:val="none" w:sz="0" w:space="0" w:color="auto"/>
                <w:left w:val="none" w:sz="0" w:space="0" w:color="auto"/>
                <w:bottom w:val="none" w:sz="0" w:space="0" w:color="auto"/>
                <w:right w:val="none" w:sz="0" w:space="0" w:color="auto"/>
              </w:divBdr>
              <w:divsChild>
                <w:div w:id="1353536918">
                  <w:marLeft w:val="0"/>
                  <w:marRight w:val="0"/>
                  <w:marTop w:val="0"/>
                  <w:marBottom w:val="0"/>
                  <w:divBdr>
                    <w:top w:val="none" w:sz="0" w:space="0" w:color="auto"/>
                    <w:left w:val="none" w:sz="0" w:space="0" w:color="auto"/>
                    <w:bottom w:val="none" w:sz="0" w:space="0" w:color="auto"/>
                    <w:right w:val="none" w:sz="0" w:space="0" w:color="auto"/>
                  </w:divBdr>
                </w:div>
              </w:divsChild>
            </w:div>
            <w:div w:id="520358401">
              <w:marLeft w:val="0"/>
              <w:marRight w:val="0"/>
              <w:marTop w:val="0"/>
              <w:marBottom w:val="0"/>
              <w:divBdr>
                <w:top w:val="none" w:sz="0" w:space="0" w:color="auto"/>
                <w:left w:val="none" w:sz="0" w:space="0" w:color="auto"/>
                <w:bottom w:val="none" w:sz="0" w:space="0" w:color="auto"/>
                <w:right w:val="none" w:sz="0" w:space="0" w:color="auto"/>
              </w:divBdr>
              <w:divsChild>
                <w:div w:id="1029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31458">
          <w:marLeft w:val="0"/>
          <w:marRight w:val="0"/>
          <w:marTop w:val="0"/>
          <w:marBottom w:val="0"/>
          <w:divBdr>
            <w:top w:val="none" w:sz="0" w:space="0" w:color="auto"/>
            <w:left w:val="none" w:sz="0" w:space="0" w:color="auto"/>
            <w:bottom w:val="none" w:sz="0" w:space="0" w:color="auto"/>
            <w:right w:val="none" w:sz="0" w:space="0" w:color="auto"/>
          </w:divBdr>
          <w:divsChild>
            <w:div w:id="78211177">
              <w:marLeft w:val="0"/>
              <w:marRight w:val="0"/>
              <w:marTop w:val="0"/>
              <w:marBottom w:val="0"/>
              <w:divBdr>
                <w:top w:val="none" w:sz="0" w:space="0" w:color="auto"/>
                <w:left w:val="none" w:sz="0" w:space="0" w:color="auto"/>
                <w:bottom w:val="none" w:sz="0" w:space="0" w:color="auto"/>
                <w:right w:val="none" w:sz="0" w:space="0" w:color="auto"/>
              </w:divBdr>
              <w:divsChild>
                <w:div w:id="16975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2490">
      <w:bodyDiv w:val="1"/>
      <w:marLeft w:val="0"/>
      <w:marRight w:val="0"/>
      <w:marTop w:val="0"/>
      <w:marBottom w:val="0"/>
      <w:divBdr>
        <w:top w:val="none" w:sz="0" w:space="0" w:color="auto"/>
        <w:left w:val="none" w:sz="0" w:space="0" w:color="auto"/>
        <w:bottom w:val="none" w:sz="0" w:space="0" w:color="auto"/>
        <w:right w:val="none" w:sz="0" w:space="0" w:color="auto"/>
      </w:divBdr>
    </w:div>
    <w:div w:id="752433570">
      <w:bodyDiv w:val="1"/>
      <w:marLeft w:val="0"/>
      <w:marRight w:val="0"/>
      <w:marTop w:val="0"/>
      <w:marBottom w:val="0"/>
      <w:divBdr>
        <w:top w:val="none" w:sz="0" w:space="0" w:color="auto"/>
        <w:left w:val="none" w:sz="0" w:space="0" w:color="auto"/>
        <w:bottom w:val="none" w:sz="0" w:space="0" w:color="auto"/>
        <w:right w:val="none" w:sz="0" w:space="0" w:color="auto"/>
      </w:divBdr>
      <w:divsChild>
        <w:div w:id="218783238">
          <w:marLeft w:val="0"/>
          <w:marRight w:val="0"/>
          <w:marTop w:val="0"/>
          <w:marBottom w:val="0"/>
          <w:divBdr>
            <w:top w:val="none" w:sz="0" w:space="0" w:color="auto"/>
            <w:left w:val="none" w:sz="0" w:space="0" w:color="auto"/>
            <w:bottom w:val="none" w:sz="0" w:space="0" w:color="auto"/>
            <w:right w:val="none" w:sz="0" w:space="0" w:color="auto"/>
          </w:divBdr>
          <w:divsChild>
            <w:div w:id="1794858294">
              <w:marLeft w:val="0"/>
              <w:marRight w:val="0"/>
              <w:marTop w:val="0"/>
              <w:marBottom w:val="0"/>
              <w:divBdr>
                <w:top w:val="none" w:sz="0" w:space="0" w:color="auto"/>
                <w:left w:val="none" w:sz="0" w:space="0" w:color="auto"/>
                <w:bottom w:val="none" w:sz="0" w:space="0" w:color="auto"/>
                <w:right w:val="none" w:sz="0" w:space="0" w:color="auto"/>
              </w:divBdr>
              <w:divsChild>
                <w:div w:id="68566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374068">
      <w:bodyDiv w:val="1"/>
      <w:marLeft w:val="0"/>
      <w:marRight w:val="0"/>
      <w:marTop w:val="0"/>
      <w:marBottom w:val="0"/>
      <w:divBdr>
        <w:top w:val="none" w:sz="0" w:space="0" w:color="auto"/>
        <w:left w:val="none" w:sz="0" w:space="0" w:color="auto"/>
        <w:bottom w:val="none" w:sz="0" w:space="0" w:color="auto"/>
        <w:right w:val="none" w:sz="0" w:space="0" w:color="auto"/>
      </w:divBdr>
    </w:div>
    <w:div w:id="795636495">
      <w:bodyDiv w:val="1"/>
      <w:marLeft w:val="0"/>
      <w:marRight w:val="0"/>
      <w:marTop w:val="0"/>
      <w:marBottom w:val="0"/>
      <w:divBdr>
        <w:top w:val="none" w:sz="0" w:space="0" w:color="auto"/>
        <w:left w:val="none" w:sz="0" w:space="0" w:color="auto"/>
        <w:bottom w:val="none" w:sz="0" w:space="0" w:color="auto"/>
        <w:right w:val="none" w:sz="0" w:space="0" w:color="auto"/>
      </w:divBdr>
      <w:divsChild>
        <w:div w:id="1593859373">
          <w:marLeft w:val="0"/>
          <w:marRight w:val="0"/>
          <w:marTop w:val="0"/>
          <w:marBottom w:val="0"/>
          <w:divBdr>
            <w:top w:val="none" w:sz="0" w:space="0" w:color="auto"/>
            <w:left w:val="none" w:sz="0" w:space="0" w:color="auto"/>
            <w:bottom w:val="none" w:sz="0" w:space="0" w:color="auto"/>
            <w:right w:val="none" w:sz="0" w:space="0" w:color="auto"/>
          </w:divBdr>
          <w:divsChild>
            <w:div w:id="350105756">
              <w:marLeft w:val="0"/>
              <w:marRight w:val="0"/>
              <w:marTop w:val="0"/>
              <w:marBottom w:val="0"/>
              <w:divBdr>
                <w:top w:val="none" w:sz="0" w:space="0" w:color="auto"/>
                <w:left w:val="none" w:sz="0" w:space="0" w:color="auto"/>
                <w:bottom w:val="none" w:sz="0" w:space="0" w:color="auto"/>
                <w:right w:val="none" w:sz="0" w:space="0" w:color="auto"/>
              </w:divBdr>
              <w:divsChild>
                <w:div w:id="70945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587995">
      <w:bodyDiv w:val="1"/>
      <w:marLeft w:val="0"/>
      <w:marRight w:val="0"/>
      <w:marTop w:val="0"/>
      <w:marBottom w:val="0"/>
      <w:divBdr>
        <w:top w:val="none" w:sz="0" w:space="0" w:color="auto"/>
        <w:left w:val="none" w:sz="0" w:space="0" w:color="auto"/>
        <w:bottom w:val="none" w:sz="0" w:space="0" w:color="auto"/>
        <w:right w:val="none" w:sz="0" w:space="0" w:color="auto"/>
      </w:divBdr>
      <w:divsChild>
        <w:div w:id="1144617608">
          <w:marLeft w:val="0"/>
          <w:marRight w:val="0"/>
          <w:marTop w:val="0"/>
          <w:marBottom w:val="0"/>
          <w:divBdr>
            <w:top w:val="none" w:sz="0" w:space="0" w:color="auto"/>
            <w:left w:val="none" w:sz="0" w:space="0" w:color="auto"/>
            <w:bottom w:val="none" w:sz="0" w:space="0" w:color="auto"/>
            <w:right w:val="none" w:sz="0" w:space="0" w:color="auto"/>
          </w:divBdr>
          <w:divsChild>
            <w:div w:id="1717387990">
              <w:marLeft w:val="0"/>
              <w:marRight w:val="0"/>
              <w:marTop w:val="0"/>
              <w:marBottom w:val="0"/>
              <w:divBdr>
                <w:top w:val="none" w:sz="0" w:space="0" w:color="auto"/>
                <w:left w:val="none" w:sz="0" w:space="0" w:color="auto"/>
                <w:bottom w:val="none" w:sz="0" w:space="0" w:color="auto"/>
                <w:right w:val="none" w:sz="0" w:space="0" w:color="auto"/>
              </w:divBdr>
              <w:divsChild>
                <w:div w:id="1626158897">
                  <w:marLeft w:val="0"/>
                  <w:marRight w:val="0"/>
                  <w:marTop w:val="0"/>
                  <w:marBottom w:val="0"/>
                  <w:divBdr>
                    <w:top w:val="none" w:sz="0" w:space="0" w:color="auto"/>
                    <w:left w:val="none" w:sz="0" w:space="0" w:color="auto"/>
                    <w:bottom w:val="none" w:sz="0" w:space="0" w:color="auto"/>
                    <w:right w:val="none" w:sz="0" w:space="0" w:color="auto"/>
                  </w:divBdr>
                </w:div>
              </w:divsChild>
            </w:div>
            <w:div w:id="641154778">
              <w:marLeft w:val="0"/>
              <w:marRight w:val="0"/>
              <w:marTop w:val="0"/>
              <w:marBottom w:val="0"/>
              <w:divBdr>
                <w:top w:val="none" w:sz="0" w:space="0" w:color="auto"/>
                <w:left w:val="none" w:sz="0" w:space="0" w:color="auto"/>
                <w:bottom w:val="none" w:sz="0" w:space="0" w:color="auto"/>
                <w:right w:val="none" w:sz="0" w:space="0" w:color="auto"/>
              </w:divBdr>
              <w:divsChild>
                <w:div w:id="70310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34217">
          <w:marLeft w:val="0"/>
          <w:marRight w:val="0"/>
          <w:marTop w:val="0"/>
          <w:marBottom w:val="0"/>
          <w:divBdr>
            <w:top w:val="none" w:sz="0" w:space="0" w:color="auto"/>
            <w:left w:val="none" w:sz="0" w:space="0" w:color="auto"/>
            <w:bottom w:val="none" w:sz="0" w:space="0" w:color="auto"/>
            <w:right w:val="none" w:sz="0" w:space="0" w:color="auto"/>
          </w:divBdr>
          <w:divsChild>
            <w:div w:id="1354769895">
              <w:marLeft w:val="0"/>
              <w:marRight w:val="0"/>
              <w:marTop w:val="0"/>
              <w:marBottom w:val="0"/>
              <w:divBdr>
                <w:top w:val="none" w:sz="0" w:space="0" w:color="auto"/>
                <w:left w:val="none" w:sz="0" w:space="0" w:color="auto"/>
                <w:bottom w:val="none" w:sz="0" w:space="0" w:color="auto"/>
                <w:right w:val="none" w:sz="0" w:space="0" w:color="auto"/>
              </w:divBdr>
              <w:divsChild>
                <w:div w:id="12890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9582">
      <w:bodyDiv w:val="1"/>
      <w:marLeft w:val="0"/>
      <w:marRight w:val="0"/>
      <w:marTop w:val="0"/>
      <w:marBottom w:val="0"/>
      <w:divBdr>
        <w:top w:val="none" w:sz="0" w:space="0" w:color="auto"/>
        <w:left w:val="none" w:sz="0" w:space="0" w:color="auto"/>
        <w:bottom w:val="none" w:sz="0" w:space="0" w:color="auto"/>
        <w:right w:val="none" w:sz="0" w:space="0" w:color="auto"/>
      </w:divBdr>
    </w:div>
    <w:div w:id="968969946">
      <w:bodyDiv w:val="1"/>
      <w:marLeft w:val="0"/>
      <w:marRight w:val="0"/>
      <w:marTop w:val="0"/>
      <w:marBottom w:val="0"/>
      <w:divBdr>
        <w:top w:val="none" w:sz="0" w:space="0" w:color="auto"/>
        <w:left w:val="none" w:sz="0" w:space="0" w:color="auto"/>
        <w:bottom w:val="none" w:sz="0" w:space="0" w:color="auto"/>
        <w:right w:val="none" w:sz="0" w:space="0" w:color="auto"/>
      </w:divBdr>
      <w:divsChild>
        <w:div w:id="703603799">
          <w:marLeft w:val="0"/>
          <w:marRight w:val="0"/>
          <w:marTop w:val="0"/>
          <w:marBottom w:val="0"/>
          <w:divBdr>
            <w:top w:val="none" w:sz="0" w:space="0" w:color="auto"/>
            <w:left w:val="none" w:sz="0" w:space="0" w:color="auto"/>
            <w:bottom w:val="none" w:sz="0" w:space="0" w:color="auto"/>
            <w:right w:val="none" w:sz="0" w:space="0" w:color="auto"/>
          </w:divBdr>
          <w:divsChild>
            <w:div w:id="49350160">
              <w:marLeft w:val="0"/>
              <w:marRight w:val="0"/>
              <w:marTop w:val="0"/>
              <w:marBottom w:val="0"/>
              <w:divBdr>
                <w:top w:val="none" w:sz="0" w:space="0" w:color="auto"/>
                <w:left w:val="none" w:sz="0" w:space="0" w:color="auto"/>
                <w:bottom w:val="none" w:sz="0" w:space="0" w:color="auto"/>
                <w:right w:val="none" w:sz="0" w:space="0" w:color="auto"/>
              </w:divBdr>
              <w:divsChild>
                <w:div w:id="4297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448525">
      <w:bodyDiv w:val="1"/>
      <w:marLeft w:val="0"/>
      <w:marRight w:val="0"/>
      <w:marTop w:val="0"/>
      <w:marBottom w:val="0"/>
      <w:divBdr>
        <w:top w:val="none" w:sz="0" w:space="0" w:color="auto"/>
        <w:left w:val="none" w:sz="0" w:space="0" w:color="auto"/>
        <w:bottom w:val="none" w:sz="0" w:space="0" w:color="auto"/>
        <w:right w:val="none" w:sz="0" w:space="0" w:color="auto"/>
      </w:divBdr>
      <w:divsChild>
        <w:div w:id="116029723">
          <w:marLeft w:val="0"/>
          <w:marRight w:val="0"/>
          <w:marTop w:val="0"/>
          <w:marBottom w:val="0"/>
          <w:divBdr>
            <w:top w:val="none" w:sz="0" w:space="0" w:color="auto"/>
            <w:left w:val="none" w:sz="0" w:space="0" w:color="auto"/>
            <w:bottom w:val="none" w:sz="0" w:space="0" w:color="auto"/>
            <w:right w:val="none" w:sz="0" w:space="0" w:color="auto"/>
          </w:divBdr>
          <w:divsChild>
            <w:div w:id="1203784689">
              <w:marLeft w:val="0"/>
              <w:marRight w:val="0"/>
              <w:marTop w:val="0"/>
              <w:marBottom w:val="0"/>
              <w:divBdr>
                <w:top w:val="none" w:sz="0" w:space="0" w:color="auto"/>
                <w:left w:val="none" w:sz="0" w:space="0" w:color="auto"/>
                <w:bottom w:val="none" w:sz="0" w:space="0" w:color="auto"/>
                <w:right w:val="none" w:sz="0" w:space="0" w:color="auto"/>
              </w:divBdr>
              <w:divsChild>
                <w:div w:id="182847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92551">
      <w:bodyDiv w:val="1"/>
      <w:marLeft w:val="0"/>
      <w:marRight w:val="0"/>
      <w:marTop w:val="0"/>
      <w:marBottom w:val="0"/>
      <w:divBdr>
        <w:top w:val="none" w:sz="0" w:space="0" w:color="auto"/>
        <w:left w:val="none" w:sz="0" w:space="0" w:color="auto"/>
        <w:bottom w:val="none" w:sz="0" w:space="0" w:color="auto"/>
        <w:right w:val="none" w:sz="0" w:space="0" w:color="auto"/>
      </w:divBdr>
    </w:div>
    <w:div w:id="1038817540">
      <w:bodyDiv w:val="1"/>
      <w:marLeft w:val="0"/>
      <w:marRight w:val="0"/>
      <w:marTop w:val="0"/>
      <w:marBottom w:val="0"/>
      <w:divBdr>
        <w:top w:val="none" w:sz="0" w:space="0" w:color="auto"/>
        <w:left w:val="none" w:sz="0" w:space="0" w:color="auto"/>
        <w:bottom w:val="none" w:sz="0" w:space="0" w:color="auto"/>
        <w:right w:val="none" w:sz="0" w:space="0" w:color="auto"/>
      </w:divBdr>
      <w:divsChild>
        <w:div w:id="2130081492">
          <w:marLeft w:val="0"/>
          <w:marRight w:val="0"/>
          <w:marTop w:val="0"/>
          <w:marBottom w:val="0"/>
          <w:divBdr>
            <w:top w:val="none" w:sz="0" w:space="0" w:color="auto"/>
            <w:left w:val="none" w:sz="0" w:space="0" w:color="auto"/>
            <w:bottom w:val="none" w:sz="0" w:space="0" w:color="auto"/>
            <w:right w:val="none" w:sz="0" w:space="0" w:color="auto"/>
          </w:divBdr>
          <w:divsChild>
            <w:div w:id="516625076">
              <w:marLeft w:val="0"/>
              <w:marRight w:val="0"/>
              <w:marTop w:val="0"/>
              <w:marBottom w:val="0"/>
              <w:divBdr>
                <w:top w:val="none" w:sz="0" w:space="0" w:color="auto"/>
                <w:left w:val="none" w:sz="0" w:space="0" w:color="auto"/>
                <w:bottom w:val="none" w:sz="0" w:space="0" w:color="auto"/>
                <w:right w:val="none" w:sz="0" w:space="0" w:color="auto"/>
              </w:divBdr>
              <w:divsChild>
                <w:div w:id="3646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96509">
      <w:bodyDiv w:val="1"/>
      <w:marLeft w:val="0"/>
      <w:marRight w:val="0"/>
      <w:marTop w:val="0"/>
      <w:marBottom w:val="0"/>
      <w:divBdr>
        <w:top w:val="none" w:sz="0" w:space="0" w:color="auto"/>
        <w:left w:val="none" w:sz="0" w:space="0" w:color="auto"/>
        <w:bottom w:val="none" w:sz="0" w:space="0" w:color="auto"/>
        <w:right w:val="none" w:sz="0" w:space="0" w:color="auto"/>
      </w:divBdr>
    </w:div>
    <w:div w:id="1200320704">
      <w:bodyDiv w:val="1"/>
      <w:marLeft w:val="0"/>
      <w:marRight w:val="0"/>
      <w:marTop w:val="0"/>
      <w:marBottom w:val="0"/>
      <w:divBdr>
        <w:top w:val="none" w:sz="0" w:space="0" w:color="auto"/>
        <w:left w:val="none" w:sz="0" w:space="0" w:color="auto"/>
        <w:bottom w:val="none" w:sz="0" w:space="0" w:color="auto"/>
        <w:right w:val="none" w:sz="0" w:space="0" w:color="auto"/>
      </w:divBdr>
    </w:div>
    <w:div w:id="1252007113">
      <w:bodyDiv w:val="1"/>
      <w:marLeft w:val="0"/>
      <w:marRight w:val="0"/>
      <w:marTop w:val="0"/>
      <w:marBottom w:val="0"/>
      <w:divBdr>
        <w:top w:val="none" w:sz="0" w:space="0" w:color="auto"/>
        <w:left w:val="none" w:sz="0" w:space="0" w:color="auto"/>
        <w:bottom w:val="none" w:sz="0" w:space="0" w:color="auto"/>
        <w:right w:val="none" w:sz="0" w:space="0" w:color="auto"/>
      </w:divBdr>
      <w:divsChild>
        <w:div w:id="900674852">
          <w:marLeft w:val="0"/>
          <w:marRight w:val="0"/>
          <w:marTop w:val="0"/>
          <w:marBottom w:val="0"/>
          <w:divBdr>
            <w:top w:val="none" w:sz="0" w:space="0" w:color="auto"/>
            <w:left w:val="none" w:sz="0" w:space="0" w:color="auto"/>
            <w:bottom w:val="none" w:sz="0" w:space="0" w:color="auto"/>
            <w:right w:val="none" w:sz="0" w:space="0" w:color="auto"/>
          </w:divBdr>
          <w:divsChild>
            <w:div w:id="445852763">
              <w:marLeft w:val="0"/>
              <w:marRight w:val="0"/>
              <w:marTop w:val="0"/>
              <w:marBottom w:val="0"/>
              <w:divBdr>
                <w:top w:val="none" w:sz="0" w:space="0" w:color="auto"/>
                <w:left w:val="none" w:sz="0" w:space="0" w:color="auto"/>
                <w:bottom w:val="none" w:sz="0" w:space="0" w:color="auto"/>
                <w:right w:val="none" w:sz="0" w:space="0" w:color="auto"/>
              </w:divBdr>
              <w:divsChild>
                <w:div w:id="47260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86384">
      <w:bodyDiv w:val="1"/>
      <w:marLeft w:val="0"/>
      <w:marRight w:val="0"/>
      <w:marTop w:val="0"/>
      <w:marBottom w:val="0"/>
      <w:divBdr>
        <w:top w:val="none" w:sz="0" w:space="0" w:color="auto"/>
        <w:left w:val="none" w:sz="0" w:space="0" w:color="auto"/>
        <w:bottom w:val="none" w:sz="0" w:space="0" w:color="auto"/>
        <w:right w:val="none" w:sz="0" w:space="0" w:color="auto"/>
      </w:divBdr>
      <w:divsChild>
        <w:div w:id="113524302">
          <w:marLeft w:val="0"/>
          <w:marRight w:val="0"/>
          <w:marTop w:val="0"/>
          <w:marBottom w:val="0"/>
          <w:divBdr>
            <w:top w:val="none" w:sz="0" w:space="0" w:color="auto"/>
            <w:left w:val="none" w:sz="0" w:space="0" w:color="auto"/>
            <w:bottom w:val="none" w:sz="0" w:space="0" w:color="auto"/>
            <w:right w:val="none" w:sz="0" w:space="0" w:color="auto"/>
          </w:divBdr>
          <w:divsChild>
            <w:div w:id="1116751547">
              <w:marLeft w:val="0"/>
              <w:marRight w:val="0"/>
              <w:marTop w:val="0"/>
              <w:marBottom w:val="0"/>
              <w:divBdr>
                <w:top w:val="none" w:sz="0" w:space="0" w:color="auto"/>
                <w:left w:val="none" w:sz="0" w:space="0" w:color="auto"/>
                <w:bottom w:val="none" w:sz="0" w:space="0" w:color="auto"/>
                <w:right w:val="none" w:sz="0" w:space="0" w:color="auto"/>
              </w:divBdr>
              <w:divsChild>
                <w:div w:id="148138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343632">
      <w:bodyDiv w:val="1"/>
      <w:marLeft w:val="0"/>
      <w:marRight w:val="0"/>
      <w:marTop w:val="0"/>
      <w:marBottom w:val="0"/>
      <w:divBdr>
        <w:top w:val="none" w:sz="0" w:space="0" w:color="auto"/>
        <w:left w:val="none" w:sz="0" w:space="0" w:color="auto"/>
        <w:bottom w:val="none" w:sz="0" w:space="0" w:color="auto"/>
        <w:right w:val="none" w:sz="0" w:space="0" w:color="auto"/>
      </w:divBdr>
      <w:divsChild>
        <w:div w:id="817768162">
          <w:marLeft w:val="0"/>
          <w:marRight w:val="0"/>
          <w:marTop w:val="0"/>
          <w:marBottom w:val="0"/>
          <w:divBdr>
            <w:top w:val="none" w:sz="0" w:space="0" w:color="auto"/>
            <w:left w:val="none" w:sz="0" w:space="0" w:color="auto"/>
            <w:bottom w:val="none" w:sz="0" w:space="0" w:color="auto"/>
            <w:right w:val="none" w:sz="0" w:space="0" w:color="auto"/>
          </w:divBdr>
          <w:divsChild>
            <w:div w:id="852383174">
              <w:marLeft w:val="0"/>
              <w:marRight w:val="0"/>
              <w:marTop w:val="0"/>
              <w:marBottom w:val="0"/>
              <w:divBdr>
                <w:top w:val="none" w:sz="0" w:space="0" w:color="auto"/>
                <w:left w:val="none" w:sz="0" w:space="0" w:color="auto"/>
                <w:bottom w:val="none" w:sz="0" w:space="0" w:color="auto"/>
                <w:right w:val="none" w:sz="0" w:space="0" w:color="auto"/>
              </w:divBdr>
              <w:divsChild>
                <w:div w:id="186917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7155">
      <w:bodyDiv w:val="1"/>
      <w:marLeft w:val="0"/>
      <w:marRight w:val="0"/>
      <w:marTop w:val="0"/>
      <w:marBottom w:val="0"/>
      <w:divBdr>
        <w:top w:val="none" w:sz="0" w:space="0" w:color="auto"/>
        <w:left w:val="none" w:sz="0" w:space="0" w:color="auto"/>
        <w:bottom w:val="none" w:sz="0" w:space="0" w:color="auto"/>
        <w:right w:val="none" w:sz="0" w:space="0" w:color="auto"/>
      </w:divBdr>
    </w:div>
    <w:div w:id="1480069873">
      <w:bodyDiv w:val="1"/>
      <w:marLeft w:val="0"/>
      <w:marRight w:val="0"/>
      <w:marTop w:val="0"/>
      <w:marBottom w:val="0"/>
      <w:divBdr>
        <w:top w:val="none" w:sz="0" w:space="0" w:color="auto"/>
        <w:left w:val="none" w:sz="0" w:space="0" w:color="auto"/>
        <w:bottom w:val="none" w:sz="0" w:space="0" w:color="auto"/>
        <w:right w:val="none" w:sz="0" w:space="0" w:color="auto"/>
      </w:divBdr>
    </w:div>
    <w:div w:id="1538857985">
      <w:bodyDiv w:val="1"/>
      <w:marLeft w:val="0"/>
      <w:marRight w:val="0"/>
      <w:marTop w:val="0"/>
      <w:marBottom w:val="0"/>
      <w:divBdr>
        <w:top w:val="none" w:sz="0" w:space="0" w:color="auto"/>
        <w:left w:val="none" w:sz="0" w:space="0" w:color="auto"/>
        <w:bottom w:val="none" w:sz="0" w:space="0" w:color="auto"/>
        <w:right w:val="none" w:sz="0" w:space="0" w:color="auto"/>
      </w:divBdr>
      <w:divsChild>
        <w:div w:id="1107507970">
          <w:marLeft w:val="0"/>
          <w:marRight w:val="0"/>
          <w:marTop w:val="0"/>
          <w:marBottom w:val="0"/>
          <w:divBdr>
            <w:top w:val="none" w:sz="0" w:space="0" w:color="auto"/>
            <w:left w:val="none" w:sz="0" w:space="0" w:color="auto"/>
            <w:bottom w:val="none" w:sz="0" w:space="0" w:color="auto"/>
            <w:right w:val="none" w:sz="0" w:space="0" w:color="auto"/>
          </w:divBdr>
          <w:divsChild>
            <w:div w:id="1388138880">
              <w:marLeft w:val="0"/>
              <w:marRight w:val="0"/>
              <w:marTop w:val="0"/>
              <w:marBottom w:val="0"/>
              <w:divBdr>
                <w:top w:val="none" w:sz="0" w:space="0" w:color="auto"/>
                <w:left w:val="none" w:sz="0" w:space="0" w:color="auto"/>
                <w:bottom w:val="none" w:sz="0" w:space="0" w:color="auto"/>
                <w:right w:val="none" w:sz="0" w:space="0" w:color="auto"/>
              </w:divBdr>
              <w:divsChild>
                <w:div w:id="13588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95879">
      <w:bodyDiv w:val="1"/>
      <w:marLeft w:val="0"/>
      <w:marRight w:val="0"/>
      <w:marTop w:val="0"/>
      <w:marBottom w:val="0"/>
      <w:divBdr>
        <w:top w:val="none" w:sz="0" w:space="0" w:color="auto"/>
        <w:left w:val="none" w:sz="0" w:space="0" w:color="auto"/>
        <w:bottom w:val="none" w:sz="0" w:space="0" w:color="auto"/>
        <w:right w:val="none" w:sz="0" w:space="0" w:color="auto"/>
      </w:divBdr>
    </w:div>
    <w:div w:id="1788817941">
      <w:bodyDiv w:val="1"/>
      <w:marLeft w:val="0"/>
      <w:marRight w:val="0"/>
      <w:marTop w:val="0"/>
      <w:marBottom w:val="0"/>
      <w:divBdr>
        <w:top w:val="none" w:sz="0" w:space="0" w:color="auto"/>
        <w:left w:val="none" w:sz="0" w:space="0" w:color="auto"/>
        <w:bottom w:val="none" w:sz="0" w:space="0" w:color="auto"/>
        <w:right w:val="none" w:sz="0" w:space="0" w:color="auto"/>
      </w:divBdr>
      <w:divsChild>
        <w:div w:id="2048525789">
          <w:marLeft w:val="0"/>
          <w:marRight w:val="0"/>
          <w:marTop w:val="0"/>
          <w:marBottom w:val="0"/>
          <w:divBdr>
            <w:top w:val="none" w:sz="0" w:space="0" w:color="auto"/>
            <w:left w:val="none" w:sz="0" w:space="0" w:color="auto"/>
            <w:bottom w:val="none" w:sz="0" w:space="0" w:color="auto"/>
            <w:right w:val="none" w:sz="0" w:space="0" w:color="auto"/>
          </w:divBdr>
          <w:divsChild>
            <w:div w:id="95373233">
              <w:marLeft w:val="0"/>
              <w:marRight w:val="0"/>
              <w:marTop w:val="0"/>
              <w:marBottom w:val="0"/>
              <w:divBdr>
                <w:top w:val="none" w:sz="0" w:space="0" w:color="auto"/>
                <w:left w:val="none" w:sz="0" w:space="0" w:color="auto"/>
                <w:bottom w:val="none" w:sz="0" w:space="0" w:color="auto"/>
                <w:right w:val="none" w:sz="0" w:space="0" w:color="auto"/>
              </w:divBdr>
              <w:divsChild>
                <w:div w:id="38149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539056">
      <w:bodyDiv w:val="1"/>
      <w:marLeft w:val="0"/>
      <w:marRight w:val="0"/>
      <w:marTop w:val="0"/>
      <w:marBottom w:val="0"/>
      <w:divBdr>
        <w:top w:val="none" w:sz="0" w:space="0" w:color="auto"/>
        <w:left w:val="none" w:sz="0" w:space="0" w:color="auto"/>
        <w:bottom w:val="none" w:sz="0" w:space="0" w:color="auto"/>
        <w:right w:val="none" w:sz="0" w:space="0" w:color="auto"/>
      </w:divBdr>
      <w:divsChild>
        <w:div w:id="731390629">
          <w:marLeft w:val="0"/>
          <w:marRight w:val="0"/>
          <w:marTop w:val="0"/>
          <w:marBottom w:val="0"/>
          <w:divBdr>
            <w:top w:val="none" w:sz="0" w:space="0" w:color="auto"/>
            <w:left w:val="none" w:sz="0" w:space="0" w:color="auto"/>
            <w:bottom w:val="none" w:sz="0" w:space="0" w:color="auto"/>
            <w:right w:val="none" w:sz="0" w:space="0" w:color="auto"/>
          </w:divBdr>
          <w:divsChild>
            <w:div w:id="1050225519">
              <w:marLeft w:val="0"/>
              <w:marRight w:val="0"/>
              <w:marTop w:val="0"/>
              <w:marBottom w:val="0"/>
              <w:divBdr>
                <w:top w:val="none" w:sz="0" w:space="0" w:color="auto"/>
                <w:left w:val="none" w:sz="0" w:space="0" w:color="auto"/>
                <w:bottom w:val="none" w:sz="0" w:space="0" w:color="auto"/>
                <w:right w:val="none" w:sz="0" w:space="0" w:color="auto"/>
              </w:divBdr>
              <w:divsChild>
                <w:div w:id="1952131400">
                  <w:marLeft w:val="0"/>
                  <w:marRight w:val="0"/>
                  <w:marTop w:val="0"/>
                  <w:marBottom w:val="0"/>
                  <w:divBdr>
                    <w:top w:val="none" w:sz="0" w:space="0" w:color="auto"/>
                    <w:left w:val="none" w:sz="0" w:space="0" w:color="auto"/>
                    <w:bottom w:val="none" w:sz="0" w:space="0" w:color="auto"/>
                    <w:right w:val="none" w:sz="0" w:space="0" w:color="auto"/>
                  </w:divBdr>
                </w:div>
              </w:divsChild>
            </w:div>
            <w:div w:id="379406412">
              <w:marLeft w:val="0"/>
              <w:marRight w:val="0"/>
              <w:marTop w:val="0"/>
              <w:marBottom w:val="0"/>
              <w:divBdr>
                <w:top w:val="none" w:sz="0" w:space="0" w:color="auto"/>
                <w:left w:val="none" w:sz="0" w:space="0" w:color="auto"/>
                <w:bottom w:val="none" w:sz="0" w:space="0" w:color="auto"/>
                <w:right w:val="none" w:sz="0" w:space="0" w:color="auto"/>
              </w:divBdr>
              <w:divsChild>
                <w:div w:id="13729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6503">
          <w:marLeft w:val="0"/>
          <w:marRight w:val="0"/>
          <w:marTop w:val="0"/>
          <w:marBottom w:val="0"/>
          <w:divBdr>
            <w:top w:val="none" w:sz="0" w:space="0" w:color="auto"/>
            <w:left w:val="none" w:sz="0" w:space="0" w:color="auto"/>
            <w:bottom w:val="none" w:sz="0" w:space="0" w:color="auto"/>
            <w:right w:val="none" w:sz="0" w:space="0" w:color="auto"/>
          </w:divBdr>
          <w:divsChild>
            <w:div w:id="1097944846">
              <w:marLeft w:val="0"/>
              <w:marRight w:val="0"/>
              <w:marTop w:val="0"/>
              <w:marBottom w:val="0"/>
              <w:divBdr>
                <w:top w:val="none" w:sz="0" w:space="0" w:color="auto"/>
                <w:left w:val="none" w:sz="0" w:space="0" w:color="auto"/>
                <w:bottom w:val="none" w:sz="0" w:space="0" w:color="auto"/>
                <w:right w:val="none" w:sz="0" w:space="0" w:color="auto"/>
              </w:divBdr>
              <w:divsChild>
                <w:div w:id="90368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173052">
      <w:bodyDiv w:val="1"/>
      <w:marLeft w:val="0"/>
      <w:marRight w:val="0"/>
      <w:marTop w:val="0"/>
      <w:marBottom w:val="0"/>
      <w:divBdr>
        <w:top w:val="none" w:sz="0" w:space="0" w:color="auto"/>
        <w:left w:val="none" w:sz="0" w:space="0" w:color="auto"/>
        <w:bottom w:val="none" w:sz="0" w:space="0" w:color="auto"/>
        <w:right w:val="none" w:sz="0" w:space="0" w:color="auto"/>
      </w:divBdr>
    </w:div>
    <w:div w:id="1926260362">
      <w:bodyDiv w:val="1"/>
      <w:marLeft w:val="0"/>
      <w:marRight w:val="0"/>
      <w:marTop w:val="0"/>
      <w:marBottom w:val="0"/>
      <w:divBdr>
        <w:top w:val="none" w:sz="0" w:space="0" w:color="auto"/>
        <w:left w:val="none" w:sz="0" w:space="0" w:color="auto"/>
        <w:bottom w:val="none" w:sz="0" w:space="0" w:color="auto"/>
        <w:right w:val="none" w:sz="0" w:space="0" w:color="auto"/>
      </w:divBdr>
      <w:divsChild>
        <w:div w:id="1778140251">
          <w:marLeft w:val="0"/>
          <w:marRight w:val="0"/>
          <w:marTop w:val="0"/>
          <w:marBottom w:val="0"/>
          <w:divBdr>
            <w:top w:val="none" w:sz="0" w:space="0" w:color="auto"/>
            <w:left w:val="none" w:sz="0" w:space="0" w:color="auto"/>
            <w:bottom w:val="none" w:sz="0" w:space="0" w:color="auto"/>
            <w:right w:val="none" w:sz="0" w:space="0" w:color="auto"/>
          </w:divBdr>
          <w:divsChild>
            <w:div w:id="103967177">
              <w:marLeft w:val="0"/>
              <w:marRight w:val="0"/>
              <w:marTop w:val="0"/>
              <w:marBottom w:val="0"/>
              <w:divBdr>
                <w:top w:val="none" w:sz="0" w:space="0" w:color="auto"/>
                <w:left w:val="none" w:sz="0" w:space="0" w:color="auto"/>
                <w:bottom w:val="none" w:sz="0" w:space="0" w:color="auto"/>
                <w:right w:val="none" w:sz="0" w:space="0" w:color="auto"/>
              </w:divBdr>
              <w:divsChild>
                <w:div w:id="18398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452557">
      <w:bodyDiv w:val="1"/>
      <w:marLeft w:val="0"/>
      <w:marRight w:val="0"/>
      <w:marTop w:val="0"/>
      <w:marBottom w:val="0"/>
      <w:divBdr>
        <w:top w:val="none" w:sz="0" w:space="0" w:color="auto"/>
        <w:left w:val="none" w:sz="0" w:space="0" w:color="auto"/>
        <w:bottom w:val="none" w:sz="0" w:space="0" w:color="auto"/>
        <w:right w:val="none" w:sz="0" w:space="0" w:color="auto"/>
      </w:divBdr>
      <w:divsChild>
        <w:div w:id="1329598331">
          <w:marLeft w:val="0"/>
          <w:marRight w:val="0"/>
          <w:marTop w:val="0"/>
          <w:marBottom w:val="0"/>
          <w:divBdr>
            <w:top w:val="none" w:sz="0" w:space="0" w:color="auto"/>
            <w:left w:val="none" w:sz="0" w:space="0" w:color="auto"/>
            <w:bottom w:val="none" w:sz="0" w:space="0" w:color="auto"/>
            <w:right w:val="none" w:sz="0" w:space="0" w:color="auto"/>
          </w:divBdr>
          <w:divsChild>
            <w:div w:id="1829975933">
              <w:marLeft w:val="0"/>
              <w:marRight w:val="0"/>
              <w:marTop w:val="0"/>
              <w:marBottom w:val="0"/>
              <w:divBdr>
                <w:top w:val="none" w:sz="0" w:space="0" w:color="auto"/>
                <w:left w:val="none" w:sz="0" w:space="0" w:color="auto"/>
                <w:bottom w:val="none" w:sz="0" w:space="0" w:color="auto"/>
                <w:right w:val="none" w:sz="0" w:space="0" w:color="auto"/>
              </w:divBdr>
              <w:divsChild>
                <w:div w:id="60353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896176">
      <w:bodyDiv w:val="1"/>
      <w:marLeft w:val="0"/>
      <w:marRight w:val="0"/>
      <w:marTop w:val="0"/>
      <w:marBottom w:val="0"/>
      <w:divBdr>
        <w:top w:val="none" w:sz="0" w:space="0" w:color="auto"/>
        <w:left w:val="none" w:sz="0" w:space="0" w:color="auto"/>
        <w:bottom w:val="none" w:sz="0" w:space="0" w:color="auto"/>
        <w:right w:val="none" w:sz="0" w:space="0" w:color="auto"/>
      </w:divBdr>
      <w:divsChild>
        <w:div w:id="326786595">
          <w:marLeft w:val="0"/>
          <w:marRight w:val="0"/>
          <w:marTop w:val="0"/>
          <w:marBottom w:val="0"/>
          <w:divBdr>
            <w:top w:val="none" w:sz="0" w:space="0" w:color="auto"/>
            <w:left w:val="none" w:sz="0" w:space="0" w:color="auto"/>
            <w:bottom w:val="none" w:sz="0" w:space="0" w:color="auto"/>
            <w:right w:val="none" w:sz="0" w:space="0" w:color="auto"/>
          </w:divBdr>
          <w:divsChild>
            <w:div w:id="1778328072">
              <w:marLeft w:val="0"/>
              <w:marRight w:val="0"/>
              <w:marTop w:val="0"/>
              <w:marBottom w:val="0"/>
              <w:divBdr>
                <w:top w:val="none" w:sz="0" w:space="0" w:color="auto"/>
                <w:left w:val="none" w:sz="0" w:space="0" w:color="auto"/>
                <w:bottom w:val="none" w:sz="0" w:space="0" w:color="auto"/>
                <w:right w:val="none" w:sz="0" w:space="0" w:color="auto"/>
              </w:divBdr>
              <w:divsChild>
                <w:div w:id="192649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179D4-F0AC-314B-9594-B992E8C91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10</Pages>
  <Words>4068</Words>
  <Characters>23189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68</cp:revision>
  <dcterms:created xsi:type="dcterms:W3CDTF">2022-03-11T11:04:00Z</dcterms:created>
  <dcterms:modified xsi:type="dcterms:W3CDTF">2022-03-13T18:58:00Z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