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1264D6" w:rsidRDefault="00120C27" w:rsidP="00753B8C">
      <w:pPr>
        <w:spacing w:line="360" w:lineRule="auto"/>
        <w:jc w:val="both"/>
        <w:rPr>
          <w:rFonts w:ascii="NewsGotT" w:hAnsi="NewsGotT"/>
          <w:lang w:val="pt-PT"/>
        </w:rPr>
      </w:pPr>
      <w:bookmarkStart w:id="0" w:name="_Hlk7539637"/>
      <w:bookmarkEnd w:id="0"/>
      <w:r w:rsidRPr="001264D6">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spacing w:line="360" w:lineRule="auto"/>
        <w:jc w:val="both"/>
        <w:rPr>
          <w:rFonts w:ascii="NewsGotT" w:hAnsi="NewsGotT"/>
          <w:lang w:val="pt-PT"/>
        </w:rPr>
      </w:pPr>
    </w:p>
    <w:p w14:paraId="5B08ED24" w14:textId="77777777" w:rsidR="00120C27" w:rsidRPr="001264D6" w:rsidRDefault="00120C27" w:rsidP="00753B8C">
      <w:pPr>
        <w:spacing w:line="360" w:lineRule="auto"/>
        <w:jc w:val="both"/>
        <w:rPr>
          <w:rFonts w:ascii="NewsGotT" w:hAnsi="NewsGotT"/>
          <w:lang w:val="pt-PT"/>
        </w:rPr>
      </w:pPr>
    </w:p>
    <w:p w14:paraId="007E7751" w14:textId="77777777" w:rsidR="00120C27" w:rsidRPr="001264D6" w:rsidRDefault="00120C27" w:rsidP="00753B8C">
      <w:pPr>
        <w:spacing w:line="360" w:lineRule="auto"/>
        <w:jc w:val="both"/>
        <w:rPr>
          <w:rFonts w:ascii="NewsGotT" w:hAnsi="NewsGotT"/>
          <w:lang w:val="pt-PT"/>
        </w:rPr>
      </w:pPr>
    </w:p>
    <w:p w14:paraId="0EB40DDC" w14:textId="77777777" w:rsidR="00120C27" w:rsidRPr="001264D6" w:rsidRDefault="00120C27" w:rsidP="00753B8C">
      <w:pPr>
        <w:spacing w:line="360" w:lineRule="auto"/>
        <w:jc w:val="both"/>
        <w:rPr>
          <w:rFonts w:ascii="NewsGotT" w:hAnsi="NewsGotT"/>
          <w:lang w:val="pt-PT"/>
        </w:rPr>
      </w:pPr>
    </w:p>
    <w:p w14:paraId="2C846393" w14:textId="77777777" w:rsidR="00120C27" w:rsidRPr="001264D6" w:rsidRDefault="00120C27" w:rsidP="00753B8C">
      <w:pPr>
        <w:spacing w:line="360" w:lineRule="auto"/>
        <w:jc w:val="both"/>
        <w:rPr>
          <w:rFonts w:ascii="NewsGotT" w:hAnsi="NewsGotT"/>
          <w:lang w:val="pt-PT"/>
        </w:rPr>
      </w:pPr>
    </w:p>
    <w:p w14:paraId="6DECDBA6" w14:textId="77777777" w:rsidR="00120C27" w:rsidRPr="001264D6" w:rsidRDefault="00120C27" w:rsidP="00753B8C">
      <w:pPr>
        <w:spacing w:line="360" w:lineRule="auto"/>
        <w:jc w:val="both"/>
        <w:rPr>
          <w:rFonts w:ascii="NewsGotT" w:hAnsi="NewsGotT"/>
          <w:lang w:val="pt-PT"/>
        </w:rPr>
      </w:pPr>
    </w:p>
    <w:p w14:paraId="32B35E50" w14:textId="77777777" w:rsidR="00120C27" w:rsidRPr="001264D6" w:rsidRDefault="00120C27" w:rsidP="00753B8C">
      <w:pPr>
        <w:spacing w:line="360" w:lineRule="auto"/>
        <w:jc w:val="both"/>
        <w:rPr>
          <w:rFonts w:ascii="NewsGotT" w:hAnsi="NewsGotT"/>
          <w:lang w:val="pt-PT"/>
        </w:rPr>
      </w:pPr>
    </w:p>
    <w:p w14:paraId="2635ED9E" w14:textId="77777777" w:rsidR="00120C27" w:rsidRPr="001264D6" w:rsidRDefault="00120C27" w:rsidP="00753B8C">
      <w:pPr>
        <w:spacing w:line="360" w:lineRule="auto"/>
        <w:jc w:val="both"/>
        <w:rPr>
          <w:rFonts w:ascii="NewsGotT" w:hAnsi="NewsGotT"/>
          <w:lang w:val="pt-PT"/>
        </w:rPr>
      </w:pPr>
    </w:p>
    <w:p w14:paraId="7DE995F8" w14:textId="29149716" w:rsidR="00120C27" w:rsidRPr="001264D6" w:rsidRDefault="004F72D7" w:rsidP="00753B8C">
      <w:pPr>
        <w:spacing w:line="360" w:lineRule="auto"/>
        <w:jc w:val="both"/>
        <w:rPr>
          <w:rFonts w:ascii="NewsGotT" w:hAnsi="NewsGotT"/>
          <w:color w:val="595959" w:themeColor="text1" w:themeTint="A6"/>
          <w:sz w:val="34"/>
          <w:szCs w:val="34"/>
          <w:lang w:val="pt-PT"/>
        </w:rPr>
      </w:pPr>
      <w:r w:rsidRPr="001264D6">
        <w:rPr>
          <w:rFonts w:ascii="NewsGotT" w:hAnsi="NewsGotT"/>
          <w:color w:val="595959" w:themeColor="text1" w:themeTint="A6"/>
          <w:sz w:val="34"/>
          <w:szCs w:val="34"/>
          <w:lang w:val="pt-PT"/>
        </w:rPr>
        <w:t xml:space="preserve">Célia Natália Lemos Figueiredo </w:t>
      </w:r>
    </w:p>
    <w:p w14:paraId="052B478E" w14:textId="77777777" w:rsidR="00120C27" w:rsidRPr="001264D6" w:rsidRDefault="00120C27" w:rsidP="00753B8C">
      <w:pPr>
        <w:spacing w:line="360" w:lineRule="auto"/>
        <w:jc w:val="both"/>
        <w:rPr>
          <w:rFonts w:ascii="NewsGotT" w:hAnsi="NewsGotT"/>
          <w:lang w:val="pt-PT"/>
        </w:rPr>
      </w:pPr>
    </w:p>
    <w:p w14:paraId="6864BAD2" w14:textId="1D30BC3A" w:rsidR="00120C27" w:rsidRPr="001264D6" w:rsidRDefault="00D1460C" w:rsidP="00D1460C">
      <w:pPr>
        <w:autoSpaceDE w:val="0"/>
        <w:autoSpaceDN w:val="0"/>
        <w:adjustRightInd w:val="0"/>
        <w:rPr>
          <w:rFonts w:ascii="NewsGotT" w:hAnsi="NewsGotT"/>
          <w:b/>
          <w:color w:val="595959" w:themeColor="text1" w:themeTint="A6"/>
          <w:sz w:val="34"/>
          <w:szCs w:val="34"/>
          <w:lang w:val="pt-PT"/>
        </w:rPr>
      </w:pPr>
      <w:r w:rsidRPr="001264D6">
        <w:rPr>
          <w:rFonts w:ascii="NewsGotT" w:hAnsi="NewsGotT"/>
          <w:b/>
          <w:color w:val="595959" w:themeColor="text1" w:themeTint="A6"/>
          <w:sz w:val="34"/>
          <w:szCs w:val="34"/>
          <w:lang w:val="pt-PT"/>
        </w:rPr>
        <w:t xml:space="preserve">Identificação de pacientes com </w:t>
      </w:r>
      <w:r w:rsidRPr="001264D6">
        <w:rPr>
          <w:rFonts w:ascii="NewsGotT" w:hAnsi="NewsGotT"/>
          <w:b/>
          <w:i/>
          <w:iCs/>
          <w:color w:val="595959" w:themeColor="text1" w:themeTint="A6"/>
          <w:sz w:val="34"/>
          <w:szCs w:val="34"/>
          <w:lang w:val="pt-PT"/>
        </w:rPr>
        <w:t>delirium</w:t>
      </w:r>
      <w:r w:rsidRPr="001264D6">
        <w:rPr>
          <w:rFonts w:ascii="NewsGotT" w:hAnsi="NewsGotT"/>
          <w:b/>
          <w:color w:val="595959" w:themeColor="text1" w:themeTint="A6"/>
          <w:sz w:val="34"/>
          <w:szCs w:val="34"/>
          <w:lang w:val="pt-PT"/>
        </w:rPr>
        <w:t xml:space="preserve"> em contexto hospitalar através de algoritmos de </w:t>
      </w:r>
      <w:proofErr w:type="spellStart"/>
      <w:r w:rsidRPr="001264D6">
        <w:rPr>
          <w:rFonts w:ascii="NewsGotT" w:hAnsi="NewsGotT"/>
          <w:b/>
          <w:i/>
          <w:iCs/>
          <w:color w:val="595959" w:themeColor="text1" w:themeTint="A6"/>
          <w:sz w:val="34"/>
          <w:szCs w:val="34"/>
          <w:lang w:val="pt-PT"/>
        </w:rPr>
        <w:t>machine</w:t>
      </w:r>
      <w:proofErr w:type="spellEnd"/>
      <w:r w:rsidRPr="001264D6">
        <w:rPr>
          <w:rFonts w:ascii="NewsGotT" w:hAnsi="NewsGotT"/>
          <w:b/>
          <w:color w:val="595959" w:themeColor="text1" w:themeTint="A6"/>
          <w:sz w:val="34"/>
          <w:szCs w:val="34"/>
          <w:lang w:val="pt-PT"/>
        </w:rPr>
        <w:t xml:space="preserve"> </w:t>
      </w:r>
      <w:proofErr w:type="spellStart"/>
      <w:r w:rsidRPr="001264D6">
        <w:rPr>
          <w:rFonts w:ascii="NewsGotT" w:hAnsi="NewsGotT"/>
          <w:b/>
          <w:i/>
          <w:iCs/>
          <w:color w:val="595959" w:themeColor="text1" w:themeTint="A6"/>
          <w:sz w:val="34"/>
          <w:szCs w:val="34"/>
          <w:lang w:val="pt-PT"/>
        </w:rPr>
        <w:t>learning</w:t>
      </w:r>
      <w:proofErr w:type="spellEnd"/>
    </w:p>
    <w:p w14:paraId="7B5FF8E1" w14:textId="77777777" w:rsidR="00120C27" w:rsidRPr="001264D6"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1264D6" w:rsidRDefault="00120C27" w:rsidP="00753B8C">
      <w:pPr>
        <w:spacing w:line="360" w:lineRule="auto"/>
        <w:jc w:val="both"/>
        <w:rPr>
          <w:rFonts w:ascii="NewsGotT" w:hAnsi="NewsGotT"/>
          <w:lang w:val="pt-PT"/>
        </w:rPr>
      </w:pPr>
    </w:p>
    <w:p w14:paraId="2B5A9B93" w14:textId="77777777" w:rsidR="00120C27" w:rsidRPr="001264D6" w:rsidRDefault="00120C27" w:rsidP="00753B8C">
      <w:pPr>
        <w:spacing w:line="360" w:lineRule="auto"/>
        <w:jc w:val="both"/>
        <w:rPr>
          <w:rFonts w:ascii="NewsGotT" w:hAnsi="NewsGotT"/>
          <w:lang w:val="pt-PT"/>
        </w:rPr>
      </w:pPr>
    </w:p>
    <w:p w14:paraId="4E0F2048" w14:textId="77777777" w:rsidR="00120C27" w:rsidRPr="001264D6" w:rsidRDefault="00120C27" w:rsidP="00753B8C">
      <w:pPr>
        <w:spacing w:line="360" w:lineRule="auto"/>
        <w:jc w:val="both"/>
        <w:rPr>
          <w:rFonts w:ascii="NewsGotT" w:hAnsi="NewsGotT"/>
          <w:lang w:val="pt-PT"/>
        </w:rPr>
      </w:pPr>
    </w:p>
    <w:p w14:paraId="355647BE" w14:textId="77777777" w:rsidR="00120C27" w:rsidRPr="001264D6" w:rsidRDefault="00120C27" w:rsidP="00753B8C">
      <w:pPr>
        <w:spacing w:line="360" w:lineRule="auto"/>
        <w:jc w:val="both"/>
        <w:rPr>
          <w:rFonts w:ascii="NewsGotT" w:hAnsi="NewsGotT"/>
          <w:lang w:val="pt-PT"/>
        </w:rPr>
      </w:pPr>
    </w:p>
    <w:p w14:paraId="4A0B18D8" w14:textId="77777777" w:rsidR="00120C27" w:rsidRPr="001264D6" w:rsidRDefault="00120C27" w:rsidP="00753B8C">
      <w:pPr>
        <w:spacing w:line="360" w:lineRule="auto"/>
        <w:jc w:val="both"/>
        <w:rPr>
          <w:rFonts w:ascii="NewsGotT" w:hAnsi="NewsGotT"/>
          <w:lang w:val="pt-PT"/>
        </w:rPr>
      </w:pPr>
    </w:p>
    <w:p w14:paraId="26C4E1A0" w14:textId="77777777"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Dissertação de Mestrado</w:t>
      </w:r>
    </w:p>
    <w:p w14:paraId="6A1071B7" w14:textId="77777777"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Mestrado em Engenharia de Sistemas</w:t>
      </w:r>
    </w:p>
    <w:p w14:paraId="13E77B56" w14:textId="77777777" w:rsidR="00120C27" w:rsidRPr="001264D6"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 xml:space="preserve">Trabalho </w:t>
      </w:r>
      <w:r w:rsidR="00B8662F" w:rsidRPr="001264D6">
        <w:rPr>
          <w:rFonts w:ascii="NewsGotT" w:hAnsi="NewsGotT"/>
          <w:color w:val="595959" w:themeColor="text1" w:themeTint="A6"/>
          <w:sz w:val="28"/>
          <w:szCs w:val="28"/>
          <w:lang w:val="pt-PT"/>
        </w:rPr>
        <w:t>realizado</w:t>
      </w:r>
      <w:r w:rsidRPr="001264D6">
        <w:rPr>
          <w:rFonts w:ascii="NewsGotT" w:hAnsi="NewsGotT"/>
          <w:color w:val="595959" w:themeColor="text1" w:themeTint="A6"/>
          <w:sz w:val="28"/>
          <w:szCs w:val="28"/>
          <w:lang w:val="pt-PT"/>
        </w:rPr>
        <w:t xml:space="preserve"> sob a orientação </w:t>
      </w:r>
      <w:r w:rsidR="00BA67B0" w:rsidRPr="001264D6">
        <w:rPr>
          <w:rFonts w:ascii="NewsGotT" w:hAnsi="NewsGotT"/>
          <w:color w:val="595959" w:themeColor="text1" w:themeTint="A6"/>
          <w:sz w:val="28"/>
          <w:szCs w:val="28"/>
          <w:lang w:val="pt-PT"/>
        </w:rPr>
        <w:t>de</w:t>
      </w:r>
    </w:p>
    <w:p w14:paraId="0A0763E0" w14:textId="2E9557C4"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Professo</w:t>
      </w:r>
      <w:r w:rsidR="003A4CC7" w:rsidRPr="001264D6">
        <w:rPr>
          <w:rFonts w:ascii="NewsGotT" w:hAnsi="NewsGotT"/>
          <w:color w:val="595959" w:themeColor="text1" w:themeTint="A6"/>
          <w:sz w:val="28"/>
          <w:szCs w:val="28"/>
          <w:lang w:val="pt-PT"/>
        </w:rPr>
        <w:t>r</w:t>
      </w:r>
      <w:r w:rsidR="00425499" w:rsidRPr="001264D6">
        <w:rPr>
          <w:rFonts w:ascii="NewsGotT" w:hAnsi="NewsGotT"/>
          <w:color w:val="595959" w:themeColor="text1" w:themeTint="A6"/>
          <w:sz w:val="28"/>
          <w:szCs w:val="28"/>
          <w:lang w:val="pt-PT"/>
        </w:rPr>
        <w:t>a</w:t>
      </w:r>
      <w:r w:rsidRPr="001264D6">
        <w:rPr>
          <w:rFonts w:ascii="NewsGotT" w:hAnsi="NewsGotT"/>
          <w:color w:val="595959" w:themeColor="text1" w:themeTint="A6"/>
          <w:sz w:val="28"/>
          <w:szCs w:val="28"/>
          <w:lang w:val="pt-PT"/>
        </w:rPr>
        <w:t xml:space="preserve"> Douto</w:t>
      </w:r>
      <w:r w:rsidR="007C5AFF" w:rsidRPr="001264D6">
        <w:rPr>
          <w:rFonts w:ascii="NewsGotT" w:hAnsi="NewsGotT"/>
          <w:color w:val="595959" w:themeColor="text1" w:themeTint="A6"/>
          <w:sz w:val="28"/>
          <w:szCs w:val="28"/>
          <w:lang w:val="pt-PT"/>
        </w:rPr>
        <w:t>r</w:t>
      </w:r>
      <w:r w:rsidR="00BA67B0" w:rsidRPr="001264D6">
        <w:rPr>
          <w:rFonts w:ascii="NewsGotT" w:hAnsi="NewsGotT"/>
          <w:color w:val="595959" w:themeColor="text1" w:themeTint="A6"/>
          <w:sz w:val="28"/>
          <w:szCs w:val="28"/>
          <w:lang w:val="pt-PT"/>
        </w:rPr>
        <w:t>a</w:t>
      </w:r>
      <w:r w:rsidRPr="001264D6">
        <w:rPr>
          <w:rFonts w:ascii="NewsGotT" w:hAnsi="NewsGotT"/>
          <w:color w:val="595959" w:themeColor="text1" w:themeTint="A6"/>
          <w:sz w:val="28"/>
          <w:szCs w:val="28"/>
          <w:lang w:val="pt-PT"/>
        </w:rPr>
        <w:t xml:space="preserve"> </w:t>
      </w:r>
      <w:r w:rsidR="004F72D7" w:rsidRPr="001264D6">
        <w:rPr>
          <w:rFonts w:ascii="NewsGotT" w:hAnsi="NewsGotT"/>
          <w:color w:val="595959" w:themeColor="text1" w:themeTint="A6"/>
          <w:sz w:val="28"/>
          <w:szCs w:val="28"/>
          <w:lang w:val="pt-PT"/>
        </w:rPr>
        <w:t xml:space="preserve">Ana Cristina Silva Braga </w:t>
      </w:r>
    </w:p>
    <w:p w14:paraId="12D6143B" w14:textId="4055E3CD" w:rsidR="00BA67B0" w:rsidRPr="001264D6" w:rsidRDefault="00BA67B0" w:rsidP="00753B8C">
      <w:pPr>
        <w:spacing w:line="360" w:lineRule="auto"/>
        <w:jc w:val="both"/>
        <w:rPr>
          <w:rFonts w:ascii="NewsGotT" w:hAnsi="NewsGotT"/>
          <w:color w:val="595959" w:themeColor="text1" w:themeTint="A6"/>
          <w:sz w:val="28"/>
          <w:szCs w:val="28"/>
          <w:lang w:val="pt-PT"/>
        </w:rPr>
      </w:pPr>
      <w:proofErr w:type="spellStart"/>
      <w:r w:rsidRPr="001264D6">
        <w:rPr>
          <w:rFonts w:ascii="NewsGotT" w:hAnsi="NewsGotT"/>
          <w:color w:val="595959" w:themeColor="text1" w:themeTint="A6"/>
          <w:sz w:val="28"/>
          <w:szCs w:val="28"/>
          <w:lang w:val="pt-PT"/>
        </w:rPr>
        <w:t>Doutor</w:t>
      </w:r>
      <w:r w:rsidR="004F72D7" w:rsidRPr="001264D6">
        <w:rPr>
          <w:rFonts w:ascii="NewsGotT" w:hAnsi="NewsGotT"/>
          <w:color w:val="595959" w:themeColor="text1" w:themeTint="A6"/>
          <w:sz w:val="28"/>
          <w:szCs w:val="28"/>
          <w:lang w:val="pt-PT"/>
        </w:rPr>
        <w:t>José</w:t>
      </w:r>
      <w:proofErr w:type="spellEnd"/>
      <w:r w:rsidR="004F72D7" w:rsidRPr="001264D6">
        <w:rPr>
          <w:rFonts w:ascii="NewsGotT" w:hAnsi="NewsGotT"/>
          <w:color w:val="595959" w:themeColor="text1" w:themeTint="A6"/>
          <w:sz w:val="28"/>
          <w:szCs w:val="28"/>
          <w:lang w:val="pt-PT"/>
        </w:rPr>
        <w:t xml:space="preserve"> António </w:t>
      </w:r>
      <w:proofErr w:type="spellStart"/>
      <w:r w:rsidR="004F72D7" w:rsidRPr="001264D6">
        <w:rPr>
          <w:rFonts w:ascii="NewsGotT" w:hAnsi="NewsGotT"/>
          <w:color w:val="595959" w:themeColor="text1" w:themeTint="A6"/>
          <w:sz w:val="28"/>
          <w:szCs w:val="28"/>
          <w:lang w:val="pt-PT"/>
        </w:rPr>
        <w:t>Briote</w:t>
      </w:r>
      <w:proofErr w:type="spellEnd"/>
      <w:r w:rsidR="004F72D7" w:rsidRPr="001264D6">
        <w:rPr>
          <w:rFonts w:ascii="NewsGotT" w:hAnsi="NewsGotT"/>
          <w:color w:val="595959" w:themeColor="text1" w:themeTint="A6"/>
          <w:sz w:val="28"/>
          <w:szCs w:val="28"/>
          <w:lang w:val="pt-PT"/>
        </w:rPr>
        <w:t xml:space="preserve"> Mariz </w:t>
      </w:r>
    </w:p>
    <w:p w14:paraId="1671D041" w14:textId="77777777" w:rsidR="002C4706" w:rsidRPr="001264D6" w:rsidRDefault="002C4706" w:rsidP="00753B8C">
      <w:pPr>
        <w:spacing w:line="360" w:lineRule="auto"/>
        <w:ind w:left="3969" w:right="1126"/>
        <w:jc w:val="both"/>
        <w:rPr>
          <w:rFonts w:ascii="NewsGotT" w:hAnsi="NewsGotT"/>
          <w:lang w:val="pt-PT"/>
        </w:rPr>
      </w:pPr>
    </w:p>
    <w:p w14:paraId="208177A5" w14:textId="77777777" w:rsidR="002C4706" w:rsidRPr="001264D6" w:rsidRDefault="002C4706" w:rsidP="00753B8C">
      <w:pPr>
        <w:spacing w:line="360" w:lineRule="auto"/>
        <w:jc w:val="both"/>
        <w:rPr>
          <w:rFonts w:ascii="NewsGotT" w:hAnsi="NewsGotT"/>
          <w:lang w:val="pt-PT"/>
        </w:rPr>
      </w:pPr>
    </w:p>
    <w:p w14:paraId="20B1A98E" w14:textId="77777777" w:rsidR="002C4706" w:rsidRPr="001264D6" w:rsidRDefault="002C4706" w:rsidP="00753B8C">
      <w:pPr>
        <w:spacing w:line="360" w:lineRule="auto"/>
        <w:jc w:val="both"/>
        <w:rPr>
          <w:rFonts w:ascii="NewsGotT" w:hAnsi="NewsGotT"/>
          <w:lang w:val="pt-PT"/>
        </w:rPr>
      </w:pPr>
    </w:p>
    <w:p w14:paraId="5AC27D6F" w14:textId="77777777" w:rsidR="002C4706" w:rsidRPr="001264D6" w:rsidRDefault="002C4706" w:rsidP="00753B8C">
      <w:pPr>
        <w:spacing w:line="360" w:lineRule="auto"/>
        <w:jc w:val="both"/>
        <w:rPr>
          <w:rFonts w:ascii="NewsGotT" w:hAnsi="NewsGotT"/>
          <w:lang w:val="pt-PT"/>
        </w:rPr>
      </w:pPr>
    </w:p>
    <w:p w14:paraId="054D0EB4" w14:textId="621AA073" w:rsidR="00DA0C9B" w:rsidRPr="001264D6" w:rsidRDefault="004F72D7" w:rsidP="00753B8C">
      <w:pPr>
        <w:spacing w:line="360" w:lineRule="auto"/>
        <w:jc w:val="both"/>
        <w:rPr>
          <w:rFonts w:ascii="NewsGotT" w:hAnsi="NewsGotT"/>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rFonts w:ascii="NewsGotT" w:hAnsi="NewsGotT"/>
          <w:color w:val="595959" w:themeColor="text1" w:themeTint="A6"/>
          <w:sz w:val="20"/>
          <w:lang w:val="pt-PT"/>
        </w:rPr>
        <w:t>Outubro</w:t>
      </w:r>
      <w:r w:rsidR="000210A1" w:rsidRPr="001264D6">
        <w:rPr>
          <w:rFonts w:ascii="NewsGotT" w:hAnsi="NewsGotT"/>
          <w:color w:val="595959" w:themeColor="text1" w:themeTint="A6"/>
          <w:sz w:val="20"/>
          <w:lang w:val="pt-PT"/>
        </w:rPr>
        <w:t xml:space="preserve"> d</w:t>
      </w:r>
      <w:r w:rsidR="00E10065" w:rsidRPr="001264D6">
        <w:rPr>
          <w:rFonts w:ascii="NewsGotT" w:hAnsi="NewsGotT"/>
          <w:color w:val="595959" w:themeColor="text1" w:themeTint="A6"/>
          <w:sz w:val="20"/>
          <w:lang w:val="pt-PT"/>
        </w:rPr>
        <w:t xml:space="preserve">e </w:t>
      </w:r>
      <w:r w:rsidR="00425499" w:rsidRPr="001264D6">
        <w:rPr>
          <w:rFonts w:ascii="NewsGotT" w:hAnsi="NewsGotT"/>
          <w:color w:val="595959" w:themeColor="text1" w:themeTint="A6"/>
          <w:sz w:val="20"/>
          <w:lang w:val="pt-PT"/>
        </w:rPr>
        <w:t>202</w:t>
      </w:r>
      <w:r w:rsidRPr="001264D6">
        <w:rPr>
          <w:rFonts w:ascii="NewsGotT" w:hAnsi="NewsGotT"/>
          <w:color w:val="595959" w:themeColor="text1" w:themeTint="A6"/>
          <w:sz w:val="20"/>
          <w:lang w:val="pt-PT"/>
        </w:rPr>
        <w:t>1</w:t>
      </w:r>
    </w:p>
    <w:p w14:paraId="666B7789" w14:textId="0D8C8728" w:rsidR="003016E3" w:rsidRPr="001264D6" w:rsidRDefault="00B91455" w:rsidP="00753B8C">
      <w:pPr>
        <w:spacing w:line="360" w:lineRule="auto"/>
        <w:jc w:val="both"/>
        <w:rPr>
          <w:rFonts w:ascii="NewsGotT" w:eastAsia="Cambria" w:hAnsi="NewsGotT"/>
          <w:b/>
          <w:lang w:val="pt-PT"/>
        </w:rPr>
      </w:pPr>
      <w:r w:rsidRPr="001264D6">
        <w:rPr>
          <w:rFonts w:ascii="NewsGotT" w:eastAsia="Cambria" w:hAnsi="NewsGotT"/>
          <w:b/>
          <w:lang w:val="pt-PT"/>
        </w:rPr>
        <w:lastRenderedPageBreak/>
        <w:t>DIREITOS DE AUTOR E CONDIÇÕES DE UTILIZAÇÃO DO TRABALHO POR TERCEIROS</w:t>
      </w:r>
    </w:p>
    <w:p w14:paraId="43D5C346" w14:textId="77777777" w:rsidR="003016E3" w:rsidRPr="001264D6" w:rsidRDefault="003016E3" w:rsidP="00753B8C">
      <w:pPr>
        <w:spacing w:line="360" w:lineRule="auto"/>
        <w:jc w:val="both"/>
        <w:rPr>
          <w:rFonts w:ascii="NewsGotT" w:eastAsia="Cambria" w:hAnsi="NewsGotT"/>
          <w:lang w:val="pt-PT"/>
        </w:rPr>
      </w:pPr>
    </w:p>
    <w:p w14:paraId="40FAB289" w14:textId="0F111D1B" w:rsidR="00AD1085" w:rsidRPr="001264D6" w:rsidRDefault="003016E3" w:rsidP="00275D11">
      <w:pPr>
        <w:spacing w:line="360" w:lineRule="auto"/>
        <w:jc w:val="both"/>
        <w:rPr>
          <w:rFonts w:ascii="NewsGotT" w:hAnsi="NewsGotT"/>
          <w:lang w:val="pt-PT"/>
        </w:rPr>
      </w:pPr>
      <w:r w:rsidRPr="001264D6">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line="360" w:lineRule="auto"/>
        <w:jc w:val="both"/>
        <w:rPr>
          <w:rFonts w:ascii="NewsGotT" w:hAnsi="NewsGotT"/>
          <w:lang w:val="pt-PT"/>
        </w:rPr>
      </w:pPr>
      <w:r w:rsidRPr="001264D6">
        <w:rPr>
          <w:rFonts w:ascii="NewsGotT" w:hAnsi="NewsGotT"/>
          <w:lang w:val="pt-PT"/>
        </w:rPr>
        <w:t>Assim, o presente trabalho pode ser utilizado nos termos previstos na licença abaixo indicada.</w:t>
      </w:r>
    </w:p>
    <w:p w14:paraId="0F601D47" w14:textId="2EDDC10B" w:rsidR="003016E3" w:rsidRPr="001264D6" w:rsidRDefault="003016E3" w:rsidP="00275D11">
      <w:pPr>
        <w:spacing w:line="360" w:lineRule="auto"/>
        <w:jc w:val="both"/>
        <w:rPr>
          <w:rFonts w:ascii="NewsGotT" w:hAnsi="NewsGotT"/>
          <w:b/>
          <w:lang w:val="pt-PT"/>
        </w:rPr>
      </w:pPr>
      <w:r w:rsidRPr="001264D6">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1264D6">
        <w:rPr>
          <w:rFonts w:ascii="NewsGotT" w:hAnsi="NewsGotT"/>
          <w:lang w:val="pt-PT"/>
        </w:rPr>
        <w:t>RepositóriUM</w:t>
      </w:r>
      <w:proofErr w:type="spellEnd"/>
      <w:r w:rsidRPr="001264D6">
        <w:rPr>
          <w:rFonts w:ascii="NewsGotT" w:hAnsi="NewsGotT"/>
          <w:lang w:val="pt-PT"/>
        </w:rPr>
        <w:t xml:space="preserve"> da Universidade do Minho</w:t>
      </w:r>
      <w:r w:rsidR="00AD1085" w:rsidRPr="001264D6">
        <w:rPr>
          <w:rFonts w:ascii="NewsGotT" w:hAnsi="NewsGotT"/>
          <w:lang w:val="pt-PT"/>
        </w:rPr>
        <w:t>.</w:t>
      </w:r>
      <w:r w:rsidR="0090027A" w:rsidRPr="001264D6">
        <w:rPr>
          <w:rFonts w:ascii="NewsGotT" w:hAnsi="NewsGotT"/>
          <w:lang w:val="pt-PT"/>
        </w:rPr>
        <w:t xml:space="preserve"> </w:t>
      </w:r>
    </w:p>
    <w:p w14:paraId="7C8269D9" w14:textId="561926CF" w:rsidR="00AD1085" w:rsidRPr="001264D6" w:rsidRDefault="00AD1085" w:rsidP="00753B8C">
      <w:pPr>
        <w:spacing w:line="360" w:lineRule="auto"/>
        <w:jc w:val="both"/>
        <w:rPr>
          <w:rFonts w:ascii="NewsGotT" w:hAnsi="NewsGotT"/>
          <w:lang w:val="pt-PT"/>
        </w:rPr>
      </w:pPr>
    </w:p>
    <w:p w14:paraId="1DF2A9E5" w14:textId="77777777" w:rsidR="00B91455" w:rsidRPr="001264D6" w:rsidRDefault="00B91455" w:rsidP="00753B8C">
      <w:pPr>
        <w:spacing w:line="360" w:lineRule="auto"/>
        <w:jc w:val="both"/>
        <w:rPr>
          <w:rFonts w:ascii="NewsGotT" w:hAnsi="NewsGotT"/>
          <w:lang w:val="pt-PT"/>
        </w:rPr>
      </w:pPr>
    </w:p>
    <w:p w14:paraId="5B070BA9" w14:textId="3A10F96D" w:rsidR="00B91455" w:rsidRPr="001264D6" w:rsidRDefault="00B91455" w:rsidP="00753B8C">
      <w:pPr>
        <w:spacing w:line="360" w:lineRule="auto"/>
        <w:jc w:val="both"/>
        <w:rPr>
          <w:rFonts w:ascii="NewsGotT" w:hAnsi="NewsGotT"/>
          <w:b/>
          <w:bCs/>
          <w:sz w:val="23"/>
          <w:szCs w:val="23"/>
          <w:lang w:val="pt-PT"/>
        </w:rPr>
      </w:pPr>
      <w:r w:rsidRPr="001264D6">
        <w:rPr>
          <w:rFonts w:ascii="NewsGotT" w:hAnsi="NewsGotT"/>
          <w:b/>
          <w:bCs/>
          <w:sz w:val="23"/>
          <w:szCs w:val="23"/>
          <w:lang w:val="pt-PT"/>
        </w:rPr>
        <w:t>Licença concedida aos utilizadores deste trabalho</w:t>
      </w:r>
    </w:p>
    <w:p w14:paraId="360628B0" w14:textId="2553C440" w:rsidR="00AD1085" w:rsidRPr="001264D6" w:rsidRDefault="00AD1085" w:rsidP="00753B8C">
      <w:pPr>
        <w:spacing w:line="360" w:lineRule="auto"/>
        <w:jc w:val="both"/>
        <w:rPr>
          <w:rFonts w:ascii="NewsGotT" w:eastAsia="Cambria" w:hAnsi="NewsGotT"/>
          <w:lang w:val="pt-PT"/>
        </w:rPr>
      </w:pPr>
      <w:r w:rsidRPr="001264D6">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spacing w:line="360" w:lineRule="auto"/>
        <w:jc w:val="both"/>
        <w:rPr>
          <w:rFonts w:ascii="NewsGotT" w:hAnsi="NewsGotT" w:cs="Arial"/>
          <w:b/>
          <w:bCs/>
          <w:sz w:val="20"/>
          <w:szCs w:val="20"/>
          <w:lang w:val="pt-PT"/>
        </w:rPr>
      </w:pPr>
      <w:r w:rsidRPr="001264D6">
        <w:rPr>
          <w:rFonts w:ascii="NewsGotT" w:hAnsi="NewsGotT" w:cs="Arial"/>
          <w:b/>
          <w:bCs/>
          <w:sz w:val="20"/>
          <w:szCs w:val="20"/>
          <w:lang w:val="pt-PT"/>
        </w:rPr>
        <w:t>Atribuição-</w:t>
      </w:r>
      <w:proofErr w:type="spellStart"/>
      <w:r w:rsidRPr="001264D6">
        <w:rPr>
          <w:rFonts w:ascii="NewsGotT" w:hAnsi="NewsGotT" w:cs="Arial"/>
          <w:b/>
          <w:bCs/>
          <w:sz w:val="20"/>
          <w:szCs w:val="20"/>
          <w:lang w:val="pt-PT"/>
        </w:rPr>
        <w:t>NãoComercial</w:t>
      </w:r>
      <w:proofErr w:type="spellEnd"/>
      <w:r w:rsidRPr="001264D6">
        <w:rPr>
          <w:rFonts w:ascii="NewsGotT" w:hAnsi="NewsGotT" w:cs="Arial"/>
          <w:b/>
          <w:bCs/>
          <w:sz w:val="20"/>
          <w:szCs w:val="20"/>
          <w:lang w:val="pt-PT"/>
        </w:rPr>
        <w:t>-</w:t>
      </w:r>
      <w:proofErr w:type="spellStart"/>
      <w:r w:rsidRPr="001264D6">
        <w:rPr>
          <w:rFonts w:ascii="NewsGotT" w:hAnsi="NewsGotT" w:cs="Arial"/>
          <w:b/>
          <w:bCs/>
          <w:sz w:val="20"/>
          <w:szCs w:val="20"/>
          <w:lang w:val="pt-PT"/>
        </w:rPr>
        <w:t>SemDerivações</w:t>
      </w:r>
      <w:proofErr w:type="spellEnd"/>
      <w:r w:rsidRPr="001264D6">
        <w:rPr>
          <w:rFonts w:ascii="NewsGotT" w:hAnsi="NewsGotT" w:cs="Arial"/>
          <w:b/>
          <w:bCs/>
          <w:sz w:val="20"/>
          <w:szCs w:val="20"/>
          <w:lang w:val="pt-PT"/>
        </w:rPr>
        <w:t xml:space="preserve"> </w:t>
      </w:r>
      <w:r w:rsidRPr="001264D6">
        <w:rPr>
          <w:rFonts w:ascii="NewsGotT" w:hAnsi="NewsGotT" w:cs="Arial"/>
          <w:b/>
          <w:bCs/>
          <w:sz w:val="20"/>
          <w:szCs w:val="20"/>
          <w:lang w:val="pt-PT"/>
        </w:rPr>
        <w:br/>
        <w:t xml:space="preserve">CC BY-NC-ND </w:t>
      </w:r>
    </w:p>
    <w:p w14:paraId="140B0C5D" w14:textId="39D006DC" w:rsidR="003016E3" w:rsidRPr="001264D6" w:rsidRDefault="00AD1085" w:rsidP="00753B8C">
      <w:pPr>
        <w:shd w:val="clear" w:color="auto" w:fill="FFFFFF"/>
        <w:spacing w:after="240" w:line="360" w:lineRule="auto"/>
        <w:jc w:val="both"/>
        <w:rPr>
          <w:rFonts w:ascii="NewsGotT" w:hAnsi="NewsGotT" w:cs="Arial"/>
          <w:sz w:val="20"/>
          <w:szCs w:val="20"/>
          <w:lang w:val="pt-PT"/>
        </w:rPr>
      </w:pPr>
      <w:r w:rsidRPr="001264D6">
        <w:rPr>
          <w:rFonts w:ascii="NewsGotT" w:hAnsi="NewsGotT" w:cs="Arial"/>
          <w:sz w:val="20"/>
          <w:szCs w:val="20"/>
          <w:lang w:val="pt-PT"/>
        </w:rPr>
        <w:t>https://creativecommons.org/licenses/by-nc-nd/4.0/</w:t>
      </w:r>
    </w:p>
    <w:p w14:paraId="09DB021B" w14:textId="77777777" w:rsidR="0090027A" w:rsidRPr="001264D6" w:rsidRDefault="0090027A" w:rsidP="00753B8C">
      <w:pPr>
        <w:spacing w:line="360" w:lineRule="auto"/>
        <w:jc w:val="both"/>
        <w:rPr>
          <w:rFonts w:ascii="NewsGotT" w:eastAsia="Cambria" w:hAnsi="NewsGotT"/>
          <w:lang w:val="pt-PT"/>
        </w:rPr>
      </w:pPr>
    </w:p>
    <w:p w14:paraId="193CF90A" w14:textId="77777777" w:rsidR="00C85A72" w:rsidRPr="001264D6" w:rsidRDefault="00C85A72" w:rsidP="00753B8C">
      <w:pPr>
        <w:spacing w:line="360" w:lineRule="auto"/>
        <w:jc w:val="both"/>
        <w:rPr>
          <w:rFonts w:ascii="NewsGotT" w:eastAsia="Cambria" w:hAnsi="NewsGotT"/>
          <w:lang w:val="pt-PT"/>
        </w:rPr>
      </w:pPr>
    </w:p>
    <w:p w14:paraId="4D7720C9" w14:textId="068ECFE8" w:rsidR="00B91455" w:rsidRPr="001264D6" w:rsidRDefault="00B91455" w:rsidP="00753B8C">
      <w:pPr>
        <w:spacing w:line="360" w:lineRule="auto"/>
        <w:jc w:val="both"/>
        <w:rPr>
          <w:rFonts w:ascii="NewsGotT" w:hAnsi="NewsGotT"/>
          <w:highlight w:val="yellow"/>
          <w:lang w:val="pt-PT"/>
        </w:rPr>
      </w:pPr>
    </w:p>
    <w:p w14:paraId="0A882FAE" w14:textId="77777777" w:rsidR="0024506F" w:rsidRPr="001264D6" w:rsidRDefault="0024506F" w:rsidP="00753B8C">
      <w:pPr>
        <w:spacing w:line="360" w:lineRule="auto"/>
        <w:jc w:val="both"/>
        <w:rPr>
          <w:rFonts w:ascii="NewsGotT" w:eastAsia="Cambria" w:hAnsi="NewsGotT"/>
          <w:lang w:val="pt-PT"/>
        </w:rPr>
      </w:pPr>
    </w:p>
    <w:p w14:paraId="1987BF61" w14:textId="77777777" w:rsidR="0024506F" w:rsidRPr="001264D6" w:rsidRDefault="0024506F" w:rsidP="00753B8C">
      <w:pPr>
        <w:spacing w:line="360" w:lineRule="auto"/>
        <w:jc w:val="both"/>
        <w:rPr>
          <w:rFonts w:ascii="NewsGotT" w:hAnsi="NewsGotT"/>
          <w:b/>
          <w:smallCaps/>
          <w:color w:val="000000" w:themeColor="text1"/>
          <w:sz w:val="36"/>
          <w:lang w:val="pt-PT" w:eastAsia="x-none"/>
        </w:rPr>
      </w:pPr>
      <w:r w:rsidRPr="001264D6">
        <w:rPr>
          <w:rFonts w:ascii="NewsGotT" w:hAnsi="NewsGotT"/>
          <w:lang w:val="pt-PT"/>
        </w:rPr>
        <w:br w:type="page"/>
      </w:r>
    </w:p>
    <w:p w14:paraId="3822B7B2" w14:textId="0878B36B" w:rsidR="00171AB2" w:rsidRPr="001264D6" w:rsidRDefault="00171AB2" w:rsidP="00753B8C">
      <w:pPr>
        <w:pStyle w:val="Heading1"/>
        <w:numPr>
          <w:ilvl w:val="0"/>
          <w:numId w:val="0"/>
        </w:numPr>
        <w:spacing w:line="360" w:lineRule="auto"/>
        <w:jc w:val="both"/>
        <w:rPr>
          <w:lang w:val="pt-PT"/>
        </w:rPr>
      </w:pPr>
      <w:bookmarkStart w:id="1" w:name="_Toc79180344"/>
      <w:r w:rsidRPr="001264D6">
        <w:rPr>
          <w:lang w:val="pt-PT"/>
        </w:rPr>
        <w:lastRenderedPageBreak/>
        <w:t>Agradecimentos</w:t>
      </w:r>
      <w:bookmarkEnd w:id="1"/>
    </w:p>
    <w:p w14:paraId="0463F56A" w14:textId="61948BD8" w:rsidR="0090027A" w:rsidRPr="001264D6" w:rsidRDefault="008017BA" w:rsidP="00753B8C">
      <w:pPr>
        <w:spacing w:line="360" w:lineRule="auto"/>
        <w:ind w:firstLine="567"/>
        <w:jc w:val="both"/>
        <w:rPr>
          <w:rFonts w:ascii="NewsGotT" w:hAnsi="NewsGotT"/>
          <w:lang w:val="pt-PT"/>
        </w:rPr>
      </w:pPr>
      <w:r w:rsidRPr="001264D6">
        <w:rPr>
          <w:rFonts w:ascii="NewsGotT" w:hAnsi="NewsGotT"/>
          <w:lang w:val="pt-PT"/>
        </w:rPr>
        <w:t>Esta página é opcional para a</w:t>
      </w:r>
      <w:r w:rsidR="0024506F" w:rsidRPr="001264D6">
        <w:rPr>
          <w:rFonts w:ascii="NewsGotT" w:hAnsi="NewsGotT"/>
          <w:lang w:val="pt-PT"/>
        </w:rPr>
        <w:t>gradecimentos do autor</w:t>
      </w:r>
      <w:r w:rsidRPr="001264D6">
        <w:rPr>
          <w:rFonts w:ascii="NewsGotT" w:hAnsi="NewsGotT"/>
          <w:lang w:val="pt-PT"/>
        </w:rPr>
        <w:t xml:space="preserve"> podendo fazer r</w:t>
      </w:r>
      <w:r w:rsidR="0024506F" w:rsidRPr="001264D6">
        <w:rPr>
          <w:rFonts w:ascii="NewsGotT" w:hAnsi="NewsGotT"/>
          <w:lang w:val="pt-PT"/>
        </w:rPr>
        <w:t xml:space="preserve">eferência a apoio financeiro, se </w:t>
      </w:r>
      <w:r w:rsidRPr="001264D6">
        <w:rPr>
          <w:rFonts w:ascii="NewsGotT" w:hAnsi="NewsGotT"/>
          <w:lang w:val="pt-PT"/>
        </w:rPr>
        <w:t>aplicável.</w:t>
      </w:r>
      <w:r w:rsidR="0024506F" w:rsidRPr="001264D6">
        <w:rPr>
          <w:rFonts w:ascii="NewsGotT" w:hAnsi="NewsGotT"/>
          <w:lang w:val="pt-PT"/>
        </w:rPr>
        <w:t xml:space="preserve">  </w:t>
      </w:r>
    </w:p>
    <w:p w14:paraId="1AC5CA7E" w14:textId="69ACBC0D" w:rsidR="00CF0D35" w:rsidRPr="001264D6" w:rsidRDefault="00CF0D35" w:rsidP="00753B8C">
      <w:pPr>
        <w:spacing w:line="360" w:lineRule="auto"/>
        <w:ind w:firstLine="567"/>
        <w:jc w:val="both"/>
        <w:rPr>
          <w:rFonts w:ascii="NewsGotT" w:hAnsi="NewsGotT"/>
          <w:lang w:val="pt-PT"/>
        </w:rPr>
      </w:pPr>
      <w:r w:rsidRPr="001264D6">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1264D6" w:rsidRDefault="0090027A" w:rsidP="00753B8C">
      <w:pPr>
        <w:spacing w:line="360" w:lineRule="auto"/>
        <w:jc w:val="both"/>
        <w:rPr>
          <w:rFonts w:ascii="NewsGotT" w:hAnsi="NewsGotT"/>
          <w:lang w:val="pt-PT"/>
        </w:rPr>
      </w:pPr>
      <w:r w:rsidRPr="001264D6">
        <w:rPr>
          <w:rFonts w:ascii="NewsGotT" w:hAnsi="NewsGotT"/>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spacing w:line="360" w:lineRule="auto"/>
        <w:jc w:val="both"/>
        <w:rPr>
          <w:rFonts w:ascii="NewsGotT" w:hAnsi="NewsGotT"/>
          <w:lang w:val="pt-PT"/>
        </w:rPr>
      </w:pPr>
      <w:r w:rsidRPr="001264D6">
        <w:rPr>
          <w:rFonts w:ascii="NewsGotT" w:hAnsi="NewsGotT"/>
          <w:lang w:val="pt-PT"/>
        </w:rPr>
        <w:t>Mais declaro que conheço e que respeitei o Código de Conduta Ética da Universidade do Minho.</w:t>
      </w:r>
    </w:p>
    <w:p w14:paraId="7A3DCAEF" w14:textId="77777777" w:rsidR="0090027A" w:rsidRPr="001264D6" w:rsidRDefault="0090027A" w:rsidP="00753B8C">
      <w:pPr>
        <w:spacing w:line="360" w:lineRule="auto"/>
        <w:jc w:val="both"/>
        <w:rPr>
          <w:rFonts w:ascii="NewsGotT" w:hAnsi="NewsGotT"/>
          <w:lang w:val="pt-PT"/>
        </w:rPr>
      </w:pPr>
    </w:p>
    <w:p w14:paraId="73E75A46" w14:textId="0253760F" w:rsidR="00F32E4F" w:rsidRPr="001264D6" w:rsidRDefault="00F32E4F" w:rsidP="009D469F">
      <w:pPr>
        <w:spacing w:line="360" w:lineRule="auto"/>
        <w:jc w:val="both"/>
        <w:rPr>
          <w:rFonts w:ascii="NewsGotT" w:hAnsi="NewsGotT"/>
          <w:lang w:val="pt-PT"/>
        </w:rPr>
      </w:pPr>
    </w:p>
    <w:p w14:paraId="5494390E" w14:textId="77777777" w:rsidR="0090027A" w:rsidRPr="001264D6" w:rsidRDefault="0090027A" w:rsidP="00753B8C">
      <w:pPr>
        <w:spacing w:line="360" w:lineRule="auto"/>
        <w:ind w:firstLine="567"/>
        <w:jc w:val="both"/>
        <w:rPr>
          <w:rFonts w:ascii="NewsGotT" w:hAnsi="NewsGotT"/>
          <w:lang w:val="pt-PT"/>
        </w:rPr>
      </w:pPr>
    </w:p>
    <w:p w14:paraId="60900B69" w14:textId="77777777" w:rsidR="00F32E4F" w:rsidRPr="001264D6" w:rsidRDefault="00F32E4F" w:rsidP="00753B8C">
      <w:pPr>
        <w:spacing w:line="360" w:lineRule="auto"/>
        <w:ind w:firstLine="720"/>
        <w:jc w:val="both"/>
        <w:rPr>
          <w:rFonts w:ascii="NewsGotT" w:hAnsi="NewsGotT"/>
          <w:lang w:val="pt-PT"/>
        </w:rPr>
      </w:pPr>
    </w:p>
    <w:p w14:paraId="1343A002" w14:textId="5C7DDA3A" w:rsidR="00DA0C9B" w:rsidRPr="001264D6" w:rsidRDefault="00DA0C9B" w:rsidP="00753B8C">
      <w:pPr>
        <w:spacing w:line="360" w:lineRule="auto"/>
        <w:ind w:firstLine="720"/>
        <w:jc w:val="both"/>
        <w:rPr>
          <w:rFonts w:ascii="NewsGotT" w:hAnsi="NewsGotT"/>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rFonts w:ascii="NewsGotT" w:hAnsi="NewsGotT"/>
          <w:b/>
          <w:i/>
          <w:iCs/>
          <w:sz w:val="36"/>
          <w:szCs w:val="36"/>
          <w:lang w:val="pt-PT"/>
        </w:rPr>
      </w:pPr>
      <w:r w:rsidRPr="001264D6">
        <w:rPr>
          <w:rFonts w:ascii="NewsGotT" w:hAnsi="NewsGotT"/>
          <w:b/>
          <w:sz w:val="36"/>
          <w:szCs w:val="36"/>
          <w:lang w:val="pt-PT"/>
        </w:rPr>
        <w:lastRenderedPageBreak/>
        <w:t xml:space="preserve">Identificação de pacientes com </w:t>
      </w:r>
      <w:r w:rsidRPr="001264D6">
        <w:rPr>
          <w:rFonts w:ascii="NewsGotT" w:hAnsi="NewsGotT"/>
          <w:b/>
          <w:i/>
          <w:iCs/>
          <w:sz w:val="36"/>
          <w:szCs w:val="36"/>
          <w:lang w:val="pt-PT"/>
        </w:rPr>
        <w:t>delirium</w:t>
      </w:r>
      <w:r w:rsidRPr="001264D6">
        <w:rPr>
          <w:rFonts w:ascii="NewsGotT" w:hAnsi="NewsGotT"/>
          <w:b/>
          <w:sz w:val="36"/>
          <w:szCs w:val="36"/>
          <w:lang w:val="pt-PT"/>
        </w:rPr>
        <w:t xml:space="preserve"> em contexto hospitalar através de algoritmos de </w:t>
      </w:r>
      <w:proofErr w:type="spellStart"/>
      <w:r w:rsidRPr="001264D6">
        <w:rPr>
          <w:rFonts w:ascii="NewsGotT" w:hAnsi="NewsGotT"/>
          <w:b/>
          <w:i/>
          <w:iCs/>
          <w:sz w:val="36"/>
          <w:szCs w:val="36"/>
          <w:lang w:val="pt-PT"/>
        </w:rPr>
        <w:t>machine</w:t>
      </w:r>
      <w:proofErr w:type="spellEnd"/>
      <w:r w:rsidRPr="001264D6">
        <w:rPr>
          <w:rFonts w:ascii="NewsGotT" w:hAnsi="NewsGotT"/>
          <w:b/>
          <w:i/>
          <w:iCs/>
          <w:sz w:val="36"/>
          <w:szCs w:val="36"/>
          <w:lang w:val="pt-PT"/>
        </w:rPr>
        <w:t xml:space="preserve"> </w:t>
      </w:r>
      <w:proofErr w:type="spellStart"/>
      <w:r w:rsidRPr="001264D6">
        <w:rPr>
          <w:rFonts w:ascii="NewsGotT" w:hAnsi="NewsGotT"/>
          <w:b/>
          <w:i/>
          <w:iCs/>
          <w:sz w:val="36"/>
          <w:szCs w:val="36"/>
          <w:lang w:val="pt-PT"/>
        </w:rPr>
        <w:t>learning</w:t>
      </w:r>
      <w:proofErr w:type="spellEnd"/>
    </w:p>
    <w:p w14:paraId="7B5AAA42" w14:textId="3FE10F18" w:rsidR="00F40266" w:rsidRPr="001264D6" w:rsidRDefault="00F40266" w:rsidP="00753B8C">
      <w:pPr>
        <w:spacing w:line="360" w:lineRule="auto"/>
        <w:jc w:val="both"/>
        <w:rPr>
          <w:rFonts w:ascii="NewsGotT" w:hAnsi="NewsGotT"/>
          <w:b/>
          <w:i/>
          <w:iCs/>
          <w:sz w:val="36"/>
          <w:szCs w:val="36"/>
          <w:lang w:val="pt-PT"/>
        </w:rPr>
      </w:pPr>
    </w:p>
    <w:p w14:paraId="592B5006" w14:textId="6CC276F6" w:rsidR="00171AB2" w:rsidRPr="001264D6" w:rsidRDefault="00171AB2" w:rsidP="00753B8C">
      <w:pPr>
        <w:pStyle w:val="Heading1"/>
        <w:numPr>
          <w:ilvl w:val="0"/>
          <w:numId w:val="0"/>
        </w:numPr>
        <w:spacing w:line="360" w:lineRule="auto"/>
        <w:jc w:val="both"/>
        <w:rPr>
          <w:lang w:val="pt-PT"/>
        </w:rPr>
      </w:pPr>
      <w:bookmarkStart w:id="2" w:name="_Toc79180345"/>
      <w:r w:rsidRPr="001264D6">
        <w:rPr>
          <w:lang w:val="pt-PT"/>
        </w:rPr>
        <w:t>Resumo</w:t>
      </w:r>
      <w:bookmarkEnd w:id="2"/>
    </w:p>
    <w:p w14:paraId="091E7FC0" w14:textId="5F6F4C9D" w:rsidR="0090027A" w:rsidRPr="001264D6" w:rsidRDefault="0090027A" w:rsidP="00753B8C">
      <w:pPr>
        <w:spacing w:line="360" w:lineRule="auto"/>
        <w:ind w:firstLine="567"/>
        <w:jc w:val="both"/>
        <w:rPr>
          <w:rFonts w:ascii="NewsGotT" w:hAnsi="NewsGotT"/>
          <w:lang w:val="pt-PT"/>
        </w:rPr>
      </w:pPr>
      <w:r w:rsidRPr="001264D6">
        <w:rPr>
          <w:rFonts w:ascii="NewsGotT" w:hAnsi="NewsGotT"/>
          <w:highlight w:val="yellow"/>
          <w:lang w:val="pt-PT"/>
        </w:rPr>
        <w:t>N</w:t>
      </w:r>
      <w:r w:rsidR="007A2FF4" w:rsidRPr="001264D6">
        <w:rPr>
          <w:rFonts w:ascii="NewsGotT" w:hAnsi="NewsGotT"/>
          <w:highlight w:val="yellow"/>
          <w:lang w:val="pt-PT"/>
        </w:rPr>
        <w:t>a extensão máxima de uma</w:t>
      </w:r>
      <w:r w:rsidRPr="001264D6">
        <w:rPr>
          <w:rFonts w:ascii="NewsGotT" w:hAnsi="NewsGotT"/>
          <w:highlight w:val="yellow"/>
          <w:lang w:val="pt-PT"/>
        </w:rPr>
        <w:t xml:space="preserve"> página.</w:t>
      </w:r>
    </w:p>
    <w:p w14:paraId="7DCF2F9E" w14:textId="2A46721C" w:rsidR="00064B4C" w:rsidRPr="001264D6" w:rsidRDefault="00064B4C" w:rsidP="00753B8C">
      <w:pPr>
        <w:spacing w:line="360" w:lineRule="auto"/>
        <w:ind w:firstLine="567"/>
        <w:jc w:val="both"/>
        <w:rPr>
          <w:rFonts w:ascii="NewsGotT" w:hAnsi="NewsGotT"/>
          <w:lang w:val="pt-PT"/>
        </w:rPr>
      </w:pPr>
    </w:p>
    <w:p w14:paraId="43179207" w14:textId="77777777" w:rsidR="00FC6178" w:rsidRPr="001264D6" w:rsidRDefault="00FC6178" w:rsidP="00753B8C">
      <w:pPr>
        <w:spacing w:line="360" w:lineRule="auto"/>
        <w:ind w:firstLine="567"/>
        <w:jc w:val="both"/>
        <w:rPr>
          <w:rFonts w:ascii="NewsGotT" w:hAnsi="NewsGotT"/>
          <w:lang w:val="pt-PT"/>
        </w:rPr>
      </w:pPr>
    </w:p>
    <w:p w14:paraId="132BF3E1" w14:textId="482B7A5B" w:rsidR="00C85A72" w:rsidRPr="001264D6" w:rsidRDefault="001F28EE" w:rsidP="00753B8C">
      <w:pPr>
        <w:spacing w:line="360" w:lineRule="auto"/>
        <w:jc w:val="both"/>
        <w:rPr>
          <w:rFonts w:ascii="NewsGotT" w:hAnsi="NewsGotT"/>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color w:val="000000" w:themeColor="text1"/>
          <w:lang w:val="pt-PT"/>
        </w:rPr>
        <w:t>Palavras-C</w:t>
      </w:r>
      <w:r w:rsidR="009C2337" w:rsidRPr="001264D6">
        <w:rPr>
          <w:rFonts w:ascii="NewsGotT" w:hAnsi="NewsGotT"/>
          <w:color w:val="000000" w:themeColor="text1"/>
          <w:lang w:val="pt-PT"/>
        </w:rPr>
        <w:t>have</w:t>
      </w:r>
      <w:r w:rsidR="00064B4C" w:rsidRPr="001264D6">
        <w:rPr>
          <w:rFonts w:ascii="NewsGotT" w:hAnsi="NewsGotT"/>
          <w:color w:val="000000" w:themeColor="text1"/>
          <w:lang w:val="pt-PT"/>
        </w:rPr>
        <w:t xml:space="preserve">: </w:t>
      </w:r>
      <w:r w:rsidR="000C6561" w:rsidRPr="001264D6">
        <w:rPr>
          <w:rFonts w:ascii="NewsGotT" w:hAnsi="NewsGotT"/>
          <w:color w:val="000000" w:themeColor="text1"/>
          <w:highlight w:val="yellow"/>
          <w:lang w:val="pt-PT"/>
        </w:rPr>
        <w:t>3 a 5 palavras</w:t>
      </w:r>
      <w:r w:rsidR="007A2FF4" w:rsidRPr="001264D6">
        <w:rPr>
          <w:rFonts w:ascii="NewsGotT" w:hAnsi="NewsGotT"/>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rFonts w:ascii="NewsGotT" w:hAnsi="NewsGotT"/>
          <w:b/>
          <w:sz w:val="36"/>
          <w:szCs w:val="36"/>
          <w:lang w:val="pt-PT"/>
        </w:rPr>
      </w:pPr>
      <w:r w:rsidRPr="001264D6">
        <w:rPr>
          <w:rFonts w:ascii="NewsGotT" w:hAnsi="NewsGotT"/>
          <w:lang w:val="pt-PT"/>
        </w:rPr>
        <w:lastRenderedPageBreak/>
        <w:t xml:space="preserve"> </w:t>
      </w:r>
      <w:r w:rsidR="00346959" w:rsidRPr="001264D6">
        <w:rPr>
          <w:rFonts w:ascii="NewsGotT" w:hAnsi="NewsGotT"/>
          <w:b/>
          <w:sz w:val="36"/>
          <w:szCs w:val="36"/>
          <w:lang w:val="pt-PT"/>
        </w:rPr>
        <w:t xml:space="preserve">Identificação de pacientes com delirium em contexto hospitalar através de algoritmos de </w:t>
      </w:r>
      <w:proofErr w:type="spellStart"/>
      <w:r w:rsidR="00346959" w:rsidRPr="001264D6">
        <w:rPr>
          <w:rFonts w:ascii="NewsGotT" w:hAnsi="NewsGotT"/>
          <w:b/>
          <w:i/>
          <w:iCs/>
          <w:sz w:val="36"/>
          <w:szCs w:val="36"/>
          <w:lang w:val="pt-PT"/>
        </w:rPr>
        <w:t>machine</w:t>
      </w:r>
      <w:proofErr w:type="spellEnd"/>
      <w:r w:rsidR="00346959" w:rsidRPr="001264D6">
        <w:rPr>
          <w:rFonts w:ascii="NewsGotT" w:hAnsi="NewsGotT"/>
          <w:b/>
          <w:i/>
          <w:iCs/>
          <w:sz w:val="36"/>
          <w:szCs w:val="36"/>
          <w:lang w:val="pt-PT"/>
        </w:rPr>
        <w:t xml:space="preserve"> </w:t>
      </w:r>
      <w:proofErr w:type="spellStart"/>
      <w:r w:rsidR="00346959" w:rsidRPr="001264D6">
        <w:rPr>
          <w:rFonts w:ascii="NewsGotT" w:hAnsi="NewsGotT"/>
          <w:b/>
          <w:i/>
          <w:iCs/>
          <w:sz w:val="36"/>
          <w:szCs w:val="36"/>
          <w:lang w:val="pt-PT"/>
        </w:rPr>
        <w:t>learning</w:t>
      </w:r>
      <w:proofErr w:type="spellEnd"/>
    </w:p>
    <w:p w14:paraId="44930080" w14:textId="4C12E67A" w:rsidR="00522369" w:rsidRPr="001264D6" w:rsidRDefault="00CC2E24" w:rsidP="00753B8C">
      <w:pPr>
        <w:pStyle w:val="Heading1"/>
        <w:numPr>
          <w:ilvl w:val="0"/>
          <w:numId w:val="0"/>
        </w:numPr>
        <w:spacing w:line="360" w:lineRule="auto"/>
        <w:jc w:val="both"/>
        <w:rPr>
          <w:lang w:val="pt-PT"/>
        </w:rPr>
      </w:pPr>
      <w:bookmarkStart w:id="3" w:name="_Toc79180346"/>
      <w:proofErr w:type="spellStart"/>
      <w:r w:rsidRPr="001264D6">
        <w:rPr>
          <w:lang w:val="pt-PT"/>
        </w:rPr>
        <w:t>Abstract</w:t>
      </w:r>
      <w:bookmarkEnd w:id="3"/>
      <w:proofErr w:type="spellEnd"/>
    </w:p>
    <w:p w14:paraId="63CF0CCD" w14:textId="263FB859" w:rsidR="007A2FF4" w:rsidRPr="001264D6" w:rsidRDefault="007A2FF4" w:rsidP="00753B8C">
      <w:pPr>
        <w:spacing w:line="360" w:lineRule="auto"/>
        <w:ind w:firstLine="567"/>
        <w:jc w:val="both"/>
        <w:rPr>
          <w:rFonts w:ascii="NewsGotT" w:hAnsi="NewsGotT"/>
          <w:lang w:val="pt-PT"/>
        </w:rPr>
      </w:pPr>
      <w:r w:rsidRPr="001264D6">
        <w:rPr>
          <w:rFonts w:ascii="NewsGotT" w:hAnsi="NewsGotT"/>
          <w:highlight w:val="yellow"/>
          <w:lang w:val="pt-PT"/>
        </w:rPr>
        <w:t>Na extensão máxima de uma página.</w:t>
      </w:r>
    </w:p>
    <w:p w14:paraId="41CC304D" w14:textId="06682138" w:rsidR="000C6561" w:rsidRPr="001264D6" w:rsidRDefault="000C6561" w:rsidP="00753B8C">
      <w:pPr>
        <w:spacing w:line="360" w:lineRule="auto"/>
        <w:ind w:firstLine="567"/>
        <w:jc w:val="both"/>
        <w:rPr>
          <w:rFonts w:ascii="NewsGotT" w:hAnsi="NewsGotT"/>
          <w:lang w:val="pt-PT"/>
        </w:rPr>
      </w:pPr>
    </w:p>
    <w:p w14:paraId="0D9399DB" w14:textId="034826F1" w:rsidR="00046E51" w:rsidRPr="001264D6" w:rsidRDefault="00046E51" w:rsidP="00753B8C">
      <w:pPr>
        <w:spacing w:line="360" w:lineRule="auto"/>
        <w:ind w:firstLine="567"/>
        <w:jc w:val="both"/>
        <w:rPr>
          <w:rFonts w:ascii="NewsGotT" w:hAnsi="NewsGotT"/>
          <w:lang w:val="pt-PT"/>
        </w:rPr>
      </w:pPr>
    </w:p>
    <w:p w14:paraId="066DB5E9" w14:textId="77777777" w:rsidR="00064B4C" w:rsidRPr="001264D6" w:rsidRDefault="00064B4C" w:rsidP="00753B8C">
      <w:pPr>
        <w:spacing w:line="360" w:lineRule="auto"/>
        <w:jc w:val="both"/>
        <w:rPr>
          <w:rFonts w:ascii="NewsGotT" w:hAnsi="NewsGotT"/>
          <w:smallCaps/>
          <w:lang w:val="pt-PT"/>
        </w:rPr>
      </w:pPr>
    </w:p>
    <w:p w14:paraId="39E85395" w14:textId="77777777" w:rsidR="00064B4C" w:rsidRPr="001264D6" w:rsidRDefault="00064B4C" w:rsidP="00753B8C">
      <w:pPr>
        <w:spacing w:line="360" w:lineRule="auto"/>
        <w:jc w:val="both"/>
        <w:rPr>
          <w:rFonts w:ascii="NewsGotT" w:hAnsi="NewsGotT"/>
          <w:smallCaps/>
          <w:lang w:val="pt-PT"/>
        </w:rPr>
      </w:pPr>
    </w:p>
    <w:p w14:paraId="23985382" w14:textId="5BCAC7A9" w:rsidR="00C85A72" w:rsidRPr="001264D6" w:rsidRDefault="009C2337" w:rsidP="00753B8C">
      <w:pPr>
        <w:spacing w:line="360" w:lineRule="auto"/>
        <w:jc w:val="both"/>
        <w:rPr>
          <w:rFonts w:ascii="NewsGotT" w:hAnsi="NewsGotT"/>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rFonts w:ascii="NewsGotT" w:hAnsi="NewsGotT"/>
          <w:color w:val="000000" w:themeColor="text1"/>
          <w:lang w:val="pt-PT"/>
        </w:rPr>
        <w:t>Keywords</w:t>
      </w:r>
      <w:proofErr w:type="spellEnd"/>
      <w:r w:rsidR="00064B4C" w:rsidRPr="001264D6">
        <w:rPr>
          <w:rFonts w:ascii="NewsGotT" w:hAnsi="NewsGotT"/>
          <w:color w:val="000000" w:themeColor="text1"/>
          <w:lang w:val="pt-PT"/>
        </w:rPr>
        <w:t xml:space="preserve">: </w:t>
      </w:r>
      <w:r w:rsidR="007A2FF4" w:rsidRPr="001264D6">
        <w:rPr>
          <w:rFonts w:ascii="NewsGotT" w:hAnsi="NewsGotT"/>
          <w:color w:val="000000" w:themeColor="text1"/>
          <w:highlight w:val="yellow"/>
          <w:lang w:val="pt-PT"/>
        </w:rPr>
        <w:t>3 a 5 palavras, escritas por ordem alfabética</w:t>
      </w:r>
    </w:p>
    <w:p w14:paraId="1D40A3EE" w14:textId="5AEAFF65" w:rsidR="00635871" w:rsidRPr="001264D6" w:rsidRDefault="00415B5F" w:rsidP="003A4CC7">
      <w:pPr>
        <w:pStyle w:val="Estilo1"/>
        <w:spacing w:line="360" w:lineRule="auto"/>
        <w:jc w:val="both"/>
        <w:rPr>
          <w:smallCaps/>
          <w:sz w:val="32"/>
          <w:szCs w:val="32"/>
          <w:lang w:val="pt-PT"/>
        </w:rPr>
      </w:pPr>
      <w:r w:rsidRPr="001264D6">
        <w:rPr>
          <w:smallCaps/>
          <w:sz w:val="32"/>
          <w:szCs w:val="32"/>
          <w:lang w:val="pt-PT"/>
        </w:rPr>
        <w:lastRenderedPageBreak/>
        <w:t>Índice</w:t>
      </w:r>
    </w:p>
    <w:p w14:paraId="7EF847C6" w14:textId="4148D374" w:rsidR="00204769" w:rsidRPr="001264D6" w:rsidRDefault="00B654B5">
      <w:pPr>
        <w:pStyle w:val="TOC1"/>
        <w:rPr>
          <w:rFonts w:eastAsiaTheme="minorEastAsia"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79180344" w:history="1">
        <w:r w:rsidR="00204769" w:rsidRPr="001264D6">
          <w:rPr>
            <w:rStyle w:val="Hyperlink"/>
            <w:noProof/>
          </w:rPr>
          <w:t>Agradecimentos</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_Toc79180344 \h </w:instrText>
        </w:r>
        <w:r w:rsidR="00204769" w:rsidRPr="001264D6">
          <w:rPr>
            <w:noProof/>
            <w:webHidden/>
          </w:rPr>
        </w:r>
        <w:r w:rsidR="00204769" w:rsidRPr="001264D6">
          <w:rPr>
            <w:noProof/>
            <w:webHidden/>
          </w:rPr>
          <w:fldChar w:fldCharType="separate"/>
        </w:r>
        <w:r w:rsidR="00130171">
          <w:rPr>
            <w:noProof/>
            <w:webHidden/>
          </w:rPr>
          <w:t>iii</w:t>
        </w:r>
        <w:r w:rsidR="00204769" w:rsidRPr="001264D6">
          <w:rPr>
            <w:noProof/>
            <w:webHidden/>
          </w:rPr>
          <w:fldChar w:fldCharType="end"/>
        </w:r>
      </w:hyperlink>
    </w:p>
    <w:p w14:paraId="15E6799C" w14:textId="6DC2DF6E" w:rsidR="00204769" w:rsidRPr="001264D6" w:rsidRDefault="00204769">
      <w:pPr>
        <w:pStyle w:val="TOC1"/>
        <w:rPr>
          <w:rFonts w:eastAsiaTheme="minorEastAsia" w:cstheme="minorBidi"/>
          <w:b w:val="0"/>
          <w:bCs w:val="0"/>
          <w:noProof/>
          <w:lang w:val="en-GB"/>
        </w:rPr>
      </w:pPr>
      <w:hyperlink w:anchor="_Toc79180345" w:history="1">
        <w:r w:rsidRPr="001264D6">
          <w:rPr>
            <w:rStyle w:val="Hyperlink"/>
            <w:noProof/>
          </w:rPr>
          <w:t>Resumo</w:t>
        </w:r>
        <w:r w:rsidRPr="001264D6">
          <w:rPr>
            <w:noProof/>
            <w:webHidden/>
          </w:rPr>
          <w:tab/>
        </w:r>
        <w:r w:rsidRPr="001264D6">
          <w:rPr>
            <w:noProof/>
            <w:webHidden/>
          </w:rPr>
          <w:fldChar w:fldCharType="begin"/>
        </w:r>
        <w:r w:rsidRPr="001264D6">
          <w:rPr>
            <w:noProof/>
            <w:webHidden/>
          </w:rPr>
          <w:instrText xml:space="preserve"> PAGEREF _Toc79180345 \h </w:instrText>
        </w:r>
        <w:r w:rsidRPr="001264D6">
          <w:rPr>
            <w:noProof/>
            <w:webHidden/>
          </w:rPr>
        </w:r>
        <w:r w:rsidRPr="001264D6">
          <w:rPr>
            <w:noProof/>
            <w:webHidden/>
          </w:rPr>
          <w:fldChar w:fldCharType="separate"/>
        </w:r>
        <w:r w:rsidR="00130171">
          <w:rPr>
            <w:noProof/>
            <w:webHidden/>
          </w:rPr>
          <w:t>v</w:t>
        </w:r>
        <w:r w:rsidRPr="001264D6">
          <w:rPr>
            <w:noProof/>
            <w:webHidden/>
          </w:rPr>
          <w:fldChar w:fldCharType="end"/>
        </w:r>
      </w:hyperlink>
    </w:p>
    <w:p w14:paraId="45D400C1" w14:textId="41F50A18" w:rsidR="00204769" w:rsidRPr="001264D6" w:rsidRDefault="00204769">
      <w:pPr>
        <w:pStyle w:val="TOC1"/>
        <w:rPr>
          <w:rFonts w:eastAsiaTheme="minorEastAsia" w:cstheme="minorBidi"/>
          <w:b w:val="0"/>
          <w:bCs w:val="0"/>
          <w:noProof/>
          <w:lang w:val="en-GB"/>
        </w:rPr>
      </w:pPr>
      <w:hyperlink w:anchor="_Toc79180346" w:history="1">
        <w:r w:rsidRPr="001264D6">
          <w:rPr>
            <w:rStyle w:val="Hyperlink"/>
            <w:noProof/>
          </w:rPr>
          <w:t>Abstract</w:t>
        </w:r>
        <w:r w:rsidRPr="001264D6">
          <w:rPr>
            <w:noProof/>
            <w:webHidden/>
          </w:rPr>
          <w:tab/>
        </w:r>
        <w:r w:rsidRPr="001264D6">
          <w:rPr>
            <w:noProof/>
            <w:webHidden/>
          </w:rPr>
          <w:fldChar w:fldCharType="begin"/>
        </w:r>
        <w:r w:rsidRPr="001264D6">
          <w:rPr>
            <w:noProof/>
            <w:webHidden/>
          </w:rPr>
          <w:instrText xml:space="preserve"> PAGEREF _Toc79180346 \h </w:instrText>
        </w:r>
        <w:r w:rsidRPr="001264D6">
          <w:rPr>
            <w:noProof/>
            <w:webHidden/>
          </w:rPr>
        </w:r>
        <w:r w:rsidRPr="001264D6">
          <w:rPr>
            <w:noProof/>
            <w:webHidden/>
          </w:rPr>
          <w:fldChar w:fldCharType="separate"/>
        </w:r>
        <w:r w:rsidR="00130171">
          <w:rPr>
            <w:noProof/>
            <w:webHidden/>
          </w:rPr>
          <w:t>vi</w:t>
        </w:r>
        <w:r w:rsidRPr="001264D6">
          <w:rPr>
            <w:noProof/>
            <w:webHidden/>
          </w:rPr>
          <w:fldChar w:fldCharType="end"/>
        </w:r>
      </w:hyperlink>
    </w:p>
    <w:p w14:paraId="712DD6F5" w14:textId="06368180" w:rsidR="00204769" w:rsidRPr="001264D6" w:rsidRDefault="00204769">
      <w:pPr>
        <w:pStyle w:val="TOC1"/>
        <w:rPr>
          <w:rFonts w:eastAsiaTheme="minorEastAsia" w:cstheme="minorBidi"/>
          <w:b w:val="0"/>
          <w:bCs w:val="0"/>
          <w:noProof/>
          <w:lang w:val="en-GB"/>
        </w:rPr>
      </w:pPr>
      <w:hyperlink w:anchor="_Toc79180347" w:history="1">
        <w:r w:rsidRPr="001264D6">
          <w:rPr>
            <w:rStyle w:val="Hyperlink"/>
            <w:noProof/>
          </w:rPr>
          <w:t>Lista de Abreviaturas e Siglas</w:t>
        </w:r>
        <w:r w:rsidRPr="001264D6">
          <w:rPr>
            <w:noProof/>
            <w:webHidden/>
          </w:rPr>
          <w:tab/>
        </w:r>
        <w:r w:rsidRPr="001264D6">
          <w:rPr>
            <w:noProof/>
            <w:webHidden/>
          </w:rPr>
          <w:fldChar w:fldCharType="begin"/>
        </w:r>
        <w:r w:rsidRPr="001264D6">
          <w:rPr>
            <w:noProof/>
            <w:webHidden/>
          </w:rPr>
          <w:instrText xml:space="preserve"> PAGEREF _Toc79180347 \h </w:instrText>
        </w:r>
        <w:r w:rsidRPr="001264D6">
          <w:rPr>
            <w:noProof/>
            <w:webHidden/>
          </w:rPr>
        </w:r>
        <w:r w:rsidRPr="001264D6">
          <w:rPr>
            <w:noProof/>
            <w:webHidden/>
          </w:rPr>
          <w:fldChar w:fldCharType="separate"/>
        </w:r>
        <w:r w:rsidR="00130171">
          <w:rPr>
            <w:noProof/>
            <w:webHidden/>
          </w:rPr>
          <w:t>ix</w:t>
        </w:r>
        <w:r w:rsidRPr="001264D6">
          <w:rPr>
            <w:noProof/>
            <w:webHidden/>
          </w:rPr>
          <w:fldChar w:fldCharType="end"/>
        </w:r>
      </w:hyperlink>
    </w:p>
    <w:p w14:paraId="069C75F6" w14:textId="0D15DB6E" w:rsidR="00204769" w:rsidRPr="001264D6" w:rsidRDefault="00204769">
      <w:pPr>
        <w:pStyle w:val="TOC1"/>
        <w:rPr>
          <w:rFonts w:eastAsiaTheme="minorEastAsia" w:cstheme="minorBidi"/>
          <w:b w:val="0"/>
          <w:bCs w:val="0"/>
          <w:noProof/>
          <w:lang w:val="en-GB"/>
        </w:rPr>
      </w:pPr>
      <w:hyperlink w:anchor="_Toc79180348" w:history="1">
        <w:r w:rsidRPr="001264D6">
          <w:rPr>
            <w:rStyle w:val="Hyperlink"/>
            <w:noProof/>
          </w:rPr>
          <w:t>Lista de Figuras</w:t>
        </w:r>
        <w:r w:rsidRPr="001264D6">
          <w:rPr>
            <w:noProof/>
            <w:webHidden/>
          </w:rPr>
          <w:tab/>
        </w:r>
        <w:r w:rsidRPr="001264D6">
          <w:rPr>
            <w:noProof/>
            <w:webHidden/>
          </w:rPr>
          <w:fldChar w:fldCharType="begin"/>
        </w:r>
        <w:r w:rsidRPr="001264D6">
          <w:rPr>
            <w:noProof/>
            <w:webHidden/>
          </w:rPr>
          <w:instrText xml:space="preserve"> PAGEREF _Toc79180348 \h </w:instrText>
        </w:r>
        <w:r w:rsidRPr="001264D6">
          <w:rPr>
            <w:noProof/>
            <w:webHidden/>
          </w:rPr>
        </w:r>
        <w:r w:rsidRPr="001264D6">
          <w:rPr>
            <w:noProof/>
            <w:webHidden/>
          </w:rPr>
          <w:fldChar w:fldCharType="separate"/>
        </w:r>
        <w:r w:rsidR="00130171">
          <w:rPr>
            <w:noProof/>
            <w:webHidden/>
          </w:rPr>
          <w:t>xi</w:t>
        </w:r>
        <w:r w:rsidRPr="001264D6">
          <w:rPr>
            <w:noProof/>
            <w:webHidden/>
          </w:rPr>
          <w:fldChar w:fldCharType="end"/>
        </w:r>
      </w:hyperlink>
    </w:p>
    <w:p w14:paraId="3B6602B5" w14:textId="1602B1F3" w:rsidR="00204769" w:rsidRPr="001264D6" w:rsidRDefault="00204769">
      <w:pPr>
        <w:pStyle w:val="TOC1"/>
        <w:rPr>
          <w:rFonts w:eastAsiaTheme="minorEastAsia" w:cstheme="minorBidi"/>
          <w:b w:val="0"/>
          <w:bCs w:val="0"/>
          <w:noProof/>
          <w:lang w:val="en-GB"/>
        </w:rPr>
      </w:pPr>
      <w:hyperlink w:anchor="_Toc79180349" w:history="1">
        <w:r w:rsidRPr="001264D6">
          <w:rPr>
            <w:rStyle w:val="Hyperlink"/>
            <w:noProof/>
          </w:rPr>
          <w:t>Lista de Tabelas</w:t>
        </w:r>
        <w:r w:rsidRPr="001264D6">
          <w:rPr>
            <w:noProof/>
            <w:webHidden/>
          </w:rPr>
          <w:tab/>
        </w:r>
        <w:r w:rsidRPr="001264D6">
          <w:rPr>
            <w:noProof/>
            <w:webHidden/>
          </w:rPr>
          <w:fldChar w:fldCharType="begin"/>
        </w:r>
        <w:r w:rsidRPr="001264D6">
          <w:rPr>
            <w:noProof/>
            <w:webHidden/>
          </w:rPr>
          <w:instrText xml:space="preserve"> PAGEREF _Toc79180349 \h </w:instrText>
        </w:r>
        <w:r w:rsidRPr="001264D6">
          <w:rPr>
            <w:noProof/>
            <w:webHidden/>
          </w:rPr>
        </w:r>
        <w:r w:rsidRPr="001264D6">
          <w:rPr>
            <w:noProof/>
            <w:webHidden/>
          </w:rPr>
          <w:fldChar w:fldCharType="separate"/>
        </w:r>
        <w:r w:rsidR="00130171">
          <w:rPr>
            <w:noProof/>
            <w:webHidden/>
          </w:rPr>
          <w:t>xii</w:t>
        </w:r>
        <w:r w:rsidRPr="001264D6">
          <w:rPr>
            <w:noProof/>
            <w:webHidden/>
          </w:rPr>
          <w:fldChar w:fldCharType="end"/>
        </w:r>
      </w:hyperlink>
    </w:p>
    <w:p w14:paraId="5382B743" w14:textId="1D88D837" w:rsidR="00204769" w:rsidRPr="001264D6" w:rsidRDefault="00204769">
      <w:pPr>
        <w:pStyle w:val="TOC1"/>
        <w:tabs>
          <w:tab w:val="left" w:pos="440"/>
        </w:tabs>
        <w:rPr>
          <w:rFonts w:eastAsiaTheme="minorEastAsia" w:cstheme="minorBidi"/>
          <w:b w:val="0"/>
          <w:bCs w:val="0"/>
          <w:noProof/>
          <w:lang w:val="en-GB"/>
        </w:rPr>
      </w:pPr>
      <w:hyperlink w:anchor="_Toc79180350" w:history="1">
        <w:r w:rsidRPr="001264D6">
          <w:rPr>
            <w:rStyle w:val="Hyperlink"/>
            <w:noProof/>
          </w:rPr>
          <w:t>1.</w:t>
        </w:r>
        <w:r w:rsidRPr="001264D6">
          <w:rPr>
            <w:rFonts w:eastAsiaTheme="minorEastAsia" w:cstheme="minorBidi"/>
            <w:b w:val="0"/>
            <w:bCs w:val="0"/>
            <w:noProof/>
            <w:lang w:val="en-GB"/>
          </w:rPr>
          <w:tab/>
        </w:r>
        <w:r w:rsidRPr="001264D6">
          <w:rPr>
            <w:rStyle w:val="Hyperlink"/>
            <w:noProof/>
          </w:rPr>
          <w:t>Introdução</w:t>
        </w:r>
        <w:r w:rsidRPr="001264D6">
          <w:rPr>
            <w:noProof/>
            <w:webHidden/>
          </w:rPr>
          <w:tab/>
        </w:r>
        <w:r w:rsidRPr="001264D6">
          <w:rPr>
            <w:noProof/>
            <w:webHidden/>
          </w:rPr>
          <w:fldChar w:fldCharType="begin"/>
        </w:r>
        <w:r w:rsidRPr="001264D6">
          <w:rPr>
            <w:noProof/>
            <w:webHidden/>
          </w:rPr>
          <w:instrText xml:space="preserve"> PAGEREF _Toc79180350 \h </w:instrText>
        </w:r>
        <w:r w:rsidRPr="001264D6">
          <w:rPr>
            <w:noProof/>
            <w:webHidden/>
          </w:rPr>
        </w:r>
        <w:r w:rsidRPr="001264D6">
          <w:rPr>
            <w:noProof/>
            <w:webHidden/>
          </w:rPr>
          <w:fldChar w:fldCharType="separate"/>
        </w:r>
        <w:r w:rsidR="00130171">
          <w:rPr>
            <w:noProof/>
            <w:webHidden/>
          </w:rPr>
          <w:t>1</w:t>
        </w:r>
        <w:r w:rsidRPr="001264D6">
          <w:rPr>
            <w:noProof/>
            <w:webHidden/>
          </w:rPr>
          <w:fldChar w:fldCharType="end"/>
        </w:r>
      </w:hyperlink>
    </w:p>
    <w:p w14:paraId="58BD798D" w14:textId="6E1602E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1" w:history="1">
        <w:r w:rsidRPr="001264D6">
          <w:rPr>
            <w:rStyle w:val="Hyperlink"/>
            <w:rFonts w:ascii="NewsGotT" w:hAnsi="NewsGotT"/>
            <w:noProof/>
            <w:lang w:val="pt-PT"/>
            <w14:scene3d>
              <w14:camera w14:prst="orthographicFront"/>
              <w14:lightRig w14:rig="threePt" w14:dir="t">
                <w14:rot w14:lat="0" w14:lon="0" w14:rev="0"/>
              </w14:lightRig>
            </w14:scene3d>
          </w:rPr>
          <w:t>1.1</w:t>
        </w:r>
        <w:r w:rsidRPr="001264D6">
          <w:rPr>
            <w:rFonts w:ascii="NewsGotT" w:eastAsiaTheme="minorEastAsia" w:hAnsi="NewsGotT" w:cstheme="minorBidi"/>
            <w:noProof/>
          </w:rPr>
          <w:tab/>
        </w:r>
        <w:r w:rsidRPr="001264D6">
          <w:rPr>
            <w:rStyle w:val="Hyperlink"/>
            <w:rFonts w:ascii="NewsGotT" w:hAnsi="NewsGotT"/>
            <w:noProof/>
            <w:lang w:val="pt-PT"/>
          </w:rPr>
          <w:t>Enquadramento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w:t>
        </w:r>
        <w:r w:rsidRPr="001264D6">
          <w:rPr>
            <w:rFonts w:ascii="NewsGotT" w:hAnsi="NewsGotT"/>
            <w:noProof/>
            <w:webHidden/>
          </w:rPr>
          <w:fldChar w:fldCharType="end"/>
        </w:r>
      </w:hyperlink>
    </w:p>
    <w:p w14:paraId="77ED0BDB" w14:textId="4A63FD61"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2" w:history="1">
        <w:r w:rsidRPr="001264D6">
          <w:rPr>
            <w:rStyle w:val="Hyperlink"/>
            <w:rFonts w:ascii="NewsGotT" w:hAnsi="NewsGotT"/>
            <w:noProof/>
            <w:lang w:val="pt-PT"/>
            <w14:scene3d>
              <w14:camera w14:prst="orthographicFront"/>
              <w14:lightRig w14:rig="threePt" w14:dir="t">
                <w14:rot w14:lat="0" w14:lon="0" w14:rev="0"/>
              </w14:lightRig>
            </w14:scene3d>
          </w:rPr>
          <w:t>1.2</w:t>
        </w:r>
        <w:r w:rsidRPr="001264D6">
          <w:rPr>
            <w:rFonts w:ascii="NewsGotT" w:eastAsiaTheme="minorEastAsia" w:hAnsi="NewsGotT" w:cstheme="minorBidi"/>
            <w:noProof/>
          </w:rPr>
          <w:tab/>
        </w:r>
        <w:r w:rsidRPr="001264D6">
          <w:rPr>
            <w:rStyle w:val="Hyperlink"/>
            <w:rFonts w:ascii="NewsGotT" w:hAnsi="NewsGotT"/>
            <w:bCs/>
            <w:noProof/>
            <w:lang w:val="pt-PT"/>
          </w:rPr>
          <w:t>Objetivos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w:t>
        </w:r>
        <w:r w:rsidRPr="001264D6">
          <w:rPr>
            <w:rFonts w:ascii="NewsGotT" w:hAnsi="NewsGotT"/>
            <w:noProof/>
            <w:webHidden/>
          </w:rPr>
          <w:fldChar w:fldCharType="end"/>
        </w:r>
      </w:hyperlink>
    </w:p>
    <w:p w14:paraId="5BECD781" w14:textId="0446F2B0"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3" w:history="1">
        <w:r w:rsidRPr="001264D6">
          <w:rPr>
            <w:rStyle w:val="Hyperlink"/>
            <w:rFonts w:ascii="NewsGotT" w:hAnsi="NewsGotT"/>
            <w:noProof/>
            <w:lang w:val="pt-PT"/>
            <w14:scene3d>
              <w14:camera w14:prst="orthographicFront"/>
              <w14:lightRig w14:rig="threePt" w14:dir="t">
                <w14:rot w14:lat="0" w14:lon="0" w14:rev="0"/>
              </w14:lightRig>
            </w14:scene3d>
          </w:rPr>
          <w:t>1.3</w:t>
        </w:r>
        <w:r w:rsidRPr="001264D6">
          <w:rPr>
            <w:rFonts w:ascii="NewsGotT" w:eastAsiaTheme="minorEastAsia" w:hAnsi="NewsGotT" w:cstheme="minorBidi"/>
            <w:noProof/>
          </w:rPr>
          <w:tab/>
        </w:r>
        <w:r w:rsidRPr="001264D6">
          <w:rPr>
            <w:rStyle w:val="Hyperlink"/>
            <w:rFonts w:ascii="NewsGotT" w:hAnsi="NewsGotT"/>
            <w:bCs/>
            <w:noProof/>
            <w:lang w:val="pt-PT"/>
          </w:rPr>
          <w:t>Metodologia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w:t>
        </w:r>
        <w:r w:rsidRPr="001264D6">
          <w:rPr>
            <w:rFonts w:ascii="NewsGotT" w:hAnsi="NewsGotT"/>
            <w:noProof/>
            <w:webHidden/>
          </w:rPr>
          <w:fldChar w:fldCharType="end"/>
        </w:r>
      </w:hyperlink>
    </w:p>
    <w:p w14:paraId="28144EF3" w14:textId="108CD107"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4" w:history="1">
        <w:r w:rsidRPr="001264D6">
          <w:rPr>
            <w:rStyle w:val="Hyperlink"/>
            <w:rFonts w:ascii="NewsGotT" w:hAnsi="NewsGotT"/>
            <w:noProof/>
            <w:lang w:val="pt-PT"/>
            <w14:scene3d>
              <w14:camera w14:prst="orthographicFront"/>
              <w14:lightRig w14:rig="threePt" w14:dir="t">
                <w14:rot w14:lat="0" w14:lon="0" w14:rev="0"/>
              </w14:lightRig>
            </w14:scene3d>
          </w:rPr>
          <w:t>1.4</w:t>
        </w:r>
        <w:r w:rsidRPr="001264D6">
          <w:rPr>
            <w:rFonts w:ascii="NewsGotT" w:eastAsiaTheme="minorEastAsia" w:hAnsi="NewsGotT" w:cstheme="minorBidi"/>
            <w:noProof/>
          </w:rPr>
          <w:tab/>
        </w:r>
        <w:r w:rsidRPr="001264D6">
          <w:rPr>
            <w:rStyle w:val="Hyperlink"/>
            <w:rFonts w:ascii="NewsGotT" w:hAnsi="NewsGotT"/>
            <w:bCs/>
            <w:noProof/>
            <w:lang w:val="pt-PT"/>
          </w:rPr>
          <w:t>Estrutura da dissertação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w:t>
        </w:r>
        <w:r w:rsidRPr="001264D6">
          <w:rPr>
            <w:rFonts w:ascii="NewsGotT" w:hAnsi="NewsGotT"/>
            <w:noProof/>
            <w:webHidden/>
          </w:rPr>
          <w:fldChar w:fldCharType="end"/>
        </w:r>
      </w:hyperlink>
    </w:p>
    <w:p w14:paraId="2E258703" w14:textId="5CC871BB" w:rsidR="00204769" w:rsidRPr="001264D6" w:rsidRDefault="00204769">
      <w:pPr>
        <w:pStyle w:val="TOC1"/>
        <w:tabs>
          <w:tab w:val="left" w:pos="440"/>
        </w:tabs>
        <w:rPr>
          <w:rFonts w:eastAsiaTheme="minorEastAsia" w:cstheme="minorBidi"/>
          <w:b w:val="0"/>
          <w:bCs w:val="0"/>
          <w:noProof/>
          <w:lang w:val="en-GB"/>
        </w:rPr>
      </w:pPr>
      <w:hyperlink w:anchor="_Toc79180355" w:history="1">
        <w:r w:rsidRPr="001264D6">
          <w:rPr>
            <w:rStyle w:val="Hyperlink"/>
            <w:noProof/>
          </w:rPr>
          <w:t>2.</w:t>
        </w:r>
        <w:r w:rsidRPr="001264D6">
          <w:rPr>
            <w:rFonts w:eastAsiaTheme="minorEastAsia" w:cstheme="minorBidi"/>
            <w:b w:val="0"/>
            <w:bCs w:val="0"/>
            <w:noProof/>
            <w:lang w:val="en-GB"/>
          </w:rPr>
          <w:tab/>
        </w:r>
        <w:r w:rsidRPr="001264D6">
          <w:rPr>
            <w:rStyle w:val="Hyperlink"/>
            <w:noProof/>
          </w:rPr>
          <w:t>Revisão da literatura</w:t>
        </w:r>
        <w:r w:rsidRPr="001264D6">
          <w:rPr>
            <w:noProof/>
            <w:webHidden/>
          </w:rPr>
          <w:tab/>
        </w:r>
        <w:r w:rsidRPr="001264D6">
          <w:rPr>
            <w:noProof/>
            <w:webHidden/>
          </w:rPr>
          <w:fldChar w:fldCharType="begin"/>
        </w:r>
        <w:r w:rsidRPr="001264D6">
          <w:rPr>
            <w:noProof/>
            <w:webHidden/>
          </w:rPr>
          <w:instrText xml:space="preserve"> PAGEREF _Toc79180355 \h </w:instrText>
        </w:r>
        <w:r w:rsidRPr="001264D6">
          <w:rPr>
            <w:noProof/>
            <w:webHidden/>
          </w:rPr>
        </w:r>
        <w:r w:rsidRPr="001264D6">
          <w:rPr>
            <w:noProof/>
            <w:webHidden/>
          </w:rPr>
          <w:fldChar w:fldCharType="separate"/>
        </w:r>
        <w:r w:rsidR="00130171">
          <w:rPr>
            <w:noProof/>
            <w:webHidden/>
          </w:rPr>
          <w:t>6</w:t>
        </w:r>
        <w:r w:rsidRPr="001264D6">
          <w:rPr>
            <w:noProof/>
            <w:webHidden/>
          </w:rPr>
          <w:fldChar w:fldCharType="end"/>
        </w:r>
      </w:hyperlink>
    </w:p>
    <w:p w14:paraId="70B9438C" w14:textId="2DF0F958"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6" w:history="1">
        <w:r w:rsidRPr="001264D6">
          <w:rPr>
            <w:rStyle w:val="Hyperlink"/>
            <w:rFonts w:ascii="NewsGotT" w:hAnsi="NewsGotT"/>
            <w:noProof/>
            <w:lang w:val="pt-PT"/>
            <w14:scene3d>
              <w14:camera w14:prst="orthographicFront"/>
              <w14:lightRig w14:rig="threePt" w14:dir="t">
                <w14:rot w14:lat="0" w14:lon="0" w14:rev="0"/>
              </w14:lightRig>
            </w14:scene3d>
          </w:rPr>
          <w:t>2.1</w:t>
        </w:r>
        <w:r w:rsidRPr="001264D6">
          <w:rPr>
            <w:rFonts w:ascii="NewsGotT" w:eastAsiaTheme="minorEastAsia" w:hAnsi="NewsGotT" w:cstheme="minorBidi"/>
            <w:noProof/>
          </w:rPr>
          <w:tab/>
        </w:r>
        <w:r w:rsidRPr="001264D6">
          <w:rPr>
            <w:rStyle w:val="Hyperlink"/>
            <w:rFonts w:ascii="NewsGotT" w:hAnsi="NewsGotT"/>
            <w:i/>
            <w:iCs/>
            <w:noProof/>
            <w:lang w:val="pt-PT"/>
          </w:rPr>
          <w:t>Machine Learning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w:t>
        </w:r>
        <w:r w:rsidRPr="001264D6">
          <w:rPr>
            <w:rFonts w:ascii="NewsGotT" w:hAnsi="NewsGotT"/>
            <w:noProof/>
            <w:webHidden/>
          </w:rPr>
          <w:fldChar w:fldCharType="end"/>
        </w:r>
      </w:hyperlink>
    </w:p>
    <w:p w14:paraId="0E613A50" w14:textId="10B22BE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57" w:history="1">
        <w:r w:rsidRPr="001264D6">
          <w:rPr>
            <w:rStyle w:val="Hyperlink"/>
            <w:rFonts w:ascii="NewsGotT" w:hAnsi="NewsGotT"/>
            <w:noProof/>
            <w:lang w:val="pt-PT"/>
          </w:rPr>
          <w:t>2.1.1</w:t>
        </w:r>
        <w:r w:rsidRPr="001264D6">
          <w:rPr>
            <w:rFonts w:ascii="NewsGotT" w:eastAsiaTheme="minorEastAsia" w:hAnsi="NewsGotT" w:cstheme="minorBidi"/>
            <w:noProof/>
          </w:rPr>
          <w:tab/>
        </w:r>
        <w:r w:rsidRPr="001264D6">
          <w:rPr>
            <w:rStyle w:val="Hyperlink"/>
            <w:rFonts w:ascii="NewsGotT" w:hAnsi="NewsGotT"/>
            <w:noProof/>
            <w:lang w:val="pt-PT"/>
          </w:rPr>
          <w:t>Breve História e Evolução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7</w:t>
        </w:r>
        <w:r w:rsidRPr="001264D6">
          <w:rPr>
            <w:rFonts w:ascii="NewsGotT" w:hAnsi="NewsGotT"/>
            <w:noProof/>
            <w:webHidden/>
          </w:rPr>
          <w:fldChar w:fldCharType="end"/>
        </w:r>
      </w:hyperlink>
    </w:p>
    <w:p w14:paraId="4306CAA1" w14:textId="164C162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58" w:history="1">
        <w:r w:rsidRPr="001264D6">
          <w:rPr>
            <w:rStyle w:val="Hyperlink"/>
            <w:rFonts w:ascii="NewsGotT" w:hAnsi="NewsGotT"/>
            <w:noProof/>
          </w:rPr>
          <w:t>2.1.2</w:t>
        </w:r>
        <w:r w:rsidRPr="001264D6">
          <w:rPr>
            <w:rFonts w:ascii="NewsGotT" w:eastAsiaTheme="minorEastAsia" w:hAnsi="NewsGotT" w:cstheme="minorBidi"/>
            <w:noProof/>
          </w:rPr>
          <w:tab/>
        </w:r>
        <w:r w:rsidRPr="001264D6">
          <w:rPr>
            <w:rStyle w:val="Hyperlink"/>
            <w:rFonts w:ascii="NewsGotT" w:hAnsi="NewsGotT"/>
            <w:noProof/>
          </w:rPr>
          <w:t xml:space="preserve">Uso de </w:t>
        </w:r>
        <w:r w:rsidRPr="001264D6">
          <w:rPr>
            <w:rStyle w:val="Hyperlink"/>
            <w:rFonts w:ascii="NewsGotT" w:hAnsi="NewsGotT"/>
            <w:i/>
            <w:iCs/>
            <w:noProof/>
          </w:rPr>
          <w:t>Machine Learning</w:t>
        </w:r>
        <w:r w:rsidRPr="001264D6">
          <w:rPr>
            <w:rStyle w:val="Hyperlink"/>
            <w:rFonts w:ascii="NewsGotT" w:hAnsi="NewsGotT"/>
            <w:noProof/>
          </w:rPr>
          <w:t xml:space="preserve">  na medicina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8</w:t>
        </w:r>
        <w:r w:rsidRPr="001264D6">
          <w:rPr>
            <w:rFonts w:ascii="NewsGotT" w:hAnsi="NewsGotT"/>
            <w:noProof/>
            <w:webHidden/>
          </w:rPr>
          <w:fldChar w:fldCharType="end"/>
        </w:r>
      </w:hyperlink>
    </w:p>
    <w:p w14:paraId="76986BD6" w14:textId="22DF0D7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9" w:history="1">
        <w:r w:rsidRPr="001264D6">
          <w:rPr>
            <w:rStyle w:val="Hyperlink"/>
            <w:rFonts w:ascii="NewsGotT" w:hAnsi="NewsGotT"/>
            <w:noProof/>
            <w:lang w:val="pt-PT"/>
            <w14:scene3d>
              <w14:camera w14:prst="orthographicFront"/>
              <w14:lightRig w14:rig="threePt" w14:dir="t">
                <w14:rot w14:lat="0" w14:lon="0" w14:rev="0"/>
              </w14:lightRig>
            </w14:scene3d>
          </w:rPr>
          <w:t>2.2</w:t>
        </w:r>
        <w:r w:rsidRPr="001264D6">
          <w:rPr>
            <w:rFonts w:ascii="NewsGotT" w:eastAsiaTheme="minorEastAsia" w:hAnsi="NewsGotT" w:cstheme="minorBidi"/>
            <w:noProof/>
          </w:rPr>
          <w:tab/>
        </w:r>
        <w:r w:rsidRPr="001264D6">
          <w:rPr>
            <w:rStyle w:val="Hyperlink"/>
            <w:rFonts w:ascii="NewsGotT" w:hAnsi="NewsGotT"/>
            <w:noProof/>
            <w:lang w:val="pt-PT"/>
          </w:rPr>
          <w:t>Delirium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10</w:t>
        </w:r>
        <w:r w:rsidRPr="001264D6">
          <w:rPr>
            <w:rFonts w:ascii="NewsGotT" w:hAnsi="NewsGotT"/>
            <w:noProof/>
            <w:webHidden/>
          </w:rPr>
          <w:fldChar w:fldCharType="end"/>
        </w:r>
      </w:hyperlink>
    </w:p>
    <w:p w14:paraId="506DD96B" w14:textId="6F29DA0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0" w:history="1">
        <w:r w:rsidRPr="001264D6">
          <w:rPr>
            <w:rStyle w:val="Hyperlink"/>
            <w:rFonts w:ascii="NewsGotT" w:hAnsi="NewsGotT"/>
            <w:noProof/>
            <w:lang w:val="pt-PT"/>
          </w:rPr>
          <w:t>2.2.1</w:t>
        </w:r>
        <w:r w:rsidRPr="001264D6">
          <w:rPr>
            <w:rFonts w:ascii="NewsGotT" w:eastAsiaTheme="minorEastAsia" w:hAnsi="NewsGotT" w:cstheme="minorBidi"/>
            <w:noProof/>
          </w:rPr>
          <w:tab/>
        </w:r>
        <w:r w:rsidRPr="001264D6">
          <w:rPr>
            <w:rStyle w:val="Hyperlink"/>
            <w:rFonts w:ascii="NewsGotT" w:hAnsi="NewsGotT"/>
            <w:noProof/>
            <w:lang w:val="pt-PT"/>
          </w:rPr>
          <w:t>Breve introdução histórica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10</w:t>
        </w:r>
        <w:r w:rsidRPr="001264D6">
          <w:rPr>
            <w:rFonts w:ascii="NewsGotT" w:hAnsi="NewsGotT"/>
            <w:noProof/>
            <w:webHidden/>
          </w:rPr>
          <w:fldChar w:fldCharType="end"/>
        </w:r>
      </w:hyperlink>
    </w:p>
    <w:p w14:paraId="213AAE45" w14:textId="70FE2115"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1" w:history="1">
        <w:r w:rsidRPr="001264D6">
          <w:rPr>
            <w:rStyle w:val="Hyperlink"/>
            <w:rFonts w:ascii="NewsGotT" w:hAnsi="NewsGotT"/>
            <w:noProof/>
            <w:lang w:val="pt-PT"/>
          </w:rPr>
          <w:t>2.2.2</w:t>
        </w:r>
        <w:r w:rsidRPr="001264D6">
          <w:rPr>
            <w:rFonts w:ascii="NewsGotT" w:eastAsiaTheme="minorEastAsia" w:hAnsi="NewsGotT" w:cstheme="minorBidi"/>
            <w:noProof/>
          </w:rPr>
          <w:tab/>
        </w:r>
        <w:r w:rsidRPr="001264D6">
          <w:rPr>
            <w:rStyle w:val="Hyperlink"/>
            <w:rFonts w:ascii="NewsGotT" w:hAnsi="NewsGotT"/>
            <w:noProof/>
            <w:lang w:val="pt-PT"/>
          </w:rPr>
          <w:t>Definição e características gerais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12</w:t>
        </w:r>
        <w:r w:rsidRPr="001264D6">
          <w:rPr>
            <w:rFonts w:ascii="NewsGotT" w:hAnsi="NewsGotT"/>
            <w:noProof/>
            <w:webHidden/>
          </w:rPr>
          <w:fldChar w:fldCharType="end"/>
        </w:r>
      </w:hyperlink>
    </w:p>
    <w:p w14:paraId="633C6315" w14:textId="45E6AB2B"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2" w:history="1">
        <w:r w:rsidRPr="001264D6">
          <w:rPr>
            <w:rStyle w:val="Hyperlink"/>
            <w:rFonts w:ascii="NewsGotT" w:hAnsi="NewsGotT"/>
            <w:noProof/>
            <w:lang w:val="pt-PT"/>
          </w:rPr>
          <w:t>2.2.3</w:t>
        </w:r>
        <w:r w:rsidRPr="001264D6">
          <w:rPr>
            <w:rFonts w:ascii="NewsGotT" w:eastAsiaTheme="minorEastAsia" w:hAnsi="NewsGotT" w:cstheme="minorBidi"/>
            <w:noProof/>
          </w:rPr>
          <w:tab/>
        </w:r>
        <w:r w:rsidRPr="001264D6">
          <w:rPr>
            <w:rStyle w:val="Hyperlink"/>
            <w:rFonts w:ascii="NewsGotT" w:hAnsi="NewsGotT"/>
            <w:noProof/>
            <w:lang w:val="pt-PT"/>
          </w:rPr>
          <w:t>Prevalência / Epidemiologia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15</w:t>
        </w:r>
        <w:r w:rsidRPr="001264D6">
          <w:rPr>
            <w:rFonts w:ascii="NewsGotT" w:hAnsi="NewsGotT"/>
            <w:noProof/>
            <w:webHidden/>
          </w:rPr>
          <w:fldChar w:fldCharType="end"/>
        </w:r>
      </w:hyperlink>
    </w:p>
    <w:p w14:paraId="1EB20A8D" w14:textId="1339100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3" w:history="1">
        <w:r w:rsidRPr="001264D6">
          <w:rPr>
            <w:rStyle w:val="Hyperlink"/>
            <w:rFonts w:ascii="NewsGotT" w:hAnsi="NewsGotT"/>
            <w:noProof/>
            <w:lang w:val="pt-PT"/>
          </w:rPr>
          <w:t>2.2.4</w:t>
        </w:r>
        <w:r w:rsidRPr="001264D6">
          <w:rPr>
            <w:rFonts w:ascii="NewsGotT" w:eastAsiaTheme="minorEastAsia" w:hAnsi="NewsGotT" w:cstheme="minorBidi"/>
            <w:noProof/>
          </w:rPr>
          <w:tab/>
        </w:r>
        <w:r w:rsidRPr="001264D6">
          <w:rPr>
            <w:rStyle w:val="Hyperlink"/>
            <w:rFonts w:ascii="NewsGotT" w:hAnsi="NewsGotT"/>
            <w:noProof/>
            <w:lang w:val="pt-PT"/>
          </w:rPr>
          <w:t>Fatores de risco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16</w:t>
        </w:r>
        <w:r w:rsidRPr="001264D6">
          <w:rPr>
            <w:rFonts w:ascii="NewsGotT" w:hAnsi="NewsGotT"/>
            <w:noProof/>
            <w:webHidden/>
          </w:rPr>
          <w:fldChar w:fldCharType="end"/>
        </w:r>
      </w:hyperlink>
    </w:p>
    <w:p w14:paraId="2F4B889C" w14:textId="42834CE7" w:rsidR="00204769" w:rsidRPr="001264D6" w:rsidRDefault="00204769">
      <w:pPr>
        <w:pStyle w:val="TOC1"/>
        <w:tabs>
          <w:tab w:val="left" w:pos="440"/>
        </w:tabs>
        <w:rPr>
          <w:rFonts w:eastAsiaTheme="minorEastAsia" w:cstheme="minorBidi"/>
          <w:b w:val="0"/>
          <w:bCs w:val="0"/>
          <w:noProof/>
          <w:lang w:val="en-GB"/>
        </w:rPr>
      </w:pPr>
      <w:hyperlink w:anchor="_Toc79180364" w:history="1">
        <w:r w:rsidRPr="001264D6">
          <w:rPr>
            <w:rStyle w:val="Hyperlink"/>
            <w:noProof/>
          </w:rPr>
          <w:t>3.</w:t>
        </w:r>
        <w:r w:rsidRPr="001264D6">
          <w:rPr>
            <w:rFonts w:eastAsiaTheme="minorEastAsia" w:cstheme="minorBidi"/>
            <w:b w:val="0"/>
            <w:bCs w:val="0"/>
            <w:noProof/>
            <w:lang w:val="en-GB"/>
          </w:rPr>
          <w:tab/>
        </w:r>
        <w:r w:rsidRPr="001264D6">
          <w:rPr>
            <w:rStyle w:val="Hyperlink"/>
            <w:noProof/>
          </w:rPr>
          <w:t>Machine Learning</w:t>
        </w:r>
        <w:r w:rsidRPr="001264D6">
          <w:rPr>
            <w:noProof/>
            <w:webHidden/>
          </w:rPr>
          <w:tab/>
        </w:r>
        <w:r w:rsidRPr="001264D6">
          <w:rPr>
            <w:noProof/>
            <w:webHidden/>
          </w:rPr>
          <w:fldChar w:fldCharType="begin"/>
        </w:r>
        <w:r w:rsidRPr="001264D6">
          <w:rPr>
            <w:noProof/>
            <w:webHidden/>
          </w:rPr>
          <w:instrText xml:space="preserve"> PAGEREF _Toc79180364 \h </w:instrText>
        </w:r>
        <w:r w:rsidRPr="001264D6">
          <w:rPr>
            <w:noProof/>
            <w:webHidden/>
          </w:rPr>
        </w:r>
        <w:r w:rsidRPr="001264D6">
          <w:rPr>
            <w:noProof/>
            <w:webHidden/>
          </w:rPr>
          <w:fldChar w:fldCharType="separate"/>
        </w:r>
        <w:r w:rsidR="00130171">
          <w:rPr>
            <w:noProof/>
            <w:webHidden/>
          </w:rPr>
          <w:t>17</w:t>
        </w:r>
        <w:r w:rsidRPr="001264D6">
          <w:rPr>
            <w:noProof/>
            <w:webHidden/>
          </w:rPr>
          <w:fldChar w:fldCharType="end"/>
        </w:r>
      </w:hyperlink>
    </w:p>
    <w:p w14:paraId="7FC483C9" w14:textId="606D8BDE"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65" w:history="1">
        <w:r w:rsidRPr="001264D6">
          <w:rPr>
            <w:rStyle w:val="Hyperlink"/>
            <w:rFonts w:ascii="NewsGotT" w:hAnsi="NewsGotT"/>
            <w:noProof/>
            <w:lang w:val="pt-PT"/>
            <w14:scene3d>
              <w14:camera w14:prst="orthographicFront"/>
              <w14:lightRig w14:rig="threePt" w14:dir="t">
                <w14:rot w14:lat="0" w14:lon="0" w14:rev="0"/>
              </w14:lightRig>
            </w14:scene3d>
          </w:rPr>
          <w:t>3.1</w:t>
        </w:r>
        <w:r w:rsidRPr="001264D6">
          <w:rPr>
            <w:rFonts w:ascii="NewsGotT" w:eastAsiaTheme="minorEastAsia" w:hAnsi="NewsGotT" w:cstheme="minorBidi"/>
            <w:noProof/>
          </w:rPr>
          <w:tab/>
        </w:r>
        <w:r w:rsidRPr="001264D6">
          <w:rPr>
            <w:rStyle w:val="Hyperlink"/>
            <w:rFonts w:ascii="NewsGotT" w:hAnsi="NewsGotT"/>
            <w:bCs/>
            <w:noProof/>
            <w:lang w:val="pt-PT"/>
          </w:rPr>
          <w:t>Aprendizagem supervisionada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18</w:t>
        </w:r>
        <w:r w:rsidRPr="001264D6">
          <w:rPr>
            <w:rFonts w:ascii="NewsGotT" w:hAnsi="NewsGotT"/>
            <w:noProof/>
            <w:webHidden/>
          </w:rPr>
          <w:fldChar w:fldCharType="end"/>
        </w:r>
      </w:hyperlink>
    </w:p>
    <w:p w14:paraId="3100C249" w14:textId="1EE9EB1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6" w:history="1">
        <w:r w:rsidRPr="001264D6">
          <w:rPr>
            <w:rStyle w:val="Hyperlink"/>
            <w:rFonts w:ascii="NewsGotT" w:hAnsi="NewsGotT"/>
            <w:noProof/>
            <w:lang w:val="pt-PT"/>
          </w:rPr>
          <w:t>3.1.1</w:t>
        </w:r>
        <w:r w:rsidRPr="001264D6">
          <w:rPr>
            <w:rFonts w:ascii="NewsGotT" w:eastAsiaTheme="minorEastAsia" w:hAnsi="NewsGotT" w:cstheme="minorBidi"/>
            <w:noProof/>
          </w:rPr>
          <w:tab/>
        </w:r>
        <w:r w:rsidRPr="001264D6">
          <w:rPr>
            <w:rStyle w:val="Hyperlink"/>
            <w:rFonts w:ascii="NewsGotT" w:hAnsi="NewsGotT"/>
            <w:noProof/>
            <w:lang w:val="pt-PT"/>
          </w:rPr>
          <w:t>Regressão Logística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18</w:t>
        </w:r>
        <w:r w:rsidRPr="001264D6">
          <w:rPr>
            <w:rFonts w:ascii="NewsGotT" w:hAnsi="NewsGotT"/>
            <w:noProof/>
            <w:webHidden/>
          </w:rPr>
          <w:fldChar w:fldCharType="end"/>
        </w:r>
      </w:hyperlink>
    </w:p>
    <w:p w14:paraId="052A4590" w14:textId="279E984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7" w:history="1">
        <w:r w:rsidRPr="001264D6">
          <w:rPr>
            <w:rStyle w:val="Hyperlink"/>
            <w:rFonts w:ascii="NewsGotT" w:hAnsi="NewsGotT"/>
            <w:noProof/>
            <w:lang w:val="pt-PT"/>
          </w:rPr>
          <w:t>3.1.2</w:t>
        </w:r>
        <w:r w:rsidRPr="001264D6">
          <w:rPr>
            <w:rFonts w:ascii="NewsGotT" w:eastAsiaTheme="minorEastAsia" w:hAnsi="NewsGotT" w:cstheme="minorBidi"/>
            <w:noProof/>
          </w:rPr>
          <w:tab/>
        </w:r>
        <w:r w:rsidRPr="001264D6">
          <w:rPr>
            <w:rStyle w:val="Hyperlink"/>
            <w:rFonts w:ascii="NewsGotT" w:hAnsi="NewsGotT"/>
            <w:noProof/>
            <w:lang w:val="pt-PT"/>
          </w:rPr>
          <w:t>Árvores de decisão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22</w:t>
        </w:r>
        <w:r w:rsidRPr="001264D6">
          <w:rPr>
            <w:rFonts w:ascii="NewsGotT" w:hAnsi="NewsGotT"/>
            <w:noProof/>
            <w:webHidden/>
          </w:rPr>
          <w:fldChar w:fldCharType="end"/>
        </w:r>
      </w:hyperlink>
    </w:p>
    <w:p w14:paraId="41BB4D06" w14:textId="07FEC4C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8" w:history="1">
        <w:r w:rsidRPr="001264D6">
          <w:rPr>
            <w:rStyle w:val="Hyperlink"/>
            <w:rFonts w:ascii="NewsGotT" w:hAnsi="NewsGotT"/>
            <w:i/>
            <w:iCs/>
            <w:noProof/>
            <w:lang w:val="pt-PT"/>
          </w:rPr>
          <w:t>3.1.3</w:t>
        </w:r>
        <w:r w:rsidRPr="001264D6">
          <w:rPr>
            <w:rFonts w:ascii="NewsGotT" w:eastAsiaTheme="minorEastAsia" w:hAnsi="NewsGotT" w:cstheme="minorBidi"/>
            <w:noProof/>
          </w:rPr>
          <w:tab/>
        </w:r>
        <w:r w:rsidRPr="001264D6">
          <w:rPr>
            <w:rStyle w:val="Hyperlink"/>
            <w:rFonts w:ascii="NewsGotT" w:hAnsi="NewsGotT"/>
            <w:i/>
            <w:iCs/>
            <w:noProof/>
            <w:lang w:val="pt-PT"/>
          </w:rPr>
          <w:t>Random Forest</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23</w:t>
        </w:r>
        <w:r w:rsidRPr="001264D6">
          <w:rPr>
            <w:rFonts w:ascii="NewsGotT" w:hAnsi="NewsGotT"/>
            <w:noProof/>
            <w:webHidden/>
          </w:rPr>
          <w:fldChar w:fldCharType="end"/>
        </w:r>
      </w:hyperlink>
    </w:p>
    <w:p w14:paraId="4986C35C" w14:textId="6502161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9" w:history="1">
        <w:r w:rsidRPr="001264D6">
          <w:rPr>
            <w:rStyle w:val="Hyperlink"/>
            <w:rFonts w:ascii="NewsGotT" w:hAnsi="NewsGotT"/>
            <w:noProof/>
            <w:lang w:val="pt-PT"/>
          </w:rPr>
          <w:t>3.1.4</w:t>
        </w:r>
        <w:r w:rsidRPr="001264D6">
          <w:rPr>
            <w:rFonts w:ascii="NewsGotT" w:eastAsiaTheme="minorEastAsia" w:hAnsi="NewsGotT" w:cstheme="minorBidi"/>
            <w:noProof/>
          </w:rPr>
          <w:tab/>
        </w:r>
        <w:r w:rsidRPr="001264D6">
          <w:rPr>
            <w:rStyle w:val="Hyperlink"/>
            <w:rFonts w:ascii="NewsGotT" w:hAnsi="NewsGotT"/>
            <w:noProof/>
            <w:lang w:val="pt-PT"/>
          </w:rPr>
          <w:t>Máquina Vetorial de Apoio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24</w:t>
        </w:r>
        <w:r w:rsidRPr="001264D6">
          <w:rPr>
            <w:rFonts w:ascii="NewsGotT" w:hAnsi="NewsGotT"/>
            <w:noProof/>
            <w:webHidden/>
          </w:rPr>
          <w:fldChar w:fldCharType="end"/>
        </w:r>
      </w:hyperlink>
    </w:p>
    <w:p w14:paraId="520174A4" w14:textId="4FB6571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0" w:history="1">
        <w:r w:rsidRPr="001264D6">
          <w:rPr>
            <w:rStyle w:val="Hyperlink"/>
            <w:rFonts w:ascii="NewsGotT" w:hAnsi="NewsGotT"/>
            <w:noProof/>
            <w:lang w:val="pt-PT"/>
          </w:rPr>
          <w:t>3.1.5</w:t>
        </w:r>
        <w:r w:rsidRPr="001264D6">
          <w:rPr>
            <w:rFonts w:ascii="NewsGotT" w:eastAsiaTheme="minorEastAsia" w:hAnsi="NewsGotT" w:cstheme="minorBidi"/>
            <w:noProof/>
          </w:rPr>
          <w:tab/>
        </w:r>
        <w:r w:rsidRPr="001264D6">
          <w:rPr>
            <w:rStyle w:val="Hyperlink"/>
            <w:rFonts w:ascii="NewsGotT" w:hAnsi="NewsGotT"/>
            <w:noProof/>
            <w:lang w:val="pt-PT"/>
          </w:rPr>
          <w:t>K vizinhos mais próximos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25</w:t>
        </w:r>
        <w:r w:rsidRPr="001264D6">
          <w:rPr>
            <w:rFonts w:ascii="NewsGotT" w:hAnsi="NewsGotT"/>
            <w:noProof/>
            <w:webHidden/>
          </w:rPr>
          <w:fldChar w:fldCharType="end"/>
        </w:r>
      </w:hyperlink>
    </w:p>
    <w:p w14:paraId="1CE497B7" w14:textId="264C4D63"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1" w:history="1">
        <w:r w:rsidRPr="001264D6">
          <w:rPr>
            <w:rStyle w:val="Hyperlink"/>
            <w:rFonts w:ascii="NewsGotT" w:hAnsi="NewsGotT"/>
            <w:noProof/>
            <w:lang w:val="pt-PT"/>
          </w:rPr>
          <w:t>3.1.6</w:t>
        </w:r>
        <w:r w:rsidRPr="001264D6">
          <w:rPr>
            <w:rFonts w:ascii="NewsGotT" w:eastAsiaTheme="minorEastAsia" w:hAnsi="NewsGotT" w:cstheme="minorBidi"/>
            <w:noProof/>
          </w:rPr>
          <w:tab/>
        </w:r>
        <w:r w:rsidRPr="001264D6">
          <w:rPr>
            <w:rStyle w:val="Hyperlink"/>
            <w:rFonts w:ascii="NewsGotT" w:hAnsi="NewsGotT"/>
            <w:i/>
            <w:iCs/>
            <w:noProof/>
            <w:lang w:val="pt-PT"/>
          </w:rPr>
          <w:t>Artificial Neural Network</w:t>
        </w:r>
        <w:r w:rsidRPr="001264D6">
          <w:rPr>
            <w:rStyle w:val="Hyperlink"/>
            <w:rFonts w:ascii="NewsGotT" w:hAnsi="NewsGotT"/>
            <w:noProof/>
            <w:lang w:val="pt-PT"/>
          </w:rPr>
          <w:t xml:space="preserve"> (ANN)</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25</w:t>
        </w:r>
        <w:r w:rsidRPr="001264D6">
          <w:rPr>
            <w:rFonts w:ascii="NewsGotT" w:hAnsi="NewsGotT"/>
            <w:noProof/>
            <w:webHidden/>
          </w:rPr>
          <w:fldChar w:fldCharType="end"/>
        </w:r>
      </w:hyperlink>
    </w:p>
    <w:p w14:paraId="089CFCAF" w14:textId="6746B76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2" w:history="1">
        <w:r w:rsidRPr="001264D6">
          <w:rPr>
            <w:rStyle w:val="Hyperlink"/>
            <w:rFonts w:ascii="NewsGotT" w:hAnsi="NewsGotT"/>
            <w:noProof/>
            <w:lang w:val="pt-PT"/>
            <w14:scene3d>
              <w14:camera w14:prst="orthographicFront"/>
              <w14:lightRig w14:rig="threePt" w14:dir="t">
                <w14:rot w14:lat="0" w14:lon="0" w14:rev="0"/>
              </w14:lightRig>
            </w14:scene3d>
          </w:rPr>
          <w:t>3.2</w:t>
        </w:r>
        <w:r w:rsidRPr="001264D6">
          <w:rPr>
            <w:rFonts w:ascii="NewsGotT" w:eastAsiaTheme="minorEastAsia" w:hAnsi="NewsGotT" w:cstheme="minorBidi"/>
            <w:noProof/>
          </w:rPr>
          <w:tab/>
        </w:r>
        <w:r w:rsidRPr="001264D6">
          <w:rPr>
            <w:rStyle w:val="Hyperlink"/>
            <w:rFonts w:ascii="NewsGotT" w:hAnsi="NewsGotT"/>
            <w:bCs/>
            <w:noProof/>
            <w:lang w:val="pt-PT"/>
          </w:rPr>
          <w:t>Aprendizagem Não-Supervisionada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27</w:t>
        </w:r>
        <w:r w:rsidRPr="001264D6">
          <w:rPr>
            <w:rFonts w:ascii="NewsGotT" w:hAnsi="NewsGotT"/>
            <w:noProof/>
            <w:webHidden/>
          </w:rPr>
          <w:fldChar w:fldCharType="end"/>
        </w:r>
      </w:hyperlink>
    </w:p>
    <w:p w14:paraId="099677B4" w14:textId="10E1972A"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3" w:history="1">
        <w:r w:rsidRPr="001264D6">
          <w:rPr>
            <w:rStyle w:val="Hyperlink"/>
            <w:rFonts w:ascii="NewsGotT" w:hAnsi="NewsGotT"/>
            <w:i/>
            <w:iCs/>
            <w:noProof/>
            <w:lang w:val="pt-PT"/>
          </w:rPr>
          <w:t>3.2.1</w:t>
        </w:r>
        <w:r w:rsidRPr="001264D6">
          <w:rPr>
            <w:rFonts w:ascii="NewsGotT" w:eastAsiaTheme="minorEastAsia" w:hAnsi="NewsGotT" w:cstheme="minorBidi"/>
            <w:noProof/>
          </w:rPr>
          <w:tab/>
        </w:r>
        <w:r w:rsidRPr="001264D6">
          <w:rPr>
            <w:rStyle w:val="Hyperlink"/>
            <w:rFonts w:ascii="NewsGotT" w:hAnsi="NewsGotT"/>
            <w:i/>
            <w:iCs/>
            <w:noProof/>
            <w:lang w:val="pt-PT"/>
          </w:rPr>
          <w:t>Clustering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27</w:t>
        </w:r>
        <w:r w:rsidRPr="001264D6">
          <w:rPr>
            <w:rFonts w:ascii="NewsGotT" w:hAnsi="NewsGotT"/>
            <w:noProof/>
            <w:webHidden/>
          </w:rPr>
          <w:fldChar w:fldCharType="end"/>
        </w:r>
      </w:hyperlink>
    </w:p>
    <w:p w14:paraId="6C7AFBB8" w14:textId="3CA80D14"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4" w:history="1">
        <w:r w:rsidRPr="001264D6">
          <w:rPr>
            <w:rStyle w:val="Hyperlink"/>
            <w:rFonts w:ascii="NewsGotT" w:hAnsi="NewsGotT"/>
            <w:i/>
            <w:iCs/>
            <w:noProof/>
            <w:lang w:val="pt-PT"/>
          </w:rPr>
          <w:t>3.2.2</w:t>
        </w:r>
        <w:r w:rsidRPr="001264D6">
          <w:rPr>
            <w:rFonts w:ascii="NewsGotT" w:eastAsiaTheme="minorEastAsia" w:hAnsi="NewsGotT" w:cstheme="minorBidi"/>
            <w:noProof/>
          </w:rPr>
          <w:tab/>
        </w:r>
        <w:r w:rsidRPr="001264D6">
          <w:rPr>
            <w:rStyle w:val="Hyperlink"/>
            <w:rFonts w:ascii="NewsGotT" w:hAnsi="NewsGotT"/>
            <w:i/>
            <w:iCs/>
            <w:noProof/>
            <w:lang w:val="pt-PT"/>
          </w:rPr>
          <w:t>K-Means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28</w:t>
        </w:r>
        <w:r w:rsidRPr="001264D6">
          <w:rPr>
            <w:rFonts w:ascii="NewsGotT" w:hAnsi="NewsGotT"/>
            <w:noProof/>
            <w:webHidden/>
          </w:rPr>
          <w:fldChar w:fldCharType="end"/>
        </w:r>
      </w:hyperlink>
    </w:p>
    <w:p w14:paraId="4517BF0D" w14:textId="2BC827A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5" w:history="1">
        <w:r w:rsidRPr="001264D6">
          <w:rPr>
            <w:rStyle w:val="Hyperlink"/>
            <w:rFonts w:ascii="NewsGotT" w:hAnsi="NewsGotT"/>
            <w:noProof/>
            <w:lang w:val="pt-PT"/>
            <w14:scene3d>
              <w14:camera w14:prst="orthographicFront"/>
              <w14:lightRig w14:rig="threePt" w14:dir="t">
                <w14:rot w14:lat="0" w14:lon="0" w14:rev="0"/>
              </w14:lightRig>
            </w14:scene3d>
          </w:rPr>
          <w:t>3.3</w:t>
        </w:r>
        <w:r w:rsidRPr="001264D6">
          <w:rPr>
            <w:rFonts w:ascii="NewsGotT" w:eastAsiaTheme="minorEastAsia" w:hAnsi="NewsGotT" w:cstheme="minorBidi"/>
            <w:noProof/>
          </w:rPr>
          <w:tab/>
        </w:r>
        <w:r w:rsidRPr="001264D6">
          <w:rPr>
            <w:rStyle w:val="Hyperlink"/>
            <w:rFonts w:ascii="NewsGotT" w:hAnsi="NewsGotT"/>
            <w:bCs/>
            <w:noProof/>
            <w:lang w:val="pt-PT"/>
          </w:rPr>
          <w:t>Aprendizagem por Reforço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29</w:t>
        </w:r>
        <w:r w:rsidRPr="001264D6">
          <w:rPr>
            <w:rFonts w:ascii="NewsGotT" w:hAnsi="NewsGotT"/>
            <w:noProof/>
            <w:webHidden/>
          </w:rPr>
          <w:fldChar w:fldCharType="end"/>
        </w:r>
      </w:hyperlink>
    </w:p>
    <w:p w14:paraId="3B091D48" w14:textId="018E2BA5"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6" w:history="1">
        <w:r w:rsidRPr="001264D6">
          <w:rPr>
            <w:rStyle w:val="Hyperlink"/>
            <w:rFonts w:ascii="NewsGotT" w:hAnsi="NewsGotT"/>
            <w:noProof/>
            <w:lang w:val="pt-PT"/>
          </w:rPr>
          <w:t>3.3.1</w:t>
        </w:r>
        <w:r w:rsidRPr="001264D6">
          <w:rPr>
            <w:rFonts w:ascii="NewsGotT" w:eastAsiaTheme="minorEastAsia" w:hAnsi="NewsGotT" w:cstheme="minorBidi"/>
            <w:noProof/>
          </w:rPr>
          <w:tab/>
        </w:r>
        <w:r w:rsidRPr="001264D6">
          <w:rPr>
            <w:rStyle w:val="Hyperlink"/>
            <w:rFonts w:ascii="NewsGotT" w:hAnsi="NewsGotT"/>
            <w:noProof/>
            <w:lang w:val="pt-PT"/>
          </w:rPr>
          <w:t xml:space="preserve">Ferramentas disponíveis em Python para </w:t>
        </w:r>
        <w:r w:rsidRPr="001264D6">
          <w:rPr>
            <w:rStyle w:val="Hyperlink"/>
            <w:rFonts w:ascii="NewsGotT" w:hAnsi="NewsGotT"/>
            <w:i/>
            <w:iCs/>
            <w:noProof/>
            <w:lang w:val="pt-PT"/>
          </w:rPr>
          <w:t>Machine Learning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30</w:t>
        </w:r>
        <w:r w:rsidRPr="001264D6">
          <w:rPr>
            <w:rFonts w:ascii="NewsGotT" w:hAnsi="NewsGotT"/>
            <w:noProof/>
            <w:webHidden/>
          </w:rPr>
          <w:fldChar w:fldCharType="end"/>
        </w:r>
      </w:hyperlink>
    </w:p>
    <w:p w14:paraId="67B5188A" w14:textId="4653F84C" w:rsidR="00204769" w:rsidRPr="001264D6" w:rsidRDefault="00204769">
      <w:pPr>
        <w:pStyle w:val="TOC1"/>
        <w:tabs>
          <w:tab w:val="left" w:pos="440"/>
        </w:tabs>
        <w:rPr>
          <w:rFonts w:eastAsiaTheme="minorEastAsia" w:cstheme="minorBidi"/>
          <w:b w:val="0"/>
          <w:bCs w:val="0"/>
          <w:noProof/>
          <w:lang w:val="en-GB"/>
        </w:rPr>
      </w:pPr>
      <w:hyperlink w:anchor="_Toc79180377" w:history="1">
        <w:r w:rsidRPr="001264D6">
          <w:rPr>
            <w:rStyle w:val="Hyperlink"/>
            <w:noProof/>
          </w:rPr>
          <w:t>4.</w:t>
        </w:r>
        <w:r w:rsidRPr="001264D6">
          <w:rPr>
            <w:rFonts w:eastAsiaTheme="minorEastAsia" w:cstheme="minorBidi"/>
            <w:b w:val="0"/>
            <w:bCs w:val="0"/>
            <w:noProof/>
            <w:lang w:val="en-GB"/>
          </w:rPr>
          <w:tab/>
        </w:r>
        <w:r w:rsidRPr="001264D6">
          <w:rPr>
            <w:rStyle w:val="Hyperlink"/>
            <w:noProof/>
          </w:rPr>
          <w:t>Delirium</w:t>
        </w:r>
        <w:r w:rsidRPr="001264D6">
          <w:rPr>
            <w:noProof/>
            <w:webHidden/>
          </w:rPr>
          <w:tab/>
        </w:r>
        <w:r w:rsidRPr="001264D6">
          <w:rPr>
            <w:noProof/>
            <w:webHidden/>
          </w:rPr>
          <w:fldChar w:fldCharType="begin"/>
        </w:r>
        <w:r w:rsidRPr="001264D6">
          <w:rPr>
            <w:noProof/>
            <w:webHidden/>
          </w:rPr>
          <w:instrText xml:space="preserve"> PAGEREF _Toc79180377 \h </w:instrText>
        </w:r>
        <w:r w:rsidRPr="001264D6">
          <w:rPr>
            <w:noProof/>
            <w:webHidden/>
          </w:rPr>
        </w:r>
        <w:r w:rsidRPr="001264D6">
          <w:rPr>
            <w:noProof/>
            <w:webHidden/>
          </w:rPr>
          <w:fldChar w:fldCharType="separate"/>
        </w:r>
        <w:r w:rsidR="00130171">
          <w:rPr>
            <w:noProof/>
            <w:webHidden/>
          </w:rPr>
          <w:t>31</w:t>
        </w:r>
        <w:r w:rsidRPr="001264D6">
          <w:rPr>
            <w:noProof/>
            <w:webHidden/>
          </w:rPr>
          <w:fldChar w:fldCharType="end"/>
        </w:r>
      </w:hyperlink>
    </w:p>
    <w:p w14:paraId="297B479E" w14:textId="4BDD18FB"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8" w:history="1">
        <w:r w:rsidRPr="001264D6">
          <w:rPr>
            <w:rStyle w:val="Hyperlink"/>
            <w:rFonts w:ascii="NewsGotT" w:hAnsi="NewsGotT"/>
            <w:noProof/>
            <w:lang w:val="pt-PT"/>
            <w14:scene3d>
              <w14:camera w14:prst="orthographicFront"/>
              <w14:lightRig w14:rig="threePt" w14:dir="t">
                <w14:rot w14:lat="0" w14:lon="0" w14:rev="0"/>
              </w14:lightRig>
            </w14:scene3d>
          </w:rPr>
          <w:t>4.1</w:t>
        </w:r>
        <w:r w:rsidRPr="001264D6">
          <w:rPr>
            <w:rFonts w:ascii="NewsGotT" w:eastAsiaTheme="minorEastAsia" w:hAnsi="NewsGotT" w:cstheme="minorBidi"/>
            <w:noProof/>
          </w:rPr>
          <w:tab/>
        </w:r>
        <w:r w:rsidRPr="001264D6">
          <w:rPr>
            <w:rStyle w:val="Hyperlink"/>
            <w:rFonts w:ascii="NewsGotT" w:hAnsi="NewsGotT"/>
            <w:bCs/>
            <w:noProof/>
            <w:lang w:val="pt-PT"/>
          </w:rPr>
          <w:t>Fatores predisponentes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31</w:t>
        </w:r>
        <w:r w:rsidRPr="001264D6">
          <w:rPr>
            <w:rFonts w:ascii="NewsGotT" w:hAnsi="NewsGotT"/>
            <w:noProof/>
            <w:webHidden/>
          </w:rPr>
          <w:fldChar w:fldCharType="end"/>
        </w:r>
      </w:hyperlink>
    </w:p>
    <w:p w14:paraId="797737EF" w14:textId="2E42C082"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9" w:history="1">
        <w:r w:rsidRPr="001264D6">
          <w:rPr>
            <w:rStyle w:val="Hyperlink"/>
            <w:rFonts w:ascii="NewsGotT" w:hAnsi="NewsGotT"/>
            <w:noProof/>
            <w:lang w:val="pt-PT"/>
            <w14:scene3d>
              <w14:camera w14:prst="orthographicFront"/>
              <w14:lightRig w14:rig="threePt" w14:dir="t">
                <w14:rot w14:lat="0" w14:lon="0" w14:rev="0"/>
              </w14:lightRig>
            </w14:scene3d>
          </w:rPr>
          <w:t>4.2</w:t>
        </w:r>
        <w:r w:rsidRPr="001264D6">
          <w:rPr>
            <w:rFonts w:ascii="NewsGotT" w:eastAsiaTheme="minorEastAsia" w:hAnsi="NewsGotT" w:cstheme="minorBidi"/>
            <w:noProof/>
          </w:rPr>
          <w:tab/>
        </w:r>
        <w:r w:rsidRPr="001264D6">
          <w:rPr>
            <w:rStyle w:val="Hyperlink"/>
            <w:rFonts w:ascii="NewsGotT" w:hAnsi="NewsGotT"/>
            <w:bCs/>
            <w:noProof/>
            <w:lang w:val="pt-PT"/>
          </w:rPr>
          <w:t>Fatores precipitantes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32</w:t>
        </w:r>
        <w:r w:rsidRPr="001264D6">
          <w:rPr>
            <w:rFonts w:ascii="NewsGotT" w:hAnsi="NewsGotT"/>
            <w:noProof/>
            <w:webHidden/>
          </w:rPr>
          <w:fldChar w:fldCharType="end"/>
        </w:r>
      </w:hyperlink>
    </w:p>
    <w:p w14:paraId="6DA9CD39" w14:textId="191FA6A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0" w:history="1">
        <w:r w:rsidRPr="001264D6">
          <w:rPr>
            <w:rStyle w:val="Hyperlink"/>
            <w:rFonts w:ascii="NewsGotT" w:hAnsi="NewsGotT"/>
            <w:noProof/>
            <w:lang w:val="pt-PT"/>
            <w14:scene3d>
              <w14:camera w14:prst="orthographicFront"/>
              <w14:lightRig w14:rig="threePt" w14:dir="t">
                <w14:rot w14:lat="0" w14:lon="0" w14:rev="0"/>
              </w14:lightRig>
            </w14:scene3d>
          </w:rPr>
          <w:t>4.3</w:t>
        </w:r>
        <w:r w:rsidRPr="001264D6">
          <w:rPr>
            <w:rFonts w:ascii="NewsGotT" w:eastAsiaTheme="minorEastAsia" w:hAnsi="NewsGotT" w:cstheme="minorBidi"/>
            <w:noProof/>
          </w:rPr>
          <w:tab/>
        </w:r>
        <w:r w:rsidRPr="001264D6">
          <w:rPr>
            <w:rStyle w:val="Hyperlink"/>
            <w:rFonts w:ascii="NewsGotT" w:hAnsi="NewsGotT"/>
            <w:bCs/>
            <w:noProof/>
            <w:lang w:val="pt-PT"/>
          </w:rPr>
          <w:t>Fisiopatologia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34</w:t>
        </w:r>
        <w:r w:rsidRPr="001264D6">
          <w:rPr>
            <w:rFonts w:ascii="NewsGotT" w:hAnsi="NewsGotT"/>
            <w:noProof/>
            <w:webHidden/>
          </w:rPr>
          <w:fldChar w:fldCharType="end"/>
        </w:r>
      </w:hyperlink>
    </w:p>
    <w:p w14:paraId="2632F839" w14:textId="31356E7B"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1" w:history="1">
        <w:r w:rsidRPr="001264D6">
          <w:rPr>
            <w:rStyle w:val="Hyperlink"/>
            <w:rFonts w:ascii="NewsGotT" w:hAnsi="NewsGotT"/>
            <w:noProof/>
            <w:lang w:val="pt-PT"/>
            <w14:scene3d>
              <w14:camera w14:prst="orthographicFront"/>
              <w14:lightRig w14:rig="threePt" w14:dir="t">
                <w14:rot w14:lat="0" w14:lon="0" w14:rev="0"/>
              </w14:lightRig>
            </w14:scene3d>
          </w:rPr>
          <w:t>4.4</w:t>
        </w:r>
        <w:r w:rsidRPr="001264D6">
          <w:rPr>
            <w:rFonts w:ascii="NewsGotT" w:eastAsiaTheme="minorEastAsia" w:hAnsi="NewsGotT" w:cstheme="minorBidi"/>
            <w:noProof/>
          </w:rPr>
          <w:tab/>
        </w:r>
        <w:r w:rsidRPr="001264D6">
          <w:rPr>
            <w:rStyle w:val="Hyperlink"/>
            <w:rFonts w:ascii="NewsGotT" w:hAnsi="NewsGotT"/>
            <w:bCs/>
            <w:noProof/>
            <w:lang w:val="pt-PT"/>
          </w:rPr>
          <w:t>Ferramentas de diagnóstico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37</w:t>
        </w:r>
        <w:r w:rsidRPr="001264D6">
          <w:rPr>
            <w:rFonts w:ascii="NewsGotT" w:hAnsi="NewsGotT"/>
            <w:noProof/>
            <w:webHidden/>
          </w:rPr>
          <w:fldChar w:fldCharType="end"/>
        </w:r>
      </w:hyperlink>
    </w:p>
    <w:p w14:paraId="0C696792" w14:textId="40CD728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2" w:history="1">
        <w:r w:rsidRPr="001264D6">
          <w:rPr>
            <w:rStyle w:val="Hyperlink"/>
            <w:rFonts w:ascii="NewsGotT" w:hAnsi="NewsGotT"/>
            <w:noProof/>
            <w:lang w:val="pt-PT"/>
          </w:rPr>
          <w:t>4.4.1</w:t>
        </w:r>
        <w:r w:rsidRPr="001264D6">
          <w:rPr>
            <w:rFonts w:ascii="NewsGotT" w:eastAsiaTheme="minorEastAsia" w:hAnsi="NewsGotT" w:cstheme="minorBidi"/>
            <w:noProof/>
          </w:rPr>
          <w:tab/>
        </w:r>
        <w:r w:rsidRPr="001264D6">
          <w:rPr>
            <w:rStyle w:val="Hyperlink"/>
            <w:rFonts w:ascii="NewsGotT" w:hAnsi="NewsGotT"/>
            <w:i/>
            <w:iCs/>
            <w:noProof/>
            <w:lang w:val="pt-PT"/>
          </w:rPr>
          <w:t>Confusion Acessment Method</w:t>
        </w:r>
        <w:r w:rsidRPr="001264D6">
          <w:rPr>
            <w:rStyle w:val="Hyperlink"/>
            <w:rFonts w:ascii="NewsGotT" w:hAnsi="NewsGotT"/>
            <w:noProof/>
            <w:lang w:val="pt-PT"/>
          </w:rPr>
          <w:t xml:space="preserve"> (CAM)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39</w:t>
        </w:r>
        <w:r w:rsidRPr="001264D6">
          <w:rPr>
            <w:rFonts w:ascii="NewsGotT" w:hAnsi="NewsGotT"/>
            <w:noProof/>
            <w:webHidden/>
          </w:rPr>
          <w:fldChar w:fldCharType="end"/>
        </w:r>
      </w:hyperlink>
    </w:p>
    <w:p w14:paraId="42B6FCBE" w14:textId="2A761A7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3" w:history="1">
        <w:r w:rsidRPr="001264D6">
          <w:rPr>
            <w:rStyle w:val="Hyperlink"/>
            <w:rFonts w:ascii="NewsGotT" w:hAnsi="NewsGotT"/>
            <w:noProof/>
          </w:rPr>
          <w:t>4.4.2</w:t>
        </w:r>
        <w:r w:rsidRPr="001264D6">
          <w:rPr>
            <w:rFonts w:ascii="NewsGotT" w:eastAsiaTheme="minorEastAsia" w:hAnsi="NewsGotT" w:cstheme="minorBidi"/>
            <w:noProof/>
          </w:rPr>
          <w:tab/>
        </w:r>
        <w:r w:rsidRPr="001264D6">
          <w:rPr>
            <w:rStyle w:val="Hyperlink"/>
            <w:rFonts w:ascii="NewsGotT" w:hAnsi="NewsGotT"/>
            <w:i/>
            <w:iCs/>
            <w:noProof/>
          </w:rPr>
          <w:t>Confusion Assessment Method for the Intensive Care Unit</w:t>
        </w:r>
        <w:r w:rsidRPr="001264D6">
          <w:rPr>
            <w:rStyle w:val="Hyperlink"/>
            <w:rFonts w:ascii="NewsGotT" w:hAnsi="NewsGotT"/>
            <w:noProof/>
          </w:rPr>
          <w:t xml:space="preserve"> (CAM.ICU)</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39</w:t>
        </w:r>
        <w:r w:rsidRPr="001264D6">
          <w:rPr>
            <w:rFonts w:ascii="NewsGotT" w:hAnsi="NewsGotT"/>
            <w:noProof/>
            <w:webHidden/>
          </w:rPr>
          <w:fldChar w:fldCharType="end"/>
        </w:r>
      </w:hyperlink>
    </w:p>
    <w:p w14:paraId="010AE16A" w14:textId="0E13B38E"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4" w:history="1">
        <w:r w:rsidRPr="001264D6">
          <w:rPr>
            <w:rStyle w:val="Hyperlink"/>
            <w:rFonts w:ascii="NewsGotT" w:hAnsi="NewsGotT"/>
            <w:noProof/>
            <w:lang w:val="pt-PT"/>
          </w:rPr>
          <w:t>4.4.3</w:t>
        </w:r>
        <w:r w:rsidRPr="001264D6">
          <w:rPr>
            <w:rFonts w:ascii="NewsGotT" w:eastAsiaTheme="minorEastAsia" w:hAnsi="NewsGotT" w:cstheme="minorBidi"/>
            <w:noProof/>
          </w:rPr>
          <w:tab/>
        </w:r>
        <w:r w:rsidRPr="001264D6">
          <w:rPr>
            <w:rStyle w:val="Hyperlink"/>
            <w:rFonts w:ascii="NewsGotT" w:hAnsi="NewsGotT"/>
            <w:noProof/>
            <w:lang w:val="pt-PT"/>
          </w:rPr>
          <w:t xml:space="preserve">NEECHAM </w:t>
        </w:r>
        <w:r w:rsidRPr="001264D6">
          <w:rPr>
            <w:rStyle w:val="Hyperlink"/>
            <w:rFonts w:ascii="NewsGotT" w:hAnsi="NewsGotT"/>
            <w:i/>
            <w:iCs/>
            <w:noProof/>
            <w:lang w:val="pt-PT"/>
          </w:rPr>
          <w:t>Confusion Scale</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40</w:t>
        </w:r>
        <w:r w:rsidRPr="001264D6">
          <w:rPr>
            <w:rFonts w:ascii="NewsGotT" w:hAnsi="NewsGotT"/>
            <w:noProof/>
            <w:webHidden/>
          </w:rPr>
          <w:fldChar w:fldCharType="end"/>
        </w:r>
      </w:hyperlink>
    </w:p>
    <w:p w14:paraId="19765190" w14:textId="265C3C1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5" w:history="1">
        <w:r w:rsidRPr="001264D6">
          <w:rPr>
            <w:rStyle w:val="Hyperlink"/>
            <w:rFonts w:ascii="NewsGotT" w:hAnsi="NewsGotT"/>
            <w:noProof/>
          </w:rPr>
          <w:t>4.4.4</w:t>
        </w:r>
        <w:r w:rsidRPr="001264D6">
          <w:rPr>
            <w:rFonts w:ascii="NewsGotT" w:eastAsiaTheme="minorEastAsia" w:hAnsi="NewsGotT" w:cstheme="minorBidi"/>
            <w:noProof/>
          </w:rPr>
          <w:tab/>
        </w:r>
        <w:r w:rsidRPr="001264D6">
          <w:rPr>
            <w:rStyle w:val="Hyperlink"/>
            <w:rFonts w:ascii="NewsGotT" w:hAnsi="NewsGotT"/>
            <w:i/>
            <w:iCs/>
            <w:noProof/>
          </w:rPr>
          <w:t xml:space="preserve">Richmond Agitation Sedation Scale </w:t>
        </w:r>
        <w:r w:rsidRPr="001264D6">
          <w:rPr>
            <w:rStyle w:val="Hyperlink"/>
            <w:rFonts w:ascii="NewsGotT" w:hAnsi="NewsGotT"/>
            <w:noProof/>
          </w:rPr>
          <w:t>(RASS)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40</w:t>
        </w:r>
        <w:r w:rsidRPr="001264D6">
          <w:rPr>
            <w:rFonts w:ascii="NewsGotT" w:hAnsi="NewsGotT"/>
            <w:noProof/>
            <w:webHidden/>
          </w:rPr>
          <w:fldChar w:fldCharType="end"/>
        </w:r>
      </w:hyperlink>
    </w:p>
    <w:p w14:paraId="6B23C1AD" w14:textId="54D41549" w:rsidR="00204769" w:rsidRPr="001264D6" w:rsidRDefault="00204769">
      <w:pPr>
        <w:pStyle w:val="TOC1"/>
        <w:tabs>
          <w:tab w:val="left" w:pos="440"/>
        </w:tabs>
        <w:rPr>
          <w:rFonts w:eastAsiaTheme="minorEastAsia" w:cstheme="minorBidi"/>
          <w:b w:val="0"/>
          <w:bCs w:val="0"/>
          <w:noProof/>
          <w:lang w:val="en-GB"/>
        </w:rPr>
      </w:pPr>
      <w:hyperlink w:anchor="_Toc79180386" w:history="1">
        <w:r w:rsidRPr="001264D6">
          <w:rPr>
            <w:rStyle w:val="Hyperlink"/>
            <w:noProof/>
          </w:rPr>
          <w:t>5.</w:t>
        </w:r>
        <w:r w:rsidRPr="001264D6">
          <w:rPr>
            <w:rFonts w:eastAsiaTheme="minorEastAsia" w:cstheme="minorBidi"/>
            <w:b w:val="0"/>
            <w:bCs w:val="0"/>
            <w:noProof/>
            <w:lang w:val="en-GB"/>
          </w:rPr>
          <w:tab/>
        </w:r>
        <w:r w:rsidRPr="001264D6">
          <w:rPr>
            <w:rStyle w:val="Hyperlink"/>
            <w:noProof/>
          </w:rPr>
          <w:t>Preparação/estudo dos dados</w:t>
        </w:r>
        <w:r w:rsidRPr="001264D6">
          <w:rPr>
            <w:noProof/>
            <w:webHidden/>
          </w:rPr>
          <w:tab/>
        </w:r>
        <w:r w:rsidRPr="001264D6">
          <w:rPr>
            <w:noProof/>
            <w:webHidden/>
          </w:rPr>
          <w:fldChar w:fldCharType="begin"/>
        </w:r>
        <w:r w:rsidRPr="001264D6">
          <w:rPr>
            <w:noProof/>
            <w:webHidden/>
          </w:rPr>
          <w:instrText xml:space="preserve"> PAGEREF _Toc79180386 \h </w:instrText>
        </w:r>
        <w:r w:rsidRPr="001264D6">
          <w:rPr>
            <w:noProof/>
            <w:webHidden/>
          </w:rPr>
        </w:r>
        <w:r w:rsidRPr="001264D6">
          <w:rPr>
            <w:noProof/>
            <w:webHidden/>
          </w:rPr>
          <w:fldChar w:fldCharType="separate"/>
        </w:r>
        <w:r w:rsidR="00130171">
          <w:rPr>
            <w:noProof/>
            <w:webHidden/>
          </w:rPr>
          <w:t>42</w:t>
        </w:r>
        <w:r w:rsidRPr="001264D6">
          <w:rPr>
            <w:noProof/>
            <w:webHidden/>
          </w:rPr>
          <w:fldChar w:fldCharType="end"/>
        </w:r>
      </w:hyperlink>
    </w:p>
    <w:p w14:paraId="55C9F050" w14:textId="5199E506"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7" w:history="1">
        <w:r w:rsidRPr="001264D6">
          <w:rPr>
            <w:rStyle w:val="Hyperlink"/>
            <w:rFonts w:ascii="NewsGotT" w:hAnsi="NewsGotT"/>
            <w:noProof/>
            <w:lang w:val="pt-PT"/>
            <w14:scene3d>
              <w14:camera w14:prst="orthographicFront"/>
              <w14:lightRig w14:rig="threePt" w14:dir="t">
                <w14:rot w14:lat="0" w14:lon="0" w14:rev="0"/>
              </w14:lightRig>
            </w14:scene3d>
          </w:rPr>
          <w:t>5.1</w:t>
        </w:r>
        <w:r w:rsidRPr="001264D6">
          <w:rPr>
            <w:rFonts w:ascii="NewsGotT" w:eastAsiaTheme="minorEastAsia" w:hAnsi="NewsGotT" w:cstheme="minorBidi"/>
            <w:noProof/>
          </w:rPr>
          <w:tab/>
        </w:r>
        <w:r w:rsidRPr="001264D6">
          <w:rPr>
            <w:rStyle w:val="Hyperlink"/>
            <w:rFonts w:ascii="NewsGotT" w:hAnsi="NewsGotT"/>
            <w:noProof/>
            <w:lang w:val="pt-PT"/>
          </w:rPr>
          <w:t xml:space="preserve">Estudo de medicamentos que podem estar relacionados com </w:t>
        </w:r>
        <w:r w:rsidRPr="001264D6">
          <w:rPr>
            <w:rStyle w:val="Hyperlink"/>
            <w:rFonts w:ascii="NewsGotT" w:hAnsi="NewsGotT"/>
            <w:i/>
            <w:iCs/>
            <w:noProof/>
            <w:lang w:val="pt-PT"/>
          </w:rPr>
          <w:t>delirium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_Toc79180387 \h </w:instrText>
        </w:r>
        <w:r w:rsidRPr="001264D6">
          <w:rPr>
            <w:rFonts w:ascii="NewsGotT" w:hAnsi="NewsGotT"/>
            <w:noProof/>
            <w:webHidden/>
          </w:rPr>
          <w:fldChar w:fldCharType="separate"/>
        </w:r>
        <w:r w:rsidR="00130171">
          <w:rPr>
            <w:rFonts w:ascii="NewsGotT" w:hAnsi="NewsGotT"/>
            <w:b/>
            <w:bCs/>
            <w:noProof/>
            <w:webHidden/>
          </w:rPr>
          <w:t>Error! Bookmark not defined.</w:t>
        </w:r>
        <w:r w:rsidRPr="001264D6">
          <w:rPr>
            <w:rFonts w:ascii="NewsGotT" w:hAnsi="NewsGotT"/>
            <w:noProof/>
            <w:webHidden/>
          </w:rPr>
          <w:fldChar w:fldCharType="end"/>
        </w:r>
      </w:hyperlink>
    </w:p>
    <w:p w14:paraId="3F1502DB" w14:textId="0513174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8" w:history="1">
        <w:r w:rsidRPr="001264D6">
          <w:rPr>
            <w:rStyle w:val="Hyperlink"/>
            <w:rFonts w:ascii="NewsGotT" w:hAnsi="NewsGotT"/>
            <w:noProof/>
            <w:lang w:val="pt-PT"/>
          </w:rPr>
          <w:t>5.1.1</w:t>
        </w:r>
        <w:r w:rsidRPr="001264D6">
          <w:rPr>
            <w:rFonts w:ascii="NewsGotT" w:eastAsiaTheme="minorEastAsia" w:hAnsi="NewsGotT" w:cstheme="minorBidi"/>
            <w:noProof/>
          </w:rPr>
          <w:tab/>
        </w:r>
        <w:r w:rsidRPr="001264D6">
          <w:rPr>
            <w:rStyle w:val="Hyperlink"/>
            <w:rFonts w:ascii="NewsGotT" w:hAnsi="NewsGotT"/>
            <w:noProof/>
            <w:lang w:val="pt-PT"/>
          </w:rPr>
          <w:t>Analgésicos estupefacientes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45</w:t>
        </w:r>
        <w:r w:rsidRPr="001264D6">
          <w:rPr>
            <w:rFonts w:ascii="NewsGotT" w:hAnsi="NewsGotT"/>
            <w:noProof/>
            <w:webHidden/>
          </w:rPr>
          <w:fldChar w:fldCharType="end"/>
        </w:r>
      </w:hyperlink>
    </w:p>
    <w:p w14:paraId="241B6493" w14:textId="7E0D640D"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9" w:history="1">
        <w:r w:rsidRPr="001264D6">
          <w:rPr>
            <w:rStyle w:val="Hyperlink"/>
            <w:rFonts w:ascii="NewsGotT" w:hAnsi="NewsGotT"/>
            <w:noProof/>
            <w:lang w:val="pt-PT"/>
          </w:rPr>
          <w:t>5.1.2</w:t>
        </w:r>
        <w:r w:rsidRPr="001264D6">
          <w:rPr>
            <w:rFonts w:ascii="NewsGotT" w:eastAsiaTheme="minorEastAsia" w:hAnsi="NewsGotT" w:cstheme="minorBidi"/>
            <w:noProof/>
          </w:rPr>
          <w:tab/>
        </w:r>
        <w:r w:rsidRPr="001264D6">
          <w:rPr>
            <w:rStyle w:val="Hyperlink"/>
            <w:rFonts w:ascii="NewsGotT" w:hAnsi="NewsGotT"/>
            <w:noProof/>
            <w:lang w:val="pt-PT"/>
          </w:rPr>
          <w:t>Psicofármacos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46</w:t>
        </w:r>
        <w:r w:rsidRPr="001264D6">
          <w:rPr>
            <w:rFonts w:ascii="NewsGotT" w:hAnsi="NewsGotT"/>
            <w:noProof/>
            <w:webHidden/>
          </w:rPr>
          <w:fldChar w:fldCharType="end"/>
        </w:r>
      </w:hyperlink>
    </w:p>
    <w:p w14:paraId="49EE2D26" w14:textId="1BF66579"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0" w:history="1">
        <w:r w:rsidRPr="001264D6">
          <w:rPr>
            <w:rStyle w:val="Hyperlink"/>
            <w:rFonts w:ascii="NewsGotT" w:hAnsi="NewsGotT"/>
            <w:noProof/>
            <w:lang w:val="pt-PT"/>
          </w:rPr>
          <w:t>5.1.3</w:t>
        </w:r>
        <w:r w:rsidRPr="001264D6">
          <w:rPr>
            <w:rFonts w:ascii="NewsGotT" w:eastAsiaTheme="minorEastAsia" w:hAnsi="NewsGotT" w:cstheme="minorBidi"/>
            <w:noProof/>
          </w:rPr>
          <w:tab/>
        </w:r>
        <w:r w:rsidRPr="001264D6">
          <w:rPr>
            <w:rStyle w:val="Hyperlink"/>
            <w:rFonts w:ascii="NewsGotT" w:hAnsi="NewsGotT"/>
            <w:noProof/>
            <w:lang w:val="pt-PT"/>
          </w:rPr>
          <w:t>Antiácidos e anti-ulcerosos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58</w:t>
        </w:r>
        <w:r w:rsidRPr="001264D6">
          <w:rPr>
            <w:rFonts w:ascii="NewsGotT" w:hAnsi="NewsGotT"/>
            <w:noProof/>
            <w:webHidden/>
          </w:rPr>
          <w:fldChar w:fldCharType="end"/>
        </w:r>
      </w:hyperlink>
    </w:p>
    <w:p w14:paraId="5146EB29" w14:textId="4187BB6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1" w:history="1">
        <w:r w:rsidRPr="001264D6">
          <w:rPr>
            <w:rStyle w:val="Hyperlink"/>
            <w:rFonts w:ascii="NewsGotT" w:hAnsi="NewsGotT"/>
            <w:noProof/>
            <w:lang w:val="pt-PT"/>
          </w:rPr>
          <w:t>5.1.4</w:t>
        </w:r>
        <w:r w:rsidRPr="001264D6">
          <w:rPr>
            <w:rFonts w:ascii="NewsGotT" w:eastAsiaTheme="minorEastAsia" w:hAnsi="NewsGotT" w:cstheme="minorBidi"/>
            <w:noProof/>
          </w:rPr>
          <w:tab/>
        </w:r>
        <w:r w:rsidRPr="001264D6">
          <w:rPr>
            <w:rStyle w:val="Hyperlink"/>
            <w:rFonts w:ascii="NewsGotT" w:hAnsi="NewsGotT"/>
            <w:noProof/>
            <w:lang w:val="pt-PT"/>
          </w:rPr>
          <w:t>Anticoagulantes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58</w:t>
        </w:r>
        <w:r w:rsidRPr="001264D6">
          <w:rPr>
            <w:rFonts w:ascii="NewsGotT" w:hAnsi="NewsGotT"/>
            <w:noProof/>
            <w:webHidden/>
          </w:rPr>
          <w:fldChar w:fldCharType="end"/>
        </w:r>
      </w:hyperlink>
    </w:p>
    <w:p w14:paraId="28B8745D" w14:textId="52028E1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2" w:history="1">
        <w:r w:rsidRPr="001264D6">
          <w:rPr>
            <w:rStyle w:val="Hyperlink"/>
            <w:rFonts w:ascii="NewsGotT" w:hAnsi="NewsGotT"/>
            <w:noProof/>
            <w:lang w:val="pt-PT"/>
          </w:rPr>
          <w:t>5.1.5</w:t>
        </w:r>
        <w:r w:rsidRPr="001264D6">
          <w:rPr>
            <w:rFonts w:ascii="NewsGotT" w:eastAsiaTheme="minorEastAsia" w:hAnsi="NewsGotT" w:cstheme="minorBidi"/>
            <w:noProof/>
          </w:rPr>
          <w:tab/>
        </w:r>
        <w:r w:rsidRPr="001264D6">
          <w:rPr>
            <w:rStyle w:val="Hyperlink"/>
            <w:rFonts w:ascii="NewsGotT" w:hAnsi="NewsGotT"/>
            <w:noProof/>
            <w:lang w:val="pt-PT"/>
          </w:rPr>
          <w:t>A</w:t>
        </w:r>
        <w:r w:rsidRPr="001264D6">
          <w:rPr>
            <w:rStyle w:val="Hyperlink"/>
            <w:rFonts w:ascii="NewsGotT" w:hAnsi="NewsGotT"/>
            <w:noProof/>
            <w:lang w:val="pt-PT" w:eastAsia="x-none"/>
          </w:rPr>
          <w:t>ntidislipidémicos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60</w:t>
        </w:r>
        <w:r w:rsidRPr="001264D6">
          <w:rPr>
            <w:rFonts w:ascii="NewsGotT" w:hAnsi="NewsGotT"/>
            <w:noProof/>
            <w:webHidden/>
          </w:rPr>
          <w:fldChar w:fldCharType="end"/>
        </w:r>
      </w:hyperlink>
    </w:p>
    <w:p w14:paraId="4754DFEA" w14:textId="309641F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3" w:history="1">
        <w:r w:rsidRPr="001264D6">
          <w:rPr>
            <w:rStyle w:val="Hyperlink"/>
            <w:rFonts w:ascii="NewsGotT" w:hAnsi="NewsGotT"/>
            <w:noProof/>
            <w:lang w:val="pt-PT"/>
            <w14:scene3d>
              <w14:camera w14:prst="orthographicFront"/>
              <w14:lightRig w14:rig="threePt" w14:dir="t">
                <w14:rot w14:lat="0" w14:lon="0" w14:rev="0"/>
              </w14:lightRig>
            </w14:scene3d>
          </w:rPr>
          <w:t>5.2</w:t>
        </w:r>
        <w:r w:rsidRPr="001264D6">
          <w:rPr>
            <w:rFonts w:ascii="NewsGotT" w:eastAsiaTheme="minorEastAsia" w:hAnsi="NewsGotT" w:cstheme="minorBidi"/>
            <w:noProof/>
          </w:rPr>
          <w:tab/>
        </w:r>
        <w:r w:rsidRPr="001264D6">
          <w:rPr>
            <w:rStyle w:val="Hyperlink"/>
            <w:rFonts w:ascii="NewsGotT" w:hAnsi="NewsGotT"/>
            <w:noProof/>
            <w:lang w:val="pt-PT"/>
          </w:rPr>
          <w:t>Exploração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67</w:t>
        </w:r>
        <w:r w:rsidRPr="001264D6">
          <w:rPr>
            <w:rFonts w:ascii="NewsGotT" w:hAnsi="NewsGotT"/>
            <w:noProof/>
            <w:webHidden/>
          </w:rPr>
          <w:fldChar w:fldCharType="end"/>
        </w:r>
      </w:hyperlink>
    </w:p>
    <w:p w14:paraId="1E1EDC77" w14:textId="2221E897"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4" w:history="1">
        <w:r w:rsidRPr="001264D6">
          <w:rPr>
            <w:rStyle w:val="Hyperlink"/>
            <w:rFonts w:ascii="NewsGotT" w:hAnsi="NewsGotT"/>
            <w:noProof/>
            <w:lang w:val="pt-PT"/>
            <w14:scene3d>
              <w14:camera w14:prst="orthographicFront"/>
              <w14:lightRig w14:rig="threePt" w14:dir="t">
                <w14:rot w14:lat="0" w14:lon="0" w14:rev="0"/>
              </w14:lightRig>
            </w14:scene3d>
          </w:rPr>
          <w:t>5.3</w:t>
        </w:r>
        <w:r w:rsidRPr="001264D6">
          <w:rPr>
            <w:rFonts w:ascii="NewsGotT" w:eastAsiaTheme="minorEastAsia" w:hAnsi="NewsGotT" w:cstheme="minorBidi"/>
            <w:noProof/>
          </w:rPr>
          <w:tab/>
        </w:r>
        <w:r w:rsidRPr="001264D6">
          <w:rPr>
            <w:rStyle w:val="Hyperlink"/>
            <w:rFonts w:ascii="NewsGotT" w:hAnsi="NewsGotT"/>
            <w:noProof/>
            <w:lang w:val="pt-PT"/>
          </w:rPr>
          <w:t>Limpeza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67</w:t>
        </w:r>
        <w:r w:rsidRPr="001264D6">
          <w:rPr>
            <w:rFonts w:ascii="NewsGotT" w:hAnsi="NewsGotT"/>
            <w:noProof/>
            <w:webHidden/>
          </w:rPr>
          <w:fldChar w:fldCharType="end"/>
        </w:r>
      </w:hyperlink>
    </w:p>
    <w:p w14:paraId="20FC8D82" w14:textId="27A39D1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5" w:history="1">
        <w:r w:rsidRPr="001264D6">
          <w:rPr>
            <w:rStyle w:val="Hyperlink"/>
            <w:rFonts w:ascii="NewsGotT" w:hAnsi="NewsGotT"/>
            <w:noProof/>
            <w:lang w:val="pt-PT"/>
            <w14:scene3d>
              <w14:camera w14:prst="orthographicFront"/>
              <w14:lightRig w14:rig="threePt" w14:dir="t">
                <w14:rot w14:lat="0" w14:lon="0" w14:rev="0"/>
              </w14:lightRig>
            </w14:scene3d>
          </w:rPr>
          <w:t>5.4</w:t>
        </w:r>
        <w:r w:rsidRPr="001264D6">
          <w:rPr>
            <w:rFonts w:ascii="NewsGotT" w:eastAsiaTheme="minorEastAsia" w:hAnsi="NewsGotT" w:cstheme="minorBidi"/>
            <w:noProof/>
          </w:rPr>
          <w:tab/>
        </w:r>
        <w:r w:rsidRPr="001264D6">
          <w:rPr>
            <w:rStyle w:val="Hyperlink"/>
            <w:rFonts w:ascii="NewsGotT" w:hAnsi="NewsGotT"/>
            <w:noProof/>
            <w:lang w:val="pt-PT"/>
          </w:rPr>
          <w:t>Transformação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68</w:t>
        </w:r>
        <w:r w:rsidRPr="001264D6">
          <w:rPr>
            <w:rFonts w:ascii="NewsGotT" w:hAnsi="NewsGotT"/>
            <w:noProof/>
            <w:webHidden/>
          </w:rPr>
          <w:fldChar w:fldCharType="end"/>
        </w:r>
      </w:hyperlink>
    </w:p>
    <w:p w14:paraId="13CD8A9F" w14:textId="166E8194" w:rsidR="00204769" w:rsidRPr="001264D6" w:rsidRDefault="00204769">
      <w:pPr>
        <w:pStyle w:val="TOC1"/>
        <w:tabs>
          <w:tab w:val="left" w:pos="440"/>
        </w:tabs>
        <w:rPr>
          <w:rFonts w:eastAsiaTheme="minorEastAsia" w:cstheme="minorBidi"/>
          <w:b w:val="0"/>
          <w:bCs w:val="0"/>
          <w:noProof/>
          <w:lang w:val="en-GB"/>
        </w:rPr>
      </w:pPr>
      <w:hyperlink w:anchor="_Toc79180396" w:history="1">
        <w:r w:rsidRPr="001264D6">
          <w:rPr>
            <w:rStyle w:val="Hyperlink"/>
            <w:noProof/>
          </w:rPr>
          <w:t>6.</w:t>
        </w:r>
        <w:r w:rsidRPr="001264D6">
          <w:rPr>
            <w:rFonts w:eastAsiaTheme="minorEastAsia" w:cstheme="minorBidi"/>
            <w:b w:val="0"/>
            <w:bCs w:val="0"/>
            <w:noProof/>
            <w:lang w:val="en-GB"/>
          </w:rPr>
          <w:tab/>
        </w:r>
        <w:r w:rsidRPr="001264D6">
          <w:rPr>
            <w:rStyle w:val="Hyperlink"/>
            <w:noProof/>
          </w:rPr>
          <w:t>Modelação</w:t>
        </w:r>
        <w:r w:rsidRPr="001264D6">
          <w:rPr>
            <w:noProof/>
            <w:webHidden/>
          </w:rPr>
          <w:tab/>
        </w:r>
        <w:r w:rsidRPr="001264D6">
          <w:rPr>
            <w:noProof/>
            <w:webHidden/>
          </w:rPr>
          <w:fldChar w:fldCharType="begin"/>
        </w:r>
        <w:r w:rsidRPr="001264D6">
          <w:rPr>
            <w:noProof/>
            <w:webHidden/>
          </w:rPr>
          <w:instrText xml:space="preserve"> PAGEREF _Toc79180396 \h </w:instrText>
        </w:r>
        <w:r w:rsidRPr="001264D6">
          <w:rPr>
            <w:noProof/>
            <w:webHidden/>
          </w:rPr>
        </w:r>
        <w:r w:rsidRPr="001264D6">
          <w:rPr>
            <w:noProof/>
            <w:webHidden/>
          </w:rPr>
          <w:fldChar w:fldCharType="separate"/>
        </w:r>
        <w:r w:rsidR="00130171">
          <w:rPr>
            <w:noProof/>
            <w:webHidden/>
          </w:rPr>
          <w:t>68</w:t>
        </w:r>
        <w:r w:rsidRPr="001264D6">
          <w:rPr>
            <w:noProof/>
            <w:webHidden/>
          </w:rPr>
          <w:fldChar w:fldCharType="end"/>
        </w:r>
      </w:hyperlink>
    </w:p>
    <w:p w14:paraId="4F4BB9CC" w14:textId="15534042"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7" w:history="1">
        <w:r w:rsidRPr="001264D6">
          <w:rPr>
            <w:rStyle w:val="Hyperlink"/>
            <w:rFonts w:ascii="NewsGotT" w:hAnsi="NewsGotT"/>
            <w:noProof/>
            <w:lang w:val="pt-PT"/>
            <w14:scene3d>
              <w14:camera w14:prst="orthographicFront"/>
              <w14:lightRig w14:rig="threePt" w14:dir="t">
                <w14:rot w14:lat="0" w14:lon="0" w14:rev="0"/>
              </w14:lightRig>
            </w14:scene3d>
          </w:rPr>
          <w:t>6.1</w:t>
        </w:r>
        <w:r w:rsidRPr="001264D6">
          <w:rPr>
            <w:rFonts w:ascii="NewsGotT" w:eastAsiaTheme="minorEastAsia" w:hAnsi="NewsGotT" w:cstheme="minorBidi"/>
            <w:noProof/>
          </w:rPr>
          <w:tab/>
        </w:r>
        <w:r w:rsidRPr="001264D6">
          <w:rPr>
            <w:rStyle w:val="Hyperlink"/>
            <w:rFonts w:ascii="NewsGotT" w:hAnsi="NewsGotT"/>
            <w:noProof/>
            <w:lang w:val="pt-PT"/>
          </w:rPr>
          <w:t>Regressão Logística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69</w:t>
        </w:r>
        <w:r w:rsidRPr="001264D6">
          <w:rPr>
            <w:rFonts w:ascii="NewsGotT" w:hAnsi="NewsGotT"/>
            <w:noProof/>
            <w:webHidden/>
          </w:rPr>
          <w:fldChar w:fldCharType="end"/>
        </w:r>
      </w:hyperlink>
    </w:p>
    <w:p w14:paraId="27239E41" w14:textId="438515D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8" w:history="1">
        <w:r w:rsidRPr="001264D6">
          <w:rPr>
            <w:rStyle w:val="Hyperlink"/>
            <w:rFonts w:ascii="NewsGotT" w:hAnsi="NewsGotT"/>
            <w:noProof/>
            <w:lang w:val="pt-PT"/>
            <w14:scene3d>
              <w14:camera w14:prst="orthographicFront"/>
              <w14:lightRig w14:rig="threePt" w14:dir="t">
                <w14:rot w14:lat="0" w14:lon="0" w14:rev="0"/>
              </w14:lightRig>
            </w14:scene3d>
          </w:rPr>
          <w:t>6.2</w:t>
        </w:r>
        <w:r w:rsidRPr="001264D6">
          <w:rPr>
            <w:rFonts w:ascii="NewsGotT" w:eastAsiaTheme="minorEastAsia" w:hAnsi="NewsGotT" w:cstheme="minorBidi"/>
            <w:noProof/>
          </w:rPr>
          <w:tab/>
        </w:r>
        <w:r w:rsidRPr="001264D6">
          <w:rPr>
            <w:rStyle w:val="Hyperlink"/>
            <w:rFonts w:ascii="NewsGotT" w:hAnsi="NewsGotT"/>
            <w:noProof/>
            <w:lang w:val="pt-PT"/>
          </w:rPr>
          <w:t>Random Forest</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69</w:t>
        </w:r>
        <w:r w:rsidRPr="001264D6">
          <w:rPr>
            <w:rFonts w:ascii="NewsGotT" w:hAnsi="NewsGotT"/>
            <w:noProof/>
            <w:webHidden/>
          </w:rPr>
          <w:fldChar w:fldCharType="end"/>
        </w:r>
      </w:hyperlink>
    </w:p>
    <w:p w14:paraId="1C7AE09B" w14:textId="2CCC8800" w:rsidR="00204769" w:rsidRPr="001264D6" w:rsidRDefault="00204769">
      <w:pPr>
        <w:pStyle w:val="TOC1"/>
        <w:tabs>
          <w:tab w:val="left" w:pos="440"/>
        </w:tabs>
        <w:rPr>
          <w:rFonts w:eastAsiaTheme="minorEastAsia" w:cstheme="minorBidi"/>
          <w:b w:val="0"/>
          <w:bCs w:val="0"/>
          <w:noProof/>
          <w:lang w:val="en-GB"/>
        </w:rPr>
      </w:pPr>
      <w:hyperlink w:anchor="_Toc79180399" w:history="1">
        <w:r w:rsidRPr="001264D6">
          <w:rPr>
            <w:rStyle w:val="Hyperlink"/>
            <w:noProof/>
          </w:rPr>
          <w:t>7.</w:t>
        </w:r>
        <w:r w:rsidRPr="001264D6">
          <w:rPr>
            <w:rFonts w:eastAsiaTheme="minorEastAsia" w:cstheme="minorBidi"/>
            <w:b w:val="0"/>
            <w:bCs w:val="0"/>
            <w:noProof/>
            <w:lang w:val="en-GB"/>
          </w:rPr>
          <w:tab/>
        </w:r>
        <w:r w:rsidRPr="001264D6">
          <w:rPr>
            <w:rStyle w:val="Hyperlink"/>
            <w:noProof/>
          </w:rPr>
          <w:t>Apresentação e discussão de resultados</w:t>
        </w:r>
        <w:r w:rsidRPr="001264D6">
          <w:rPr>
            <w:noProof/>
            <w:webHidden/>
          </w:rPr>
          <w:tab/>
        </w:r>
        <w:r w:rsidRPr="001264D6">
          <w:rPr>
            <w:noProof/>
            <w:webHidden/>
          </w:rPr>
          <w:fldChar w:fldCharType="begin"/>
        </w:r>
        <w:r w:rsidRPr="001264D6">
          <w:rPr>
            <w:noProof/>
            <w:webHidden/>
          </w:rPr>
          <w:instrText xml:space="preserve"> PAGEREF _Toc79180399 \h </w:instrText>
        </w:r>
        <w:r w:rsidRPr="001264D6">
          <w:rPr>
            <w:noProof/>
            <w:webHidden/>
          </w:rPr>
        </w:r>
        <w:r w:rsidRPr="001264D6">
          <w:rPr>
            <w:noProof/>
            <w:webHidden/>
          </w:rPr>
          <w:fldChar w:fldCharType="separate"/>
        </w:r>
        <w:r w:rsidR="00130171">
          <w:rPr>
            <w:noProof/>
            <w:webHidden/>
          </w:rPr>
          <w:t>70</w:t>
        </w:r>
        <w:r w:rsidRPr="001264D6">
          <w:rPr>
            <w:noProof/>
            <w:webHidden/>
          </w:rPr>
          <w:fldChar w:fldCharType="end"/>
        </w:r>
      </w:hyperlink>
    </w:p>
    <w:p w14:paraId="31076E9B" w14:textId="7B910C56" w:rsidR="00204769" w:rsidRPr="001264D6" w:rsidRDefault="00204769">
      <w:pPr>
        <w:pStyle w:val="TOC1"/>
        <w:tabs>
          <w:tab w:val="left" w:pos="440"/>
        </w:tabs>
        <w:rPr>
          <w:rFonts w:eastAsiaTheme="minorEastAsia" w:cstheme="minorBidi"/>
          <w:b w:val="0"/>
          <w:bCs w:val="0"/>
          <w:noProof/>
          <w:lang w:val="en-GB"/>
        </w:rPr>
      </w:pPr>
      <w:hyperlink w:anchor="_Toc79180400" w:history="1">
        <w:r w:rsidRPr="001264D6">
          <w:rPr>
            <w:rStyle w:val="Hyperlink"/>
            <w:noProof/>
          </w:rPr>
          <w:t>8.</w:t>
        </w:r>
        <w:r w:rsidRPr="001264D6">
          <w:rPr>
            <w:rFonts w:eastAsiaTheme="minorEastAsia" w:cstheme="minorBidi"/>
            <w:b w:val="0"/>
            <w:bCs w:val="0"/>
            <w:noProof/>
            <w:lang w:val="en-GB"/>
          </w:rPr>
          <w:tab/>
        </w:r>
        <w:r w:rsidRPr="001264D6">
          <w:rPr>
            <w:rStyle w:val="Hyperlink"/>
            <w:noProof/>
          </w:rPr>
          <w:t>Conclusões</w:t>
        </w:r>
        <w:r w:rsidRPr="001264D6">
          <w:rPr>
            <w:noProof/>
            <w:webHidden/>
          </w:rPr>
          <w:tab/>
        </w:r>
        <w:r w:rsidRPr="001264D6">
          <w:rPr>
            <w:noProof/>
            <w:webHidden/>
          </w:rPr>
          <w:fldChar w:fldCharType="begin"/>
        </w:r>
        <w:r w:rsidRPr="001264D6">
          <w:rPr>
            <w:noProof/>
            <w:webHidden/>
          </w:rPr>
          <w:instrText xml:space="preserve"> PAGEREF _Toc79180400 \h </w:instrText>
        </w:r>
        <w:r w:rsidRPr="001264D6">
          <w:rPr>
            <w:noProof/>
            <w:webHidden/>
          </w:rPr>
        </w:r>
        <w:r w:rsidRPr="001264D6">
          <w:rPr>
            <w:noProof/>
            <w:webHidden/>
          </w:rPr>
          <w:fldChar w:fldCharType="separate"/>
        </w:r>
        <w:r w:rsidR="00130171">
          <w:rPr>
            <w:noProof/>
            <w:webHidden/>
          </w:rPr>
          <w:t>71</w:t>
        </w:r>
        <w:r w:rsidRPr="001264D6">
          <w:rPr>
            <w:noProof/>
            <w:webHidden/>
          </w:rPr>
          <w:fldChar w:fldCharType="end"/>
        </w:r>
      </w:hyperlink>
    </w:p>
    <w:p w14:paraId="052AF10D" w14:textId="57B4043B" w:rsidR="00204769" w:rsidRPr="001264D6" w:rsidRDefault="00204769">
      <w:pPr>
        <w:pStyle w:val="TOC1"/>
        <w:rPr>
          <w:rFonts w:eastAsiaTheme="minorEastAsia" w:cstheme="minorBidi"/>
          <w:b w:val="0"/>
          <w:bCs w:val="0"/>
          <w:noProof/>
          <w:lang w:val="en-GB"/>
        </w:rPr>
      </w:pPr>
      <w:hyperlink w:anchor="_Toc79180401" w:history="1">
        <w:r w:rsidRPr="001264D6">
          <w:rPr>
            <w:rStyle w:val="Hyperlink"/>
            <w:noProof/>
          </w:rPr>
          <w:t>Bibliografia</w:t>
        </w:r>
        <w:r w:rsidRPr="001264D6">
          <w:rPr>
            <w:noProof/>
            <w:webHidden/>
          </w:rPr>
          <w:tab/>
        </w:r>
        <w:r w:rsidRPr="001264D6">
          <w:rPr>
            <w:noProof/>
            <w:webHidden/>
          </w:rPr>
          <w:fldChar w:fldCharType="begin"/>
        </w:r>
        <w:r w:rsidRPr="001264D6">
          <w:rPr>
            <w:noProof/>
            <w:webHidden/>
          </w:rPr>
          <w:instrText xml:space="preserve"> PAGEREF _Toc79180401 \h </w:instrText>
        </w:r>
        <w:r w:rsidRPr="001264D6">
          <w:rPr>
            <w:noProof/>
            <w:webHidden/>
          </w:rPr>
        </w:r>
        <w:r w:rsidRPr="001264D6">
          <w:rPr>
            <w:noProof/>
            <w:webHidden/>
          </w:rPr>
          <w:fldChar w:fldCharType="separate"/>
        </w:r>
        <w:r w:rsidR="00130171">
          <w:rPr>
            <w:noProof/>
            <w:webHidden/>
          </w:rPr>
          <w:t>72</w:t>
        </w:r>
        <w:r w:rsidRPr="001264D6">
          <w:rPr>
            <w:noProof/>
            <w:webHidden/>
          </w:rPr>
          <w:fldChar w:fldCharType="end"/>
        </w:r>
      </w:hyperlink>
    </w:p>
    <w:p w14:paraId="5B6E30CD" w14:textId="693663DA" w:rsidR="00204769" w:rsidRPr="001264D6" w:rsidRDefault="00204769">
      <w:pPr>
        <w:pStyle w:val="TOC1"/>
        <w:rPr>
          <w:rFonts w:eastAsiaTheme="minorEastAsia" w:cstheme="minorBidi"/>
          <w:b w:val="0"/>
          <w:bCs w:val="0"/>
          <w:noProof/>
          <w:lang w:val="en-GB"/>
        </w:rPr>
      </w:pPr>
      <w:hyperlink w:anchor="_Toc79180402" w:history="1">
        <w:r w:rsidRPr="001264D6">
          <w:rPr>
            <w:rStyle w:val="Hyperlink"/>
            <w:noProof/>
            <w:lang w:val="en-GB"/>
          </w:rPr>
          <w:t>Apêndice I – Título do Apêndice</w:t>
        </w:r>
        <w:r w:rsidRPr="001264D6">
          <w:rPr>
            <w:noProof/>
            <w:webHidden/>
          </w:rPr>
          <w:tab/>
        </w:r>
        <w:r w:rsidRPr="001264D6">
          <w:rPr>
            <w:noProof/>
            <w:webHidden/>
          </w:rPr>
          <w:fldChar w:fldCharType="begin"/>
        </w:r>
        <w:r w:rsidRPr="001264D6">
          <w:rPr>
            <w:noProof/>
            <w:webHidden/>
          </w:rPr>
          <w:instrText xml:space="preserve"> PAGEREF _Toc79180402 \h </w:instrText>
        </w:r>
        <w:r w:rsidRPr="001264D6">
          <w:rPr>
            <w:noProof/>
            <w:webHidden/>
          </w:rPr>
        </w:r>
        <w:r w:rsidRPr="001264D6">
          <w:rPr>
            <w:noProof/>
            <w:webHidden/>
          </w:rPr>
          <w:fldChar w:fldCharType="separate"/>
        </w:r>
        <w:r w:rsidR="00130171">
          <w:rPr>
            <w:noProof/>
            <w:webHidden/>
          </w:rPr>
          <w:t>82</w:t>
        </w:r>
        <w:r w:rsidRPr="001264D6">
          <w:rPr>
            <w:noProof/>
            <w:webHidden/>
          </w:rPr>
          <w:fldChar w:fldCharType="end"/>
        </w:r>
      </w:hyperlink>
    </w:p>
    <w:p w14:paraId="2D530157" w14:textId="5CB89016" w:rsidR="00204769" w:rsidRPr="001264D6" w:rsidRDefault="00204769">
      <w:pPr>
        <w:pStyle w:val="TOC1"/>
        <w:rPr>
          <w:rFonts w:eastAsiaTheme="minorEastAsia" w:cstheme="minorBidi"/>
          <w:b w:val="0"/>
          <w:bCs w:val="0"/>
          <w:noProof/>
          <w:lang w:val="en-GB"/>
        </w:rPr>
      </w:pPr>
      <w:hyperlink w:anchor="_Toc79180403" w:history="1">
        <w:r w:rsidRPr="001264D6">
          <w:rPr>
            <w:rStyle w:val="Hyperlink"/>
            <w:noProof/>
            <w:lang w:val="en-GB"/>
          </w:rPr>
          <w:t>Anexo I – The confusion assessment method instrument</w:t>
        </w:r>
        <w:r w:rsidRPr="001264D6">
          <w:rPr>
            <w:noProof/>
            <w:webHidden/>
          </w:rPr>
          <w:tab/>
        </w:r>
        <w:r w:rsidRPr="001264D6">
          <w:rPr>
            <w:noProof/>
            <w:webHidden/>
          </w:rPr>
          <w:fldChar w:fldCharType="begin"/>
        </w:r>
        <w:r w:rsidRPr="001264D6">
          <w:rPr>
            <w:noProof/>
            <w:webHidden/>
          </w:rPr>
          <w:instrText xml:space="preserve"> PAGEREF _Toc79180403 \h </w:instrText>
        </w:r>
        <w:r w:rsidRPr="001264D6">
          <w:rPr>
            <w:noProof/>
            <w:webHidden/>
          </w:rPr>
        </w:r>
        <w:r w:rsidRPr="001264D6">
          <w:rPr>
            <w:noProof/>
            <w:webHidden/>
          </w:rPr>
          <w:fldChar w:fldCharType="separate"/>
        </w:r>
        <w:r w:rsidR="00130171">
          <w:rPr>
            <w:noProof/>
            <w:webHidden/>
          </w:rPr>
          <w:t>83</w:t>
        </w:r>
        <w:r w:rsidRPr="001264D6">
          <w:rPr>
            <w:noProof/>
            <w:webHidden/>
          </w:rPr>
          <w:fldChar w:fldCharType="end"/>
        </w:r>
      </w:hyperlink>
    </w:p>
    <w:p w14:paraId="64672A6A" w14:textId="56734A86" w:rsidR="00204769" w:rsidRPr="001264D6" w:rsidRDefault="00204769">
      <w:pPr>
        <w:pStyle w:val="TOC1"/>
        <w:rPr>
          <w:rFonts w:eastAsiaTheme="minorEastAsia" w:cstheme="minorBidi"/>
          <w:b w:val="0"/>
          <w:bCs w:val="0"/>
          <w:noProof/>
          <w:lang w:val="en-GB"/>
        </w:rPr>
      </w:pPr>
      <w:hyperlink w:anchor="_Toc79180404" w:history="1">
        <w:r w:rsidRPr="001264D6">
          <w:rPr>
            <w:rStyle w:val="Hyperlink"/>
            <w:noProof/>
            <w:lang w:val="en-GB"/>
          </w:rPr>
          <w:t>Anexo II – The Confusion Assessment Method (CAM) Diagnostic Algorithm*</w:t>
        </w:r>
        <w:r w:rsidRPr="001264D6">
          <w:rPr>
            <w:noProof/>
            <w:webHidden/>
          </w:rPr>
          <w:tab/>
        </w:r>
        <w:r w:rsidRPr="001264D6">
          <w:rPr>
            <w:noProof/>
            <w:webHidden/>
          </w:rPr>
          <w:fldChar w:fldCharType="begin"/>
        </w:r>
        <w:r w:rsidRPr="001264D6">
          <w:rPr>
            <w:noProof/>
            <w:webHidden/>
          </w:rPr>
          <w:instrText xml:space="preserve"> PAGEREF _Toc79180404 \h </w:instrText>
        </w:r>
        <w:r w:rsidRPr="001264D6">
          <w:rPr>
            <w:noProof/>
            <w:webHidden/>
          </w:rPr>
        </w:r>
        <w:r w:rsidRPr="001264D6">
          <w:rPr>
            <w:noProof/>
            <w:webHidden/>
          </w:rPr>
          <w:fldChar w:fldCharType="separate"/>
        </w:r>
        <w:r w:rsidR="00130171">
          <w:rPr>
            <w:noProof/>
            <w:webHidden/>
          </w:rPr>
          <w:t>85</w:t>
        </w:r>
        <w:r w:rsidRPr="001264D6">
          <w:rPr>
            <w:noProof/>
            <w:webHidden/>
          </w:rPr>
          <w:fldChar w:fldCharType="end"/>
        </w:r>
      </w:hyperlink>
    </w:p>
    <w:p w14:paraId="6CBCBB5E" w14:textId="64D30D1B" w:rsidR="00C85A72" w:rsidRPr="001264D6" w:rsidRDefault="00B654B5" w:rsidP="003A4CC7">
      <w:pPr>
        <w:spacing w:line="360" w:lineRule="auto"/>
        <w:jc w:val="both"/>
        <w:rPr>
          <w:rFonts w:ascii="NewsGotT" w:hAnsi="NewsGotT"/>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bCs/>
          <w:lang w:val="pt-PT"/>
        </w:rPr>
        <w:fldChar w:fldCharType="end"/>
      </w:r>
    </w:p>
    <w:p w14:paraId="3CF1332F" w14:textId="3E3FCBEF" w:rsidR="00F40266" w:rsidRPr="001264D6" w:rsidRDefault="00F40266" w:rsidP="00753B8C">
      <w:pPr>
        <w:pStyle w:val="Heading1"/>
        <w:numPr>
          <w:ilvl w:val="0"/>
          <w:numId w:val="0"/>
        </w:numPr>
        <w:spacing w:line="360" w:lineRule="auto"/>
        <w:jc w:val="both"/>
        <w:rPr>
          <w:lang w:val="pt-PT"/>
        </w:rPr>
      </w:pPr>
      <w:bookmarkStart w:id="4" w:name="_Toc79180347"/>
      <w:r w:rsidRPr="001264D6">
        <w:rPr>
          <w:lang w:val="pt-PT"/>
        </w:rPr>
        <w:lastRenderedPageBreak/>
        <w:t>Lista de Abreviaturas e Siglas</w:t>
      </w:r>
      <w:bookmarkEnd w:id="4"/>
    </w:p>
    <w:p w14:paraId="307F55A9" w14:textId="5C2EC4F1" w:rsidR="009779A8" w:rsidRPr="001264D6" w:rsidRDefault="009779A8" w:rsidP="009779A8">
      <w:pPr>
        <w:spacing w:line="360" w:lineRule="auto"/>
        <w:rPr>
          <w:rFonts w:ascii="NewsGotT" w:hAnsi="NewsGotT"/>
          <w:lang w:val="pt-PT" w:eastAsia="x-none"/>
        </w:rPr>
      </w:pPr>
      <w:r w:rsidRPr="001264D6">
        <w:rPr>
          <w:rFonts w:ascii="NewsGotT" w:hAnsi="NewsGotT"/>
          <w:lang w:val="pt-PT" w:eastAsia="x-none"/>
        </w:rPr>
        <w:t xml:space="preserve">AD – Árvores de Decisão </w:t>
      </w:r>
    </w:p>
    <w:p w14:paraId="6BD04B72" w14:textId="1711F2EE" w:rsidR="00C159ED" w:rsidRPr="001264D6" w:rsidRDefault="00C159ED" w:rsidP="00C159ED">
      <w:pPr>
        <w:spacing w:line="360" w:lineRule="auto"/>
        <w:rPr>
          <w:rFonts w:ascii="NewsGotT" w:hAnsi="NewsGotT"/>
          <w:lang w:eastAsia="x-none"/>
        </w:rPr>
      </w:pPr>
      <w:r w:rsidRPr="001264D6">
        <w:rPr>
          <w:rFonts w:ascii="NewsGotT" w:hAnsi="NewsGotT"/>
          <w:lang w:eastAsia="x-none"/>
        </w:rPr>
        <w:t xml:space="preserve">ADT - </w:t>
      </w:r>
      <w:proofErr w:type="spellStart"/>
      <w:r w:rsidRPr="001264D6">
        <w:rPr>
          <w:rFonts w:ascii="NewsGotT" w:hAnsi="NewsGotT"/>
        </w:rPr>
        <w:t>Antidepressivos</w:t>
      </w:r>
      <w:proofErr w:type="spellEnd"/>
      <w:r w:rsidRPr="001264D6">
        <w:rPr>
          <w:rFonts w:ascii="NewsGotT" w:hAnsi="NewsGotT"/>
        </w:rPr>
        <w:t xml:space="preserve"> </w:t>
      </w:r>
      <w:proofErr w:type="spellStart"/>
      <w:r w:rsidRPr="001264D6">
        <w:rPr>
          <w:rFonts w:ascii="NewsGotT" w:hAnsi="NewsGotT"/>
        </w:rPr>
        <w:t>Tricíclicos</w:t>
      </w:r>
      <w:proofErr w:type="spellEnd"/>
    </w:p>
    <w:p w14:paraId="27ED0DF6" w14:textId="723B664B" w:rsidR="00156722" w:rsidRPr="001264D6" w:rsidRDefault="00156722" w:rsidP="009779A8">
      <w:pPr>
        <w:spacing w:line="360" w:lineRule="auto"/>
        <w:rPr>
          <w:rFonts w:ascii="NewsGotT" w:hAnsi="NewsGotT"/>
          <w:lang w:eastAsia="x-none"/>
        </w:rPr>
      </w:pPr>
      <w:r w:rsidRPr="001264D6">
        <w:rPr>
          <w:rFonts w:ascii="NewsGotT" w:hAnsi="NewsGotT"/>
        </w:rPr>
        <w:t xml:space="preserve">IC - </w:t>
      </w:r>
      <w:r w:rsidRPr="001264D6">
        <w:rPr>
          <w:rFonts w:ascii="NewsGotT" w:hAnsi="NewsGotT"/>
          <w:i/>
          <w:iCs/>
        </w:rPr>
        <w:t>Akaike information criterion</w:t>
      </w:r>
    </w:p>
    <w:p w14:paraId="4332D552" w14:textId="2491E713" w:rsidR="00A757C9" w:rsidRPr="001264D6" w:rsidRDefault="00A757C9" w:rsidP="009779A8">
      <w:pPr>
        <w:spacing w:line="360" w:lineRule="auto"/>
        <w:jc w:val="both"/>
        <w:rPr>
          <w:rFonts w:ascii="NewsGotT" w:hAnsi="NewsGotT"/>
          <w:i/>
          <w:iCs/>
          <w:color w:val="000000" w:themeColor="text1"/>
          <w:sz w:val="23"/>
          <w:szCs w:val="23"/>
        </w:rPr>
      </w:pPr>
      <w:r w:rsidRPr="001264D6">
        <w:rPr>
          <w:rFonts w:ascii="NewsGotT" w:hAnsi="NewsGotT"/>
          <w:color w:val="000000" w:themeColor="text1"/>
          <w:sz w:val="23"/>
          <w:szCs w:val="23"/>
        </w:rPr>
        <w:t>APACHE</w:t>
      </w:r>
      <w:r w:rsidR="000061B5" w:rsidRPr="001264D6">
        <w:rPr>
          <w:rFonts w:ascii="NewsGotT" w:hAnsi="NewsGotT"/>
          <w:color w:val="000000" w:themeColor="text1"/>
          <w:sz w:val="23"/>
          <w:szCs w:val="23"/>
        </w:rPr>
        <w:t>--I</w:t>
      </w:r>
      <w:r w:rsidRPr="001264D6">
        <w:rPr>
          <w:rFonts w:ascii="NewsGotT" w:hAnsi="NewsGotT"/>
          <w:color w:val="000000" w:themeColor="text1"/>
          <w:sz w:val="23"/>
          <w:szCs w:val="23"/>
        </w:rPr>
        <w:t xml:space="preserve">I </w:t>
      </w:r>
      <w:r w:rsidRPr="001264D6">
        <w:rPr>
          <w:rFonts w:ascii="NewsGotT" w:hAnsi="NewsGotT"/>
          <w:i/>
          <w:iCs/>
          <w:lang w:eastAsia="x-none"/>
        </w:rPr>
        <w:t xml:space="preserve">– </w:t>
      </w:r>
      <w:r w:rsidRPr="001264D6">
        <w:rPr>
          <w:rFonts w:ascii="NewsGotT" w:hAnsi="NewsGotT"/>
          <w:i/>
          <w:iCs/>
          <w:color w:val="000000" w:themeColor="text1"/>
          <w:sz w:val="23"/>
          <w:szCs w:val="23"/>
        </w:rPr>
        <w:t xml:space="preserve">Acute Physiology and Chronic Health Evaluation-II </w:t>
      </w:r>
    </w:p>
    <w:p w14:paraId="0C5A83D2" w14:textId="056A056B" w:rsidR="00C56C04" w:rsidRPr="001264D6" w:rsidRDefault="00C56C04" w:rsidP="009779A8">
      <w:pPr>
        <w:spacing w:line="360" w:lineRule="auto"/>
        <w:jc w:val="both"/>
        <w:rPr>
          <w:rFonts w:ascii="NewsGotT" w:hAnsi="NewsGotT"/>
          <w:i/>
          <w:iCs/>
          <w:lang w:eastAsia="x-none"/>
        </w:rPr>
      </w:pPr>
      <w:r w:rsidRPr="001264D6">
        <w:rPr>
          <w:rFonts w:ascii="NewsGotT" w:hAnsi="NewsGotT"/>
          <w:lang w:eastAsia="x-none"/>
        </w:rPr>
        <w:t>AUC</w:t>
      </w:r>
      <w:r w:rsidRPr="001264D6">
        <w:rPr>
          <w:rFonts w:ascii="NewsGotT" w:hAnsi="NewsGotT"/>
          <w:i/>
          <w:iCs/>
          <w:lang w:eastAsia="x-none"/>
        </w:rPr>
        <w:t xml:space="preserve"> - Area Under the ROC Curve</w:t>
      </w:r>
    </w:p>
    <w:p w14:paraId="6BA8D3CF" w14:textId="220AF94D" w:rsidR="00C30E1B" w:rsidRPr="001264D6" w:rsidRDefault="00C30E1B" w:rsidP="009779A8">
      <w:pPr>
        <w:spacing w:line="360" w:lineRule="auto"/>
        <w:jc w:val="both"/>
        <w:rPr>
          <w:rFonts w:ascii="NewsGotT" w:hAnsi="NewsGotT"/>
          <w:i/>
          <w:iCs/>
          <w:lang w:eastAsia="x-none"/>
        </w:rPr>
      </w:pPr>
      <w:r w:rsidRPr="001264D6">
        <w:rPr>
          <w:rFonts w:ascii="NewsGotT" w:hAnsi="NewsGotT"/>
          <w:lang w:eastAsia="x-none"/>
        </w:rPr>
        <w:t xml:space="preserve">BIC -- </w:t>
      </w:r>
      <w:r w:rsidRPr="001264D6">
        <w:rPr>
          <w:rFonts w:ascii="NewsGotT" w:hAnsi="NewsGotT"/>
          <w:i/>
          <w:iCs/>
          <w:lang w:eastAsia="x-none"/>
        </w:rPr>
        <w:t>Bayesian Information Criterion</w:t>
      </w:r>
    </w:p>
    <w:p w14:paraId="6213D6FF" w14:textId="5C370934" w:rsidR="007258E2" w:rsidRPr="001264D6" w:rsidRDefault="007258E2" w:rsidP="009779A8">
      <w:pPr>
        <w:spacing w:line="360" w:lineRule="auto"/>
        <w:jc w:val="both"/>
        <w:rPr>
          <w:rFonts w:ascii="NewsGotT" w:hAnsi="NewsGotT"/>
          <w:i/>
          <w:iCs/>
          <w:lang w:eastAsia="x-none"/>
        </w:rPr>
      </w:pPr>
      <w:r w:rsidRPr="001264D6">
        <w:rPr>
          <w:rFonts w:ascii="NewsGotT" w:hAnsi="NewsGotT"/>
          <w:lang w:eastAsia="x-none"/>
        </w:rPr>
        <w:t xml:space="preserve">CAM – </w:t>
      </w:r>
      <w:r w:rsidR="0086525A" w:rsidRPr="001264D6">
        <w:rPr>
          <w:rFonts w:ascii="NewsGotT" w:hAnsi="NewsGotT"/>
          <w:i/>
          <w:iCs/>
          <w:lang w:eastAsia="x-none"/>
        </w:rPr>
        <w:t>Confusion Assessment Method</w:t>
      </w:r>
    </w:p>
    <w:p w14:paraId="5D3B5306" w14:textId="42E515AB" w:rsidR="00A863DF" w:rsidRPr="001264D6" w:rsidRDefault="007258E2" w:rsidP="009779A8">
      <w:pPr>
        <w:spacing w:line="360" w:lineRule="auto"/>
        <w:jc w:val="both"/>
        <w:rPr>
          <w:rFonts w:ascii="NewsGotT" w:hAnsi="NewsGotT"/>
          <w:i/>
          <w:iCs/>
          <w:lang w:eastAsia="x-none"/>
        </w:rPr>
      </w:pPr>
      <w:r w:rsidRPr="001264D6">
        <w:rPr>
          <w:rFonts w:ascii="NewsGotT" w:hAnsi="NewsGotT"/>
          <w:lang w:eastAsia="x-none"/>
        </w:rPr>
        <w:t>CAM-ICU –</w:t>
      </w:r>
      <w:r w:rsidR="00A863DF" w:rsidRPr="001264D6">
        <w:rPr>
          <w:rFonts w:ascii="NewsGotT" w:hAnsi="NewsGotT"/>
          <w:lang w:eastAsia="x-none"/>
        </w:rPr>
        <w:t xml:space="preserve"> </w:t>
      </w:r>
      <w:r w:rsidR="00A863DF" w:rsidRPr="001264D6">
        <w:rPr>
          <w:rFonts w:ascii="NewsGotT" w:hAnsi="NewsGotT"/>
          <w:i/>
          <w:iCs/>
          <w:lang w:eastAsia="x-none"/>
        </w:rPr>
        <w:t>Confusion Assessment Method for the</w:t>
      </w:r>
      <w:r w:rsidRPr="001264D6">
        <w:rPr>
          <w:rFonts w:ascii="NewsGotT" w:hAnsi="NewsGotT"/>
          <w:i/>
          <w:iCs/>
          <w:lang w:eastAsia="x-none"/>
        </w:rPr>
        <w:t xml:space="preserve"> Intensive Care Unit </w:t>
      </w:r>
    </w:p>
    <w:p w14:paraId="697D0DD8" w14:textId="20180E7F" w:rsidR="00C20E1B" w:rsidRPr="001264D6" w:rsidRDefault="00C20E1B" w:rsidP="009779A8">
      <w:pPr>
        <w:spacing w:line="360" w:lineRule="auto"/>
        <w:jc w:val="both"/>
        <w:rPr>
          <w:rFonts w:ascii="NewsGotT" w:hAnsi="NewsGotT"/>
          <w:i/>
          <w:iCs/>
          <w:lang w:eastAsia="x-none"/>
        </w:rPr>
      </w:pPr>
      <w:r w:rsidRPr="001264D6">
        <w:rPr>
          <w:rFonts w:ascii="NewsGotT" w:hAnsi="NewsGotT"/>
          <w:lang w:eastAsia="x-none"/>
        </w:rPr>
        <w:t xml:space="preserve">CART </w:t>
      </w:r>
      <w:r w:rsidRPr="001264D6">
        <w:rPr>
          <w:rFonts w:ascii="NewsGotT" w:hAnsi="NewsGotT"/>
          <w:i/>
          <w:iCs/>
          <w:lang w:eastAsia="x-none"/>
        </w:rPr>
        <w:t>-- Classification and Regression Tree</w:t>
      </w:r>
    </w:p>
    <w:p w14:paraId="746369D3" w14:textId="7E9ECFC9" w:rsidR="001F3D45" w:rsidRPr="001264D6" w:rsidRDefault="001F3D45" w:rsidP="009779A8">
      <w:pPr>
        <w:spacing w:line="360" w:lineRule="auto"/>
        <w:jc w:val="both"/>
        <w:rPr>
          <w:rFonts w:ascii="NewsGotT" w:hAnsi="NewsGotT"/>
          <w:i/>
          <w:iCs/>
          <w:lang w:eastAsia="x-none"/>
        </w:rPr>
      </w:pPr>
      <w:r w:rsidRPr="001264D6">
        <w:rPr>
          <w:rFonts w:ascii="NewsGotT" w:hAnsi="NewsGotT"/>
          <w:lang w:eastAsia="x-none"/>
        </w:rPr>
        <w:t xml:space="preserve">CRISP-DM </w:t>
      </w:r>
      <w:r w:rsidR="00746672" w:rsidRPr="001264D6">
        <w:rPr>
          <w:rFonts w:ascii="NewsGotT" w:hAnsi="NewsGotT"/>
          <w:lang w:eastAsia="x-none"/>
        </w:rPr>
        <w:t>--</w:t>
      </w:r>
      <w:r w:rsidRPr="001264D6">
        <w:rPr>
          <w:rFonts w:ascii="NewsGotT" w:hAnsi="NewsGotT"/>
          <w:lang w:eastAsia="x-none"/>
        </w:rPr>
        <w:t xml:space="preserve"> </w:t>
      </w:r>
      <w:r w:rsidRPr="001264D6">
        <w:rPr>
          <w:rFonts w:ascii="NewsGotT" w:hAnsi="NewsGotT"/>
          <w:i/>
          <w:iCs/>
          <w:lang w:eastAsia="x-none"/>
        </w:rPr>
        <w:t>Cross Industry Standard Process for Data Mining</w:t>
      </w:r>
    </w:p>
    <w:p w14:paraId="5F059C71" w14:textId="429C8C36" w:rsidR="004E0683" w:rsidRPr="001264D6" w:rsidRDefault="004E0683" w:rsidP="009779A8">
      <w:pPr>
        <w:spacing w:line="360" w:lineRule="auto"/>
        <w:jc w:val="both"/>
        <w:rPr>
          <w:rFonts w:ascii="NewsGotT" w:hAnsi="NewsGotT"/>
          <w:i/>
          <w:iCs/>
        </w:rPr>
      </w:pPr>
      <w:r w:rsidRPr="001264D6">
        <w:rPr>
          <w:rFonts w:ascii="NewsGotT" w:hAnsi="NewsGotT"/>
        </w:rPr>
        <w:t xml:space="preserve">DARPA -- </w:t>
      </w:r>
      <w:proofErr w:type="spellStart"/>
      <w:r w:rsidRPr="001264D6">
        <w:rPr>
          <w:rFonts w:ascii="NewsGotT" w:hAnsi="NewsGotT"/>
          <w:i/>
          <w:iCs/>
        </w:rPr>
        <w:t>Defense</w:t>
      </w:r>
      <w:proofErr w:type="spellEnd"/>
      <w:r w:rsidRPr="001264D6">
        <w:rPr>
          <w:rFonts w:ascii="NewsGotT" w:hAnsi="NewsGotT"/>
          <w:i/>
          <w:iCs/>
        </w:rPr>
        <w:t xml:space="preserve"> Advanced Research Projects Agency </w:t>
      </w:r>
    </w:p>
    <w:p w14:paraId="0ABBC405" w14:textId="6487F35E" w:rsidR="00E272F8" w:rsidRPr="001264D6" w:rsidRDefault="00E272F8" w:rsidP="009779A8">
      <w:pPr>
        <w:spacing w:line="360" w:lineRule="auto"/>
        <w:jc w:val="both"/>
        <w:rPr>
          <w:rFonts w:ascii="NewsGotT" w:hAnsi="NewsGotT"/>
        </w:rPr>
      </w:pPr>
      <w:r w:rsidRPr="001264D6">
        <w:rPr>
          <w:rFonts w:ascii="NewsGotT" w:hAnsi="NewsGotT"/>
        </w:rPr>
        <w:t xml:space="preserve">DOSS -- </w:t>
      </w:r>
      <w:r w:rsidRPr="001264D6">
        <w:rPr>
          <w:rFonts w:ascii="NewsGotT" w:hAnsi="NewsGotT"/>
          <w:i/>
          <w:iCs/>
        </w:rPr>
        <w:t>Delirium Observation Screening Scale</w:t>
      </w:r>
      <w:r w:rsidRPr="001264D6">
        <w:rPr>
          <w:rFonts w:ascii="NewsGotT" w:hAnsi="NewsGotT"/>
        </w:rPr>
        <w:t xml:space="preserve"> </w:t>
      </w:r>
    </w:p>
    <w:p w14:paraId="7AA0CD6D" w14:textId="05F5B57A" w:rsidR="009779A8" w:rsidRPr="001264D6" w:rsidRDefault="009779A8" w:rsidP="009779A8">
      <w:pPr>
        <w:spacing w:line="360" w:lineRule="auto"/>
        <w:jc w:val="both"/>
        <w:rPr>
          <w:rFonts w:ascii="NewsGotT" w:hAnsi="NewsGotT"/>
        </w:rPr>
      </w:pPr>
      <w:r w:rsidRPr="001264D6">
        <w:rPr>
          <w:rFonts w:ascii="NewsGotT" w:hAnsi="NewsGotT"/>
        </w:rPr>
        <w:t xml:space="preserve">DT – </w:t>
      </w:r>
      <w:r w:rsidRPr="001264D6">
        <w:rPr>
          <w:rFonts w:ascii="NewsGotT" w:hAnsi="NewsGotT"/>
          <w:i/>
          <w:iCs/>
        </w:rPr>
        <w:t>Decision Tree</w:t>
      </w:r>
      <w:r w:rsidRPr="001264D6">
        <w:rPr>
          <w:rFonts w:ascii="NewsGotT" w:hAnsi="NewsGotT"/>
        </w:rPr>
        <w:t xml:space="preserve"> </w:t>
      </w:r>
    </w:p>
    <w:p w14:paraId="6809E2F6" w14:textId="1DDD35F6" w:rsidR="00586612" w:rsidRPr="001264D6" w:rsidRDefault="007258E2" w:rsidP="009779A8">
      <w:pPr>
        <w:spacing w:line="360" w:lineRule="auto"/>
        <w:jc w:val="both"/>
        <w:rPr>
          <w:rFonts w:ascii="NewsGotT" w:hAnsi="NewsGotT"/>
          <w:i/>
          <w:iCs/>
          <w:lang w:eastAsia="x-none"/>
        </w:rPr>
      </w:pPr>
      <w:r w:rsidRPr="001264D6">
        <w:rPr>
          <w:rFonts w:ascii="NewsGotT" w:hAnsi="NewsGotT"/>
          <w:lang w:eastAsia="x-none"/>
        </w:rPr>
        <w:t xml:space="preserve">DSM-5 </w:t>
      </w:r>
      <w:r w:rsidR="00802F03" w:rsidRPr="001264D6">
        <w:rPr>
          <w:rFonts w:ascii="NewsGotT" w:hAnsi="NewsGotT"/>
          <w:lang w:eastAsia="x-none"/>
        </w:rPr>
        <w:t>–</w:t>
      </w:r>
      <w:r w:rsidR="00A863DF" w:rsidRPr="001264D6">
        <w:rPr>
          <w:rFonts w:ascii="NewsGotT" w:hAnsi="NewsGotT"/>
          <w:lang w:eastAsia="x-none"/>
        </w:rPr>
        <w:t xml:space="preserve"> </w:t>
      </w:r>
      <w:r w:rsidR="00A863DF" w:rsidRPr="001264D6">
        <w:rPr>
          <w:rFonts w:ascii="NewsGotT" w:hAnsi="NewsGotT"/>
          <w:i/>
          <w:iCs/>
          <w:lang w:eastAsia="x-none"/>
        </w:rPr>
        <w:t>Diagnostic and Statistical Manual of Mental Disorders</w:t>
      </w:r>
    </w:p>
    <w:p w14:paraId="4A6BEADE" w14:textId="6F1D2522" w:rsidR="00DE77B5" w:rsidRPr="001264D6" w:rsidRDefault="00DE77B5" w:rsidP="009779A8">
      <w:pPr>
        <w:spacing w:line="360" w:lineRule="auto"/>
        <w:jc w:val="both"/>
        <w:rPr>
          <w:rFonts w:ascii="NewsGotT" w:hAnsi="NewsGotT"/>
          <w:lang w:eastAsia="x-none"/>
        </w:rPr>
      </w:pPr>
      <w:r w:rsidRPr="001264D6">
        <w:rPr>
          <w:rFonts w:ascii="NewsGotT" w:hAnsi="NewsGotT"/>
          <w:lang w:eastAsia="x-none"/>
        </w:rPr>
        <w:t xml:space="preserve">GABA -- </w:t>
      </w:r>
      <w:proofErr w:type="spellStart"/>
      <w:r w:rsidRPr="001264D6">
        <w:rPr>
          <w:rFonts w:ascii="NewsGotT" w:hAnsi="NewsGotT"/>
          <w:lang w:eastAsia="x-none"/>
        </w:rPr>
        <w:t>Ácido</w:t>
      </w:r>
      <w:proofErr w:type="spellEnd"/>
      <w:r w:rsidRPr="001264D6">
        <w:rPr>
          <w:rFonts w:ascii="NewsGotT" w:hAnsi="NewsGotT"/>
          <w:lang w:eastAsia="x-none"/>
        </w:rPr>
        <w:t xml:space="preserve"> Gama-</w:t>
      </w:r>
      <w:proofErr w:type="spellStart"/>
      <w:r w:rsidRPr="001264D6">
        <w:rPr>
          <w:rFonts w:ascii="NewsGotT" w:hAnsi="NewsGotT"/>
          <w:lang w:eastAsia="x-none"/>
        </w:rPr>
        <w:t>AminoButírico</w:t>
      </w:r>
      <w:proofErr w:type="spellEnd"/>
    </w:p>
    <w:p w14:paraId="58B362BE" w14:textId="3C5A7E9E" w:rsidR="009779A8" w:rsidRPr="001264D6" w:rsidRDefault="009779A8" w:rsidP="009779A8">
      <w:pPr>
        <w:spacing w:line="360" w:lineRule="auto"/>
        <w:jc w:val="both"/>
        <w:rPr>
          <w:rFonts w:ascii="NewsGotT" w:hAnsi="NewsGotT"/>
          <w:i/>
          <w:iCs/>
        </w:rPr>
      </w:pPr>
      <w:r w:rsidRPr="001264D6">
        <w:rPr>
          <w:rFonts w:ascii="NewsGotT" w:hAnsi="NewsGotT"/>
          <w:lang w:eastAsia="x-none"/>
        </w:rPr>
        <w:t xml:space="preserve">GBM - </w:t>
      </w:r>
      <w:r w:rsidRPr="001264D6">
        <w:rPr>
          <w:rFonts w:ascii="NewsGotT" w:hAnsi="NewsGotT"/>
          <w:i/>
          <w:iCs/>
        </w:rPr>
        <w:t>Gradient Boosting Machine</w:t>
      </w:r>
    </w:p>
    <w:p w14:paraId="76B8503B" w14:textId="1B434462" w:rsidR="009779A8" w:rsidRPr="001264D6" w:rsidRDefault="009779A8" w:rsidP="009779A8">
      <w:pPr>
        <w:spacing w:line="360" w:lineRule="auto"/>
        <w:jc w:val="both"/>
        <w:rPr>
          <w:rFonts w:ascii="NewsGotT" w:hAnsi="NewsGotT"/>
        </w:rPr>
      </w:pPr>
      <w:r w:rsidRPr="001264D6">
        <w:rPr>
          <w:rFonts w:ascii="NewsGotT" w:hAnsi="NewsGotT"/>
          <w:lang w:eastAsia="x-none"/>
        </w:rPr>
        <w:t xml:space="preserve">GNB -- </w:t>
      </w:r>
      <w:r w:rsidRPr="001264D6">
        <w:rPr>
          <w:rFonts w:ascii="NewsGotT" w:hAnsi="NewsGotT"/>
          <w:i/>
          <w:iCs/>
        </w:rPr>
        <w:t>Gaussian Naïve Bayes</w:t>
      </w:r>
      <w:r w:rsidRPr="001264D6">
        <w:rPr>
          <w:rFonts w:ascii="NewsGotT" w:hAnsi="NewsGotT"/>
        </w:rPr>
        <w:t xml:space="preserve"> </w:t>
      </w:r>
    </w:p>
    <w:p w14:paraId="7EA31460" w14:textId="13DE81EB" w:rsidR="00177321" w:rsidRPr="001264D6" w:rsidRDefault="00177321" w:rsidP="009779A8">
      <w:pPr>
        <w:spacing w:line="360" w:lineRule="auto"/>
        <w:jc w:val="both"/>
        <w:rPr>
          <w:rFonts w:ascii="NewsGotT" w:hAnsi="NewsGotT"/>
          <w:lang w:val="pt-BR"/>
        </w:rPr>
      </w:pPr>
      <w:r w:rsidRPr="001264D6">
        <w:rPr>
          <w:rFonts w:ascii="NewsGotT" w:hAnsi="NewsGotT"/>
          <w:lang w:val="pt-BR"/>
        </w:rPr>
        <w:t xml:space="preserve">ICD </w:t>
      </w:r>
      <w:r w:rsidR="00746672"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i/>
          <w:iCs/>
          <w:lang w:val="pt-BR"/>
        </w:rPr>
        <w:t>International</w:t>
      </w:r>
      <w:proofErr w:type="spellEnd"/>
      <w:r w:rsidRPr="001264D6">
        <w:rPr>
          <w:rFonts w:ascii="NewsGotT" w:hAnsi="NewsGotT"/>
          <w:i/>
          <w:iCs/>
          <w:lang w:val="pt-BR"/>
        </w:rPr>
        <w:t xml:space="preserve"> </w:t>
      </w:r>
      <w:proofErr w:type="spellStart"/>
      <w:r w:rsidRPr="001264D6">
        <w:rPr>
          <w:rFonts w:ascii="NewsGotT" w:hAnsi="NewsGotT"/>
          <w:i/>
          <w:iCs/>
          <w:lang w:val="pt-BR"/>
        </w:rPr>
        <w:t>Classification</w:t>
      </w:r>
      <w:proofErr w:type="spellEnd"/>
      <w:r w:rsidRPr="001264D6">
        <w:rPr>
          <w:rFonts w:ascii="NewsGotT" w:hAnsi="NewsGotT"/>
          <w:i/>
          <w:iCs/>
          <w:lang w:val="pt-BR"/>
        </w:rPr>
        <w:t xml:space="preserve"> </w:t>
      </w:r>
      <w:proofErr w:type="spellStart"/>
      <w:r w:rsidRPr="001264D6">
        <w:rPr>
          <w:rFonts w:ascii="NewsGotT" w:hAnsi="NewsGotT"/>
          <w:i/>
          <w:iCs/>
          <w:lang w:val="pt-BR"/>
        </w:rPr>
        <w:t>of</w:t>
      </w:r>
      <w:proofErr w:type="spellEnd"/>
      <w:r w:rsidRPr="001264D6">
        <w:rPr>
          <w:rFonts w:ascii="NewsGotT" w:hAnsi="NewsGotT"/>
          <w:i/>
          <w:iCs/>
          <w:lang w:val="pt-BR"/>
        </w:rPr>
        <w:t xml:space="preserve"> </w:t>
      </w:r>
      <w:proofErr w:type="spellStart"/>
      <w:r w:rsidRPr="001264D6">
        <w:rPr>
          <w:rFonts w:ascii="NewsGotT" w:hAnsi="NewsGotT"/>
          <w:i/>
          <w:iCs/>
          <w:lang w:val="pt-BR"/>
        </w:rPr>
        <w:t>Diseases</w:t>
      </w:r>
      <w:proofErr w:type="spellEnd"/>
    </w:p>
    <w:p w14:paraId="3ABA81A1" w14:textId="30DADA97" w:rsidR="00746672" w:rsidRPr="001264D6" w:rsidRDefault="00746672" w:rsidP="00746672">
      <w:pPr>
        <w:spacing w:line="360" w:lineRule="auto"/>
        <w:jc w:val="both"/>
        <w:rPr>
          <w:rFonts w:ascii="NewsGotT" w:hAnsi="NewsGotT"/>
          <w:lang w:val="pt-BR"/>
        </w:rPr>
      </w:pPr>
      <w:r w:rsidRPr="001264D6">
        <w:rPr>
          <w:rFonts w:ascii="NewsGotT" w:hAnsi="NewsGotT"/>
          <w:lang w:val="pt-BR"/>
        </w:rPr>
        <w:t xml:space="preserve">ISRS -- Inibidores seletivos de </w:t>
      </w:r>
      <w:proofErr w:type="spellStart"/>
      <w:r w:rsidRPr="001264D6">
        <w:rPr>
          <w:rFonts w:ascii="NewsGotT" w:hAnsi="NewsGotT"/>
          <w:lang w:val="pt-BR"/>
        </w:rPr>
        <w:t>recaptação</w:t>
      </w:r>
      <w:proofErr w:type="spellEnd"/>
      <w:r w:rsidRPr="001264D6">
        <w:rPr>
          <w:rFonts w:ascii="NewsGotT" w:hAnsi="NewsGotT"/>
          <w:lang w:val="pt-BR"/>
        </w:rPr>
        <w:t xml:space="preserve"> da serotonina</w:t>
      </w:r>
    </w:p>
    <w:p w14:paraId="5050DE69" w14:textId="56056CF1" w:rsidR="00746672" w:rsidRPr="001264D6" w:rsidRDefault="00746672" w:rsidP="009779A8">
      <w:pPr>
        <w:spacing w:line="360" w:lineRule="auto"/>
        <w:jc w:val="both"/>
        <w:rPr>
          <w:rFonts w:ascii="NewsGotT" w:hAnsi="NewsGotT"/>
          <w:lang w:val="pt-BR"/>
        </w:rPr>
      </w:pPr>
      <w:r w:rsidRPr="001264D6">
        <w:rPr>
          <w:rFonts w:ascii="NewsGotT" w:hAnsi="NewsGotT"/>
          <w:lang w:val="pt-BR"/>
        </w:rPr>
        <w:t xml:space="preserve">ISRSN -- Inibidores seletivos da </w:t>
      </w:r>
      <w:proofErr w:type="spellStart"/>
      <w:r w:rsidRPr="001264D6">
        <w:rPr>
          <w:rFonts w:ascii="NewsGotT" w:hAnsi="NewsGotT"/>
          <w:lang w:val="pt-BR"/>
        </w:rPr>
        <w:t>recaptação</w:t>
      </w:r>
      <w:proofErr w:type="spellEnd"/>
      <w:r w:rsidRPr="001264D6">
        <w:rPr>
          <w:rFonts w:ascii="NewsGotT" w:hAnsi="NewsGotT"/>
          <w:lang w:val="pt-BR"/>
        </w:rPr>
        <w:t xml:space="preserve"> da serotonina e da noradrenalina</w:t>
      </w:r>
    </w:p>
    <w:p w14:paraId="07C4D81F" w14:textId="53D30B06" w:rsidR="009779A8" w:rsidRPr="001264D6" w:rsidRDefault="009779A8" w:rsidP="009779A8">
      <w:pPr>
        <w:spacing w:line="360" w:lineRule="auto"/>
        <w:jc w:val="both"/>
        <w:rPr>
          <w:rFonts w:ascii="NewsGotT" w:hAnsi="NewsGotT"/>
          <w:lang w:eastAsia="x-none"/>
        </w:rPr>
      </w:pPr>
      <w:r w:rsidRPr="001264D6">
        <w:rPr>
          <w:rFonts w:ascii="NewsGotT" w:hAnsi="NewsGotT"/>
        </w:rPr>
        <w:t xml:space="preserve">KNN </w:t>
      </w:r>
      <w:r w:rsidR="00C20E1B" w:rsidRPr="001264D6">
        <w:rPr>
          <w:rFonts w:ascii="NewsGotT" w:hAnsi="NewsGotT"/>
        </w:rPr>
        <w:t>–</w:t>
      </w:r>
      <w:r w:rsidRPr="001264D6">
        <w:rPr>
          <w:rFonts w:ascii="NewsGotT" w:hAnsi="NewsGotT"/>
        </w:rPr>
        <w:t xml:space="preserve"> </w:t>
      </w:r>
      <w:r w:rsidRPr="001264D6">
        <w:rPr>
          <w:rFonts w:ascii="NewsGotT" w:hAnsi="NewsGotT"/>
          <w:i/>
          <w:iCs/>
        </w:rPr>
        <w:t>K</w:t>
      </w:r>
      <w:r w:rsidR="00C20E1B" w:rsidRPr="001264D6">
        <w:rPr>
          <w:rFonts w:ascii="NewsGotT" w:hAnsi="NewsGotT"/>
          <w:i/>
          <w:iCs/>
        </w:rPr>
        <w:t>-</w:t>
      </w:r>
      <w:r w:rsidRPr="001264D6">
        <w:rPr>
          <w:rFonts w:ascii="NewsGotT" w:hAnsi="NewsGotT"/>
          <w:i/>
          <w:iCs/>
        </w:rPr>
        <w:t xml:space="preserve">Nearest </w:t>
      </w:r>
      <w:r w:rsidR="00B3712E" w:rsidRPr="001264D6">
        <w:rPr>
          <w:rFonts w:ascii="NewsGotT" w:hAnsi="NewsGotT"/>
          <w:i/>
          <w:iCs/>
        </w:rPr>
        <w:t>Neighbour</w:t>
      </w:r>
    </w:p>
    <w:p w14:paraId="576D5A39" w14:textId="4D7F88F3" w:rsidR="000C002F" w:rsidRPr="001264D6" w:rsidRDefault="000C002F" w:rsidP="009779A8">
      <w:pPr>
        <w:spacing w:line="360" w:lineRule="auto"/>
        <w:jc w:val="both"/>
        <w:rPr>
          <w:rFonts w:ascii="NewsGotT" w:hAnsi="NewsGotT"/>
          <w:lang w:eastAsia="x-none"/>
        </w:rPr>
      </w:pPr>
      <w:r w:rsidRPr="001264D6">
        <w:rPr>
          <w:rFonts w:ascii="NewsGotT" w:hAnsi="NewsGotT"/>
          <w:lang w:eastAsia="x-none"/>
        </w:rPr>
        <w:t xml:space="preserve">ML – </w:t>
      </w:r>
      <w:r w:rsidRPr="001264D6">
        <w:rPr>
          <w:rFonts w:ascii="NewsGotT" w:hAnsi="NewsGotT"/>
          <w:i/>
          <w:iCs/>
          <w:lang w:eastAsia="x-none"/>
        </w:rPr>
        <w:t>Machine Learning</w:t>
      </w:r>
      <w:r w:rsidRPr="001264D6">
        <w:rPr>
          <w:rFonts w:ascii="NewsGotT" w:hAnsi="NewsGotT"/>
          <w:lang w:eastAsia="x-none"/>
        </w:rPr>
        <w:t xml:space="preserve"> </w:t>
      </w:r>
    </w:p>
    <w:p w14:paraId="215065F5" w14:textId="738211CE" w:rsidR="007258E2" w:rsidRPr="001264D6" w:rsidRDefault="00986B14" w:rsidP="009779A8">
      <w:pPr>
        <w:spacing w:line="360" w:lineRule="auto"/>
        <w:jc w:val="both"/>
        <w:rPr>
          <w:rFonts w:ascii="NewsGotT" w:hAnsi="NewsGotT"/>
          <w:i/>
          <w:iCs/>
          <w:color w:val="000000" w:themeColor="text1"/>
          <w:sz w:val="23"/>
          <w:szCs w:val="23"/>
        </w:rPr>
      </w:pPr>
      <w:r w:rsidRPr="001264D6">
        <w:rPr>
          <w:rFonts w:ascii="NewsGotT" w:hAnsi="NewsGotT"/>
          <w:color w:val="000000" w:themeColor="text1"/>
          <w:sz w:val="23"/>
          <w:szCs w:val="23"/>
        </w:rPr>
        <w:t xml:space="preserve">PRE-DELIRIC </w:t>
      </w:r>
      <w:r w:rsidRPr="001264D6">
        <w:rPr>
          <w:rFonts w:ascii="NewsGotT" w:hAnsi="NewsGotT"/>
          <w:lang w:eastAsia="x-none"/>
        </w:rPr>
        <w:t xml:space="preserve">– </w:t>
      </w:r>
      <w:proofErr w:type="spellStart"/>
      <w:r w:rsidRPr="001264D6">
        <w:rPr>
          <w:rFonts w:ascii="NewsGotT" w:hAnsi="NewsGotT"/>
          <w:i/>
          <w:iCs/>
          <w:color w:val="000000" w:themeColor="text1"/>
          <w:sz w:val="23"/>
          <w:szCs w:val="23"/>
        </w:rPr>
        <w:t>PREdiction</w:t>
      </w:r>
      <w:proofErr w:type="spellEnd"/>
      <w:r w:rsidRPr="001264D6">
        <w:rPr>
          <w:rFonts w:ascii="NewsGotT" w:hAnsi="NewsGotT"/>
          <w:i/>
          <w:iCs/>
          <w:color w:val="000000" w:themeColor="text1"/>
          <w:sz w:val="23"/>
          <w:szCs w:val="23"/>
        </w:rPr>
        <w:t xml:space="preserve"> of </w:t>
      </w:r>
      <w:proofErr w:type="spellStart"/>
      <w:r w:rsidRPr="001264D6">
        <w:rPr>
          <w:rFonts w:ascii="NewsGotT" w:hAnsi="NewsGotT"/>
          <w:i/>
          <w:iCs/>
          <w:color w:val="000000" w:themeColor="text1"/>
          <w:sz w:val="23"/>
          <w:szCs w:val="23"/>
        </w:rPr>
        <w:t>DELIRium</w:t>
      </w:r>
      <w:proofErr w:type="spellEnd"/>
      <w:r w:rsidRPr="001264D6">
        <w:rPr>
          <w:rFonts w:ascii="NewsGotT" w:hAnsi="NewsGotT"/>
          <w:i/>
          <w:iCs/>
          <w:color w:val="000000" w:themeColor="text1"/>
          <w:sz w:val="23"/>
          <w:szCs w:val="23"/>
        </w:rPr>
        <w:t xml:space="preserve"> for Intensive Care patients </w:t>
      </w:r>
    </w:p>
    <w:p w14:paraId="5FF201D9" w14:textId="1C869DD6" w:rsidR="001161F1" w:rsidRPr="001264D6" w:rsidRDefault="001161F1" w:rsidP="009779A8">
      <w:pPr>
        <w:spacing w:line="360" w:lineRule="auto"/>
        <w:jc w:val="both"/>
        <w:rPr>
          <w:rFonts w:ascii="NewsGotT" w:hAnsi="NewsGotT"/>
          <w:color w:val="000000" w:themeColor="text1"/>
          <w:sz w:val="23"/>
          <w:szCs w:val="23"/>
          <w:lang w:val="pt-BR"/>
        </w:rPr>
      </w:pPr>
      <w:r w:rsidRPr="001264D6">
        <w:rPr>
          <w:rFonts w:ascii="NewsGotT" w:hAnsi="NewsGotT"/>
          <w:lang w:val="pt-PT"/>
        </w:rPr>
        <w:t xml:space="preserve">POC -- Perturbação Obsessiva-Compulsiva </w:t>
      </w:r>
    </w:p>
    <w:p w14:paraId="7C9EC6BB" w14:textId="50C40F32" w:rsidR="000C002F" w:rsidRPr="001264D6" w:rsidRDefault="000C002F" w:rsidP="009779A8">
      <w:pPr>
        <w:spacing w:line="360" w:lineRule="auto"/>
        <w:jc w:val="both"/>
        <w:rPr>
          <w:rFonts w:ascii="NewsGotT" w:hAnsi="NewsGotT"/>
          <w:lang w:val="pt-BR" w:eastAsia="x-none"/>
        </w:rPr>
      </w:pPr>
      <w:r w:rsidRPr="001264D6">
        <w:rPr>
          <w:rFonts w:ascii="NewsGotT" w:hAnsi="NewsGotT"/>
          <w:lang w:val="pt-BR" w:eastAsia="x-none"/>
        </w:rPr>
        <w:t xml:space="preserve">RF – </w:t>
      </w:r>
      <w:proofErr w:type="spellStart"/>
      <w:r w:rsidRPr="001264D6">
        <w:rPr>
          <w:rFonts w:ascii="NewsGotT" w:hAnsi="NewsGotT"/>
          <w:i/>
          <w:iCs/>
          <w:lang w:val="pt-BR" w:eastAsia="x-none"/>
        </w:rPr>
        <w:t>Random</w:t>
      </w:r>
      <w:proofErr w:type="spellEnd"/>
      <w:r w:rsidRPr="001264D6">
        <w:rPr>
          <w:rFonts w:ascii="NewsGotT" w:hAnsi="NewsGotT"/>
          <w:i/>
          <w:iCs/>
          <w:lang w:val="pt-BR" w:eastAsia="x-none"/>
        </w:rPr>
        <w:t xml:space="preserve"> Forest</w:t>
      </w:r>
      <w:r w:rsidRPr="001264D6">
        <w:rPr>
          <w:rFonts w:ascii="NewsGotT" w:hAnsi="NewsGotT"/>
          <w:lang w:val="pt-BR" w:eastAsia="x-none"/>
        </w:rPr>
        <w:t xml:space="preserve"> </w:t>
      </w:r>
    </w:p>
    <w:p w14:paraId="0C87CF0D" w14:textId="5564AB92" w:rsidR="009779A8" w:rsidRPr="001264D6" w:rsidRDefault="009779A8" w:rsidP="009779A8">
      <w:pPr>
        <w:spacing w:line="360" w:lineRule="auto"/>
        <w:jc w:val="both"/>
        <w:rPr>
          <w:rFonts w:ascii="NewsGotT" w:hAnsi="NewsGotT"/>
          <w:lang w:val="pt-BR" w:eastAsia="x-none"/>
        </w:rPr>
      </w:pPr>
      <w:r w:rsidRPr="001264D6">
        <w:rPr>
          <w:rFonts w:ascii="NewsGotT" w:hAnsi="NewsGotT"/>
          <w:lang w:val="pt-BR" w:eastAsia="x-none"/>
        </w:rPr>
        <w:t xml:space="preserve">RL – Regressão Logística </w:t>
      </w:r>
    </w:p>
    <w:p w14:paraId="1216D7C9" w14:textId="2E95874A" w:rsidR="00C20E1B" w:rsidRPr="001264D6" w:rsidRDefault="00C20E1B" w:rsidP="009779A8">
      <w:pPr>
        <w:spacing w:line="360" w:lineRule="auto"/>
        <w:jc w:val="both"/>
        <w:rPr>
          <w:rFonts w:ascii="NewsGotT" w:hAnsi="NewsGotT"/>
          <w:i/>
          <w:iCs/>
          <w:lang w:val="pt-BR" w:eastAsia="x-none"/>
        </w:rPr>
      </w:pPr>
      <w:r w:rsidRPr="001264D6">
        <w:rPr>
          <w:rFonts w:ascii="NewsGotT" w:hAnsi="NewsGotT"/>
          <w:lang w:val="pt-BR" w:eastAsia="x-none"/>
        </w:rPr>
        <w:t xml:space="preserve">ROC </w:t>
      </w:r>
      <w:r w:rsidR="0049461C" w:rsidRPr="001264D6">
        <w:rPr>
          <w:rFonts w:ascii="NewsGotT" w:hAnsi="NewsGotT"/>
          <w:lang w:val="pt-BR" w:eastAsia="x-none"/>
        </w:rPr>
        <w:t>--</w:t>
      </w:r>
      <w:r w:rsidRPr="001264D6">
        <w:rPr>
          <w:rFonts w:ascii="NewsGotT" w:hAnsi="NewsGotT"/>
          <w:lang w:val="pt-BR" w:eastAsia="x-none"/>
        </w:rPr>
        <w:t xml:space="preserve"> </w:t>
      </w:r>
      <w:proofErr w:type="spellStart"/>
      <w:r w:rsidRPr="001264D6">
        <w:rPr>
          <w:rFonts w:ascii="NewsGotT" w:hAnsi="NewsGotT"/>
          <w:i/>
          <w:iCs/>
          <w:lang w:val="pt-BR" w:eastAsia="x-none"/>
        </w:rPr>
        <w:t>Receiver</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Operating</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Characteristic</w:t>
      </w:r>
      <w:proofErr w:type="spellEnd"/>
    </w:p>
    <w:p w14:paraId="4261FCFA" w14:textId="343FFB61" w:rsidR="0049461C" w:rsidRPr="001264D6" w:rsidRDefault="0049461C" w:rsidP="009779A8">
      <w:pPr>
        <w:spacing w:line="360" w:lineRule="auto"/>
        <w:jc w:val="both"/>
        <w:rPr>
          <w:rFonts w:ascii="NewsGotT" w:hAnsi="NewsGotT"/>
          <w:lang w:val="pt-BR" w:eastAsia="x-none"/>
        </w:rPr>
      </w:pPr>
      <w:r w:rsidRPr="001264D6">
        <w:rPr>
          <w:rFonts w:ascii="NewsGotT" w:hAnsi="NewsGotT"/>
          <w:lang w:val="pt-BR" w:eastAsia="x-none"/>
        </w:rPr>
        <w:t>SNC – Sistema Nervoso Central</w:t>
      </w:r>
    </w:p>
    <w:p w14:paraId="088FF26F" w14:textId="7E1F9374" w:rsidR="00D92F42" w:rsidRPr="001264D6" w:rsidRDefault="00D92F42" w:rsidP="009779A8">
      <w:pPr>
        <w:spacing w:line="360" w:lineRule="auto"/>
        <w:jc w:val="both"/>
        <w:rPr>
          <w:rFonts w:ascii="NewsGotT" w:hAnsi="NewsGotT"/>
          <w:lang w:val="pt-PT" w:eastAsia="x-none"/>
        </w:rPr>
      </w:pPr>
      <w:r w:rsidRPr="001264D6">
        <w:rPr>
          <w:rFonts w:ascii="NewsGotT" w:hAnsi="NewsGotT"/>
          <w:lang w:val="pt-PT" w:eastAsia="x-none"/>
        </w:rPr>
        <w:t xml:space="preserve">SU – Serviço de urgência </w:t>
      </w:r>
    </w:p>
    <w:p w14:paraId="1C68D542" w14:textId="625ABFC4" w:rsidR="00C428EE" w:rsidRDefault="00C428EE" w:rsidP="009779A8">
      <w:pPr>
        <w:spacing w:line="360" w:lineRule="auto"/>
        <w:jc w:val="both"/>
        <w:rPr>
          <w:rFonts w:ascii="NewsGotT" w:hAnsi="NewsGotT"/>
          <w:lang w:val="pt-PT" w:eastAsia="x-none"/>
        </w:rPr>
      </w:pPr>
      <w:r w:rsidRPr="001264D6">
        <w:rPr>
          <w:rFonts w:ascii="NewsGotT" w:hAnsi="NewsGotT"/>
          <w:lang w:val="pt-PT" w:eastAsia="x-none"/>
        </w:rPr>
        <w:lastRenderedPageBreak/>
        <w:t xml:space="preserve">SVM – </w:t>
      </w:r>
      <w:proofErr w:type="spellStart"/>
      <w:r w:rsidRPr="001264D6">
        <w:rPr>
          <w:rFonts w:ascii="NewsGotT" w:hAnsi="NewsGotT"/>
          <w:i/>
          <w:iCs/>
          <w:lang w:val="pt-PT" w:eastAsia="x-none"/>
        </w:rPr>
        <w:t>Support</w:t>
      </w:r>
      <w:proofErr w:type="spellEnd"/>
      <w:r w:rsidRPr="001264D6">
        <w:rPr>
          <w:rFonts w:ascii="NewsGotT" w:hAnsi="NewsGotT"/>
          <w:i/>
          <w:iCs/>
          <w:lang w:val="pt-PT" w:eastAsia="x-none"/>
        </w:rPr>
        <w:t xml:space="preserve"> </w:t>
      </w:r>
      <w:proofErr w:type="spellStart"/>
      <w:r w:rsidRPr="001264D6">
        <w:rPr>
          <w:rFonts w:ascii="NewsGotT" w:hAnsi="NewsGotT"/>
          <w:i/>
          <w:iCs/>
          <w:lang w:val="pt-PT" w:eastAsia="x-none"/>
        </w:rPr>
        <w:t>Vector</w:t>
      </w:r>
      <w:proofErr w:type="spellEnd"/>
      <w:r w:rsidRPr="001264D6">
        <w:rPr>
          <w:rFonts w:ascii="NewsGotT" w:hAnsi="NewsGotT"/>
          <w:i/>
          <w:iCs/>
          <w:lang w:val="pt-PT" w:eastAsia="x-none"/>
        </w:rPr>
        <w:t xml:space="preserve"> </w:t>
      </w:r>
      <w:proofErr w:type="spellStart"/>
      <w:r w:rsidRPr="001264D6">
        <w:rPr>
          <w:rFonts w:ascii="NewsGotT" w:hAnsi="NewsGotT"/>
          <w:i/>
          <w:iCs/>
          <w:lang w:val="pt-PT" w:eastAsia="x-none"/>
        </w:rPr>
        <w:t>Machine</w:t>
      </w:r>
      <w:proofErr w:type="spellEnd"/>
      <w:r w:rsidRPr="001264D6">
        <w:rPr>
          <w:rFonts w:ascii="NewsGotT" w:hAnsi="NewsGotT"/>
          <w:lang w:val="pt-PT" w:eastAsia="x-none"/>
        </w:rPr>
        <w:t xml:space="preserve"> </w:t>
      </w:r>
    </w:p>
    <w:p w14:paraId="4E7BB332" w14:textId="5A0AA417" w:rsidR="00B3712E" w:rsidRPr="001264D6" w:rsidRDefault="00B3712E" w:rsidP="009779A8">
      <w:pPr>
        <w:spacing w:line="360" w:lineRule="auto"/>
        <w:jc w:val="both"/>
        <w:rPr>
          <w:rFonts w:ascii="NewsGotT" w:hAnsi="NewsGotT"/>
          <w:lang w:val="pt-PT" w:eastAsia="x-none"/>
        </w:rPr>
      </w:pPr>
      <w:r>
        <w:rPr>
          <w:rFonts w:ascii="NewsGotT" w:hAnsi="NewsGotT"/>
          <w:lang w:val="pt-PT" w:eastAsia="x-none"/>
        </w:rPr>
        <w:t xml:space="preserve">TG – Triglicerídeos </w:t>
      </w:r>
    </w:p>
    <w:p w14:paraId="7B70D773" w14:textId="052DE96E" w:rsidR="00A757C9" w:rsidRPr="001264D6" w:rsidRDefault="00A757C9" w:rsidP="009779A8">
      <w:pPr>
        <w:spacing w:line="360" w:lineRule="auto"/>
        <w:jc w:val="both"/>
        <w:rPr>
          <w:rFonts w:ascii="NewsGotT" w:hAnsi="NewsGotT"/>
          <w:lang w:val="pt-PT" w:eastAsia="x-none"/>
        </w:rPr>
      </w:pPr>
      <w:r w:rsidRPr="001264D6">
        <w:rPr>
          <w:rFonts w:ascii="NewsGotT" w:hAnsi="NewsGotT"/>
          <w:lang w:val="pt-PT" w:eastAsia="x-none"/>
        </w:rPr>
        <w:t xml:space="preserve">UCI – Unidade de Cuidados Intensivos </w:t>
      </w:r>
    </w:p>
    <w:p w14:paraId="21B17449" w14:textId="2FC6E2F9" w:rsidR="00A757C9" w:rsidRPr="001264D6" w:rsidRDefault="00A757C9" w:rsidP="00753B8C">
      <w:pPr>
        <w:spacing w:line="360" w:lineRule="auto"/>
        <w:jc w:val="both"/>
        <w:rPr>
          <w:rFonts w:ascii="NewsGotT" w:hAnsi="NewsGotT"/>
          <w:lang w:val="pt-BR" w:eastAsia="x-none"/>
        </w:rPr>
      </w:pPr>
    </w:p>
    <w:p w14:paraId="7BFE24BF" w14:textId="77777777" w:rsidR="00A757C9" w:rsidRPr="001264D6" w:rsidRDefault="00A757C9" w:rsidP="00753B8C">
      <w:pPr>
        <w:spacing w:line="360" w:lineRule="auto"/>
        <w:jc w:val="both"/>
        <w:rPr>
          <w:rFonts w:ascii="NewsGotT" w:hAnsi="NewsGotT"/>
          <w:lang w:val="pt-BR" w:eastAsia="x-none"/>
        </w:rPr>
      </w:pPr>
    </w:p>
    <w:p w14:paraId="40EEC9E4" w14:textId="77777777" w:rsidR="00D92F42" w:rsidRPr="001264D6" w:rsidRDefault="00D92F42" w:rsidP="00753B8C">
      <w:pPr>
        <w:spacing w:line="360" w:lineRule="auto"/>
        <w:jc w:val="both"/>
        <w:rPr>
          <w:rFonts w:ascii="NewsGotT" w:hAnsi="NewsGotT"/>
          <w:lang w:val="pt-BR" w:eastAsia="x-none"/>
        </w:rPr>
      </w:pPr>
    </w:p>
    <w:p w14:paraId="1CACA86F" w14:textId="77777777" w:rsidR="00F40266" w:rsidRPr="001264D6" w:rsidRDefault="00F40266" w:rsidP="00753B8C">
      <w:pPr>
        <w:spacing w:line="360" w:lineRule="auto"/>
        <w:jc w:val="both"/>
        <w:rPr>
          <w:rFonts w:ascii="NewsGotT" w:hAnsi="NewsGotT"/>
          <w:lang w:val="pt-BR" w:eastAsia="x-none"/>
        </w:rPr>
      </w:pPr>
    </w:p>
    <w:p w14:paraId="1E44B85F" w14:textId="77777777" w:rsidR="00F40266" w:rsidRPr="001264D6" w:rsidRDefault="00F40266" w:rsidP="00753B8C">
      <w:pPr>
        <w:spacing w:line="360" w:lineRule="auto"/>
        <w:jc w:val="both"/>
        <w:rPr>
          <w:rFonts w:ascii="NewsGotT" w:hAnsi="NewsGotT"/>
          <w:b/>
          <w:smallCaps/>
          <w:color w:val="595959"/>
          <w:sz w:val="36"/>
          <w:lang w:val="pt-BR" w:eastAsia="x-none"/>
        </w:rPr>
      </w:pPr>
      <w:r w:rsidRPr="001264D6">
        <w:rPr>
          <w:rFonts w:ascii="NewsGotT" w:hAnsi="NewsGotT"/>
          <w:lang w:val="pt-BR"/>
        </w:rPr>
        <w:br w:type="page"/>
      </w:r>
    </w:p>
    <w:p w14:paraId="56B9CD95" w14:textId="79766A24" w:rsidR="00250C3E" w:rsidRPr="001264D6" w:rsidRDefault="00064B4C" w:rsidP="00753B8C">
      <w:pPr>
        <w:pStyle w:val="Heading1"/>
        <w:numPr>
          <w:ilvl w:val="0"/>
          <w:numId w:val="0"/>
        </w:numPr>
        <w:spacing w:line="360" w:lineRule="auto"/>
        <w:jc w:val="both"/>
        <w:rPr>
          <w:lang w:val="pt-PT"/>
        </w:rPr>
      </w:pPr>
      <w:bookmarkStart w:id="5" w:name="_Toc79180348"/>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375D432" w14:textId="5DDB8CBE" w:rsidR="00204769" w:rsidRPr="001264D6" w:rsidRDefault="004D7E4B">
      <w:pPr>
        <w:pStyle w:val="TableofFigures"/>
        <w:tabs>
          <w:tab w:val="right" w:leader="dot" w:pos="9054"/>
        </w:tabs>
        <w:rPr>
          <w:rFonts w:ascii="NewsGotT" w:eastAsiaTheme="minorEastAsia" w:hAnsi="NewsGotT" w:cstheme="minorBidi"/>
          <w:noProof/>
        </w:rPr>
      </w:pPr>
      <w:r w:rsidRPr="001264D6">
        <w:rPr>
          <w:rFonts w:ascii="NewsGotT" w:hAnsi="NewsGotT"/>
          <w:b/>
          <w:lang w:val="pt-PT"/>
        </w:rPr>
        <w:fldChar w:fldCharType="begin"/>
      </w:r>
      <w:r w:rsidRPr="001264D6">
        <w:rPr>
          <w:rFonts w:ascii="NewsGotT" w:hAnsi="NewsGotT"/>
          <w:b/>
          <w:lang w:val="pt-PT"/>
        </w:rPr>
        <w:instrText xml:space="preserve"> TOC \h \z \c "Figura" </w:instrText>
      </w:r>
      <w:r w:rsidRPr="001264D6">
        <w:rPr>
          <w:rFonts w:ascii="NewsGotT" w:hAnsi="NewsGotT"/>
          <w:b/>
          <w:lang w:val="pt-PT"/>
        </w:rPr>
        <w:fldChar w:fldCharType="separate"/>
      </w:r>
      <w:hyperlink w:anchor="_Toc79180320" w:history="1">
        <w:r w:rsidR="00204769" w:rsidRPr="001264D6">
          <w:rPr>
            <w:rStyle w:val="Hyperlink"/>
            <w:rFonts w:ascii="NewsGotT" w:hAnsi="NewsGotT"/>
            <w:noProof/>
            <w:lang w:val="pt-BR"/>
          </w:rPr>
          <w:t>Figura 1 – Fases da  Metodologia CRISP-DM</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_Toc79180320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3</w:t>
        </w:r>
        <w:r w:rsidR="00204769" w:rsidRPr="001264D6">
          <w:rPr>
            <w:rFonts w:ascii="NewsGotT" w:hAnsi="NewsGotT"/>
            <w:noProof/>
            <w:webHidden/>
          </w:rPr>
          <w:fldChar w:fldCharType="end"/>
        </w:r>
      </w:hyperlink>
    </w:p>
    <w:p w14:paraId="4A5A5E1A" w14:textId="59EE055E" w:rsidR="00204769" w:rsidRPr="001264D6" w:rsidRDefault="00204769">
      <w:pPr>
        <w:pStyle w:val="TableofFigures"/>
        <w:tabs>
          <w:tab w:val="right" w:leader="dot" w:pos="9054"/>
        </w:tabs>
        <w:rPr>
          <w:rFonts w:ascii="NewsGotT" w:eastAsiaTheme="minorEastAsia" w:hAnsi="NewsGotT" w:cstheme="minorBidi"/>
          <w:noProof/>
        </w:rPr>
      </w:pPr>
      <w:hyperlink w:anchor="_Toc79180321" w:history="1">
        <w:r w:rsidRPr="001264D6">
          <w:rPr>
            <w:rStyle w:val="Hyperlink"/>
            <w:rFonts w:ascii="NewsGotT" w:hAnsi="NewsGotT"/>
            <w:noProof/>
            <w:lang w:val="pt-BR"/>
          </w:rPr>
          <w:t>Figura 2 - Comparação gráfica entre o modelo de RL e regressão linear (James, Witten, Hastie, &amp; Tibshirani, 2013)</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19</w:t>
        </w:r>
        <w:r w:rsidRPr="001264D6">
          <w:rPr>
            <w:rFonts w:ascii="NewsGotT" w:hAnsi="NewsGotT"/>
            <w:noProof/>
            <w:webHidden/>
          </w:rPr>
          <w:fldChar w:fldCharType="end"/>
        </w:r>
      </w:hyperlink>
    </w:p>
    <w:p w14:paraId="07D8E06B" w14:textId="038FC105" w:rsidR="00204769" w:rsidRPr="001264D6" w:rsidRDefault="00204769">
      <w:pPr>
        <w:pStyle w:val="TableofFigures"/>
        <w:tabs>
          <w:tab w:val="right" w:leader="dot" w:pos="9054"/>
        </w:tabs>
        <w:rPr>
          <w:rFonts w:ascii="NewsGotT" w:eastAsiaTheme="minorEastAsia" w:hAnsi="NewsGotT" w:cstheme="minorBidi"/>
          <w:noProof/>
        </w:rPr>
      </w:pPr>
      <w:hyperlink w:anchor="_Toc79180322" w:history="1">
        <w:r w:rsidRPr="001264D6">
          <w:rPr>
            <w:rStyle w:val="Hyperlink"/>
            <w:rFonts w:ascii="NewsGotT" w:hAnsi="NewsGotT"/>
            <w:noProof/>
            <w:lang w:val="pt-BR"/>
          </w:rPr>
          <w:t>Figura 3 Funcionamento do neurónio artificial (Faceli et al., 2011)</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26</w:t>
        </w:r>
        <w:r w:rsidRPr="001264D6">
          <w:rPr>
            <w:rFonts w:ascii="NewsGotT" w:hAnsi="NewsGotT"/>
            <w:noProof/>
            <w:webHidden/>
          </w:rPr>
          <w:fldChar w:fldCharType="end"/>
        </w:r>
      </w:hyperlink>
    </w:p>
    <w:p w14:paraId="26261B99" w14:textId="57888006" w:rsidR="00204769" w:rsidRPr="001264D6" w:rsidRDefault="00204769">
      <w:pPr>
        <w:pStyle w:val="TableofFigures"/>
        <w:tabs>
          <w:tab w:val="right" w:leader="dot" w:pos="9054"/>
        </w:tabs>
        <w:rPr>
          <w:rFonts w:ascii="NewsGotT" w:eastAsiaTheme="minorEastAsia" w:hAnsi="NewsGotT" w:cstheme="minorBidi"/>
          <w:noProof/>
        </w:rPr>
      </w:pPr>
      <w:hyperlink w:anchor="_Toc79180323" w:history="1">
        <w:r w:rsidRPr="001264D6">
          <w:rPr>
            <w:rStyle w:val="Hyperlink"/>
            <w:rFonts w:ascii="NewsGotT" w:hAnsi="NewsGotT"/>
            <w:noProof/>
            <w:lang w:val="pt-BR"/>
          </w:rPr>
          <w:t>Figura 4 Interação entre um agente e o seu ambiente. Adaptado: (Tom M. Mitchell, 1997)</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29</w:t>
        </w:r>
        <w:r w:rsidRPr="001264D6">
          <w:rPr>
            <w:rFonts w:ascii="NewsGotT" w:hAnsi="NewsGotT"/>
            <w:noProof/>
            <w:webHidden/>
          </w:rPr>
          <w:fldChar w:fldCharType="end"/>
        </w:r>
      </w:hyperlink>
    </w:p>
    <w:p w14:paraId="3A13A06E" w14:textId="1EFD954D" w:rsidR="00C85A72" w:rsidRPr="001264D6" w:rsidRDefault="004D7E4B" w:rsidP="00753B8C">
      <w:pPr>
        <w:spacing w:line="360" w:lineRule="auto"/>
        <w:jc w:val="both"/>
        <w:rPr>
          <w:rFonts w:ascii="NewsGotT" w:hAnsi="NewsGotT"/>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b/>
          <w:lang w:val="pt-PT"/>
        </w:rPr>
        <w:fldChar w:fldCharType="end"/>
      </w:r>
    </w:p>
    <w:p w14:paraId="12EF1ECD" w14:textId="33111880" w:rsidR="004272D4" w:rsidRPr="00B3712E" w:rsidRDefault="00064B4C" w:rsidP="00753B8C">
      <w:pPr>
        <w:pStyle w:val="Heading1"/>
        <w:numPr>
          <w:ilvl w:val="0"/>
          <w:numId w:val="0"/>
        </w:numPr>
        <w:spacing w:line="360" w:lineRule="auto"/>
        <w:jc w:val="both"/>
        <w:rPr>
          <w:szCs w:val="36"/>
          <w:lang w:val="pt-PT"/>
        </w:rPr>
      </w:pPr>
      <w:bookmarkStart w:id="6" w:name="_Toc79180349"/>
      <w:r w:rsidRPr="00B3712E">
        <w:rPr>
          <w:szCs w:val="36"/>
          <w:lang w:val="pt-PT"/>
        </w:rPr>
        <w:lastRenderedPageBreak/>
        <w:t>Lista</w:t>
      </w:r>
      <w:r w:rsidR="00297817" w:rsidRPr="00B3712E">
        <w:rPr>
          <w:szCs w:val="36"/>
          <w:lang w:val="pt-PT"/>
        </w:rPr>
        <w:t xml:space="preserve"> de </w:t>
      </w:r>
      <w:r w:rsidR="00AB2403" w:rsidRPr="00B3712E">
        <w:rPr>
          <w:szCs w:val="36"/>
          <w:lang w:val="pt-PT"/>
        </w:rPr>
        <w:t>T</w:t>
      </w:r>
      <w:r w:rsidR="00297817" w:rsidRPr="00B3712E">
        <w:rPr>
          <w:szCs w:val="36"/>
          <w:lang w:val="pt-PT"/>
        </w:rPr>
        <w:t>abelas</w:t>
      </w:r>
      <w:bookmarkEnd w:id="6"/>
    </w:p>
    <w:p w14:paraId="28FDF8BA" w14:textId="7D077127" w:rsidR="00204769" w:rsidRPr="001264D6" w:rsidRDefault="00C02B32">
      <w:pPr>
        <w:pStyle w:val="TableofFigures"/>
        <w:tabs>
          <w:tab w:val="right" w:leader="dot" w:pos="9054"/>
        </w:tabs>
        <w:rPr>
          <w:rFonts w:ascii="NewsGotT" w:eastAsiaTheme="minorEastAsia" w:hAnsi="NewsGotT" w:cstheme="minorBidi"/>
          <w:noProof/>
        </w:rPr>
      </w:pPr>
      <w:r w:rsidRPr="001264D6">
        <w:rPr>
          <w:rFonts w:ascii="NewsGotT" w:hAnsi="NewsGotT"/>
          <w:lang w:val="pt-PT"/>
        </w:rPr>
        <w:fldChar w:fldCharType="begin"/>
      </w:r>
      <w:r w:rsidRPr="001264D6">
        <w:rPr>
          <w:rFonts w:ascii="NewsGotT" w:hAnsi="NewsGotT"/>
          <w:lang w:val="pt-PT"/>
        </w:rPr>
        <w:instrText xml:space="preserve"> TOC \h \z \c "Tabela" </w:instrText>
      </w:r>
      <w:r w:rsidRPr="001264D6">
        <w:rPr>
          <w:rFonts w:ascii="NewsGotT" w:hAnsi="NewsGotT"/>
          <w:lang w:val="pt-PT"/>
        </w:rPr>
        <w:fldChar w:fldCharType="separate"/>
      </w:r>
      <w:hyperlink w:anchor="_Toc79180329" w:history="1">
        <w:r w:rsidR="00204769" w:rsidRPr="001264D6">
          <w:rPr>
            <w:rStyle w:val="Hyperlink"/>
            <w:rFonts w:ascii="NewsGotT" w:hAnsi="NewsGotT"/>
            <w:noProof/>
            <w:lang w:val="pt-PT"/>
          </w:rPr>
          <w:t>Tabela 1 - Tabela resumo dos fatores considerados precipitantes para o delirium (Sharon K. Inouye et al., 2014) (Nagari &amp; Suresh Babu, 2019)</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_Toc79180329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33</w:t>
        </w:r>
        <w:r w:rsidR="00204769" w:rsidRPr="001264D6">
          <w:rPr>
            <w:rFonts w:ascii="NewsGotT" w:hAnsi="NewsGotT"/>
            <w:noProof/>
            <w:webHidden/>
          </w:rPr>
          <w:fldChar w:fldCharType="end"/>
        </w:r>
      </w:hyperlink>
    </w:p>
    <w:p w14:paraId="323BB503" w14:textId="360BB677" w:rsidR="00204769" w:rsidRPr="001264D6" w:rsidRDefault="00204769">
      <w:pPr>
        <w:pStyle w:val="TableofFigures"/>
        <w:tabs>
          <w:tab w:val="right" w:leader="dot" w:pos="9054"/>
        </w:tabs>
        <w:rPr>
          <w:rFonts w:ascii="NewsGotT" w:eastAsiaTheme="minorEastAsia" w:hAnsi="NewsGotT" w:cstheme="minorBidi"/>
          <w:noProof/>
        </w:rPr>
      </w:pPr>
      <w:hyperlink w:anchor="_Toc79180330" w:history="1">
        <w:r w:rsidRPr="001264D6">
          <w:rPr>
            <w:rStyle w:val="Hyperlink"/>
            <w:rFonts w:ascii="NewsGotT" w:hAnsi="NewsGotT"/>
            <w:noProof/>
            <w:lang w:val="pt-PT"/>
          </w:rPr>
          <w:t>Tabela 2 - Sistema neuronal e respetivos neurotransmissores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36</w:t>
        </w:r>
        <w:r w:rsidRPr="001264D6">
          <w:rPr>
            <w:rFonts w:ascii="NewsGotT" w:hAnsi="NewsGotT"/>
            <w:noProof/>
            <w:webHidden/>
          </w:rPr>
          <w:fldChar w:fldCharType="end"/>
        </w:r>
      </w:hyperlink>
    </w:p>
    <w:p w14:paraId="379C0BD5" w14:textId="60F8A622" w:rsidR="00204769" w:rsidRPr="001264D6" w:rsidRDefault="00204769">
      <w:pPr>
        <w:pStyle w:val="TableofFigures"/>
        <w:tabs>
          <w:tab w:val="right" w:leader="dot" w:pos="9054"/>
        </w:tabs>
        <w:rPr>
          <w:rFonts w:ascii="NewsGotT" w:eastAsiaTheme="minorEastAsia" w:hAnsi="NewsGotT" w:cstheme="minorBidi"/>
          <w:noProof/>
        </w:rPr>
      </w:pPr>
      <w:hyperlink w:anchor="_Toc79180331" w:history="1">
        <w:r w:rsidRPr="001264D6">
          <w:rPr>
            <w:rStyle w:val="Hyperlink"/>
            <w:rFonts w:ascii="NewsGotT" w:hAnsi="NewsGotT"/>
            <w:noProof/>
            <w:lang w:val="pt-PT"/>
          </w:rPr>
          <w:t>Tabela 3 - Ferramentas para diagnóstico de delirium  (De &amp; Wand, 2015)</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38</w:t>
        </w:r>
        <w:r w:rsidRPr="001264D6">
          <w:rPr>
            <w:rFonts w:ascii="NewsGotT" w:hAnsi="NewsGotT"/>
            <w:noProof/>
            <w:webHidden/>
          </w:rPr>
          <w:fldChar w:fldCharType="end"/>
        </w:r>
      </w:hyperlink>
    </w:p>
    <w:p w14:paraId="787EB8C0" w14:textId="2C9D8ED5" w:rsidR="00204769" w:rsidRPr="001264D6" w:rsidRDefault="00204769">
      <w:pPr>
        <w:pStyle w:val="TableofFigures"/>
        <w:tabs>
          <w:tab w:val="right" w:leader="dot" w:pos="9054"/>
        </w:tabs>
        <w:rPr>
          <w:rFonts w:ascii="NewsGotT" w:eastAsiaTheme="minorEastAsia" w:hAnsi="NewsGotT" w:cstheme="minorBidi"/>
          <w:noProof/>
        </w:rPr>
      </w:pPr>
      <w:hyperlink w:anchor="_Toc79180332" w:history="1">
        <w:r w:rsidRPr="001264D6">
          <w:rPr>
            <w:rStyle w:val="Hyperlink"/>
            <w:rFonts w:ascii="NewsGotT" w:hAnsi="NewsGotT"/>
            <w:noProof/>
          </w:rPr>
          <w:t xml:space="preserve">Tabela 4 - Escala RASS </w:t>
        </w:r>
        <w:r w:rsidRPr="001264D6">
          <w:rPr>
            <w:rStyle w:val="Hyperlink"/>
            <w:rFonts w:ascii="NewsGotT" w:hAnsi="NewsGotT"/>
            <w:noProof/>
            <w:lang w:val="pt-BR"/>
          </w:rPr>
          <w:t>(Ely et al., 2003)</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41</w:t>
        </w:r>
        <w:r w:rsidRPr="001264D6">
          <w:rPr>
            <w:rFonts w:ascii="NewsGotT" w:hAnsi="NewsGotT"/>
            <w:noProof/>
            <w:webHidden/>
          </w:rPr>
          <w:fldChar w:fldCharType="end"/>
        </w:r>
      </w:hyperlink>
    </w:p>
    <w:p w14:paraId="30829DCE" w14:textId="6A524E53" w:rsidR="00204769" w:rsidRPr="001264D6" w:rsidRDefault="00204769">
      <w:pPr>
        <w:pStyle w:val="TableofFigures"/>
        <w:tabs>
          <w:tab w:val="right" w:leader="dot" w:pos="9054"/>
        </w:tabs>
        <w:rPr>
          <w:rFonts w:ascii="NewsGotT" w:eastAsiaTheme="minorEastAsia" w:hAnsi="NewsGotT" w:cstheme="minorBidi"/>
          <w:noProof/>
        </w:rPr>
      </w:pPr>
      <w:hyperlink w:anchor="_Toc79180333" w:history="1">
        <w:r w:rsidRPr="001264D6">
          <w:rPr>
            <w:rStyle w:val="Hyperlink"/>
            <w:rFonts w:ascii="NewsGotT" w:hAnsi="NewsGotT"/>
            <w:noProof/>
            <w:lang w:val="pt-BR"/>
          </w:rPr>
          <w:t>Tabela 5 - Opiáceos: indicações e efeitos adversos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46</w:t>
        </w:r>
        <w:r w:rsidRPr="001264D6">
          <w:rPr>
            <w:rFonts w:ascii="NewsGotT" w:hAnsi="NewsGotT"/>
            <w:noProof/>
            <w:webHidden/>
          </w:rPr>
          <w:fldChar w:fldCharType="end"/>
        </w:r>
      </w:hyperlink>
    </w:p>
    <w:p w14:paraId="1DECABA6" w14:textId="28953519" w:rsidR="00204769" w:rsidRPr="001264D6" w:rsidRDefault="00204769">
      <w:pPr>
        <w:pStyle w:val="TableofFigures"/>
        <w:tabs>
          <w:tab w:val="right" w:leader="dot" w:pos="9054"/>
        </w:tabs>
        <w:rPr>
          <w:rFonts w:ascii="NewsGotT" w:eastAsiaTheme="minorEastAsia" w:hAnsi="NewsGotT" w:cstheme="minorBidi"/>
          <w:noProof/>
        </w:rPr>
      </w:pPr>
      <w:hyperlink w:anchor="_Toc79180334" w:history="1">
        <w:r w:rsidRPr="001264D6">
          <w:rPr>
            <w:rStyle w:val="Hyperlink"/>
            <w:rFonts w:ascii="NewsGotT" w:hAnsi="NewsGotT"/>
            <w:noProof/>
            <w:lang w:val="pt-BR"/>
          </w:rPr>
          <w:t>Tabela 6 – Benzodiazepinas: principais indicações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48</w:t>
        </w:r>
        <w:r w:rsidRPr="001264D6">
          <w:rPr>
            <w:rFonts w:ascii="NewsGotT" w:hAnsi="NewsGotT"/>
            <w:noProof/>
            <w:webHidden/>
          </w:rPr>
          <w:fldChar w:fldCharType="end"/>
        </w:r>
      </w:hyperlink>
    </w:p>
    <w:p w14:paraId="1B81C18B" w14:textId="72B3B695" w:rsidR="00204769" w:rsidRPr="001264D6" w:rsidRDefault="00204769">
      <w:pPr>
        <w:pStyle w:val="TableofFigures"/>
        <w:tabs>
          <w:tab w:val="right" w:leader="dot" w:pos="9054"/>
        </w:tabs>
        <w:rPr>
          <w:rFonts w:ascii="NewsGotT" w:eastAsiaTheme="minorEastAsia" w:hAnsi="NewsGotT" w:cstheme="minorBidi"/>
          <w:noProof/>
        </w:rPr>
      </w:pPr>
      <w:hyperlink w:anchor="_Toc79180335" w:history="1">
        <w:r w:rsidRPr="001264D6">
          <w:rPr>
            <w:rStyle w:val="Hyperlink"/>
            <w:rFonts w:ascii="NewsGotT" w:hAnsi="NewsGotT"/>
            <w:noProof/>
            <w:lang w:val="pt-BR"/>
          </w:rPr>
          <w:t>Tabela 7 - Substâncias ativas dos ADT e respetivas indicações e efeitos secundários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50</w:t>
        </w:r>
        <w:r w:rsidRPr="001264D6">
          <w:rPr>
            <w:rFonts w:ascii="NewsGotT" w:hAnsi="NewsGotT"/>
            <w:noProof/>
            <w:webHidden/>
          </w:rPr>
          <w:fldChar w:fldCharType="end"/>
        </w:r>
      </w:hyperlink>
    </w:p>
    <w:p w14:paraId="5BEABAD9" w14:textId="39FC0E5A" w:rsidR="00204769" w:rsidRPr="001264D6" w:rsidRDefault="00204769">
      <w:pPr>
        <w:pStyle w:val="TableofFigures"/>
        <w:tabs>
          <w:tab w:val="right" w:leader="dot" w:pos="9054"/>
        </w:tabs>
        <w:rPr>
          <w:rFonts w:ascii="NewsGotT" w:eastAsiaTheme="minorEastAsia" w:hAnsi="NewsGotT" w:cstheme="minorBidi"/>
          <w:noProof/>
        </w:rPr>
      </w:pPr>
      <w:hyperlink w:anchor="_Toc79180336" w:history="1">
        <w:r w:rsidRPr="001264D6">
          <w:rPr>
            <w:rStyle w:val="Hyperlink"/>
            <w:rFonts w:ascii="NewsGotT" w:hAnsi="NewsGotT"/>
            <w:noProof/>
            <w:lang w:val="pt-BR"/>
          </w:rPr>
          <w:t>Tabela 8 - ISRS: indicação terapêutica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52</w:t>
        </w:r>
        <w:r w:rsidRPr="001264D6">
          <w:rPr>
            <w:rFonts w:ascii="NewsGotT" w:hAnsi="NewsGotT"/>
            <w:noProof/>
            <w:webHidden/>
          </w:rPr>
          <w:fldChar w:fldCharType="end"/>
        </w:r>
      </w:hyperlink>
    </w:p>
    <w:p w14:paraId="570F105D" w14:textId="6CF586F4" w:rsidR="00204769" w:rsidRPr="001264D6" w:rsidRDefault="00204769">
      <w:pPr>
        <w:pStyle w:val="TableofFigures"/>
        <w:tabs>
          <w:tab w:val="right" w:leader="dot" w:pos="9054"/>
        </w:tabs>
        <w:rPr>
          <w:rFonts w:ascii="NewsGotT" w:eastAsiaTheme="minorEastAsia" w:hAnsi="NewsGotT" w:cstheme="minorBidi"/>
          <w:noProof/>
        </w:rPr>
      </w:pPr>
      <w:hyperlink w:anchor="_Toc79180337" w:history="1">
        <w:r w:rsidRPr="001264D6">
          <w:rPr>
            <w:rStyle w:val="Hyperlink"/>
            <w:rFonts w:ascii="NewsGotT" w:hAnsi="NewsGotT"/>
            <w:noProof/>
            <w:lang w:val="pt-BR"/>
          </w:rPr>
          <w:t>Tabela 9 - Antipsicóticos: indicações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56</w:t>
        </w:r>
        <w:r w:rsidRPr="001264D6">
          <w:rPr>
            <w:rFonts w:ascii="NewsGotT" w:hAnsi="NewsGotT"/>
            <w:noProof/>
            <w:webHidden/>
          </w:rPr>
          <w:fldChar w:fldCharType="end"/>
        </w:r>
      </w:hyperlink>
    </w:p>
    <w:p w14:paraId="77F3B173" w14:textId="3C69BB40" w:rsidR="00204769" w:rsidRPr="001264D6" w:rsidRDefault="00204769">
      <w:pPr>
        <w:pStyle w:val="TableofFigures"/>
        <w:tabs>
          <w:tab w:val="right" w:leader="dot" w:pos="9054"/>
        </w:tabs>
        <w:rPr>
          <w:rFonts w:ascii="NewsGotT" w:eastAsiaTheme="minorEastAsia" w:hAnsi="NewsGotT" w:cstheme="minorBidi"/>
          <w:noProof/>
        </w:rPr>
      </w:pPr>
      <w:hyperlink w:anchor="_Toc79180338" w:history="1">
        <w:r w:rsidRPr="001264D6">
          <w:rPr>
            <w:rStyle w:val="Hyperlink"/>
            <w:rFonts w:ascii="NewsGotT" w:hAnsi="NewsGotT"/>
            <w:noProof/>
          </w:rPr>
          <w:t>Tabela 10- Medicamentos (Infarmed, 2016)</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_Toc79180338 \h </w:instrText>
        </w:r>
        <w:r w:rsidRPr="001264D6">
          <w:rPr>
            <w:rFonts w:ascii="NewsGotT" w:hAnsi="NewsGotT"/>
            <w:noProof/>
            <w:webHidden/>
          </w:rPr>
          <w:fldChar w:fldCharType="separate"/>
        </w:r>
        <w:r w:rsidR="00130171">
          <w:rPr>
            <w:rFonts w:ascii="NewsGotT" w:hAnsi="NewsGotT"/>
            <w:b/>
            <w:bCs/>
            <w:noProof/>
            <w:webHidden/>
          </w:rPr>
          <w:t>Error! Bookmark not defined.</w:t>
        </w:r>
        <w:r w:rsidRPr="001264D6">
          <w:rPr>
            <w:rFonts w:ascii="NewsGotT" w:hAnsi="NewsGotT"/>
            <w:noProof/>
            <w:webHidden/>
          </w:rPr>
          <w:fldChar w:fldCharType="end"/>
        </w:r>
      </w:hyperlink>
    </w:p>
    <w:p w14:paraId="5C0A603E" w14:textId="5AEB77AB" w:rsidR="00C85A72" w:rsidRPr="001264D6" w:rsidRDefault="00C02B32" w:rsidP="00753B8C">
      <w:pPr>
        <w:spacing w:line="360" w:lineRule="auto"/>
        <w:jc w:val="both"/>
        <w:rPr>
          <w:rFonts w:ascii="NewsGotT" w:hAnsi="NewsGotT"/>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lang w:val="pt-PT"/>
        </w:rPr>
        <w:fldChar w:fldCharType="end"/>
      </w:r>
    </w:p>
    <w:p w14:paraId="38FA1005" w14:textId="2D5D7F46" w:rsidR="00C37CD7" w:rsidRPr="001264D6" w:rsidRDefault="00067B72" w:rsidP="00753B8C">
      <w:pPr>
        <w:pStyle w:val="Heading1"/>
        <w:tabs>
          <w:tab w:val="clear" w:pos="680"/>
        </w:tabs>
        <w:spacing w:line="360" w:lineRule="auto"/>
        <w:ind w:left="567" w:hanging="567"/>
        <w:jc w:val="both"/>
        <w:rPr>
          <w:lang w:val="pt-PT"/>
        </w:rPr>
      </w:pPr>
      <w:bookmarkStart w:id="7" w:name="_Toc79180350"/>
      <w:r w:rsidRPr="001264D6">
        <w:rPr>
          <w:lang w:val="pt-PT"/>
        </w:rPr>
        <w:lastRenderedPageBreak/>
        <w:t>Introdução</w:t>
      </w:r>
      <w:bookmarkEnd w:id="7"/>
    </w:p>
    <w:p w14:paraId="76E8637D" w14:textId="21E47429" w:rsidR="009A409B" w:rsidRPr="001264D6" w:rsidRDefault="009A409B" w:rsidP="00B2551F">
      <w:pPr>
        <w:spacing w:line="360" w:lineRule="auto"/>
        <w:ind w:firstLine="567"/>
        <w:jc w:val="both"/>
        <w:rPr>
          <w:rFonts w:ascii="NewsGotT" w:hAnsi="NewsGotT"/>
          <w:lang w:val="pt-PT" w:eastAsia="x-none"/>
        </w:rPr>
      </w:pPr>
      <w:r w:rsidRPr="001264D6">
        <w:rPr>
          <w:rFonts w:ascii="NewsGotT" w:hAnsi="NewsGotT"/>
          <w:lang w:val="pt-PT" w:eastAsia="x-none"/>
        </w:rPr>
        <w:t xml:space="preserve">A presente dissertação foi realizada no âmbito do Mestrado em Engenharia de Sistemas. </w:t>
      </w:r>
      <w:r w:rsidR="007846BE" w:rsidRPr="001264D6">
        <w:rPr>
          <w:rFonts w:ascii="NewsGotT" w:hAnsi="NewsGotT"/>
          <w:lang w:val="pt-PT" w:eastAsia="x-none"/>
        </w:rPr>
        <w:t xml:space="preserve">Neste capítulo pretende-se apresentar o contexto do tema da dissertação, os objetivos deste projeto, </w:t>
      </w:r>
      <w:r w:rsidR="00B2551F" w:rsidRPr="001264D6">
        <w:rPr>
          <w:rFonts w:ascii="NewsGotT" w:hAnsi="NewsGotT"/>
          <w:lang w:val="pt-PT" w:eastAsia="x-none"/>
        </w:rPr>
        <w:t xml:space="preserve">assim como </w:t>
      </w:r>
      <w:r w:rsidR="007846BE" w:rsidRPr="001264D6">
        <w:rPr>
          <w:rFonts w:ascii="NewsGotT" w:hAnsi="NewsGotT"/>
          <w:lang w:val="pt-PT" w:eastAsia="x-none"/>
        </w:rPr>
        <w:t xml:space="preserve">a metodologia seguida e, por último, </w:t>
      </w:r>
      <w:r w:rsidR="00FE4FEA" w:rsidRPr="001264D6">
        <w:rPr>
          <w:rFonts w:ascii="NewsGotT" w:hAnsi="NewsGotT"/>
          <w:lang w:val="pt-PT" w:eastAsia="x-none"/>
        </w:rPr>
        <w:t>será descrita a</w:t>
      </w:r>
      <w:r w:rsidR="007846BE" w:rsidRPr="001264D6">
        <w:rPr>
          <w:rFonts w:ascii="NewsGotT" w:hAnsi="NewsGotT"/>
          <w:lang w:val="pt-PT" w:eastAsia="x-none"/>
        </w:rPr>
        <w:t xml:space="preserve"> estrutura do documento.</w:t>
      </w:r>
    </w:p>
    <w:p w14:paraId="4A181CEF" w14:textId="781CE298" w:rsidR="00144F22" w:rsidRPr="001264D6" w:rsidRDefault="00CF0D35" w:rsidP="00753B8C">
      <w:pPr>
        <w:pStyle w:val="Heading2"/>
        <w:spacing w:line="360" w:lineRule="auto"/>
        <w:jc w:val="both"/>
        <w:rPr>
          <w:rFonts w:ascii="NewsGotT" w:hAnsi="NewsGotT"/>
          <w:lang w:val="pt-PT"/>
        </w:rPr>
      </w:pPr>
      <w:bookmarkStart w:id="8" w:name="_Toc79180351"/>
      <w:r w:rsidRPr="001264D6">
        <w:rPr>
          <w:rFonts w:ascii="NewsGotT" w:hAnsi="NewsGotT"/>
          <w:lang w:val="pt-PT"/>
        </w:rPr>
        <w:t>Enquadramento</w:t>
      </w:r>
      <w:bookmarkEnd w:id="8"/>
      <w:r w:rsidRPr="001264D6">
        <w:rPr>
          <w:rFonts w:ascii="NewsGotT" w:hAnsi="NewsGotT"/>
          <w:lang w:val="pt-PT"/>
        </w:rPr>
        <w:t xml:space="preserve"> </w:t>
      </w:r>
    </w:p>
    <w:p w14:paraId="072DDE34" w14:textId="77777777" w:rsidR="008E1139" w:rsidRPr="001264D6" w:rsidRDefault="008E1139" w:rsidP="008E1139">
      <w:pPr>
        <w:rPr>
          <w:rFonts w:ascii="NewsGotT" w:hAnsi="NewsGotT"/>
          <w:lang w:val="pt-PT" w:eastAsia="x-none"/>
        </w:rPr>
      </w:pPr>
    </w:p>
    <w:p w14:paraId="64631E77" w14:textId="617464D9" w:rsidR="00D92F42" w:rsidRPr="001264D6" w:rsidRDefault="00D92F42" w:rsidP="00BE0D87">
      <w:pPr>
        <w:spacing w:line="360" w:lineRule="auto"/>
        <w:ind w:firstLine="567"/>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uma síndrome neuropsiquiátrica aguda, caracterizada por um transtorno agudo da atenção e cognição </w:t>
      </w:r>
      <w:r w:rsidR="00FC275D">
        <w:rPr>
          <w:rFonts w:ascii="NewsGotT" w:hAnsi="NewsGotT"/>
          <w:lang w:val="pt-PT"/>
        </w:rPr>
        <w:fldChar w:fldCharType="begin" w:fldLock="1"/>
      </w:r>
      <w:r w:rsidR="00394418">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meta-analysis","type":"article-journal","volume":"350"},"uris":["http://www.mendeley.com/documents/?uuid=bad8e061-5b6b-4355-bd02-65269849edab"]}],"mendeley":{"formattedCitation":"(Infarmed, 2010; Salluh et al., 2015)","plainTextFormattedCitation":"(Infarmed, 2010; Salluh et al., 2015)","previouslyFormattedCitation":"(Infarmed, 2010; Salluh et al., 2015)"},"properties":{"noteIndex":0},"schema":"https://github.com/citation-style-language/schema/raw/master/csl-citation.json"}</w:instrText>
      </w:r>
      <w:r w:rsidR="00FC275D">
        <w:rPr>
          <w:rFonts w:ascii="NewsGotT" w:hAnsi="NewsGotT"/>
          <w:lang w:val="pt-PT"/>
        </w:rPr>
        <w:fldChar w:fldCharType="separate"/>
      </w:r>
      <w:r w:rsidR="00FC275D" w:rsidRPr="00FC275D">
        <w:rPr>
          <w:rFonts w:ascii="NewsGotT" w:hAnsi="NewsGotT"/>
          <w:noProof/>
          <w:lang w:val="pt-PT"/>
        </w:rPr>
        <w:t>(Infarmed, 2010; Salluh et al., 2015)</w:t>
      </w:r>
      <w:r w:rsidR="00FC275D">
        <w:rPr>
          <w:rFonts w:ascii="NewsGotT" w:hAnsi="NewsGotT"/>
          <w:lang w:val="pt-PT"/>
        </w:rPr>
        <w:fldChar w:fldCharType="end"/>
      </w:r>
      <w:r w:rsidRPr="001264D6">
        <w:rPr>
          <w:rFonts w:ascii="NewsGotT" w:hAnsi="NewsGotT"/>
          <w:lang w:val="pt-PT"/>
        </w:rPr>
        <w:t xml:space="preserve">.  É uma entidade muito prevalente, sobretudo na população idosa internada </w:t>
      </w:r>
      <w:r w:rsidRPr="001264D6">
        <w:rPr>
          <w:rFonts w:ascii="NewsGotT" w:hAnsi="NewsGotT"/>
          <w:lang w:val="pt-PT"/>
        </w:rPr>
        <w:fldChar w:fldCharType="begin" w:fldLock="1"/>
      </w:r>
      <w:r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 xml:space="preserve"> e em ambientes de terapia intensiva </w:t>
      </w:r>
      <w:r w:rsidRPr="001264D6">
        <w:rPr>
          <w:rFonts w:ascii="NewsGotT" w:hAnsi="NewsGotT"/>
          <w:lang w:val="pt-PT"/>
        </w:rPr>
        <w:fldChar w:fldCharType="begin" w:fldLock="1"/>
      </w:r>
      <w:r w:rsidR="00F54DC8" w:rsidRPr="001264D6">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1264D6">
        <w:rPr>
          <w:rFonts w:ascii="NewsGotT" w:hAnsi="NewsGotT"/>
          <w:lang w:val="pt-PT"/>
        </w:rPr>
        <w:fldChar w:fldCharType="separate"/>
      </w:r>
      <w:r w:rsidR="0057783D" w:rsidRPr="001264D6">
        <w:rPr>
          <w:rFonts w:ascii="NewsGotT" w:hAnsi="NewsGotT"/>
          <w:noProof/>
          <w:lang w:val="pt-PT"/>
        </w:rPr>
        <w:t>(J. E. Wilson et al., 2020)</w:t>
      </w:r>
      <w:r w:rsidRPr="001264D6">
        <w:rPr>
          <w:rFonts w:ascii="NewsGotT" w:hAnsi="NewsGotT"/>
          <w:lang w:val="pt-PT"/>
        </w:rPr>
        <w:fldChar w:fldCharType="end"/>
      </w:r>
      <w:r w:rsidRPr="001264D6">
        <w:rPr>
          <w:rFonts w:ascii="NewsGotT" w:hAnsi="NewsGotT"/>
          <w:lang w:val="pt-PT"/>
        </w:rPr>
        <w:t xml:space="preserve">. Apesar de grave e potencialmente fatal, esta doença é frequentemente subdiagnosticada e negligenciada </w:t>
      </w:r>
      <w:r w:rsidRPr="001264D6">
        <w:rPr>
          <w:rFonts w:ascii="NewsGotT" w:hAnsi="NewsGotT"/>
          <w:lang w:val="pt-PT"/>
        </w:rPr>
        <w:fldChar w:fldCharType="begin" w:fldLock="1"/>
      </w:r>
      <w:r w:rsidRPr="001264D6">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(Salluh et al., 2015; Van Eijk et al., 2009)</w:t>
      </w:r>
      <w:r w:rsidRPr="001264D6">
        <w:rPr>
          <w:rFonts w:ascii="NewsGotT" w:hAnsi="NewsGotT"/>
          <w:lang w:val="pt-PT"/>
        </w:rPr>
        <w:fldChar w:fldCharType="end"/>
      </w:r>
      <w:r w:rsidRPr="001264D6">
        <w:rPr>
          <w:rFonts w:ascii="NewsGotT" w:hAnsi="NewsGotT"/>
          <w:lang w:val="pt-PT"/>
        </w:rPr>
        <w:t xml:space="preserve">, relacionando-se com maiores taxas de </w:t>
      </w:r>
      <w:proofErr w:type="spellStart"/>
      <w:r w:rsidRPr="001264D6">
        <w:rPr>
          <w:rFonts w:ascii="NewsGotT" w:hAnsi="NewsGotT"/>
          <w:b/>
          <w:bCs/>
          <w:color w:val="C00000"/>
          <w:lang w:val="pt-PT"/>
        </w:rPr>
        <w:t>morbi</w:t>
      </w:r>
      <w:proofErr w:type="spellEnd"/>
      <w:r w:rsidRPr="001264D6">
        <w:rPr>
          <w:rFonts w:ascii="NewsGotT" w:hAnsi="NewsGotT"/>
          <w:b/>
          <w:bCs/>
          <w:color w:val="C00000"/>
          <w:lang w:val="pt-PT"/>
        </w:rPr>
        <w:t>-mortalidade</w:t>
      </w:r>
      <w:r w:rsidRPr="001264D6">
        <w:rPr>
          <w:rFonts w:ascii="NewsGotT" w:hAnsi="NewsGotT"/>
          <w:color w:val="C00000"/>
          <w:lang w:val="pt-PT"/>
        </w:rPr>
        <w:t xml:space="preserve"> </w:t>
      </w:r>
      <w:r w:rsidRPr="001264D6">
        <w:rPr>
          <w:rFonts w:ascii="NewsGotT" w:hAnsi="NewsGotT"/>
          <w:lang w:val="pt-PT"/>
        </w:rPr>
        <w:t xml:space="preserve">e aumento do tempo de internamento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rFonts w:ascii="NewsGotT" w:hAnsi="NewsGotT"/>
          <w:lang w:val="pt-PT"/>
        </w:rPr>
        <w:fldChar w:fldCharType="separate"/>
      </w:r>
      <w:r w:rsidR="004F3577" w:rsidRPr="001264D6">
        <w:rPr>
          <w:rFonts w:ascii="NewsGotT" w:hAnsi="NewsGotT"/>
          <w:noProof/>
          <w:lang w:val="pt-PT"/>
        </w:rPr>
        <w:t>(Sharon K. Inouye, Westendorp, &amp; Saczynski, 2014; Michaud et al., 2007)</w:t>
      </w:r>
      <w:r w:rsidRPr="001264D6">
        <w:rPr>
          <w:rFonts w:ascii="NewsGotT" w:hAnsi="NewsGotT"/>
          <w:lang w:val="pt-PT"/>
        </w:rPr>
        <w:fldChar w:fldCharType="end"/>
      </w:r>
      <w:r w:rsidRPr="001264D6">
        <w:rPr>
          <w:rFonts w:ascii="NewsGotT" w:hAnsi="NewsGotT"/>
          <w:lang w:val="pt-PT"/>
        </w:rPr>
        <w:t>. Tal facto</w:t>
      </w:r>
      <w:r w:rsidR="007258E2" w:rsidRPr="001264D6">
        <w:rPr>
          <w:rFonts w:ascii="NewsGotT" w:hAnsi="NewsGotT"/>
          <w:lang w:val="pt-PT"/>
        </w:rPr>
        <w:t>,</w:t>
      </w:r>
      <w:r w:rsidRPr="001264D6">
        <w:rPr>
          <w:rFonts w:ascii="NewsGotT" w:hAnsi="NewsGotT"/>
          <w:lang w:val="pt-PT"/>
        </w:rPr>
        <w:t xml:space="preserve"> leva a questionar investigadores e profissionais de saúde se com base nas ferramentas já existentes será possível utilizar a técnica de </w:t>
      </w:r>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proofErr w:type="spellEnd"/>
      <w:r w:rsidR="00715738" w:rsidRPr="001264D6">
        <w:rPr>
          <w:rFonts w:ascii="NewsGotT" w:hAnsi="NewsGotT"/>
          <w:i/>
          <w:iCs/>
          <w:lang w:val="pt-PT"/>
        </w:rPr>
        <w:t xml:space="preserve"> </w:t>
      </w:r>
      <w:r w:rsidR="00715738" w:rsidRPr="001264D6">
        <w:rPr>
          <w:rFonts w:ascii="NewsGotT" w:hAnsi="NewsGotT"/>
          <w:lang w:val="pt-PT"/>
        </w:rPr>
        <w:t>(ML)</w:t>
      </w:r>
      <w:r w:rsidRPr="001264D6">
        <w:rPr>
          <w:rFonts w:ascii="NewsGotT" w:hAnsi="NewsGotT"/>
          <w:lang w:val="pt-PT"/>
        </w:rPr>
        <w:t xml:space="preserve"> para a deteção precoce do </w:t>
      </w:r>
      <w:r w:rsidRPr="001264D6">
        <w:rPr>
          <w:rFonts w:ascii="NewsGotT" w:hAnsi="NewsGotT"/>
          <w:i/>
          <w:iCs/>
          <w:lang w:val="pt-PT"/>
        </w:rPr>
        <w:t>delirium</w:t>
      </w:r>
      <w:r w:rsidRPr="001264D6">
        <w:rPr>
          <w:rFonts w:ascii="NewsGotT" w:hAnsi="NewsGotT"/>
          <w:lang w:val="pt-PT"/>
        </w:rPr>
        <w:t xml:space="preserve"> com base em dados de saúde disponíveis eletronicamente </w:t>
      </w:r>
      <w:r w:rsidRPr="001264D6">
        <w:rPr>
          <w:rFonts w:ascii="NewsGotT" w:hAnsi="NewsGotT"/>
          <w:lang w:val="pt-PT"/>
        </w:rPr>
        <w:fldChar w:fldCharType="begin" w:fldLock="1"/>
      </w:r>
      <w:r w:rsidR="000F4FA5" w:rsidRPr="001264D6">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1264D6">
        <w:rPr>
          <w:lang w:val="pt-PT"/>
        </w:rPr>
        <w:instrText> </w:instrText>
      </w:r>
      <w:r w:rsidR="000F4FA5" w:rsidRPr="001264D6">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1264D6">
        <w:rPr>
          <w:lang w:val="pt-PT"/>
        </w:rPr>
        <w:instrText> </w:instrText>
      </w:r>
      <w:r w:rsidR="000F4FA5" w:rsidRPr="001264D6">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1264D6">
        <w:rPr>
          <w:lang w:val="pt-PT"/>
        </w:rPr>
        <w:instrText> </w:instrText>
      </w:r>
      <w:r w:rsidR="000F4FA5" w:rsidRPr="001264D6">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1264D6">
        <w:rPr>
          <w:rFonts w:ascii="NewsGotT" w:hAnsi="NewsGotT"/>
          <w:lang w:val="pt-PT"/>
        </w:rPr>
        <w:fldChar w:fldCharType="separate"/>
      </w:r>
      <w:r w:rsidR="008F7C0A" w:rsidRPr="001264D6">
        <w:rPr>
          <w:rFonts w:ascii="NewsGotT" w:hAnsi="NewsGotT"/>
          <w:noProof/>
          <w:lang w:val="pt-PT"/>
        </w:rPr>
        <w:t>(A. Wong et al., 2018)</w:t>
      </w:r>
      <w:r w:rsidRPr="001264D6">
        <w:rPr>
          <w:rFonts w:ascii="NewsGotT" w:hAnsi="NewsGotT"/>
          <w:lang w:val="pt-PT"/>
        </w:rPr>
        <w:fldChar w:fldCharType="end"/>
      </w:r>
      <w:r w:rsidRPr="001264D6">
        <w:rPr>
          <w:rFonts w:ascii="NewsGotT" w:hAnsi="NewsGotT"/>
          <w:lang w:val="pt-PT"/>
        </w:rPr>
        <w:t xml:space="preserve">. Deste modo, face às ferramentas existentes, pretende-se desenvolver uma aplicação, acessível aos profissionais de saúde, que determine o risco de desenvolvimento de </w:t>
      </w:r>
      <w:r w:rsidRPr="001264D6">
        <w:rPr>
          <w:rFonts w:ascii="NewsGotT" w:hAnsi="NewsGotT"/>
          <w:i/>
          <w:iCs/>
          <w:lang w:val="pt-PT"/>
        </w:rPr>
        <w:t>delirium</w:t>
      </w:r>
      <w:r w:rsidRPr="001264D6">
        <w:rPr>
          <w:rFonts w:ascii="NewsGotT" w:hAnsi="NewsGotT"/>
          <w:lang w:val="pt-PT"/>
        </w:rPr>
        <w:t xml:space="preserve"> de um paciente no contexto do Serviço de Urgência (SU). Esta ferramenta procurará facilitar o diagnóstico de </w:t>
      </w:r>
      <w:r w:rsidRPr="001264D6">
        <w:rPr>
          <w:rFonts w:ascii="NewsGotT" w:hAnsi="NewsGotT"/>
          <w:i/>
          <w:iCs/>
          <w:lang w:val="pt-PT"/>
        </w:rPr>
        <w:t>delirium</w:t>
      </w:r>
      <w:r w:rsidRPr="001264D6">
        <w:rPr>
          <w:rFonts w:ascii="NewsGotT" w:hAnsi="NewsGotT"/>
          <w:lang w:val="pt-PT"/>
        </w:rPr>
        <w:t xml:space="preserve"> para os profissionais de saúde e, consequentemente, melhorar a qualidade de vida do paciente.</w:t>
      </w:r>
    </w:p>
    <w:p w14:paraId="5853824B" w14:textId="16BA6698" w:rsidR="008D6E00" w:rsidRPr="001264D6" w:rsidRDefault="008D6E00" w:rsidP="00BE0D87">
      <w:pPr>
        <w:spacing w:line="360" w:lineRule="auto"/>
        <w:ind w:firstLine="567"/>
        <w:jc w:val="both"/>
        <w:rPr>
          <w:rFonts w:ascii="NewsGotT" w:hAnsi="NewsGotT"/>
          <w:lang w:val="pt-PT"/>
        </w:rPr>
      </w:pPr>
    </w:p>
    <w:p w14:paraId="07FE858D" w14:textId="5121CE8F" w:rsidR="008D6E00" w:rsidRPr="001264D6" w:rsidRDefault="008D6E00" w:rsidP="00BE0D87">
      <w:pPr>
        <w:spacing w:line="360" w:lineRule="auto"/>
        <w:ind w:firstLine="567"/>
        <w:jc w:val="both"/>
        <w:rPr>
          <w:rFonts w:ascii="NewsGotT" w:hAnsi="NewsGotT"/>
          <w:lang w:val="pt-PT"/>
        </w:rPr>
      </w:pPr>
    </w:p>
    <w:p w14:paraId="18FE3086" w14:textId="186DF33D" w:rsidR="008D6E00" w:rsidRPr="001264D6" w:rsidRDefault="008D6E00" w:rsidP="00BE0D87">
      <w:pPr>
        <w:spacing w:line="360" w:lineRule="auto"/>
        <w:ind w:firstLine="567"/>
        <w:jc w:val="both"/>
        <w:rPr>
          <w:rFonts w:ascii="NewsGotT" w:hAnsi="NewsGotT"/>
          <w:lang w:val="pt-PT"/>
        </w:rPr>
      </w:pPr>
    </w:p>
    <w:p w14:paraId="4D193903" w14:textId="3306EBFC" w:rsidR="008D6E00" w:rsidRPr="001264D6" w:rsidRDefault="008D6E00" w:rsidP="00BE0D87">
      <w:pPr>
        <w:spacing w:line="360" w:lineRule="auto"/>
        <w:ind w:firstLine="567"/>
        <w:jc w:val="both"/>
        <w:rPr>
          <w:rFonts w:ascii="NewsGotT" w:hAnsi="NewsGotT"/>
          <w:b/>
          <w:bCs/>
          <w:color w:val="00B050"/>
          <w:lang w:val="pt-PT"/>
        </w:rPr>
      </w:pPr>
      <w:r w:rsidRPr="001264D6">
        <w:rPr>
          <w:rFonts w:ascii="NewsGotT" w:hAnsi="NewsGotT"/>
          <w:b/>
          <w:bCs/>
          <w:color w:val="00B050"/>
          <w:lang w:val="pt-PT"/>
        </w:rPr>
        <w:t>(Ainda vou alterar aqui )</w:t>
      </w:r>
    </w:p>
    <w:p w14:paraId="2B97F545" w14:textId="7FA91FEB" w:rsidR="008D6E00" w:rsidRPr="001264D6" w:rsidRDefault="008D6E00" w:rsidP="00BE0D87">
      <w:pPr>
        <w:spacing w:line="360" w:lineRule="auto"/>
        <w:ind w:firstLine="567"/>
        <w:jc w:val="both"/>
        <w:rPr>
          <w:rFonts w:ascii="NewsGotT" w:hAnsi="NewsGotT"/>
          <w:b/>
          <w:bCs/>
          <w:color w:val="00B050"/>
          <w:lang w:val="pt-PT"/>
        </w:rPr>
      </w:pPr>
    </w:p>
    <w:p w14:paraId="163A81FF" w14:textId="5D99BE6B" w:rsidR="008D6E00" w:rsidRPr="001264D6" w:rsidRDefault="008D6E00" w:rsidP="00BE0D87">
      <w:pPr>
        <w:spacing w:line="360" w:lineRule="auto"/>
        <w:ind w:firstLine="567"/>
        <w:jc w:val="both"/>
        <w:rPr>
          <w:rFonts w:ascii="NewsGotT" w:hAnsi="NewsGotT"/>
          <w:b/>
          <w:bCs/>
          <w:color w:val="00B050"/>
          <w:lang w:val="pt-PT"/>
        </w:rPr>
      </w:pPr>
    </w:p>
    <w:p w14:paraId="6E2B0435" w14:textId="034D5055" w:rsidR="008D6E00" w:rsidRPr="001264D6" w:rsidRDefault="008D6E00" w:rsidP="00BE0D87">
      <w:pPr>
        <w:spacing w:line="360" w:lineRule="auto"/>
        <w:ind w:firstLine="567"/>
        <w:jc w:val="both"/>
        <w:rPr>
          <w:rFonts w:ascii="NewsGotT" w:hAnsi="NewsGotT"/>
          <w:b/>
          <w:bCs/>
          <w:color w:val="00B050"/>
          <w:lang w:val="pt-PT"/>
        </w:rPr>
      </w:pPr>
    </w:p>
    <w:p w14:paraId="480F6FB8" w14:textId="77777777" w:rsidR="008D6E00" w:rsidRPr="001264D6" w:rsidRDefault="008D6E00" w:rsidP="00BE0D87">
      <w:pPr>
        <w:spacing w:line="360" w:lineRule="auto"/>
        <w:ind w:firstLine="567"/>
        <w:jc w:val="both"/>
        <w:rPr>
          <w:rFonts w:ascii="NewsGotT" w:hAnsi="NewsGotT"/>
          <w:b/>
          <w:bCs/>
          <w:color w:val="00B050"/>
          <w:lang w:val="pt-PT"/>
        </w:rPr>
      </w:pPr>
    </w:p>
    <w:p w14:paraId="2D5DAB43" w14:textId="77777777" w:rsidR="008D6E00" w:rsidRPr="001264D6" w:rsidRDefault="008D6E00" w:rsidP="00C3548C">
      <w:pPr>
        <w:spacing w:line="360" w:lineRule="auto"/>
        <w:jc w:val="both"/>
        <w:rPr>
          <w:rFonts w:ascii="NewsGotT" w:hAnsi="NewsGotT"/>
          <w:b/>
          <w:bCs/>
          <w:color w:val="00B050"/>
          <w:lang w:val="pt-PT" w:eastAsia="x-none"/>
        </w:rPr>
      </w:pPr>
    </w:p>
    <w:p w14:paraId="125F8ED7" w14:textId="370D95F1" w:rsidR="004C6EDA" w:rsidRPr="001264D6" w:rsidRDefault="00CF0D35" w:rsidP="00753B8C">
      <w:pPr>
        <w:pStyle w:val="Heading2"/>
        <w:spacing w:line="360" w:lineRule="auto"/>
        <w:jc w:val="both"/>
        <w:rPr>
          <w:rFonts w:ascii="NewsGotT" w:hAnsi="NewsGotT"/>
          <w:b w:val="0"/>
          <w:bCs/>
          <w:lang w:val="pt-PT"/>
        </w:rPr>
      </w:pPr>
      <w:bookmarkStart w:id="9" w:name="_Toc79180352"/>
      <w:r w:rsidRPr="001264D6">
        <w:rPr>
          <w:rFonts w:ascii="NewsGotT" w:hAnsi="NewsGotT"/>
          <w:b w:val="0"/>
          <w:bCs/>
          <w:lang w:val="pt-PT"/>
        </w:rPr>
        <w:lastRenderedPageBreak/>
        <w:t>Objetivos</w:t>
      </w:r>
      <w:bookmarkEnd w:id="9"/>
      <w:r w:rsidRPr="001264D6">
        <w:rPr>
          <w:rFonts w:ascii="NewsGotT" w:hAnsi="NewsGotT"/>
          <w:b w:val="0"/>
          <w:bCs/>
          <w:lang w:val="pt-PT"/>
        </w:rPr>
        <w:t xml:space="preserve"> </w:t>
      </w:r>
    </w:p>
    <w:p w14:paraId="1F3E0D4E" w14:textId="77777777" w:rsidR="00C3548C" w:rsidRPr="001264D6" w:rsidRDefault="00C3548C" w:rsidP="00C3548C">
      <w:pPr>
        <w:rPr>
          <w:rFonts w:ascii="NewsGotT" w:hAnsi="NewsGotT"/>
          <w:lang w:val="pt-PT" w:eastAsia="x-none"/>
        </w:rPr>
      </w:pPr>
    </w:p>
    <w:p w14:paraId="195AF33B" w14:textId="6D181563" w:rsidR="00CF0D35" w:rsidRPr="001264D6" w:rsidRDefault="005D0F85" w:rsidP="00753B8C">
      <w:pPr>
        <w:spacing w:line="360" w:lineRule="auto"/>
        <w:ind w:firstLine="567"/>
        <w:jc w:val="both"/>
        <w:rPr>
          <w:rFonts w:ascii="NewsGotT" w:hAnsi="NewsGotT"/>
          <w:lang w:val="pt-PT"/>
        </w:rPr>
      </w:pPr>
      <w:r w:rsidRPr="001264D6">
        <w:rPr>
          <w:rFonts w:ascii="NewsGotT" w:hAnsi="NewsGotT"/>
          <w:lang w:val="pt-PT"/>
        </w:rPr>
        <w:t xml:space="preserve">Este projeto de dissertação tem como principal objetivo o desenvolvimento de uma aplicação informática que auxiliará os profissionais de saúde no diagnóstico de </w:t>
      </w:r>
      <w:r w:rsidRPr="001264D6">
        <w:rPr>
          <w:rFonts w:ascii="NewsGotT" w:hAnsi="NewsGotT"/>
          <w:i/>
          <w:iCs/>
          <w:lang w:val="pt-PT"/>
        </w:rPr>
        <w:t>delirium</w:t>
      </w:r>
      <w:r w:rsidRPr="001264D6">
        <w:rPr>
          <w:rFonts w:ascii="NewsGotT" w:hAnsi="NewsGotT"/>
          <w:lang w:val="pt-PT"/>
        </w:rPr>
        <w:t xml:space="preserve"> em contexto de SU. Inerentemente serão estudados algoritmos de </w:t>
      </w:r>
      <w:r w:rsidR="008E1139" w:rsidRPr="001264D6">
        <w:rPr>
          <w:rFonts w:ascii="NewsGotT" w:hAnsi="NewsGotT"/>
          <w:lang w:val="pt-PT"/>
        </w:rPr>
        <w:t>ML</w:t>
      </w:r>
      <w:r w:rsidRPr="001264D6">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1264D6">
        <w:rPr>
          <w:rFonts w:ascii="NewsGotT" w:hAnsi="NewsGotT"/>
          <w:i/>
          <w:iCs/>
          <w:lang w:val="pt-PT"/>
        </w:rPr>
        <w:t>delirium</w:t>
      </w:r>
      <w:r w:rsidRPr="001264D6">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1264D6">
        <w:rPr>
          <w:rFonts w:ascii="NewsGotT" w:hAnsi="NewsGotT"/>
          <w:lang w:val="pt-PT"/>
        </w:rPr>
        <w:t xml:space="preserve"> ML</w:t>
      </w:r>
      <w:r w:rsidRPr="001264D6">
        <w:rPr>
          <w:rFonts w:ascii="NewsGotT" w:hAnsi="NewsGotT"/>
          <w:lang w:val="pt-PT"/>
        </w:rPr>
        <w:t>. Na fase de implementação dos modelos d</w:t>
      </w:r>
      <w:r w:rsidR="008E1139" w:rsidRPr="001264D6">
        <w:rPr>
          <w:rFonts w:ascii="NewsGotT" w:hAnsi="NewsGotT"/>
          <w:lang w:val="pt-PT"/>
        </w:rPr>
        <w:t xml:space="preserve">e ML </w:t>
      </w:r>
      <w:r w:rsidRPr="001264D6">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1264D6">
        <w:rPr>
          <w:rFonts w:ascii="NewsGotT" w:hAnsi="NewsGotT"/>
          <w:i/>
          <w:iCs/>
          <w:lang w:val="pt-PT"/>
        </w:rPr>
        <w:t>delirium</w:t>
      </w:r>
      <w:r w:rsidRPr="001264D6">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1264D6" w:rsidRDefault="00D00DE1" w:rsidP="00753B8C">
      <w:pPr>
        <w:spacing w:line="360" w:lineRule="auto"/>
        <w:ind w:firstLine="567"/>
        <w:jc w:val="both"/>
        <w:rPr>
          <w:rFonts w:ascii="NewsGotT" w:hAnsi="NewsGotT"/>
          <w:lang w:val="pt-PT"/>
        </w:rPr>
      </w:pPr>
    </w:p>
    <w:p w14:paraId="7B408485" w14:textId="77777777" w:rsidR="00D00DE1" w:rsidRPr="001264D6" w:rsidRDefault="00D00DE1" w:rsidP="00753B8C">
      <w:pPr>
        <w:spacing w:line="360" w:lineRule="auto"/>
        <w:ind w:firstLine="567"/>
        <w:jc w:val="both"/>
        <w:rPr>
          <w:rFonts w:ascii="NewsGotT" w:hAnsi="NewsGotT"/>
          <w:lang w:val="pt-PT" w:eastAsia="x-none"/>
        </w:rPr>
      </w:pPr>
    </w:p>
    <w:p w14:paraId="5131CFA9" w14:textId="0E7DF13C" w:rsidR="00CF0D35" w:rsidRPr="001264D6" w:rsidRDefault="00CF0D35" w:rsidP="00753B8C">
      <w:pPr>
        <w:pStyle w:val="Heading2"/>
        <w:spacing w:line="360" w:lineRule="auto"/>
        <w:jc w:val="both"/>
        <w:rPr>
          <w:rFonts w:ascii="NewsGotT" w:hAnsi="NewsGotT"/>
          <w:b w:val="0"/>
          <w:bCs/>
          <w:lang w:val="pt-PT"/>
        </w:rPr>
      </w:pPr>
      <w:bookmarkStart w:id="10" w:name="_Toc79180353"/>
      <w:r w:rsidRPr="001264D6">
        <w:rPr>
          <w:rFonts w:ascii="NewsGotT" w:hAnsi="NewsGotT"/>
          <w:b w:val="0"/>
          <w:bCs/>
          <w:lang w:val="pt-PT"/>
        </w:rPr>
        <w:t>Metodologia</w:t>
      </w:r>
      <w:bookmarkEnd w:id="10"/>
      <w:r w:rsidRPr="001264D6">
        <w:rPr>
          <w:rFonts w:ascii="NewsGotT" w:hAnsi="NewsGotT"/>
          <w:b w:val="0"/>
          <w:bCs/>
          <w:lang w:val="pt-PT"/>
        </w:rPr>
        <w:t xml:space="preserve"> </w:t>
      </w:r>
    </w:p>
    <w:p w14:paraId="7ED15038" w14:textId="5A1C7390" w:rsidR="001C73A2" w:rsidRPr="001264D6" w:rsidRDefault="001C73A2" w:rsidP="00BE0D87">
      <w:pPr>
        <w:spacing w:line="360" w:lineRule="auto"/>
        <w:jc w:val="both"/>
        <w:rPr>
          <w:rFonts w:ascii="NewsGotT" w:hAnsi="NewsGotT"/>
          <w:lang w:val="pt-PT" w:eastAsia="x-none"/>
        </w:rPr>
      </w:pPr>
    </w:p>
    <w:p w14:paraId="78DD57D3" w14:textId="31D31589" w:rsidR="00C67867" w:rsidRPr="001264D6" w:rsidRDefault="00F6449C" w:rsidP="00C67867">
      <w:pPr>
        <w:spacing w:line="360" w:lineRule="auto"/>
        <w:ind w:firstLine="567"/>
        <w:jc w:val="both"/>
        <w:rPr>
          <w:rFonts w:ascii="NewsGotT" w:hAnsi="NewsGotT"/>
          <w:lang w:val="pt-PT" w:eastAsia="x-none"/>
        </w:rPr>
      </w:pPr>
      <w:r w:rsidRPr="001264D6">
        <w:rPr>
          <w:rFonts w:ascii="NewsGotT" w:hAnsi="NewsGotT"/>
          <w:lang w:val="pt-PT" w:eastAsia="x-none"/>
        </w:rPr>
        <w:t xml:space="preserve">O presente projeto de dissertação seguiu a metodologia </w:t>
      </w:r>
      <w:r w:rsidR="00901C70" w:rsidRPr="001264D6">
        <w:rPr>
          <w:rFonts w:ascii="NewsGotT" w:hAnsi="NewsGotT"/>
          <w:lang w:val="pt-PT" w:eastAsia="x-none"/>
        </w:rPr>
        <w:t>CRISP-DM</w:t>
      </w:r>
      <w:r w:rsidR="00D00DE1" w:rsidRPr="001264D6">
        <w:rPr>
          <w:rFonts w:ascii="NewsGotT" w:hAnsi="NewsGotT"/>
          <w:lang w:val="pt-PT" w:eastAsia="x-none"/>
        </w:rPr>
        <w:t xml:space="preserve"> </w:t>
      </w:r>
      <w:r w:rsidR="00901C70" w:rsidRPr="001264D6">
        <w:rPr>
          <w:rFonts w:ascii="NewsGotT" w:hAnsi="NewsGotT"/>
          <w:i/>
          <w:iCs/>
          <w:lang w:val="pt-PT" w:eastAsia="x-none"/>
        </w:rPr>
        <w:t xml:space="preserve">(Cross </w:t>
      </w:r>
      <w:proofErr w:type="spellStart"/>
      <w:r w:rsidR="00901C70" w:rsidRPr="001264D6">
        <w:rPr>
          <w:rFonts w:ascii="NewsGotT" w:hAnsi="NewsGotT"/>
          <w:i/>
          <w:iCs/>
          <w:lang w:val="pt-PT" w:eastAsia="x-none"/>
        </w:rPr>
        <w:t>Industry</w:t>
      </w:r>
      <w:proofErr w:type="spellEnd"/>
      <w:r w:rsidR="00901C70" w:rsidRPr="001264D6">
        <w:rPr>
          <w:rFonts w:ascii="NewsGotT" w:hAnsi="NewsGotT"/>
          <w:i/>
          <w:iCs/>
          <w:lang w:val="pt-PT" w:eastAsia="x-none"/>
        </w:rPr>
        <w:t xml:space="preserve"> Standard </w:t>
      </w:r>
      <w:proofErr w:type="spellStart"/>
      <w:r w:rsidR="00901C70" w:rsidRPr="001264D6">
        <w:rPr>
          <w:rFonts w:ascii="NewsGotT" w:hAnsi="NewsGotT"/>
          <w:i/>
          <w:iCs/>
          <w:lang w:val="pt-PT" w:eastAsia="x-none"/>
        </w:rPr>
        <w:t>Process</w:t>
      </w:r>
      <w:proofErr w:type="spellEnd"/>
      <w:r w:rsidR="00901C70" w:rsidRPr="001264D6">
        <w:rPr>
          <w:rFonts w:ascii="NewsGotT" w:hAnsi="NewsGotT"/>
          <w:i/>
          <w:iCs/>
          <w:lang w:val="pt-PT" w:eastAsia="x-none"/>
        </w:rPr>
        <w:t xml:space="preserve"> for Data </w:t>
      </w:r>
      <w:proofErr w:type="spellStart"/>
      <w:r w:rsidR="00901C70" w:rsidRPr="001264D6">
        <w:rPr>
          <w:rFonts w:ascii="NewsGotT" w:hAnsi="NewsGotT"/>
          <w:i/>
          <w:iCs/>
          <w:lang w:val="pt-PT" w:eastAsia="x-none"/>
        </w:rPr>
        <w:t>Mining</w:t>
      </w:r>
      <w:proofErr w:type="spellEnd"/>
      <w:r w:rsidR="00901C70" w:rsidRPr="001264D6">
        <w:rPr>
          <w:rFonts w:ascii="NewsGotT" w:hAnsi="NewsGotT"/>
          <w:i/>
          <w:iCs/>
          <w:lang w:val="pt-PT" w:eastAsia="x-none"/>
        </w:rPr>
        <w:t>)</w:t>
      </w:r>
      <w:r w:rsidR="00901C70" w:rsidRPr="001264D6">
        <w:rPr>
          <w:rFonts w:ascii="NewsGotT" w:hAnsi="NewsGotT"/>
          <w:lang w:val="pt-PT" w:eastAsia="x-none"/>
        </w:rPr>
        <w:t xml:space="preserve">. </w:t>
      </w:r>
      <w:r w:rsidR="00C36B33" w:rsidRPr="001264D6">
        <w:rPr>
          <w:rFonts w:ascii="NewsGotT" w:hAnsi="NewsGotT"/>
          <w:lang w:val="pt-PT" w:eastAsia="x-none"/>
        </w:rPr>
        <w:t xml:space="preserve">Esta </w:t>
      </w:r>
      <w:r w:rsidR="00CA06A1" w:rsidRPr="001264D6">
        <w:rPr>
          <w:rFonts w:ascii="NewsGotT" w:hAnsi="NewsGotT"/>
          <w:lang w:val="pt-PT" w:eastAsia="x-none"/>
        </w:rPr>
        <w:t xml:space="preserve">é uma </w:t>
      </w:r>
      <w:r w:rsidR="00C36B33" w:rsidRPr="001264D6">
        <w:rPr>
          <w:rFonts w:ascii="NewsGotT" w:hAnsi="NewsGotT"/>
          <w:lang w:val="pt-PT" w:eastAsia="x-none"/>
        </w:rPr>
        <w:t xml:space="preserve">metodologia recente </w:t>
      </w:r>
      <w:r w:rsidR="00D00DE1" w:rsidRPr="001264D6">
        <w:rPr>
          <w:rFonts w:ascii="NewsGotT" w:hAnsi="NewsGotT"/>
          <w:lang w:val="pt-PT"/>
        </w:rPr>
        <w:t xml:space="preserve">e surgiu </w:t>
      </w:r>
      <w:r w:rsidR="00E82695" w:rsidRPr="001264D6">
        <w:rPr>
          <w:rFonts w:ascii="NewsGotT" w:hAnsi="NewsGotT"/>
          <w:lang w:val="pt-PT"/>
        </w:rPr>
        <w:t xml:space="preserve">pela necessidade </w:t>
      </w:r>
      <w:r w:rsidR="00C36B33" w:rsidRPr="001264D6">
        <w:rPr>
          <w:rFonts w:ascii="NewsGotT" w:hAnsi="NewsGotT"/>
          <w:lang w:val="pt-PT"/>
        </w:rPr>
        <w:t>que os</w:t>
      </w:r>
      <w:r w:rsidR="00E82695" w:rsidRPr="001264D6">
        <w:rPr>
          <w:rFonts w:ascii="NewsGotT" w:hAnsi="NewsGotT"/>
          <w:lang w:val="pt-PT"/>
        </w:rPr>
        <w:t xml:space="preserve"> profissionais de </w:t>
      </w:r>
      <w:r w:rsidR="00E82695" w:rsidRPr="001264D6">
        <w:rPr>
          <w:rFonts w:ascii="NewsGotT" w:hAnsi="NewsGotT"/>
          <w:i/>
          <w:iCs/>
          <w:lang w:val="pt-PT"/>
        </w:rPr>
        <w:t xml:space="preserve">Data </w:t>
      </w:r>
      <w:proofErr w:type="spellStart"/>
      <w:r w:rsidR="00E82695" w:rsidRPr="001264D6">
        <w:rPr>
          <w:rFonts w:ascii="NewsGotT" w:hAnsi="NewsGotT"/>
          <w:i/>
          <w:iCs/>
          <w:lang w:val="pt-PT"/>
        </w:rPr>
        <w:t>Mining</w:t>
      </w:r>
      <w:proofErr w:type="spellEnd"/>
      <w:r w:rsidR="00C36B33" w:rsidRPr="001264D6">
        <w:rPr>
          <w:rFonts w:ascii="NewsGotT" w:hAnsi="NewsGotT"/>
          <w:lang w:val="pt-PT"/>
        </w:rPr>
        <w:t xml:space="preserve"> (DM) sentiram </w:t>
      </w:r>
      <w:r w:rsidR="00653686" w:rsidRPr="001264D6">
        <w:rPr>
          <w:rFonts w:ascii="NewsGotT" w:hAnsi="NewsGotT"/>
          <w:lang w:val="pt-PT"/>
        </w:rPr>
        <w:t>ao</w:t>
      </w:r>
      <w:r w:rsidR="00E82695" w:rsidRPr="001264D6">
        <w:rPr>
          <w:rFonts w:ascii="NewsGotT" w:hAnsi="NewsGotT"/>
          <w:lang w:val="pt-PT"/>
        </w:rPr>
        <w:t xml:space="preserve"> </w:t>
      </w:r>
      <w:r w:rsidR="00C36B33" w:rsidRPr="001264D6">
        <w:rPr>
          <w:rFonts w:ascii="NewsGotT" w:hAnsi="NewsGotT"/>
          <w:lang w:val="pt-PT"/>
        </w:rPr>
        <w:t>desenvolver</w:t>
      </w:r>
      <w:r w:rsidR="00E82695" w:rsidRPr="001264D6">
        <w:rPr>
          <w:rFonts w:ascii="NewsGotT" w:hAnsi="NewsGotT"/>
          <w:lang w:val="pt-PT"/>
        </w:rPr>
        <w:t xml:space="preserve"> projetos </w:t>
      </w:r>
      <w:r w:rsidR="00C36B33" w:rsidRPr="001264D6">
        <w:rPr>
          <w:rFonts w:ascii="NewsGotT" w:hAnsi="NewsGotT"/>
          <w:lang w:val="pt-PT"/>
        </w:rPr>
        <w:t>relacionados</w:t>
      </w:r>
      <w:r w:rsidR="00E82695" w:rsidRPr="001264D6">
        <w:rPr>
          <w:rFonts w:ascii="NewsGotT" w:hAnsi="NewsGotT"/>
          <w:lang w:val="pt-PT"/>
        </w:rPr>
        <w:t xml:space="preserve"> com o processamento e análise de um grande volume de dados</w:t>
      </w:r>
      <w:r w:rsidR="00D00DE1" w:rsidRPr="001264D6">
        <w:rPr>
          <w:rFonts w:ascii="NewsGotT" w:hAnsi="NewsGotT"/>
          <w:lang w:val="pt-PT"/>
        </w:rPr>
        <w:t xml:space="preserve"> </w:t>
      </w:r>
      <w:r w:rsidR="00D00DE1" w:rsidRPr="001264D6">
        <w:rPr>
          <w:rFonts w:ascii="NewsGotT" w:hAnsi="NewsGotT"/>
          <w:lang w:val="pt-PT"/>
        </w:rPr>
        <w:fldChar w:fldCharType="begin" w:fldLock="1"/>
      </w:r>
      <w:r w:rsidR="00D57F95" w:rsidRPr="001264D6">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rFonts w:ascii="NewsGotT" w:hAnsi="NewsGotT"/>
          <w:lang w:val="pt-PT"/>
        </w:rPr>
        <w:fldChar w:fldCharType="separate"/>
      </w:r>
      <w:r w:rsidR="00D00DE1" w:rsidRPr="001264D6">
        <w:rPr>
          <w:rFonts w:ascii="NewsGotT" w:hAnsi="NewsGotT"/>
          <w:noProof/>
          <w:lang w:val="pt-PT"/>
        </w:rPr>
        <w:t>(Schröer, Kruse, &amp; Gómez, 2021)</w:t>
      </w:r>
      <w:r w:rsidR="00D00DE1" w:rsidRPr="001264D6">
        <w:rPr>
          <w:rFonts w:ascii="NewsGotT" w:hAnsi="NewsGotT"/>
          <w:lang w:val="pt-PT"/>
        </w:rPr>
        <w:fldChar w:fldCharType="end"/>
      </w:r>
      <w:r w:rsidR="00E82695" w:rsidRPr="001264D6">
        <w:rPr>
          <w:rFonts w:ascii="NewsGotT" w:hAnsi="NewsGotT"/>
          <w:lang w:val="pt-PT"/>
        </w:rPr>
        <w:t xml:space="preserve">. </w:t>
      </w:r>
      <w:r w:rsidR="00C36B33" w:rsidRPr="001264D6">
        <w:rPr>
          <w:rFonts w:ascii="NewsGotT" w:hAnsi="NewsGotT"/>
          <w:lang w:val="pt-PT" w:eastAsia="x-none"/>
        </w:rPr>
        <w:t>O</w:t>
      </w:r>
      <w:r w:rsidR="00D00DE1" w:rsidRPr="001264D6">
        <w:rPr>
          <w:rFonts w:ascii="NewsGotT" w:hAnsi="NewsGotT"/>
          <w:lang w:val="pt-PT" w:eastAsia="x-none"/>
        </w:rPr>
        <w:t xml:space="preserve"> modelo</w:t>
      </w:r>
      <w:r w:rsidR="00C36B33" w:rsidRPr="001264D6">
        <w:rPr>
          <w:rFonts w:ascii="NewsGotT" w:hAnsi="NewsGotT"/>
          <w:lang w:val="pt-PT" w:eastAsia="x-none"/>
        </w:rPr>
        <w:t xml:space="preserve"> </w:t>
      </w:r>
      <w:r w:rsidR="00BE0D87" w:rsidRPr="001264D6">
        <w:rPr>
          <w:rFonts w:ascii="NewsGotT" w:hAnsi="NewsGotT"/>
          <w:lang w:val="pt-PT" w:eastAsia="x-none"/>
        </w:rPr>
        <w:t>CRISP-DM</w:t>
      </w:r>
      <w:r w:rsidR="00D00DE1" w:rsidRPr="001264D6">
        <w:rPr>
          <w:rFonts w:ascii="NewsGotT" w:hAnsi="NewsGotT"/>
          <w:lang w:val="pt-PT" w:eastAsia="x-none"/>
        </w:rPr>
        <w:t>,</w:t>
      </w:r>
      <w:r w:rsidR="00BE0D87" w:rsidRPr="001264D6">
        <w:rPr>
          <w:rFonts w:ascii="NewsGotT" w:hAnsi="NewsGotT"/>
          <w:lang w:val="pt-PT" w:eastAsia="x-none"/>
        </w:rPr>
        <w:t xml:space="preserve"> define um projeto como um processo cíclico, onde </w:t>
      </w:r>
      <w:r w:rsidR="00C36B33" w:rsidRPr="001264D6">
        <w:rPr>
          <w:rFonts w:ascii="NewsGotT" w:hAnsi="NewsGotT"/>
          <w:lang w:val="pt-PT" w:eastAsia="x-none"/>
        </w:rPr>
        <w:t xml:space="preserve">podem ser utilizadas </w:t>
      </w:r>
      <w:r w:rsidR="00BE0D87" w:rsidRPr="001264D6">
        <w:rPr>
          <w:rFonts w:ascii="NewsGotT" w:hAnsi="NewsGotT"/>
          <w:lang w:val="pt-PT" w:eastAsia="x-none"/>
        </w:rPr>
        <w:t xml:space="preserve">várias iterações para permitir um resultado final sintonizado com os objetivos </w:t>
      </w:r>
      <w:r w:rsidR="00C36B33" w:rsidRPr="001264D6">
        <w:rPr>
          <w:rFonts w:ascii="NewsGotT" w:hAnsi="NewsGotT"/>
          <w:lang w:val="pt-PT" w:eastAsia="x-none"/>
        </w:rPr>
        <w:t>do projeto</w:t>
      </w:r>
      <w:r w:rsidR="00BE0D87" w:rsidRPr="001264D6">
        <w:rPr>
          <w:rFonts w:ascii="NewsGotT" w:hAnsi="NewsGotT"/>
          <w:lang w:val="pt-PT" w:eastAsia="x-none"/>
        </w:rPr>
        <w:t xml:space="preserve">. </w:t>
      </w:r>
      <w:r w:rsidR="008C21AE" w:rsidRPr="001264D6">
        <w:rPr>
          <w:rFonts w:ascii="NewsGotT" w:hAnsi="NewsGotT"/>
          <w:lang w:val="pt-PT" w:eastAsia="x-none"/>
        </w:rPr>
        <w:t>Nesta</w:t>
      </w:r>
      <w:r w:rsidR="00346D06" w:rsidRPr="001264D6">
        <w:rPr>
          <w:rFonts w:ascii="NewsGotT" w:hAnsi="NewsGotT"/>
          <w:lang w:val="pt-PT" w:eastAsia="x-none"/>
        </w:rPr>
        <w:t xml:space="preserve"> </w:t>
      </w:r>
      <w:r w:rsidR="00E94965" w:rsidRPr="001264D6">
        <w:rPr>
          <w:rFonts w:ascii="NewsGotT" w:hAnsi="NewsGotT"/>
          <w:lang w:val="pt-PT" w:eastAsia="x-none"/>
        </w:rPr>
        <w:t>metodologia</w:t>
      </w:r>
      <w:r w:rsidR="00346D06" w:rsidRPr="001264D6">
        <w:rPr>
          <w:rFonts w:ascii="NewsGotT" w:hAnsi="NewsGotT"/>
          <w:lang w:val="pt-PT" w:eastAsia="x-none"/>
        </w:rPr>
        <w:t xml:space="preserve"> </w:t>
      </w:r>
      <w:r w:rsidR="008C21AE" w:rsidRPr="001264D6">
        <w:rPr>
          <w:rFonts w:ascii="NewsGotT" w:hAnsi="NewsGotT"/>
          <w:lang w:val="pt-PT" w:eastAsia="x-none"/>
        </w:rPr>
        <w:t xml:space="preserve">estão </w:t>
      </w:r>
      <w:r w:rsidR="00B87BC7" w:rsidRPr="001264D6">
        <w:rPr>
          <w:rFonts w:ascii="NewsGotT" w:hAnsi="NewsGotT"/>
          <w:lang w:val="pt-PT" w:eastAsia="x-none"/>
        </w:rPr>
        <w:t>re</w:t>
      </w:r>
      <w:r w:rsidR="008C21AE" w:rsidRPr="001264D6">
        <w:rPr>
          <w:rFonts w:ascii="NewsGotT" w:hAnsi="NewsGotT"/>
          <w:lang w:val="pt-PT" w:eastAsia="x-none"/>
        </w:rPr>
        <w:t>unidas</w:t>
      </w:r>
      <w:r w:rsidR="00B87BC7" w:rsidRPr="001264D6">
        <w:rPr>
          <w:rFonts w:ascii="NewsGotT" w:hAnsi="NewsGotT"/>
          <w:lang w:val="pt-PT" w:eastAsia="x-none"/>
        </w:rPr>
        <w:t xml:space="preserve"> as melhores práticas</w:t>
      </w:r>
      <w:r w:rsidR="00810D30" w:rsidRPr="001264D6">
        <w:rPr>
          <w:rFonts w:ascii="NewsGotT" w:hAnsi="NewsGotT"/>
          <w:lang w:val="pt-PT" w:eastAsia="x-none"/>
        </w:rPr>
        <w:t xml:space="preserve"> para lidar com projetos relacionados com a mineração de dados. Possibilitando, </w:t>
      </w:r>
      <w:r w:rsidR="00C67867" w:rsidRPr="001264D6">
        <w:rPr>
          <w:rFonts w:ascii="NewsGotT" w:hAnsi="NewsGotT"/>
          <w:lang w:val="pt-PT" w:eastAsia="x-none"/>
        </w:rPr>
        <w:t>assim</w:t>
      </w:r>
      <w:r w:rsidR="008C21AE" w:rsidRPr="001264D6">
        <w:rPr>
          <w:rFonts w:ascii="NewsGotT" w:hAnsi="NewsGotT"/>
          <w:lang w:val="pt-PT" w:eastAsia="x-none"/>
        </w:rPr>
        <w:t xml:space="preserve">, </w:t>
      </w:r>
      <w:r w:rsidR="00810D30" w:rsidRPr="001264D6">
        <w:rPr>
          <w:rFonts w:ascii="NewsGotT" w:hAnsi="NewsGotT"/>
          <w:lang w:val="pt-PT" w:eastAsia="x-none"/>
        </w:rPr>
        <w:t>que se construam modelos da forma</w:t>
      </w:r>
      <w:r w:rsidR="00B87BC7" w:rsidRPr="001264D6">
        <w:rPr>
          <w:rFonts w:ascii="NewsGotT" w:hAnsi="NewsGotT"/>
          <w:lang w:val="pt-PT" w:eastAsia="x-none"/>
        </w:rPr>
        <w:t xml:space="preserve"> mais eficiente possível</w:t>
      </w:r>
      <w:r w:rsidR="00810D30" w:rsidRPr="001264D6">
        <w:rPr>
          <w:rFonts w:ascii="NewsGotT" w:hAnsi="NewsGotT"/>
          <w:lang w:val="pt-PT" w:eastAsia="x-none"/>
        </w:rPr>
        <w:t xml:space="preserve"> </w:t>
      </w:r>
      <w:r w:rsidR="00810D30" w:rsidRPr="001264D6">
        <w:rPr>
          <w:rFonts w:ascii="NewsGotT" w:hAnsi="NewsGotT"/>
          <w:lang w:val="pt-PT" w:eastAsia="x-none"/>
        </w:rPr>
        <w:fldChar w:fldCharType="begin" w:fldLock="1"/>
      </w:r>
      <w:r w:rsidR="00653686" w:rsidRPr="001264D6">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rFonts w:ascii="NewsGotT" w:hAnsi="NewsGotT"/>
          <w:lang w:val="pt-PT" w:eastAsia="x-none"/>
        </w:rPr>
        <w:fldChar w:fldCharType="separate"/>
      </w:r>
      <w:r w:rsidR="00810D30" w:rsidRPr="001264D6">
        <w:rPr>
          <w:rFonts w:ascii="NewsGotT" w:hAnsi="NewsGotT"/>
          <w:noProof/>
          <w:lang w:val="pt-BR" w:eastAsia="x-none"/>
        </w:rPr>
        <w:t>(Wirth &amp; Hipp, 2000)</w:t>
      </w:r>
      <w:r w:rsidR="00810D30" w:rsidRPr="001264D6">
        <w:rPr>
          <w:rFonts w:ascii="NewsGotT" w:hAnsi="NewsGotT"/>
          <w:lang w:val="pt-PT" w:eastAsia="x-none"/>
        </w:rPr>
        <w:fldChar w:fldCharType="end"/>
      </w:r>
      <w:r w:rsidR="00B87BC7" w:rsidRPr="001264D6">
        <w:rPr>
          <w:rFonts w:ascii="NewsGotT" w:hAnsi="NewsGotT"/>
          <w:lang w:val="pt-BR" w:eastAsia="x-none"/>
        </w:rPr>
        <w:t>.</w:t>
      </w:r>
      <w:r w:rsidR="00C67867" w:rsidRPr="001264D6">
        <w:rPr>
          <w:rFonts w:ascii="NewsGotT" w:hAnsi="NewsGotT"/>
          <w:lang w:val="pt-BR" w:eastAsia="x-none"/>
        </w:rPr>
        <w:t xml:space="preserve"> </w:t>
      </w:r>
      <w:r w:rsidR="00653686" w:rsidRPr="001264D6">
        <w:rPr>
          <w:rFonts w:ascii="NewsGotT" w:hAnsi="NewsGotT"/>
          <w:lang w:val="pt-BR" w:eastAsia="x-none"/>
        </w:rPr>
        <w:t>N</w:t>
      </w:r>
      <w:r w:rsidR="00C67867" w:rsidRPr="001264D6">
        <w:rPr>
          <w:rFonts w:ascii="NewsGotT" w:hAnsi="NewsGotT"/>
          <w:lang w:val="pt-BR" w:eastAsia="x-none"/>
        </w:rPr>
        <w:t>o ano de 2000</w:t>
      </w:r>
      <w:r w:rsidR="00653686" w:rsidRPr="001264D6">
        <w:rPr>
          <w:rFonts w:ascii="NewsGotT" w:hAnsi="NewsGotT"/>
          <w:lang w:val="pt-BR" w:eastAsia="x-none"/>
        </w:rPr>
        <w:t>, foi concebido</w:t>
      </w:r>
      <w:r w:rsidR="00C67867" w:rsidRPr="001264D6">
        <w:rPr>
          <w:rFonts w:ascii="NewsGotT" w:hAnsi="NewsGotT"/>
          <w:lang w:val="pt-BR" w:eastAsia="x-none"/>
        </w:rPr>
        <w:t xml:space="preserve"> um esquema que permite a visualização das fases necessárias para a realização de projetos relacionados com a </w:t>
      </w:r>
      <w:r w:rsidR="00C7700C" w:rsidRPr="001264D6">
        <w:rPr>
          <w:rFonts w:ascii="NewsGotT" w:hAnsi="NewsGotT"/>
          <w:lang w:val="pt-BR" w:eastAsia="x-none"/>
        </w:rPr>
        <w:t>prospecção</w:t>
      </w:r>
      <w:r w:rsidR="00C67867" w:rsidRPr="001264D6">
        <w:rPr>
          <w:rFonts w:ascii="NewsGotT" w:hAnsi="NewsGotT"/>
          <w:lang w:val="pt-BR" w:eastAsia="x-none"/>
        </w:rPr>
        <w:t xml:space="preserve"> de dados. </w:t>
      </w:r>
      <w:r w:rsidR="00C67867" w:rsidRPr="001264D6">
        <w:rPr>
          <w:rFonts w:ascii="NewsGotT" w:hAnsi="NewsGotT"/>
          <w:lang w:val="pt-PT"/>
        </w:rPr>
        <w:t>Na</w:t>
      </w:r>
      <w:r w:rsidR="0089683D" w:rsidRPr="001264D6">
        <w:rPr>
          <w:rFonts w:ascii="NewsGotT" w:hAnsi="NewsGotT"/>
          <w:lang w:val="pt-PT"/>
        </w:rPr>
        <w:t xml:space="preserve"> </w:t>
      </w:r>
      <w:r w:rsidR="0089683D" w:rsidRPr="001264D6">
        <w:rPr>
          <w:rFonts w:ascii="NewsGotT" w:hAnsi="NewsGotT"/>
          <w:lang w:val="pt-PT"/>
        </w:rPr>
        <w:fldChar w:fldCharType="begin"/>
      </w:r>
      <w:r w:rsidR="0089683D" w:rsidRPr="001264D6">
        <w:rPr>
          <w:rFonts w:ascii="NewsGotT" w:hAnsi="NewsGotT"/>
          <w:lang w:val="pt-PT"/>
        </w:rPr>
        <w:instrText xml:space="preserve"> REF _Ref69898704 \h  \* MERGEFORMAT </w:instrText>
      </w:r>
      <w:r w:rsidR="0089683D" w:rsidRPr="001264D6">
        <w:rPr>
          <w:rFonts w:ascii="NewsGotT" w:hAnsi="NewsGotT"/>
          <w:lang w:val="pt-PT"/>
        </w:rPr>
      </w:r>
      <w:r w:rsidR="0089683D"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1</w:t>
      </w:r>
      <w:r w:rsidR="0089683D" w:rsidRPr="001264D6">
        <w:rPr>
          <w:rFonts w:ascii="NewsGotT" w:hAnsi="NewsGotT"/>
          <w:lang w:val="pt-PT"/>
        </w:rPr>
        <w:fldChar w:fldCharType="end"/>
      </w:r>
      <w:r w:rsidR="003869EF" w:rsidRPr="001264D6">
        <w:rPr>
          <w:rFonts w:ascii="NewsGotT" w:hAnsi="NewsGotT"/>
          <w:lang w:val="pt-PT"/>
        </w:rPr>
        <w:t xml:space="preserve">, é </w:t>
      </w:r>
      <w:r w:rsidR="00C67867" w:rsidRPr="001264D6">
        <w:rPr>
          <w:rFonts w:ascii="NewsGotT" w:hAnsi="NewsGotT"/>
          <w:lang w:val="pt-PT"/>
        </w:rPr>
        <w:t xml:space="preserve">apresentada </w:t>
      </w:r>
      <w:r w:rsidR="003869EF" w:rsidRPr="001264D6">
        <w:rPr>
          <w:rFonts w:ascii="NewsGotT" w:hAnsi="NewsGotT"/>
          <w:lang w:val="pt-PT"/>
        </w:rPr>
        <w:t xml:space="preserve">uma adaptação do esquema original </w:t>
      </w:r>
      <w:r w:rsidR="003D3C18" w:rsidRPr="001264D6">
        <w:rPr>
          <w:rFonts w:ascii="NewsGotT" w:hAnsi="NewsGotT"/>
          <w:lang w:val="pt-PT"/>
        </w:rPr>
        <w:t>desenvolvido</w:t>
      </w:r>
      <w:r w:rsidR="00C67867" w:rsidRPr="001264D6">
        <w:rPr>
          <w:rFonts w:ascii="NewsGotT" w:hAnsi="NewsGotT"/>
          <w:lang w:val="pt-PT"/>
        </w:rPr>
        <w:t xml:space="preserve"> pelos autores</w:t>
      </w:r>
      <w:r w:rsidR="003869EF" w:rsidRPr="001264D6">
        <w:rPr>
          <w:rFonts w:ascii="NewsGotT" w:hAnsi="NewsGotT"/>
          <w:lang w:val="pt-PT"/>
        </w:rPr>
        <w:t xml:space="preserve">, sendo possível identificar as seis etapas </w:t>
      </w:r>
      <w:r w:rsidR="00D57F95" w:rsidRPr="001264D6">
        <w:rPr>
          <w:rFonts w:ascii="NewsGotT" w:hAnsi="NewsGotT"/>
          <w:lang w:val="pt-PT"/>
        </w:rPr>
        <w:t>pertencentes a</w:t>
      </w:r>
      <w:r w:rsidR="003869EF" w:rsidRPr="001264D6">
        <w:rPr>
          <w:rFonts w:ascii="NewsGotT" w:hAnsi="NewsGotT"/>
          <w:lang w:val="pt-PT"/>
        </w:rPr>
        <w:t xml:space="preserve">o modelo CRISP-DM, </w:t>
      </w:r>
      <w:r w:rsidR="003869EF" w:rsidRPr="001264D6">
        <w:rPr>
          <w:rFonts w:ascii="NewsGotT" w:hAnsi="NewsGotT"/>
          <w:lang w:val="pt-PT"/>
        </w:rPr>
        <w:lastRenderedPageBreak/>
        <w:t>sendo elas: definição do problema, compreensão dos dados, tratamento dos dados, modelação, avaliação dos resultados e implementação</w:t>
      </w:r>
      <w:r w:rsidR="00653686" w:rsidRPr="001264D6">
        <w:rPr>
          <w:rFonts w:ascii="NewsGotT" w:hAnsi="NewsGotT"/>
          <w:lang w:val="pt-PT"/>
        </w:rPr>
        <w:t xml:space="preserve"> </w:t>
      </w:r>
      <w:r w:rsidR="00653686" w:rsidRPr="001264D6">
        <w:rPr>
          <w:rFonts w:ascii="NewsGotT" w:hAnsi="NewsGotT"/>
          <w:lang w:val="pt-PT"/>
        </w:rPr>
        <w:fldChar w:fldCharType="begin" w:fldLock="1"/>
      </w:r>
      <w:r w:rsidR="007F251B" w:rsidRPr="001264D6">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rFonts w:ascii="NewsGotT" w:hAnsi="NewsGotT"/>
          <w:lang w:val="pt-PT"/>
        </w:rPr>
        <w:fldChar w:fldCharType="separate"/>
      </w:r>
      <w:r w:rsidR="00653686" w:rsidRPr="001264D6">
        <w:rPr>
          <w:rFonts w:ascii="NewsGotT" w:hAnsi="NewsGotT"/>
          <w:noProof/>
          <w:lang w:val="pt-PT"/>
        </w:rPr>
        <w:t>(Chapman et al., 2000; Wirth &amp; Hipp, 2000)</w:t>
      </w:r>
      <w:r w:rsidR="00653686" w:rsidRPr="001264D6">
        <w:rPr>
          <w:rFonts w:ascii="NewsGotT" w:hAnsi="NewsGotT"/>
          <w:lang w:val="pt-PT"/>
        </w:rPr>
        <w:fldChar w:fldCharType="end"/>
      </w:r>
      <w:r w:rsidR="003869EF" w:rsidRPr="001264D6">
        <w:rPr>
          <w:rFonts w:ascii="NewsGotT" w:hAnsi="NewsGotT"/>
          <w:lang w:val="pt-PT"/>
        </w:rPr>
        <w:t xml:space="preserve">. </w:t>
      </w:r>
    </w:p>
    <w:p w14:paraId="21F39975" w14:textId="77777777" w:rsidR="0089683D" w:rsidRPr="001264D6" w:rsidRDefault="0089683D" w:rsidP="00D00DE1">
      <w:pPr>
        <w:spacing w:line="360" w:lineRule="auto"/>
        <w:ind w:firstLine="567"/>
        <w:jc w:val="both"/>
        <w:rPr>
          <w:rFonts w:ascii="NewsGotT" w:hAnsi="NewsGotT"/>
          <w:lang w:val="pt-PT" w:eastAsia="x-none"/>
        </w:rPr>
      </w:pPr>
    </w:p>
    <w:p w14:paraId="1EEAA775" w14:textId="77777777" w:rsidR="003B1F79" w:rsidRPr="001264D6" w:rsidRDefault="003B1F79" w:rsidP="003B1F79">
      <w:pPr>
        <w:keepNext/>
        <w:spacing w:line="360" w:lineRule="auto"/>
        <w:jc w:val="center"/>
        <w:rPr>
          <w:rFonts w:ascii="NewsGotT" w:hAnsi="NewsGotT"/>
        </w:rPr>
      </w:pPr>
      <w:r w:rsidRPr="001264D6">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535312D" w:rsidR="001C73A2" w:rsidRPr="001264D6" w:rsidRDefault="003B1F79" w:rsidP="001C73A2">
      <w:pPr>
        <w:pStyle w:val="Caption"/>
        <w:jc w:val="center"/>
        <w:rPr>
          <w:rFonts w:ascii="NewsGotT" w:hAnsi="NewsGotT"/>
          <w:lang w:val="pt-BR"/>
        </w:rPr>
      </w:pPr>
      <w:bookmarkStart w:id="11" w:name="_Ref69898704"/>
      <w:bookmarkStart w:id="12" w:name="_Toc79180320"/>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1</w:t>
      </w:r>
      <w:r w:rsidRPr="001264D6">
        <w:rPr>
          <w:rFonts w:ascii="NewsGotT" w:hAnsi="NewsGotT"/>
        </w:rPr>
        <w:fldChar w:fldCharType="end"/>
      </w:r>
      <w:bookmarkEnd w:id="11"/>
      <w:r w:rsidRPr="001264D6">
        <w:rPr>
          <w:rFonts w:ascii="NewsGotT" w:hAnsi="NewsGotT"/>
          <w:lang w:val="pt-BR"/>
        </w:rPr>
        <w:t xml:space="preserve"> </w:t>
      </w:r>
      <w:r w:rsidR="00107BD5" w:rsidRPr="001264D6">
        <w:rPr>
          <w:rFonts w:ascii="NewsGotT" w:hAnsi="NewsGotT"/>
          <w:lang w:val="pt-BR"/>
        </w:rPr>
        <w:t>–</w:t>
      </w:r>
      <w:r w:rsidRPr="001264D6">
        <w:rPr>
          <w:rFonts w:ascii="NewsGotT" w:hAnsi="NewsGotT"/>
          <w:lang w:val="pt-BR"/>
        </w:rPr>
        <w:t xml:space="preserve"> </w:t>
      </w:r>
      <w:r w:rsidR="00A847C3" w:rsidRPr="001264D6">
        <w:rPr>
          <w:rFonts w:ascii="NewsGotT" w:hAnsi="NewsGotT"/>
          <w:lang w:val="pt-BR"/>
        </w:rPr>
        <w:t xml:space="preserve">Fases da  </w:t>
      </w:r>
      <w:r w:rsidR="00107BD5" w:rsidRPr="001264D6">
        <w:rPr>
          <w:rFonts w:ascii="NewsGotT" w:hAnsi="NewsGotT"/>
          <w:lang w:val="pt-BR"/>
        </w:rPr>
        <w:t xml:space="preserve">Metodologia </w:t>
      </w:r>
      <w:r w:rsidRPr="001264D6">
        <w:rPr>
          <w:rFonts w:ascii="NewsGotT" w:hAnsi="NewsGotT"/>
          <w:lang w:val="pt-BR"/>
        </w:rPr>
        <w:t>CRISP-DM</w:t>
      </w:r>
      <w:bookmarkEnd w:id="12"/>
      <w:r w:rsidR="00F3160A" w:rsidRPr="001264D6">
        <w:rPr>
          <w:rFonts w:ascii="NewsGotT" w:hAnsi="NewsGotT"/>
          <w:lang w:val="pt-BR"/>
        </w:rPr>
        <w:t xml:space="preserve"> </w:t>
      </w:r>
    </w:p>
    <w:p w14:paraId="0EB002F9" w14:textId="479786B3" w:rsidR="00706F83" w:rsidRPr="001264D6" w:rsidRDefault="00706F83" w:rsidP="00706F83">
      <w:pPr>
        <w:jc w:val="center"/>
        <w:rPr>
          <w:rFonts w:ascii="NewsGotT" w:hAnsi="NewsGotT"/>
          <w:i/>
          <w:iCs/>
          <w:color w:val="1F497D" w:themeColor="text2"/>
          <w:sz w:val="18"/>
          <w:szCs w:val="18"/>
          <w:lang w:val="pt-BR"/>
        </w:rPr>
      </w:pPr>
      <w:r w:rsidRPr="001264D6">
        <w:rPr>
          <w:rFonts w:ascii="NewsGotT" w:hAnsi="NewsGotT"/>
          <w:i/>
          <w:iCs/>
          <w:color w:val="1F497D" w:themeColor="text2"/>
          <w:sz w:val="18"/>
          <w:szCs w:val="18"/>
          <w:lang w:val="pt-BR"/>
        </w:rPr>
        <w:t xml:space="preserve">(Fonte: adaptado de  </w:t>
      </w:r>
      <w:r w:rsidRPr="001264D6">
        <w:rPr>
          <w:rFonts w:ascii="NewsGotT" w:hAnsi="NewsGotT"/>
          <w:i/>
          <w:iCs/>
          <w:color w:val="1F497D" w:themeColor="text2"/>
          <w:sz w:val="18"/>
          <w:szCs w:val="18"/>
          <w:lang w:val="pt-BR"/>
        </w:rPr>
        <w:fldChar w:fldCharType="begin" w:fldLock="1"/>
      </w:r>
      <w:r w:rsidR="007F251B" w:rsidRPr="001264D6">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rFonts w:ascii="NewsGotT" w:hAnsi="NewsGotT"/>
          <w:i/>
          <w:iCs/>
          <w:color w:val="1F497D" w:themeColor="text2"/>
          <w:sz w:val="18"/>
          <w:szCs w:val="18"/>
          <w:lang w:val="pt-BR"/>
        </w:rPr>
        <w:fldChar w:fldCharType="separate"/>
      </w:r>
      <w:r w:rsidRPr="001264D6">
        <w:rPr>
          <w:rFonts w:ascii="NewsGotT" w:hAnsi="NewsGotT"/>
          <w:i/>
          <w:iCs/>
          <w:noProof/>
          <w:color w:val="1F497D" w:themeColor="text2"/>
          <w:sz w:val="18"/>
          <w:szCs w:val="18"/>
          <w:lang w:val="pt-BR"/>
        </w:rPr>
        <w:t>(Chapman et al., 2000; Wirth &amp; Hipp, 2000)</w:t>
      </w:r>
      <w:r w:rsidRPr="001264D6">
        <w:rPr>
          <w:rFonts w:ascii="NewsGotT" w:hAnsi="NewsGotT"/>
          <w:i/>
          <w:iCs/>
          <w:color w:val="1F497D" w:themeColor="text2"/>
          <w:sz w:val="18"/>
          <w:szCs w:val="18"/>
          <w:lang w:val="pt-BR"/>
        </w:rPr>
        <w:fldChar w:fldCharType="end"/>
      </w:r>
    </w:p>
    <w:p w14:paraId="13FB85FE" w14:textId="322F6437" w:rsidR="005E6FAE" w:rsidRPr="001264D6" w:rsidRDefault="005E6FAE" w:rsidP="005E6FAE">
      <w:pPr>
        <w:rPr>
          <w:rFonts w:ascii="NewsGotT" w:hAnsi="NewsGotT"/>
          <w:lang w:val="pt-BR"/>
        </w:rPr>
      </w:pPr>
      <w:r w:rsidRPr="001264D6">
        <w:rPr>
          <w:rFonts w:ascii="NewsGotT" w:hAnsi="NewsGotT"/>
          <w:lang w:val="pt-BR"/>
        </w:rPr>
        <w:tab/>
      </w:r>
      <w:r w:rsidRPr="001264D6">
        <w:rPr>
          <w:rFonts w:ascii="NewsGotT" w:hAnsi="NewsGotT"/>
          <w:lang w:val="pt-BR"/>
        </w:rPr>
        <w:tab/>
      </w:r>
      <w:r w:rsidRPr="001264D6">
        <w:rPr>
          <w:rFonts w:ascii="NewsGotT" w:hAnsi="NewsGotT"/>
          <w:lang w:val="pt-BR"/>
        </w:rPr>
        <w:tab/>
      </w:r>
      <w:r w:rsidRPr="001264D6">
        <w:rPr>
          <w:rFonts w:ascii="NewsGotT" w:hAnsi="NewsGotT"/>
          <w:lang w:val="pt-BR"/>
        </w:rPr>
        <w:tab/>
      </w:r>
    </w:p>
    <w:p w14:paraId="1F5BC09E" w14:textId="77777777" w:rsidR="001C73A2" w:rsidRPr="001264D6" w:rsidRDefault="001C73A2" w:rsidP="001C73A2">
      <w:pPr>
        <w:rPr>
          <w:rFonts w:ascii="NewsGotT" w:hAnsi="NewsGotT"/>
          <w:lang w:val="pt-BR"/>
        </w:rPr>
      </w:pPr>
    </w:p>
    <w:p w14:paraId="5E0D49A0" w14:textId="0400F311" w:rsidR="00107BD5" w:rsidRPr="001264D6" w:rsidRDefault="005E6FAE" w:rsidP="00107BD5">
      <w:pPr>
        <w:spacing w:line="360" w:lineRule="auto"/>
        <w:jc w:val="both"/>
        <w:rPr>
          <w:rFonts w:ascii="NewsGotT" w:hAnsi="NewsGotT"/>
          <w:lang w:val="pt-PT"/>
        </w:rPr>
      </w:pPr>
      <w:r w:rsidRPr="001264D6">
        <w:rPr>
          <w:rFonts w:ascii="NewsGotT" w:hAnsi="NewsGotT"/>
          <w:lang w:val="pt-BR"/>
        </w:rPr>
        <w:t xml:space="preserve">Como </w:t>
      </w:r>
      <w:r w:rsidR="00AA6C9A" w:rsidRPr="001264D6">
        <w:rPr>
          <w:rFonts w:ascii="NewsGotT" w:hAnsi="NewsGotT"/>
          <w:lang w:val="pt-PT"/>
        </w:rPr>
        <w:t>é possível de observar</w:t>
      </w:r>
      <w:r w:rsidR="00D57F95" w:rsidRPr="001264D6">
        <w:rPr>
          <w:rFonts w:ascii="NewsGotT" w:hAnsi="NewsGotT"/>
          <w:lang w:val="pt-PT"/>
        </w:rPr>
        <w:t xml:space="preserve"> pela </w:t>
      </w:r>
      <w:r w:rsidR="00D57F95" w:rsidRPr="001264D6">
        <w:rPr>
          <w:rFonts w:ascii="NewsGotT" w:hAnsi="NewsGotT"/>
          <w:lang w:val="pt-PT"/>
        </w:rPr>
        <w:fldChar w:fldCharType="begin"/>
      </w:r>
      <w:r w:rsidR="00D57F95" w:rsidRPr="001264D6">
        <w:rPr>
          <w:rFonts w:ascii="NewsGotT" w:hAnsi="NewsGotT"/>
          <w:lang w:val="pt-PT"/>
        </w:rPr>
        <w:instrText xml:space="preserve"> REF _Ref69898704 \h  \* MERGEFORMAT </w:instrText>
      </w:r>
      <w:r w:rsidR="00D57F95" w:rsidRPr="001264D6">
        <w:rPr>
          <w:rFonts w:ascii="NewsGotT" w:hAnsi="NewsGotT"/>
          <w:lang w:val="pt-PT"/>
        </w:rPr>
      </w:r>
      <w:r w:rsidR="00D57F95"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1</w:t>
      </w:r>
      <w:r w:rsidR="00D57F95" w:rsidRPr="001264D6">
        <w:rPr>
          <w:rFonts w:ascii="NewsGotT" w:hAnsi="NewsGotT"/>
          <w:lang w:val="pt-PT"/>
        </w:rPr>
        <w:fldChar w:fldCharType="end"/>
      </w:r>
      <w:r w:rsidRPr="001264D6">
        <w:rPr>
          <w:rFonts w:ascii="NewsGotT" w:hAnsi="NewsGotT"/>
          <w:lang w:val="pt-PT"/>
        </w:rPr>
        <w:t>,</w:t>
      </w:r>
      <w:r w:rsidR="00AA6C9A" w:rsidRPr="001264D6">
        <w:rPr>
          <w:rFonts w:ascii="NewsGotT" w:hAnsi="NewsGotT"/>
          <w:lang w:val="pt-PT"/>
        </w:rPr>
        <w:t xml:space="preserve"> esta metodologia </w:t>
      </w:r>
      <w:r w:rsidR="00107BD5" w:rsidRPr="001264D6">
        <w:rPr>
          <w:rFonts w:ascii="NewsGotT" w:hAnsi="NewsGotT"/>
          <w:lang w:val="pt-PT"/>
        </w:rPr>
        <w:t>define o ciclo de vida do projeto</w:t>
      </w:r>
      <w:r w:rsidR="00AA6C9A" w:rsidRPr="001264D6">
        <w:rPr>
          <w:rFonts w:ascii="NewsGotT" w:hAnsi="NewsGotT"/>
          <w:lang w:val="pt-PT"/>
        </w:rPr>
        <w:t xml:space="preserve">, </w:t>
      </w:r>
      <w:r w:rsidR="00107BD5" w:rsidRPr="001264D6">
        <w:rPr>
          <w:rFonts w:ascii="NewsGotT" w:hAnsi="NewsGotT"/>
          <w:lang w:val="pt-PT"/>
        </w:rPr>
        <w:t>dividindo-o em seis etapas</w:t>
      </w:r>
      <w:r w:rsidR="00DF2269" w:rsidRPr="001264D6">
        <w:rPr>
          <w:rFonts w:ascii="NewsGotT" w:hAnsi="NewsGotT"/>
          <w:lang w:val="pt-PT"/>
        </w:rPr>
        <w:t>, enunciadas anteriormente</w:t>
      </w:r>
      <w:r w:rsidR="00D57F95" w:rsidRPr="001264D6">
        <w:rPr>
          <w:rFonts w:ascii="NewsGotT" w:hAnsi="NewsGotT"/>
          <w:lang w:val="pt-PT"/>
        </w:rPr>
        <w:t>, que serão explicadas de seguida</w:t>
      </w:r>
      <w:r w:rsidR="00107BD5" w:rsidRPr="001264D6">
        <w:rPr>
          <w:rFonts w:ascii="NewsGotT" w:hAnsi="NewsGotT"/>
          <w:lang w:val="pt-PT"/>
        </w:rPr>
        <w:t xml:space="preserve">: </w:t>
      </w:r>
    </w:p>
    <w:p w14:paraId="18E9C5E6" w14:textId="77777777" w:rsidR="00D57F95" w:rsidRPr="001264D6" w:rsidRDefault="00D57F95" w:rsidP="00107BD5">
      <w:pPr>
        <w:spacing w:line="360" w:lineRule="auto"/>
        <w:ind w:firstLine="709"/>
        <w:jc w:val="both"/>
        <w:rPr>
          <w:rFonts w:ascii="NewsGotT" w:hAnsi="NewsGotT"/>
          <w:lang w:val="pt-PT"/>
        </w:rPr>
      </w:pPr>
    </w:p>
    <w:p w14:paraId="3ECE6447" w14:textId="110D68BD" w:rsidR="00107BD5" w:rsidRPr="001264D6" w:rsidRDefault="00107BD5" w:rsidP="00107BD5">
      <w:pPr>
        <w:spacing w:line="360" w:lineRule="auto"/>
        <w:ind w:firstLine="709"/>
        <w:jc w:val="both"/>
        <w:rPr>
          <w:rFonts w:ascii="NewsGotT" w:hAnsi="NewsGotT"/>
          <w:lang w:val="pt-PT"/>
        </w:rPr>
      </w:pPr>
      <w:r w:rsidRPr="001264D6">
        <w:rPr>
          <w:rFonts w:ascii="NewsGotT" w:hAnsi="NewsGotT"/>
          <w:lang w:val="pt-PT"/>
        </w:rPr>
        <w:t xml:space="preserve">1.  </w:t>
      </w:r>
      <w:r w:rsidRPr="001264D6">
        <w:rPr>
          <w:rFonts w:ascii="NewsGotT" w:hAnsi="NewsGotT"/>
          <w:b/>
          <w:bCs/>
          <w:lang w:val="pt-PT"/>
        </w:rPr>
        <w:t>Definição do problema:</w:t>
      </w:r>
      <w:r w:rsidRPr="001264D6">
        <w:rPr>
          <w:rFonts w:ascii="NewsGotT" w:hAnsi="NewsGotT"/>
          <w:lang w:val="pt-PT"/>
        </w:rPr>
        <w:t xml:space="preserve"> A primeira fase da metodologia</w:t>
      </w:r>
      <w:r w:rsidR="00E051E1" w:rsidRPr="001264D6">
        <w:rPr>
          <w:rFonts w:ascii="NewsGotT" w:hAnsi="NewsGotT"/>
          <w:lang w:val="pt-PT"/>
        </w:rPr>
        <w:t xml:space="preserve"> </w:t>
      </w:r>
      <w:r w:rsidRPr="001264D6">
        <w:rPr>
          <w:rFonts w:ascii="NewsGotT" w:hAnsi="NewsGotT"/>
          <w:lang w:val="pt-PT"/>
        </w:rPr>
        <w:t>consiste em</w:t>
      </w:r>
      <w:r w:rsidR="00183B85" w:rsidRPr="001264D6">
        <w:rPr>
          <w:rFonts w:ascii="NewsGotT" w:hAnsi="NewsGotT"/>
          <w:lang w:val="pt-PT"/>
        </w:rPr>
        <w:t xml:space="preserve"> identificar os objetivos do projeto, perceber quais os recursos disponíveis (dados, software), </w:t>
      </w:r>
      <w:r w:rsidR="0044432D" w:rsidRPr="001264D6">
        <w:rPr>
          <w:rFonts w:ascii="NewsGotT" w:hAnsi="NewsGotT"/>
          <w:lang w:val="pt-PT"/>
        </w:rPr>
        <w:t xml:space="preserve">determinar o objetivo do uso do ML neste projeto e por fim a construção do plano do projeto. </w:t>
      </w:r>
    </w:p>
    <w:p w14:paraId="0EE9D9E1" w14:textId="2C50E4DC" w:rsidR="00107BD5" w:rsidRPr="001264D6" w:rsidRDefault="00107BD5" w:rsidP="009B1B1B">
      <w:pPr>
        <w:spacing w:line="360" w:lineRule="auto"/>
        <w:ind w:firstLine="709"/>
        <w:jc w:val="both"/>
        <w:rPr>
          <w:rFonts w:ascii="NewsGotT" w:hAnsi="NewsGotT"/>
          <w:lang w:val="pt-PT"/>
        </w:rPr>
      </w:pPr>
      <w:r w:rsidRPr="001264D6">
        <w:rPr>
          <w:rFonts w:ascii="NewsGotT" w:hAnsi="NewsGotT"/>
          <w:lang w:val="pt-PT"/>
        </w:rPr>
        <w:t xml:space="preserve">2. </w:t>
      </w:r>
      <w:r w:rsidRPr="001264D6">
        <w:rPr>
          <w:rFonts w:ascii="NewsGotT" w:hAnsi="NewsGotT"/>
          <w:b/>
          <w:bCs/>
          <w:lang w:val="pt-PT"/>
        </w:rPr>
        <w:t>Compreensão dos dados:</w:t>
      </w:r>
      <w:r w:rsidRPr="001264D6">
        <w:rPr>
          <w:rFonts w:ascii="NewsGotT" w:hAnsi="NewsGotT"/>
          <w:lang w:val="pt-PT"/>
        </w:rPr>
        <w:t xml:space="preserve"> </w:t>
      </w:r>
      <w:r w:rsidR="009B1B1B" w:rsidRPr="001264D6">
        <w:rPr>
          <w:rFonts w:ascii="NewsGotT" w:hAnsi="NewsGotT"/>
          <w:lang w:val="pt-PT"/>
        </w:rPr>
        <w:t>E</w:t>
      </w:r>
      <w:r w:rsidRPr="001264D6">
        <w:rPr>
          <w:rFonts w:ascii="NewsGotT" w:hAnsi="NewsGotT"/>
          <w:lang w:val="pt-PT"/>
        </w:rPr>
        <w:t xml:space="preserve">sta etapa </w:t>
      </w:r>
      <w:r w:rsidR="009B1B1B" w:rsidRPr="001264D6">
        <w:rPr>
          <w:rFonts w:ascii="NewsGotT" w:hAnsi="NewsGotT"/>
          <w:lang w:val="pt-PT"/>
        </w:rPr>
        <w:t xml:space="preserve">começa com uma recolha inicial de dados e prossegue </w:t>
      </w:r>
      <w:r w:rsidR="00E051E1" w:rsidRPr="001264D6">
        <w:rPr>
          <w:rFonts w:ascii="NewsGotT" w:hAnsi="NewsGotT"/>
          <w:lang w:val="pt-PT"/>
        </w:rPr>
        <w:t>através de</w:t>
      </w:r>
      <w:r w:rsidR="009B1B1B" w:rsidRPr="001264D6">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1264D6">
        <w:rPr>
          <w:rFonts w:ascii="NewsGotT" w:hAnsi="NewsGotT"/>
          <w:lang w:val="pt-PT"/>
        </w:rPr>
        <w:t xml:space="preserve">. </w:t>
      </w:r>
    </w:p>
    <w:p w14:paraId="1F4E3F0B" w14:textId="465DC309" w:rsidR="00107BD5" w:rsidRPr="001264D6" w:rsidRDefault="00107BD5" w:rsidP="00AA6C9A">
      <w:pPr>
        <w:spacing w:line="360" w:lineRule="auto"/>
        <w:ind w:firstLine="709"/>
        <w:jc w:val="both"/>
        <w:rPr>
          <w:rFonts w:ascii="NewsGotT" w:hAnsi="NewsGotT"/>
          <w:b/>
          <w:bCs/>
          <w:lang w:val="pt-PT"/>
        </w:rPr>
      </w:pPr>
      <w:r w:rsidRPr="001264D6">
        <w:rPr>
          <w:rFonts w:ascii="NewsGotT" w:hAnsi="NewsGotT"/>
          <w:lang w:val="pt-PT"/>
        </w:rPr>
        <w:t xml:space="preserve">3. </w:t>
      </w:r>
      <w:r w:rsidRPr="001264D6">
        <w:rPr>
          <w:rFonts w:ascii="NewsGotT" w:hAnsi="NewsGotT"/>
          <w:b/>
          <w:bCs/>
          <w:lang w:val="pt-PT"/>
        </w:rPr>
        <w:t xml:space="preserve">Preparação dos dados: </w:t>
      </w:r>
      <w:r w:rsidR="00FD6DA1" w:rsidRPr="001264D6">
        <w:rPr>
          <w:rFonts w:ascii="NewsGotT" w:hAnsi="NewsGotT"/>
          <w:lang w:val="pt-PT"/>
        </w:rPr>
        <w:t xml:space="preserve">A fase de preparação dos dados abrange todas as atividades para </w:t>
      </w:r>
      <w:r w:rsidR="00C7700C" w:rsidRPr="001264D6">
        <w:rPr>
          <w:rFonts w:ascii="NewsGotT" w:hAnsi="NewsGotT"/>
          <w:lang w:val="pt-PT"/>
        </w:rPr>
        <w:t xml:space="preserve">a </w:t>
      </w:r>
      <w:r w:rsidR="00FD6DA1" w:rsidRPr="001264D6">
        <w:rPr>
          <w:rFonts w:ascii="NewsGotT" w:hAnsi="NewsGotT"/>
          <w:lang w:val="pt-PT"/>
        </w:rPr>
        <w:t>constru</w:t>
      </w:r>
      <w:r w:rsidR="00C7700C" w:rsidRPr="001264D6">
        <w:rPr>
          <w:rFonts w:ascii="NewsGotT" w:hAnsi="NewsGotT"/>
          <w:lang w:val="pt-PT"/>
        </w:rPr>
        <w:t>ção</w:t>
      </w:r>
      <w:r w:rsidR="00FD6DA1" w:rsidRPr="001264D6">
        <w:rPr>
          <w:rFonts w:ascii="NewsGotT" w:hAnsi="NewsGotT"/>
          <w:lang w:val="pt-PT"/>
        </w:rPr>
        <w:t xml:space="preserve"> </w:t>
      </w:r>
      <w:r w:rsidR="00C7700C" w:rsidRPr="001264D6">
        <w:rPr>
          <w:rFonts w:ascii="NewsGotT" w:hAnsi="NewsGotT"/>
          <w:lang w:val="pt-PT"/>
        </w:rPr>
        <w:t>d</w:t>
      </w:r>
      <w:r w:rsidR="00FD6DA1" w:rsidRPr="001264D6">
        <w:rPr>
          <w:rFonts w:ascii="NewsGotT" w:hAnsi="NewsGotT"/>
          <w:lang w:val="pt-PT"/>
        </w:rPr>
        <w:t xml:space="preserve">o conjunto de dados final. </w:t>
      </w:r>
      <w:r w:rsidR="00392CDE" w:rsidRPr="001264D6">
        <w:rPr>
          <w:rFonts w:ascii="NewsGotT" w:hAnsi="NewsGotT"/>
          <w:lang w:val="pt-PT"/>
        </w:rPr>
        <w:t xml:space="preserve">Esta </w:t>
      </w:r>
      <w:r w:rsidR="00FD6DA1" w:rsidRPr="001264D6">
        <w:rPr>
          <w:rFonts w:ascii="NewsGotT" w:hAnsi="NewsGotT"/>
          <w:lang w:val="pt-PT"/>
        </w:rPr>
        <w:t>tarefa</w:t>
      </w:r>
      <w:r w:rsidR="00392CDE" w:rsidRPr="001264D6">
        <w:rPr>
          <w:rFonts w:ascii="NewsGotT" w:hAnsi="NewsGotT"/>
          <w:lang w:val="pt-PT"/>
        </w:rPr>
        <w:t xml:space="preserve">, pode ser executada </w:t>
      </w:r>
      <w:r w:rsidR="00FD6DA1" w:rsidRPr="001264D6">
        <w:rPr>
          <w:rFonts w:ascii="NewsGotT" w:hAnsi="NewsGotT"/>
          <w:lang w:val="pt-PT"/>
        </w:rPr>
        <w:t xml:space="preserve">várias vezes, e não </w:t>
      </w:r>
      <w:r w:rsidR="008D157E" w:rsidRPr="001264D6">
        <w:rPr>
          <w:rFonts w:ascii="NewsGotT" w:hAnsi="NewsGotT"/>
          <w:lang w:val="pt-PT"/>
        </w:rPr>
        <w:t>t</w:t>
      </w:r>
      <w:r w:rsidR="00FD6DA1" w:rsidRPr="001264D6">
        <w:rPr>
          <w:rFonts w:ascii="NewsGotT" w:hAnsi="NewsGotT"/>
          <w:lang w:val="pt-PT"/>
        </w:rPr>
        <w:t xml:space="preserve">em qualquer ordem prescrita. </w:t>
      </w:r>
      <w:r w:rsidR="00392CDE" w:rsidRPr="001264D6">
        <w:rPr>
          <w:rFonts w:ascii="NewsGotT" w:hAnsi="NewsGotT"/>
          <w:lang w:val="pt-PT"/>
        </w:rPr>
        <w:t>Nesta fase podem ser incluídas tarefas como a</w:t>
      </w:r>
      <w:r w:rsidR="00FD6DA1" w:rsidRPr="001264D6">
        <w:rPr>
          <w:rFonts w:ascii="NewsGotT" w:hAnsi="NewsGotT"/>
          <w:lang w:val="pt-PT"/>
        </w:rPr>
        <w:t xml:space="preserve"> </w:t>
      </w:r>
      <w:r w:rsidR="00392CDE" w:rsidRPr="001264D6">
        <w:rPr>
          <w:rFonts w:ascii="NewsGotT" w:hAnsi="NewsGotT"/>
          <w:lang w:val="pt-PT"/>
        </w:rPr>
        <w:t>seleção</w:t>
      </w:r>
      <w:r w:rsidR="00FD6DA1" w:rsidRPr="001264D6">
        <w:rPr>
          <w:rFonts w:ascii="NewsGotT" w:hAnsi="NewsGotT"/>
          <w:lang w:val="pt-PT"/>
        </w:rPr>
        <w:t xml:space="preserve"> de </w:t>
      </w:r>
      <w:r w:rsidR="00392CDE" w:rsidRPr="001264D6">
        <w:rPr>
          <w:rFonts w:ascii="NewsGotT" w:hAnsi="NewsGotT"/>
          <w:lang w:val="pt-PT"/>
        </w:rPr>
        <w:t>variáveis</w:t>
      </w:r>
      <w:r w:rsidR="00FD6DA1" w:rsidRPr="001264D6">
        <w:rPr>
          <w:rFonts w:ascii="NewsGotT" w:hAnsi="NewsGotT"/>
          <w:lang w:val="pt-PT"/>
        </w:rPr>
        <w:t xml:space="preserve">, limpeza de dados, construção de novos atributos e transformação de dados para </w:t>
      </w:r>
      <w:r w:rsidR="00392CDE" w:rsidRPr="001264D6">
        <w:rPr>
          <w:rFonts w:ascii="NewsGotT" w:hAnsi="NewsGotT"/>
          <w:lang w:val="pt-PT"/>
        </w:rPr>
        <w:t xml:space="preserve">as </w:t>
      </w:r>
      <w:r w:rsidR="00FD6DA1" w:rsidRPr="001264D6">
        <w:rPr>
          <w:rFonts w:ascii="NewsGotT" w:hAnsi="NewsGotT"/>
          <w:lang w:val="pt-PT"/>
        </w:rPr>
        <w:t xml:space="preserve">ferramentas de </w:t>
      </w:r>
      <w:r w:rsidR="00392CDE" w:rsidRPr="001264D6">
        <w:rPr>
          <w:rFonts w:ascii="NewsGotT" w:hAnsi="NewsGotT"/>
          <w:lang w:val="pt-PT"/>
        </w:rPr>
        <w:t>modelação</w:t>
      </w:r>
      <w:r w:rsidR="00FD6DA1" w:rsidRPr="001264D6">
        <w:rPr>
          <w:rFonts w:ascii="NewsGotT" w:hAnsi="NewsGotT"/>
          <w:lang w:val="pt-PT"/>
        </w:rPr>
        <w:t>.</w:t>
      </w:r>
    </w:p>
    <w:p w14:paraId="6EED2C8B" w14:textId="115A8BE0" w:rsidR="00107BD5" w:rsidRPr="001264D6" w:rsidRDefault="00107BD5" w:rsidP="001C73A2">
      <w:pPr>
        <w:spacing w:line="360" w:lineRule="auto"/>
        <w:jc w:val="both"/>
        <w:rPr>
          <w:rFonts w:ascii="NewsGotT" w:hAnsi="NewsGotT"/>
          <w:lang w:val="pt-PT"/>
        </w:rPr>
      </w:pPr>
      <w:r w:rsidRPr="001264D6">
        <w:rPr>
          <w:rFonts w:ascii="NewsGotT" w:hAnsi="NewsGotT"/>
          <w:lang w:val="pt-PT"/>
        </w:rPr>
        <w:lastRenderedPageBreak/>
        <w:tab/>
        <w:t xml:space="preserve">4. </w:t>
      </w:r>
      <w:r w:rsidRPr="001264D6">
        <w:rPr>
          <w:rFonts w:ascii="NewsGotT" w:hAnsi="NewsGotT"/>
          <w:b/>
          <w:bCs/>
          <w:lang w:val="pt-PT"/>
        </w:rPr>
        <w:t>Modelação</w:t>
      </w:r>
      <w:r w:rsidR="00DB5B69" w:rsidRPr="001264D6">
        <w:rPr>
          <w:rFonts w:ascii="NewsGotT" w:hAnsi="NewsGotT"/>
          <w:b/>
          <w:bCs/>
          <w:lang w:val="pt-PT"/>
        </w:rPr>
        <w:t>:</w:t>
      </w:r>
      <w:r w:rsidR="00DB5B69" w:rsidRPr="001264D6">
        <w:rPr>
          <w:rFonts w:ascii="NewsGotT" w:hAnsi="NewsGotT"/>
          <w:lang w:val="pt-PT"/>
        </w:rPr>
        <w:t xml:space="preserve"> Nesta fase, </w:t>
      </w:r>
      <w:r w:rsidR="008D157E" w:rsidRPr="001264D6">
        <w:rPr>
          <w:rFonts w:ascii="NewsGotT" w:hAnsi="NewsGotT"/>
          <w:lang w:val="pt-PT"/>
        </w:rPr>
        <w:t>são</w:t>
      </w:r>
      <w:r w:rsidR="00DB5B69" w:rsidRPr="001264D6">
        <w:rPr>
          <w:rFonts w:ascii="NewsGotT" w:hAnsi="NewsGotT"/>
          <w:lang w:val="pt-PT"/>
        </w:rPr>
        <w:t xml:space="preserve"> selecionadas </w:t>
      </w:r>
      <w:r w:rsidR="008D157E" w:rsidRPr="001264D6">
        <w:rPr>
          <w:rFonts w:ascii="NewsGotT" w:hAnsi="NewsGotT"/>
          <w:lang w:val="pt-PT"/>
        </w:rPr>
        <w:t>as</w:t>
      </w:r>
      <w:r w:rsidR="00DB5B69" w:rsidRPr="001264D6">
        <w:rPr>
          <w:rFonts w:ascii="NewsGotT" w:hAnsi="NewsGotT"/>
          <w:lang w:val="pt-PT"/>
        </w:rPr>
        <w:t xml:space="preserve"> técnicas</w:t>
      </w:r>
      <w:r w:rsidR="008D157E" w:rsidRPr="001264D6">
        <w:rPr>
          <w:rFonts w:ascii="NewsGotT" w:hAnsi="NewsGotT"/>
          <w:lang w:val="pt-PT"/>
        </w:rPr>
        <w:t xml:space="preserve"> de</w:t>
      </w:r>
      <w:r w:rsidR="00DB5B69" w:rsidRPr="001264D6">
        <w:rPr>
          <w:rFonts w:ascii="NewsGotT" w:hAnsi="NewsGotT"/>
          <w:lang w:val="pt-PT"/>
        </w:rPr>
        <w:t xml:space="preserve"> modelação dos dados</w:t>
      </w:r>
      <w:r w:rsidR="008D157E" w:rsidRPr="001264D6">
        <w:rPr>
          <w:rFonts w:ascii="NewsGotT" w:hAnsi="NewsGotT"/>
          <w:lang w:val="pt-PT"/>
        </w:rPr>
        <w:t xml:space="preserve"> e verificadas </w:t>
      </w:r>
      <w:r w:rsidR="008B3C66" w:rsidRPr="001264D6">
        <w:rPr>
          <w:rFonts w:ascii="NewsGotT" w:hAnsi="NewsGotT"/>
          <w:lang w:val="pt-PT"/>
        </w:rPr>
        <w:t>as premissas para a modelação</w:t>
      </w:r>
      <w:r w:rsidR="00DB5B69" w:rsidRPr="001264D6">
        <w:rPr>
          <w:rFonts w:ascii="NewsGotT" w:hAnsi="NewsGotT"/>
          <w:lang w:val="pt-PT"/>
        </w:rPr>
        <w:t>.</w:t>
      </w:r>
      <w:r w:rsidR="008B3C66" w:rsidRPr="001264D6">
        <w:rPr>
          <w:rFonts w:ascii="NewsGotT" w:hAnsi="NewsGotT"/>
          <w:lang w:val="pt-PT"/>
        </w:rPr>
        <w:t xml:space="preserve"> Além disso, é nesta fase que se desenrola a </w:t>
      </w:r>
      <w:r w:rsidR="008D157E" w:rsidRPr="001264D6">
        <w:rPr>
          <w:rFonts w:ascii="NewsGotT" w:hAnsi="NewsGotT"/>
          <w:lang w:val="pt-PT"/>
        </w:rPr>
        <w:t>construção do</w:t>
      </w:r>
      <w:r w:rsidR="00886611" w:rsidRPr="001264D6">
        <w:rPr>
          <w:rFonts w:ascii="NewsGotT" w:hAnsi="NewsGotT"/>
          <w:lang w:val="pt-PT"/>
        </w:rPr>
        <w:t>s</w:t>
      </w:r>
      <w:r w:rsidR="008D157E" w:rsidRPr="001264D6">
        <w:rPr>
          <w:rFonts w:ascii="NewsGotT" w:hAnsi="NewsGotT"/>
          <w:lang w:val="pt-PT"/>
        </w:rPr>
        <w:t xml:space="preserve"> modelo</w:t>
      </w:r>
      <w:r w:rsidR="00886611" w:rsidRPr="001264D6">
        <w:rPr>
          <w:rFonts w:ascii="NewsGotT" w:hAnsi="NewsGotT"/>
          <w:lang w:val="pt-PT"/>
        </w:rPr>
        <w:t>s</w:t>
      </w:r>
      <w:r w:rsidR="008B3C66" w:rsidRPr="001264D6">
        <w:rPr>
          <w:rFonts w:ascii="NewsGotT" w:hAnsi="NewsGotT"/>
          <w:lang w:val="pt-PT"/>
        </w:rPr>
        <w:t xml:space="preserve"> de </w:t>
      </w:r>
      <w:r w:rsidR="00886611" w:rsidRPr="001264D6">
        <w:rPr>
          <w:rFonts w:ascii="NewsGotT" w:hAnsi="NewsGotT"/>
          <w:lang w:val="pt-PT"/>
        </w:rPr>
        <w:t>ML</w:t>
      </w:r>
      <w:r w:rsidR="008B3C66" w:rsidRPr="001264D6">
        <w:rPr>
          <w:rFonts w:ascii="NewsGotT" w:hAnsi="NewsGotT"/>
          <w:lang w:val="pt-PT"/>
        </w:rPr>
        <w:t xml:space="preserve">. </w:t>
      </w:r>
      <w:r w:rsidR="00DB5B69" w:rsidRPr="001264D6">
        <w:rPr>
          <w:rFonts w:ascii="NewsGotT" w:hAnsi="NewsGotT"/>
          <w:lang w:val="pt-PT"/>
        </w:rPr>
        <w:t>Muitas vezes</w:t>
      </w:r>
      <w:r w:rsidR="008B3C66" w:rsidRPr="001264D6">
        <w:rPr>
          <w:rFonts w:ascii="NewsGotT" w:hAnsi="NewsGotT"/>
          <w:lang w:val="pt-PT"/>
        </w:rPr>
        <w:t>, é nesta etapa que se</w:t>
      </w:r>
      <w:r w:rsidR="00DB5B69" w:rsidRPr="001264D6">
        <w:rPr>
          <w:rFonts w:ascii="NewsGotT" w:hAnsi="NewsGotT"/>
          <w:lang w:val="pt-PT"/>
        </w:rPr>
        <w:t xml:space="preserve"> constatam</w:t>
      </w:r>
      <w:r w:rsidR="008B3C66" w:rsidRPr="001264D6">
        <w:rPr>
          <w:rFonts w:ascii="NewsGotT" w:hAnsi="NewsGotT"/>
          <w:lang w:val="pt-PT"/>
        </w:rPr>
        <w:t xml:space="preserve"> </w:t>
      </w:r>
      <w:r w:rsidR="00DB5B69" w:rsidRPr="001264D6">
        <w:rPr>
          <w:rFonts w:ascii="NewsGotT" w:hAnsi="NewsGotT"/>
          <w:lang w:val="pt-PT"/>
        </w:rPr>
        <w:t>problemas nos dados ou</w:t>
      </w:r>
      <w:r w:rsidR="008B3C66" w:rsidRPr="001264D6">
        <w:rPr>
          <w:rFonts w:ascii="NewsGotT" w:hAnsi="NewsGotT"/>
          <w:lang w:val="pt-PT"/>
        </w:rPr>
        <w:t>, por outro lado,</w:t>
      </w:r>
      <w:r w:rsidR="00DB5B69" w:rsidRPr="001264D6">
        <w:rPr>
          <w:rFonts w:ascii="NewsGotT" w:hAnsi="NewsGotT"/>
          <w:lang w:val="pt-PT"/>
        </w:rPr>
        <w:t xml:space="preserve"> surgem novas ideias para a construção dos modelos.</w:t>
      </w:r>
    </w:p>
    <w:p w14:paraId="7F10B20D" w14:textId="73AEFF3E" w:rsidR="00107BD5" w:rsidRPr="001264D6" w:rsidRDefault="00107BD5" w:rsidP="002E37F3">
      <w:pPr>
        <w:spacing w:line="360" w:lineRule="auto"/>
        <w:jc w:val="both"/>
        <w:rPr>
          <w:rFonts w:ascii="NewsGotT" w:hAnsi="NewsGotT"/>
          <w:lang w:val="pt-PT"/>
        </w:rPr>
      </w:pPr>
      <w:r w:rsidRPr="001264D6">
        <w:rPr>
          <w:rFonts w:ascii="NewsGotT" w:hAnsi="NewsGotT"/>
          <w:lang w:val="pt-PT"/>
        </w:rPr>
        <w:tab/>
        <w:t xml:space="preserve">5. </w:t>
      </w:r>
      <w:r w:rsidRPr="001264D6">
        <w:rPr>
          <w:rFonts w:ascii="NewsGotT" w:hAnsi="NewsGotT"/>
          <w:b/>
          <w:bCs/>
          <w:lang w:val="pt-PT"/>
        </w:rPr>
        <w:t xml:space="preserve">Avaliação </w:t>
      </w:r>
      <w:r w:rsidR="00A847C3" w:rsidRPr="001264D6">
        <w:rPr>
          <w:rFonts w:ascii="NewsGotT" w:hAnsi="NewsGotT"/>
          <w:b/>
          <w:bCs/>
          <w:lang w:val="pt-PT"/>
        </w:rPr>
        <w:t>dos resultados:</w:t>
      </w:r>
      <w:r w:rsidR="00A847C3" w:rsidRPr="001264D6">
        <w:rPr>
          <w:rFonts w:ascii="NewsGotT" w:hAnsi="NewsGotT"/>
          <w:lang w:val="pt-PT"/>
        </w:rPr>
        <w:t xml:space="preserve"> </w:t>
      </w:r>
      <w:r w:rsidR="00DB5B69" w:rsidRPr="001264D6">
        <w:rPr>
          <w:rFonts w:ascii="NewsGotT" w:hAnsi="NewsGotT"/>
          <w:lang w:val="pt-PT"/>
        </w:rPr>
        <w:t xml:space="preserve">Nesta fase do projeto, </w:t>
      </w:r>
      <w:r w:rsidR="00DB6DD1" w:rsidRPr="001264D6">
        <w:rPr>
          <w:rFonts w:ascii="NewsGotT" w:hAnsi="NewsGotT"/>
          <w:lang w:val="pt-PT"/>
        </w:rPr>
        <w:t>tem-se</w:t>
      </w:r>
      <w:r w:rsidR="00DB5B69" w:rsidRPr="001264D6">
        <w:rPr>
          <w:rFonts w:ascii="NewsGotT" w:hAnsi="NewsGotT"/>
          <w:lang w:val="pt-PT"/>
        </w:rPr>
        <w:t xml:space="preserve"> construído um ou mais modelos </w:t>
      </w:r>
      <w:r w:rsidR="00DB6DD1" w:rsidRPr="001264D6">
        <w:rPr>
          <w:rFonts w:ascii="NewsGotT" w:hAnsi="NewsGotT"/>
          <w:lang w:val="pt-PT"/>
        </w:rPr>
        <w:t>de acordo com os objetivos pretendidos</w:t>
      </w:r>
      <w:r w:rsidR="00DB5B69" w:rsidRPr="001264D6">
        <w:rPr>
          <w:rFonts w:ascii="NewsGotT" w:hAnsi="NewsGotT"/>
          <w:lang w:val="pt-PT"/>
        </w:rPr>
        <w:t xml:space="preserve">. </w:t>
      </w:r>
      <w:r w:rsidR="00DB6DD1" w:rsidRPr="001264D6">
        <w:rPr>
          <w:rFonts w:ascii="NewsGotT" w:hAnsi="NewsGotT"/>
          <w:lang w:val="pt-PT"/>
        </w:rPr>
        <w:t>No entanto, a</w:t>
      </w:r>
      <w:r w:rsidR="00DB5B69" w:rsidRPr="001264D6">
        <w:rPr>
          <w:rFonts w:ascii="NewsGotT" w:hAnsi="NewsGotT"/>
          <w:lang w:val="pt-PT"/>
        </w:rPr>
        <w:t xml:space="preserve">ntes de proceder à </w:t>
      </w:r>
      <w:r w:rsidR="00DB6DD1" w:rsidRPr="001264D6">
        <w:rPr>
          <w:rFonts w:ascii="NewsGotT" w:hAnsi="NewsGotT"/>
          <w:lang w:val="pt-PT"/>
        </w:rPr>
        <w:t>implementação</w:t>
      </w:r>
      <w:r w:rsidR="00DB5B69" w:rsidRPr="001264D6">
        <w:rPr>
          <w:rFonts w:ascii="NewsGotT" w:hAnsi="NewsGotT"/>
          <w:lang w:val="pt-PT"/>
        </w:rPr>
        <w:t xml:space="preserve"> final do modelo, é importante avaliar mais profundamente o modelo, e rever as etapas executadas para </w:t>
      </w:r>
      <w:r w:rsidR="00DB6DD1" w:rsidRPr="001264D6">
        <w:rPr>
          <w:rFonts w:ascii="NewsGotT" w:hAnsi="NewsGotT"/>
          <w:lang w:val="pt-PT"/>
        </w:rPr>
        <w:t>a construção</w:t>
      </w:r>
      <w:r w:rsidR="00DB5B69" w:rsidRPr="001264D6">
        <w:rPr>
          <w:rFonts w:ascii="NewsGotT" w:hAnsi="NewsGotT"/>
          <w:lang w:val="pt-PT"/>
        </w:rPr>
        <w:t xml:space="preserve"> o modelo, para </w:t>
      </w:r>
      <w:r w:rsidR="00DB6DD1" w:rsidRPr="001264D6">
        <w:rPr>
          <w:rFonts w:ascii="NewsGotT" w:hAnsi="NewsGotT"/>
          <w:lang w:val="pt-PT"/>
        </w:rPr>
        <w:t xml:space="preserve">garantir que </w:t>
      </w:r>
      <w:r w:rsidR="00DB5B69" w:rsidRPr="001264D6">
        <w:rPr>
          <w:rFonts w:ascii="NewsGotT" w:hAnsi="NewsGotT"/>
          <w:lang w:val="pt-PT"/>
        </w:rPr>
        <w:t xml:space="preserve"> alcança </w:t>
      </w:r>
      <w:r w:rsidR="00DB6DD1" w:rsidRPr="001264D6">
        <w:rPr>
          <w:rFonts w:ascii="NewsGotT" w:hAnsi="NewsGotT"/>
          <w:lang w:val="pt-PT"/>
        </w:rPr>
        <w:t>corretamente</w:t>
      </w:r>
      <w:r w:rsidR="00DB5B69" w:rsidRPr="001264D6">
        <w:rPr>
          <w:rFonts w:ascii="NewsGotT" w:hAnsi="NewsGotT"/>
          <w:lang w:val="pt-PT"/>
        </w:rPr>
        <w:t xml:space="preserve"> os </w:t>
      </w:r>
      <w:r w:rsidR="00DB6DD1" w:rsidRPr="001264D6">
        <w:rPr>
          <w:rFonts w:ascii="NewsGotT" w:hAnsi="NewsGotT"/>
          <w:lang w:val="pt-PT"/>
        </w:rPr>
        <w:t>objetivos</w:t>
      </w:r>
      <w:r w:rsidR="00DB5B69" w:rsidRPr="001264D6">
        <w:rPr>
          <w:rFonts w:ascii="NewsGotT" w:hAnsi="NewsGotT"/>
          <w:lang w:val="pt-PT"/>
        </w:rPr>
        <w:t xml:space="preserve"> </w:t>
      </w:r>
      <w:r w:rsidR="00DB6DD1" w:rsidRPr="001264D6">
        <w:rPr>
          <w:rFonts w:ascii="NewsGotT" w:hAnsi="NewsGotT"/>
          <w:lang w:val="pt-PT"/>
        </w:rPr>
        <w:t>pretendidos no projeto</w:t>
      </w:r>
      <w:r w:rsidR="00DB5B69" w:rsidRPr="001264D6">
        <w:rPr>
          <w:rFonts w:ascii="NewsGotT" w:hAnsi="NewsGotT"/>
          <w:lang w:val="pt-PT"/>
        </w:rPr>
        <w:t xml:space="preserve">. </w:t>
      </w:r>
    </w:p>
    <w:p w14:paraId="3E8BAB3D" w14:textId="165AAE41" w:rsidR="00107BD5" w:rsidRPr="001264D6" w:rsidRDefault="00107BD5" w:rsidP="002E37F3">
      <w:pPr>
        <w:spacing w:line="360" w:lineRule="auto"/>
        <w:jc w:val="both"/>
        <w:rPr>
          <w:rFonts w:ascii="NewsGotT" w:hAnsi="NewsGotT"/>
          <w:lang w:val="pt-PT"/>
        </w:rPr>
      </w:pPr>
      <w:r w:rsidRPr="001264D6">
        <w:rPr>
          <w:rFonts w:ascii="NewsGotT" w:hAnsi="NewsGotT"/>
          <w:lang w:val="pt-PT"/>
        </w:rPr>
        <w:tab/>
        <w:t>6.</w:t>
      </w:r>
      <w:r w:rsidR="001C73A2" w:rsidRPr="001264D6">
        <w:rPr>
          <w:rFonts w:ascii="NewsGotT" w:hAnsi="NewsGotT"/>
          <w:lang w:val="pt-PT"/>
        </w:rPr>
        <w:t xml:space="preserve"> </w:t>
      </w:r>
      <w:r w:rsidRPr="001264D6">
        <w:rPr>
          <w:rFonts w:ascii="NewsGotT" w:hAnsi="NewsGotT"/>
          <w:b/>
          <w:bCs/>
          <w:lang w:val="pt-PT"/>
        </w:rPr>
        <w:t>Implementação</w:t>
      </w:r>
      <w:r w:rsidR="00A847C3" w:rsidRPr="001264D6">
        <w:rPr>
          <w:rFonts w:ascii="NewsGotT" w:hAnsi="NewsGotT"/>
          <w:b/>
          <w:bCs/>
          <w:lang w:val="pt-PT"/>
        </w:rPr>
        <w:t>:</w:t>
      </w:r>
      <w:r w:rsidR="00A847C3" w:rsidRPr="001264D6">
        <w:rPr>
          <w:rFonts w:ascii="NewsGotT" w:hAnsi="NewsGotT"/>
          <w:lang w:val="pt-PT"/>
        </w:rPr>
        <w:t xml:space="preserve"> </w:t>
      </w:r>
      <w:r w:rsidR="000D07B2" w:rsidRPr="001264D6">
        <w:rPr>
          <w:rFonts w:ascii="NewsGotT" w:hAnsi="NewsGotT"/>
          <w:lang w:val="pt-PT"/>
        </w:rPr>
        <w:t xml:space="preserve">Nesta fase final, </w:t>
      </w:r>
      <w:r w:rsidR="002E37F3" w:rsidRPr="001264D6">
        <w:rPr>
          <w:rFonts w:ascii="NewsGotT" w:hAnsi="NewsGotT"/>
          <w:lang w:val="pt-PT"/>
        </w:rPr>
        <w:t xml:space="preserve">os conhecimentos adquiridos nas fases anteriores </w:t>
      </w:r>
      <w:r w:rsidR="000D07B2" w:rsidRPr="001264D6">
        <w:rPr>
          <w:rFonts w:ascii="NewsGotT" w:hAnsi="NewsGotT"/>
          <w:lang w:val="pt-PT"/>
        </w:rPr>
        <w:t>serão implementad</w:t>
      </w:r>
      <w:r w:rsidR="002E37F3" w:rsidRPr="001264D6">
        <w:rPr>
          <w:rFonts w:ascii="NewsGotT" w:hAnsi="NewsGotT"/>
          <w:lang w:val="pt-PT"/>
        </w:rPr>
        <w:t xml:space="preserve">os. E </w:t>
      </w:r>
      <w:r w:rsidR="00DE0C8F" w:rsidRPr="001264D6">
        <w:rPr>
          <w:rFonts w:ascii="NewsGotT" w:hAnsi="NewsGotT"/>
          <w:lang w:val="pt-PT"/>
        </w:rPr>
        <w:t xml:space="preserve">para este projeto específico, </w:t>
      </w:r>
      <w:r w:rsidR="00ED45A0" w:rsidRPr="001264D6">
        <w:rPr>
          <w:rFonts w:ascii="NewsGotT" w:hAnsi="NewsGotT"/>
          <w:lang w:val="pt-PT"/>
        </w:rPr>
        <w:t>será implementada</w:t>
      </w:r>
      <w:r w:rsidR="002E37F3" w:rsidRPr="001264D6">
        <w:rPr>
          <w:rFonts w:ascii="NewsGotT" w:hAnsi="NewsGotT"/>
          <w:lang w:val="pt-PT"/>
        </w:rPr>
        <w:t xml:space="preserve"> uma aplicação </w:t>
      </w:r>
      <w:r w:rsidR="00ED45A0" w:rsidRPr="001264D6">
        <w:rPr>
          <w:rFonts w:ascii="NewsGotT" w:hAnsi="NewsGotT"/>
          <w:lang w:val="pt-PT"/>
        </w:rPr>
        <w:t>baseada em</w:t>
      </w:r>
      <w:r w:rsidR="00162F4D" w:rsidRPr="001264D6">
        <w:rPr>
          <w:rFonts w:ascii="NewsGotT" w:hAnsi="NewsGotT"/>
          <w:lang w:val="pt-PT"/>
        </w:rPr>
        <w:t xml:space="preserve"> algoritmos de ML </w:t>
      </w:r>
      <w:r w:rsidR="002E37F3" w:rsidRPr="001264D6">
        <w:rPr>
          <w:rFonts w:ascii="NewsGotT" w:hAnsi="NewsGotT"/>
          <w:lang w:val="pt-PT"/>
        </w:rPr>
        <w:t xml:space="preserve">que auxiliará os profissionais de saúde na deteção do </w:t>
      </w:r>
      <w:r w:rsidR="002E37F3" w:rsidRPr="001264D6">
        <w:rPr>
          <w:rFonts w:ascii="NewsGotT" w:hAnsi="NewsGotT"/>
          <w:i/>
          <w:iCs/>
          <w:lang w:val="pt-PT"/>
        </w:rPr>
        <w:t>delirium</w:t>
      </w:r>
      <w:r w:rsidR="002E37F3" w:rsidRPr="001264D6">
        <w:rPr>
          <w:rFonts w:ascii="NewsGotT" w:hAnsi="NewsGotT"/>
          <w:lang w:val="pt-PT"/>
        </w:rPr>
        <w:t xml:space="preserve"> em doentes hospitalizados. </w:t>
      </w:r>
    </w:p>
    <w:p w14:paraId="30FA8101" w14:textId="1533C0E2" w:rsidR="00ED45A0" w:rsidRPr="001264D6" w:rsidRDefault="00ED45A0" w:rsidP="002E37F3">
      <w:pPr>
        <w:spacing w:line="360" w:lineRule="auto"/>
        <w:jc w:val="both"/>
        <w:rPr>
          <w:rFonts w:ascii="NewsGotT" w:hAnsi="NewsGotT"/>
          <w:lang w:val="pt-PT"/>
        </w:rPr>
      </w:pPr>
    </w:p>
    <w:p w14:paraId="5CDCA441" w14:textId="7E84AEBC" w:rsidR="005D0F85" w:rsidRPr="001264D6" w:rsidRDefault="00ED45A0" w:rsidP="004714F9">
      <w:pPr>
        <w:spacing w:line="360" w:lineRule="auto"/>
        <w:ind w:firstLine="567"/>
        <w:jc w:val="both"/>
        <w:rPr>
          <w:rFonts w:ascii="NewsGotT" w:hAnsi="NewsGotT"/>
          <w:lang w:val="pt-PT" w:eastAsia="x-none"/>
        </w:rPr>
      </w:pPr>
      <w:r w:rsidRPr="001264D6">
        <w:rPr>
          <w:rFonts w:ascii="NewsGotT" w:hAnsi="NewsGotT"/>
          <w:lang w:val="pt-PT"/>
        </w:rPr>
        <w:t>A utilização desta metodologia no projeto torna-se um processo útil para o planeamento, documentação e implementação</w:t>
      </w:r>
      <w:r w:rsidR="00EA51ED" w:rsidRPr="001264D6">
        <w:rPr>
          <w:rFonts w:ascii="NewsGotT" w:hAnsi="NewsGotT"/>
          <w:lang w:val="pt-PT"/>
        </w:rPr>
        <w:t xml:space="preserve">, uma vez que permite </w:t>
      </w:r>
      <w:r w:rsidR="00DB6DD1" w:rsidRPr="001264D6">
        <w:rPr>
          <w:rFonts w:ascii="NewsGotT" w:hAnsi="NewsGotT"/>
          <w:lang w:val="pt-PT" w:eastAsia="x-none"/>
        </w:rPr>
        <w:t>compreender antecipadamente qu</w:t>
      </w:r>
      <w:r w:rsidR="000307EF" w:rsidRPr="001264D6">
        <w:rPr>
          <w:rFonts w:ascii="NewsGotT" w:hAnsi="NewsGotT"/>
          <w:lang w:val="pt-PT" w:eastAsia="x-none"/>
        </w:rPr>
        <w:t>ais as</w:t>
      </w:r>
      <w:r w:rsidR="00DB6DD1" w:rsidRPr="001264D6">
        <w:rPr>
          <w:rFonts w:ascii="NewsGotT" w:hAnsi="NewsGotT"/>
          <w:lang w:val="pt-PT" w:eastAsia="x-none"/>
        </w:rPr>
        <w:t xml:space="preserve"> </w:t>
      </w:r>
      <w:r w:rsidR="00EA51ED" w:rsidRPr="001264D6">
        <w:rPr>
          <w:rFonts w:ascii="NewsGotT" w:hAnsi="NewsGotT"/>
          <w:lang w:val="pt-PT" w:eastAsia="x-none"/>
        </w:rPr>
        <w:t>ações</w:t>
      </w:r>
      <w:r w:rsidR="00DB6DD1" w:rsidRPr="001264D6">
        <w:rPr>
          <w:rFonts w:ascii="NewsGotT" w:hAnsi="NewsGotT"/>
          <w:lang w:val="pt-PT" w:eastAsia="x-none"/>
        </w:rPr>
        <w:t xml:space="preserve"> terão de ser levadas a cabo para </w:t>
      </w:r>
      <w:r w:rsidR="000307EF" w:rsidRPr="001264D6">
        <w:rPr>
          <w:rFonts w:ascii="NewsGotT" w:hAnsi="NewsGotT"/>
          <w:lang w:val="pt-PT" w:eastAsia="x-none"/>
        </w:rPr>
        <w:t>a construção d</w:t>
      </w:r>
      <w:r w:rsidR="00EA51ED" w:rsidRPr="001264D6">
        <w:rPr>
          <w:rFonts w:ascii="NewsGotT" w:hAnsi="NewsGotT"/>
          <w:lang w:val="pt-PT" w:eastAsia="x-none"/>
        </w:rPr>
        <w:t>os</w:t>
      </w:r>
      <w:r w:rsidR="00DB6DD1" w:rsidRPr="001264D6">
        <w:rPr>
          <w:rFonts w:ascii="NewsGotT" w:hAnsi="NewsGotT"/>
          <w:lang w:val="pt-PT" w:eastAsia="x-none"/>
        </w:rPr>
        <w:t xml:space="preserve"> modelos </w:t>
      </w:r>
      <w:r w:rsidR="00EA51ED" w:rsidRPr="001264D6">
        <w:rPr>
          <w:rFonts w:ascii="NewsGotT" w:hAnsi="NewsGotT"/>
          <w:lang w:val="pt-PT" w:eastAsia="x-none"/>
        </w:rPr>
        <w:t>pretendidos</w:t>
      </w:r>
      <w:r w:rsidR="00DB6DD1" w:rsidRPr="001264D6">
        <w:rPr>
          <w:rFonts w:ascii="NewsGotT" w:hAnsi="NewsGotT"/>
          <w:lang w:val="pt-PT" w:eastAsia="x-none"/>
        </w:rPr>
        <w:t>.</w:t>
      </w:r>
    </w:p>
    <w:p w14:paraId="6479D2D6" w14:textId="59CCFDAE" w:rsidR="00CF0D35" w:rsidRPr="001264D6" w:rsidRDefault="00CF0D35" w:rsidP="00753B8C">
      <w:pPr>
        <w:pStyle w:val="Heading2"/>
        <w:spacing w:line="360" w:lineRule="auto"/>
        <w:jc w:val="both"/>
        <w:rPr>
          <w:rFonts w:ascii="NewsGotT" w:hAnsi="NewsGotT"/>
          <w:b w:val="0"/>
          <w:bCs/>
          <w:lang w:val="pt-PT"/>
        </w:rPr>
      </w:pPr>
      <w:bookmarkStart w:id="13" w:name="_Toc79180354"/>
      <w:r w:rsidRPr="001264D6">
        <w:rPr>
          <w:rFonts w:ascii="NewsGotT" w:hAnsi="NewsGotT"/>
          <w:b w:val="0"/>
          <w:bCs/>
          <w:lang w:val="pt-PT"/>
        </w:rPr>
        <w:t>Estrutura da dissertação</w:t>
      </w:r>
      <w:bookmarkEnd w:id="13"/>
      <w:r w:rsidRPr="001264D6">
        <w:rPr>
          <w:rFonts w:ascii="NewsGotT" w:hAnsi="NewsGotT"/>
          <w:b w:val="0"/>
          <w:bCs/>
          <w:lang w:val="pt-PT"/>
        </w:rPr>
        <w:t xml:space="preserve"> </w:t>
      </w:r>
    </w:p>
    <w:p w14:paraId="55B0CBAE" w14:textId="77777777" w:rsidR="00CF0D35" w:rsidRPr="001264D6" w:rsidRDefault="00CF0D35" w:rsidP="00F11795">
      <w:pPr>
        <w:spacing w:line="360" w:lineRule="auto"/>
        <w:jc w:val="both"/>
        <w:rPr>
          <w:rFonts w:ascii="NewsGotT" w:hAnsi="NewsGotT"/>
          <w:lang w:val="pt-PT"/>
        </w:rPr>
      </w:pPr>
    </w:p>
    <w:p w14:paraId="50CEC89A" w14:textId="278518F4" w:rsidR="000E790E" w:rsidRPr="001264D6" w:rsidRDefault="00C801F9" w:rsidP="00753B8C">
      <w:pPr>
        <w:spacing w:line="360" w:lineRule="auto"/>
        <w:ind w:firstLine="567"/>
        <w:jc w:val="both"/>
        <w:rPr>
          <w:rFonts w:ascii="NewsGotT" w:hAnsi="NewsGotT"/>
          <w:lang w:val="pt-PT"/>
        </w:rPr>
      </w:pPr>
      <w:r w:rsidRPr="001264D6">
        <w:rPr>
          <w:rFonts w:ascii="NewsGotT" w:hAnsi="NewsGotT"/>
          <w:lang w:val="pt-PT"/>
        </w:rPr>
        <w:t xml:space="preserve">A estrutura deste documento consiste </w:t>
      </w:r>
      <w:r w:rsidR="00F11795" w:rsidRPr="001264D6">
        <w:rPr>
          <w:rFonts w:ascii="NewsGotT" w:hAnsi="NewsGotT"/>
          <w:lang w:val="pt-PT"/>
        </w:rPr>
        <w:t>na apresentação de sete</w:t>
      </w:r>
      <w:r w:rsidRPr="001264D6">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1264D6">
        <w:rPr>
          <w:rFonts w:ascii="NewsGotT" w:hAnsi="NewsGotT"/>
          <w:lang w:val="pt-PT"/>
        </w:rPr>
        <w:t>até ao final do projeto</w:t>
      </w:r>
      <w:r w:rsidRPr="001264D6">
        <w:rPr>
          <w:rFonts w:ascii="NewsGotT" w:hAnsi="NewsGotT"/>
          <w:lang w:val="pt-PT"/>
        </w:rPr>
        <w:t xml:space="preserve">. Termina com uma breve descrição da estrutura desta dissertação. </w:t>
      </w:r>
    </w:p>
    <w:p w14:paraId="6B4D49F0" w14:textId="27F297A9" w:rsidR="00C801F9" w:rsidRPr="001264D6" w:rsidRDefault="00C801F9" w:rsidP="00753B8C">
      <w:pPr>
        <w:spacing w:line="360" w:lineRule="auto"/>
        <w:ind w:firstLine="567"/>
        <w:jc w:val="both"/>
        <w:rPr>
          <w:rFonts w:ascii="NewsGotT" w:hAnsi="NewsGotT"/>
          <w:lang w:val="pt-PT"/>
        </w:rPr>
      </w:pPr>
      <w:r w:rsidRPr="001264D6">
        <w:rPr>
          <w:rFonts w:ascii="NewsGotT" w:hAnsi="NewsGotT"/>
          <w:lang w:val="pt-PT"/>
        </w:rPr>
        <w:t>No segundo</w:t>
      </w:r>
      <w:r w:rsidR="008B782B" w:rsidRPr="001264D6">
        <w:rPr>
          <w:rFonts w:ascii="NewsGotT" w:hAnsi="NewsGotT"/>
          <w:lang w:val="pt-PT"/>
        </w:rPr>
        <w:t xml:space="preserve"> capítulo, é apresentada a revisão bibliográfica dos principais temas tratados ao longo deste projeto, o </w:t>
      </w:r>
      <w:r w:rsidR="008B782B" w:rsidRPr="001264D6">
        <w:rPr>
          <w:rFonts w:ascii="NewsGotT" w:hAnsi="NewsGotT"/>
          <w:i/>
          <w:iCs/>
          <w:lang w:val="pt-PT"/>
        </w:rPr>
        <w:t>delirium</w:t>
      </w:r>
      <w:r w:rsidR="008B782B" w:rsidRPr="001264D6">
        <w:rPr>
          <w:rFonts w:ascii="NewsGotT" w:hAnsi="NewsGotT"/>
          <w:lang w:val="pt-PT"/>
        </w:rPr>
        <w:t xml:space="preserve">  e o </w:t>
      </w:r>
      <w:proofErr w:type="spellStart"/>
      <w:r w:rsidR="008B782B" w:rsidRPr="001264D6">
        <w:rPr>
          <w:rFonts w:ascii="NewsGotT" w:hAnsi="NewsGotT"/>
          <w:i/>
          <w:iCs/>
          <w:lang w:val="pt-PT"/>
        </w:rPr>
        <w:t>machine</w:t>
      </w:r>
      <w:proofErr w:type="spellEnd"/>
      <w:r w:rsidR="008B782B" w:rsidRPr="001264D6">
        <w:rPr>
          <w:rFonts w:ascii="NewsGotT" w:hAnsi="NewsGotT"/>
          <w:i/>
          <w:iCs/>
          <w:lang w:val="pt-PT"/>
        </w:rPr>
        <w:t xml:space="preserve"> </w:t>
      </w:r>
      <w:proofErr w:type="spellStart"/>
      <w:r w:rsidR="008B782B" w:rsidRPr="001264D6">
        <w:rPr>
          <w:rFonts w:ascii="NewsGotT" w:hAnsi="NewsGotT"/>
          <w:i/>
          <w:iCs/>
          <w:lang w:val="pt-PT"/>
        </w:rPr>
        <w:t>learning</w:t>
      </w:r>
      <w:proofErr w:type="spellEnd"/>
      <w:r w:rsidR="008B782B" w:rsidRPr="001264D6">
        <w:rPr>
          <w:rFonts w:ascii="NewsGotT" w:hAnsi="NewsGotT"/>
          <w:lang w:val="pt-PT"/>
        </w:rPr>
        <w:t xml:space="preserve"> . </w:t>
      </w:r>
    </w:p>
    <w:p w14:paraId="3B2D8C30" w14:textId="2D99DE8F" w:rsidR="00C37CA6" w:rsidRPr="001264D6" w:rsidRDefault="000E790E" w:rsidP="00753B8C">
      <w:pPr>
        <w:spacing w:line="360" w:lineRule="auto"/>
        <w:ind w:firstLine="567"/>
        <w:jc w:val="both"/>
        <w:rPr>
          <w:rFonts w:ascii="NewsGotT" w:hAnsi="NewsGotT"/>
          <w:lang w:val="pt-PT"/>
        </w:rPr>
      </w:pPr>
      <w:r w:rsidRPr="001264D6">
        <w:rPr>
          <w:rFonts w:ascii="NewsGotT" w:hAnsi="NewsGotT"/>
          <w:lang w:val="pt-PT"/>
        </w:rPr>
        <w:t>No Cap</w:t>
      </w:r>
      <w:r w:rsidR="00794632" w:rsidRPr="001264D6">
        <w:rPr>
          <w:rFonts w:ascii="NewsGotT" w:hAnsi="NewsGotT"/>
          <w:lang w:val="pt-PT"/>
        </w:rPr>
        <w:t>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_Ref69917732 \r \h </w:instrText>
      </w:r>
      <w:r w:rsidR="00DC5063" w:rsidRPr="001264D6">
        <w:rPr>
          <w:rFonts w:ascii="NewsGotT" w:hAnsi="NewsGotT"/>
          <w:lang w:val="pt-PT"/>
        </w:rPr>
        <w:instrText xml:space="preserve"> \* MERGEFORMAT </w:instrText>
      </w:r>
      <w:r w:rsidR="00F11795" w:rsidRPr="001264D6">
        <w:rPr>
          <w:rFonts w:ascii="NewsGotT" w:hAnsi="NewsGotT"/>
          <w:lang w:val="pt-PT"/>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00F11795" w:rsidRPr="001264D6">
        <w:rPr>
          <w:rFonts w:ascii="NewsGotT" w:hAnsi="NewsGotT"/>
          <w:lang w:val="pt-PT"/>
        </w:rPr>
        <w:fldChar w:fldCharType="end"/>
      </w:r>
      <w:r w:rsidRPr="001264D6">
        <w:rPr>
          <w:rFonts w:ascii="NewsGotT" w:hAnsi="NewsGotT"/>
          <w:lang w:val="pt-PT"/>
        </w:rPr>
        <w:t xml:space="preserve"> é apresentado o caso de estudo, aqui é feita uma breve descrição do problema, assim como uma análise breve aos dados que se </w:t>
      </w:r>
      <w:r w:rsidR="00F11795" w:rsidRPr="001264D6">
        <w:rPr>
          <w:rFonts w:ascii="NewsGotT" w:hAnsi="NewsGotT"/>
          <w:lang w:val="pt-PT"/>
        </w:rPr>
        <w:t>possui</w:t>
      </w:r>
      <w:r w:rsidRPr="001264D6">
        <w:rPr>
          <w:rFonts w:ascii="NewsGotT" w:hAnsi="NewsGotT"/>
          <w:lang w:val="pt-PT"/>
        </w:rPr>
        <w:t xml:space="preserve">. </w:t>
      </w:r>
    </w:p>
    <w:p w14:paraId="63D20C2D" w14:textId="145181E8" w:rsidR="00C37CA6" w:rsidRPr="001264D6" w:rsidRDefault="00C37CA6" w:rsidP="00753B8C">
      <w:pPr>
        <w:spacing w:line="360" w:lineRule="auto"/>
        <w:ind w:firstLine="567"/>
        <w:jc w:val="both"/>
        <w:rPr>
          <w:rFonts w:ascii="NewsGotT" w:hAnsi="NewsGotT"/>
          <w:lang w:val="pt-PT"/>
        </w:rPr>
      </w:pPr>
      <w:r w:rsidRPr="001264D6">
        <w:rPr>
          <w:rFonts w:ascii="NewsGotT" w:hAnsi="NewsGotT"/>
          <w:lang w:val="pt-PT"/>
        </w:rPr>
        <w:t xml:space="preserve">No </w:t>
      </w:r>
      <w:r w:rsidR="00794632" w:rsidRPr="001264D6">
        <w:rPr>
          <w:rFonts w:ascii="NewsGotT" w:hAnsi="NewsGotT"/>
          <w:lang w:val="pt-PT"/>
        </w:rPr>
        <w:t>C</w:t>
      </w:r>
      <w:r w:rsidRPr="001264D6">
        <w:rPr>
          <w:rFonts w:ascii="NewsGotT" w:hAnsi="NewsGotT"/>
          <w:lang w:val="pt-PT"/>
        </w:rPr>
        <w:t>a</w:t>
      </w:r>
      <w:r w:rsidR="00794632" w:rsidRPr="001264D6">
        <w:rPr>
          <w:rFonts w:ascii="NewsGotT" w:hAnsi="NewsGotT"/>
          <w:lang w:val="pt-PT"/>
        </w:rPr>
        <w:t>pí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_Ref69917747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5</w:t>
      </w:r>
      <w:r w:rsidR="00F11795" w:rsidRPr="001264D6">
        <w:rPr>
          <w:rFonts w:ascii="NewsGotT" w:hAnsi="NewsGotT"/>
          <w:lang w:val="pt-PT"/>
        </w:rPr>
        <w:fldChar w:fldCharType="end"/>
      </w:r>
      <w:r w:rsidRPr="001264D6">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spacing w:line="360" w:lineRule="auto"/>
        <w:ind w:firstLine="567"/>
        <w:jc w:val="both"/>
        <w:rPr>
          <w:rFonts w:ascii="NewsGotT" w:hAnsi="NewsGotT"/>
          <w:lang w:val="pt-PT"/>
        </w:rPr>
      </w:pPr>
      <w:r w:rsidRPr="001264D6">
        <w:rPr>
          <w:rFonts w:ascii="NewsGotT" w:hAnsi="NewsGotT"/>
          <w:lang w:val="pt-PT"/>
        </w:rPr>
        <w:t xml:space="preserve">No </w:t>
      </w:r>
      <w:r w:rsidR="00794632" w:rsidRPr="001264D6">
        <w:rPr>
          <w:rFonts w:ascii="NewsGotT" w:hAnsi="NewsGotT"/>
          <w:lang w:val="pt-PT"/>
        </w:rPr>
        <w:t>C</w:t>
      </w:r>
      <w:r w:rsidRPr="001264D6">
        <w:rPr>
          <w:rFonts w:ascii="NewsGotT" w:hAnsi="NewsGotT"/>
          <w:lang w:val="pt-PT"/>
        </w:rPr>
        <w:t>ap</w:t>
      </w:r>
      <w:r w:rsidR="00794632" w:rsidRPr="001264D6">
        <w:rPr>
          <w:rFonts w:ascii="NewsGotT" w:hAnsi="NewsGotT"/>
          <w:lang w:val="pt-PT"/>
        </w:rPr>
        <w:t>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_Ref69917758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6</w:t>
      </w:r>
      <w:r w:rsidR="00F11795" w:rsidRPr="001264D6">
        <w:rPr>
          <w:rFonts w:ascii="NewsGotT" w:hAnsi="NewsGotT"/>
          <w:lang w:val="pt-PT"/>
        </w:rPr>
        <w:fldChar w:fldCharType="end"/>
      </w:r>
      <w:r w:rsidRPr="001264D6">
        <w:rPr>
          <w:rFonts w:ascii="NewsGotT" w:hAnsi="NewsGotT"/>
          <w:lang w:val="pt-PT"/>
        </w:rPr>
        <w:t xml:space="preserve"> é descrito o processo de modelação dos algoritmos de ML</w:t>
      </w:r>
      <w:r w:rsidR="00FA2215" w:rsidRPr="001264D6">
        <w:rPr>
          <w:rFonts w:ascii="NewsGotT" w:hAnsi="NewsGotT"/>
          <w:lang w:val="pt-PT"/>
        </w:rPr>
        <w:t xml:space="preserve"> recorrendo à linguagem </w:t>
      </w:r>
      <w:proofErr w:type="spellStart"/>
      <w:r w:rsidR="00434805" w:rsidRPr="001264D6">
        <w:rPr>
          <w:rFonts w:ascii="NewsGotT" w:hAnsi="NewsGotT"/>
          <w:i/>
          <w:iCs/>
          <w:lang w:val="pt-PT"/>
        </w:rPr>
        <w:t>P</w:t>
      </w:r>
      <w:r w:rsidR="00FA2215" w:rsidRPr="001264D6">
        <w:rPr>
          <w:rFonts w:ascii="NewsGotT" w:hAnsi="NewsGotT"/>
          <w:i/>
          <w:iCs/>
          <w:lang w:val="pt-PT"/>
        </w:rPr>
        <w:t>yt</w:t>
      </w:r>
      <w:r w:rsidR="00CF728C" w:rsidRPr="001264D6">
        <w:rPr>
          <w:rFonts w:ascii="NewsGotT" w:hAnsi="NewsGotT"/>
          <w:i/>
          <w:iCs/>
          <w:lang w:val="pt-PT"/>
        </w:rPr>
        <w:t>h</w:t>
      </w:r>
      <w:r w:rsidR="00FA2215" w:rsidRPr="001264D6">
        <w:rPr>
          <w:rFonts w:ascii="NewsGotT" w:hAnsi="NewsGotT"/>
          <w:i/>
          <w:iCs/>
          <w:lang w:val="pt-PT"/>
        </w:rPr>
        <w:t>on</w:t>
      </w:r>
      <w:proofErr w:type="spellEnd"/>
      <w:r w:rsidR="00FA2215" w:rsidRPr="001264D6">
        <w:rPr>
          <w:rFonts w:ascii="NewsGotT" w:hAnsi="NewsGotT"/>
          <w:lang w:val="pt-PT"/>
        </w:rPr>
        <w:t xml:space="preserve">. Serão abordados alguns passos importantes na implementação dos algoritmos ao problema </w:t>
      </w:r>
      <w:r w:rsidR="00FA2215" w:rsidRPr="001264D6">
        <w:rPr>
          <w:rFonts w:ascii="NewsGotT" w:hAnsi="NewsGotT"/>
          <w:lang w:val="pt-PT"/>
        </w:rPr>
        <w:lastRenderedPageBreak/>
        <w:t xml:space="preserve">apresentado, assim como uma breve explicação do funcionamento da aplicação desenvolvida para a predição de </w:t>
      </w:r>
      <w:r w:rsidR="00FA2215" w:rsidRPr="001264D6">
        <w:rPr>
          <w:rFonts w:ascii="NewsGotT" w:hAnsi="NewsGotT"/>
          <w:i/>
          <w:iCs/>
          <w:lang w:val="pt-PT"/>
        </w:rPr>
        <w:t>delirium</w:t>
      </w:r>
      <w:r w:rsidR="00FA2215" w:rsidRPr="001264D6">
        <w:rPr>
          <w:rFonts w:ascii="NewsGotT" w:hAnsi="NewsGotT"/>
          <w:lang w:val="pt-PT"/>
        </w:rPr>
        <w:t xml:space="preserve">. Os algoritmo </w:t>
      </w:r>
      <w:r w:rsidR="00CF728C" w:rsidRPr="001264D6">
        <w:rPr>
          <w:rFonts w:ascii="NewsGotT" w:hAnsi="NewsGotT"/>
          <w:lang w:val="pt-PT"/>
        </w:rPr>
        <w:t>abordados</w:t>
      </w:r>
      <w:r w:rsidR="00FA2215" w:rsidRPr="001264D6">
        <w:rPr>
          <w:rFonts w:ascii="NewsGotT" w:hAnsi="NewsGotT"/>
          <w:lang w:val="pt-PT"/>
        </w:rPr>
        <w:t xml:space="preserve"> para a resolução deste problema serão: </w:t>
      </w:r>
      <w:r w:rsidRPr="001264D6">
        <w:rPr>
          <w:rFonts w:ascii="NewsGotT" w:hAnsi="NewsGotT"/>
          <w:lang w:val="pt-PT"/>
        </w:rPr>
        <w:t>regressão logística</w:t>
      </w:r>
      <w:r w:rsidR="00C20291" w:rsidRPr="001264D6">
        <w:rPr>
          <w:rFonts w:ascii="NewsGotT" w:hAnsi="NewsGotT"/>
          <w:lang w:val="pt-PT"/>
        </w:rPr>
        <w:t xml:space="preserve"> (RL)</w:t>
      </w:r>
      <w:r w:rsidRPr="001264D6">
        <w:rPr>
          <w:rFonts w:ascii="NewsGotT" w:hAnsi="NewsGotT"/>
          <w:lang w:val="pt-PT"/>
        </w:rPr>
        <w:t xml:space="preserve">, </w:t>
      </w:r>
      <w:proofErr w:type="spellStart"/>
      <w:r w:rsidRPr="001264D6">
        <w:rPr>
          <w:rFonts w:ascii="NewsGotT" w:hAnsi="NewsGotT"/>
          <w:lang w:val="pt-PT"/>
        </w:rPr>
        <w:t>random</w:t>
      </w:r>
      <w:proofErr w:type="spellEnd"/>
      <w:r w:rsidRPr="001264D6">
        <w:rPr>
          <w:rFonts w:ascii="NewsGotT" w:hAnsi="NewsGotT"/>
          <w:lang w:val="pt-PT"/>
        </w:rPr>
        <w:t xml:space="preserve"> </w:t>
      </w:r>
      <w:proofErr w:type="spellStart"/>
      <w:r w:rsidRPr="001264D6">
        <w:rPr>
          <w:rFonts w:ascii="NewsGotT" w:hAnsi="NewsGotT"/>
          <w:lang w:val="pt-PT"/>
        </w:rPr>
        <w:t>forest</w:t>
      </w:r>
      <w:proofErr w:type="spellEnd"/>
      <w:r w:rsidR="00FA2215" w:rsidRPr="001264D6">
        <w:rPr>
          <w:rFonts w:ascii="NewsGotT" w:hAnsi="NewsGotT"/>
          <w:lang w:val="pt-PT"/>
        </w:rPr>
        <w:t>, ...</w:t>
      </w:r>
    </w:p>
    <w:p w14:paraId="03B5F603" w14:textId="43D45C5B" w:rsidR="008B782B" w:rsidRPr="001264D6" w:rsidRDefault="00C37CA6" w:rsidP="00F11795">
      <w:pPr>
        <w:spacing w:line="360" w:lineRule="auto"/>
        <w:ind w:firstLine="567"/>
        <w:jc w:val="both"/>
        <w:rPr>
          <w:rFonts w:ascii="NewsGotT" w:hAnsi="NewsGotT"/>
          <w:lang w:val="pt-PT"/>
        </w:rPr>
      </w:pPr>
      <w:r w:rsidRPr="001264D6">
        <w:rPr>
          <w:rFonts w:ascii="NewsGotT" w:hAnsi="NewsGotT"/>
          <w:lang w:val="pt-PT"/>
        </w:rPr>
        <w:t>No capítulo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_Ref69917772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7</w:t>
      </w:r>
      <w:r w:rsidR="00F11795" w:rsidRPr="001264D6">
        <w:rPr>
          <w:rFonts w:ascii="NewsGotT" w:hAnsi="NewsGotT"/>
          <w:lang w:val="pt-PT"/>
        </w:rPr>
        <w:fldChar w:fldCharType="end"/>
      </w:r>
      <w:r w:rsidRPr="001264D6">
        <w:rPr>
          <w:rFonts w:ascii="NewsGotT" w:hAnsi="NewsGotT"/>
          <w:lang w:val="pt-PT"/>
        </w:rPr>
        <w:t xml:space="preserve"> são apresentados os resultados da predição dos diversos algoritmos de </w:t>
      </w:r>
      <w:r w:rsidR="00F11795" w:rsidRPr="001264D6">
        <w:rPr>
          <w:rFonts w:ascii="NewsGotT" w:hAnsi="NewsGotT"/>
          <w:lang w:val="pt-PT"/>
        </w:rPr>
        <w:t>ML</w:t>
      </w:r>
      <w:r w:rsidRPr="001264D6">
        <w:rPr>
          <w:rFonts w:ascii="NewsGotT" w:hAnsi="NewsGotT"/>
          <w:lang w:val="pt-PT"/>
        </w:rPr>
        <w:t xml:space="preserve">, assim como a </w:t>
      </w:r>
      <w:r w:rsidR="00FA2215" w:rsidRPr="001264D6">
        <w:rPr>
          <w:rFonts w:ascii="NewsGotT" w:hAnsi="NewsGotT"/>
          <w:lang w:val="pt-PT"/>
        </w:rPr>
        <w:t>apresentação dos resultados acerca</w:t>
      </w:r>
      <w:r w:rsidRPr="001264D6">
        <w:rPr>
          <w:rFonts w:ascii="NewsGotT" w:hAnsi="NewsGotT"/>
          <w:lang w:val="pt-PT"/>
        </w:rPr>
        <w:t xml:space="preserve"> do funcionamento da aplicação informática </w:t>
      </w:r>
      <w:r w:rsidR="00FA2215" w:rsidRPr="001264D6">
        <w:rPr>
          <w:rFonts w:ascii="NewsGotT" w:hAnsi="NewsGotT"/>
          <w:lang w:val="pt-PT"/>
        </w:rPr>
        <w:t>desenvolvida.</w:t>
      </w:r>
    </w:p>
    <w:p w14:paraId="06CF6E4D" w14:textId="126DF3BE" w:rsidR="008B782B" w:rsidRPr="001264D6" w:rsidRDefault="008B782B" w:rsidP="00753B8C">
      <w:pPr>
        <w:spacing w:line="360" w:lineRule="auto"/>
        <w:ind w:firstLine="567"/>
        <w:jc w:val="both"/>
        <w:rPr>
          <w:rFonts w:ascii="NewsGotT" w:hAnsi="NewsGotT"/>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rFonts w:ascii="NewsGotT" w:hAnsi="NewsGotT"/>
          <w:lang w:val="pt-PT"/>
        </w:rPr>
        <w:t xml:space="preserve">No </w:t>
      </w:r>
      <w:r w:rsidR="00FE6899" w:rsidRPr="001264D6">
        <w:rPr>
          <w:rFonts w:ascii="NewsGotT" w:hAnsi="NewsGotT"/>
          <w:lang w:val="pt-PT"/>
        </w:rPr>
        <w:t>último capítulo (</w:t>
      </w:r>
      <w:r w:rsidRPr="001264D6">
        <w:rPr>
          <w:rFonts w:ascii="NewsGotT" w:hAnsi="NewsGotT"/>
          <w:lang w:val="pt-PT"/>
        </w:rPr>
        <w:t xml:space="preserve">Capitulo </w:t>
      </w:r>
      <w:r w:rsidRPr="001264D6">
        <w:rPr>
          <w:rFonts w:ascii="NewsGotT" w:hAnsi="NewsGotT"/>
          <w:lang w:val="pt-PT"/>
        </w:rPr>
        <w:fldChar w:fldCharType="begin"/>
      </w:r>
      <w:r w:rsidRPr="001264D6">
        <w:rPr>
          <w:rFonts w:ascii="NewsGotT" w:hAnsi="NewsGotT"/>
          <w:lang w:val="pt-PT"/>
        </w:rPr>
        <w:instrText xml:space="preserve"> REF _Ref69916993 \r \h </w:instrText>
      </w:r>
      <w:r w:rsidR="00DC5063" w:rsidRPr="001264D6">
        <w:rPr>
          <w:rFonts w:ascii="NewsGotT" w:hAnsi="NewsGotT"/>
          <w:lang w:val="pt-PT"/>
        </w:rPr>
        <w:instrText xml:space="preserve"> \* MERGEFORMAT </w:instrText>
      </w:r>
      <w:r w:rsidRPr="001264D6">
        <w:rPr>
          <w:rFonts w:ascii="NewsGotT" w:hAnsi="NewsGotT"/>
          <w:lang w:val="pt-PT"/>
        </w:rPr>
      </w:r>
      <w:r w:rsidRPr="001264D6">
        <w:rPr>
          <w:rFonts w:ascii="NewsGotT" w:hAnsi="NewsGotT"/>
          <w:lang w:val="pt-PT"/>
        </w:rPr>
        <w:fldChar w:fldCharType="separate"/>
      </w:r>
      <w:r w:rsidR="00130171">
        <w:rPr>
          <w:rFonts w:ascii="NewsGotT" w:hAnsi="NewsGotT"/>
          <w:lang w:val="pt-PT"/>
        </w:rPr>
        <w:t>8</w:t>
      </w:r>
      <w:r w:rsidRPr="001264D6">
        <w:rPr>
          <w:rFonts w:ascii="NewsGotT" w:hAnsi="NewsGotT"/>
          <w:lang w:val="pt-PT"/>
        </w:rPr>
        <w:fldChar w:fldCharType="end"/>
      </w:r>
      <w:r w:rsidR="00FE6899" w:rsidRPr="001264D6">
        <w:rPr>
          <w:rFonts w:ascii="NewsGotT" w:hAnsi="NewsGotT"/>
          <w:lang w:val="pt-PT"/>
        </w:rPr>
        <w:t xml:space="preserve">) </w:t>
      </w:r>
      <w:r w:rsidRPr="001264D6">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spacing w:line="360" w:lineRule="auto"/>
        <w:ind w:hanging="720"/>
        <w:jc w:val="both"/>
        <w:rPr>
          <w:lang w:val="pt-PT"/>
        </w:rPr>
      </w:pPr>
      <w:bookmarkStart w:id="14" w:name="_Toc79180355"/>
      <w:r w:rsidRPr="001264D6">
        <w:rPr>
          <w:lang w:val="pt-PT"/>
        </w:rPr>
        <w:lastRenderedPageBreak/>
        <w:t>Revisão da literatura</w:t>
      </w:r>
      <w:bookmarkEnd w:id="14"/>
    </w:p>
    <w:p w14:paraId="3B0F94AF" w14:textId="10044C10" w:rsidR="001160EC" w:rsidRPr="001264D6" w:rsidRDefault="001160EC" w:rsidP="00651E8A">
      <w:pPr>
        <w:spacing w:line="360" w:lineRule="auto"/>
        <w:ind w:firstLine="567"/>
        <w:jc w:val="both"/>
        <w:rPr>
          <w:rFonts w:ascii="NewsGotT" w:hAnsi="NewsGotT"/>
          <w:sz w:val="23"/>
          <w:szCs w:val="23"/>
          <w:lang w:val="pt-PT"/>
        </w:rPr>
      </w:pPr>
      <w:r w:rsidRPr="001264D6">
        <w:rPr>
          <w:rFonts w:ascii="NewsGotT" w:hAnsi="NewsGotT"/>
          <w:sz w:val="23"/>
          <w:szCs w:val="23"/>
          <w:lang w:val="pt-PT"/>
        </w:rPr>
        <w:t>Ne</w:t>
      </w:r>
      <w:r w:rsidR="00836B26" w:rsidRPr="001264D6">
        <w:rPr>
          <w:rFonts w:ascii="NewsGotT" w:hAnsi="NewsGotT"/>
          <w:sz w:val="23"/>
          <w:szCs w:val="23"/>
          <w:lang w:val="pt-PT"/>
        </w:rPr>
        <w:t>ste capítulo</w:t>
      </w:r>
      <w:r w:rsidR="000F5E8F" w:rsidRPr="001264D6">
        <w:rPr>
          <w:rFonts w:ascii="NewsGotT" w:hAnsi="NewsGotT"/>
          <w:sz w:val="23"/>
          <w:szCs w:val="23"/>
          <w:lang w:val="pt-PT"/>
        </w:rPr>
        <w:t xml:space="preserve"> é apresentada uma revisão das principais áreas de domínio e conceitos utilizados neste projeto</w:t>
      </w:r>
      <w:r w:rsidR="00836B26" w:rsidRPr="001264D6">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1264D6">
        <w:rPr>
          <w:rFonts w:ascii="NewsGotT" w:hAnsi="NewsGotT"/>
          <w:sz w:val="23"/>
          <w:szCs w:val="23"/>
          <w:lang w:val="pt-PT"/>
        </w:rPr>
        <w:t xml:space="preserve"> e</w:t>
      </w:r>
      <w:r w:rsidR="00836B26" w:rsidRPr="001264D6">
        <w:rPr>
          <w:rFonts w:ascii="NewsGotT" w:hAnsi="NewsGotT"/>
          <w:sz w:val="23"/>
          <w:szCs w:val="23"/>
          <w:lang w:val="pt-PT"/>
        </w:rPr>
        <w:t xml:space="preserve"> livros científicos.</w:t>
      </w:r>
      <w:r w:rsidR="00651E8A" w:rsidRPr="001264D6">
        <w:rPr>
          <w:rFonts w:ascii="NewsGotT" w:hAnsi="NewsGotT"/>
          <w:sz w:val="23"/>
          <w:szCs w:val="23"/>
          <w:lang w:val="pt-PT"/>
        </w:rPr>
        <w:t xml:space="preserve"> </w:t>
      </w:r>
    </w:p>
    <w:p w14:paraId="6650E514" w14:textId="7F73838E" w:rsidR="00071745" w:rsidRPr="001264D6" w:rsidRDefault="00CF0D35" w:rsidP="00753B8C">
      <w:pPr>
        <w:pStyle w:val="Heading2"/>
        <w:spacing w:line="360" w:lineRule="auto"/>
        <w:jc w:val="both"/>
        <w:rPr>
          <w:rFonts w:ascii="NewsGotT" w:hAnsi="NewsGotT"/>
          <w:i/>
          <w:iCs/>
          <w:lang w:val="pt-PT"/>
        </w:rPr>
      </w:pPr>
      <w:bookmarkStart w:id="15" w:name="_Toc79180356"/>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bookmarkEnd w:id="15"/>
      <w:proofErr w:type="spellEnd"/>
      <w:r w:rsidRPr="001264D6">
        <w:rPr>
          <w:rFonts w:ascii="NewsGotT" w:hAnsi="NewsGotT"/>
          <w:i/>
          <w:iCs/>
          <w:lang w:val="pt-PT"/>
        </w:rPr>
        <w:t xml:space="preserve"> </w:t>
      </w:r>
    </w:p>
    <w:p w14:paraId="0D8ADC9E" w14:textId="77777777" w:rsidR="00B75452" w:rsidRPr="001264D6" w:rsidRDefault="00B75452" w:rsidP="00B75452">
      <w:pPr>
        <w:rPr>
          <w:rFonts w:ascii="NewsGotT" w:hAnsi="NewsGotT"/>
          <w:lang w:val="pt-PT" w:eastAsia="x-none"/>
        </w:rPr>
      </w:pPr>
    </w:p>
    <w:p w14:paraId="6A7827FE" w14:textId="2880CA14" w:rsidR="005704B8" w:rsidRPr="001264D6" w:rsidRDefault="002C7723" w:rsidP="005704B8">
      <w:pPr>
        <w:spacing w:line="360" w:lineRule="auto"/>
        <w:ind w:firstLine="567"/>
        <w:jc w:val="both"/>
        <w:rPr>
          <w:rFonts w:ascii="NewsGotT" w:hAnsi="NewsGotT"/>
          <w:lang w:val="pt-PT" w:eastAsia="x-none"/>
        </w:rPr>
      </w:pPr>
      <w:r w:rsidRPr="001264D6">
        <w:rPr>
          <w:rFonts w:ascii="NewsGotT" w:hAnsi="NewsGotT"/>
          <w:lang w:val="pt-PT" w:eastAsia="x-none"/>
        </w:rPr>
        <w:t>Durante os últimos anos devido</w:t>
      </w:r>
      <w:r w:rsidR="00352E42" w:rsidRPr="001264D6">
        <w:rPr>
          <w:rFonts w:ascii="NewsGotT" w:hAnsi="NewsGotT"/>
          <w:lang w:val="pt-PT" w:eastAsia="x-none"/>
        </w:rPr>
        <w:t xml:space="preserve"> </w:t>
      </w:r>
      <w:r w:rsidRPr="001264D6">
        <w:rPr>
          <w:rFonts w:ascii="NewsGotT" w:hAnsi="NewsGotT"/>
          <w:lang w:val="pt-PT" w:eastAsia="x-none"/>
        </w:rPr>
        <w:t>a</w:t>
      </w:r>
      <w:r w:rsidR="00352E42" w:rsidRPr="001264D6">
        <w:rPr>
          <w:rFonts w:ascii="NewsGotT" w:hAnsi="NewsGotT"/>
          <w:lang w:val="pt-PT" w:eastAsia="x-none"/>
        </w:rPr>
        <w:t xml:space="preserve">os avanços da tecnologia, o </w:t>
      </w:r>
      <w:r w:rsidRPr="001264D6">
        <w:rPr>
          <w:rFonts w:ascii="NewsGotT" w:hAnsi="NewsGotT"/>
          <w:lang w:val="pt-PT" w:eastAsia="x-none"/>
        </w:rPr>
        <w:t>armazenamento</w:t>
      </w:r>
      <w:r w:rsidR="00352E42" w:rsidRPr="001264D6">
        <w:rPr>
          <w:rFonts w:ascii="NewsGotT" w:hAnsi="NewsGotT"/>
          <w:lang w:val="pt-PT" w:eastAsia="x-none"/>
        </w:rPr>
        <w:t xml:space="preserve"> de dados tem sido uma prática recorrente</w:t>
      </w:r>
      <w:r w:rsidR="001A6D91" w:rsidRPr="001264D6">
        <w:rPr>
          <w:rFonts w:ascii="NewsGotT" w:hAnsi="NewsGotT"/>
          <w:lang w:val="pt-PT" w:eastAsia="x-none"/>
        </w:rPr>
        <w:t xml:space="preserve"> </w:t>
      </w:r>
      <w:r w:rsidR="008B21E1"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rFonts w:ascii="NewsGotT" w:hAnsi="NewsGotT"/>
          <w:lang w:val="pt-PT" w:eastAsia="x-none"/>
        </w:rPr>
        <w:fldChar w:fldCharType="separate"/>
      </w:r>
      <w:r w:rsidR="008B21E1" w:rsidRPr="001264D6">
        <w:rPr>
          <w:rFonts w:ascii="NewsGotT" w:hAnsi="NewsGotT"/>
          <w:noProof/>
          <w:lang w:val="pt-PT" w:eastAsia="x-none"/>
        </w:rPr>
        <w:t>(Jamin, Abraham, &amp; Humeau-Heurtier, 2021)</w:t>
      </w:r>
      <w:r w:rsidR="008B21E1" w:rsidRPr="001264D6">
        <w:rPr>
          <w:rFonts w:ascii="NewsGotT" w:hAnsi="NewsGotT"/>
          <w:lang w:val="pt-PT" w:eastAsia="x-none"/>
        </w:rPr>
        <w:fldChar w:fldCharType="end"/>
      </w:r>
      <w:r w:rsidR="001A6D91" w:rsidRPr="001264D6">
        <w:rPr>
          <w:rFonts w:ascii="NewsGotT" w:hAnsi="NewsGotT"/>
          <w:lang w:val="pt-PT" w:eastAsia="x-none"/>
        </w:rPr>
        <w:t>.</w:t>
      </w:r>
      <w:r w:rsidR="008B21E1" w:rsidRPr="001264D6">
        <w:rPr>
          <w:rFonts w:ascii="NewsGotT" w:hAnsi="NewsGotT"/>
          <w:lang w:val="pt-PT" w:eastAsia="x-none"/>
        </w:rPr>
        <w:t xml:space="preserve"> </w:t>
      </w:r>
      <w:r w:rsidRPr="001264D6">
        <w:rPr>
          <w:rFonts w:ascii="NewsGotT" w:hAnsi="NewsGotT"/>
          <w:lang w:val="pt-PT" w:eastAsia="x-none"/>
        </w:rPr>
        <w:t xml:space="preserve">O que levou a um crescente interesse na prospeção de dados, ou na utilização de dados históricos para descobrir </w:t>
      </w:r>
      <w:r w:rsidR="00DD3C8C" w:rsidRPr="001264D6">
        <w:rPr>
          <w:rFonts w:ascii="NewsGotT" w:hAnsi="NewsGotT"/>
          <w:lang w:val="pt-PT" w:eastAsia="x-none"/>
        </w:rPr>
        <w:t>padrões</w:t>
      </w:r>
      <w:r w:rsidRPr="001264D6">
        <w:rPr>
          <w:rFonts w:ascii="NewsGotT" w:hAnsi="NewsGotT"/>
          <w:lang w:val="pt-PT" w:eastAsia="x-none"/>
        </w:rPr>
        <w:t xml:space="preserve"> e melhorar decisões futuras</w:t>
      </w:r>
      <w:r w:rsidR="006A6A98" w:rsidRPr="001264D6">
        <w:rPr>
          <w:rFonts w:ascii="NewsGotT" w:hAnsi="NewsGotT"/>
          <w:lang w:val="pt-PT" w:eastAsia="x-none"/>
        </w:rPr>
        <w:t xml:space="preserve"> </w:t>
      </w:r>
      <w:r w:rsidR="006A6A98" w:rsidRPr="001264D6">
        <w:rPr>
          <w:rFonts w:ascii="NewsGotT" w:hAnsi="NewsGotT"/>
          <w:lang w:val="pt-PT" w:eastAsia="x-none"/>
        </w:rPr>
        <w:fldChar w:fldCharType="begin" w:fldLock="1"/>
      </w:r>
      <w:r w:rsidR="00E20B68" w:rsidRPr="001264D6">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rFonts w:ascii="NewsGotT" w:hAnsi="NewsGotT"/>
          <w:lang w:val="pt-PT" w:eastAsia="x-none"/>
        </w:rPr>
        <w:fldChar w:fldCharType="separate"/>
      </w:r>
      <w:r w:rsidR="006A6A98" w:rsidRPr="001264D6">
        <w:rPr>
          <w:rFonts w:ascii="NewsGotT" w:hAnsi="NewsGotT"/>
          <w:noProof/>
          <w:lang w:val="pt-PT" w:eastAsia="x-none"/>
        </w:rPr>
        <w:t>(T. M. Mitchell, 1999)</w:t>
      </w:r>
      <w:r w:rsidR="006A6A98" w:rsidRPr="001264D6">
        <w:rPr>
          <w:rFonts w:ascii="NewsGotT" w:hAnsi="NewsGotT"/>
          <w:lang w:val="pt-PT" w:eastAsia="x-none"/>
        </w:rPr>
        <w:fldChar w:fldCharType="end"/>
      </w:r>
      <w:r w:rsidR="001A6D91" w:rsidRPr="001264D6">
        <w:rPr>
          <w:rFonts w:ascii="NewsGotT" w:hAnsi="NewsGotT"/>
          <w:lang w:val="pt-PT" w:eastAsia="x-none"/>
        </w:rPr>
        <w:t>.</w:t>
      </w:r>
      <w:r w:rsidR="003E244B" w:rsidRPr="001264D6">
        <w:rPr>
          <w:rFonts w:ascii="NewsGotT" w:hAnsi="NewsGotT"/>
          <w:lang w:val="pt-PT" w:eastAsia="x-none"/>
        </w:rPr>
        <w:t xml:space="preserve"> Desde o início da era informática, </w:t>
      </w:r>
      <w:r w:rsidR="005704B8" w:rsidRPr="001264D6">
        <w:rPr>
          <w:rFonts w:ascii="NewsGotT" w:hAnsi="NewsGotT"/>
          <w:lang w:val="pt-PT" w:eastAsia="x-none"/>
        </w:rPr>
        <w:t>vários</w:t>
      </w:r>
      <w:r w:rsidR="003E244B" w:rsidRPr="001264D6">
        <w:rPr>
          <w:rFonts w:ascii="NewsGotT" w:hAnsi="NewsGotT"/>
          <w:lang w:val="pt-PT" w:eastAsia="x-none"/>
        </w:rPr>
        <w:t xml:space="preserve"> investigadores </w:t>
      </w:r>
      <w:r w:rsidR="005704B8" w:rsidRPr="001264D6">
        <w:rPr>
          <w:rFonts w:ascii="NewsGotT" w:hAnsi="NewsGotT"/>
          <w:lang w:val="pt-PT" w:eastAsia="x-none"/>
        </w:rPr>
        <w:t>têm concentrado o seu</w:t>
      </w:r>
      <w:r w:rsidR="003E244B" w:rsidRPr="001264D6">
        <w:rPr>
          <w:rFonts w:ascii="NewsGotT" w:hAnsi="NewsGotT"/>
          <w:lang w:val="pt-PT" w:eastAsia="x-none"/>
        </w:rPr>
        <w:t xml:space="preserve"> esforç</w:t>
      </w:r>
      <w:r w:rsidR="005704B8" w:rsidRPr="001264D6">
        <w:rPr>
          <w:rFonts w:ascii="NewsGotT" w:hAnsi="NewsGotT"/>
          <w:lang w:val="pt-PT" w:eastAsia="x-none"/>
        </w:rPr>
        <w:t>o</w:t>
      </w:r>
      <w:r w:rsidR="003E244B" w:rsidRPr="001264D6">
        <w:rPr>
          <w:rFonts w:ascii="NewsGotT" w:hAnsi="NewsGotT"/>
          <w:lang w:val="pt-PT" w:eastAsia="x-none"/>
        </w:rPr>
        <w:t xml:space="preserve"> p</w:t>
      </w:r>
      <w:r w:rsidR="005704B8" w:rsidRPr="001264D6">
        <w:rPr>
          <w:rFonts w:ascii="NewsGotT" w:hAnsi="NewsGotT"/>
          <w:lang w:val="pt-PT" w:eastAsia="x-none"/>
        </w:rPr>
        <w:t>a</w:t>
      </w:r>
      <w:r w:rsidR="003E244B" w:rsidRPr="001264D6">
        <w:rPr>
          <w:rFonts w:ascii="NewsGotT" w:hAnsi="NewsGotT"/>
          <w:lang w:val="pt-PT" w:eastAsia="x-none"/>
        </w:rPr>
        <w:t>ra implantar a capacidade de aprendizagem em equipamentos informáticos</w:t>
      </w:r>
      <w:r w:rsidR="005704B8" w:rsidRPr="001264D6">
        <w:rPr>
          <w:rFonts w:ascii="NewsGotT" w:hAnsi="NewsGotT"/>
          <w:lang w:val="pt-PT" w:eastAsia="x-none"/>
        </w:rPr>
        <w:t>, tendo surgido o conceito de inteligência artificial (IA)</w:t>
      </w:r>
      <w:r w:rsidR="001A6D91" w:rsidRPr="001264D6">
        <w:rPr>
          <w:rFonts w:ascii="NewsGotT" w:hAnsi="NewsGotT"/>
          <w:lang w:val="pt-PT" w:eastAsia="x-none"/>
        </w:rPr>
        <w:t xml:space="preserve"> </w:t>
      </w:r>
      <w:r w:rsidR="005704B8" w:rsidRPr="001264D6">
        <w:rPr>
          <w:rFonts w:ascii="NewsGotT" w:hAnsi="NewsGotT"/>
          <w:lang w:val="pt-PT" w:eastAsia="x-none"/>
        </w:rPr>
        <w:fldChar w:fldCharType="begin" w:fldLock="1"/>
      </w:r>
      <w:r w:rsidR="008B21E1" w:rsidRPr="001264D6">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rFonts w:ascii="NewsGotT" w:hAnsi="NewsGotT"/>
          <w:lang w:val="pt-PT" w:eastAsia="x-none"/>
        </w:rPr>
        <w:fldChar w:fldCharType="separate"/>
      </w:r>
      <w:r w:rsidR="005704B8" w:rsidRPr="001264D6">
        <w:rPr>
          <w:rFonts w:ascii="NewsGotT" w:hAnsi="NewsGotT"/>
          <w:noProof/>
          <w:lang w:val="pt-PT" w:eastAsia="x-none"/>
        </w:rPr>
        <w:t>(Michalski, Carbonell, &amp; Mitchell, 1983)</w:t>
      </w:r>
      <w:r w:rsidR="005704B8" w:rsidRPr="001264D6">
        <w:rPr>
          <w:rFonts w:ascii="NewsGotT" w:hAnsi="NewsGotT"/>
          <w:lang w:val="pt-PT" w:eastAsia="x-none"/>
        </w:rPr>
        <w:fldChar w:fldCharType="end"/>
      </w:r>
      <w:r w:rsidR="001A6D91" w:rsidRPr="001264D6">
        <w:rPr>
          <w:rFonts w:ascii="NewsGotT" w:hAnsi="NewsGotT"/>
          <w:lang w:val="pt-PT" w:eastAsia="x-none"/>
        </w:rPr>
        <w:t xml:space="preserve">. </w:t>
      </w:r>
      <w:r w:rsidR="00B75452" w:rsidRPr="001264D6">
        <w:rPr>
          <w:rFonts w:ascii="NewsGotT" w:hAnsi="NewsGotT"/>
          <w:lang w:val="pt-PT" w:eastAsia="x-none"/>
        </w:rPr>
        <w:t>Este</w:t>
      </w:r>
      <w:r w:rsidR="005704B8" w:rsidRPr="001264D6">
        <w:rPr>
          <w:rFonts w:ascii="NewsGotT" w:hAnsi="NewsGotT"/>
          <w:lang w:val="pt-PT" w:eastAsia="x-none"/>
        </w:rPr>
        <w:t xml:space="preserve"> conceito é vasto e tradicionalmente refere-se a </w:t>
      </w:r>
      <w:r w:rsidR="00EA30B6" w:rsidRPr="001264D6">
        <w:rPr>
          <w:rFonts w:ascii="NewsGotT" w:hAnsi="NewsGotT"/>
          <w:lang w:val="pt-PT" w:eastAsia="x-none"/>
        </w:rPr>
        <w:t xml:space="preserve">criações artificiais que </w:t>
      </w:r>
      <w:r w:rsidR="00202B12" w:rsidRPr="001264D6">
        <w:rPr>
          <w:rFonts w:ascii="NewsGotT" w:hAnsi="NewsGotT"/>
          <w:lang w:val="pt-PT" w:eastAsia="x-none"/>
        </w:rPr>
        <w:t>permitem</w:t>
      </w:r>
      <w:r w:rsidR="00EA30B6" w:rsidRPr="001264D6">
        <w:rPr>
          <w:rFonts w:ascii="NewsGotT" w:hAnsi="NewsGotT"/>
          <w:lang w:val="pt-PT" w:eastAsia="x-none"/>
        </w:rPr>
        <w:t xml:space="preserve"> imitar o funcionamento da inteligência humana para resolver problemas</w:t>
      </w:r>
      <w:r w:rsidR="00202B12" w:rsidRPr="001264D6">
        <w:rPr>
          <w:rFonts w:ascii="NewsGotT" w:hAnsi="NewsGotT"/>
          <w:lang w:val="pt-PT" w:eastAsia="x-none"/>
        </w:rPr>
        <w:t xml:space="preserve"> do dia-a-dia</w:t>
      </w:r>
      <w:r w:rsidR="00EA30B6" w:rsidRPr="001264D6">
        <w:rPr>
          <w:rFonts w:ascii="NewsGotT" w:hAnsi="NewsGotT"/>
          <w:lang w:val="pt-PT" w:eastAsia="x-none"/>
        </w:rPr>
        <w:t>.</w:t>
      </w:r>
    </w:p>
    <w:p w14:paraId="725A782B" w14:textId="60BC9ADD" w:rsidR="00AE0F7C" w:rsidRPr="001264D6" w:rsidRDefault="008F7CFD" w:rsidP="00EE2330">
      <w:pPr>
        <w:spacing w:line="360" w:lineRule="auto"/>
        <w:ind w:firstLine="567"/>
        <w:jc w:val="both"/>
        <w:rPr>
          <w:rFonts w:ascii="NewsGotT" w:hAnsi="NewsGotT"/>
          <w:lang w:eastAsia="x-none"/>
        </w:rPr>
      </w:pPr>
      <w:r w:rsidRPr="001264D6">
        <w:rPr>
          <w:rFonts w:ascii="NewsGotT" w:hAnsi="NewsGotT"/>
          <w:lang w:val="pt-PT" w:eastAsia="x-none"/>
        </w:rPr>
        <w:t>O ML é uma área de investigação</w:t>
      </w:r>
      <w:r w:rsidR="00D23DD4" w:rsidRPr="001264D6">
        <w:rPr>
          <w:rFonts w:ascii="NewsGotT" w:hAnsi="NewsGotT"/>
          <w:lang w:val="pt-PT" w:eastAsia="x-none"/>
        </w:rPr>
        <w:t xml:space="preserve"> da ciência da computação</w:t>
      </w:r>
      <w:r w:rsidRPr="001264D6">
        <w:rPr>
          <w:rFonts w:ascii="NewsGotT" w:hAnsi="NewsGotT"/>
          <w:lang w:val="pt-PT" w:eastAsia="x-none"/>
        </w:rPr>
        <w:t xml:space="preserve"> que utiliza conceitos de IA e </w:t>
      </w:r>
      <w:r w:rsidR="00D34C7A" w:rsidRPr="001264D6">
        <w:rPr>
          <w:rFonts w:ascii="NewsGotT" w:hAnsi="NewsGotT"/>
          <w:lang w:val="pt-PT" w:eastAsia="x-none"/>
        </w:rPr>
        <w:t xml:space="preserve">métodos </w:t>
      </w:r>
      <w:r w:rsidRPr="001264D6">
        <w:rPr>
          <w:rFonts w:ascii="NewsGotT" w:hAnsi="NewsGotT"/>
          <w:lang w:val="pt-PT" w:eastAsia="x-none"/>
        </w:rPr>
        <w:t>estatístic</w:t>
      </w:r>
      <w:r w:rsidR="00D34C7A" w:rsidRPr="001264D6">
        <w:rPr>
          <w:rFonts w:ascii="NewsGotT" w:hAnsi="NewsGotT"/>
          <w:lang w:val="pt-PT" w:eastAsia="x-none"/>
        </w:rPr>
        <w:t xml:space="preserve">os para desenvolver algoritmos que aprendem e fazem previsões sobre os dados. </w:t>
      </w:r>
      <w:r w:rsidR="00E755B6" w:rsidRPr="001264D6">
        <w:rPr>
          <w:rFonts w:ascii="NewsGotT" w:hAnsi="NewsGotT"/>
          <w:lang w:val="pt-PT" w:eastAsia="x-none"/>
        </w:rPr>
        <w:t xml:space="preserve">Este campo da IA explora o estudo e </w:t>
      </w:r>
      <w:r w:rsidR="00D23DD4" w:rsidRPr="001264D6">
        <w:rPr>
          <w:rFonts w:ascii="NewsGotT" w:hAnsi="NewsGotT"/>
          <w:lang w:val="pt-PT" w:eastAsia="x-none"/>
        </w:rPr>
        <w:t xml:space="preserve">a </w:t>
      </w:r>
      <w:r w:rsidR="00E755B6" w:rsidRPr="001264D6">
        <w:rPr>
          <w:rFonts w:ascii="NewsGotT" w:hAnsi="NewsGotT"/>
          <w:lang w:val="pt-PT" w:eastAsia="x-none"/>
        </w:rPr>
        <w:t>construção de algoritmos</w:t>
      </w:r>
      <w:r w:rsidR="00513942" w:rsidRPr="001264D6">
        <w:rPr>
          <w:rFonts w:ascii="NewsGotT" w:hAnsi="NewsGotT"/>
          <w:lang w:val="pt-PT" w:eastAsia="x-none"/>
        </w:rPr>
        <w:t>,</w:t>
      </w:r>
      <w:r w:rsidR="00E755B6" w:rsidRPr="001264D6">
        <w:rPr>
          <w:rFonts w:ascii="NewsGotT" w:hAnsi="NewsGotT"/>
          <w:lang w:val="pt-PT" w:eastAsia="x-none"/>
        </w:rPr>
        <w:t xml:space="preserve"> </w:t>
      </w:r>
      <w:r w:rsidR="00513942" w:rsidRPr="001264D6">
        <w:rPr>
          <w:rFonts w:ascii="NewsGotT" w:hAnsi="NewsGotT"/>
          <w:lang w:val="pt-PT" w:eastAsia="x-none"/>
        </w:rPr>
        <w:t>que permitem aprender com dados,</w:t>
      </w:r>
      <w:r w:rsidR="00E755B6" w:rsidRPr="001264D6">
        <w:rPr>
          <w:rFonts w:ascii="NewsGotT" w:hAnsi="NewsGotT"/>
          <w:lang w:val="pt-PT" w:eastAsia="x-none"/>
        </w:rPr>
        <w:t xml:space="preserve"> </w:t>
      </w:r>
      <w:r w:rsidR="00513942" w:rsidRPr="001264D6">
        <w:rPr>
          <w:rFonts w:ascii="NewsGotT" w:hAnsi="NewsGotT"/>
          <w:lang w:val="pt-PT" w:eastAsia="x-none"/>
        </w:rPr>
        <w:t>identificar</w:t>
      </w:r>
      <w:r w:rsidR="00E755B6" w:rsidRPr="001264D6">
        <w:rPr>
          <w:rFonts w:ascii="NewsGotT" w:hAnsi="NewsGotT"/>
          <w:lang w:val="pt-PT" w:eastAsia="x-none"/>
        </w:rPr>
        <w:t xml:space="preserve"> padrões em enormes quantidades de dados</w:t>
      </w:r>
      <w:r w:rsidR="00513942" w:rsidRPr="001264D6">
        <w:rPr>
          <w:rFonts w:ascii="NewsGotT" w:hAnsi="NewsGotT"/>
          <w:lang w:val="pt-PT" w:eastAsia="x-none"/>
        </w:rPr>
        <w:t xml:space="preserve"> e tomar decisões</w:t>
      </w:r>
      <w:r w:rsidR="00E755B6" w:rsidRPr="001264D6">
        <w:rPr>
          <w:rFonts w:ascii="NewsGotT" w:hAnsi="NewsGotT"/>
          <w:lang w:val="pt-PT" w:eastAsia="x-none"/>
        </w:rPr>
        <w:t>.</w:t>
      </w:r>
      <w:r w:rsidR="00B72BAF" w:rsidRPr="001264D6">
        <w:rPr>
          <w:rFonts w:ascii="NewsGotT" w:hAnsi="NewsGotT"/>
          <w:lang w:val="pt-PT" w:eastAsia="x-none"/>
        </w:rPr>
        <w:t xml:space="preserve"> </w:t>
      </w:r>
      <w:r w:rsidRPr="001264D6">
        <w:rPr>
          <w:rFonts w:ascii="NewsGotT" w:hAnsi="NewsGotT"/>
          <w:lang w:val="pt-PT" w:eastAsia="x-none"/>
        </w:rPr>
        <w:t>A maior utilidade e impacto do conhecimento extraído a partir de dados e eventos históricos é a previsão de eventos e alterações similares no futuro</w:t>
      </w:r>
      <w:r w:rsidR="001A6D91"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A3204F" w:rsidRPr="001264D6">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(Murphy, 2012)</w:t>
      </w:r>
      <w:r w:rsidR="006965D3" w:rsidRPr="001264D6">
        <w:rPr>
          <w:rFonts w:ascii="NewsGotT" w:hAnsi="NewsGotT"/>
          <w:lang w:val="pt-PT" w:eastAsia="x-none"/>
        </w:rPr>
        <w:fldChar w:fldCharType="end"/>
      </w:r>
      <w:r w:rsidR="001A6D91" w:rsidRPr="001264D6">
        <w:rPr>
          <w:rFonts w:ascii="NewsGotT" w:hAnsi="NewsGotT"/>
          <w:lang w:val="pt-PT" w:eastAsia="x-none"/>
        </w:rPr>
        <w:t>.</w:t>
      </w:r>
      <w:r w:rsidR="006965D3" w:rsidRPr="001264D6">
        <w:rPr>
          <w:rFonts w:ascii="NewsGotT" w:hAnsi="NewsGotT"/>
          <w:lang w:val="pt-PT" w:eastAsia="x-none"/>
        </w:rPr>
        <w:t xml:space="preserve"> </w:t>
      </w:r>
      <w:r w:rsidR="00EA30B6" w:rsidRPr="001264D6">
        <w:rPr>
          <w:rFonts w:ascii="NewsGotT" w:hAnsi="NewsGotT"/>
          <w:lang w:val="pt-PT" w:eastAsia="x-none"/>
        </w:rPr>
        <w:t xml:space="preserve">Apesar de não ser nova, </w:t>
      </w:r>
      <w:r w:rsidR="006965D3" w:rsidRPr="001264D6">
        <w:rPr>
          <w:rFonts w:ascii="NewsGotT" w:hAnsi="NewsGotT"/>
          <w:lang w:val="pt-PT" w:eastAsia="x-none"/>
        </w:rPr>
        <w:t xml:space="preserve">esta técnica </w:t>
      </w:r>
      <w:r w:rsidR="00EA30B6" w:rsidRPr="001264D6">
        <w:rPr>
          <w:rFonts w:ascii="NewsGotT" w:hAnsi="NewsGotT"/>
          <w:lang w:val="pt-PT" w:eastAsia="x-none"/>
        </w:rPr>
        <w:t>tem vindo a ganhar importância nos últimos anos e é agora utilizada numa grande variedade de aplicações.</w:t>
      </w:r>
      <w:r w:rsidR="00C82D18" w:rsidRPr="001264D6">
        <w:rPr>
          <w:rFonts w:ascii="NewsGotT" w:hAnsi="NewsGotT"/>
          <w:lang w:val="pt-PT" w:eastAsia="x-none"/>
        </w:rPr>
        <w:t xml:space="preserve"> </w:t>
      </w:r>
      <w:r w:rsidR="006965D3" w:rsidRPr="001264D6">
        <w:rPr>
          <w:rFonts w:ascii="NewsGotT" w:hAnsi="NewsGotT"/>
          <w:lang w:val="pt-PT" w:eastAsia="x-none"/>
        </w:rPr>
        <w:t>Com o rápido desenvolvimento da IA, o ML e o reconhecimento inteligente têm sido cada vez mais aplicados às necessidades da vida humana</w:t>
      </w:r>
      <w:r w:rsidR="006B5FCA"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(Xia, Wang, Yan, Dong, &amp; Wang, 2019)</w:t>
      </w:r>
      <w:r w:rsidR="006965D3" w:rsidRPr="001264D6">
        <w:rPr>
          <w:rFonts w:ascii="NewsGotT" w:hAnsi="NewsGotT"/>
          <w:lang w:val="pt-PT" w:eastAsia="x-none"/>
        </w:rPr>
        <w:fldChar w:fldCharType="end"/>
      </w:r>
      <w:r w:rsidR="006B5FCA" w:rsidRPr="001264D6">
        <w:rPr>
          <w:rFonts w:ascii="NewsGotT" w:hAnsi="NewsGotT"/>
          <w:lang w:val="pt-PT" w:eastAsia="x-none"/>
        </w:rPr>
        <w:t>.</w:t>
      </w:r>
      <w:r w:rsidR="006965D3" w:rsidRPr="001264D6">
        <w:rPr>
          <w:rFonts w:ascii="NewsGotT" w:hAnsi="NewsGotT"/>
          <w:lang w:val="pt-PT" w:eastAsia="x-none"/>
        </w:rPr>
        <w:t xml:space="preserve"> Em algumas áreas</w:t>
      </w:r>
      <w:r w:rsidR="006B5FCA" w:rsidRPr="001264D6">
        <w:rPr>
          <w:rFonts w:ascii="NewsGotT" w:hAnsi="NewsGotT"/>
          <w:lang w:val="pt-PT" w:eastAsia="x-none"/>
        </w:rPr>
        <w:t>,</w:t>
      </w:r>
      <w:r w:rsidR="006965D3" w:rsidRPr="001264D6">
        <w:rPr>
          <w:rFonts w:ascii="NewsGotT" w:hAnsi="NewsGotT"/>
          <w:lang w:val="pt-PT" w:eastAsia="x-none"/>
        </w:rPr>
        <w:t xml:space="preserve"> tais como</w:t>
      </w:r>
      <w:r w:rsidR="006B5FCA" w:rsidRPr="001264D6">
        <w:rPr>
          <w:rFonts w:ascii="NewsGotT" w:hAnsi="NewsGotT"/>
          <w:lang w:val="pt-PT" w:eastAsia="x-none"/>
        </w:rPr>
        <w:t>,</w:t>
      </w:r>
      <w:r w:rsidR="006965D3" w:rsidRPr="001264D6">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rFonts w:ascii="NewsGotT" w:hAnsi="NewsGotT"/>
          <w:lang w:val="pt-PT" w:eastAsia="x-none"/>
        </w:rPr>
        <w:t xml:space="preserve">tanto </w:t>
      </w:r>
      <w:r w:rsidR="006965D3" w:rsidRPr="001264D6">
        <w:rPr>
          <w:rFonts w:ascii="NewsGotT" w:hAnsi="NewsGotT"/>
          <w:lang w:val="pt-PT" w:eastAsia="x-none"/>
        </w:rPr>
        <w:t xml:space="preserve">no armazenamento de dados </w:t>
      </w:r>
      <w:r w:rsidR="00C35E35" w:rsidRPr="001264D6">
        <w:rPr>
          <w:rFonts w:ascii="NewsGotT" w:hAnsi="NewsGotT"/>
          <w:lang w:val="pt-PT" w:eastAsia="x-none"/>
        </w:rPr>
        <w:t xml:space="preserve">como </w:t>
      </w:r>
      <w:r w:rsidR="006965D3" w:rsidRPr="001264D6">
        <w:rPr>
          <w:rFonts w:ascii="NewsGotT" w:hAnsi="NewsGotT"/>
          <w:lang w:val="pt-PT" w:eastAsia="x-none"/>
        </w:rPr>
        <w:t xml:space="preserve">pelo desenvolvimento tecnológico. </w:t>
      </w:r>
      <w:r w:rsidR="00031DEC" w:rsidRPr="001264D6">
        <w:rPr>
          <w:rFonts w:ascii="NewsGotT" w:hAnsi="NewsGotT"/>
          <w:lang w:val="pt-PT" w:eastAsia="x-none"/>
        </w:rPr>
        <w:t>U</w:t>
      </w:r>
      <w:r w:rsidR="006965D3" w:rsidRPr="001264D6">
        <w:rPr>
          <w:rFonts w:ascii="NewsGotT" w:hAnsi="NewsGotT"/>
          <w:lang w:val="pt-PT" w:eastAsia="x-none"/>
        </w:rPr>
        <w:t xml:space="preserve">m estudo realizado em 2020 por </w:t>
      </w:r>
      <w:proofErr w:type="spellStart"/>
      <w:r w:rsidR="006965D3" w:rsidRPr="001264D6">
        <w:rPr>
          <w:rFonts w:ascii="NewsGotT" w:hAnsi="NewsGotT"/>
          <w:lang w:val="pt-PT" w:eastAsia="x-none"/>
        </w:rPr>
        <w:t>Vellido</w:t>
      </w:r>
      <w:proofErr w:type="spellEnd"/>
      <w:r w:rsidR="006965D3" w:rsidRPr="001264D6">
        <w:rPr>
          <w:rFonts w:ascii="NewsGotT" w:hAnsi="NewsGotT"/>
          <w:lang w:val="pt-PT" w:eastAsia="x-none"/>
        </w:rPr>
        <w:t xml:space="preserve">, </w:t>
      </w:r>
      <w:r w:rsidR="00031DEC" w:rsidRPr="001264D6">
        <w:rPr>
          <w:rFonts w:ascii="NewsGotT" w:hAnsi="NewsGotT"/>
          <w:lang w:val="pt-PT" w:eastAsia="x-none"/>
        </w:rPr>
        <w:t xml:space="preserve">afirma que </w:t>
      </w:r>
      <w:r w:rsidR="006965D3" w:rsidRPr="001264D6">
        <w:rPr>
          <w:rFonts w:ascii="NewsGotT" w:hAnsi="NewsGotT"/>
          <w:lang w:val="pt-PT" w:eastAsia="x-none"/>
        </w:rPr>
        <w:t>a conjetura atual do desenvolvimento tecnológico</w:t>
      </w:r>
      <w:r w:rsidR="000657B2" w:rsidRPr="001264D6">
        <w:rPr>
          <w:rFonts w:ascii="NewsGotT" w:hAnsi="NewsGotT"/>
          <w:lang w:val="pt-PT" w:eastAsia="x-none"/>
        </w:rPr>
        <w:t xml:space="preserve"> </w:t>
      </w:r>
      <w:r w:rsidR="006965D3" w:rsidRPr="001264D6">
        <w:rPr>
          <w:rFonts w:ascii="NewsGotT" w:hAnsi="NewsGotT"/>
          <w:lang w:val="pt-PT" w:eastAsia="x-none"/>
        </w:rPr>
        <w:t>desencadeou a ideia que a utilização de ML</w:t>
      </w:r>
      <w:r w:rsidR="000657B2" w:rsidRPr="001264D6">
        <w:rPr>
          <w:rFonts w:ascii="NewsGotT" w:hAnsi="NewsGotT"/>
          <w:lang w:val="pt-PT" w:eastAsia="x-none"/>
        </w:rPr>
        <w:t xml:space="preserve"> seria o caminho a seguir</w:t>
      </w:r>
      <w:r w:rsidR="006965D3" w:rsidRPr="001264D6">
        <w:rPr>
          <w:rFonts w:ascii="NewsGotT" w:hAnsi="NewsGotT"/>
          <w:lang w:val="pt-PT" w:eastAsia="x-none"/>
        </w:rPr>
        <w:t xml:space="preserve"> para resolver problemas relacionados com a saúde, </w:t>
      </w:r>
      <w:r w:rsidR="000657B2" w:rsidRPr="001264D6">
        <w:rPr>
          <w:rFonts w:ascii="NewsGotT" w:hAnsi="NewsGotT"/>
          <w:lang w:val="pt-PT" w:eastAsia="x-none"/>
        </w:rPr>
        <w:t xml:space="preserve">além de ser uma </w:t>
      </w:r>
      <w:r w:rsidR="000657B2" w:rsidRPr="001264D6">
        <w:rPr>
          <w:rFonts w:ascii="NewsGotT" w:hAnsi="NewsGotT"/>
          <w:lang w:val="pt-PT" w:eastAsia="x-none"/>
        </w:rPr>
        <w:lastRenderedPageBreak/>
        <w:t xml:space="preserve">mais valia para </w:t>
      </w:r>
      <w:r w:rsidR="006965D3" w:rsidRPr="001264D6">
        <w:rPr>
          <w:rFonts w:ascii="NewsGotT" w:hAnsi="NewsGotT"/>
          <w:lang w:val="pt-PT" w:eastAsia="x-none"/>
        </w:rPr>
        <w:t>a melhoria da qualidade dos serviços de saúde</w:t>
      </w:r>
      <w:r w:rsidR="00C83B8A"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(Vellido, 2020)</w:t>
      </w:r>
      <w:r w:rsidR="006965D3" w:rsidRPr="001264D6">
        <w:rPr>
          <w:rFonts w:ascii="NewsGotT" w:hAnsi="NewsGotT"/>
          <w:lang w:val="pt-PT" w:eastAsia="x-none"/>
        </w:rPr>
        <w:fldChar w:fldCharType="end"/>
      </w:r>
      <w:r w:rsidR="00C83B8A" w:rsidRPr="001264D6">
        <w:rPr>
          <w:rFonts w:ascii="NewsGotT" w:hAnsi="NewsGotT"/>
          <w:lang w:val="pt-PT" w:eastAsia="x-none"/>
        </w:rPr>
        <w:t>.</w:t>
      </w:r>
      <w:r w:rsidR="00882E2A" w:rsidRPr="001264D6">
        <w:rPr>
          <w:rFonts w:ascii="NewsGotT" w:hAnsi="NewsGotT"/>
          <w:lang w:val="pt-PT" w:eastAsia="x-none"/>
        </w:rPr>
        <w:t xml:space="preserve"> Do mesmo modo, </w:t>
      </w:r>
      <w:proofErr w:type="spellStart"/>
      <w:r w:rsidR="00253346" w:rsidRPr="001264D6">
        <w:rPr>
          <w:rFonts w:ascii="NewsGotT" w:hAnsi="NewsGotT"/>
          <w:lang w:val="pt-PT" w:eastAsia="x-none"/>
        </w:rPr>
        <w:t>Kareemi</w:t>
      </w:r>
      <w:proofErr w:type="spellEnd"/>
      <w:r w:rsidR="00253346" w:rsidRPr="001264D6">
        <w:rPr>
          <w:rFonts w:ascii="NewsGotT" w:hAnsi="NewsGotT"/>
          <w:lang w:val="pt-PT" w:eastAsia="x-none"/>
        </w:rPr>
        <w:t xml:space="preserve"> </w:t>
      </w:r>
      <w:proofErr w:type="spellStart"/>
      <w:r w:rsidR="00253346" w:rsidRPr="001264D6">
        <w:rPr>
          <w:rFonts w:ascii="NewsGotT" w:hAnsi="NewsGotT"/>
          <w:lang w:val="pt-PT" w:eastAsia="x-none"/>
        </w:rPr>
        <w:t>et</w:t>
      </w:r>
      <w:proofErr w:type="spellEnd"/>
      <w:r w:rsidR="00253346" w:rsidRPr="001264D6">
        <w:rPr>
          <w:rFonts w:ascii="NewsGotT" w:hAnsi="NewsGotT"/>
          <w:lang w:val="pt-PT" w:eastAsia="x-none"/>
        </w:rPr>
        <w:t xml:space="preserve"> al.</w:t>
      </w:r>
      <w:r w:rsidR="008533A6" w:rsidRPr="001264D6">
        <w:rPr>
          <w:rFonts w:ascii="NewsGotT" w:hAnsi="NewsGotT"/>
          <w:lang w:val="pt-PT" w:eastAsia="x-none"/>
        </w:rPr>
        <w:t xml:space="preserve"> (2021)</w:t>
      </w:r>
      <w:r w:rsidR="00253346" w:rsidRPr="001264D6">
        <w:rPr>
          <w:rFonts w:ascii="NewsGotT" w:hAnsi="NewsGotT"/>
          <w:lang w:val="pt-PT" w:eastAsia="x-none"/>
        </w:rPr>
        <w:t xml:space="preserve"> destacam o potencial do ML implementado nos cuidados de saúde</w:t>
      </w:r>
      <w:r w:rsidR="002A6E7C" w:rsidRPr="001264D6">
        <w:rPr>
          <w:rFonts w:ascii="NewsGotT" w:hAnsi="NewsGotT"/>
          <w:lang w:val="pt-PT" w:eastAsia="x-none"/>
        </w:rPr>
        <w:t>,</w:t>
      </w:r>
      <w:r w:rsidR="00253346" w:rsidRPr="001264D6">
        <w:rPr>
          <w:rFonts w:ascii="NewsGotT" w:hAnsi="NewsGotT"/>
          <w:lang w:val="pt-PT" w:eastAsia="x-none"/>
        </w:rPr>
        <w:t xml:space="preserve"> </w:t>
      </w:r>
      <w:r w:rsidR="002A6E7C" w:rsidRPr="001264D6">
        <w:rPr>
          <w:rFonts w:ascii="NewsGotT" w:hAnsi="NewsGotT"/>
          <w:lang w:val="pt-PT" w:eastAsia="x-none"/>
        </w:rPr>
        <w:t>ao promover</w:t>
      </w:r>
      <w:r w:rsidR="00253346" w:rsidRPr="001264D6">
        <w:rPr>
          <w:rFonts w:ascii="NewsGotT" w:hAnsi="NewsGotT"/>
          <w:lang w:val="pt-PT" w:eastAsia="x-none"/>
        </w:rPr>
        <w:t xml:space="preserve"> </w:t>
      </w:r>
      <w:r w:rsidR="002A6E7C" w:rsidRPr="001264D6">
        <w:rPr>
          <w:rFonts w:ascii="NewsGotT" w:hAnsi="NewsGotT"/>
          <w:lang w:val="pt-PT" w:eastAsia="x-none"/>
        </w:rPr>
        <w:t>uma melhoria na qualidade da medicina e ao permitir acelerar o ritmo de evolução de técnicas complexas de diagnóstico e terapêuticas</w:t>
      </w:r>
      <w:r w:rsidR="00253346" w:rsidRPr="001264D6">
        <w:rPr>
          <w:rFonts w:ascii="NewsGotT" w:hAnsi="NewsGotT"/>
          <w:lang w:val="pt-PT" w:eastAsia="x-none"/>
        </w:rPr>
        <w:t xml:space="preserve">. Os autores </w:t>
      </w:r>
      <w:r w:rsidR="00F46ADF" w:rsidRPr="001264D6">
        <w:rPr>
          <w:rFonts w:ascii="NewsGotT" w:hAnsi="NewsGotT"/>
          <w:lang w:val="pt-PT" w:eastAsia="x-none"/>
        </w:rPr>
        <w:t>salientam</w:t>
      </w:r>
      <w:r w:rsidR="00253346" w:rsidRPr="001264D6">
        <w:rPr>
          <w:rFonts w:ascii="NewsGotT" w:hAnsi="NewsGotT"/>
          <w:lang w:val="pt-PT" w:eastAsia="x-none"/>
        </w:rPr>
        <w:t xml:space="preserve"> que as ferramentas de ML </w:t>
      </w:r>
      <w:r w:rsidR="00F46ADF" w:rsidRPr="001264D6">
        <w:rPr>
          <w:rFonts w:ascii="NewsGotT" w:hAnsi="NewsGotT"/>
          <w:lang w:val="pt-PT" w:eastAsia="x-none"/>
        </w:rPr>
        <w:t xml:space="preserve">utilizam </w:t>
      </w:r>
      <w:r w:rsidR="00253346" w:rsidRPr="001264D6">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rFonts w:ascii="NewsGotT" w:hAnsi="NewsGotT"/>
          <w:lang w:val="pt-PT" w:eastAsia="x-none"/>
        </w:rPr>
        <w:t xml:space="preserve"> </w:t>
      </w:r>
      <w:r w:rsidR="00A3204F" w:rsidRPr="001264D6">
        <w:rPr>
          <w:rFonts w:ascii="NewsGotT" w:hAnsi="NewsGotT"/>
          <w:lang w:val="pt-PT" w:eastAsia="x-none"/>
        </w:rPr>
        <w:fldChar w:fldCharType="begin" w:fldLock="1"/>
      </w:r>
      <w:r w:rsidR="006146D4" w:rsidRPr="001264D6">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rFonts w:ascii="NewsGotT" w:hAnsi="NewsGotT"/>
          <w:lang w:val="pt-PT" w:eastAsia="x-none"/>
        </w:rPr>
        <w:fldChar w:fldCharType="separate"/>
      </w:r>
      <w:r w:rsidR="00A3204F" w:rsidRPr="001264D6">
        <w:rPr>
          <w:rFonts w:ascii="NewsGotT" w:hAnsi="NewsGotT"/>
          <w:noProof/>
          <w:lang w:val="pt-PT" w:eastAsia="x-none"/>
        </w:rPr>
        <w:t>(Kareemi, Vaillancourt, Rosenberg, Fournier, &amp; Yadav, 2021)</w:t>
      </w:r>
      <w:r w:rsidR="00A3204F" w:rsidRPr="001264D6">
        <w:rPr>
          <w:rFonts w:ascii="NewsGotT" w:hAnsi="NewsGotT"/>
          <w:lang w:val="pt-PT" w:eastAsia="x-none"/>
        </w:rPr>
        <w:fldChar w:fldCharType="end"/>
      </w:r>
      <w:r w:rsidR="00EC6988" w:rsidRPr="001264D6">
        <w:rPr>
          <w:rFonts w:ascii="NewsGotT" w:hAnsi="NewsGotT"/>
          <w:lang w:val="pt-PT" w:eastAsia="x-none"/>
        </w:rPr>
        <w:t xml:space="preserve">. </w:t>
      </w:r>
      <w:r w:rsidR="00EE2330" w:rsidRPr="001264D6">
        <w:rPr>
          <w:rFonts w:ascii="NewsGotT" w:hAnsi="NewsGotT"/>
          <w:lang w:val="pt-PT" w:eastAsia="x-none"/>
        </w:rPr>
        <w:t>Para além disto, foram realizadas investigações que analisaram a utilização de modelos de ML em diversas áreas da saúde</w:t>
      </w:r>
      <w:r w:rsidR="00D461E8" w:rsidRPr="001264D6">
        <w:rPr>
          <w:rFonts w:ascii="NewsGotT" w:hAnsi="NewsGotT"/>
          <w:lang w:val="pt-PT" w:eastAsia="x-none"/>
        </w:rPr>
        <w:t>,</w:t>
      </w:r>
      <w:r w:rsidR="00EE2330" w:rsidRPr="001264D6">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rFonts w:ascii="NewsGotT" w:hAnsi="NewsGotT"/>
          <w:lang w:val="pt-PT" w:eastAsia="x-none"/>
        </w:rPr>
        <w:fldChar w:fldCharType="begin" w:fldLock="1"/>
      </w:r>
      <w:r w:rsidR="006A6A98" w:rsidRPr="001264D6">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rFonts w:ascii="NewsGotT" w:hAnsi="NewsGotT"/>
          <w:lang w:val="pt-PT" w:eastAsia="x-none"/>
        </w:rPr>
        <w:fldChar w:fldCharType="separate"/>
      </w:r>
      <w:r w:rsidR="007927D4" w:rsidRPr="001264D6">
        <w:rPr>
          <w:rFonts w:ascii="NewsGotT" w:hAnsi="NewsGotT"/>
          <w:noProof/>
          <w:lang w:eastAsia="x-none"/>
        </w:rPr>
        <w:t>(Jauk et al., 2020; Kareemi et al., 2021; Stewart, Sprivulis, &amp; Dwivedi, 2018; Vellido, 2020)</w:t>
      </w:r>
      <w:r w:rsidR="007927D4" w:rsidRPr="001264D6">
        <w:rPr>
          <w:rFonts w:ascii="NewsGotT" w:hAnsi="NewsGotT"/>
          <w:lang w:val="pt-PT" w:eastAsia="x-none"/>
        </w:rPr>
        <w:fldChar w:fldCharType="end"/>
      </w:r>
      <w:r w:rsidR="00C83B8A" w:rsidRPr="001264D6">
        <w:rPr>
          <w:rFonts w:ascii="NewsGotT" w:hAnsi="NewsGotT"/>
          <w:lang w:eastAsia="x-none"/>
        </w:rPr>
        <w:t xml:space="preserve">. </w:t>
      </w:r>
    </w:p>
    <w:p w14:paraId="07D16044" w14:textId="7E7B3226" w:rsidR="0043313E" w:rsidRPr="001264D6" w:rsidRDefault="00BF069A" w:rsidP="00753B8C">
      <w:pPr>
        <w:pStyle w:val="Heading3"/>
        <w:spacing w:line="360" w:lineRule="auto"/>
        <w:jc w:val="both"/>
        <w:rPr>
          <w:rFonts w:ascii="NewsGotT" w:hAnsi="NewsGotT"/>
          <w:lang w:val="pt-PT"/>
        </w:rPr>
      </w:pPr>
      <w:bookmarkStart w:id="16" w:name="_Toc79180357"/>
      <w:r w:rsidRPr="001264D6">
        <w:rPr>
          <w:rFonts w:ascii="NewsGotT" w:hAnsi="NewsGotT"/>
          <w:lang w:val="pt-PT"/>
        </w:rPr>
        <w:t xml:space="preserve">Breve </w:t>
      </w:r>
      <w:r w:rsidR="00130183" w:rsidRPr="001264D6">
        <w:rPr>
          <w:rFonts w:ascii="NewsGotT" w:hAnsi="NewsGotT"/>
          <w:lang w:val="pt-PT"/>
        </w:rPr>
        <w:t>História e Evolução</w:t>
      </w:r>
      <w:bookmarkEnd w:id="16"/>
      <w:r w:rsidR="00130183" w:rsidRPr="001264D6">
        <w:rPr>
          <w:rFonts w:ascii="NewsGotT" w:hAnsi="NewsGotT"/>
          <w:lang w:val="pt-PT"/>
        </w:rPr>
        <w:t xml:space="preserve"> </w:t>
      </w:r>
    </w:p>
    <w:p w14:paraId="112F19D7" w14:textId="56FEF63D" w:rsidR="00D757A6" w:rsidRPr="001264D6" w:rsidRDefault="00D757A6" w:rsidP="00594E44">
      <w:pPr>
        <w:jc w:val="both"/>
        <w:rPr>
          <w:rFonts w:ascii="NewsGotT" w:hAnsi="NewsGotT"/>
          <w:lang w:val="pt-PT"/>
        </w:rPr>
      </w:pPr>
    </w:p>
    <w:p w14:paraId="17C3893B" w14:textId="5B79A8E2" w:rsidR="00807426" w:rsidRPr="001264D6" w:rsidRDefault="00594E44" w:rsidP="00EA0B5A">
      <w:pPr>
        <w:spacing w:line="360" w:lineRule="auto"/>
        <w:ind w:firstLine="709"/>
        <w:jc w:val="both"/>
        <w:rPr>
          <w:rFonts w:ascii="NewsGotT" w:hAnsi="NewsGotT"/>
          <w:lang w:val="pt-PT"/>
        </w:rPr>
      </w:pPr>
      <w:r w:rsidRPr="001264D6">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rFonts w:ascii="NewsGotT" w:hAnsi="NewsGotT"/>
          <w:lang w:val="pt-PT" w:eastAsia="x-none"/>
        </w:rPr>
        <w:fldChar w:fldCharType="begin" w:fldLock="1"/>
      </w:r>
      <w:r w:rsidR="009D37FE" w:rsidRPr="001264D6">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(McCorduck, 2004)</w:t>
      </w:r>
      <w:r w:rsidRPr="001264D6">
        <w:rPr>
          <w:rFonts w:ascii="NewsGotT" w:hAnsi="NewsGotT"/>
          <w:lang w:val="pt-PT" w:eastAsia="x-none"/>
        </w:rPr>
        <w:fldChar w:fldCharType="end"/>
      </w:r>
      <w:r w:rsidR="00F13A76" w:rsidRPr="001264D6">
        <w:rPr>
          <w:rFonts w:ascii="NewsGotT" w:hAnsi="NewsGotT"/>
          <w:lang w:val="pt-PT" w:eastAsia="x-none"/>
        </w:rPr>
        <w:t>.</w:t>
      </w:r>
      <w:r w:rsidR="000F675F" w:rsidRPr="001264D6">
        <w:rPr>
          <w:rFonts w:ascii="NewsGotT" w:hAnsi="NewsGotT"/>
          <w:lang w:val="pt-PT" w:eastAsia="x-none"/>
        </w:rPr>
        <w:t xml:space="preserve"> A aventura pela inteligência artificial começou a dar frutos a partir do ano </w:t>
      </w:r>
      <w:r w:rsidR="00265823" w:rsidRPr="001264D6">
        <w:rPr>
          <w:rFonts w:ascii="NewsGotT" w:hAnsi="NewsGotT"/>
          <w:lang w:val="pt-PT"/>
        </w:rPr>
        <w:t>de 1943</w:t>
      </w:r>
      <w:r w:rsidR="00E761D2" w:rsidRPr="001264D6">
        <w:rPr>
          <w:rFonts w:ascii="NewsGotT" w:hAnsi="NewsGotT"/>
          <w:lang w:val="pt-PT"/>
        </w:rPr>
        <w:t xml:space="preserve">, quando </w:t>
      </w:r>
      <w:proofErr w:type="spellStart"/>
      <w:r w:rsidR="00265823" w:rsidRPr="001264D6">
        <w:rPr>
          <w:rFonts w:ascii="NewsGotT" w:hAnsi="NewsGotT"/>
          <w:lang w:val="pt-PT"/>
        </w:rPr>
        <w:t>Warren</w:t>
      </w:r>
      <w:proofErr w:type="spellEnd"/>
      <w:r w:rsidR="00265823" w:rsidRPr="001264D6">
        <w:rPr>
          <w:rFonts w:ascii="NewsGotT" w:hAnsi="NewsGotT"/>
          <w:lang w:val="pt-PT"/>
        </w:rPr>
        <w:t xml:space="preserve"> </w:t>
      </w:r>
      <w:proofErr w:type="spellStart"/>
      <w:r w:rsidR="00265823" w:rsidRPr="001264D6">
        <w:rPr>
          <w:rFonts w:ascii="NewsGotT" w:hAnsi="NewsGotT"/>
          <w:lang w:val="pt-PT"/>
        </w:rPr>
        <w:t>McCulloch</w:t>
      </w:r>
      <w:proofErr w:type="spellEnd"/>
      <w:r w:rsidR="00265823" w:rsidRPr="001264D6">
        <w:rPr>
          <w:rFonts w:ascii="NewsGotT" w:hAnsi="NewsGotT"/>
          <w:lang w:val="pt-PT"/>
        </w:rPr>
        <w:t xml:space="preserve"> e Walter </w:t>
      </w:r>
      <w:proofErr w:type="spellStart"/>
      <w:r w:rsidR="00265823" w:rsidRPr="001264D6">
        <w:rPr>
          <w:rFonts w:ascii="NewsGotT" w:hAnsi="NewsGotT"/>
          <w:lang w:val="pt-PT"/>
        </w:rPr>
        <w:t>Pitts</w:t>
      </w:r>
      <w:proofErr w:type="spellEnd"/>
      <w:r w:rsidR="00B75452" w:rsidRPr="001264D6">
        <w:rPr>
          <w:rFonts w:ascii="NewsGotT" w:hAnsi="NewsGotT"/>
          <w:lang w:val="pt-PT"/>
        </w:rPr>
        <w:t xml:space="preserve"> </w:t>
      </w:r>
      <w:r w:rsidR="00265823" w:rsidRPr="001264D6">
        <w:rPr>
          <w:rFonts w:ascii="NewsGotT" w:hAnsi="NewsGotT"/>
          <w:lang w:val="pt-PT"/>
        </w:rPr>
        <w:t>escreveram um artigo sobre o funcionamento dos neurónios e desenvolveram um modelo computacional para redes neuronais baseadas em algoritmos de lógica</w:t>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t xml:space="preserve"> </w:t>
      </w:r>
      <w:r w:rsidR="00265823" w:rsidRPr="001264D6">
        <w:rPr>
          <w:rFonts w:ascii="NewsGotT" w:hAnsi="NewsGotT"/>
          <w:lang w:val="pt-PT"/>
        </w:rPr>
        <w:fldChar w:fldCharType="begin" w:fldLock="1"/>
      </w:r>
      <w:r w:rsidRPr="001264D6">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rFonts w:ascii="NewsGotT" w:hAnsi="NewsGotT"/>
          <w:lang w:val="pt-PT"/>
        </w:rPr>
        <w:fldChar w:fldCharType="separate"/>
      </w:r>
      <w:r w:rsidR="00265823" w:rsidRPr="001264D6">
        <w:rPr>
          <w:rFonts w:ascii="NewsGotT" w:hAnsi="NewsGotT"/>
          <w:noProof/>
          <w:lang w:val="pt-PT"/>
        </w:rPr>
        <w:t>(McCulloch &amp; Pits, 1943)</w:t>
      </w:r>
      <w:r w:rsidR="00265823" w:rsidRPr="001264D6">
        <w:rPr>
          <w:rFonts w:ascii="NewsGotT" w:hAnsi="NewsGotT"/>
          <w:lang w:val="pt-PT"/>
        </w:rPr>
        <w:fldChar w:fldCharType="end"/>
      </w:r>
      <w:r w:rsidR="00265823" w:rsidRPr="001264D6">
        <w:rPr>
          <w:rFonts w:ascii="NewsGotT" w:hAnsi="NewsGotT"/>
          <w:lang w:val="pt-PT"/>
        </w:rPr>
        <w:t xml:space="preserve">. Este estudo foi a rampa de lançamento para o desenvolvimento da área da </w:t>
      </w:r>
      <w:r w:rsidR="008268C8" w:rsidRPr="001264D6">
        <w:rPr>
          <w:rFonts w:ascii="NewsGotT" w:hAnsi="NewsGotT"/>
          <w:lang w:val="pt-PT"/>
        </w:rPr>
        <w:t>IA</w:t>
      </w:r>
      <w:r w:rsidR="00265823" w:rsidRPr="001264D6">
        <w:rPr>
          <w:rFonts w:ascii="NewsGotT" w:hAnsi="NewsGotT"/>
          <w:lang w:val="pt-PT"/>
        </w:rPr>
        <w:t xml:space="preserve">. </w:t>
      </w:r>
      <w:r w:rsidR="00E761D2" w:rsidRPr="001264D6">
        <w:rPr>
          <w:rFonts w:ascii="NewsGotT" w:hAnsi="NewsGotT"/>
          <w:lang w:val="pt-PT"/>
        </w:rPr>
        <w:t xml:space="preserve">No ano de 1950, Alan </w:t>
      </w:r>
      <w:proofErr w:type="spellStart"/>
      <w:r w:rsidR="00E761D2" w:rsidRPr="001264D6">
        <w:rPr>
          <w:rFonts w:ascii="NewsGotT" w:hAnsi="NewsGotT"/>
          <w:lang w:val="pt-PT"/>
        </w:rPr>
        <w:t>Turing</w:t>
      </w:r>
      <w:proofErr w:type="spellEnd"/>
      <w:r w:rsidR="00E761D2" w:rsidRPr="001264D6">
        <w:rPr>
          <w:rFonts w:ascii="NewsGotT" w:hAnsi="NewsGotT"/>
          <w:lang w:val="pt-PT"/>
        </w:rPr>
        <w:t xml:space="preserve"> public</w:t>
      </w:r>
      <w:r w:rsidR="00B75452" w:rsidRPr="001264D6">
        <w:rPr>
          <w:rFonts w:ascii="NewsGotT" w:hAnsi="NewsGotT"/>
          <w:lang w:val="pt-PT"/>
        </w:rPr>
        <w:t xml:space="preserve">ou o artigo </w:t>
      </w:r>
      <w:r w:rsidR="00E158DF" w:rsidRPr="001264D6">
        <w:rPr>
          <w:rFonts w:ascii="NewsGotT" w:hAnsi="NewsGotT"/>
          <w:lang w:val="pt-PT"/>
        </w:rPr>
        <w:t>intitulado</w:t>
      </w:r>
      <w:r w:rsidR="00E761D2" w:rsidRPr="001264D6">
        <w:rPr>
          <w:rFonts w:ascii="NewsGotT" w:hAnsi="NewsGotT"/>
          <w:lang w:val="pt-PT"/>
        </w:rPr>
        <w:t xml:space="preserve"> “</w:t>
      </w:r>
      <w:proofErr w:type="spellStart"/>
      <w:r w:rsidR="00E761D2" w:rsidRPr="001264D6">
        <w:rPr>
          <w:rFonts w:ascii="NewsGotT" w:hAnsi="NewsGotT"/>
          <w:i/>
          <w:iCs/>
          <w:lang w:val="pt-PT"/>
        </w:rPr>
        <w:t>Computing</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Machinery</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and</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Intelligence</w:t>
      </w:r>
      <w:proofErr w:type="spellEnd"/>
      <w:r w:rsidR="00E761D2" w:rsidRPr="001264D6">
        <w:rPr>
          <w:rFonts w:ascii="NewsGotT" w:hAnsi="NewsGotT"/>
          <w:lang w:val="pt-PT"/>
        </w:rPr>
        <w:t xml:space="preserve">,” </w:t>
      </w:r>
      <w:r w:rsidR="00807426" w:rsidRPr="001264D6">
        <w:rPr>
          <w:rFonts w:ascii="NewsGotT" w:hAnsi="NewsGotT"/>
          <w:lang w:val="pt-PT"/>
        </w:rPr>
        <w:t>no qual</w:t>
      </w:r>
      <w:r w:rsidR="00E761D2" w:rsidRPr="001264D6">
        <w:rPr>
          <w:rFonts w:ascii="NewsGotT" w:hAnsi="NewsGotT"/>
          <w:lang w:val="pt-PT"/>
        </w:rPr>
        <w:t xml:space="preserve"> propôs o</w:t>
      </w:r>
      <w:r w:rsidR="006E2A64" w:rsidRPr="001264D6">
        <w:rPr>
          <w:rFonts w:ascii="NewsGotT" w:hAnsi="NewsGotT"/>
          <w:lang w:val="pt-PT"/>
        </w:rPr>
        <w:t xml:space="preserve"> </w:t>
      </w:r>
      <w:r w:rsidR="00E761D2" w:rsidRPr="001264D6">
        <w:rPr>
          <w:rFonts w:ascii="NewsGotT" w:hAnsi="NewsGotT"/>
          <w:lang w:val="pt-PT"/>
        </w:rPr>
        <w:t xml:space="preserve">“Teste de </w:t>
      </w:r>
      <w:proofErr w:type="spellStart"/>
      <w:r w:rsidR="00E761D2" w:rsidRPr="001264D6">
        <w:rPr>
          <w:rFonts w:ascii="NewsGotT" w:hAnsi="NewsGotT"/>
          <w:lang w:val="pt-PT"/>
        </w:rPr>
        <w:t>Turing</w:t>
      </w:r>
      <w:proofErr w:type="spellEnd"/>
      <w:r w:rsidR="00E761D2" w:rsidRPr="001264D6">
        <w:rPr>
          <w:rFonts w:ascii="NewsGotT" w:hAnsi="NewsGotT"/>
          <w:lang w:val="pt-PT"/>
        </w:rPr>
        <w:t>” que consistia em o computador te</w:t>
      </w:r>
      <w:r w:rsidR="00C6399E" w:rsidRPr="001264D6">
        <w:rPr>
          <w:rFonts w:ascii="NewsGotT" w:hAnsi="NewsGotT"/>
          <w:lang w:val="pt-PT"/>
        </w:rPr>
        <w:t>r</w:t>
      </w:r>
      <w:r w:rsidR="00E761D2" w:rsidRPr="001264D6">
        <w:rPr>
          <w:rFonts w:ascii="NewsGotT" w:hAnsi="NewsGotT"/>
          <w:lang w:val="pt-PT"/>
        </w:rPr>
        <w:t xml:space="preserve"> </w:t>
      </w:r>
      <w:r w:rsidR="006E2A64" w:rsidRPr="001264D6">
        <w:rPr>
          <w:rFonts w:ascii="NewsGotT" w:hAnsi="NewsGotT"/>
          <w:lang w:val="pt-PT"/>
        </w:rPr>
        <w:t xml:space="preserve">a capacidade </w:t>
      </w:r>
      <w:r w:rsidR="00E761D2" w:rsidRPr="001264D6">
        <w:rPr>
          <w:rFonts w:ascii="NewsGotT" w:hAnsi="NewsGotT"/>
          <w:lang w:val="pt-PT"/>
        </w:rPr>
        <w:t>de convencer um humano de que é um humano e não um computador.</w:t>
      </w:r>
      <w:r w:rsidR="004D0426" w:rsidRPr="001264D6">
        <w:rPr>
          <w:rFonts w:ascii="NewsGotT" w:hAnsi="NewsGotT"/>
          <w:lang w:val="pt-PT"/>
        </w:rPr>
        <w:t xml:space="preserve"> </w:t>
      </w:r>
    </w:p>
    <w:p w14:paraId="7A430237" w14:textId="6550BD2B" w:rsidR="00EA0B5A" w:rsidRPr="001264D6" w:rsidRDefault="004D0426" w:rsidP="00EA0B5A">
      <w:pPr>
        <w:spacing w:line="360" w:lineRule="auto"/>
        <w:ind w:firstLine="709"/>
        <w:jc w:val="both"/>
        <w:rPr>
          <w:rFonts w:ascii="NewsGotT" w:hAnsi="NewsGotT"/>
          <w:lang w:val="pt-PT"/>
        </w:rPr>
      </w:pPr>
      <w:r w:rsidRPr="001264D6">
        <w:rPr>
          <w:rFonts w:ascii="NewsGotT" w:hAnsi="NewsGotT"/>
          <w:lang w:val="pt-PT"/>
        </w:rPr>
        <w:t xml:space="preserve">Frank </w:t>
      </w:r>
      <w:proofErr w:type="spellStart"/>
      <w:r w:rsidRPr="001264D6">
        <w:rPr>
          <w:rFonts w:ascii="NewsGotT" w:hAnsi="NewsGotT"/>
          <w:lang w:val="pt-PT"/>
        </w:rPr>
        <w:t>Rosenblatt</w:t>
      </w:r>
      <w:proofErr w:type="spellEnd"/>
      <w:r w:rsidRPr="001264D6">
        <w:rPr>
          <w:rFonts w:ascii="NewsGotT" w:hAnsi="NewsGotT"/>
          <w:lang w:val="pt-PT"/>
        </w:rPr>
        <w:t xml:space="preserve">, em 1958, concebeu a primeira rede neural artificial chamada </w:t>
      </w:r>
      <w:r w:rsidR="00E573D3" w:rsidRPr="001264D6">
        <w:rPr>
          <w:rFonts w:ascii="NewsGotT" w:hAnsi="NewsGotT"/>
          <w:lang w:val="pt-PT"/>
        </w:rPr>
        <w:t>“</w:t>
      </w:r>
      <w:proofErr w:type="spellStart"/>
      <w:r w:rsidR="00E573D3" w:rsidRPr="001264D6">
        <w:rPr>
          <w:rFonts w:ascii="NewsGotT" w:hAnsi="NewsGotT"/>
          <w:i/>
          <w:iCs/>
          <w:lang w:val="pt-PT"/>
        </w:rPr>
        <w:t>The</w:t>
      </w:r>
      <w:proofErr w:type="spellEnd"/>
      <w:r w:rsidR="00E573D3" w:rsidRPr="001264D6">
        <w:rPr>
          <w:rFonts w:ascii="NewsGotT" w:hAnsi="NewsGotT"/>
          <w:i/>
          <w:iCs/>
          <w:lang w:val="pt-PT"/>
        </w:rPr>
        <w:t xml:space="preserve"> </w:t>
      </w:r>
      <w:proofErr w:type="spellStart"/>
      <w:r w:rsidRPr="001264D6">
        <w:rPr>
          <w:rFonts w:ascii="NewsGotT" w:hAnsi="NewsGotT"/>
          <w:i/>
          <w:iCs/>
          <w:lang w:val="pt-PT"/>
        </w:rPr>
        <w:t>Perceptron</w:t>
      </w:r>
      <w:proofErr w:type="spellEnd"/>
      <w:r w:rsidR="00E573D3" w:rsidRPr="001264D6">
        <w:rPr>
          <w:rFonts w:ascii="NewsGotT" w:hAnsi="NewsGotT"/>
          <w:lang w:val="pt-PT"/>
        </w:rPr>
        <w:t>”</w:t>
      </w:r>
      <w:r w:rsidRPr="001264D6">
        <w:rPr>
          <w:rFonts w:ascii="NewsGotT" w:hAnsi="NewsGotT"/>
          <w:lang w:val="pt-PT"/>
        </w:rPr>
        <w:t xml:space="preserve">. </w:t>
      </w:r>
      <w:r w:rsidR="008A4261" w:rsidRPr="001264D6">
        <w:rPr>
          <w:rFonts w:ascii="NewsGotT" w:hAnsi="NewsGotT"/>
          <w:lang w:val="pt-PT"/>
        </w:rPr>
        <w:t xml:space="preserve">Com este estudo descobriu que o sistema desenvolvido era capaz de reconhecer padrões </w:t>
      </w:r>
      <w:r w:rsidR="009D37FE" w:rsidRPr="001264D6">
        <w:rPr>
          <w:rFonts w:ascii="NewsGotT" w:hAnsi="NewsGotT"/>
          <w:lang w:val="pt-PT"/>
        </w:rPr>
        <w:fldChar w:fldCharType="begin" w:fldLock="1"/>
      </w:r>
      <w:r w:rsidR="00EA0B5A" w:rsidRPr="001264D6">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rFonts w:ascii="NewsGotT" w:hAnsi="NewsGotT"/>
          <w:lang w:val="pt-PT"/>
        </w:rPr>
        <w:fldChar w:fldCharType="separate"/>
      </w:r>
      <w:r w:rsidR="009D37FE" w:rsidRPr="001264D6">
        <w:rPr>
          <w:rFonts w:ascii="NewsGotT" w:hAnsi="NewsGotT"/>
          <w:noProof/>
          <w:lang w:val="pt-PT"/>
        </w:rPr>
        <w:t>(Rosenblatt, 1958)</w:t>
      </w:r>
      <w:r w:rsidR="009D37FE" w:rsidRPr="001264D6">
        <w:rPr>
          <w:rFonts w:ascii="NewsGotT" w:hAnsi="NewsGotT"/>
          <w:lang w:val="pt-PT"/>
        </w:rPr>
        <w:fldChar w:fldCharType="end"/>
      </w:r>
      <w:r w:rsidR="009D37FE" w:rsidRPr="001264D6">
        <w:rPr>
          <w:rFonts w:ascii="NewsGotT" w:hAnsi="NewsGotT"/>
          <w:lang w:val="pt-PT"/>
        </w:rPr>
        <w:t xml:space="preserve">. </w:t>
      </w:r>
      <w:r w:rsidR="00611F59" w:rsidRPr="001264D6">
        <w:rPr>
          <w:rFonts w:ascii="NewsGotT" w:hAnsi="NewsGotT"/>
          <w:lang w:val="pt-PT"/>
        </w:rPr>
        <w:t>Em 1959, Arthur Samuel, um pioneiro americano no campo dos jogos de computador,</w:t>
      </w:r>
      <w:r w:rsidR="00061C71" w:rsidRPr="001264D6">
        <w:rPr>
          <w:rFonts w:ascii="NewsGotT" w:hAnsi="NewsGotT"/>
          <w:lang w:val="pt-PT"/>
        </w:rPr>
        <w:t xml:space="preserve"> ML </w:t>
      </w:r>
      <w:r w:rsidR="00611F59" w:rsidRPr="001264D6">
        <w:rPr>
          <w:rFonts w:ascii="NewsGotT" w:hAnsi="NewsGotT"/>
          <w:lang w:val="pt-PT"/>
        </w:rPr>
        <w:t xml:space="preserve">e </w:t>
      </w:r>
      <w:r w:rsidR="00061C71" w:rsidRPr="001264D6">
        <w:rPr>
          <w:rFonts w:ascii="NewsGotT" w:hAnsi="NewsGotT"/>
          <w:lang w:val="pt-PT"/>
        </w:rPr>
        <w:t xml:space="preserve">IA </w:t>
      </w:r>
      <w:r w:rsidR="00624C26" w:rsidRPr="001264D6">
        <w:rPr>
          <w:rFonts w:ascii="NewsGotT" w:hAnsi="NewsGotT"/>
          <w:lang w:val="pt-PT"/>
        </w:rPr>
        <w:t>estudou</w:t>
      </w:r>
      <w:r w:rsidR="00611F59" w:rsidRPr="001264D6">
        <w:rPr>
          <w:rFonts w:ascii="NewsGotT" w:hAnsi="NewsGotT"/>
          <w:lang w:val="pt-PT"/>
        </w:rPr>
        <w:t xml:space="preserve"> </w:t>
      </w:r>
      <w:r w:rsidR="00624C26" w:rsidRPr="001264D6">
        <w:rPr>
          <w:rFonts w:ascii="NewsGotT" w:hAnsi="NewsGotT"/>
          <w:lang w:val="pt-PT"/>
        </w:rPr>
        <w:t>procedimentos d</w:t>
      </w:r>
      <w:r w:rsidR="00061C71" w:rsidRPr="001264D6">
        <w:rPr>
          <w:rFonts w:ascii="NewsGotT" w:hAnsi="NewsGotT"/>
          <w:lang w:val="pt-PT"/>
        </w:rPr>
        <w:t xml:space="preserve">e ML </w:t>
      </w:r>
      <w:r w:rsidR="00624C26" w:rsidRPr="001264D6">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1264D6">
        <w:rPr>
          <w:rFonts w:ascii="NewsGotT" w:hAnsi="NewsGotT"/>
          <w:lang w:val="pt-PT"/>
        </w:rPr>
        <w:t>seria</w:t>
      </w:r>
      <w:r w:rsidR="00624C26" w:rsidRPr="001264D6">
        <w:rPr>
          <w:rFonts w:ascii="NewsGotT" w:hAnsi="NewsGotT"/>
          <w:lang w:val="pt-PT"/>
        </w:rPr>
        <w:t xml:space="preserve"> necessári</w:t>
      </w:r>
      <w:r w:rsidR="00E0561F" w:rsidRPr="001264D6">
        <w:rPr>
          <w:rFonts w:ascii="NewsGotT" w:hAnsi="NewsGotT"/>
          <w:lang w:val="pt-PT"/>
        </w:rPr>
        <w:t>o</w:t>
      </w:r>
      <w:r w:rsidR="00624C26" w:rsidRPr="001264D6">
        <w:rPr>
          <w:rFonts w:ascii="NewsGotT" w:hAnsi="NewsGotT"/>
          <w:lang w:val="pt-PT"/>
        </w:rPr>
        <w:t xml:space="preserve"> </w:t>
      </w:r>
      <w:r w:rsidR="00E0561F" w:rsidRPr="001264D6">
        <w:rPr>
          <w:rFonts w:ascii="NewsGotT" w:hAnsi="NewsGotT"/>
          <w:lang w:val="pt-PT"/>
        </w:rPr>
        <w:t>programar</w:t>
      </w:r>
      <w:r w:rsidR="00624C26" w:rsidRPr="001264D6">
        <w:rPr>
          <w:rFonts w:ascii="NewsGotT" w:hAnsi="NewsGotT"/>
          <w:lang w:val="pt-PT"/>
        </w:rPr>
        <w:t xml:space="preserve"> todas as diretrizes do jogo. E conclui</w:t>
      </w:r>
      <w:r w:rsidR="00E158DF" w:rsidRPr="001264D6">
        <w:rPr>
          <w:rFonts w:ascii="NewsGotT" w:hAnsi="NewsGotT"/>
          <w:lang w:val="pt-PT"/>
        </w:rPr>
        <w:t>u</w:t>
      </w:r>
      <w:r w:rsidR="00624C26" w:rsidRPr="001264D6">
        <w:rPr>
          <w:rFonts w:ascii="NewsGotT" w:hAnsi="NewsGotT"/>
          <w:lang w:val="pt-PT"/>
        </w:rPr>
        <w:t xml:space="preserve"> que este mecanismo</w:t>
      </w:r>
      <w:r w:rsidR="007609F8" w:rsidRPr="001264D6">
        <w:rPr>
          <w:rFonts w:ascii="NewsGotT" w:hAnsi="NewsGotT"/>
          <w:lang w:val="pt-PT"/>
        </w:rPr>
        <w:t xml:space="preserve"> de aprendizagem</w:t>
      </w:r>
      <w:r w:rsidR="00624C26" w:rsidRPr="001264D6">
        <w:rPr>
          <w:rFonts w:ascii="NewsGotT" w:hAnsi="NewsGotT"/>
          <w:lang w:val="pt-PT"/>
        </w:rPr>
        <w:t xml:space="preserve"> poderia ser </w:t>
      </w:r>
      <w:r w:rsidR="007609F8" w:rsidRPr="001264D6">
        <w:rPr>
          <w:rFonts w:ascii="NewsGotT" w:hAnsi="NewsGotT"/>
          <w:lang w:val="pt-PT"/>
        </w:rPr>
        <w:t>aplicado a problemas da vida real</w:t>
      </w:r>
      <w:r w:rsidR="005F6B4D" w:rsidRPr="001264D6">
        <w:rPr>
          <w:rFonts w:ascii="NewsGotT" w:hAnsi="NewsGotT"/>
          <w:lang w:val="pt-PT"/>
        </w:rPr>
        <w:t xml:space="preserve"> </w:t>
      </w:r>
      <w:r w:rsidR="0012661F" w:rsidRPr="001264D6">
        <w:rPr>
          <w:rFonts w:ascii="NewsGotT" w:hAnsi="NewsGotT"/>
          <w:lang w:val="pt-PT"/>
        </w:rPr>
        <w:fldChar w:fldCharType="begin" w:fldLock="1"/>
      </w:r>
      <w:r w:rsidR="00E60832" w:rsidRPr="001264D6">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rFonts w:ascii="NewsGotT" w:hAnsi="NewsGotT"/>
          <w:lang w:val="pt-PT"/>
        </w:rPr>
        <w:fldChar w:fldCharType="separate"/>
      </w:r>
      <w:r w:rsidR="0012661F" w:rsidRPr="001264D6">
        <w:rPr>
          <w:rFonts w:ascii="NewsGotT" w:hAnsi="NewsGotT"/>
          <w:noProof/>
          <w:lang w:val="pt-PT"/>
        </w:rPr>
        <w:t>(Samuel, 1959)</w:t>
      </w:r>
      <w:r w:rsidR="0012661F" w:rsidRPr="001264D6">
        <w:rPr>
          <w:rFonts w:ascii="NewsGotT" w:hAnsi="NewsGotT"/>
          <w:lang w:val="pt-PT"/>
        </w:rPr>
        <w:fldChar w:fldCharType="end"/>
      </w:r>
      <w:r w:rsidR="005F6B4D" w:rsidRPr="001264D6">
        <w:rPr>
          <w:rFonts w:ascii="NewsGotT" w:hAnsi="NewsGotT"/>
          <w:lang w:val="pt-PT"/>
        </w:rPr>
        <w:t xml:space="preserve">. </w:t>
      </w:r>
    </w:p>
    <w:p w14:paraId="78C04F05" w14:textId="5E73CB19" w:rsidR="00BA0665" w:rsidRPr="001264D6" w:rsidRDefault="00EA0B5A" w:rsidP="00BA0665">
      <w:pPr>
        <w:spacing w:line="360" w:lineRule="auto"/>
        <w:ind w:firstLine="709"/>
        <w:jc w:val="both"/>
        <w:rPr>
          <w:rFonts w:ascii="NewsGotT" w:hAnsi="NewsGotT"/>
          <w:lang w:val="pt-PT"/>
        </w:rPr>
      </w:pPr>
      <w:r w:rsidRPr="001264D6">
        <w:rPr>
          <w:rFonts w:ascii="NewsGotT" w:hAnsi="NewsGotT"/>
          <w:lang w:val="pt-PT"/>
        </w:rPr>
        <w:lastRenderedPageBreak/>
        <w:t xml:space="preserve">Já em 1987 Laird, </w:t>
      </w:r>
      <w:proofErr w:type="spellStart"/>
      <w:r w:rsidRPr="001264D6">
        <w:rPr>
          <w:rFonts w:ascii="NewsGotT" w:hAnsi="NewsGotT"/>
          <w:lang w:val="pt-PT"/>
        </w:rPr>
        <w:t>Newell</w:t>
      </w:r>
      <w:proofErr w:type="spellEnd"/>
      <w:r w:rsidRPr="001264D6">
        <w:rPr>
          <w:rFonts w:ascii="NewsGotT" w:hAnsi="NewsGotT"/>
          <w:lang w:val="pt-PT"/>
        </w:rPr>
        <w:t xml:space="preserve"> &amp; </w:t>
      </w:r>
      <w:proofErr w:type="spellStart"/>
      <w:r w:rsidRPr="001264D6">
        <w:rPr>
          <w:rFonts w:ascii="NewsGotT" w:hAnsi="NewsGotT"/>
          <w:lang w:val="pt-PT"/>
        </w:rPr>
        <w:t>Rosenbloom</w:t>
      </w:r>
      <w:proofErr w:type="spellEnd"/>
      <w:r w:rsidRPr="001264D6">
        <w:rPr>
          <w:rFonts w:ascii="NewsGotT" w:hAnsi="NewsGotT"/>
          <w:lang w:val="pt-PT"/>
        </w:rPr>
        <w:t xml:space="preserve"> apresentaram o </w:t>
      </w:r>
      <w:r w:rsidR="006B0B17" w:rsidRPr="001264D6">
        <w:rPr>
          <w:rFonts w:ascii="NewsGotT" w:hAnsi="NewsGotT"/>
          <w:lang w:val="pt-PT"/>
        </w:rPr>
        <w:t>“</w:t>
      </w:r>
      <w:r w:rsidRPr="001264D6">
        <w:rPr>
          <w:rFonts w:ascii="NewsGotT" w:hAnsi="NewsGotT"/>
          <w:i/>
          <w:iCs/>
          <w:lang w:val="pt-PT"/>
        </w:rPr>
        <w:t>S</w:t>
      </w:r>
      <w:r w:rsidR="006B0B17" w:rsidRPr="001264D6">
        <w:rPr>
          <w:rFonts w:ascii="NewsGotT" w:hAnsi="NewsGotT"/>
          <w:i/>
          <w:iCs/>
          <w:lang w:val="pt-PT"/>
        </w:rPr>
        <w:t>oar</w:t>
      </w:r>
      <w:r w:rsidR="006B0B17" w:rsidRPr="001264D6">
        <w:rPr>
          <w:rFonts w:ascii="NewsGotT" w:hAnsi="NewsGotT"/>
          <w:lang w:val="pt-PT"/>
        </w:rPr>
        <w:t>”</w:t>
      </w:r>
      <w:r w:rsidRPr="001264D6">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rFonts w:ascii="NewsGotT" w:hAnsi="NewsGotT"/>
          <w:lang w:val="pt-PT"/>
        </w:rPr>
        <w:t xml:space="preserve"> </w:t>
      </w:r>
      <w:r w:rsidRPr="001264D6">
        <w:rPr>
          <w:rFonts w:ascii="NewsGotT" w:hAnsi="NewsGotT"/>
          <w:lang w:val="pt-PT"/>
        </w:rPr>
        <w:fldChar w:fldCharType="begin" w:fldLock="1"/>
      </w:r>
      <w:r w:rsidR="00D713E3" w:rsidRPr="001264D6">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(Laird, Newell, &amp; Rosenbloom, 1987)</w:t>
      </w:r>
      <w:r w:rsidRPr="001264D6">
        <w:rPr>
          <w:rFonts w:ascii="NewsGotT" w:hAnsi="NewsGotT"/>
          <w:lang w:val="pt-PT"/>
        </w:rPr>
        <w:fldChar w:fldCharType="end"/>
      </w:r>
      <w:r w:rsidRPr="001264D6">
        <w:rPr>
          <w:rFonts w:ascii="NewsGotT" w:hAnsi="NewsGotT"/>
          <w:lang w:val="pt-PT"/>
        </w:rPr>
        <w:t>.  Em 1997, o computador de xadrez chamado de  “</w:t>
      </w:r>
      <w:proofErr w:type="spellStart"/>
      <w:r w:rsidRPr="001264D6">
        <w:rPr>
          <w:rFonts w:ascii="NewsGotT" w:hAnsi="NewsGotT"/>
          <w:i/>
          <w:iCs/>
          <w:lang w:val="pt-PT"/>
        </w:rPr>
        <w:t>Deep</w:t>
      </w:r>
      <w:proofErr w:type="spellEnd"/>
      <w:r w:rsidRPr="001264D6">
        <w:rPr>
          <w:rFonts w:ascii="NewsGotT" w:hAnsi="NewsGotT"/>
          <w:i/>
          <w:iCs/>
          <w:lang w:val="pt-PT"/>
        </w:rPr>
        <w:t xml:space="preserve"> </w:t>
      </w:r>
      <w:proofErr w:type="spellStart"/>
      <w:r w:rsidRPr="001264D6">
        <w:rPr>
          <w:rFonts w:ascii="NewsGotT" w:hAnsi="NewsGotT"/>
          <w:i/>
          <w:iCs/>
          <w:lang w:val="pt-PT"/>
        </w:rPr>
        <w:t>Blue</w:t>
      </w:r>
      <w:proofErr w:type="spellEnd"/>
      <w:r w:rsidRPr="001264D6">
        <w:rPr>
          <w:rFonts w:ascii="NewsGotT" w:hAnsi="NewsGotT"/>
          <w:lang w:val="pt-PT"/>
        </w:rPr>
        <w:t>” da IBM venceu o campeão mundial de xadrez</w:t>
      </w:r>
      <w:r w:rsidR="00D713E3" w:rsidRPr="001264D6">
        <w:rPr>
          <w:rFonts w:ascii="NewsGotT" w:hAnsi="NewsGotT"/>
          <w:lang w:val="pt-PT"/>
        </w:rPr>
        <w:t xml:space="preserve"> </w:t>
      </w:r>
      <w:r w:rsidR="00D713E3" w:rsidRPr="001264D6">
        <w:rPr>
          <w:rFonts w:ascii="NewsGotT" w:hAnsi="NewsGotT"/>
          <w:lang w:val="pt-PT"/>
        </w:rPr>
        <w:fldChar w:fldCharType="begin" w:fldLock="1"/>
      </w:r>
      <w:r w:rsidR="00FC4159" w:rsidRPr="001264D6">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rFonts w:ascii="NewsGotT" w:hAnsi="NewsGotT"/>
          <w:lang w:val="pt-PT"/>
        </w:rPr>
        <w:fldChar w:fldCharType="separate"/>
      </w:r>
      <w:r w:rsidR="00D713E3" w:rsidRPr="001264D6">
        <w:rPr>
          <w:rFonts w:ascii="NewsGotT" w:hAnsi="NewsGotT"/>
          <w:noProof/>
          <w:lang w:val="pt-PT"/>
        </w:rPr>
        <w:t>(McCorduck, 2004)</w:t>
      </w:r>
      <w:r w:rsidR="00D713E3" w:rsidRPr="001264D6">
        <w:rPr>
          <w:rFonts w:ascii="NewsGotT" w:hAnsi="NewsGotT"/>
          <w:lang w:val="pt-PT"/>
        </w:rPr>
        <w:fldChar w:fldCharType="end"/>
      </w:r>
      <w:r w:rsidR="00D713E3" w:rsidRPr="001264D6">
        <w:rPr>
          <w:rFonts w:ascii="NewsGotT" w:hAnsi="NewsGotT"/>
          <w:lang w:val="pt-PT"/>
        </w:rPr>
        <w:t>. Desde então, houve muitos avanços no campo de ML,</w:t>
      </w:r>
      <w:r w:rsidR="007471F0" w:rsidRPr="001264D6">
        <w:rPr>
          <w:rFonts w:ascii="NewsGotT" w:hAnsi="NewsGotT"/>
          <w:lang w:val="pt-PT"/>
        </w:rPr>
        <w:t xml:space="preserve"> nomeadamente a partir de 2000 sugiram para comercialização os primeiros robots de estimação e brinquedos inteligentes. Em 2003, DARPA </w:t>
      </w:r>
      <w:r w:rsidR="007471F0" w:rsidRPr="001264D6">
        <w:rPr>
          <w:rFonts w:ascii="NewsGotT" w:hAnsi="NewsGotT"/>
          <w:i/>
          <w:iCs/>
          <w:lang w:val="pt-PT"/>
        </w:rPr>
        <w:t xml:space="preserve">(Defense </w:t>
      </w:r>
      <w:proofErr w:type="spellStart"/>
      <w:r w:rsidR="007471F0" w:rsidRPr="001264D6">
        <w:rPr>
          <w:rFonts w:ascii="NewsGotT" w:hAnsi="NewsGotT"/>
          <w:i/>
          <w:iCs/>
          <w:lang w:val="pt-PT"/>
        </w:rPr>
        <w:t>Advanced</w:t>
      </w:r>
      <w:proofErr w:type="spellEnd"/>
      <w:r w:rsidR="007471F0" w:rsidRPr="001264D6">
        <w:rPr>
          <w:rFonts w:ascii="NewsGotT" w:hAnsi="NewsGotT"/>
          <w:i/>
          <w:iCs/>
          <w:lang w:val="pt-PT"/>
        </w:rPr>
        <w:t xml:space="preserve"> Research </w:t>
      </w:r>
      <w:proofErr w:type="spellStart"/>
      <w:r w:rsidR="007471F0" w:rsidRPr="001264D6">
        <w:rPr>
          <w:rFonts w:ascii="NewsGotT" w:hAnsi="NewsGotT"/>
          <w:i/>
          <w:iCs/>
          <w:lang w:val="pt-PT"/>
        </w:rPr>
        <w:t>Projects</w:t>
      </w:r>
      <w:proofErr w:type="spellEnd"/>
      <w:r w:rsidR="007471F0" w:rsidRPr="001264D6">
        <w:rPr>
          <w:rFonts w:ascii="NewsGotT" w:hAnsi="NewsGotT"/>
          <w:i/>
          <w:iCs/>
          <w:lang w:val="pt-PT"/>
        </w:rPr>
        <w:t xml:space="preserve"> </w:t>
      </w:r>
      <w:proofErr w:type="spellStart"/>
      <w:r w:rsidR="007471F0" w:rsidRPr="001264D6">
        <w:rPr>
          <w:rFonts w:ascii="NewsGotT" w:hAnsi="NewsGotT"/>
          <w:i/>
          <w:iCs/>
          <w:lang w:val="pt-PT"/>
        </w:rPr>
        <w:t>Agency</w:t>
      </w:r>
      <w:proofErr w:type="spellEnd"/>
      <w:r w:rsidR="007471F0" w:rsidRPr="001264D6">
        <w:rPr>
          <w:rFonts w:ascii="NewsGotT" w:hAnsi="NewsGotT"/>
          <w:i/>
          <w:iCs/>
          <w:lang w:val="pt-PT"/>
        </w:rPr>
        <w:t>)</w:t>
      </w:r>
      <w:r w:rsidR="007471F0" w:rsidRPr="001264D6">
        <w:rPr>
          <w:rFonts w:ascii="NewsGotT" w:hAnsi="NewsGotT"/>
          <w:lang w:val="pt-PT"/>
        </w:rPr>
        <w:t xml:space="preserve"> deu inicio a grandes projetos de IA</w:t>
      </w:r>
      <w:r w:rsidR="00254D0B" w:rsidRPr="001264D6">
        <w:rPr>
          <w:rFonts w:ascii="NewsGotT" w:hAnsi="NewsGotT"/>
          <w:lang w:val="pt-PT"/>
        </w:rPr>
        <w:t>, nomeadamente o “</w:t>
      </w:r>
      <w:proofErr w:type="spellStart"/>
      <w:r w:rsidR="00254D0B" w:rsidRPr="001264D6">
        <w:rPr>
          <w:rFonts w:ascii="NewsGotT" w:hAnsi="NewsGotT"/>
          <w:i/>
          <w:iCs/>
          <w:lang w:val="pt-PT"/>
        </w:rPr>
        <w:t>LifeLog</w:t>
      </w:r>
      <w:proofErr w:type="spellEnd"/>
      <w:r w:rsidR="00254D0B" w:rsidRPr="001264D6">
        <w:rPr>
          <w:rFonts w:ascii="NewsGotT" w:hAnsi="NewsGotT"/>
          <w:lang w:val="pt-PT"/>
        </w:rPr>
        <w:t>” (um diário eletrónico permanente da vida das pessoas), porém foi cancelado em 2004 por violar as pol</w:t>
      </w:r>
      <w:r w:rsidR="00E3515C" w:rsidRPr="001264D6">
        <w:rPr>
          <w:rFonts w:ascii="NewsGotT" w:hAnsi="NewsGotT"/>
          <w:lang w:val="pt-PT"/>
        </w:rPr>
        <w:t>í</w:t>
      </w:r>
      <w:r w:rsidR="00254D0B" w:rsidRPr="001264D6">
        <w:rPr>
          <w:rFonts w:ascii="NewsGotT" w:hAnsi="NewsGotT"/>
          <w:lang w:val="pt-PT"/>
        </w:rPr>
        <w:t xml:space="preserve">ticas de privacidade. </w:t>
      </w:r>
      <w:r w:rsidR="00BA0665" w:rsidRPr="001264D6">
        <w:rPr>
          <w:rFonts w:ascii="NewsGotT" w:hAnsi="NewsGotT"/>
          <w:lang w:val="pt-PT"/>
        </w:rPr>
        <w:t xml:space="preserve">Em 2015, foi lançada a plataforma </w:t>
      </w:r>
      <w:r w:rsidR="00BA0665" w:rsidRPr="001264D6">
        <w:rPr>
          <w:rFonts w:ascii="NewsGotT" w:hAnsi="NewsGotT"/>
          <w:i/>
          <w:iCs/>
          <w:lang w:val="pt-PT"/>
        </w:rPr>
        <w:t xml:space="preserve">“Amazon </w:t>
      </w:r>
      <w:proofErr w:type="spellStart"/>
      <w:r w:rsidR="00BA0665" w:rsidRPr="001264D6">
        <w:rPr>
          <w:rFonts w:ascii="NewsGotT" w:hAnsi="NewsGotT"/>
          <w:i/>
          <w:iCs/>
          <w:lang w:val="pt-PT"/>
        </w:rPr>
        <w:t>Machine</w:t>
      </w:r>
      <w:proofErr w:type="spellEnd"/>
      <w:r w:rsidR="00BA0665" w:rsidRPr="001264D6">
        <w:rPr>
          <w:rFonts w:ascii="NewsGotT" w:hAnsi="NewsGotT"/>
          <w:i/>
          <w:iCs/>
          <w:lang w:val="pt-PT"/>
        </w:rPr>
        <w:t xml:space="preserve"> </w:t>
      </w:r>
      <w:proofErr w:type="spellStart"/>
      <w:r w:rsidR="00BA0665" w:rsidRPr="001264D6">
        <w:rPr>
          <w:rFonts w:ascii="NewsGotT" w:hAnsi="NewsGotT"/>
          <w:i/>
          <w:iCs/>
          <w:lang w:val="pt-PT"/>
        </w:rPr>
        <w:t>Learning</w:t>
      </w:r>
      <w:proofErr w:type="spellEnd"/>
      <w:r w:rsidR="00BA0665" w:rsidRPr="001264D6">
        <w:rPr>
          <w:rFonts w:ascii="NewsGotT" w:hAnsi="NewsGotT"/>
          <w:i/>
          <w:iCs/>
          <w:lang w:val="pt-PT"/>
        </w:rPr>
        <w:t xml:space="preserve"> </w:t>
      </w:r>
      <w:proofErr w:type="spellStart"/>
      <w:r w:rsidR="00BA0665" w:rsidRPr="001264D6">
        <w:rPr>
          <w:rFonts w:ascii="NewsGotT" w:hAnsi="NewsGotT"/>
          <w:i/>
          <w:iCs/>
          <w:lang w:val="pt-PT"/>
        </w:rPr>
        <w:t>Platform</w:t>
      </w:r>
      <w:proofErr w:type="spellEnd"/>
      <w:r w:rsidR="00BA0665" w:rsidRPr="001264D6">
        <w:rPr>
          <w:rFonts w:ascii="NewsGotT" w:hAnsi="NewsGotT"/>
          <w:i/>
          <w:iCs/>
          <w:lang w:val="pt-PT"/>
        </w:rPr>
        <w:t>”</w:t>
      </w:r>
      <w:r w:rsidR="00BA0665" w:rsidRPr="001264D6">
        <w:rPr>
          <w:rFonts w:ascii="NewsGotT" w:hAnsi="NewsGotT"/>
          <w:lang w:val="pt-PT"/>
        </w:rPr>
        <w:t xml:space="preserve">, esta ferramenta impulsiona os sistemas internos assim como as recomendações de pesquisa, a </w:t>
      </w:r>
      <w:r w:rsidR="00DC2C46" w:rsidRPr="001264D6">
        <w:rPr>
          <w:rFonts w:ascii="NewsGotT" w:hAnsi="NewsGotT"/>
          <w:i/>
          <w:iCs/>
          <w:lang w:val="pt-PT"/>
        </w:rPr>
        <w:t>“</w:t>
      </w:r>
      <w:r w:rsidR="00BA0665" w:rsidRPr="001264D6">
        <w:rPr>
          <w:rFonts w:ascii="NewsGotT" w:hAnsi="NewsGotT"/>
          <w:i/>
          <w:iCs/>
          <w:lang w:val="pt-PT"/>
        </w:rPr>
        <w:t>Alexa</w:t>
      </w:r>
      <w:r w:rsidR="00DC2C46" w:rsidRPr="001264D6">
        <w:rPr>
          <w:rFonts w:ascii="NewsGotT" w:hAnsi="NewsGotT"/>
          <w:lang w:val="pt-PT"/>
        </w:rPr>
        <w:t>”</w:t>
      </w:r>
      <w:r w:rsidR="00BA0665" w:rsidRPr="001264D6">
        <w:rPr>
          <w:rFonts w:ascii="NewsGotT" w:hAnsi="NewsGotT"/>
          <w:lang w:val="pt-PT"/>
        </w:rPr>
        <w:t xml:space="preserve">, e serviços como </w:t>
      </w:r>
      <w:r w:rsidR="00DC2C46" w:rsidRPr="001264D6">
        <w:rPr>
          <w:rFonts w:ascii="NewsGotT" w:hAnsi="NewsGotT"/>
          <w:lang w:val="pt-PT"/>
        </w:rPr>
        <w:t>“</w:t>
      </w:r>
      <w:r w:rsidR="00BA0665" w:rsidRPr="001264D6">
        <w:rPr>
          <w:rFonts w:ascii="NewsGotT" w:hAnsi="NewsGotT"/>
          <w:i/>
          <w:iCs/>
          <w:lang w:val="pt-PT"/>
        </w:rPr>
        <w:t xml:space="preserve">Prime </w:t>
      </w:r>
      <w:proofErr w:type="spellStart"/>
      <w:r w:rsidR="00BA0665" w:rsidRPr="001264D6">
        <w:rPr>
          <w:rFonts w:ascii="NewsGotT" w:hAnsi="NewsGotT"/>
          <w:i/>
          <w:iCs/>
          <w:lang w:val="pt-PT"/>
        </w:rPr>
        <w:t>Air</w:t>
      </w:r>
      <w:proofErr w:type="spellEnd"/>
      <w:r w:rsidR="00DC2C46" w:rsidRPr="001264D6">
        <w:rPr>
          <w:rFonts w:ascii="NewsGotT" w:hAnsi="NewsGotT"/>
          <w:i/>
          <w:iCs/>
          <w:lang w:val="pt-PT"/>
        </w:rPr>
        <w:t>”</w:t>
      </w:r>
      <w:r w:rsidR="00BA0665" w:rsidRPr="001264D6">
        <w:rPr>
          <w:rFonts w:ascii="NewsGotT" w:hAnsi="NewsGotT"/>
          <w:lang w:val="pt-PT"/>
        </w:rPr>
        <w:t xml:space="preserve"> e </w:t>
      </w:r>
      <w:r w:rsidR="00DC2C46" w:rsidRPr="001264D6">
        <w:rPr>
          <w:rFonts w:ascii="NewsGotT" w:hAnsi="NewsGotT"/>
          <w:lang w:val="pt-PT"/>
        </w:rPr>
        <w:t>“</w:t>
      </w:r>
      <w:r w:rsidR="00BA0665" w:rsidRPr="001264D6">
        <w:rPr>
          <w:rFonts w:ascii="NewsGotT" w:hAnsi="NewsGotT"/>
          <w:i/>
          <w:iCs/>
          <w:lang w:val="pt-PT"/>
        </w:rPr>
        <w:t xml:space="preserve">Amazon </w:t>
      </w:r>
      <w:proofErr w:type="spellStart"/>
      <w:r w:rsidR="00BA0665" w:rsidRPr="001264D6">
        <w:rPr>
          <w:rFonts w:ascii="NewsGotT" w:hAnsi="NewsGotT"/>
          <w:i/>
          <w:iCs/>
          <w:lang w:val="pt-PT"/>
        </w:rPr>
        <w:t>Go</w:t>
      </w:r>
      <w:proofErr w:type="spellEnd"/>
      <w:r w:rsidR="00DC2C46" w:rsidRPr="001264D6">
        <w:rPr>
          <w:rFonts w:ascii="NewsGotT" w:hAnsi="NewsGotT"/>
          <w:i/>
          <w:iCs/>
          <w:lang w:val="pt-PT"/>
        </w:rPr>
        <w:t>”</w:t>
      </w:r>
      <w:r w:rsidR="00BA0665" w:rsidRPr="001264D6">
        <w:rPr>
          <w:rFonts w:ascii="NewsGotT" w:hAnsi="NewsGotT"/>
          <w:lang w:val="pt-PT"/>
        </w:rPr>
        <w:t>.</w:t>
      </w:r>
    </w:p>
    <w:p w14:paraId="262EB813" w14:textId="4A97683D" w:rsidR="00B33313" w:rsidRPr="001264D6" w:rsidRDefault="00842DCF" w:rsidP="008E0030">
      <w:pPr>
        <w:spacing w:line="360" w:lineRule="auto"/>
        <w:ind w:firstLine="709"/>
        <w:jc w:val="both"/>
        <w:rPr>
          <w:rFonts w:ascii="NewsGotT" w:hAnsi="NewsGotT"/>
          <w:lang w:val="pt-PT"/>
        </w:rPr>
      </w:pPr>
      <w:r w:rsidRPr="001264D6">
        <w:rPr>
          <w:rFonts w:ascii="NewsGotT" w:hAnsi="NewsGotT"/>
          <w:lang w:val="pt-PT"/>
        </w:rPr>
        <w:t>Atualmente são utilizad</w:t>
      </w:r>
      <w:r w:rsidR="00B33313" w:rsidRPr="001264D6">
        <w:rPr>
          <w:rFonts w:ascii="NewsGotT" w:hAnsi="NewsGotT"/>
          <w:lang w:val="pt-PT"/>
        </w:rPr>
        <w:t xml:space="preserve">os variados algoritmos de ML </w:t>
      </w:r>
      <w:r w:rsidRPr="001264D6">
        <w:rPr>
          <w:rFonts w:ascii="NewsGotT" w:hAnsi="NewsGotT"/>
          <w:lang w:val="pt-PT"/>
        </w:rPr>
        <w:t>no nosso quotidiano</w:t>
      </w:r>
      <w:r w:rsidR="00B33313" w:rsidRPr="001264D6">
        <w:rPr>
          <w:rFonts w:ascii="NewsGotT" w:hAnsi="NewsGotT"/>
          <w:lang w:val="pt-PT"/>
        </w:rPr>
        <w:t>. Muitas empresas na área do comércio eletrónico, hotelaria</w:t>
      </w:r>
      <w:r w:rsidR="004D4DA2" w:rsidRPr="001264D6">
        <w:rPr>
          <w:rFonts w:ascii="NewsGotT" w:hAnsi="NewsGotT"/>
          <w:lang w:val="pt-PT"/>
        </w:rPr>
        <w:t>,</w:t>
      </w:r>
      <w:r w:rsidR="00B33313" w:rsidRPr="001264D6">
        <w:rPr>
          <w:rFonts w:ascii="NewsGotT" w:hAnsi="NewsGotT"/>
          <w:lang w:val="pt-PT"/>
        </w:rPr>
        <w:t xml:space="preserve"> restauração</w:t>
      </w:r>
      <w:r w:rsidR="004D4DA2" w:rsidRPr="001264D6">
        <w:rPr>
          <w:rFonts w:ascii="NewsGotT" w:hAnsi="NewsGotT"/>
          <w:lang w:val="pt-PT"/>
        </w:rPr>
        <w:t xml:space="preserve"> e </w:t>
      </w:r>
      <w:r w:rsidR="00DB3E97" w:rsidRPr="001264D6">
        <w:rPr>
          <w:rFonts w:ascii="NewsGotT" w:hAnsi="NewsGotT"/>
          <w:lang w:val="pt-PT"/>
        </w:rPr>
        <w:t>saúde</w:t>
      </w:r>
      <w:r w:rsidR="00B33313" w:rsidRPr="001264D6">
        <w:rPr>
          <w:rFonts w:ascii="NewsGotT" w:hAnsi="NewsGotT"/>
          <w:lang w:val="pt-PT"/>
        </w:rPr>
        <w:t xml:space="preserve"> utilizam estes sistemas, não só para proporcionar uma experiência melhor ao consumidor, mas também para retirar as diversas vantagens que deles advêm.</w:t>
      </w:r>
      <w:r w:rsidR="007E7979" w:rsidRPr="001264D6">
        <w:rPr>
          <w:rFonts w:ascii="NewsGotT" w:hAnsi="NewsGotT"/>
          <w:lang w:val="pt-PT"/>
        </w:rPr>
        <w:t xml:space="preserve"> A </w:t>
      </w:r>
      <w:r w:rsidR="007E7979" w:rsidRPr="001264D6">
        <w:rPr>
          <w:rFonts w:ascii="NewsGotT" w:hAnsi="NewsGotT"/>
          <w:i/>
          <w:iCs/>
          <w:lang w:val="pt-PT"/>
        </w:rPr>
        <w:t>Amazon</w:t>
      </w:r>
      <w:r w:rsidR="007E7979" w:rsidRPr="001264D6">
        <w:rPr>
          <w:rFonts w:ascii="NewsGotT" w:hAnsi="NewsGotT"/>
          <w:lang w:val="pt-PT"/>
        </w:rPr>
        <w:t xml:space="preserve"> foi a primeira grande empresa a utilizar </w:t>
      </w:r>
      <w:r w:rsidR="008268C8" w:rsidRPr="001264D6">
        <w:rPr>
          <w:rFonts w:ascii="NewsGotT" w:hAnsi="NewsGotT"/>
          <w:lang w:val="pt-PT"/>
        </w:rPr>
        <w:t>algoritmos de ML</w:t>
      </w:r>
      <w:r w:rsidR="007E7979" w:rsidRPr="001264D6">
        <w:rPr>
          <w:rFonts w:ascii="NewsGotT" w:hAnsi="NewsGotT"/>
          <w:lang w:val="pt-PT"/>
        </w:rPr>
        <w:t xml:space="preserve">, em 1998, sendo pioneira em recomendações </w:t>
      </w:r>
      <w:r w:rsidR="00380E27" w:rsidRPr="001264D6">
        <w:rPr>
          <w:rFonts w:ascii="NewsGotT" w:hAnsi="NewsGotT"/>
          <w:lang w:val="pt-PT"/>
        </w:rPr>
        <w:t xml:space="preserve">de produtos </w:t>
      </w:r>
      <w:r w:rsidR="007E7979" w:rsidRPr="001264D6">
        <w:rPr>
          <w:rFonts w:ascii="NewsGotT" w:hAnsi="NewsGotT"/>
          <w:lang w:val="pt-PT"/>
        </w:rPr>
        <w:t>para milhões de clientes.</w:t>
      </w:r>
      <w:r w:rsidR="0013587A" w:rsidRPr="001264D6">
        <w:rPr>
          <w:rFonts w:ascii="NewsGotT" w:hAnsi="NewsGotT"/>
          <w:lang w:val="pt-PT"/>
        </w:rPr>
        <w:t xml:space="preserve"> </w:t>
      </w:r>
      <w:r w:rsidR="008268C8" w:rsidRPr="001264D6">
        <w:rPr>
          <w:rFonts w:ascii="NewsGotT" w:hAnsi="NewsGotT"/>
          <w:lang w:val="pt-PT"/>
        </w:rPr>
        <w:t>A plataforma</w:t>
      </w:r>
      <w:r w:rsidR="0013587A" w:rsidRPr="001264D6">
        <w:rPr>
          <w:rFonts w:ascii="NewsGotT" w:hAnsi="NewsGotT"/>
          <w:lang w:val="pt-PT"/>
        </w:rPr>
        <w:t xml:space="preserve"> </w:t>
      </w:r>
      <w:r w:rsidR="0013587A" w:rsidRPr="001264D6">
        <w:rPr>
          <w:rFonts w:ascii="NewsGotT" w:hAnsi="NewsGotT"/>
          <w:i/>
          <w:iCs/>
          <w:lang w:val="pt-PT"/>
        </w:rPr>
        <w:t>YouTube</w:t>
      </w:r>
      <w:r w:rsidR="008268C8" w:rsidRPr="001264D6">
        <w:rPr>
          <w:rFonts w:ascii="NewsGotT" w:hAnsi="NewsGotT"/>
          <w:lang w:val="pt-PT"/>
        </w:rPr>
        <w:t xml:space="preserve">, é mais um exemplo da utilização de ML, neste modelo são selecionados </w:t>
      </w:r>
      <w:r w:rsidR="0013587A" w:rsidRPr="001264D6">
        <w:rPr>
          <w:rFonts w:ascii="NewsGotT" w:hAnsi="NewsGotT"/>
          <w:lang w:val="pt-PT"/>
        </w:rPr>
        <w:t xml:space="preserve">os vídeos de acordo com os interesses do utilizador. </w:t>
      </w:r>
      <w:r w:rsidR="0030053F" w:rsidRPr="001264D6">
        <w:rPr>
          <w:rFonts w:ascii="NewsGotT" w:hAnsi="NewsGotT"/>
          <w:lang w:val="pt-PT"/>
        </w:rPr>
        <w:t>Um outro exemplo</w:t>
      </w:r>
      <w:r w:rsidR="00DB3E97" w:rsidRPr="001264D6">
        <w:rPr>
          <w:rFonts w:ascii="NewsGotT" w:hAnsi="NewsGotT"/>
          <w:lang w:val="pt-PT"/>
        </w:rPr>
        <w:t>,</w:t>
      </w:r>
      <w:r w:rsidR="0030053F" w:rsidRPr="001264D6">
        <w:rPr>
          <w:rFonts w:ascii="NewsGotT" w:hAnsi="NewsGotT"/>
          <w:lang w:val="pt-PT"/>
        </w:rPr>
        <w:t xml:space="preserve"> são os fornecedores de serviços de </w:t>
      </w:r>
      <w:r w:rsidR="0030053F" w:rsidRPr="001264D6">
        <w:rPr>
          <w:rFonts w:ascii="NewsGotT" w:hAnsi="NewsGotT"/>
          <w:i/>
          <w:iCs/>
          <w:lang w:val="pt-PT"/>
        </w:rPr>
        <w:t>e-mail</w:t>
      </w:r>
      <w:r w:rsidR="0030053F" w:rsidRPr="001264D6">
        <w:rPr>
          <w:rFonts w:ascii="NewsGotT" w:hAnsi="NewsGotT"/>
          <w:lang w:val="pt-PT"/>
        </w:rPr>
        <w:t xml:space="preserve"> que utilizam um modelo de </w:t>
      </w:r>
      <w:r w:rsidR="0034569E" w:rsidRPr="001264D6">
        <w:rPr>
          <w:rFonts w:ascii="NewsGotT" w:hAnsi="NewsGotT"/>
          <w:lang w:val="pt-PT"/>
        </w:rPr>
        <w:t>ML</w:t>
      </w:r>
      <w:r w:rsidR="0030053F" w:rsidRPr="001264D6">
        <w:rPr>
          <w:rFonts w:ascii="NewsGotT" w:hAnsi="NewsGotT"/>
          <w:lang w:val="pt-PT"/>
        </w:rPr>
        <w:t xml:space="preserve"> que </w:t>
      </w:r>
      <w:r w:rsidR="005C6551" w:rsidRPr="001264D6">
        <w:rPr>
          <w:rFonts w:ascii="NewsGotT" w:hAnsi="NewsGotT"/>
          <w:lang w:val="pt-PT"/>
        </w:rPr>
        <w:t>permite</w:t>
      </w:r>
      <w:r w:rsidR="0030053F" w:rsidRPr="001264D6">
        <w:rPr>
          <w:rFonts w:ascii="NewsGotT" w:hAnsi="NewsGotT"/>
          <w:lang w:val="pt-PT"/>
        </w:rPr>
        <w:t xml:space="preserve"> detetar e mover automaticamente as mensagens não solicitadas para a pasta de </w:t>
      </w:r>
      <w:r w:rsidR="0030053F" w:rsidRPr="001264D6">
        <w:rPr>
          <w:rFonts w:ascii="NewsGotT" w:hAnsi="NewsGotT"/>
          <w:i/>
          <w:iCs/>
          <w:lang w:val="pt-PT"/>
        </w:rPr>
        <w:t>spam</w:t>
      </w:r>
      <w:r w:rsidR="0030053F" w:rsidRPr="001264D6">
        <w:rPr>
          <w:rFonts w:ascii="NewsGotT" w:hAnsi="NewsGotT"/>
          <w:lang w:val="pt-PT"/>
        </w:rPr>
        <w:t>.</w:t>
      </w:r>
      <w:r w:rsidR="00DD4CEB" w:rsidRPr="001264D6">
        <w:rPr>
          <w:rFonts w:ascii="NewsGotT" w:hAnsi="NewsGotT"/>
          <w:lang w:val="pt-PT"/>
        </w:rPr>
        <w:t xml:space="preserve"> </w:t>
      </w:r>
    </w:p>
    <w:p w14:paraId="1393085C" w14:textId="0AB4728A" w:rsidR="00A448F0" w:rsidRPr="001264D6" w:rsidRDefault="00A448F0" w:rsidP="000E03AA">
      <w:pPr>
        <w:spacing w:line="360" w:lineRule="auto"/>
        <w:ind w:firstLine="709"/>
        <w:jc w:val="both"/>
        <w:rPr>
          <w:rFonts w:ascii="NewsGotT" w:hAnsi="NewsGotT"/>
          <w:lang w:val="pt-BR"/>
        </w:rPr>
      </w:pPr>
    </w:p>
    <w:p w14:paraId="484C55A1" w14:textId="52AA3665" w:rsidR="00A448F0" w:rsidRPr="001264D6" w:rsidRDefault="00A448F0" w:rsidP="00A448F0">
      <w:pPr>
        <w:pStyle w:val="Heading3"/>
        <w:spacing w:line="360" w:lineRule="auto"/>
        <w:jc w:val="both"/>
        <w:rPr>
          <w:rFonts w:ascii="NewsGotT" w:hAnsi="NewsGotT"/>
        </w:rPr>
      </w:pPr>
      <w:bookmarkStart w:id="17" w:name="_Toc79180358"/>
      <w:proofErr w:type="spellStart"/>
      <w:r w:rsidRPr="001264D6">
        <w:rPr>
          <w:rFonts w:ascii="NewsGotT" w:hAnsi="NewsGotT"/>
        </w:rPr>
        <w:t>Uso</w:t>
      </w:r>
      <w:proofErr w:type="spellEnd"/>
      <w:r w:rsidRPr="001264D6">
        <w:rPr>
          <w:rFonts w:ascii="NewsGotT" w:hAnsi="NewsGotT"/>
        </w:rPr>
        <w:t xml:space="preserve"> de </w:t>
      </w:r>
      <w:r w:rsidRPr="001264D6">
        <w:rPr>
          <w:rFonts w:ascii="NewsGotT" w:hAnsi="NewsGotT"/>
          <w:i/>
          <w:iCs/>
        </w:rPr>
        <w:t>Machine Learning</w:t>
      </w:r>
      <w:r w:rsidRPr="001264D6">
        <w:rPr>
          <w:rFonts w:ascii="NewsGotT" w:hAnsi="NewsGotT"/>
        </w:rPr>
        <w:t xml:space="preserve">  </w:t>
      </w:r>
      <w:proofErr w:type="spellStart"/>
      <w:r w:rsidRPr="001264D6">
        <w:rPr>
          <w:rFonts w:ascii="NewsGotT" w:hAnsi="NewsGotT"/>
        </w:rPr>
        <w:t>na</w:t>
      </w:r>
      <w:proofErr w:type="spellEnd"/>
      <w:r w:rsidRPr="001264D6">
        <w:rPr>
          <w:rFonts w:ascii="NewsGotT" w:hAnsi="NewsGotT"/>
        </w:rPr>
        <w:t xml:space="preserve"> </w:t>
      </w:r>
      <w:proofErr w:type="spellStart"/>
      <w:r w:rsidRPr="001264D6">
        <w:rPr>
          <w:rFonts w:ascii="NewsGotT" w:hAnsi="NewsGotT"/>
        </w:rPr>
        <w:t>medicina</w:t>
      </w:r>
      <w:bookmarkEnd w:id="17"/>
      <w:proofErr w:type="spellEnd"/>
      <w:r w:rsidRPr="001264D6">
        <w:rPr>
          <w:rFonts w:ascii="NewsGotT" w:hAnsi="NewsGotT"/>
        </w:rPr>
        <w:t xml:space="preserve"> </w:t>
      </w:r>
    </w:p>
    <w:p w14:paraId="66F5B08F" w14:textId="7A833F0E" w:rsidR="007E194C" w:rsidRPr="001264D6" w:rsidRDefault="007E194C" w:rsidP="007E194C">
      <w:pPr>
        <w:rPr>
          <w:rFonts w:ascii="NewsGotT" w:hAnsi="NewsGotT"/>
        </w:rPr>
      </w:pPr>
    </w:p>
    <w:p w14:paraId="7991E024" w14:textId="35935363" w:rsidR="00E158DF" w:rsidRPr="001264D6" w:rsidRDefault="00E158DF" w:rsidP="00E158DF">
      <w:pPr>
        <w:spacing w:line="360" w:lineRule="auto"/>
        <w:ind w:firstLine="709"/>
        <w:jc w:val="both"/>
        <w:rPr>
          <w:rFonts w:ascii="NewsGotT" w:hAnsi="NewsGotT"/>
        </w:rPr>
      </w:pPr>
      <w:r w:rsidRPr="001264D6">
        <w:rPr>
          <w:rFonts w:ascii="NewsGotT" w:hAnsi="NewsGotT"/>
          <w:lang w:val="pt-PT"/>
        </w:rPr>
        <w:t xml:space="preserve">Na literatura podem ser encontrados vários estudos que relacionam o conceito de ML aplicado a diversas áreas da saúde </w:t>
      </w:r>
      <w:r w:rsidRPr="001264D6">
        <w:rPr>
          <w:rFonts w:ascii="NewsGotT" w:hAnsi="NewsGotT"/>
          <w:lang w:val="pt-PT"/>
        </w:rPr>
        <w:fldChar w:fldCharType="begin" w:fldLock="1"/>
      </w:r>
      <w:r w:rsidRPr="001264D6">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1264D6">
        <w:rPr>
          <w:lang w:val="pt-PT"/>
        </w:rPr>
        <w:instrText> </w:instrText>
      </w:r>
      <w:r w:rsidRPr="001264D6">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1264D6">
        <w:rPr>
          <w:lang w:val="pt-PT"/>
        </w:rPr>
        <w:instrText> </w:instrText>
      </w:r>
      <w:r w:rsidRPr="001264D6">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(Alsuliman, Humaidan, &amp; Sliman, 2020; Basu, Faghmous, &amp; Doupe, 2020; Corradi, Thompson, Mather, Waszynski, &amp; Dicks, 2018; Nemati et al., 2018; Taylor &amp; Haimovich, 2021; Xue et al., 2021)</w:t>
      </w:r>
      <w:r w:rsidRPr="001264D6">
        <w:rPr>
          <w:rFonts w:ascii="NewsGotT" w:hAnsi="NewsGotT"/>
          <w:lang w:val="pt-PT"/>
        </w:rPr>
        <w:fldChar w:fldCharType="end"/>
      </w:r>
      <w:r w:rsidRPr="001264D6">
        <w:rPr>
          <w:rFonts w:ascii="NewsGotT" w:hAnsi="NewsGotT"/>
        </w:rPr>
        <w:t xml:space="preserve">. </w:t>
      </w:r>
      <w:r w:rsidRPr="001264D6">
        <w:rPr>
          <w:rFonts w:ascii="NewsGotT" w:hAnsi="NewsGotT"/>
          <w:lang w:val="pt-PT"/>
        </w:rPr>
        <w:t>Pelo que, esta é uma temática atual e com evidência cientifica em desenvolvimento. Em 2018, foi realizado um estudo que avaliou a predição de</w:t>
      </w:r>
      <w:r w:rsidRPr="001264D6">
        <w:rPr>
          <w:rFonts w:ascii="NewsGotT" w:hAnsi="NewsGotT"/>
          <w:i/>
          <w:iCs/>
          <w:lang w:val="pt-PT"/>
        </w:rPr>
        <w:t xml:space="preserve"> delirium</w:t>
      </w:r>
      <w:r w:rsidRPr="001264D6">
        <w:rPr>
          <w:rFonts w:ascii="NewsGotT" w:hAnsi="NewsGotT"/>
          <w:lang w:val="pt-PT"/>
        </w:rPr>
        <w:t xml:space="preserve"> usando o algoritmo </w:t>
      </w:r>
      <w:proofErr w:type="spellStart"/>
      <w:r w:rsidRPr="001264D6">
        <w:rPr>
          <w:rFonts w:ascii="NewsGotT" w:hAnsi="NewsGotT"/>
          <w:i/>
          <w:iCs/>
          <w:lang w:val="pt-PT"/>
        </w:rPr>
        <w:t>random</w:t>
      </w:r>
      <w:proofErr w:type="spellEnd"/>
      <w:r w:rsidRPr="001264D6">
        <w:rPr>
          <w:rFonts w:ascii="NewsGotT" w:hAnsi="NewsGotT"/>
          <w:i/>
          <w:iCs/>
          <w:lang w:val="pt-PT"/>
        </w:rPr>
        <w:t xml:space="preserve"> </w:t>
      </w:r>
      <w:proofErr w:type="spellStart"/>
      <w:r w:rsidRPr="001264D6">
        <w:rPr>
          <w:rFonts w:ascii="NewsGotT" w:hAnsi="NewsGotT"/>
          <w:i/>
          <w:iCs/>
          <w:lang w:val="pt-PT"/>
        </w:rPr>
        <w:t>forest</w:t>
      </w:r>
      <w:proofErr w:type="spellEnd"/>
      <w:r w:rsidRPr="001264D6">
        <w:rPr>
          <w:rFonts w:ascii="NewsGotT" w:hAnsi="NewsGotT"/>
          <w:i/>
          <w:iCs/>
          <w:lang w:val="pt-PT"/>
        </w:rPr>
        <w:t xml:space="preserve"> </w:t>
      </w:r>
      <w:r w:rsidRPr="001264D6">
        <w:rPr>
          <w:rFonts w:ascii="NewsGotT" w:hAnsi="NewsGotT"/>
          <w:lang w:val="pt-PT"/>
        </w:rPr>
        <w:t xml:space="preserve">(RF). Para tal, previamente foi executada uma recolha de dados, que implicou a realização do rastreio de </w:t>
      </w:r>
      <w:r w:rsidRPr="001264D6">
        <w:rPr>
          <w:rFonts w:ascii="NewsGotT" w:hAnsi="NewsGotT"/>
          <w:i/>
          <w:iCs/>
          <w:lang w:val="pt-PT"/>
        </w:rPr>
        <w:t>delirium</w:t>
      </w:r>
      <w:r w:rsidRPr="001264D6">
        <w:rPr>
          <w:rFonts w:ascii="NewsGotT" w:hAnsi="NewsGotT"/>
          <w:lang w:val="pt-PT"/>
        </w:rPr>
        <w:t xml:space="preserve"> através do CAM </w:t>
      </w:r>
      <w:r w:rsidRPr="001264D6">
        <w:rPr>
          <w:rFonts w:ascii="NewsGotT" w:hAnsi="NewsGotT"/>
          <w:i/>
          <w:iCs/>
          <w:lang w:val="pt-PT"/>
        </w:rPr>
        <w:t>(</w:t>
      </w:r>
      <w:proofErr w:type="spellStart"/>
      <w:r w:rsidRPr="001264D6">
        <w:rPr>
          <w:rFonts w:ascii="NewsGotT" w:hAnsi="NewsGotT"/>
          <w:i/>
          <w:iCs/>
          <w:lang w:val="pt-BR" w:eastAsia="x-none"/>
        </w:rPr>
        <w:t>Confusion</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Assessment</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Method</w:t>
      </w:r>
      <w:proofErr w:type="spellEnd"/>
      <w:r w:rsidRPr="001264D6">
        <w:rPr>
          <w:rFonts w:ascii="NewsGotT" w:hAnsi="NewsGotT"/>
          <w:i/>
          <w:iCs/>
          <w:lang w:val="pt-PT"/>
        </w:rPr>
        <w:t>)</w:t>
      </w:r>
      <w:r w:rsidRPr="001264D6">
        <w:rPr>
          <w:rFonts w:ascii="NewsGotT" w:hAnsi="NewsGotT"/>
          <w:lang w:val="pt-PT"/>
        </w:rPr>
        <w:t xml:space="preserve">  e também a recolha dos dados de saúde eletrónicos de 64038 pacientes. Estes dados foram divididos aleatoriamente em 80% para treino e 20% para teste e aplicados ao algoritmo</w:t>
      </w:r>
      <w:r w:rsidRPr="001264D6">
        <w:rPr>
          <w:rFonts w:ascii="NewsGotT" w:hAnsi="NewsGotT"/>
          <w:i/>
          <w:iCs/>
          <w:lang w:val="pt-PT"/>
        </w:rPr>
        <w:t xml:space="preserve"> </w:t>
      </w:r>
      <w:r w:rsidRPr="001264D6">
        <w:rPr>
          <w:rFonts w:ascii="NewsGotT" w:hAnsi="NewsGotT"/>
          <w:lang w:val="pt-PT"/>
        </w:rPr>
        <w:t xml:space="preserve">RF. Este modelo de previsão produziu uma área sob a curva ROC de </w:t>
      </w:r>
      <w:r w:rsidRPr="001264D6">
        <w:rPr>
          <w:rFonts w:ascii="NewsGotT" w:hAnsi="NewsGotT"/>
          <w:lang w:val="pt-PT"/>
        </w:rPr>
        <w:lastRenderedPageBreak/>
        <w:t xml:space="preserve">0.909, o que demonstrou que este algoritmo possui um grau elevado de precisão e potencial para fornecer um modelo preditivo útil na prática clínica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(Corradi et al., 2018)</w:t>
      </w:r>
      <w:r w:rsidRPr="001264D6">
        <w:rPr>
          <w:rFonts w:ascii="NewsGotT" w:hAnsi="NewsGotT"/>
          <w:lang w:val="pt-PT"/>
        </w:rPr>
        <w:fldChar w:fldCharType="end"/>
      </w:r>
      <w:r w:rsidRPr="001264D6">
        <w:rPr>
          <w:rFonts w:ascii="NewsGotT" w:hAnsi="NewsGotT"/>
          <w:lang w:val="pt-PT"/>
        </w:rPr>
        <w:t xml:space="preserve">. Já em 2021, foi publicado um estudo de coorte retrospetivo que desenvolveu e validou algoritmos de ML para a deteção do </w:t>
      </w:r>
      <w:r w:rsidRPr="001264D6">
        <w:rPr>
          <w:rFonts w:ascii="NewsGotT" w:hAnsi="NewsGotT"/>
          <w:i/>
          <w:iCs/>
          <w:lang w:val="pt-PT"/>
        </w:rPr>
        <w:t>delirium</w:t>
      </w:r>
      <w:r w:rsidRPr="001264D6">
        <w:rPr>
          <w:rFonts w:ascii="NewsGotT" w:hAnsi="NewsGotT"/>
          <w:lang w:val="pt-PT"/>
        </w:rPr>
        <w:t xml:space="preserve">. </w:t>
      </w:r>
      <w:r w:rsidR="00752D09" w:rsidRPr="001264D6">
        <w:rPr>
          <w:rFonts w:ascii="NewsGotT" w:hAnsi="NewsGotT"/>
          <w:lang w:val="pt-PT"/>
        </w:rPr>
        <w:t>Para a execução deste estudo</w:t>
      </w:r>
      <w:r w:rsidRPr="001264D6">
        <w:rPr>
          <w:rFonts w:ascii="NewsGotT" w:hAnsi="NewsGotT"/>
          <w:lang w:val="pt-PT"/>
        </w:rPr>
        <w:t xml:space="preserve"> foram recolhidos dados durante 5 anos</w:t>
      </w:r>
      <w:r w:rsidR="00752D09" w:rsidRPr="001264D6">
        <w:rPr>
          <w:rFonts w:ascii="NewsGotT" w:hAnsi="NewsGotT"/>
          <w:lang w:val="pt-PT"/>
        </w:rPr>
        <w:t xml:space="preserve"> e para a realização do </w:t>
      </w:r>
      <w:r w:rsidRPr="001264D6">
        <w:rPr>
          <w:rFonts w:ascii="NewsGotT" w:hAnsi="NewsGotT"/>
          <w:lang w:val="pt-PT"/>
        </w:rPr>
        <w:t>rastreio foram utilizados os métodos DOSS (</w:t>
      </w:r>
      <w:r w:rsidRPr="001264D6">
        <w:rPr>
          <w:rFonts w:ascii="NewsGotT" w:hAnsi="NewsGotT"/>
          <w:i/>
          <w:iCs/>
          <w:lang w:val="pt-BR"/>
        </w:rPr>
        <w:t xml:space="preserve">Delirium </w:t>
      </w:r>
      <w:proofErr w:type="spellStart"/>
      <w:r w:rsidRPr="001264D6">
        <w:rPr>
          <w:rFonts w:ascii="NewsGotT" w:hAnsi="NewsGotT"/>
          <w:i/>
          <w:iCs/>
          <w:lang w:val="pt-BR"/>
        </w:rPr>
        <w:t>Observation</w:t>
      </w:r>
      <w:proofErr w:type="spellEnd"/>
      <w:r w:rsidRPr="001264D6">
        <w:rPr>
          <w:rFonts w:ascii="NewsGotT" w:hAnsi="NewsGotT"/>
          <w:i/>
          <w:iCs/>
          <w:lang w:val="pt-BR"/>
        </w:rPr>
        <w:t xml:space="preserve"> </w:t>
      </w:r>
      <w:proofErr w:type="spellStart"/>
      <w:r w:rsidRPr="001264D6">
        <w:rPr>
          <w:rFonts w:ascii="NewsGotT" w:hAnsi="NewsGotT"/>
          <w:i/>
          <w:iCs/>
          <w:lang w:val="pt-BR"/>
        </w:rPr>
        <w:t>Screening</w:t>
      </w:r>
      <w:proofErr w:type="spellEnd"/>
      <w:r w:rsidRPr="001264D6">
        <w:rPr>
          <w:rFonts w:ascii="NewsGotT" w:hAnsi="NewsGotT"/>
          <w:i/>
          <w:iCs/>
          <w:lang w:val="pt-BR"/>
        </w:rPr>
        <w:t xml:space="preserve"> </w:t>
      </w:r>
      <w:proofErr w:type="spellStart"/>
      <w:r w:rsidRPr="001264D6">
        <w:rPr>
          <w:rFonts w:ascii="NewsGotT" w:hAnsi="NewsGotT"/>
          <w:i/>
          <w:iCs/>
          <w:lang w:val="pt-BR"/>
        </w:rPr>
        <w:t>Scale</w:t>
      </w:r>
      <w:proofErr w:type="spellEnd"/>
      <w:r w:rsidRPr="001264D6">
        <w:rPr>
          <w:rFonts w:ascii="NewsGotT" w:hAnsi="NewsGotT"/>
          <w:lang w:val="pt-PT"/>
        </w:rPr>
        <w:t>)</w:t>
      </w:r>
      <w:r w:rsidR="00752D09" w:rsidRPr="001264D6">
        <w:rPr>
          <w:rFonts w:ascii="NewsGotT" w:hAnsi="NewsGotT"/>
          <w:lang w:val="pt-PT"/>
        </w:rPr>
        <w:t xml:space="preserve"> </w:t>
      </w:r>
      <w:r w:rsidRPr="001264D6">
        <w:rPr>
          <w:rFonts w:ascii="NewsGotT" w:hAnsi="NewsGotT"/>
          <w:lang w:val="pt-PT"/>
        </w:rPr>
        <w:t xml:space="preserve">para os doentes internados e CAM-ICU </w:t>
      </w:r>
      <w:r w:rsidRPr="001264D6">
        <w:rPr>
          <w:rFonts w:ascii="NewsGotT" w:hAnsi="NewsGotT"/>
          <w:i/>
          <w:iCs/>
          <w:lang w:val="pt-PT"/>
        </w:rPr>
        <w:t>(</w:t>
      </w:r>
      <w:proofErr w:type="spellStart"/>
      <w:r w:rsidRPr="001264D6">
        <w:rPr>
          <w:rFonts w:ascii="NewsGotT" w:hAnsi="NewsGotT"/>
          <w:i/>
          <w:iCs/>
          <w:lang w:val="pt-BR"/>
        </w:rPr>
        <w:t>Confusion</w:t>
      </w:r>
      <w:proofErr w:type="spellEnd"/>
      <w:r w:rsidRPr="001264D6">
        <w:rPr>
          <w:rFonts w:ascii="NewsGotT" w:hAnsi="NewsGotT"/>
          <w:i/>
          <w:iCs/>
          <w:lang w:val="pt-BR"/>
        </w:rPr>
        <w:t xml:space="preserve"> </w:t>
      </w:r>
      <w:proofErr w:type="spellStart"/>
      <w:r w:rsidRPr="001264D6">
        <w:rPr>
          <w:rFonts w:ascii="NewsGotT" w:hAnsi="NewsGotT"/>
          <w:i/>
          <w:iCs/>
          <w:lang w:val="pt-BR"/>
        </w:rPr>
        <w:t>Assessment</w:t>
      </w:r>
      <w:proofErr w:type="spellEnd"/>
      <w:r w:rsidRPr="001264D6">
        <w:rPr>
          <w:rFonts w:ascii="NewsGotT" w:hAnsi="NewsGotT"/>
          <w:i/>
          <w:iCs/>
          <w:lang w:val="pt-BR"/>
        </w:rPr>
        <w:t xml:space="preserve"> </w:t>
      </w:r>
      <w:proofErr w:type="spellStart"/>
      <w:r w:rsidRPr="001264D6">
        <w:rPr>
          <w:rFonts w:ascii="NewsGotT" w:hAnsi="NewsGotT"/>
          <w:i/>
          <w:iCs/>
          <w:lang w:val="pt-BR"/>
        </w:rPr>
        <w:t>Method</w:t>
      </w:r>
      <w:proofErr w:type="spellEnd"/>
      <w:r w:rsidRPr="001264D6">
        <w:rPr>
          <w:rFonts w:ascii="NewsGotT" w:hAnsi="NewsGotT"/>
          <w:i/>
          <w:iCs/>
          <w:lang w:val="pt-BR"/>
        </w:rPr>
        <w:t xml:space="preserve"> for </w:t>
      </w:r>
      <w:proofErr w:type="spellStart"/>
      <w:r w:rsidRPr="001264D6">
        <w:rPr>
          <w:rFonts w:ascii="NewsGotT" w:hAnsi="NewsGotT"/>
          <w:i/>
          <w:iCs/>
          <w:lang w:val="pt-BR"/>
        </w:rPr>
        <w:t>the</w:t>
      </w:r>
      <w:proofErr w:type="spellEnd"/>
      <w:r w:rsidRPr="001264D6">
        <w:rPr>
          <w:rFonts w:ascii="NewsGotT" w:hAnsi="NewsGotT"/>
          <w:i/>
          <w:iCs/>
          <w:lang w:val="pt-BR"/>
        </w:rPr>
        <w:t xml:space="preserve"> </w:t>
      </w:r>
      <w:proofErr w:type="spellStart"/>
      <w:r w:rsidRPr="001264D6">
        <w:rPr>
          <w:rFonts w:ascii="NewsGotT" w:hAnsi="NewsGotT"/>
          <w:i/>
          <w:iCs/>
          <w:lang w:val="pt-BR"/>
        </w:rPr>
        <w:t>Intensive</w:t>
      </w:r>
      <w:proofErr w:type="spellEnd"/>
      <w:r w:rsidRPr="001264D6">
        <w:rPr>
          <w:rFonts w:ascii="NewsGotT" w:hAnsi="NewsGotT"/>
          <w:i/>
          <w:iCs/>
          <w:lang w:val="pt-BR"/>
        </w:rPr>
        <w:t xml:space="preserve"> </w:t>
      </w:r>
      <w:proofErr w:type="spellStart"/>
      <w:r w:rsidRPr="001264D6">
        <w:rPr>
          <w:rFonts w:ascii="NewsGotT" w:hAnsi="NewsGotT"/>
          <w:i/>
          <w:iCs/>
          <w:lang w:val="pt-BR"/>
        </w:rPr>
        <w:t>Care</w:t>
      </w:r>
      <w:proofErr w:type="spellEnd"/>
      <w:r w:rsidRPr="001264D6">
        <w:rPr>
          <w:rFonts w:ascii="NewsGotT" w:hAnsi="NewsGotT"/>
          <w:i/>
          <w:iCs/>
          <w:lang w:val="pt-BR"/>
        </w:rPr>
        <w:t xml:space="preserve"> Unit</w:t>
      </w:r>
      <w:r w:rsidRPr="001264D6">
        <w:rPr>
          <w:rFonts w:ascii="NewsGotT" w:hAnsi="NewsGotT"/>
          <w:i/>
          <w:iCs/>
          <w:lang w:val="pt-PT"/>
        </w:rPr>
        <w:t>)</w:t>
      </w:r>
      <w:r w:rsidRPr="001264D6">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rFonts w:ascii="NewsGotT" w:hAnsi="NewsGotT"/>
          <w:i/>
          <w:iCs/>
          <w:lang w:val="pt-PT"/>
        </w:rPr>
        <w:t>Gradient</w:t>
      </w:r>
      <w:proofErr w:type="spellEnd"/>
      <w:r w:rsidRPr="001264D6">
        <w:rPr>
          <w:rFonts w:ascii="NewsGotT" w:hAnsi="NewsGotT"/>
          <w:i/>
          <w:iCs/>
          <w:lang w:val="pt-PT"/>
        </w:rPr>
        <w:t xml:space="preserve"> </w:t>
      </w:r>
      <w:proofErr w:type="spellStart"/>
      <w:r w:rsidRPr="001264D6">
        <w:rPr>
          <w:rFonts w:ascii="NewsGotT" w:hAnsi="NewsGotT"/>
          <w:i/>
          <w:iCs/>
          <w:lang w:val="pt-PT"/>
        </w:rPr>
        <w:t>Boosting</w:t>
      </w:r>
      <w:proofErr w:type="spellEnd"/>
      <w:r w:rsidRPr="001264D6">
        <w:rPr>
          <w:rFonts w:ascii="NewsGotT" w:hAnsi="NewsGotT"/>
          <w:i/>
          <w:iCs/>
          <w:lang w:val="pt-PT"/>
        </w:rPr>
        <w:t xml:space="preserve"> </w:t>
      </w:r>
      <w:proofErr w:type="spellStart"/>
      <w:r w:rsidRPr="001264D6">
        <w:rPr>
          <w:rFonts w:ascii="NewsGotT" w:hAnsi="NewsGotT"/>
          <w:i/>
          <w:iCs/>
          <w:lang w:val="pt-PT"/>
        </w:rPr>
        <w:t>Machine</w:t>
      </w:r>
      <w:proofErr w:type="spellEnd"/>
      <w:r w:rsidRPr="001264D6">
        <w:rPr>
          <w:rFonts w:ascii="NewsGotT" w:hAnsi="NewsGotT"/>
          <w:lang w:val="pt-PT"/>
        </w:rPr>
        <w:t xml:space="preserve"> (GBM), </w:t>
      </w:r>
      <w:proofErr w:type="spellStart"/>
      <w:r w:rsidRPr="001264D6">
        <w:rPr>
          <w:rFonts w:ascii="NewsGotT" w:hAnsi="NewsGotT"/>
          <w:i/>
          <w:iCs/>
          <w:lang w:val="pt-PT"/>
        </w:rPr>
        <w:t>Gaussian</w:t>
      </w:r>
      <w:proofErr w:type="spellEnd"/>
      <w:r w:rsidRPr="001264D6">
        <w:rPr>
          <w:rFonts w:ascii="NewsGotT" w:hAnsi="NewsGotT"/>
          <w:i/>
          <w:iCs/>
          <w:lang w:val="pt-PT"/>
        </w:rPr>
        <w:t xml:space="preserve"> Naïve </w:t>
      </w:r>
      <w:proofErr w:type="spellStart"/>
      <w:r w:rsidRPr="001264D6">
        <w:rPr>
          <w:rFonts w:ascii="NewsGotT" w:hAnsi="NewsGotT"/>
          <w:i/>
          <w:iCs/>
          <w:lang w:val="pt-PT"/>
        </w:rPr>
        <w:t>Bayes</w:t>
      </w:r>
      <w:proofErr w:type="spellEnd"/>
      <w:r w:rsidRPr="001264D6">
        <w:rPr>
          <w:rFonts w:ascii="NewsGotT" w:hAnsi="NewsGotT"/>
          <w:lang w:val="pt-PT"/>
        </w:rPr>
        <w:t xml:space="preserve"> (GNB), </w:t>
      </w:r>
      <w:proofErr w:type="spellStart"/>
      <w:r w:rsidRPr="001264D6">
        <w:rPr>
          <w:rFonts w:ascii="NewsGotT" w:hAnsi="NewsGotT"/>
          <w:i/>
          <w:iCs/>
          <w:lang w:val="pt-PT"/>
        </w:rPr>
        <w:t>Support</w:t>
      </w:r>
      <w:proofErr w:type="spellEnd"/>
      <w:r w:rsidRPr="001264D6">
        <w:rPr>
          <w:rFonts w:ascii="NewsGotT" w:hAnsi="NewsGotT"/>
          <w:i/>
          <w:iCs/>
          <w:lang w:val="pt-PT"/>
        </w:rPr>
        <w:t xml:space="preserve"> </w:t>
      </w:r>
      <w:proofErr w:type="spellStart"/>
      <w:r w:rsidRPr="001264D6">
        <w:rPr>
          <w:rFonts w:ascii="NewsGotT" w:hAnsi="NewsGotT"/>
          <w:i/>
          <w:iCs/>
          <w:lang w:val="pt-PT"/>
        </w:rPr>
        <w:t>Vector</w:t>
      </w:r>
      <w:proofErr w:type="spellEnd"/>
      <w:r w:rsidRPr="001264D6">
        <w:rPr>
          <w:rFonts w:ascii="NewsGotT" w:hAnsi="NewsGotT"/>
          <w:i/>
          <w:iCs/>
          <w:lang w:val="pt-PT"/>
        </w:rPr>
        <w:t xml:space="preserve"> </w:t>
      </w:r>
      <w:proofErr w:type="spellStart"/>
      <w:r w:rsidRPr="001264D6">
        <w:rPr>
          <w:rFonts w:ascii="NewsGotT" w:hAnsi="NewsGotT"/>
          <w:i/>
          <w:iCs/>
          <w:lang w:val="pt-PT"/>
        </w:rPr>
        <w:t>Machine</w:t>
      </w:r>
      <w:proofErr w:type="spellEnd"/>
      <w:r w:rsidRPr="001264D6">
        <w:rPr>
          <w:rFonts w:ascii="NewsGotT" w:hAnsi="NewsGotT"/>
          <w:lang w:val="pt-PT"/>
        </w:rPr>
        <w:t xml:space="preserve"> (SVM), e K </w:t>
      </w:r>
      <w:proofErr w:type="spellStart"/>
      <w:r w:rsidRPr="001264D6">
        <w:rPr>
          <w:rFonts w:ascii="NewsGotT" w:hAnsi="NewsGotT"/>
          <w:i/>
          <w:iCs/>
          <w:lang w:val="pt-PT"/>
        </w:rPr>
        <w:t>Nearest</w:t>
      </w:r>
      <w:proofErr w:type="spellEnd"/>
      <w:r w:rsidRPr="001264D6">
        <w:rPr>
          <w:rFonts w:ascii="NewsGotT" w:hAnsi="NewsGotT"/>
          <w:i/>
          <w:iCs/>
          <w:lang w:val="pt-PT"/>
        </w:rPr>
        <w:t xml:space="preserve"> </w:t>
      </w:r>
      <w:proofErr w:type="spellStart"/>
      <w:r w:rsidRPr="001264D6">
        <w:rPr>
          <w:rFonts w:ascii="NewsGotT" w:hAnsi="NewsGotT"/>
          <w:i/>
          <w:iCs/>
          <w:lang w:val="pt-PT"/>
        </w:rPr>
        <w:t>Neighbor</w:t>
      </w:r>
      <w:proofErr w:type="spellEnd"/>
      <w:r w:rsidRPr="001264D6">
        <w:rPr>
          <w:rFonts w:ascii="NewsGotT" w:hAnsi="NewsGotT"/>
          <w:lang w:val="pt-PT"/>
        </w:rPr>
        <w:t xml:space="preserve"> (KNN). Com este estudo, foi possível concluir que os algoritmos de RF, GBM e RL apresentaram a melhor capacidade de previsão com o valor da área sob a curva ROC (AUC) de 0,85 a 0,86. Tendo demonstrado, que o uso de algoritmos de ML para a identificação de </w:t>
      </w:r>
      <w:r w:rsidRPr="001264D6">
        <w:rPr>
          <w:rFonts w:ascii="NewsGotT" w:hAnsi="NewsGotT"/>
          <w:i/>
          <w:iCs/>
          <w:lang w:val="pt-PT"/>
        </w:rPr>
        <w:t>delirium</w:t>
      </w:r>
      <w:r w:rsidRPr="001264D6">
        <w:rPr>
          <w:rFonts w:ascii="NewsGotT" w:hAnsi="NewsGotT"/>
          <w:lang w:val="pt-PT"/>
        </w:rPr>
        <w:t xml:space="preserve"> </w:t>
      </w:r>
      <w:r w:rsidR="00752D09" w:rsidRPr="001264D6">
        <w:rPr>
          <w:rFonts w:ascii="NewsGotT" w:hAnsi="NewsGotT"/>
          <w:lang w:val="pt-PT"/>
        </w:rPr>
        <w:t xml:space="preserve">pode ser </w:t>
      </w:r>
      <w:r w:rsidRPr="001264D6">
        <w:rPr>
          <w:rFonts w:ascii="NewsGotT" w:hAnsi="NewsGotT"/>
          <w:lang w:val="pt-PT"/>
        </w:rPr>
        <w:t>uma boa abordagem na prática clinica</w:t>
      </w:r>
      <w:r w:rsidR="00752D09" w:rsidRPr="001264D6">
        <w:rPr>
          <w:rFonts w:ascii="NewsGotT" w:hAnsi="NewsGotT"/>
          <w:lang w:val="pt-PT"/>
        </w:rPr>
        <w:t>, na medida em que podem permitir</w:t>
      </w:r>
      <w:r w:rsidRPr="001264D6">
        <w:rPr>
          <w:rFonts w:ascii="NewsGotT" w:hAnsi="NewsGotT"/>
          <w:lang w:val="pt-PT"/>
        </w:rPr>
        <w:t xml:space="preserve"> identificar casos que passariam despercebidos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(Lee, Mueller, Nick Street, &amp; M. Carnahan, 2021)</w:t>
      </w:r>
      <w:r w:rsidRPr="001264D6">
        <w:rPr>
          <w:rFonts w:ascii="NewsGotT" w:hAnsi="NewsGotT"/>
          <w:lang w:val="pt-PT"/>
        </w:rPr>
        <w:fldChar w:fldCharType="end"/>
      </w:r>
      <w:r w:rsidRPr="001264D6">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rFonts w:ascii="NewsGotT" w:hAnsi="NewsGotT"/>
          <w:lang w:val="pt-PT"/>
        </w:rPr>
        <w:fldChar w:fldCharType="begin" w:fldLock="1"/>
      </w:r>
      <w:r w:rsidRPr="001264D6">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1264D6">
        <w:rPr>
          <w:lang w:val="pt-PT"/>
        </w:rPr>
        <w:instrText> </w:instrText>
      </w:r>
      <w:r w:rsidRPr="001264D6">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1264D6">
        <w:rPr>
          <w:lang w:val="pt-PT"/>
        </w:rPr>
        <w:instrText> </w:instrText>
      </w:r>
      <w:r w:rsidRPr="001264D6">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1264D6">
        <w:rPr>
          <w:lang w:val="pt-PT"/>
        </w:rPr>
        <w:instrText> </w:instrText>
      </w:r>
      <w:r w:rsidRPr="001264D6">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(Davoudi et al., 2017; Lee et al., 2021; A. Wong et al., 2018)</w:t>
      </w:r>
      <w:r w:rsidRPr="001264D6">
        <w:rPr>
          <w:rFonts w:ascii="NewsGotT" w:hAnsi="NewsGotT"/>
          <w:lang w:val="pt-PT"/>
        </w:rPr>
        <w:fldChar w:fldCharType="end"/>
      </w:r>
      <w:r w:rsidRPr="001264D6">
        <w:rPr>
          <w:rFonts w:ascii="NewsGotT" w:hAnsi="NewsGotT"/>
        </w:rPr>
        <w:t xml:space="preserve">. </w:t>
      </w:r>
    </w:p>
    <w:p w14:paraId="416F9BF2" w14:textId="3B8FBE0D" w:rsidR="007E194C" w:rsidRPr="001264D6" w:rsidRDefault="007E194C" w:rsidP="00752D09">
      <w:pPr>
        <w:spacing w:line="360" w:lineRule="auto"/>
        <w:ind w:firstLine="709"/>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 xml:space="preserve">Perante o que foi descrito anteriormente, </w:t>
      </w:r>
      <w:r w:rsidR="00752D09" w:rsidRPr="001264D6">
        <w:rPr>
          <w:rFonts w:ascii="NewsGotT" w:hAnsi="NewsGotT"/>
          <w:color w:val="000000" w:themeColor="text1"/>
          <w:sz w:val="23"/>
          <w:szCs w:val="23"/>
          <w:lang w:val="pt-PT"/>
        </w:rPr>
        <w:t>destaca-se a importância de</w:t>
      </w:r>
      <w:r w:rsidRPr="001264D6">
        <w:rPr>
          <w:rFonts w:ascii="NewsGotT" w:hAnsi="NewsGotT"/>
          <w:color w:val="000000" w:themeColor="text1"/>
          <w:sz w:val="23"/>
          <w:szCs w:val="23"/>
          <w:lang w:val="pt-PT"/>
        </w:rPr>
        <w:t xml:space="preserve"> investir </w:t>
      </w:r>
      <w:r w:rsidR="00EF098C" w:rsidRPr="001264D6">
        <w:rPr>
          <w:rFonts w:ascii="NewsGotT" w:hAnsi="NewsGotT"/>
          <w:color w:val="000000" w:themeColor="text1"/>
          <w:sz w:val="23"/>
          <w:szCs w:val="23"/>
          <w:lang w:val="pt-PT"/>
        </w:rPr>
        <w:t xml:space="preserve">em métodos que permitam a antecipação </w:t>
      </w:r>
      <w:r w:rsidRPr="001264D6">
        <w:rPr>
          <w:rFonts w:ascii="NewsGotT" w:hAnsi="NewsGotT"/>
          <w:color w:val="000000" w:themeColor="text1"/>
          <w:sz w:val="23"/>
          <w:szCs w:val="23"/>
          <w:lang w:val="pt-PT"/>
        </w:rPr>
        <w:t xml:space="preserve">do diagnóstico de </w:t>
      </w:r>
      <w:r w:rsidRPr="001264D6">
        <w:rPr>
          <w:rFonts w:ascii="NewsGotT" w:hAnsi="NewsGotT"/>
          <w:i/>
          <w:iCs/>
          <w:color w:val="000000" w:themeColor="text1"/>
          <w:sz w:val="23"/>
          <w:szCs w:val="23"/>
          <w:lang w:val="pt-PT"/>
        </w:rPr>
        <w:t xml:space="preserve">delirium. </w:t>
      </w:r>
      <w:r w:rsidR="00752D09" w:rsidRPr="001264D6">
        <w:rPr>
          <w:rFonts w:ascii="NewsGotT" w:hAnsi="NewsGotT"/>
          <w:color w:val="000000" w:themeColor="text1"/>
          <w:sz w:val="23"/>
          <w:szCs w:val="23"/>
          <w:lang w:val="pt-PT"/>
        </w:rPr>
        <w:t xml:space="preserve">Neste sentido, é importante frisar que </w:t>
      </w:r>
      <w:r w:rsidRPr="001264D6">
        <w:rPr>
          <w:rFonts w:ascii="NewsGotT" w:hAnsi="NewsGotT"/>
          <w:color w:val="000000" w:themeColor="text1"/>
          <w:sz w:val="23"/>
          <w:szCs w:val="23"/>
          <w:lang w:val="pt-PT"/>
        </w:rPr>
        <w:t xml:space="preserve">a identificação precoce de doentes com risco de desenvolver </w:t>
      </w:r>
      <w:r w:rsidRPr="001264D6">
        <w:rPr>
          <w:rFonts w:ascii="NewsGotT" w:hAnsi="NewsGotT"/>
          <w:i/>
          <w:iCs/>
          <w:color w:val="000000" w:themeColor="text1"/>
          <w:sz w:val="23"/>
          <w:szCs w:val="23"/>
          <w:lang w:val="pt-PT"/>
        </w:rPr>
        <w:t>delirium</w:t>
      </w:r>
      <w:r w:rsidR="00752D09" w:rsidRPr="001264D6">
        <w:rPr>
          <w:rFonts w:ascii="NewsGotT" w:hAnsi="NewsGotT"/>
          <w:i/>
          <w:iCs/>
          <w:color w:val="000000" w:themeColor="text1"/>
          <w:sz w:val="23"/>
          <w:szCs w:val="23"/>
          <w:lang w:val="pt-PT"/>
        </w:rPr>
        <w:t xml:space="preserve"> </w:t>
      </w:r>
      <w:r w:rsidRPr="001264D6">
        <w:rPr>
          <w:rFonts w:ascii="NewsGotT" w:hAnsi="NewsGotT"/>
          <w:color w:val="000000" w:themeColor="text1"/>
          <w:sz w:val="23"/>
          <w:szCs w:val="23"/>
          <w:lang w:val="pt-PT"/>
        </w:rPr>
        <w:t>pode facilitar a prevenção desta perturbação</w:t>
      </w:r>
      <w:r w:rsidR="00752D09" w:rsidRPr="001264D6">
        <w:rPr>
          <w:rFonts w:ascii="NewsGotT" w:hAnsi="NewsGotT"/>
          <w:color w:val="000000" w:themeColor="text1"/>
          <w:sz w:val="23"/>
          <w:szCs w:val="23"/>
          <w:lang w:val="pt-PT"/>
        </w:rPr>
        <w:t xml:space="preserve"> e assim melhorar a qualidade de vida dos pacientes</w:t>
      </w:r>
      <w:r w:rsidRPr="001264D6">
        <w:rPr>
          <w:rFonts w:ascii="NewsGotT" w:hAnsi="NewsGotT"/>
          <w:color w:val="000000" w:themeColor="text1"/>
          <w:sz w:val="23"/>
          <w:szCs w:val="23"/>
          <w:lang w:val="pt-PT"/>
        </w:rPr>
        <w:t>. Neste se</w:t>
      </w:r>
      <w:r w:rsidR="00752D09" w:rsidRPr="001264D6">
        <w:rPr>
          <w:rFonts w:ascii="NewsGotT" w:hAnsi="NewsGotT"/>
          <w:color w:val="000000" w:themeColor="text1"/>
          <w:sz w:val="23"/>
          <w:szCs w:val="23"/>
          <w:lang w:val="pt-PT"/>
        </w:rPr>
        <w:t>guimento</w:t>
      </w:r>
      <w:r w:rsidRPr="001264D6">
        <w:rPr>
          <w:rFonts w:ascii="NewsGotT" w:hAnsi="NewsGotT"/>
          <w:color w:val="000000" w:themeColor="text1"/>
          <w:sz w:val="23"/>
          <w:szCs w:val="23"/>
          <w:lang w:val="pt-PT"/>
        </w:rPr>
        <w:t xml:space="preserve">, </w:t>
      </w:r>
      <w:r w:rsidR="00752D09" w:rsidRPr="001264D6">
        <w:rPr>
          <w:rFonts w:ascii="NewsGotT" w:hAnsi="NewsGotT"/>
          <w:color w:val="000000" w:themeColor="text1"/>
          <w:sz w:val="23"/>
          <w:szCs w:val="23"/>
          <w:lang w:val="pt-PT"/>
        </w:rPr>
        <w:t xml:space="preserve">foram desenvolvidos </w:t>
      </w:r>
      <w:r w:rsidRPr="001264D6">
        <w:rPr>
          <w:rFonts w:ascii="NewsGotT" w:hAnsi="NewsGotT"/>
          <w:color w:val="000000" w:themeColor="text1"/>
          <w:sz w:val="23"/>
          <w:szCs w:val="23"/>
          <w:lang w:val="pt-PT"/>
        </w:rPr>
        <w:t>modelos preditivos</w:t>
      </w:r>
      <w:r w:rsidR="00752D09" w:rsidRPr="001264D6">
        <w:rPr>
          <w:rFonts w:ascii="NewsGotT" w:hAnsi="NewsGotT"/>
          <w:color w:val="000000" w:themeColor="text1"/>
          <w:sz w:val="23"/>
          <w:szCs w:val="23"/>
          <w:lang w:val="pt-PT"/>
        </w:rPr>
        <w:t xml:space="preserve"> para a deteção do</w:t>
      </w:r>
      <w:r w:rsidRPr="001264D6">
        <w:rPr>
          <w:rFonts w:ascii="NewsGotT" w:hAnsi="NewsGotT"/>
          <w:color w:val="000000" w:themeColor="text1"/>
          <w:sz w:val="23"/>
          <w:szCs w:val="23"/>
          <w:lang w:val="pt-PT"/>
        </w:rPr>
        <w:t xml:space="preserve">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que </w:t>
      </w:r>
      <w:r w:rsidR="00752D09" w:rsidRPr="001264D6">
        <w:rPr>
          <w:rFonts w:ascii="NewsGotT" w:hAnsi="NewsGotT"/>
          <w:color w:val="000000" w:themeColor="text1"/>
          <w:sz w:val="23"/>
          <w:szCs w:val="23"/>
          <w:lang w:val="pt-PT"/>
        </w:rPr>
        <w:t xml:space="preserve">demonstraram ser </w:t>
      </w:r>
      <w:r w:rsidRPr="001264D6">
        <w:rPr>
          <w:rFonts w:ascii="NewsGotT" w:hAnsi="NewsGotT"/>
          <w:color w:val="000000" w:themeColor="text1"/>
          <w:sz w:val="23"/>
          <w:szCs w:val="23"/>
          <w:lang w:val="pt-PT"/>
        </w:rPr>
        <w:t xml:space="preserve">uma vantagem na prática clinica diária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(Van Den Boogaard et al., 2012)</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O PRE-DELIRIC </w:t>
      </w:r>
      <w:r w:rsidRPr="001264D6">
        <w:rPr>
          <w:rFonts w:ascii="NewsGotT" w:hAnsi="NewsGotT"/>
          <w:i/>
          <w:iCs/>
          <w:color w:val="000000" w:themeColor="text1"/>
          <w:sz w:val="23"/>
          <w:szCs w:val="23"/>
          <w:lang w:val="pt-PT"/>
        </w:rPr>
        <w:t>(</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of</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DELIRium</w:t>
      </w:r>
      <w:proofErr w:type="spellEnd"/>
      <w:r w:rsidRPr="001264D6">
        <w:rPr>
          <w:rFonts w:ascii="NewsGotT" w:hAnsi="NewsGotT"/>
          <w:i/>
          <w:iCs/>
          <w:color w:val="000000" w:themeColor="text1"/>
          <w:sz w:val="23"/>
          <w:szCs w:val="23"/>
          <w:lang w:val="pt-PT"/>
        </w:rPr>
        <w:t xml:space="preserve"> for </w:t>
      </w:r>
      <w:proofErr w:type="spellStart"/>
      <w:r w:rsidRPr="001264D6">
        <w:rPr>
          <w:rFonts w:ascii="NewsGotT" w:hAnsi="NewsGotT"/>
          <w:i/>
          <w:iCs/>
          <w:color w:val="000000" w:themeColor="text1"/>
          <w:sz w:val="23"/>
          <w:szCs w:val="23"/>
          <w:lang w:val="pt-PT"/>
        </w:rPr>
        <w:t>Intensive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Care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patients</w:t>
      </w:r>
      <w:proofErr w:type="spellEnd"/>
      <w:r w:rsidRPr="001264D6">
        <w:rPr>
          <w:rFonts w:ascii="NewsGotT" w:hAnsi="NewsGotT"/>
          <w:i/>
          <w:iCs/>
          <w:color w:val="000000" w:themeColor="text1"/>
          <w:sz w:val="23"/>
          <w:szCs w:val="23"/>
          <w:lang w:val="pt-PT"/>
        </w:rPr>
        <w:t>)</w:t>
      </w:r>
      <w:r w:rsidRPr="001264D6">
        <w:rPr>
          <w:rFonts w:ascii="NewsGotT" w:hAnsi="NewsGotT"/>
          <w:color w:val="000000" w:themeColor="text1"/>
          <w:sz w:val="23"/>
          <w:szCs w:val="23"/>
          <w:lang w:val="pt-PT"/>
        </w:rPr>
        <w:t xml:space="preserve">, foi um modelo de previsão do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 xml:space="preserve">criado em 2012 para uso na medicina de cuidados intensivos. Este modelo prevê o desenvolvimento de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ao longo do internamento, mediante 10 preditores (idade, grupo diagnóstico, coma</w:t>
      </w:r>
      <w:r w:rsidR="00752D09" w:rsidRPr="001264D6">
        <w:rPr>
          <w:rFonts w:ascii="NewsGotT" w:hAnsi="NewsGotT"/>
          <w:color w:val="000000" w:themeColor="text1"/>
          <w:sz w:val="23"/>
          <w:szCs w:val="23"/>
          <w:lang w:val="pt-PT"/>
        </w:rPr>
        <w:t xml:space="preserve">, </w:t>
      </w:r>
      <w:r w:rsidRPr="001264D6">
        <w:rPr>
          <w:rFonts w:ascii="NewsGotT" w:hAnsi="NewsGotT"/>
          <w:color w:val="000000" w:themeColor="text1"/>
          <w:sz w:val="23"/>
          <w:szCs w:val="23"/>
          <w:lang w:val="pt-PT"/>
        </w:rPr>
        <w:t xml:space="preserve">admissão urgente, administração de morfina, ureia, infeção, sedação, acidose metabólica, pontuação APACHE-II </w:t>
      </w:r>
      <w:r w:rsidRPr="001264D6">
        <w:rPr>
          <w:rFonts w:ascii="NewsGotT" w:hAnsi="NewsGotT"/>
          <w:i/>
          <w:iCs/>
          <w:color w:val="000000" w:themeColor="text1"/>
          <w:sz w:val="23"/>
          <w:szCs w:val="23"/>
          <w:lang w:val="pt-PT"/>
        </w:rPr>
        <w:t>(</w:t>
      </w:r>
      <w:proofErr w:type="spellStart"/>
      <w:r w:rsidRPr="001264D6">
        <w:rPr>
          <w:rFonts w:ascii="NewsGotT" w:hAnsi="NewsGotT"/>
          <w:i/>
          <w:iCs/>
          <w:color w:val="000000" w:themeColor="text1"/>
          <w:sz w:val="23"/>
          <w:szCs w:val="23"/>
          <w:lang w:val="pt-PT"/>
        </w:rPr>
        <w:t>Acute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Physiology</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and</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Chronic</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Health</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Evaluation</w:t>
      </w:r>
      <w:proofErr w:type="spellEnd"/>
      <w:r w:rsidRPr="001264D6">
        <w:rPr>
          <w:rFonts w:ascii="NewsGotT" w:hAnsi="NewsGotT"/>
          <w:i/>
          <w:iCs/>
          <w:color w:val="000000" w:themeColor="text1"/>
          <w:sz w:val="23"/>
          <w:szCs w:val="23"/>
          <w:lang w:val="pt-PT"/>
        </w:rPr>
        <w:t>-II)</w:t>
      </w:r>
      <w:r w:rsidRPr="001264D6">
        <w:rPr>
          <w:rFonts w:ascii="NewsGotT" w:hAnsi="NewsGotT"/>
          <w:color w:val="000000" w:themeColor="text1"/>
          <w:sz w:val="23"/>
          <w:szCs w:val="23"/>
          <w:lang w:val="pt-PT"/>
        </w:rPr>
        <w:t xml:space="preserve"> avaliáveis 24 horas após a admissão do doente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rPr>
        <w:t>(Liang et al., 2020; Van Den Boogaard et al., 2012)</w:t>
      </w:r>
      <w:r w:rsidRPr="001264D6">
        <w:rPr>
          <w:rFonts w:ascii="NewsGotT" w:hAnsi="NewsGotT"/>
          <w:color w:val="000000" w:themeColor="text1"/>
          <w:sz w:val="23"/>
          <w:szCs w:val="23"/>
          <w:lang w:val="pt-PT"/>
        </w:rPr>
        <w:fldChar w:fldCharType="end"/>
      </w:r>
      <w:r w:rsidR="00EF098C" w:rsidRPr="001264D6">
        <w:rPr>
          <w:rFonts w:ascii="NewsGotT" w:hAnsi="NewsGotT"/>
          <w:color w:val="000000" w:themeColor="text1"/>
          <w:sz w:val="23"/>
          <w:szCs w:val="23"/>
        </w:rPr>
        <w:t>.</w:t>
      </w:r>
      <w:r w:rsidRPr="001264D6">
        <w:rPr>
          <w:rFonts w:ascii="NewsGotT" w:hAnsi="NewsGotT"/>
          <w:color w:val="000000" w:themeColor="text1"/>
          <w:sz w:val="23"/>
          <w:szCs w:val="23"/>
        </w:rPr>
        <w:t xml:space="preserve"> Segundo Liang et al. </w:t>
      </w:r>
      <w:r w:rsidRPr="001264D6">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em doentes de alto risco, pois contribui para uma melhor gestão de recursos assim como uma melhoria na vida dos pacientes.</w:t>
      </w:r>
      <w:r w:rsidRPr="001264D6">
        <w:rPr>
          <w:rFonts w:ascii="NewsGotT" w:hAnsi="NewsGotT"/>
          <w:sz w:val="23"/>
          <w:szCs w:val="23"/>
          <w:lang w:val="pt-PT"/>
        </w:rPr>
        <w:t xml:space="preserve"> </w:t>
      </w:r>
      <w:r w:rsidRPr="001264D6">
        <w:rPr>
          <w:rFonts w:ascii="NewsGotT" w:hAnsi="NewsGotT"/>
          <w:color w:val="000000" w:themeColor="text1"/>
          <w:lang w:val="pt-PT"/>
        </w:rPr>
        <w:t xml:space="preserve">Em 2015, </w:t>
      </w:r>
      <w:r w:rsidR="00C513D4" w:rsidRPr="001264D6">
        <w:rPr>
          <w:rFonts w:ascii="NewsGotT" w:hAnsi="NewsGotT"/>
          <w:color w:val="000000" w:themeColor="text1"/>
          <w:lang w:val="pt-PT"/>
        </w:rPr>
        <w:t>foi</w:t>
      </w:r>
      <w:r w:rsidRPr="001264D6">
        <w:rPr>
          <w:rFonts w:ascii="NewsGotT" w:hAnsi="NewsGotT"/>
          <w:color w:val="000000" w:themeColor="text1"/>
          <w:lang w:val="pt-PT"/>
        </w:rPr>
        <w:t xml:space="preserve"> validado outro modelo para deteção precoce do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para cuidados intensivos, denominado por E-PRE-DELIRIC </w:t>
      </w:r>
      <w:r w:rsidRPr="001264D6">
        <w:rPr>
          <w:rFonts w:ascii="NewsGotT" w:hAnsi="NewsGotT"/>
          <w:i/>
          <w:iCs/>
          <w:color w:val="000000" w:themeColor="text1"/>
          <w:lang w:val="pt-PT"/>
        </w:rPr>
        <w:t>(</w:t>
      </w:r>
      <w:proofErr w:type="spellStart"/>
      <w:r w:rsidRPr="001264D6">
        <w:rPr>
          <w:rFonts w:ascii="NewsGotT" w:hAnsi="NewsGotT"/>
          <w:i/>
          <w:iCs/>
          <w:color w:val="000000" w:themeColor="text1"/>
          <w:lang w:val="pt-PT"/>
        </w:rPr>
        <w:t>Early</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PREdiction</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of</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DELIRium</w:t>
      </w:r>
      <w:proofErr w:type="spellEnd"/>
      <w:r w:rsidRPr="001264D6">
        <w:rPr>
          <w:rFonts w:ascii="NewsGotT" w:hAnsi="NewsGotT"/>
          <w:i/>
          <w:iCs/>
          <w:color w:val="000000" w:themeColor="text1"/>
          <w:lang w:val="pt-PT"/>
        </w:rPr>
        <w:t xml:space="preserve"> for </w:t>
      </w:r>
      <w:proofErr w:type="spellStart"/>
      <w:r w:rsidRPr="001264D6">
        <w:rPr>
          <w:rFonts w:ascii="NewsGotT" w:hAnsi="NewsGotT"/>
          <w:i/>
          <w:iCs/>
          <w:color w:val="000000" w:themeColor="text1"/>
          <w:lang w:val="pt-PT"/>
        </w:rPr>
        <w:t>Intensive</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Care</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patients</w:t>
      </w:r>
      <w:proofErr w:type="spellEnd"/>
      <w:r w:rsidRPr="001264D6">
        <w:rPr>
          <w:rFonts w:ascii="NewsGotT" w:hAnsi="NewsGotT"/>
          <w:i/>
          <w:iCs/>
          <w:color w:val="000000" w:themeColor="text1"/>
          <w:lang w:val="pt-PT"/>
        </w:rPr>
        <w:t>)</w:t>
      </w:r>
      <w:r w:rsidRPr="001264D6">
        <w:rPr>
          <w:rFonts w:ascii="NewsGotT" w:hAnsi="NewsGotT"/>
          <w:color w:val="000000" w:themeColor="text1"/>
          <w:lang w:val="pt-PT"/>
        </w:rPr>
        <w:t>. Este modelo é constituído por nove preditores</w:t>
      </w:r>
      <w:r w:rsidR="00C513D4" w:rsidRPr="001264D6">
        <w:rPr>
          <w:rFonts w:ascii="NewsGotT" w:hAnsi="NewsGotT"/>
          <w:color w:val="000000" w:themeColor="text1"/>
          <w:lang w:val="pt-PT"/>
        </w:rPr>
        <w:t xml:space="preserve">: </w:t>
      </w:r>
      <w:r w:rsidRPr="001264D6">
        <w:rPr>
          <w:rFonts w:ascii="NewsGotT" w:hAnsi="NewsGotT"/>
          <w:color w:val="000000" w:themeColor="text1"/>
          <w:lang w:val="pt-PT"/>
        </w:rPr>
        <w:t xml:space="preserve">idade, histórico de alterações cognitivas, histórico de </w:t>
      </w:r>
      <w:r w:rsidRPr="001264D6">
        <w:rPr>
          <w:rFonts w:ascii="NewsGotT" w:hAnsi="NewsGotT"/>
          <w:color w:val="000000" w:themeColor="text1"/>
          <w:lang w:val="pt-PT"/>
        </w:rPr>
        <w:lastRenderedPageBreak/>
        <w:t xml:space="preserve">abuso de </w:t>
      </w:r>
      <w:r w:rsidRPr="001264D6">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sidRPr="001264D6">
        <w:rPr>
          <w:rFonts w:ascii="NewsGotT" w:hAnsi="NewsGotT"/>
          <w:color w:val="000000" w:themeColor="text1"/>
          <w:sz w:val="23"/>
          <w:szCs w:val="23"/>
          <w:lang w:val="pt-PT"/>
        </w:rPr>
        <w:t xml:space="preserve">corticosteroides e </w:t>
      </w:r>
      <w:r w:rsidRPr="001264D6">
        <w:rPr>
          <w:rFonts w:ascii="NewsGotT" w:hAnsi="NewsGotT"/>
          <w:color w:val="000000" w:themeColor="text1"/>
          <w:sz w:val="23"/>
          <w:szCs w:val="23"/>
          <w:lang w:val="pt-PT"/>
        </w:rPr>
        <w:t xml:space="preserve">insuficiência respiratória. Este estudo surgiu como necessidade de colmatar a lacuna do modelo anterior ter a limitação de exigir preditores obtidos durante as primeiras 24 h de admissão na UCI. Pelo que, o modelo </w:t>
      </w:r>
      <w:r w:rsidRPr="001264D6">
        <w:rPr>
          <w:rFonts w:ascii="NewsGotT" w:hAnsi="NewsGotT"/>
          <w:color w:val="000000" w:themeColor="text1"/>
          <w:lang w:val="pt-PT"/>
        </w:rPr>
        <w:t xml:space="preserve">E-PRE-DELIRIC </w:t>
      </w:r>
      <w:r w:rsidRPr="001264D6">
        <w:rPr>
          <w:rFonts w:ascii="NewsGotT" w:hAnsi="NewsGotT"/>
          <w:color w:val="000000" w:themeColor="text1"/>
          <w:sz w:val="23"/>
          <w:szCs w:val="23"/>
          <w:lang w:val="pt-PT"/>
        </w:rPr>
        <w:t xml:space="preserve">utiliza os dados disponíveis na admissão à UCI para prever o desenvolvimento do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durante o tempo de internamento do paciente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(Wassenaar et al., 2015)</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w:t>
      </w:r>
    </w:p>
    <w:p w14:paraId="71BE6615" w14:textId="2352BB30" w:rsidR="007E194C" w:rsidRPr="001264D6" w:rsidRDefault="007E194C" w:rsidP="007E194C">
      <w:pPr>
        <w:spacing w:line="360" w:lineRule="auto"/>
        <w:ind w:firstLine="720"/>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Com o objetivo de perceber qual dos dois modelos estaria melhor preparado para o uso clinico, foi realizado o estudo “</w:t>
      </w:r>
      <w:r w:rsidRPr="001264D6">
        <w:rPr>
          <w:rFonts w:ascii="NewsGotT" w:hAnsi="NewsGotT"/>
          <w:i/>
          <w:iCs/>
          <w:color w:val="000000" w:themeColor="text1"/>
          <w:sz w:val="23"/>
          <w:szCs w:val="23"/>
          <w:lang w:val="pt-PT"/>
        </w:rPr>
        <w:t xml:space="preserve">Delirium </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in </w:t>
      </w:r>
      <w:proofErr w:type="spellStart"/>
      <w:r w:rsidRPr="001264D6">
        <w:rPr>
          <w:rFonts w:ascii="NewsGotT" w:hAnsi="NewsGotT"/>
          <w:i/>
          <w:iCs/>
          <w:color w:val="000000" w:themeColor="text1"/>
          <w:sz w:val="23"/>
          <w:szCs w:val="23"/>
          <w:lang w:val="pt-PT"/>
        </w:rPr>
        <w:t>the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intensive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care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unit</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comparison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of</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two</w:t>
      </w:r>
      <w:proofErr w:type="spellEnd"/>
      <w:r w:rsidRPr="001264D6">
        <w:rPr>
          <w:rFonts w:ascii="NewsGotT" w:hAnsi="NewsGotT"/>
          <w:i/>
          <w:iCs/>
          <w:color w:val="000000" w:themeColor="text1"/>
          <w:sz w:val="23"/>
          <w:szCs w:val="23"/>
          <w:lang w:val="pt-PT"/>
        </w:rPr>
        <w:t xml:space="preserve"> delirium </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models</w:t>
      </w:r>
      <w:proofErr w:type="spellEnd"/>
      <w:r w:rsidRPr="001264D6">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rFonts w:ascii="NewsGotT" w:hAnsi="NewsGotT"/>
          <w:color w:val="000000" w:themeColor="text1"/>
          <w:sz w:val="23"/>
          <w:szCs w:val="23"/>
          <w:lang w:val="pt-PT"/>
        </w:rPr>
        <w:t>,</w:t>
      </w:r>
      <w:r w:rsidRPr="001264D6">
        <w:rPr>
          <w:rFonts w:ascii="NewsGotT" w:hAnsi="NewsGotT"/>
          <w:color w:val="000000" w:themeColor="text1"/>
          <w:sz w:val="23"/>
          <w:szCs w:val="23"/>
          <w:lang w:val="pt-PT"/>
        </w:rPr>
        <w:t xml:space="preserve"> em pacientes de baixo risco, a previsão do </w:t>
      </w:r>
      <w:r w:rsidR="00C513D4"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melhora ainda mais após uma atualização com o modelo PRE-DELIRIC após 24 h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(Wassenaar, Van Den Boogaard, Schoonhoven, Donders, &amp; Pickkers, 2017)</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w:t>
      </w:r>
    </w:p>
    <w:p w14:paraId="305F254C" w14:textId="77777777" w:rsidR="007E194C" w:rsidRPr="001264D6" w:rsidRDefault="007E194C" w:rsidP="007E194C">
      <w:pPr>
        <w:spacing w:line="360" w:lineRule="auto"/>
        <w:ind w:firstLine="709"/>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 xml:space="preserve">Para finalizar, sendo que o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sendo um indicador de uma melhoria da qualidade de vida dos pacientes. </w:t>
      </w:r>
    </w:p>
    <w:p w14:paraId="479AC5B0" w14:textId="77777777" w:rsidR="00A448F0" w:rsidRPr="001264D6" w:rsidRDefault="00A448F0" w:rsidP="00C513D4">
      <w:pPr>
        <w:spacing w:line="360" w:lineRule="auto"/>
        <w:jc w:val="both"/>
        <w:rPr>
          <w:rFonts w:ascii="NewsGotT" w:hAnsi="NewsGotT"/>
          <w:lang w:val="pt-BR"/>
        </w:rPr>
      </w:pPr>
    </w:p>
    <w:p w14:paraId="4467D1EA" w14:textId="6A0F6422" w:rsidR="00E60832" w:rsidRPr="001264D6" w:rsidRDefault="00CF0D35" w:rsidP="00753B8C">
      <w:pPr>
        <w:pStyle w:val="Heading2"/>
        <w:spacing w:line="360" w:lineRule="auto"/>
        <w:jc w:val="both"/>
        <w:rPr>
          <w:rFonts w:ascii="NewsGotT" w:hAnsi="NewsGotT"/>
          <w:lang w:val="pt-PT"/>
        </w:rPr>
      </w:pPr>
      <w:bookmarkStart w:id="18" w:name="_Toc79180359"/>
      <w:r w:rsidRPr="001264D6">
        <w:rPr>
          <w:rFonts w:ascii="NewsGotT" w:hAnsi="NewsGotT"/>
          <w:lang w:val="pt-PT"/>
        </w:rPr>
        <w:t>Delirium</w:t>
      </w:r>
      <w:bookmarkEnd w:id="18"/>
      <w:r w:rsidRPr="001264D6">
        <w:rPr>
          <w:rFonts w:ascii="NewsGotT" w:hAnsi="NewsGotT"/>
          <w:lang w:val="pt-PT"/>
        </w:rPr>
        <w:t xml:space="preserve"> </w:t>
      </w:r>
    </w:p>
    <w:p w14:paraId="327BAF5F" w14:textId="601ED7DA" w:rsidR="00E60832" w:rsidRPr="001264D6" w:rsidRDefault="005C6236" w:rsidP="00753B8C">
      <w:pPr>
        <w:pStyle w:val="Heading3"/>
        <w:spacing w:line="360" w:lineRule="auto"/>
        <w:jc w:val="both"/>
        <w:rPr>
          <w:rFonts w:ascii="NewsGotT" w:hAnsi="NewsGotT"/>
          <w:lang w:val="pt-PT"/>
        </w:rPr>
      </w:pPr>
      <w:bookmarkStart w:id="19" w:name="_Toc79180360"/>
      <w:r w:rsidRPr="001264D6">
        <w:rPr>
          <w:rFonts w:ascii="NewsGotT" w:hAnsi="NewsGotT"/>
          <w:lang w:val="pt-PT"/>
        </w:rPr>
        <w:t>Breve introdução histórica</w:t>
      </w:r>
      <w:bookmarkEnd w:id="19"/>
      <w:r w:rsidRPr="001264D6">
        <w:rPr>
          <w:rFonts w:ascii="NewsGotT" w:hAnsi="NewsGotT"/>
          <w:lang w:val="pt-PT"/>
        </w:rPr>
        <w:t xml:space="preserve"> </w:t>
      </w:r>
    </w:p>
    <w:p w14:paraId="49FA4E3A" w14:textId="77777777" w:rsidR="00FF66F2" w:rsidRPr="001264D6" w:rsidRDefault="00FF66F2" w:rsidP="00FF66F2">
      <w:pPr>
        <w:rPr>
          <w:rFonts w:ascii="NewsGotT" w:hAnsi="NewsGotT"/>
          <w:lang w:val="pt-PT"/>
        </w:rPr>
      </w:pPr>
    </w:p>
    <w:p w14:paraId="66F2EC87" w14:textId="77777777" w:rsidR="00C20387" w:rsidRPr="001264D6" w:rsidRDefault="00A67881"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O </w:t>
      </w:r>
      <w:r w:rsidRPr="001264D6">
        <w:rPr>
          <w:rFonts w:ascii="NewsGotT" w:hAnsi="NewsGotT"/>
          <w:i/>
          <w:iCs/>
          <w:sz w:val="23"/>
          <w:szCs w:val="23"/>
          <w:lang w:val="pt-PT"/>
        </w:rPr>
        <w:t xml:space="preserve">delirium </w:t>
      </w:r>
      <w:r w:rsidRPr="001264D6">
        <w:rPr>
          <w:rFonts w:ascii="NewsGotT" w:hAnsi="NewsGotT"/>
          <w:sz w:val="23"/>
          <w:szCs w:val="23"/>
          <w:lang w:val="pt-PT"/>
        </w:rPr>
        <w:t>foi uma das primeiras doenças psiquiátricas descritas na literatura médica, há mais de 2</w:t>
      </w:r>
      <w:r w:rsidR="007733AC" w:rsidRPr="001264D6">
        <w:rPr>
          <w:rFonts w:ascii="NewsGotT" w:hAnsi="NewsGotT"/>
          <w:sz w:val="23"/>
          <w:szCs w:val="23"/>
          <w:lang w:val="pt-PT"/>
        </w:rPr>
        <w:t>5</w:t>
      </w:r>
      <w:r w:rsidRPr="001264D6">
        <w:rPr>
          <w:rFonts w:ascii="NewsGotT" w:hAnsi="NewsGotT"/>
          <w:sz w:val="23"/>
          <w:szCs w:val="23"/>
          <w:lang w:val="pt-PT"/>
        </w:rPr>
        <w:t>00 anos, inicialmente descrita por Hipócrates</w:t>
      </w:r>
      <w:r w:rsidR="00187443" w:rsidRPr="001264D6">
        <w:rPr>
          <w:rFonts w:ascii="NewsGotT" w:hAnsi="NewsGotT"/>
          <w:sz w:val="23"/>
          <w:szCs w:val="23"/>
          <w:lang w:val="pt-PT"/>
        </w:rPr>
        <w:t xml:space="preserve"> </w:t>
      </w:r>
      <w:r w:rsidR="00187443" w:rsidRPr="001264D6">
        <w:rPr>
          <w:rFonts w:ascii="NewsGotT" w:hAnsi="NewsGotT"/>
          <w:sz w:val="23"/>
          <w:szCs w:val="23"/>
          <w:lang w:val="pt-PT"/>
        </w:rPr>
        <w:fldChar w:fldCharType="begin" w:fldLock="1"/>
      </w:r>
      <w:r w:rsidR="00187443"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rFonts w:ascii="NewsGotT" w:hAnsi="NewsGotT"/>
          <w:sz w:val="23"/>
          <w:szCs w:val="23"/>
          <w:lang w:val="pt-PT"/>
        </w:rPr>
        <w:fldChar w:fldCharType="separate"/>
      </w:r>
      <w:r w:rsidR="00187443" w:rsidRPr="001264D6">
        <w:rPr>
          <w:rFonts w:ascii="NewsGotT" w:hAnsi="NewsGotT"/>
          <w:noProof/>
          <w:sz w:val="23"/>
          <w:szCs w:val="23"/>
          <w:lang w:val="pt-PT"/>
        </w:rPr>
        <w:t>(Zbigniew J. Lipowski, 1991)</w:t>
      </w:r>
      <w:r w:rsidR="00187443" w:rsidRPr="001264D6">
        <w:rPr>
          <w:rFonts w:ascii="NewsGotT" w:hAnsi="NewsGotT"/>
          <w:sz w:val="23"/>
          <w:szCs w:val="23"/>
          <w:lang w:val="pt-PT"/>
        </w:rPr>
        <w:fldChar w:fldCharType="end"/>
      </w:r>
      <w:r w:rsidRPr="001264D6">
        <w:rPr>
          <w:rFonts w:ascii="NewsGotT" w:hAnsi="NewsGotT"/>
          <w:sz w:val="23"/>
          <w:szCs w:val="23"/>
          <w:lang w:val="pt-PT"/>
        </w:rPr>
        <w:t>.</w:t>
      </w:r>
      <w:r w:rsidR="000E62AD" w:rsidRPr="001264D6">
        <w:rPr>
          <w:rFonts w:ascii="NewsGotT" w:hAnsi="NewsGotT"/>
          <w:sz w:val="23"/>
          <w:szCs w:val="23"/>
          <w:lang w:val="pt-PT"/>
        </w:rPr>
        <w:t xml:space="preserve"> As </w:t>
      </w:r>
      <w:r w:rsidR="00F54DC8" w:rsidRPr="001264D6">
        <w:rPr>
          <w:rFonts w:ascii="NewsGotT" w:hAnsi="NewsGotT"/>
          <w:sz w:val="23"/>
          <w:szCs w:val="23"/>
          <w:lang w:val="pt-PT"/>
        </w:rPr>
        <w:t xml:space="preserve">suas </w:t>
      </w:r>
      <w:r w:rsidR="000E62AD" w:rsidRPr="001264D6">
        <w:rPr>
          <w:rFonts w:ascii="NewsGotT" w:hAnsi="NewsGotT"/>
          <w:sz w:val="23"/>
          <w:szCs w:val="23"/>
          <w:lang w:val="pt-PT"/>
        </w:rPr>
        <w:t xml:space="preserve">obras datam de 460-366 </w:t>
      </w:r>
      <w:proofErr w:type="spellStart"/>
      <w:r w:rsidR="000E62AD" w:rsidRPr="001264D6">
        <w:rPr>
          <w:rFonts w:ascii="NewsGotT" w:hAnsi="NewsGotT"/>
          <w:sz w:val="23"/>
          <w:szCs w:val="23"/>
          <w:lang w:val="pt-PT"/>
        </w:rPr>
        <w:t>a.c.</w:t>
      </w:r>
      <w:proofErr w:type="spellEnd"/>
      <w:r w:rsidR="00F54DC8" w:rsidRPr="001264D6">
        <w:rPr>
          <w:rFonts w:ascii="NewsGotT" w:hAnsi="NewsGotT"/>
          <w:sz w:val="23"/>
          <w:szCs w:val="23"/>
          <w:lang w:val="pt-PT"/>
        </w:rPr>
        <w:t xml:space="preserve">, e embora </w:t>
      </w:r>
      <w:r w:rsidR="000E62AD" w:rsidRPr="001264D6">
        <w:rPr>
          <w:rFonts w:ascii="NewsGotT" w:hAnsi="NewsGotT"/>
          <w:sz w:val="23"/>
          <w:szCs w:val="23"/>
          <w:lang w:val="pt-PT"/>
        </w:rPr>
        <w:t>não</w:t>
      </w:r>
      <w:r w:rsidR="00F54DC8" w:rsidRPr="001264D6">
        <w:rPr>
          <w:rFonts w:ascii="NewsGotT" w:hAnsi="NewsGotT"/>
          <w:sz w:val="23"/>
          <w:szCs w:val="23"/>
          <w:lang w:val="pt-PT"/>
        </w:rPr>
        <w:t xml:space="preserve"> tenha sido utilizad</w:t>
      </w:r>
      <w:r w:rsidR="000E62AD" w:rsidRPr="001264D6">
        <w:rPr>
          <w:rFonts w:ascii="NewsGotT" w:hAnsi="NewsGotT"/>
          <w:sz w:val="23"/>
          <w:szCs w:val="23"/>
          <w:lang w:val="pt-PT"/>
        </w:rPr>
        <w:t>o</w:t>
      </w:r>
      <w:r w:rsidR="00187443" w:rsidRPr="001264D6">
        <w:rPr>
          <w:rFonts w:ascii="NewsGotT" w:hAnsi="NewsGotT"/>
          <w:sz w:val="23"/>
          <w:szCs w:val="23"/>
          <w:lang w:val="pt-PT"/>
        </w:rPr>
        <w:t xml:space="preserve"> </w:t>
      </w:r>
      <w:r w:rsidR="00F54DC8" w:rsidRPr="001264D6">
        <w:rPr>
          <w:rFonts w:ascii="NewsGotT" w:hAnsi="NewsGotT"/>
          <w:sz w:val="23"/>
          <w:szCs w:val="23"/>
          <w:lang w:val="pt-PT"/>
        </w:rPr>
        <w:t>o</w:t>
      </w:r>
      <w:r w:rsidR="000E62AD" w:rsidRPr="001264D6">
        <w:rPr>
          <w:rFonts w:ascii="NewsGotT" w:hAnsi="NewsGotT"/>
          <w:sz w:val="23"/>
          <w:szCs w:val="23"/>
          <w:lang w:val="pt-PT"/>
        </w:rPr>
        <w:t xml:space="preserve"> termo “</w:t>
      </w:r>
      <w:r w:rsidR="000E62AD" w:rsidRPr="001264D6">
        <w:rPr>
          <w:rFonts w:ascii="NewsGotT" w:hAnsi="NewsGotT"/>
          <w:i/>
          <w:iCs/>
          <w:sz w:val="23"/>
          <w:szCs w:val="23"/>
          <w:lang w:val="pt-PT"/>
        </w:rPr>
        <w:t>delirium</w:t>
      </w:r>
      <w:r w:rsidR="000E62AD" w:rsidRPr="001264D6">
        <w:rPr>
          <w:rFonts w:ascii="NewsGotT" w:hAnsi="NewsGotT"/>
          <w:sz w:val="23"/>
          <w:szCs w:val="23"/>
          <w:lang w:val="pt-PT"/>
        </w:rPr>
        <w:t xml:space="preserve">” </w:t>
      </w:r>
      <w:r w:rsidR="004C6417" w:rsidRPr="001264D6">
        <w:rPr>
          <w:rFonts w:ascii="NewsGotT" w:hAnsi="NewsGotT"/>
          <w:sz w:val="23"/>
          <w:szCs w:val="23"/>
          <w:lang w:val="pt-PT"/>
        </w:rPr>
        <w:t>são</w:t>
      </w:r>
      <w:r w:rsidR="00F54DC8" w:rsidRPr="001264D6">
        <w:rPr>
          <w:rFonts w:ascii="NewsGotT" w:hAnsi="NewsGotT"/>
          <w:sz w:val="23"/>
          <w:szCs w:val="23"/>
          <w:lang w:val="pt-PT"/>
        </w:rPr>
        <w:t xml:space="preserve"> descritas </w:t>
      </w:r>
      <w:r w:rsidR="000E62AD" w:rsidRPr="001264D6">
        <w:rPr>
          <w:rFonts w:ascii="NewsGotT" w:hAnsi="NewsGotT"/>
          <w:sz w:val="23"/>
          <w:szCs w:val="23"/>
          <w:lang w:val="pt-PT"/>
        </w:rPr>
        <w:t xml:space="preserve">anomalias mentais </w:t>
      </w:r>
      <w:r w:rsidR="001453AF" w:rsidRPr="001264D6">
        <w:rPr>
          <w:rFonts w:ascii="NewsGotT" w:hAnsi="NewsGotT"/>
          <w:sz w:val="23"/>
          <w:szCs w:val="23"/>
          <w:lang w:val="pt-PT"/>
        </w:rPr>
        <w:t>causadas pela</w:t>
      </w:r>
      <w:r w:rsidR="000E62AD" w:rsidRPr="001264D6">
        <w:rPr>
          <w:rFonts w:ascii="NewsGotT" w:hAnsi="NewsGotT"/>
          <w:sz w:val="23"/>
          <w:szCs w:val="23"/>
          <w:lang w:val="pt-PT"/>
        </w:rPr>
        <w:t xml:space="preserve"> febre</w:t>
      </w:r>
      <w:r w:rsidR="00F54DC8" w:rsidRPr="001264D6">
        <w:rPr>
          <w:rFonts w:ascii="NewsGotT" w:hAnsi="NewsGotT"/>
          <w:sz w:val="23"/>
          <w:szCs w:val="23"/>
          <w:lang w:val="pt-PT"/>
        </w:rPr>
        <w:t>, venenos ou traumatismo craniano</w:t>
      </w:r>
      <w:r w:rsidR="00983102" w:rsidRPr="001264D6">
        <w:rPr>
          <w:rFonts w:ascii="NewsGotT" w:hAnsi="NewsGotT"/>
          <w:sz w:val="23"/>
          <w:szCs w:val="23"/>
          <w:lang w:val="pt-PT"/>
        </w:rPr>
        <w:t>,</w:t>
      </w:r>
      <w:r w:rsidR="00BC7D71" w:rsidRPr="001264D6">
        <w:rPr>
          <w:rFonts w:ascii="NewsGotT" w:hAnsi="NewsGotT"/>
          <w:sz w:val="23"/>
          <w:szCs w:val="23"/>
          <w:lang w:val="pt-PT"/>
        </w:rPr>
        <w:t xml:space="preserve"> que se</w:t>
      </w:r>
      <w:r w:rsidR="004C6417" w:rsidRPr="001264D6">
        <w:rPr>
          <w:rFonts w:ascii="NewsGotT" w:hAnsi="NewsGotT"/>
          <w:sz w:val="23"/>
          <w:szCs w:val="23"/>
          <w:lang w:val="pt-PT"/>
        </w:rPr>
        <w:t xml:space="preserve"> pronunciam com sinais de</w:t>
      </w:r>
      <w:r w:rsidR="00BC7D71" w:rsidRPr="001264D6">
        <w:rPr>
          <w:rFonts w:ascii="NewsGotT" w:hAnsi="NewsGotT"/>
          <w:sz w:val="23"/>
          <w:szCs w:val="23"/>
          <w:lang w:val="pt-PT"/>
        </w:rPr>
        <w:t xml:space="preserve"> entorpecimento dos sentidos</w:t>
      </w:r>
      <w:r w:rsidR="004C6417" w:rsidRPr="001264D6">
        <w:rPr>
          <w:rFonts w:ascii="NewsGotT" w:hAnsi="NewsGotT"/>
          <w:sz w:val="23"/>
          <w:szCs w:val="23"/>
          <w:lang w:val="pt-PT"/>
        </w:rPr>
        <w:t xml:space="preserve">, sonolência, inquietação ou mesmo comportamentos violentos </w:t>
      </w:r>
      <w:r w:rsidR="00F54DC8" w:rsidRPr="001264D6">
        <w:rPr>
          <w:rFonts w:ascii="NewsGotT" w:hAnsi="NewsGotT"/>
          <w:sz w:val="23"/>
          <w:szCs w:val="23"/>
          <w:lang w:val="pt-PT"/>
        </w:rPr>
        <w:fldChar w:fldCharType="begin" w:fldLock="1"/>
      </w:r>
      <w:r w:rsidR="004F735F" w:rsidRPr="001264D6">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rFonts w:ascii="NewsGotT" w:hAnsi="NewsGotT"/>
          <w:sz w:val="23"/>
          <w:szCs w:val="23"/>
          <w:lang w:val="pt-PT"/>
        </w:rPr>
        <w:fldChar w:fldCharType="separate"/>
      </w:r>
      <w:r w:rsidR="00F54DC8" w:rsidRPr="001264D6">
        <w:rPr>
          <w:rFonts w:ascii="NewsGotT" w:hAnsi="NewsGotT"/>
          <w:noProof/>
          <w:sz w:val="23"/>
          <w:szCs w:val="23"/>
          <w:lang w:val="pt-PT"/>
        </w:rPr>
        <w:t>(Isik &amp; Grossberg, 2018)</w:t>
      </w:r>
      <w:r w:rsidR="00F54DC8" w:rsidRPr="001264D6">
        <w:rPr>
          <w:rFonts w:ascii="NewsGotT" w:hAnsi="NewsGotT"/>
          <w:sz w:val="23"/>
          <w:szCs w:val="23"/>
          <w:lang w:val="pt-PT"/>
        </w:rPr>
        <w:fldChar w:fldCharType="end"/>
      </w:r>
      <w:r w:rsidR="00F54DC8" w:rsidRPr="001264D6">
        <w:rPr>
          <w:rFonts w:ascii="NewsGotT" w:hAnsi="NewsGotT"/>
          <w:sz w:val="23"/>
          <w:szCs w:val="23"/>
          <w:lang w:val="pt-PT"/>
        </w:rPr>
        <w:t>.</w:t>
      </w:r>
      <w:r w:rsidR="00734FD8" w:rsidRPr="001264D6">
        <w:rPr>
          <w:rFonts w:ascii="NewsGotT" w:hAnsi="NewsGotT"/>
          <w:sz w:val="23"/>
          <w:szCs w:val="23"/>
          <w:lang w:val="pt-PT"/>
        </w:rPr>
        <w:t xml:space="preserve"> </w:t>
      </w:r>
      <w:r w:rsidR="00570B53" w:rsidRPr="001264D6">
        <w:rPr>
          <w:rFonts w:ascii="NewsGotT" w:hAnsi="NewsGotT"/>
          <w:sz w:val="23"/>
          <w:szCs w:val="23"/>
          <w:lang w:val="pt-PT"/>
        </w:rPr>
        <w:t xml:space="preserve">Estes sintomas foram muitas vezes descritos como </w:t>
      </w:r>
      <w:r w:rsidR="00101079" w:rsidRPr="001264D6">
        <w:rPr>
          <w:rFonts w:ascii="NewsGotT" w:hAnsi="NewsGotT"/>
          <w:sz w:val="23"/>
          <w:szCs w:val="23"/>
          <w:lang w:val="pt-PT"/>
        </w:rPr>
        <w:t>frenite</w:t>
      </w:r>
      <w:r w:rsidR="00570B53" w:rsidRPr="001264D6">
        <w:rPr>
          <w:rFonts w:ascii="NewsGotT" w:hAnsi="NewsGotT"/>
          <w:sz w:val="23"/>
          <w:szCs w:val="23"/>
          <w:lang w:val="pt-PT"/>
        </w:rPr>
        <w:t>, que tipicamente envolve insónias e alucinações, e também</w:t>
      </w:r>
      <w:r w:rsidR="00101079" w:rsidRPr="001264D6">
        <w:rPr>
          <w:rFonts w:ascii="NewsGotT" w:hAnsi="NewsGotT"/>
          <w:sz w:val="23"/>
          <w:szCs w:val="23"/>
          <w:lang w:val="pt-PT"/>
        </w:rPr>
        <w:t xml:space="preserve"> </w:t>
      </w:r>
      <w:r w:rsidR="00BA561A" w:rsidRPr="001264D6">
        <w:rPr>
          <w:rFonts w:ascii="NewsGotT" w:hAnsi="NewsGotT"/>
          <w:sz w:val="23"/>
          <w:szCs w:val="23"/>
          <w:lang w:val="pt-PT"/>
        </w:rPr>
        <w:t xml:space="preserve">como </w:t>
      </w:r>
      <w:r w:rsidR="00101079" w:rsidRPr="001264D6">
        <w:rPr>
          <w:rFonts w:ascii="NewsGotT" w:hAnsi="NewsGotT"/>
          <w:sz w:val="23"/>
          <w:szCs w:val="23"/>
          <w:lang w:val="pt-PT"/>
        </w:rPr>
        <w:t>letargia</w:t>
      </w:r>
      <w:r w:rsidR="00570B53" w:rsidRPr="001264D6">
        <w:rPr>
          <w:rFonts w:ascii="NewsGotT" w:hAnsi="NewsGotT"/>
          <w:sz w:val="23"/>
          <w:szCs w:val="23"/>
          <w:lang w:val="pt-PT"/>
        </w:rPr>
        <w:t xml:space="preserve"> que envolve sonolência e uma paralisação injustificada</w:t>
      </w:r>
      <w:r w:rsidR="00101079" w:rsidRPr="001264D6">
        <w:rPr>
          <w:rFonts w:ascii="NewsGotT" w:hAnsi="NewsGotT"/>
          <w:sz w:val="23"/>
          <w:szCs w:val="23"/>
          <w:lang w:val="pt-PT"/>
        </w:rPr>
        <w:t xml:space="preserve">. </w:t>
      </w:r>
    </w:p>
    <w:p w14:paraId="7B395A43" w14:textId="77777777" w:rsidR="000C67FA" w:rsidRPr="001264D6" w:rsidRDefault="00734FD8"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O termo </w:t>
      </w:r>
      <w:r w:rsidRPr="001264D6">
        <w:rPr>
          <w:rFonts w:ascii="NewsGotT" w:hAnsi="NewsGotT"/>
          <w:i/>
          <w:iCs/>
          <w:sz w:val="23"/>
          <w:szCs w:val="23"/>
          <w:lang w:val="pt-PT"/>
        </w:rPr>
        <w:t>"delirium"</w:t>
      </w:r>
      <w:r w:rsidRPr="001264D6">
        <w:rPr>
          <w:rFonts w:ascii="NewsGotT" w:hAnsi="NewsGotT"/>
          <w:sz w:val="23"/>
          <w:szCs w:val="23"/>
          <w:lang w:val="pt-PT"/>
        </w:rPr>
        <w:t xml:space="preserve">, deriva do latim </w:t>
      </w:r>
      <w:r w:rsidRPr="001264D6">
        <w:rPr>
          <w:rFonts w:ascii="NewsGotT" w:hAnsi="NewsGotT"/>
          <w:i/>
          <w:iCs/>
          <w:sz w:val="23"/>
          <w:szCs w:val="23"/>
          <w:lang w:val="pt-PT"/>
        </w:rPr>
        <w:t>"deliro-</w:t>
      </w:r>
      <w:proofErr w:type="spellStart"/>
      <w:r w:rsidRPr="001264D6">
        <w:rPr>
          <w:rFonts w:ascii="NewsGotT" w:hAnsi="NewsGotT"/>
          <w:i/>
          <w:iCs/>
          <w:sz w:val="23"/>
          <w:szCs w:val="23"/>
          <w:lang w:val="pt-PT"/>
        </w:rPr>
        <w:t>delirar</w:t>
      </w:r>
      <w:r w:rsidRPr="001264D6">
        <w:rPr>
          <w:rFonts w:ascii="NewsGotT" w:hAnsi="NewsGotT"/>
          <w:sz w:val="23"/>
          <w:szCs w:val="23"/>
          <w:lang w:val="pt-PT"/>
        </w:rPr>
        <w:t>e</w:t>
      </w:r>
      <w:proofErr w:type="spellEnd"/>
      <w:r w:rsidRPr="001264D6">
        <w:rPr>
          <w:rFonts w:ascii="NewsGotT" w:hAnsi="NewsGotT"/>
          <w:sz w:val="23"/>
          <w:szCs w:val="23"/>
          <w:lang w:val="pt-PT"/>
        </w:rPr>
        <w:t xml:space="preserve">" e </w:t>
      </w:r>
      <w:r w:rsidR="004F735F" w:rsidRPr="001264D6">
        <w:rPr>
          <w:rFonts w:ascii="NewsGotT" w:hAnsi="NewsGotT"/>
          <w:sz w:val="23"/>
          <w:szCs w:val="23"/>
          <w:lang w:val="pt-PT"/>
        </w:rPr>
        <w:t>traduz-se como</w:t>
      </w:r>
      <w:r w:rsidRPr="001264D6">
        <w:rPr>
          <w:rFonts w:ascii="NewsGotT" w:hAnsi="NewsGotT"/>
          <w:sz w:val="23"/>
          <w:szCs w:val="23"/>
          <w:lang w:val="pt-PT"/>
        </w:rPr>
        <w:t xml:space="preserve"> "fora do caminho", </w:t>
      </w:r>
      <w:r w:rsidR="004F735F" w:rsidRPr="001264D6">
        <w:rPr>
          <w:rFonts w:ascii="NewsGotT" w:hAnsi="NewsGotT"/>
          <w:sz w:val="23"/>
          <w:szCs w:val="23"/>
          <w:lang w:val="pt-PT"/>
        </w:rPr>
        <w:t xml:space="preserve">este termo </w:t>
      </w:r>
      <w:r w:rsidRPr="001264D6">
        <w:rPr>
          <w:rFonts w:ascii="NewsGotT" w:hAnsi="NewsGotT"/>
          <w:sz w:val="23"/>
          <w:szCs w:val="23"/>
          <w:lang w:val="pt-PT"/>
        </w:rPr>
        <w:t xml:space="preserve">foi aceite </w:t>
      </w:r>
      <w:r w:rsidR="004F735F" w:rsidRPr="001264D6">
        <w:rPr>
          <w:rFonts w:ascii="NewsGotT" w:hAnsi="NewsGotT"/>
          <w:sz w:val="23"/>
          <w:szCs w:val="23"/>
          <w:lang w:val="pt-PT"/>
        </w:rPr>
        <w:t xml:space="preserve">e </w:t>
      </w:r>
      <w:r w:rsidRPr="001264D6">
        <w:rPr>
          <w:rFonts w:ascii="NewsGotT" w:hAnsi="NewsGotT"/>
          <w:sz w:val="23"/>
          <w:szCs w:val="23"/>
          <w:lang w:val="pt-PT"/>
        </w:rPr>
        <w:t>usado pela primeira vez p</w:t>
      </w:r>
      <w:r w:rsidR="004F735F" w:rsidRPr="001264D6">
        <w:rPr>
          <w:rFonts w:ascii="NewsGotT" w:hAnsi="NewsGotT"/>
          <w:sz w:val="23"/>
          <w:szCs w:val="23"/>
          <w:lang w:val="pt-PT"/>
        </w:rPr>
        <w:t xml:space="preserve">or </w:t>
      </w:r>
      <w:proofErr w:type="spellStart"/>
      <w:r w:rsidR="004F735F" w:rsidRPr="001264D6">
        <w:rPr>
          <w:rFonts w:ascii="NewsGotT" w:hAnsi="NewsGotT"/>
          <w:sz w:val="23"/>
          <w:szCs w:val="23"/>
          <w:lang w:val="pt-PT"/>
        </w:rPr>
        <w:t>Aulus</w:t>
      </w:r>
      <w:proofErr w:type="spellEnd"/>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Cornelius</w:t>
      </w:r>
      <w:proofErr w:type="spellEnd"/>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Celsus</w:t>
      </w:r>
      <w:proofErr w:type="spellEnd"/>
      <w:r w:rsidR="004F735F" w:rsidRPr="001264D6">
        <w:rPr>
          <w:rFonts w:ascii="NewsGotT" w:hAnsi="NewsGotT"/>
          <w:sz w:val="23"/>
          <w:szCs w:val="23"/>
          <w:lang w:val="pt-PT"/>
        </w:rPr>
        <w:t xml:space="preserve"> </w:t>
      </w:r>
      <w:r w:rsidRPr="001264D6">
        <w:rPr>
          <w:rFonts w:ascii="NewsGotT" w:hAnsi="NewsGotT"/>
          <w:sz w:val="23"/>
          <w:szCs w:val="23"/>
          <w:lang w:val="pt-PT"/>
        </w:rPr>
        <w:t>no primeiro século</w:t>
      </w:r>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d.c</w:t>
      </w:r>
      <w:r w:rsidR="00A64FEC" w:rsidRPr="001264D6">
        <w:rPr>
          <w:rFonts w:ascii="NewsGotT" w:hAnsi="NewsGotT"/>
          <w:sz w:val="23"/>
          <w:szCs w:val="23"/>
          <w:lang w:val="pt-PT"/>
        </w:rPr>
        <w:t>.</w:t>
      </w:r>
      <w:proofErr w:type="spellEnd"/>
      <w:r w:rsidR="00A64FEC" w:rsidRPr="001264D6">
        <w:rPr>
          <w:rFonts w:ascii="NewsGotT" w:hAnsi="NewsGotT"/>
          <w:sz w:val="23"/>
          <w:szCs w:val="23"/>
          <w:lang w:val="pt-PT"/>
        </w:rPr>
        <w:t xml:space="preserve"> </w:t>
      </w:r>
      <w:r w:rsidR="00187443" w:rsidRPr="001264D6">
        <w:rPr>
          <w:rFonts w:ascii="NewsGotT" w:hAnsi="NewsGotT"/>
          <w:sz w:val="23"/>
          <w:szCs w:val="23"/>
          <w:lang w:val="pt-PT"/>
        </w:rPr>
        <w:fldChar w:fldCharType="begin" w:fldLock="1"/>
      </w:r>
      <w:r w:rsidR="00101079" w:rsidRPr="001264D6">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rFonts w:ascii="NewsGotT" w:hAnsi="NewsGotT"/>
          <w:sz w:val="23"/>
          <w:szCs w:val="23"/>
          <w:lang w:val="pt-PT"/>
        </w:rPr>
        <w:fldChar w:fldCharType="separate"/>
      </w:r>
      <w:r w:rsidR="00187443" w:rsidRPr="001264D6">
        <w:rPr>
          <w:rFonts w:ascii="NewsGotT" w:hAnsi="NewsGotT"/>
          <w:noProof/>
          <w:sz w:val="23"/>
          <w:szCs w:val="23"/>
          <w:lang w:val="pt-PT"/>
        </w:rPr>
        <w:t>(Adamis, Treloar, Martin, &amp; Macdonald, 2007; Zbigniew J. Lipowski, 1991)</w:t>
      </w:r>
      <w:r w:rsidR="00187443" w:rsidRPr="001264D6">
        <w:rPr>
          <w:rFonts w:ascii="NewsGotT" w:hAnsi="NewsGotT"/>
          <w:sz w:val="23"/>
          <w:szCs w:val="23"/>
          <w:lang w:val="pt-PT"/>
        </w:rPr>
        <w:fldChar w:fldCharType="end"/>
      </w:r>
      <w:r w:rsidRPr="001264D6">
        <w:rPr>
          <w:rFonts w:ascii="NewsGotT" w:hAnsi="NewsGotT"/>
          <w:sz w:val="23"/>
          <w:szCs w:val="23"/>
          <w:lang w:val="pt-PT"/>
        </w:rPr>
        <w:t>.</w:t>
      </w:r>
      <w:r w:rsidR="00DD57B3" w:rsidRPr="001264D6">
        <w:rPr>
          <w:rFonts w:ascii="NewsGotT" w:hAnsi="NewsGotT"/>
          <w:sz w:val="23"/>
          <w:szCs w:val="23"/>
          <w:lang w:val="pt-PT"/>
        </w:rPr>
        <w:t xml:space="preserve"> Este enciclopedista ficou conhecido por ser o primeiro a relatar causas não-febris, dando o exemplo do</w:t>
      </w:r>
      <w:r w:rsidR="00CE0428" w:rsidRPr="001264D6">
        <w:rPr>
          <w:rFonts w:ascii="NewsGotT" w:hAnsi="NewsGotT"/>
          <w:sz w:val="23"/>
          <w:szCs w:val="23"/>
          <w:lang w:val="pt-PT"/>
        </w:rPr>
        <w:t xml:space="preserve"> consumo de</w:t>
      </w:r>
      <w:r w:rsidR="00DD57B3" w:rsidRPr="001264D6">
        <w:rPr>
          <w:rFonts w:ascii="NewsGotT" w:hAnsi="NewsGotT"/>
          <w:sz w:val="23"/>
          <w:szCs w:val="23"/>
          <w:lang w:val="pt-PT"/>
        </w:rPr>
        <w:t xml:space="preserve"> vinho</w:t>
      </w:r>
      <w:r w:rsidR="00CE0428" w:rsidRPr="001264D6">
        <w:rPr>
          <w:rFonts w:ascii="NewsGotT" w:hAnsi="NewsGotT"/>
          <w:sz w:val="23"/>
          <w:szCs w:val="23"/>
          <w:lang w:val="pt-PT"/>
        </w:rPr>
        <w:t xml:space="preserve"> em excesso</w:t>
      </w:r>
      <w:r w:rsidR="00DD57B3" w:rsidRPr="001264D6">
        <w:rPr>
          <w:rFonts w:ascii="NewsGotT" w:hAnsi="NewsGotT"/>
          <w:sz w:val="23"/>
          <w:szCs w:val="23"/>
          <w:lang w:val="pt-PT"/>
        </w:rPr>
        <w:t xml:space="preserve">, como razão para o </w:t>
      </w:r>
      <w:r w:rsidR="00DD57B3" w:rsidRPr="001264D6">
        <w:rPr>
          <w:rFonts w:ascii="NewsGotT" w:hAnsi="NewsGotT"/>
          <w:sz w:val="23"/>
          <w:szCs w:val="23"/>
          <w:lang w:val="pt-PT"/>
        </w:rPr>
        <w:lastRenderedPageBreak/>
        <w:t xml:space="preserve">desenvolvimento de </w:t>
      </w:r>
      <w:r w:rsidR="00DD57B3" w:rsidRPr="001264D6">
        <w:rPr>
          <w:rFonts w:ascii="NewsGotT" w:hAnsi="NewsGotT"/>
          <w:i/>
          <w:iCs/>
          <w:sz w:val="23"/>
          <w:szCs w:val="23"/>
          <w:lang w:val="pt-PT"/>
        </w:rPr>
        <w:t>delirium</w:t>
      </w:r>
      <w:r w:rsidR="00DD57B3" w:rsidRPr="001264D6">
        <w:rPr>
          <w:rFonts w:ascii="NewsGotT" w:hAnsi="NewsGotT"/>
          <w:sz w:val="23"/>
          <w:szCs w:val="23"/>
          <w:lang w:val="pt-PT"/>
        </w:rPr>
        <w:t xml:space="preserve">. </w:t>
      </w:r>
      <w:r w:rsidR="00B20410" w:rsidRPr="001264D6">
        <w:rPr>
          <w:rFonts w:ascii="NewsGotT" w:hAnsi="NewsGotT"/>
          <w:sz w:val="23"/>
          <w:szCs w:val="23"/>
          <w:lang w:val="pt-PT"/>
        </w:rPr>
        <w:t xml:space="preserve">No segundo século, o escritor médico capadócio, </w:t>
      </w:r>
      <w:proofErr w:type="spellStart"/>
      <w:r w:rsidR="00B20410" w:rsidRPr="001264D6">
        <w:rPr>
          <w:rFonts w:ascii="NewsGotT" w:hAnsi="NewsGotT"/>
          <w:sz w:val="23"/>
          <w:szCs w:val="23"/>
          <w:lang w:val="pt-PT"/>
        </w:rPr>
        <w:t>Aretaeus</w:t>
      </w:r>
      <w:proofErr w:type="spellEnd"/>
      <w:r w:rsidR="00B20410" w:rsidRPr="001264D6">
        <w:rPr>
          <w:rFonts w:ascii="NewsGotT" w:hAnsi="NewsGotT"/>
          <w:sz w:val="23"/>
          <w:szCs w:val="23"/>
          <w:lang w:val="pt-PT"/>
        </w:rPr>
        <w:t xml:space="preserve">, observou que o </w:t>
      </w:r>
      <w:r w:rsidR="00B20410" w:rsidRPr="001264D6">
        <w:rPr>
          <w:rFonts w:ascii="NewsGotT" w:hAnsi="NewsGotT"/>
          <w:i/>
          <w:iCs/>
          <w:sz w:val="23"/>
          <w:szCs w:val="23"/>
          <w:lang w:val="pt-PT"/>
        </w:rPr>
        <w:t>delirium</w:t>
      </w:r>
      <w:r w:rsidR="00B20410" w:rsidRPr="001264D6">
        <w:rPr>
          <w:rFonts w:ascii="NewsGotT" w:hAnsi="NewsGotT"/>
          <w:sz w:val="23"/>
          <w:szCs w:val="23"/>
          <w:lang w:val="pt-PT"/>
        </w:rPr>
        <w:t xml:space="preserve"> diferia das doenças crónicas (demência) em termos de duração e foi provavelmente o primeiro a recomendar um</w:t>
      </w:r>
      <w:r w:rsidR="00101079" w:rsidRPr="001264D6">
        <w:rPr>
          <w:rFonts w:ascii="NewsGotT" w:hAnsi="NewsGotT"/>
          <w:sz w:val="23"/>
          <w:szCs w:val="23"/>
          <w:lang w:val="pt-PT"/>
        </w:rPr>
        <w:t xml:space="preserve"> espaço </w:t>
      </w:r>
      <w:r w:rsidR="00B20410" w:rsidRPr="001264D6">
        <w:rPr>
          <w:rFonts w:ascii="NewsGotT" w:hAnsi="NewsGotT"/>
          <w:sz w:val="23"/>
          <w:szCs w:val="23"/>
          <w:lang w:val="pt-PT"/>
        </w:rPr>
        <w:t>calm</w:t>
      </w:r>
      <w:r w:rsidR="00101079" w:rsidRPr="001264D6">
        <w:rPr>
          <w:rFonts w:ascii="NewsGotT" w:hAnsi="NewsGotT"/>
          <w:sz w:val="23"/>
          <w:szCs w:val="23"/>
          <w:lang w:val="pt-PT"/>
        </w:rPr>
        <w:t>o</w:t>
      </w:r>
      <w:r w:rsidR="00B20410" w:rsidRPr="001264D6">
        <w:rPr>
          <w:rFonts w:ascii="NewsGotT" w:hAnsi="NewsGotT"/>
          <w:sz w:val="23"/>
          <w:szCs w:val="23"/>
          <w:lang w:val="pt-PT"/>
        </w:rPr>
        <w:t xml:space="preserve"> e escur</w:t>
      </w:r>
      <w:r w:rsidR="00101079" w:rsidRPr="001264D6">
        <w:rPr>
          <w:rFonts w:ascii="NewsGotT" w:hAnsi="NewsGotT"/>
          <w:sz w:val="23"/>
          <w:szCs w:val="23"/>
          <w:lang w:val="pt-PT"/>
        </w:rPr>
        <w:t>o</w:t>
      </w:r>
      <w:r w:rsidR="00B20410" w:rsidRPr="001264D6">
        <w:rPr>
          <w:rFonts w:ascii="NewsGotT" w:hAnsi="NewsGotT"/>
          <w:sz w:val="23"/>
          <w:szCs w:val="23"/>
          <w:lang w:val="pt-PT"/>
        </w:rPr>
        <w:t xml:space="preserve"> para um paciente delirante e haxixe (papoila cozida</w:t>
      </w:r>
      <w:r w:rsidR="00101079" w:rsidRPr="001264D6">
        <w:rPr>
          <w:rFonts w:ascii="NewsGotT" w:hAnsi="NewsGotT"/>
          <w:sz w:val="23"/>
          <w:szCs w:val="23"/>
          <w:lang w:val="pt-PT"/>
        </w:rPr>
        <w:t xml:space="preserve">) </w:t>
      </w:r>
      <w:r w:rsidR="00101079" w:rsidRPr="001264D6">
        <w:rPr>
          <w:rFonts w:ascii="NewsGotT" w:hAnsi="NewsGotT"/>
          <w:sz w:val="23"/>
          <w:szCs w:val="23"/>
          <w:lang w:val="pt-PT"/>
        </w:rPr>
        <w:fldChar w:fldCharType="begin" w:fldLock="1"/>
      </w:r>
      <w:r w:rsidR="0097696D" w:rsidRPr="001264D6">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rFonts w:ascii="NewsGotT" w:hAnsi="NewsGotT"/>
          <w:sz w:val="23"/>
          <w:szCs w:val="23"/>
          <w:lang w:val="pt-PT"/>
        </w:rPr>
        <w:fldChar w:fldCharType="separate"/>
      </w:r>
      <w:r w:rsidR="00101079" w:rsidRPr="001264D6">
        <w:rPr>
          <w:rFonts w:ascii="NewsGotT" w:hAnsi="NewsGotT"/>
          <w:noProof/>
          <w:sz w:val="23"/>
          <w:szCs w:val="23"/>
          <w:lang w:val="pt-PT"/>
        </w:rPr>
        <w:t>(Isik &amp; Grossberg, 2018)</w:t>
      </w:r>
      <w:r w:rsidR="00101079" w:rsidRPr="001264D6">
        <w:rPr>
          <w:rFonts w:ascii="NewsGotT" w:hAnsi="NewsGotT"/>
          <w:sz w:val="23"/>
          <w:szCs w:val="23"/>
          <w:lang w:val="pt-PT"/>
        </w:rPr>
        <w:fldChar w:fldCharType="end"/>
      </w:r>
      <w:r w:rsidR="00B20410" w:rsidRPr="001264D6">
        <w:rPr>
          <w:rFonts w:ascii="NewsGotT" w:hAnsi="NewsGotT"/>
          <w:sz w:val="23"/>
          <w:szCs w:val="23"/>
          <w:lang w:val="pt-PT"/>
        </w:rPr>
        <w:t>.</w:t>
      </w:r>
      <w:r w:rsidR="00BA561A" w:rsidRPr="001264D6">
        <w:rPr>
          <w:rFonts w:ascii="NewsGotT" w:hAnsi="NewsGotT"/>
          <w:sz w:val="23"/>
          <w:szCs w:val="23"/>
          <w:lang w:val="pt-PT"/>
        </w:rPr>
        <w:t xml:space="preserve"> </w:t>
      </w:r>
    </w:p>
    <w:p w14:paraId="62F3C7BE" w14:textId="3389BCB1" w:rsidR="000C67FA" w:rsidRPr="001264D6" w:rsidRDefault="00BA561A"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Entretanto</w:t>
      </w:r>
      <w:r w:rsidR="002D4A7C" w:rsidRPr="001264D6">
        <w:rPr>
          <w:rFonts w:ascii="NewsGotT" w:hAnsi="NewsGotT"/>
          <w:sz w:val="23"/>
          <w:szCs w:val="23"/>
          <w:lang w:val="pt-PT"/>
        </w:rPr>
        <w:t>,</w:t>
      </w:r>
      <w:r w:rsidRPr="001264D6">
        <w:rPr>
          <w:rFonts w:ascii="NewsGotT" w:hAnsi="NewsGotT"/>
          <w:sz w:val="23"/>
          <w:szCs w:val="23"/>
          <w:lang w:val="pt-PT"/>
        </w:rPr>
        <w:t xml:space="preserve"> </w:t>
      </w:r>
      <w:r w:rsidR="002D4A7C" w:rsidRPr="001264D6">
        <w:rPr>
          <w:rFonts w:ascii="NewsGotT" w:hAnsi="NewsGotT"/>
          <w:sz w:val="23"/>
          <w:szCs w:val="23"/>
          <w:lang w:val="pt-PT"/>
        </w:rPr>
        <w:t>a documentação</w:t>
      </w:r>
      <w:r w:rsidRPr="001264D6">
        <w:rPr>
          <w:rFonts w:ascii="NewsGotT" w:hAnsi="NewsGotT"/>
          <w:sz w:val="23"/>
          <w:szCs w:val="23"/>
          <w:lang w:val="pt-PT"/>
        </w:rPr>
        <w:t xml:space="preserve"> mais recente relativ</w:t>
      </w:r>
      <w:r w:rsidR="002D4A7C" w:rsidRPr="001264D6">
        <w:rPr>
          <w:rFonts w:ascii="NewsGotT" w:hAnsi="NewsGotT"/>
          <w:sz w:val="23"/>
          <w:szCs w:val="23"/>
          <w:lang w:val="pt-PT"/>
        </w:rPr>
        <w:t>a</w:t>
      </w:r>
      <w:r w:rsidRPr="001264D6">
        <w:rPr>
          <w:rFonts w:ascii="NewsGotT" w:hAnsi="NewsGotT"/>
          <w:sz w:val="23"/>
          <w:szCs w:val="23"/>
          <w:lang w:val="pt-PT"/>
        </w:rPr>
        <w:t xml:space="preserve"> a esta temática</w:t>
      </w:r>
      <w:r w:rsidR="002D4A7C" w:rsidRPr="001264D6">
        <w:rPr>
          <w:rFonts w:ascii="NewsGotT" w:hAnsi="NewsGotT"/>
          <w:sz w:val="23"/>
          <w:szCs w:val="23"/>
          <w:lang w:val="pt-PT"/>
        </w:rPr>
        <w:t xml:space="preserve"> aparece no século XVI. No ano </w:t>
      </w:r>
      <w:r w:rsidRPr="001264D6">
        <w:rPr>
          <w:rFonts w:ascii="NewsGotT" w:hAnsi="NewsGotT"/>
          <w:sz w:val="23"/>
          <w:szCs w:val="23"/>
          <w:lang w:val="pt-PT"/>
        </w:rPr>
        <w:t>1583</w:t>
      </w:r>
      <w:r w:rsidR="002D4A7C" w:rsidRPr="001264D6">
        <w:rPr>
          <w:rFonts w:ascii="NewsGotT" w:hAnsi="NewsGotT"/>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rFonts w:ascii="NewsGotT" w:hAnsi="NewsGotT"/>
          <w:sz w:val="23"/>
          <w:szCs w:val="23"/>
          <w:lang w:val="pt-PT"/>
        </w:rPr>
        <w:t>Barrough</w:t>
      </w:r>
      <w:proofErr w:type="spellEnd"/>
      <w:r w:rsidR="002D4A7C" w:rsidRPr="001264D6">
        <w:rPr>
          <w:rFonts w:ascii="NewsGotT" w:hAnsi="NewsGotT"/>
          <w:sz w:val="23"/>
          <w:szCs w:val="23"/>
          <w:lang w:val="pt-PT"/>
        </w:rPr>
        <w:t>,</w:t>
      </w:r>
      <w:r w:rsidRPr="001264D6">
        <w:rPr>
          <w:rFonts w:ascii="NewsGotT" w:hAnsi="NewsGotT"/>
          <w:sz w:val="23"/>
          <w:szCs w:val="23"/>
          <w:lang w:val="pt-PT"/>
        </w:rPr>
        <w:t xml:space="preserve"> </w:t>
      </w:r>
      <w:proofErr w:type="spellStart"/>
      <w:r w:rsidR="002D4A7C" w:rsidRPr="001264D6">
        <w:rPr>
          <w:rFonts w:ascii="NewsGotT" w:hAnsi="NewsGotT"/>
          <w:sz w:val="23"/>
          <w:szCs w:val="23"/>
          <w:lang w:val="pt-PT"/>
        </w:rPr>
        <w:t>entitulado</w:t>
      </w:r>
      <w:proofErr w:type="spellEnd"/>
      <w:r w:rsidRPr="001264D6">
        <w:rPr>
          <w:rFonts w:ascii="NewsGotT" w:hAnsi="NewsGotT"/>
          <w:sz w:val="23"/>
          <w:szCs w:val="23"/>
          <w:lang w:val="pt-PT"/>
        </w:rPr>
        <w:t xml:space="preserve"> </w:t>
      </w:r>
      <w:r w:rsidRPr="001264D6">
        <w:rPr>
          <w:rFonts w:ascii="NewsGotT" w:hAnsi="NewsGotT"/>
          <w:i/>
          <w:iCs/>
          <w:sz w:val="23"/>
          <w:szCs w:val="23"/>
          <w:lang w:val="pt-PT"/>
        </w:rPr>
        <w:t>“</w:t>
      </w:r>
      <w:proofErr w:type="spellStart"/>
      <w:r w:rsidRPr="001264D6">
        <w:rPr>
          <w:rFonts w:ascii="NewsGotT" w:hAnsi="NewsGotT"/>
          <w:i/>
          <w:iCs/>
          <w:sz w:val="23"/>
          <w:szCs w:val="23"/>
          <w:lang w:val="pt-PT"/>
        </w:rPr>
        <w:t>The</w:t>
      </w:r>
      <w:proofErr w:type="spellEnd"/>
      <w:r w:rsidRPr="001264D6">
        <w:rPr>
          <w:rFonts w:ascii="NewsGotT" w:hAnsi="NewsGotT"/>
          <w:i/>
          <w:iCs/>
          <w:sz w:val="23"/>
          <w:szCs w:val="23"/>
          <w:lang w:val="pt-PT"/>
        </w:rPr>
        <w:t xml:space="preserve"> </w:t>
      </w:r>
      <w:proofErr w:type="spellStart"/>
      <w:r w:rsidR="002D4A7C" w:rsidRPr="001264D6">
        <w:rPr>
          <w:rFonts w:ascii="NewsGotT" w:hAnsi="NewsGotT"/>
          <w:i/>
          <w:iCs/>
          <w:sz w:val="23"/>
          <w:szCs w:val="23"/>
          <w:lang w:val="pt-PT"/>
        </w:rPr>
        <w:t>M</w:t>
      </w:r>
      <w:r w:rsidRPr="001264D6">
        <w:rPr>
          <w:rFonts w:ascii="NewsGotT" w:hAnsi="NewsGotT"/>
          <w:i/>
          <w:iCs/>
          <w:sz w:val="23"/>
          <w:szCs w:val="23"/>
          <w:lang w:val="pt-PT"/>
        </w:rPr>
        <w:t>ethod</w:t>
      </w:r>
      <w:proofErr w:type="spellEnd"/>
      <w:r w:rsidRPr="001264D6">
        <w:rPr>
          <w:rFonts w:ascii="NewsGotT" w:hAnsi="NewsGotT"/>
          <w:i/>
          <w:iCs/>
          <w:sz w:val="23"/>
          <w:szCs w:val="23"/>
          <w:lang w:val="pt-PT"/>
        </w:rPr>
        <w:t xml:space="preserve"> </w:t>
      </w:r>
      <w:proofErr w:type="spellStart"/>
      <w:r w:rsidRPr="001264D6">
        <w:rPr>
          <w:rFonts w:ascii="NewsGotT" w:hAnsi="NewsGotT"/>
          <w:i/>
          <w:iCs/>
          <w:sz w:val="23"/>
          <w:szCs w:val="23"/>
          <w:lang w:val="pt-PT"/>
        </w:rPr>
        <w:t>of</w:t>
      </w:r>
      <w:proofErr w:type="spellEnd"/>
      <w:r w:rsidRPr="001264D6">
        <w:rPr>
          <w:rFonts w:ascii="NewsGotT" w:hAnsi="NewsGotT"/>
          <w:i/>
          <w:iCs/>
          <w:sz w:val="23"/>
          <w:szCs w:val="23"/>
          <w:lang w:val="pt-PT"/>
        </w:rPr>
        <w:t xml:space="preserve"> </w:t>
      </w:r>
      <w:proofErr w:type="spellStart"/>
      <w:r w:rsidR="002D4A7C" w:rsidRPr="001264D6">
        <w:rPr>
          <w:rFonts w:ascii="NewsGotT" w:hAnsi="NewsGotT"/>
          <w:i/>
          <w:iCs/>
          <w:sz w:val="23"/>
          <w:szCs w:val="23"/>
          <w:lang w:val="pt-PT"/>
        </w:rPr>
        <w:t>P</w:t>
      </w:r>
      <w:r w:rsidRPr="001264D6">
        <w:rPr>
          <w:rFonts w:ascii="NewsGotT" w:hAnsi="NewsGotT"/>
          <w:i/>
          <w:iCs/>
          <w:sz w:val="23"/>
          <w:szCs w:val="23"/>
          <w:lang w:val="pt-PT"/>
        </w:rPr>
        <w:t>hysic</w:t>
      </w:r>
      <w:proofErr w:type="spellEnd"/>
      <w:r w:rsidRPr="001264D6">
        <w:rPr>
          <w:rFonts w:ascii="NewsGotT" w:hAnsi="NewsGotT"/>
          <w:i/>
          <w:iCs/>
          <w:sz w:val="23"/>
          <w:szCs w:val="23"/>
          <w:lang w:val="pt-PT"/>
        </w:rPr>
        <w:t>”</w:t>
      </w:r>
      <w:r w:rsidR="002D4A7C" w:rsidRPr="001264D6">
        <w:rPr>
          <w:rFonts w:ascii="NewsGotT" w:hAnsi="NewsGotT"/>
          <w:i/>
          <w:iCs/>
          <w:sz w:val="23"/>
          <w:szCs w:val="23"/>
          <w:lang w:val="pt-PT"/>
        </w:rPr>
        <w:t xml:space="preserve">. </w:t>
      </w:r>
      <w:r w:rsidR="002D4A7C" w:rsidRPr="001264D6">
        <w:rPr>
          <w:rFonts w:ascii="NewsGotT" w:hAnsi="NewsGotT"/>
          <w:sz w:val="23"/>
          <w:szCs w:val="23"/>
          <w:lang w:val="pt-PT"/>
        </w:rPr>
        <w:t>Neste livro</w:t>
      </w:r>
      <w:r w:rsidR="00EB6FD8" w:rsidRPr="001264D6">
        <w:rPr>
          <w:rFonts w:ascii="NewsGotT" w:hAnsi="NewsGotT"/>
          <w:sz w:val="23"/>
          <w:szCs w:val="23"/>
          <w:lang w:val="pt-PT"/>
        </w:rPr>
        <w:t>,</w:t>
      </w:r>
      <w:r w:rsidR="002D4A7C" w:rsidRPr="001264D6">
        <w:rPr>
          <w:rFonts w:ascii="NewsGotT" w:hAnsi="NewsGotT"/>
          <w:sz w:val="23"/>
          <w:szCs w:val="23"/>
          <w:lang w:val="pt-PT"/>
        </w:rPr>
        <w:t xml:space="preserve"> o autor refer</w:t>
      </w:r>
      <w:r w:rsidR="00A77177" w:rsidRPr="001264D6">
        <w:rPr>
          <w:rFonts w:ascii="NewsGotT" w:hAnsi="NewsGotT"/>
          <w:sz w:val="23"/>
          <w:szCs w:val="23"/>
          <w:lang w:val="pt-PT"/>
        </w:rPr>
        <w:t>iu</w:t>
      </w:r>
      <w:r w:rsidR="002D4A7C" w:rsidRPr="001264D6">
        <w:rPr>
          <w:rFonts w:ascii="NewsGotT" w:hAnsi="NewsGotT"/>
          <w:sz w:val="23"/>
          <w:szCs w:val="23"/>
          <w:lang w:val="pt-PT"/>
        </w:rPr>
        <w:t xml:space="preserve">-se ao </w:t>
      </w:r>
      <w:r w:rsidR="002D4A7C" w:rsidRPr="001264D6">
        <w:rPr>
          <w:rFonts w:ascii="NewsGotT" w:hAnsi="NewsGotT"/>
          <w:i/>
          <w:iCs/>
          <w:sz w:val="23"/>
          <w:szCs w:val="23"/>
          <w:lang w:val="pt-PT"/>
        </w:rPr>
        <w:t>delirium</w:t>
      </w:r>
      <w:r w:rsidR="002D4A7C" w:rsidRPr="001264D6">
        <w:rPr>
          <w:rFonts w:ascii="NewsGotT" w:hAnsi="NewsGotT"/>
          <w:sz w:val="23"/>
          <w:szCs w:val="23"/>
          <w:lang w:val="pt-PT"/>
        </w:rPr>
        <w:t xml:space="preserve"> como </w:t>
      </w:r>
      <w:r w:rsidR="002D4A7C" w:rsidRPr="001264D6">
        <w:rPr>
          <w:rFonts w:ascii="NewsGotT" w:hAnsi="NewsGotT"/>
          <w:i/>
          <w:iCs/>
          <w:sz w:val="23"/>
          <w:szCs w:val="23"/>
          <w:lang w:val="pt-PT"/>
        </w:rPr>
        <w:t>"frenesie"</w:t>
      </w:r>
      <w:r w:rsidR="002D4A7C" w:rsidRPr="001264D6">
        <w:rPr>
          <w:rFonts w:ascii="NewsGotT" w:hAnsi="NewsGotT"/>
          <w:sz w:val="23"/>
          <w:szCs w:val="23"/>
          <w:lang w:val="pt-PT"/>
        </w:rPr>
        <w:t xml:space="preserve"> e observou que envolvia o transtorno de três funções principais: imaginação, cogitação e memória</w:t>
      </w:r>
      <w:r w:rsidR="0097696D" w:rsidRPr="001264D6">
        <w:rPr>
          <w:rFonts w:ascii="NewsGotT" w:hAnsi="NewsGotT"/>
          <w:sz w:val="23"/>
          <w:szCs w:val="23"/>
          <w:lang w:val="pt-PT"/>
        </w:rPr>
        <w:t xml:space="preserve">, e </w:t>
      </w:r>
      <w:r w:rsidR="0077621C" w:rsidRPr="001264D6">
        <w:rPr>
          <w:rFonts w:ascii="NewsGotT" w:hAnsi="NewsGotT"/>
          <w:sz w:val="23"/>
          <w:szCs w:val="23"/>
          <w:lang w:val="pt-PT"/>
        </w:rPr>
        <w:t>realç</w:t>
      </w:r>
      <w:r w:rsidR="00A77177" w:rsidRPr="001264D6">
        <w:rPr>
          <w:rFonts w:ascii="NewsGotT" w:hAnsi="NewsGotT"/>
          <w:sz w:val="23"/>
          <w:szCs w:val="23"/>
          <w:lang w:val="pt-PT"/>
        </w:rPr>
        <w:t>ou</w:t>
      </w:r>
      <w:r w:rsidR="0097696D" w:rsidRPr="001264D6">
        <w:rPr>
          <w:rFonts w:ascii="NewsGotT" w:hAnsi="NewsGotT"/>
          <w:sz w:val="23"/>
          <w:szCs w:val="23"/>
          <w:lang w:val="pt-PT"/>
        </w:rPr>
        <w:t xml:space="preserve"> que os doentes apresentavam também distúrbios no sono. No decurso do século XVI e XVII foram publicadas várias dissertações sobre o </w:t>
      </w:r>
      <w:r w:rsidR="0097696D" w:rsidRPr="001264D6">
        <w:rPr>
          <w:rFonts w:ascii="NewsGotT" w:hAnsi="NewsGotT"/>
          <w:i/>
          <w:iCs/>
          <w:sz w:val="23"/>
          <w:szCs w:val="23"/>
          <w:lang w:val="pt-PT"/>
        </w:rPr>
        <w:t>delirium</w:t>
      </w:r>
      <w:r w:rsidR="0097696D" w:rsidRPr="001264D6">
        <w:rPr>
          <w:rFonts w:ascii="NewsGotT" w:hAnsi="NewsGotT"/>
          <w:sz w:val="23"/>
          <w:szCs w:val="23"/>
          <w:lang w:val="pt-PT"/>
        </w:rPr>
        <w:t xml:space="preserve"> e foram aprofundadas as suas características </w:t>
      </w:r>
      <w:r w:rsidR="0097696D" w:rsidRPr="001264D6">
        <w:rPr>
          <w:rFonts w:ascii="NewsGotT" w:hAnsi="NewsGotT"/>
          <w:sz w:val="23"/>
          <w:szCs w:val="23"/>
          <w:lang w:val="pt-PT"/>
        </w:rPr>
        <w:fldChar w:fldCharType="begin" w:fldLock="1"/>
      </w:r>
      <w:r w:rsidR="00C20387"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rFonts w:ascii="NewsGotT" w:hAnsi="NewsGotT"/>
          <w:sz w:val="23"/>
          <w:szCs w:val="23"/>
          <w:lang w:val="pt-PT"/>
        </w:rPr>
        <w:fldChar w:fldCharType="separate"/>
      </w:r>
      <w:r w:rsidR="0097696D" w:rsidRPr="001264D6">
        <w:rPr>
          <w:rFonts w:ascii="NewsGotT" w:hAnsi="NewsGotT"/>
          <w:noProof/>
          <w:sz w:val="23"/>
          <w:szCs w:val="23"/>
          <w:lang w:val="pt-PT"/>
        </w:rPr>
        <w:t>(Zbigniew J. Lipowski, 1991)</w:t>
      </w:r>
      <w:r w:rsidR="0097696D" w:rsidRPr="001264D6">
        <w:rPr>
          <w:rFonts w:ascii="NewsGotT" w:hAnsi="NewsGotT"/>
          <w:sz w:val="23"/>
          <w:szCs w:val="23"/>
          <w:lang w:val="pt-PT"/>
        </w:rPr>
        <w:fldChar w:fldCharType="end"/>
      </w:r>
      <w:r w:rsidR="0097696D" w:rsidRPr="001264D6">
        <w:rPr>
          <w:rFonts w:ascii="NewsGotT" w:hAnsi="NewsGotT"/>
          <w:sz w:val="23"/>
          <w:szCs w:val="23"/>
          <w:lang w:val="pt-PT"/>
        </w:rPr>
        <w:t xml:space="preserve">. Em 1683, Thomas </w:t>
      </w:r>
      <w:proofErr w:type="spellStart"/>
      <w:r w:rsidR="0097696D" w:rsidRPr="001264D6">
        <w:rPr>
          <w:rFonts w:ascii="NewsGotT" w:hAnsi="NewsGotT"/>
          <w:sz w:val="23"/>
          <w:szCs w:val="23"/>
          <w:lang w:val="pt-PT"/>
        </w:rPr>
        <w:t>Willis</w:t>
      </w:r>
      <w:proofErr w:type="spellEnd"/>
      <w:r w:rsidR="0097696D" w:rsidRPr="001264D6">
        <w:rPr>
          <w:rFonts w:ascii="NewsGotT" w:hAnsi="NewsGotT"/>
          <w:sz w:val="23"/>
          <w:szCs w:val="23"/>
          <w:lang w:val="pt-PT"/>
        </w:rPr>
        <w:t xml:space="preserve"> </w:t>
      </w:r>
      <w:r w:rsidR="0077621C" w:rsidRPr="001264D6">
        <w:rPr>
          <w:rFonts w:ascii="NewsGotT" w:hAnsi="NewsGotT"/>
          <w:sz w:val="23"/>
          <w:szCs w:val="23"/>
          <w:lang w:val="pt-PT"/>
        </w:rPr>
        <w:t>frisou</w:t>
      </w:r>
      <w:r w:rsidR="0097696D" w:rsidRPr="001264D6">
        <w:rPr>
          <w:rFonts w:ascii="NewsGotT" w:hAnsi="NewsGotT"/>
          <w:sz w:val="23"/>
          <w:szCs w:val="23"/>
          <w:lang w:val="pt-PT"/>
        </w:rPr>
        <w:t xml:space="preserve"> que o </w:t>
      </w:r>
      <w:r w:rsidR="0097696D" w:rsidRPr="001264D6">
        <w:rPr>
          <w:rFonts w:ascii="NewsGotT" w:hAnsi="NewsGotT"/>
          <w:i/>
          <w:iCs/>
          <w:sz w:val="23"/>
          <w:szCs w:val="23"/>
          <w:lang w:val="pt-PT"/>
        </w:rPr>
        <w:t>delirium</w:t>
      </w:r>
      <w:r w:rsidR="0097696D" w:rsidRPr="001264D6">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sidRPr="001264D6">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Pr="001264D6" w:rsidRDefault="000C67FA"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Uma </w:t>
      </w:r>
      <w:r w:rsidR="00BA1CBD" w:rsidRPr="001264D6">
        <w:rPr>
          <w:rFonts w:ascii="NewsGotT" w:hAnsi="NewsGotT"/>
          <w:sz w:val="23"/>
          <w:szCs w:val="23"/>
          <w:lang w:val="pt-PT"/>
        </w:rPr>
        <w:t xml:space="preserve">descrição mais sofisticada da psicopatologia do </w:t>
      </w:r>
      <w:r w:rsidR="00BA1CBD" w:rsidRPr="001264D6">
        <w:rPr>
          <w:rFonts w:ascii="NewsGotT" w:hAnsi="NewsGotT"/>
          <w:i/>
          <w:iCs/>
          <w:sz w:val="23"/>
          <w:szCs w:val="23"/>
          <w:lang w:val="pt-PT"/>
        </w:rPr>
        <w:t>delirium</w:t>
      </w:r>
      <w:r w:rsidR="00BA1CBD" w:rsidRPr="001264D6">
        <w:rPr>
          <w:rFonts w:ascii="NewsGotT" w:hAnsi="NewsGotT"/>
          <w:sz w:val="23"/>
          <w:szCs w:val="23"/>
          <w:lang w:val="pt-PT"/>
        </w:rPr>
        <w:t xml:space="preserve"> a aparecer no século XIX foi a de </w:t>
      </w:r>
      <w:proofErr w:type="spellStart"/>
      <w:r w:rsidR="00BA1CBD" w:rsidRPr="001264D6">
        <w:rPr>
          <w:rFonts w:ascii="NewsGotT" w:hAnsi="NewsGotT"/>
          <w:sz w:val="23"/>
          <w:szCs w:val="23"/>
          <w:lang w:val="pt-PT"/>
        </w:rPr>
        <w:t>Greiner</w:t>
      </w:r>
      <w:proofErr w:type="spellEnd"/>
      <w:r w:rsidRPr="001264D6">
        <w:rPr>
          <w:rFonts w:ascii="NewsGotT" w:hAnsi="NewsGotT"/>
          <w:sz w:val="23"/>
          <w:szCs w:val="23"/>
          <w:lang w:val="pt-PT"/>
        </w:rPr>
        <w:t>,</w:t>
      </w:r>
      <w:r w:rsidR="009472E7" w:rsidRPr="001264D6">
        <w:rPr>
          <w:rFonts w:ascii="NewsGotT" w:hAnsi="NewsGotT"/>
          <w:sz w:val="23"/>
          <w:szCs w:val="23"/>
          <w:lang w:val="pt-PT"/>
        </w:rPr>
        <w:t xml:space="preserve"> no ano de </w:t>
      </w:r>
      <w:r w:rsidR="00BA1CBD" w:rsidRPr="001264D6">
        <w:rPr>
          <w:rFonts w:ascii="NewsGotT" w:hAnsi="NewsGotT"/>
          <w:sz w:val="23"/>
          <w:szCs w:val="23"/>
          <w:lang w:val="pt-PT"/>
        </w:rPr>
        <w:t>1817. Este autor referiu-se à síndrome como "insanidade febril", uma desordem que envolv</w:t>
      </w:r>
      <w:r w:rsidR="00C31E43" w:rsidRPr="001264D6">
        <w:rPr>
          <w:rFonts w:ascii="NewsGotT" w:hAnsi="NewsGotT"/>
          <w:sz w:val="23"/>
          <w:szCs w:val="23"/>
          <w:lang w:val="pt-PT"/>
        </w:rPr>
        <w:t>ia</w:t>
      </w:r>
      <w:r w:rsidR="00BA1CBD" w:rsidRPr="001264D6">
        <w:rPr>
          <w:rFonts w:ascii="NewsGotT" w:hAnsi="NewsGotT"/>
          <w:sz w:val="23"/>
          <w:szCs w:val="23"/>
          <w:lang w:val="pt-PT"/>
        </w:rPr>
        <w:t xml:space="preserve"> a turvação da consciência. Esta foi provavelmente a primeira vez que o </w:t>
      </w:r>
      <w:r w:rsidR="00BA1CBD" w:rsidRPr="001264D6">
        <w:rPr>
          <w:rFonts w:ascii="NewsGotT" w:hAnsi="NewsGotT"/>
          <w:i/>
          <w:iCs/>
          <w:sz w:val="23"/>
          <w:szCs w:val="23"/>
          <w:lang w:val="pt-PT"/>
        </w:rPr>
        <w:t>delirium</w:t>
      </w:r>
      <w:r w:rsidR="00BA1CBD" w:rsidRPr="001264D6">
        <w:rPr>
          <w:rFonts w:ascii="NewsGotT" w:hAnsi="NewsGotT"/>
          <w:sz w:val="23"/>
          <w:szCs w:val="23"/>
          <w:lang w:val="pt-PT"/>
        </w:rPr>
        <w:t xml:space="preserve"> foi ligado explicitamente à consciência desordenada. </w:t>
      </w:r>
      <w:r w:rsidR="009472E7" w:rsidRPr="001264D6">
        <w:rPr>
          <w:rFonts w:ascii="NewsGotT" w:hAnsi="NewsGotT"/>
          <w:sz w:val="23"/>
          <w:szCs w:val="23"/>
          <w:lang w:val="pt-PT"/>
        </w:rPr>
        <w:t xml:space="preserve">Esta associação foi estudada por </w:t>
      </w:r>
      <w:proofErr w:type="spellStart"/>
      <w:r w:rsidR="009472E7" w:rsidRPr="001264D6">
        <w:rPr>
          <w:rFonts w:ascii="NewsGotT" w:hAnsi="NewsGotT"/>
          <w:sz w:val="23"/>
          <w:szCs w:val="23"/>
          <w:lang w:val="pt-PT"/>
        </w:rPr>
        <w:t>Hughlings</w:t>
      </w:r>
      <w:proofErr w:type="spellEnd"/>
      <w:r w:rsidR="009472E7" w:rsidRPr="001264D6">
        <w:rPr>
          <w:rFonts w:ascii="NewsGotT" w:hAnsi="NewsGotT"/>
          <w:sz w:val="23"/>
          <w:szCs w:val="23"/>
          <w:lang w:val="pt-PT"/>
        </w:rPr>
        <w:t xml:space="preserve"> Jackson nos anos 1860</w:t>
      </w:r>
      <w:r w:rsidR="00C2636F" w:rsidRPr="001264D6">
        <w:rPr>
          <w:rFonts w:ascii="NewsGotT" w:hAnsi="NewsGotT"/>
          <w:sz w:val="23"/>
          <w:szCs w:val="23"/>
          <w:lang w:val="pt-PT"/>
        </w:rPr>
        <w:t xml:space="preserve">, que concluiu que o </w:t>
      </w:r>
      <w:r w:rsidR="00C2636F" w:rsidRPr="001264D6">
        <w:rPr>
          <w:rFonts w:ascii="NewsGotT" w:hAnsi="NewsGotT"/>
          <w:i/>
          <w:iCs/>
          <w:sz w:val="23"/>
          <w:szCs w:val="23"/>
          <w:lang w:val="pt-PT"/>
        </w:rPr>
        <w:t>delirium</w:t>
      </w:r>
      <w:r w:rsidR="00C2636F" w:rsidRPr="001264D6">
        <w:rPr>
          <w:rFonts w:ascii="NewsGotT" w:hAnsi="NewsGotT"/>
          <w:sz w:val="23"/>
          <w:szCs w:val="23"/>
          <w:lang w:val="pt-PT"/>
        </w:rPr>
        <w:t xml:space="preserve"> era caracterizado por um estado de consciência reduzida que variava </w:t>
      </w:r>
      <w:r w:rsidRPr="001264D6">
        <w:rPr>
          <w:rFonts w:ascii="NewsGotT" w:hAnsi="NewsGotT"/>
          <w:sz w:val="23"/>
          <w:szCs w:val="23"/>
          <w:lang w:val="pt-PT"/>
        </w:rPr>
        <w:t>de</w:t>
      </w:r>
      <w:r w:rsidR="00C2636F" w:rsidRPr="001264D6">
        <w:rPr>
          <w:rFonts w:ascii="NewsGotT" w:hAnsi="NewsGotT"/>
          <w:sz w:val="23"/>
          <w:szCs w:val="23"/>
          <w:lang w:val="pt-PT"/>
        </w:rPr>
        <w:t xml:space="preserve"> um grau de menor confusão até ao estado de coma. E que esta oscilação acontecia devido a </w:t>
      </w:r>
      <w:r w:rsidR="005A7441" w:rsidRPr="001264D6">
        <w:rPr>
          <w:rFonts w:ascii="NewsGotT" w:hAnsi="NewsGotT"/>
          <w:sz w:val="23"/>
          <w:szCs w:val="23"/>
          <w:lang w:val="pt-PT"/>
        </w:rPr>
        <w:t>um determinado grau de</w:t>
      </w:r>
      <w:r w:rsidR="00C2636F" w:rsidRPr="001264D6">
        <w:rPr>
          <w:rFonts w:ascii="NewsGotT" w:hAnsi="NewsGotT"/>
          <w:sz w:val="23"/>
          <w:szCs w:val="23"/>
          <w:lang w:val="pt-PT"/>
        </w:rPr>
        <w:t xml:space="preserve"> dissolução da camada dos centros nervosos e consequente </w:t>
      </w:r>
      <w:r w:rsidR="005A7441" w:rsidRPr="001264D6">
        <w:rPr>
          <w:rFonts w:ascii="NewsGotT" w:hAnsi="NewsGotT"/>
          <w:sz w:val="23"/>
          <w:szCs w:val="23"/>
          <w:lang w:val="pt-PT"/>
        </w:rPr>
        <w:t xml:space="preserve">libertação da inibição dos centros de camadas inferiores. </w:t>
      </w:r>
      <w:r w:rsidR="00C20387" w:rsidRPr="001264D6">
        <w:rPr>
          <w:rFonts w:ascii="NewsGotT" w:hAnsi="NewsGotT"/>
          <w:sz w:val="23"/>
          <w:szCs w:val="23"/>
          <w:lang w:val="pt-PT"/>
        </w:rPr>
        <w:t xml:space="preserve">Desta forma, o </w:t>
      </w:r>
      <w:r w:rsidR="00C20387" w:rsidRPr="001264D6">
        <w:rPr>
          <w:rFonts w:ascii="NewsGotT" w:hAnsi="NewsGotT"/>
          <w:i/>
          <w:iCs/>
          <w:sz w:val="23"/>
          <w:szCs w:val="23"/>
          <w:lang w:val="pt-PT"/>
        </w:rPr>
        <w:t>delirium</w:t>
      </w:r>
      <w:r w:rsidR="00C20387" w:rsidRPr="001264D6">
        <w:rPr>
          <w:rFonts w:ascii="NewsGotT" w:hAnsi="NewsGotT"/>
          <w:sz w:val="23"/>
          <w:szCs w:val="23"/>
          <w:lang w:val="pt-PT"/>
        </w:rPr>
        <w:t xml:space="preserve"> começou a ser visto como uma manifestação clínica de consciência perturbada</w:t>
      </w:r>
      <w:r w:rsidR="00065075" w:rsidRPr="001264D6">
        <w:rPr>
          <w:rFonts w:ascii="NewsGotT" w:hAnsi="NewsGotT"/>
          <w:sz w:val="23"/>
          <w:szCs w:val="23"/>
          <w:lang w:val="pt-PT"/>
        </w:rPr>
        <w:t xml:space="preserve"> (ou turvação da consciência)</w:t>
      </w:r>
      <w:r w:rsidR="00C20387" w:rsidRPr="001264D6">
        <w:rPr>
          <w:rFonts w:ascii="NewsGotT" w:hAnsi="NewsGotT"/>
          <w:sz w:val="23"/>
          <w:szCs w:val="23"/>
          <w:lang w:val="pt-PT"/>
        </w:rPr>
        <w:t xml:space="preserve">, este diagnóstico foi frequentemente utilizado na segunda metade do século XIX, porém alguns escritores aplicaram-no tanto ao </w:t>
      </w:r>
      <w:r w:rsidR="00C20387" w:rsidRPr="001264D6">
        <w:rPr>
          <w:rFonts w:ascii="NewsGotT" w:hAnsi="NewsGotT"/>
          <w:i/>
          <w:iCs/>
          <w:sz w:val="23"/>
          <w:szCs w:val="23"/>
          <w:lang w:val="pt-PT"/>
        </w:rPr>
        <w:t>delirium</w:t>
      </w:r>
      <w:r w:rsidR="00C20387" w:rsidRPr="001264D6">
        <w:rPr>
          <w:rFonts w:ascii="NewsGotT" w:hAnsi="NewsGotT"/>
          <w:sz w:val="23"/>
          <w:szCs w:val="23"/>
          <w:lang w:val="pt-PT"/>
        </w:rPr>
        <w:t xml:space="preserve"> como a certas perturbações mentais funcionais, tais como a histeria </w:t>
      </w:r>
      <w:r w:rsidR="00C20387" w:rsidRPr="001264D6">
        <w:rPr>
          <w:rFonts w:ascii="NewsGotT" w:hAnsi="NewsGotT"/>
          <w:sz w:val="23"/>
          <w:szCs w:val="23"/>
          <w:lang w:val="pt-PT"/>
        </w:rPr>
        <w:fldChar w:fldCharType="begin" w:fldLock="1"/>
      </w:r>
      <w:r w:rsidR="00BF48D1"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rFonts w:ascii="NewsGotT" w:hAnsi="NewsGotT"/>
          <w:sz w:val="23"/>
          <w:szCs w:val="23"/>
          <w:lang w:val="pt-PT"/>
        </w:rPr>
        <w:fldChar w:fldCharType="separate"/>
      </w:r>
      <w:r w:rsidR="00C20387" w:rsidRPr="001264D6">
        <w:rPr>
          <w:rFonts w:ascii="NewsGotT" w:hAnsi="NewsGotT"/>
          <w:noProof/>
          <w:sz w:val="23"/>
          <w:szCs w:val="23"/>
          <w:lang w:val="pt-PT"/>
        </w:rPr>
        <w:t>(Zbigniew J. Lipowski, 1991)</w:t>
      </w:r>
      <w:r w:rsidR="00C20387" w:rsidRPr="001264D6">
        <w:rPr>
          <w:rFonts w:ascii="NewsGotT" w:hAnsi="NewsGotT"/>
          <w:sz w:val="23"/>
          <w:szCs w:val="23"/>
          <w:lang w:val="pt-PT"/>
        </w:rPr>
        <w:fldChar w:fldCharType="end"/>
      </w:r>
      <w:r w:rsidR="00C20387" w:rsidRPr="001264D6">
        <w:rPr>
          <w:rFonts w:ascii="NewsGotT" w:hAnsi="NewsGotT"/>
          <w:sz w:val="23"/>
          <w:szCs w:val="23"/>
          <w:lang w:val="pt-PT"/>
        </w:rPr>
        <w:t>.</w:t>
      </w:r>
    </w:p>
    <w:p w14:paraId="693742D2" w14:textId="376036A7" w:rsidR="00065075" w:rsidRPr="001264D6" w:rsidRDefault="00065075"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Um outro termo vinculado ao </w:t>
      </w:r>
      <w:r w:rsidRPr="001264D6">
        <w:rPr>
          <w:rFonts w:ascii="NewsGotT" w:hAnsi="NewsGotT"/>
          <w:i/>
          <w:iCs/>
          <w:sz w:val="23"/>
          <w:szCs w:val="23"/>
          <w:lang w:val="pt-PT"/>
        </w:rPr>
        <w:t>delirium</w:t>
      </w:r>
      <w:r w:rsidRPr="001264D6">
        <w:rPr>
          <w:rFonts w:ascii="NewsGotT" w:hAnsi="NewsGotT"/>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rFonts w:ascii="NewsGotT" w:hAnsi="NewsGotT"/>
          <w:sz w:val="23"/>
          <w:szCs w:val="23"/>
          <w:lang w:val="pt-PT"/>
        </w:rPr>
        <w:t xml:space="preserve"> </w:t>
      </w:r>
      <w:r w:rsidRPr="001264D6">
        <w:rPr>
          <w:rFonts w:ascii="NewsGotT" w:hAnsi="NewsGotT"/>
          <w:sz w:val="23"/>
          <w:szCs w:val="23"/>
          <w:lang w:val="pt-PT"/>
        </w:rPr>
        <w:t xml:space="preserve">e a uma perceção desordenada. Assim, estes dois usos não eram realmente específicos do </w:t>
      </w:r>
      <w:r w:rsidRPr="001264D6">
        <w:rPr>
          <w:rFonts w:ascii="NewsGotT" w:hAnsi="NewsGotT"/>
          <w:i/>
          <w:iCs/>
          <w:sz w:val="23"/>
          <w:szCs w:val="23"/>
          <w:lang w:val="pt-PT"/>
        </w:rPr>
        <w:t>delirium</w:t>
      </w:r>
      <w:r w:rsidRPr="001264D6">
        <w:rPr>
          <w:rFonts w:ascii="NewsGotT" w:hAnsi="NewsGotT"/>
          <w:sz w:val="23"/>
          <w:szCs w:val="23"/>
          <w:lang w:val="pt-PT"/>
        </w:rPr>
        <w:t xml:space="preserve">. A partir da palavra "confusão" </w:t>
      </w:r>
      <w:r w:rsidR="00EA6E13" w:rsidRPr="001264D6">
        <w:rPr>
          <w:rFonts w:ascii="NewsGotT" w:hAnsi="NewsGotT"/>
          <w:sz w:val="23"/>
          <w:szCs w:val="23"/>
          <w:lang w:val="pt-PT"/>
        </w:rPr>
        <w:t xml:space="preserve">foram derivados vários outros </w:t>
      </w:r>
      <w:r w:rsidRPr="001264D6">
        <w:rPr>
          <w:rFonts w:ascii="NewsGotT" w:hAnsi="NewsGotT"/>
          <w:sz w:val="23"/>
          <w:szCs w:val="23"/>
          <w:lang w:val="pt-PT"/>
        </w:rPr>
        <w:t>termos, nomeadamente "estados confusionais agudos" e "insanidade confusional aguda"</w:t>
      </w:r>
      <w:r w:rsidR="00EA6E13" w:rsidRPr="001264D6">
        <w:rPr>
          <w:rFonts w:ascii="NewsGotT" w:hAnsi="NewsGotT"/>
          <w:sz w:val="23"/>
          <w:szCs w:val="23"/>
          <w:lang w:val="pt-PT"/>
        </w:rPr>
        <w:t xml:space="preserve">. </w:t>
      </w:r>
    </w:p>
    <w:p w14:paraId="32EE86EE" w14:textId="3CF0781C" w:rsidR="00734FD8" w:rsidRPr="001264D6" w:rsidRDefault="00DB39A6" w:rsidP="00164AF7">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Já em 1959, surge uma das contribuições mais importantes para o estudo de </w:t>
      </w:r>
      <w:r w:rsidRPr="001264D6">
        <w:rPr>
          <w:rFonts w:ascii="NewsGotT" w:hAnsi="NewsGotT"/>
          <w:i/>
          <w:iCs/>
          <w:sz w:val="23"/>
          <w:szCs w:val="23"/>
          <w:lang w:val="pt-PT"/>
        </w:rPr>
        <w:t>delirium</w:t>
      </w:r>
      <w:r w:rsidRPr="001264D6">
        <w:rPr>
          <w:rFonts w:ascii="NewsGotT" w:hAnsi="NewsGotT"/>
          <w:sz w:val="23"/>
          <w:szCs w:val="23"/>
          <w:lang w:val="pt-PT"/>
        </w:rPr>
        <w:t xml:space="preserve">. </w:t>
      </w:r>
      <w:r w:rsidR="007F3E62" w:rsidRPr="001264D6">
        <w:rPr>
          <w:rFonts w:ascii="NewsGotT" w:hAnsi="NewsGotT"/>
          <w:sz w:val="23"/>
          <w:szCs w:val="23"/>
          <w:lang w:val="pt-PT"/>
        </w:rPr>
        <w:t xml:space="preserve">Com base em estudos clínicos e experimentais, </w:t>
      </w:r>
      <w:proofErr w:type="spellStart"/>
      <w:r w:rsidR="007F3E62" w:rsidRPr="001264D6">
        <w:rPr>
          <w:rFonts w:ascii="NewsGotT" w:hAnsi="NewsGotT"/>
          <w:sz w:val="23"/>
          <w:szCs w:val="23"/>
          <w:lang w:val="pt-PT"/>
        </w:rPr>
        <w:t>Engel</w:t>
      </w:r>
      <w:proofErr w:type="spellEnd"/>
      <w:r w:rsidR="007F3E62" w:rsidRPr="001264D6">
        <w:rPr>
          <w:rFonts w:ascii="NewsGotT" w:hAnsi="NewsGotT"/>
          <w:sz w:val="23"/>
          <w:szCs w:val="23"/>
          <w:lang w:val="pt-PT"/>
        </w:rPr>
        <w:t xml:space="preserve"> e Romano concluíram que o </w:t>
      </w:r>
      <w:r w:rsidR="007F3E62" w:rsidRPr="001264D6">
        <w:rPr>
          <w:rFonts w:ascii="NewsGotT" w:hAnsi="NewsGotT"/>
          <w:i/>
          <w:iCs/>
          <w:sz w:val="23"/>
          <w:szCs w:val="23"/>
          <w:lang w:val="pt-PT"/>
        </w:rPr>
        <w:t>delirium</w:t>
      </w:r>
      <w:r w:rsidR="007F3E62" w:rsidRPr="001264D6">
        <w:rPr>
          <w:rFonts w:ascii="NewsGotT" w:hAnsi="NewsGotT"/>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rFonts w:ascii="NewsGotT" w:hAnsi="NewsGotT"/>
          <w:sz w:val="23"/>
          <w:szCs w:val="23"/>
          <w:lang w:val="pt-PT"/>
        </w:rPr>
        <w:t xml:space="preserve">um </w:t>
      </w:r>
      <w:r w:rsidR="007F3E62" w:rsidRPr="001264D6">
        <w:rPr>
          <w:rFonts w:ascii="NewsGotT" w:hAnsi="NewsGotT"/>
          <w:sz w:val="23"/>
          <w:szCs w:val="23"/>
          <w:lang w:val="pt-PT"/>
        </w:rPr>
        <w:t>eletroencefalograma (EEG), que indicava que quanto maior fosse a perturbação, maior seria a desaceleração</w:t>
      </w:r>
      <w:r w:rsidR="00C74E3B" w:rsidRPr="001264D6">
        <w:rPr>
          <w:rFonts w:ascii="NewsGotT" w:hAnsi="NewsGotT"/>
          <w:sz w:val="23"/>
          <w:szCs w:val="23"/>
          <w:lang w:val="pt-PT"/>
        </w:rPr>
        <w:t xml:space="preserve"> </w:t>
      </w:r>
      <w:r w:rsidR="00C74E3B" w:rsidRPr="001264D6">
        <w:rPr>
          <w:rFonts w:ascii="NewsGotT" w:hAnsi="NewsGotT"/>
          <w:sz w:val="23"/>
          <w:szCs w:val="23"/>
          <w:lang w:val="pt-PT"/>
        </w:rPr>
        <w:fldChar w:fldCharType="begin" w:fldLock="1"/>
      </w:r>
      <w:r w:rsidR="00E86D6A" w:rsidRPr="001264D6">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rFonts w:ascii="NewsGotT" w:hAnsi="NewsGotT"/>
          <w:sz w:val="23"/>
          <w:szCs w:val="23"/>
          <w:lang w:val="pt-PT"/>
        </w:rPr>
        <w:fldChar w:fldCharType="separate"/>
      </w:r>
      <w:r w:rsidR="00C74E3B" w:rsidRPr="001264D6">
        <w:rPr>
          <w:rFonts w:ascii="NewsGotT" w:hAnsi="NewsGotT"/>
          <w:noProof/>
          <w:sz w:val="23"/>
          <w:szCs w:val="23"/>
          <w:lang w:val="pt-PT"/>
        </w:rPr>
        <w:t xml:space="preserve">(Field &amp; Wall, 2013; Zbigniew </w:t>
      </w:r>
      <w:r w:rsidR="00C74E3B" w:rsidRPr="001264D6">
        <w:rPr>
          <w:rFonts w:ascii="NewsGotT" w:hAnsi="NewsGotT"/>
          <w:noProof/>
          <w:sz w:val="23"/>
          <w:szCs w:val="23"/>
          <w:lang w:val="pt-PT"/>
        </w:rPr>
        <w:lastRenderedPageBreak/>
        <w:t>J. Lipowski, 1991)</w:t>
      </w:r>
      <w:r w:rsidR="00C74E3B" w:rsidRPr="001264D6">
        <w:rPr>
          <w:rFonts w:ascii="NewsGotT" w:hAnsi="NewsGotT"/>
          <w:sz w:val="23"/>
          <w:szCs w:val="23"/>
          <w:lang w:val="pt-PT"/>
        </w:rPr>
        <w:fldChar w:fldCharType="end"/>
      </w:r>
      <w:r w:rsidR="00243AE9" w:rsidRPr="001264D6">
        <w:rPr>
          <w:rFonts w:ascii="NewsGotT" w:hAnsi="NewsGotT"/>
          <w:sz w:val="23"/>
          <w:szCs w:val="23"/>
          <w:lang w:val="pt-PT"/>
        </w:rPr>
        <w:t>.</w:t>
      </w:r>
      <w:r w:rsidR="00AD0DB0" w:rsidRPr="001264D6">
        <w:rPr>
          <w:rFonts w:ascii="NewsGotT" w:hAnsi="NewsGotT"/>
          <w:sz w:val="23"/>
          <w:szCs w:val="23"/>
          <w:lang w:val="pt-PT"/>
        </w:rPr>
        <w:t xml:space="preserve"> Nos anos 60, vários investigadores estudaram o </w:t>
      </w:r>
      <w:r w:rsidR="00AD0DB0" w:rsidRPr="001264D6">
        <w:rPr>
          <w:rFonts w:ascii="NewsGotT" w:hAnsi="NewsGotT"/>
          <w:i/>
          <w:iCs/>
          <w:sz w:val="23"/>
          <w:szCs w:val="23"/>
          <w:lang w:val="pt-PT"/>
        </w:rPr>
        <w:t>delirium</w:t>
      </w:r>
      <w:r w:rsidR="00AD0DB0" w:rsidRPr="001264D6">
        <w:rPr>
          <w:rFonts w:ascii="NewsGotT" w:hAnsi="NewsGotT"/>
          <w:sz w:val="23"/>
          <w:szCs w:val="23"/>
          <w:lang w:val="pt-PT"/>
        </w:rPr>
        <w:t xml:space="preserve"> induzido experimentalmente em voluntários através da administração de drogas com atividade anticolinérgica. Este trabalho destacou o papel patogénico do bloqueio colinérgico no </w:t>
      </w:r>
      <w:r w:rsidR="00242DD3" w:rsidRPr="001264D6">
        <w:rPr>
          <w:rFonts w:ascii="NewsGotT" w:hAnsi="NewsGotT"/>
          <w:i/>
          <w:iCs/>
          <w:sz w:val="23"/>
          <w:szCs w:val="23"/>
          <w:lang w:val="pt-PT"/>
        </w:rPr>
        <w:t>delirium</w:t>
      </w:r>
      <w:r w:rsidR="00AD0DB0" w:rsidRPr="001264D6">
        <w:rPr>
          <w:rFonts w:ascii="NewsGotT" w:hAnsi="NewsGotT"/>
          <w:sz w:val="23"/>
          <w:szCs w:val="23"/>
          <w:lang w:val="pt-PT"/>
        </w:rPr>
        <w:t xml:space="preserve"> e forneceu uma pista</w:t>
      </w:r>
      <w:r w:rsidR="00242DD3" w:rsidRPr="001264D6">
        <w:rPr>
          <w:rFonts w:ascii="NewsGotT" w:hAnsi="NewsGotT"/>
          <w:sz w:val="23"/>
          <w:szCs w:val="23"/>
          <w:lang w:val="pt-PT"/>
        </w:rPr>
        <w:t xml:space="preserve"> importante para o reconhecimento da suscetibilidade</w:t>
      </w:r>
      <w:r w:rsidR="00AD0DB0" w:rsidRPr="001264D6">
        <w:rPr>
          <w:rFonts w:ascii="NewsGotT" w:hAnsi="NewsGotT"/>
          <w:sz w:val="23"/>
          <w:szCs w:val="23"/>
          <w:lang w:val="pt-PT"/>
        </w:rPr>
        <w:t xml:space="preserve"> geralmente </w:t>
      </w:r>
      <w:r w:rsidR="00242DD3" w:rsidRPr="001264D6">
        <w:rPr>
          <w:rFonts w:ascii="NewsGotT" w:hAnsi="NewsGotT"/>
          <w:sz w:val="23"/>
          <w:szCs w:val="23"/>
          <w:lang w:val="pt-PT"/>
        </w:rPr>
        <w:t>apresentada pelos</w:t>
      </w:r>
      <w:r w:rsidR="00AD0DB0" w:rsidRPr="001264D6">
        <w:rPr>
          <w:rFonts w:ascii="NewsGotT" w:hAnsi="NewsGotT"/>
          <w:sz w:val="23"/>
          <w:szCs w:val="23"/>
          <w:lang w:val="pt-PT"/>
        </w:rPr>
        <w:t xml:space="preserve"> doentes com doença de Alzheimer para </w:t>
      </w:r>
      <w:r w:rsidR="00242DD3" w:rsidRPr="001264D6">
        <w:rPr>
          <w:rFonts w:ascii="NewsGotT" w:hAnsi="NewsGotT"/>
          <w:sz w:val="23"/>
          <w:szCs w:val="23"/>
          <w:lang w:val="pt-PT"/>
        </w:rPr>
        <w:t>o desenvolvimento da</w:t>
      </w:r>
      <w:r w:rsidR="00AD0DB0" w:rsidRPr="001264D6">
        <w:rPr>
          <w:rFonts w:ascii="NewsGotT" w:hAnsi="NewsGotT"/>
          <w:sz w:val="23"/>
          <w:szCs w:val="23"/>
          <w:lang w:val="pt-PT"/>
        </w:rPr>
        <w:t xml:space="preserve"> síndrome</w:t>
      </w:r>
      <w:r w:rsidR="00C74E3B" w:rsidRPr="001264D6">
        <w:rPr>
          <w:rFonts w:ascii="NewsGotT" w:hAnsi="NewsGotT"/>
          <w:sz w:val="23"/>
          <w:szCs w:val="23"/>
          <w:lang w:val="pt-PT"/>
        </w:rPr>
        <w:t xml:space="preserve"> do </w:t>
      </w:r>
      <w:r w:rsidR="00C74E3B" w:rsidRPr="001264D6">
        <w:rPr>
          <w:rFonts w:ascii="NewsGotT" w:hAnsi="NewsGotT"/>
          <w:i/>
          <w:iCs/>
          <w:sz w:val="23"/>
          <w:szCs w:val="23"/>
          <w:lang w:val="pt-PT"/>
        </w:rPr>
        <w:t>delirium</w:t>
      </w:r>
      <w:r w:rsidR="00BF48D1" w:rsidRPr="001264D6">
        <w:rPr>
          <w:rFonts w:ascii="NewsGotT" w:hAnsi="NewsGotT"/>
          <w:sz w:val="23"/>
          <w:szCs w:val="23"/>
          <w:lang w:val="pt-PT"/>
        </w:rPr>
        <w:t xml:space="preserve"> </w:t>
      </w:r>
      <w:r w:rsidR="00BF48D1" w:rsidRPr="001264D6">
        <w:rPr>
          <w:rFonts w:ascii="NewsGotT" w:hAnsi="NewsGotT"/>
          <w:sz w:val="23"/>
          <w:szCs w:val="23"/>
          <w:lang w:val="pt-PT"/>
        </w:rPr>
        <w:fldChar w:fldCharType="begin" w:fldLock="1"/>
      </w:r>
      <w:r w:rsidR="00CC2873"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rFonts w:ascii="NewsGotT" w:hAnsi="NewsGotT"/>
          <w:sz w:val="23"/>
          <w:szCs w:val="23"/>
          <w:lang w:val="pt-PT"/>
        </w:rPr>
        <w:fldChar w:fldCharType="separate"/>
      </w:r>
      <w:r w:rsidR="00BF48D1" w:rsidRPr="001264D6">
        <w:rPr>
          <w:rFonts w:ascii="NewsGotT" w:hAnsi="NewsGotT"/>
          <w:noProof/>
          <w:sz w:val="23"/>
          <w:szCs w:val="23"/>
          <w:lang w:val="pt-PT"/>
        </w:rPr>
        <w:t>(Zbigniew J. Lipowski, 1991)</w:t>
      </w:r>
      <w:r w:rsidR="00BF48D1" w:rsidRPr="001264D6">
        <w:rPr>
          <w:rFonts w:ascii="NewsGotT" w:hAnsi="NewsGotT"/>
          <w:sz w:val="23"/>
          <w:szCs w:val="23"/>
          <w:lang w:val="pt-PT"/>
        </w:rPr>
        <w:fldChar w:fldCharType="end"/>
      </w:r>
      <w:r w:rsidR="00AD0DB0" w:rsidRPr="001264D6">
        <w:rPr>
          <w:rFonts w:ascii="NewsGotT" w:hAnsi="NewsGotT"/>
          <w:sz w:val="23"/>
          <w:szCs w:val="23"/>
          <w:lang w:val="pt-PT"/>
        </w:rPr>
        <w:t>.</w:t>
      </w:r>
    </w:p>
    <w:p w14:paraId="5246DA1A" w14:textId="01118AA5" w:rsidR="00A67881" w:rsidRPr="001264D6" w:rsidRDefault="00164AF7" w:rsidP="00A67881">
      <w:pPr>
        <w:spacing w:line="360" w:lineRule="auto"/>
        <w:ind w:firstLine="709"/>
        <w:jc w:val="both"/>
        <w:rPr>
          <w:rFonts w:ascii="NewsGotT" w:hAnsi="NewsGotT"/>
          <w:lang w:val="pt-PT"/>
        </w:rPr>
      </w:pPr>
      <w:r w:rsidRPr="001264D6">
        <w:rPr>
          <w:rFonts w:ascii="NewsGotT" w:hAnsi="NewsGotT"/>
          <w:sz w:val="23"/>
          <w:szCs w:val="23"/>
          <w:lang w:val="pt-PT"/>
        </w:rPr>
        <w:t>Apesar de parecer que havia um consenso na nomenclatura desta síndrome,</w:t>
      </w:r>
      <w:r w:rsidR="00A67881" w:rsidRPr="001264D6">
        <w:rPr>
          <w:rFonts w:ascii="NewsGotT" w:hAnsi="NewsGotT"/>
          <w:sz w:val="23"/>
          <w:szCs w:val="23"/>
          <w:lang w:val="pt-PT"/>
        </w:rPr>
        <w:t xml:space="preserve"> no último século, segundo vários autores, </w:t>
      </w:r>
      <w:r w:rsidR="00C51DDA" w:rsidRPr="001264D6">
        <w:rPr>
          <w:rFonts w:ascii="NewsGotT" w:hAnsi="NewsGotT"/>
          <w:sz w:val="23"/>
          <w:szCs w:val="23"/>
          <w:lang w:val="pt-PT"/>
        </w:rPr>
        <w:t>foram</w:t>
      </w:r>
      <w:r w:rsidR="00A67881" w:rsidRPr="001264D6">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rFonts w:ascii="NewsGotT" w:hAnsi="NewsGotT"/>
          <w:color w:val="000000" w:themeColor="text1"/>
          <w:sz w:val="23"/>
          <w:szCs w:val="23"/>
          <w:lang w:val="pt-PT"/>
        </w:rPr>
        <w:t xml:space="preserve">cerebral agudo, psicose, entre outros </w:t>
      </w:r>
      <w:r w:rsidR="00A67881" w:rsidRPr="001264D6">
        <w:rPr>
          <w:rFonts w:ascii="NewsGotT" w:hAnsi="NewsGotT"/>
          <w:color w:val="000000" w:themeColor="text1"/>
          <w:sz w:val="23"/>
          <w:szCs w:val="23"/>
          <w:lang w:val="pt-PT"/>
        </w:rPr>
        <w:fldChar w:fldCharType="begin" w:fldLock="1"/>
      </w:r>
      <w:r w:rsidR="00187443" w:rsidRPr="001264D6">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1264D6">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rFonts w:ascii="NewsGotT" w:hAnsi="NewsGotT"/>
          <w:color w:val="000000" w:themeColor="text1"/>
          <w:sz w:val="23"/>
          <w:szCs w:val="23"/>
          <w:lang w:val="pt-PT"/>
        </w:rPr>
        <w:fldChar w:fldCharType="separate"/>
      </w:r>
      <w:r w:rsidR="00704D37" w:rsidRPr="001264D6">
        <w:rPr>
          <w:rFonts w:ascii="NewsGotT" w:hAnsi="NewsGotT"/>
          <w:noProof/>
          <w:color w:val="000000" w:themeColor="text1"/>
          <w:sz w:val="23"/>
          <w:szCs w:val="23"/>
        </w:rPr>
        <w:t>(Z. J. Lipowski, 1987; Morandi et al., 2008; J. E. Wilson et al., 2020)</w:t>
      </w:r>
      <w:r w:rsidR="00A67881" w:rsidRPr="001264D6">
        <w:rPr>
          <w:rFonts w:ascii="NewsGotT" w:hAnsi="NewsGotT"/>
          <w:color w:val="000000" w:themeColor="text1"/>
          <w:sz w:val="23"/>
          <w:szCs w:val="23"/>
          <w:lang w:val="pt-PT"/>
        </w:rPr>
        <w:fldChar w:fldCharType="end"/>
      </w:r>
      <w:r w:rsidR="00A67881" w:rsidRPr="001264D6">
        <w:rPr>
          <w:rFonts w:ascii="NewsGotT" w:hAnsi="NewsGotT"/>
          <w:color w:val="000000" w:themeColor="text1"/>
          <w:sz w:val="23"/>
          <w:szCs w:val="23"/>
        </w:rPr>
        <w:t xml:space="preserve">. </w:t>
      </w:r>
      <w:r w:rsidR="00A67881" w:rsidRPr="001264D6">
        <w:rPr>
          <w:rFonts w:ascii="NewsGotT" w:hAnsi="NewsGotT"/>
          <w:color w:val="000000" w:themeColor="text1"/>
          <w:lang w:val="pt-PT"/>
        </w:rPr>
        <w:t xml:space="preserve">A falta de uma terminologia consistente afetou negativamente a investigação deste distúrbio </w:t>
      </w:r>
      <w:r w:rsidR="00A67881" w:rsidRPr="001264D6">
        <w:rPr>
          <w:rFonts w:ascii="NewsGotT" w:hAnsi="NewsGotT"/>
          <w:color w:val="000000" w:themeColor="text1"/>
          <w:sz w:val="23"/>
          <w:szCs w:val="23"/>
          <w:lang w:val="pt-PT"/>
        </w:rPr>
        <w:fldChar w:fldCharType="begin" w:fldLock="1"/>
      </w:r>
      <w:r w:rsidR="00A67881" w:rsidRPr="001264D6">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rFonts w:ascii="NewsGotT" w:hAnsi="NewsGotT"/>
          <w:color w:val="000000" w:themeColor="text1"/>
          <w:sz w:val="23"/>
          <w:szCs w:val="23"/>
          <w:lang w:val="pt-PT"/>
        </w:rPr>
        <w:fldChar w:fldCharType="separate"/>
      </w:r>
      <w:r w:rsidR="00A67881" w:rsidRPr="001264D6">
        <w:rPr>
          <w:rFonts w:ascii="NewsGotT" w:hAnsi="NewsGotT"/>
          <w:noProof/>
          <w:color w:val="000000" w:themeColor="text1"/>
          <w:sz w:val="23"/>
          <w:szCs w:val="23"/>
          <w:lang w:val="pt-PT"/>
        </w:rPr>
        <w:t>(Slooter et al., 2020)</w:t>
      </w:r>
      <w:r w:rsidR="00A67881" w:rsidRPr="001264D6">
        <w:rPr>
          <w:rFonts w:ascii="NewsGotT" w:hAnsi="NewsGotT"/>
          <w:color w:val="000000" w:themeColor="text1"/>
          <w:sz w:val="23"/>
          <w:szCs w:val="23"/>
          <w:lang w:val="pt-PT"/>
        </w:rPr>
        <w:fldChar w:fldCharType="end"/>
      </w:r>
      <w:r w:rsidR="00A67881" w:rsidRPr="001264D6">
        <w:rPr>
          <w:rFonts w:ascii="NewsGotT" w:hAnsi="NewsGotT"/>
          <w:color w:val="000000" w:themeColor="text1"/>
          <w:lang w:val="pt-PT"/>
        </w:rPr>
        <w:t>, além d</w:t>
      </w:r>
      <w:r w:rsidR="00A67881" w:rsidRPr="001264D6">
        <w:rPr>
          <w:rFonts w:ascii="NewsGotT" w:hAnsi="NewsGotT"/>
          <w:lang w:val="pt-PT"/>
        </w:rPr>
        <w:t xml:space="preserve">e </w:t>
      </w:r>
      <w:r w:rsidR="00A67881" w:rsidRPr="001264D6">
        <w:rPr>
          <w:rFonts w:ascii="NewsGotT" w:hAnsi="NewsGotT"/>
          <w:sz w:val="23"/>
          <w:szCs w:val="23"/>
          <w:lang w:val="pt-PT"/>
        </w:rPr>
        <w:t xml:space="preserve">ter contribuído para uma sub-representação maciça nos dados de alta hospitalar </w:t>
      </w:r>
      <w:r w:rsidR="00A67881" w:rsidRPr="001264D6">
        <w:rPr>
          <w:rFonts w:ascii="NewsGotT" w:hAnsi="NewsGotT"/>
          <w:sz w:val="23"/>
          <w:szCs w:val="23"/>
          <w:lang w:val="pt-PT"/>
        </w:rPr>
        <w:fldChar w:fldCharType="begin" w:fldLock="1"/>
      </w:r>
      <w:r w:rsidR="00A67881" w:rsidRPr="001264D6">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rFonts w:ascii="NewsGotT" w:hAnsi="NewsGotT"/>
          <w:sz w:val="23"/>
          <w:szCs w:val="23"/>
          <w:lang w:val="pt-PT"/>
        </w:rPr>
        <w:instrText>rzi</w:instrText>
      </w:r>
      <w:r w:rsidR="00A67881" w:rsidRPr="001264D6">
        <w:rPr>
          <w:rFonts w:ascii="Cambria" w:hAnsi="Cambria" w:cs="Cambria"/>
          <w:sz w:val="23"/>
          <w:szCs w:val="23"/>
          <w:lang w:val="pt-PT"/>
        </w:rPr>
        <w:instrText>ņ</w:instrText>
      </w:r>
      <w:r w:rsidR="00A67881" w:rsidRPr="001264D6">
        <w:rPr>
          <w:rFonts w:ascii="NewsGotT" w:hAnsi="NewsGotT"/>
          <w:sz w:val="23"/>
          <w:szCs w:val="23"/>
          <w:lang w:val="pt-PT"/>
        </w:rPr>
        <w:instrText>š","given":"P</w:instrText>
      </w:r>
      <w:r w:rsidR="00A67881" w:rsidRPr="001264D6">
        <w:rPr>
          <w:rFonts w:ascii="Cambria" w:hAnsi="Cambria" w:cs="Cambria"/>
          <w:sz w:val="23"/>
          <w:szCs w:val="23"/>
          <w:lang w:val="pt-PT"/>
        </w:rPr>
        <w:instrText>ē</w:instrText>
      </w:r>
      <w:r w:rsidR="00A67881" w:rsidRPr="001264D6">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rFonts w:ascii="NewsGotT" w:hAnsi="NewsGotT"/>
          <w:sz w:val="23"/>
          <w:szCs w:val="23"/>
          <w:lang w:val="pt-PT"/>
        </w:rPr>
        <w:fldChar w:fldCharType="separate"/>
      </w:r>
      <w:r w:rsidR="00A67881" w:rsidRPr="001264D6">
        <w:rPr>
          <w:rFonts w:ascii="NewsGotT" w:hAnsi="NewsGotT"/>
          <w:noProof/>
          <w:sz w:val="23"/>
          <w:szCs w:val="23"/>
          <w:lang w:val="pt-PT"/>
        </w:rPr>
        <w:t>(Casey et al., 2019)</w:t>
      </w:r>
      <w:r w:rsidR="00A67881" w:rsidRPr="001264D6">
        <w:rPr>
          <w:rFonts w:ascii="NewsGotT" w:hAnsi="NewsGotT"/>
          <w:sz w:val="23"/>
          <w:szCs w:val="23"/>
          <w:lang w:val="pt-PT"/>
        </w:rPr>
        <w:fldChar w:fldCharType="end"/>
      </w:r>
      <w:r w:rsidR="00A67881" w:rsidRPr="001264D6">
        <w:rPr>
          <w:rFonts w:ascii="NewsGotT" w:hAnsi="NewsGotT"/>
          <w:sz w:val="23"/>
          <w:szCs w:val="23"/>
          <w:lang w:val="pt-PT"/>
        </w:rPr>
        <w:t>. Estas questões suscitaram a necessidade de consenso sobre a nomenclatura por parte da comunidade cient</w:t>
      </w:r>
      <w:r w:rsidR="006A2477" w:rsidRPr="001264D6">
        <w:rPr>
          <w:rFonts w:ascii="NewsGotT" w:hAnsi="NewsGotT"/>
          <w:sz w:val="23"/>
          <w:szCs w:val="23"/>
          <w:lang w:val="pt-PT"/>
        </w:rPr>
        <w:t>í</w:t>
      </w:r>
      <w:r w:rsidR="00A67881" w:rsidRPr="001264D6">
        <w:rPr>
          <w:rFonts w:ascii="NewsGotT" w:hAnsi="NewsGotT"/>
          <w:sz w:val="23"/>
          <w:szCs w:val="23"/>
          <w:lang w:val="pt-PT"/>
        </w:rPr>
        <w:t xml:space="preserve">fica. </w:t>
      </w:r>
      <w:r w:rsidR="00CC2873" w:rsidRPr="001264D6">
        <w:rPr>
          <w:rFonts w:ascii="NewsGotT" w:hAnsi="NewsGotT"/>
          <w:sz w:val="23"/>
          <w:szCs w:val="23"/>
          <w:lang w:val="pt-PT"/>
        </w:rPr>
        <w:t xml:space="preserve">Portanto, em </w:t>
      </w:r>
      <w:r w:rsidR="00CC2873" w:rsidRPr="001264D6">
        <w:rPr>
          <w:rFonts w:ascii="NewsGotT" w:hAnsi="NewsGotT"/>
          <w:lang w:val="pt-PT"/>
        </w:rPr>
        <w:t xml:space="preserve">1980, a </w:t>
      </w:r>
      <w:proofErr w:type="spellStart"/>
      <w:r w:rsidR="00CC2873" w:rsidRPr="001264D6">
        <w:rPr>
          <w:rFonts w:ascii="NewsGotT" w:hAnsi="NewsGotT"/>
          <w:i/>
          <w:iCs/>
          <w:lang w:val="pt-PT"/>
        </w:rPr>
        <w:t>American</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Psychiatric</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Association</w:t>
      </w:r>
      <w:proofErr w:type="spellEnd"/>
      <w:r w:rsidR="0018287E" w:rsidRPr="001264D6">
        <w:rPr>
          <w:rFonts w:ascii="NewsGotT" w:hAnsi="NewsGotT"/>
          <w:i/>
          <w:iCs/>
          <w:lang w:val="pt-PT"/>
        </w:rPr>
        <w:t xml:space="preserve"> </w:t>
      </w:r>
      <w:r w:rsidR="0018287E" w:rsidRPr="001264D6">
        <w:rPr>
          <w:rFonts w:ascii="NewsGotT" w:hAnsi="NewsGotT"/>
          <w:lang w:val="pt-PT"/>
        </w:rPr>
        <w:t>(APA)</w:t>
      </w:r>
      <w:r w:rsidR="00CC2873" w:rsidRPr="001264D6">
        <w:rPr>
          <w:rFonts w:ascii="NewsGotT" w:hAnsi="NewsGotT"/>
          <w:lang w:val="pt-PT"/>
        </w:rPr>
        <w:t xml:space="preserve"> publicou o DSM-III </w:t>
      </w:r>
      <w:r w:rsidR="00CC2873" w:rsidRPr="001264D6">
        <w:rPr>
          <w:rFonts w:ascii="NewsGotT" w:hAnsi="NewsGotT"/>
          <w:i/>
          <w:iCs/>
          <w:lang w:val="pt-PT"/>
        </w:rPr>
        <w:t>(</w:t>
      </w:r>
      <w:proofErr w:type="spellStart"/>
      <w:r w:rsidR="00CC2873" w:rsidRPr="001264D6">
        <w:rPr>
          <w:rFonts w:ascii="NewsGotT" w:hAnsi="NewsGotT"/>
          <w:i/>
          <w:iCs/>
          <w:lang w:val="pt-PT"/>
        </w:rPr>
        <w:t>Diagnostic</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and</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Statistical</w:t>
      </w:r>
      <w:proofErr w:type="spellEnd"/>
      <w:r w:rsidR="00CC2873" w:rsidRPr="001264D6">
        <w:rPr>
          <w:rFonts w:ascii="NewsGotT" w:hAnsi="NewsGotT"/>
          <w:i/>
          <w:iCs/>
          <w:lang w:val="pt-PT"/>
        </w:rPr>
        <w:t xml:space="preserve"> Manual </w:t>
      </w:r>
      <w:proofErr w:type="spellStart"/>
      <w:r w:rsidR="00CC2873" w:rsidRPr="001264D6">
        <w:rPr>
          <w:rFonts w:ascii="NewsGotT" w:hAnsi="NewsGotT"/>
          <w:i/>
          <w:iCs/>
          <w:lang w:val="pt-PT"/>
        </w:rPr>
        <w:t>of</w:t>
      </w:r>
      <w:proofErr w:type="spellEnd"/>
      <w:r w:rsidR="00CC2873" w:rsidRPr="001264D6">
        <w:rPr>
          <w:rFonts w:ascii="NewsGotT" w:hAnsi="NewsGotT"/>
          <w:i/>
          <w:iCs/>
          <w:lang w:val="pt-PT"/>
        </w:rPr>
        <w:t xml:space="preserve"> Mental </w:t>
      </w:r>
      <w:proofErr w:type="spellStart"/>
      <w:r w:rsidR="00CC2873" w:rsidRPr="001264D6">
        <w:rPr>
          <w:rFonts w:ascii="NewsGotT" w:hAnsi="NewsGotT"/>
          <w:i/>
          <w:iCs/>
          <w:lang w:val="pt-PT"/>
        </w:rPr>
        <w:t>Disorders</w:t>
      </w:r>
      <w:proofErr w:type="spellEnd"/>
      <w:r w:rsidR="00CC2873" w:rsidRPr="001264D6">
        <w:rPr>
          <w:rFonts w:ascii="NewsGotT" w:hAnsi="NewsGotT"/>
          <w:i/>
          <w:iCs/>
          <w:lang w:val="pt-PT"/>
        </w:rPr>
        <w:t xml:space="preserve">) </w:t>
      </w:r>
      <w:r w:rsidR="00CC2873" w:rsidRPr="001264D6">
        <w:rPr>
          <w:rFonts w:ascii="NewsGotT" w:hAnsi="NewsGotT"/>
          <w:lang w:val="pt-PT"/>
        </w:rPr>
        <w:t xml:space="preserve">na tentativa de rever a classificação de síndromes de cérebro. </w:t>
      </w:r>
      <w:proofErr w:type="spellStart"/>
      <w:r w:rsidR="00CC2873" w:rsidRPr="001264D6">
        <w:rPr>
          <w:rFonts w:ascii="NewsGotT" w:hAnsi="NewsGotT"/>
          <w:lang w:val="pt-PT"/>
        </w:rPr>
        <w:t>Lipowski</w:t>
      </w:r>
      <w:proofErr w:type="spellEnd"/>
      <w:r w:rsidR="00CC2873" w:rsidRPr="001264D6">
        <w:rPr>
          <w:rFonts w:ascii="NewsGotT" w:hAnsi="NewsGotT"/>
          <w:lang w:val="pt-PT"/>
        </w:rPr>
        <w:t>, foi um dos responsáveis por essa revisão e propôs a reintrodução do</w:t>
      </w:r>
      <w:r w:rsidR="00E04A69" w:rsidRPr="001264D6">
        <w:rPr>
          <w:rFonts w:ascii="NewsGotT" w:hAnsi="NewsGotT"/>
          <w:lang w:val="pt-PT"/>
        </w:rPr>
        <w:t>s</w:t>
      </w:r>
      <w:r w:rsidR="00CC2873" w:rsidRPr="001264D6">
        <w:rPr>
          <w:rFonts w:ascii="NewsGotT" w:hAnsi="NewsGotT"/>
          <w:lang w:val="pt-PT"/>
        </w:rPr>
        <w:t xml:space="preserve"> termo</w:t>
      </w:r>
      <w:r w:rsidR="00E04A69" w:rsidRPr="001264D6">
        <w:rPr>
          <w:rFonts w:ascii="NewsGotT" w:hAnsi="NewsGotT"/>
          <w:lang w:val="pt-PT"/>
        </w:rPr>
        <w:t>s</w:t>
      </w:r>
      <w:r w:rsidR="00CC2873" w:rsidRPr="001264D6">
        <w:rPr>
          <w:rFonts w:ascii="NewsGotT" w:hAnsi="NewsGotT"/>
          <w:lang w:val="pt-PT"/>
        </w:rPr>
        <w:t xml:space="preserve"> “</w:t>
      </w:r>
      <w:r w:rsidR="00CC2873" w:rsidRPr="001264D6">
        <w:rPr>
          <w:rFonts w:ascii="NewsGotT" w:hAnsi="NewsGotT"/>
          <w:i/>
          <w:iCs/>
          <w:lang w:val="pt-PT"/>
        </w:rPr>
        <w:t>delirium</w:t>
      </w:r>
      <w:r w:rsidR="00CC2873" w:rsidRPr="001264D6">
        <w:rPr>
          <w:rFonts w:ascii="NewsGotT" w:hAnsi="NewsGotT"/>
          <w:lang w:val="pt-PT"/>
        </w:rPr>
        <w:t xml:space="preserve">” e “demência” na classificação oficial, </w:t>
      </w:r>
      <w:r w:rsidR="00DE5407" w:rsidRPr="001264D6">
        <w:rPr>
          <w:rFonts w:ascii="NewsGotT" w:hAnsi="NewsGotT"/>
          <w:lang w:val="pt-PT"/>
        </w:rPr>
        <w:t>conseguindo-se desta</w:t>
      </w:r>
      <w:r w:rsidR="00CC2873" w:rsidRPr="001264D6">
        <w:rPr>
          <w:rFonts w:ascii="NewsGotT" w:hAnsi="NewsGotT"/>
          <w:lang w:val="pt-PT"/>
        </w:rPr>
        <w:t xml:space="preserve"> forma como resultado uma terminologia uniforme</w:t>
      </w:r>
      <w:r w:rsidR="00314DDF" w:rsidRPr="001264D6">
        <w:rPr>
          <w:rFonts w:ascii="NewsGotT" w:hAnsi="NewsGotT"/>
          <w:lang w:val="pt-PT"/>
        </w:rPr>
        <w:t>. Para além disso, foram explicitadas as características clínicas essenciais da síndrome e formulados critérios de diagnóstico para a mesma</w:t>
      </w:r>
      <w:r w:rsidR="00CC2873" w:rsidRPr="001264D6">
        <w:rPr>
          <w:rFonts w:ascii="NewsGotT" w:hAnsi="NewsGotT"/>
          <w:lang w:val="pt-PT"/>
        </w:rPr>
        <w:t xml:space="preserve"> </w:t>
      </w:r>
      <w:r w:rsidR="00CC2873" w:rsidRPr="001264D6">
        <w:rPr>
          <w:rFonts w:ascii="NewsGotT" w:hAnsi="NewsGotT"/>
          <w:lang w:val="pt-PT"/>
        </w:rPr>
        <w:fldChar w:fldCharType="begin" w:fldLock="1"/>
      </w:r>
      <w:r w:rsidR="0044256B" w:rsidRPr="001264D6">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rFonts w:ascii="NewsGotT" w:hAnsi="NewsGotT"/>
          <w:lang w:val="pt-PT"/>
        </w:rPr>
        <w:fldChar w:fldCharType="separate"/>
      </w:r>
      <w:r w:rsidR="00CC2873" w:rsidRPr="001264D6">
        <w:rPr>
          <w:rFonts w:ascii="NewsGotT" w:hAnsi="NewsGotT"/>
          <w:noProof/>
          <w:lang w:val="pt-PT"/>
        </w:rPr>
        <w:t>(Zbigniew J. Lipowski, 1991)</w:t>
      </w:r>
      <w:r w:rsidR="00CC2873" w:rsidRPr="001264D6">
        <w:rPr>
          <w:rFonts w:ascii="NewsGotT" w:hAnsi="NewsGotT"/>
          <w:lang w:val="pt-PT"/>
        </w:rPr>
        <w:fldChar w:fldCharType="end"/>
      </w:r>
      <w:r w:rsidR="00CC2873" w:rsidRPr="001264D6">
        <w:rPr>
          <w:rFonts w:ascii="NewsGotT" w:hAnsi="NewsGotT"/>
          <w:lang w:val="pt-PT"/>
        </w:rPr>
        <w:t xml:space="preserve">. </w:t>
      </w:r>
      <w:r w:rsidR="0044256B" w:rsidRPr="001264D6">
        <w:rPr>
          <w:rFonts w:ascii="NewsGotT" w:hAnsi="NewsGotT"/>
          <w:lang w:val="pt-PT"/>
        </w:rPr>
        <w:t>Nesta edição</w:t>
      </w:r>
      <w:r w:rsidR="0030720A" w:rsidRPr="001264D6">
        <w:rPr>
          <w:rFonts w:ascii="NewsGotT" w:hAnsi="NewsGotT"/>
          <w:lang w:val="pt-PT"/>
        </w:rPr>
        <w:t xml:space="preserve"> do DSM-III</w:t>
      </w:r>
      <w:r w:rsidR="0044256B" w:rsidRPr="001264D6">
        <w:rPr>
          <w:rFonts w:ascii="NewsGotT" w:hAnsi="NewsGotT"/>
          <w:lang w:val="pt-PT"/>
        </w:rPr>
        <w:t xml:space="preserve">, o </w:t>
      </w:r>
      <w:r w:rsidR="0044256B" w:rsidRPr="001264D6">
        <w:rPr>
          <w:rFonts w:ascii="NewsGotT" w:hAnsi="NewsGotT"/>
          <w:i/>
          <w:iCs/>
          <w:lang w:val="pt-PT"/>
        </w:rPr>
        <w:t>delirium</w:t>
      </w:r>
      <w:r w:rsidR="0044256B" w:rsidRPr="001264D6">
        <w:rPr>
          <w:rFonts w:ascii="NewsGotT" w:hAnsi="NewsGotT"/>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rFonts w:ascii="NewsGotT" w:hAnsi="NewsGotT"/>
          <w:lang w:val="pt-PT"/>
        </w:rPr>
        <w:t>foi</w:t>
      </w:r>
      <w:r w:rsidR="0044256B" w:rsidRPr="001264D6">
        <w:rPr>
          <w:rFonts w:ascii="NewsGotT" w:hAnsi="NewsGotT"/>
          <w:lang w:val="pt-PT"/>
        </w:rPr>
        <w:t xml:space="preserve"> descrita também a presença de distúrbios no sono-vigília e na atividade psicomotora</w:t>
      </w:r>
      <w:r w:rsidR="006A2477" w:rsidRPr="001264D6">
        <w:rPr>
          <w:rFonts w:ascii="NewsGotT" w:hAnsi="NewsGotT"/>
          <w:lang w:val="pt-PT"/>
        </w:rPr>
        <w:t xml:space="preserve">, e </w:t>
      </w:r>
      <w:r w:rsidR="00FC3BB0" w:rsidRPr="001264D6">
        <w:rPr>
          <w:rFonts w:ascii="NewsGotT" w:hAnsi="NewsGotT"/>
          <w:lang w:val="pt-PT"/>
        </w:rPr>
        <w:t>também que</w:t>
      </w:r>
      <w:r w:rsidR="003F15AE" w:rsidRPr="001264D6">
        <w:rPr>
          <w:rFonts w:ascii="NewsGotT" w:hAnsi="NewsGotT"/>
          <w:lang w:val="pt-PT"/>
        </w:rPr>
        <w:t xml:space="preserve"> </w:t>
      </w:r>
      <w:r w:rsidR="00FC3BB0" w:rsidRPr="001264D6">
        <w:rPr>
          <w:rFonts w:ascii="NewsGotT" w:hAnsi="NewsGotT"/>
          <w:lang w:val="pt-PT"/>
        </w:rPr>
        <w:t>o</w:t>
      </w:r>
      <w:r w:rsidR="0044256B" w:rsidRPr="001264D6">
        <w:rPr>
          <w:rFonts w:ascii="NewsGotT" w:hAnsi="NewsGotT"/>
          <w:lang w:val="pt-PT"/>
        </w:rPr>
        <w:t xml:space="preserve"> início </w:t>
      </w:r>
      <w:r w:rsidR="00FC3BB0" w:rsidRPr="001264D6">
        <w:rPr>
          <w:rFonts w:ascii="NewsGotT" w:hAnsi="NewsGotT"/>
          <w:lang w:val="pt-PT"/>
        </w:rPr>
        <w:t>desta síndrome pod</w:t>
      </w:r>
      <w:r w:rsidR="00733415" w:rsidRPr="001264D6">
        <w:rPr>
          <w:rFonts w:ascii="NewsGotT" w:hAnsi="NewsGotT"/>
          <w:lang w:val="pt-PT"/>
        </w:rPr>
        <w:t>ia</w:t>
      </w:r>
      <w:r w:rsidR="00FC3BB0" w:rsidRPr="001264D6">
        <w:rPr>
          <w:rFonts w:ascii="NewsGotT" w:hAnsi="NewsGotT"/>
          <w:lang w:val="pt-PT"/>
        </w:rPr>
        <w:t xml:space="preserve"> ser </w:t>
      </w:r>
      <w:r w:rsidR="0044256B" w:rsidRPr="001264D6">
        <w:rPr>
          <w:rFonts w:ascii="NewsGotT" w:hAnsi="NewsGotT"/>
          <w:lang w:val="pt-PT"/>
        </w:rPr>
        <w:t>relativamente rápido</w:t>
      </w:r>
      <w:r w:rsidR="006A2477" w:rsidRPr="001264D6">
        <w:rPr>
          <w:rFonts w:ascii="NewsGotT" w:hAnsi="NewsGotT"/>
          <w:lang w:val="pt-PT"/>
        </w:rPr>
        <w:t xml:space="preserve"> </w:t>
      </w:r>
      <w:r w:rsidR="0044256B" w:rsidRPr="001264D6">
        <w:rPr>
          <w:rFonts w:ascii="NewsGotT" w:hAnsi="NewsGotT"/>
          <w:lang w:val="pt-PT"/>
        </w:rPr>
        <w:t>e o curso</w:t>
      </w:r>
      <w:r w:rsidR="003F15AE" w:rsidRPr="001264D6">
        <w:rPr>
          <w:rFonts w:ascii="NewsGotT" w:hAnsi="NewsGotT"/>
          <w:lang w:val="pt-PT"/>
        </w:rPr>
        <w:t xml:space="preserve"> pod</w:t>
      </w:r>
      <w:r w:rsidR="00733415" w:rsidRPr="001264D6">
        <w:rPr>
          <w:rFonts w:ascii="NewsGotT" w:hAnsi="NewsGotT"/>
          <w:lang w:val="pt-PT"/>
        </w:rPr>
        <w:t>ia</w:t>
      </w:r>
      <w:r w:rsidR="0044256B" w:rsidRPr="001264D6">
        <w:rPr>
          <w:rFonts w:ascii="NewsGotT" w:hAnsi="NewsGotT"/>
          <w:lang w:val="pt-PT"/>
        </w:rPr>
        <w:t xml:space="preserve"> flutua</w:t>
      </w:r>
      <w:r w:rsidR="003F15AE" w:rsidRPr="001264D6">
        <w:rPr>
          <w:rFonts w:ascii="NewsGotT" w:hAnsi="NewsGotT"/>
          <w:lang w:val="pt-PT"/>
        </w:rPr>
        <w:t xml:space="preserve">r </w:t>
      </w:r>
      <w:r w:rsidR="006D56F5" w:rsidRPr="001264D6">
        <w:rPr>
          <w:rFonts w:ascii="NewsGotT" w:hAnsi="NewsGotT"/>
          <w:lang w:val="pt-PT"/>
        </w:rPr>
        <w:t xml:space="preserve">ao longo do dia </w:t>
      </w:r>
      <w:r w:rsidR="0044256B" w:rsidRPr="001264D6">
        <w:rPr>
          <w:rFonts w:ascii="NewsGotT" w:hAnsi="NewsGotT"/>
          <w:lang w:val="pt-PT"/>
        </w:rPr>
        <w:fldChar w:fldCharType="begin" w:fldLock="1"/>
      </w:r>
      <w:r w:rsidR="00622AB2" w:rsidRPr="001264D6">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rFonts w:ascii="NewsGotT" w:hAnsi="NewsGotT"/>
          <w:lang w:val="pt-PT"/>
        </w:rPr>
        <w:fldChar w:fldCharType="separate"/>
      </w:r>
      <w:r w:rsidR="0044256B" w:rsidRPr="001264D6">
        <w:rPr>
          <w:rFonts w:ascii="NewsGotT" w:hAnsi="NewsGotT"/>
          <w:noProof/>
          <w:lang w:val="pt-PT"/>
        </w:rPr>
        <w:t>(American Psychiatric Association, 1980)</w:t>
      </w:r>
      <w:r w:rsidR="0044256B" w:rsidRPr="001264D6">
        <w:rPr>
          <w:rFonts w:ascii="NewsGotT" w:hAnsi="NewsGotT"/>
          <w:lang w:val="pt-PT"/>
        </w:rPr>
        <w:fldChar w:fldCharType="end"/>
      </w:r>
      <w:r w:rsidR="006D56F5" w:rsidRPr="001264D6">
        <w:rPr>
          <w:rFonts w:ascii="NewsGotT" w:hAnsi="NewsGotT"/>
          <w:lang w:val="pt-PT"/>
        </w:rPr>
        <w:t xml:space="preserve">. </w:t>
      </w:r>
    </w:p>
    <w:p w14:paraId="64414B2E" w14:textId="130AC764" w:rsidR="005C6236" w:rsidRPr="001264D6" w:rsidRDefault="00A67881" w:rsidP="00B95B0C">
      <w:pPr>
        <w:spacing w:line="360" w:lineRule="auto"/>
        <w:ind w:firstLine="709"/>
        <w:jc w:val="both"/>
        <w:rPr>
          <w:rFonts w:ascii="NewsGotT" w:hAnsi="NewsGotT"/>
          <w:lang w:val="pt-PT"/>
        </w:rPr>
      </w:pPr>
      <w:r w:rsidRPr="001264D6">
        <w:rPr>
          <w:rFonts w:ascii="NewsGotT" w:hAnsi="NewsGotT"/>
          <w:lang w:val="pt-PT"/>
        </w:rPr>
        <w:t>Posteriormente</w:t>
      </w:r>
      <w:r w:rsidR="004B3C40" w:rsidRPr="001264D6">
        <w:rPr>
          <w:rFonts w:ascii="NewsGotT" w:hAnsi="NewsGotT"/>
          <w:lang w:val="pt-PT"/>
        </w:rPr>
        <w:t>, esta edição</w:t>
      </w:r>
      <w:r w:rsidRPr="001264D6">
        <w:rPr>
          <w:rFonts w:ascii="NewsGotT" w:hAnsi="NewsGotT"/>
          <w:lang w:val="pt-PT"/>
        </w:rPr>
        <w:t xml:space="preserve"> foi revist</w:t>
      </w:r>
      <w:r w:rsidR="004B3C40" w:rsidRPr="001264D6">
        <w:rPr>
          <w:rFonts w:ascii="NewsGotT" w:hAnsi="NewsGotT"/>
          <w:lang w:val="pt-PT"/>
        </w:rPr>
        <w:t>a</w:t>
      </w:r>
      <w:r w:rsidRPr="001264D6">
        <w:rPr>
          <w:rFonts w:ascii="NewsGotT" w:hAnsi="NewsGotT"/>
          <w:lang w:val="pt-PT"/>
        </w:rPr>
        <w:t xml:space="preserve"> e atualizad</w:t>
      </w:r>
      <w:r w:rsidR="004B3C40" w:rsidRPr="001264D6">
        <w:rPr>
          <w:rFonts w:ascii="NewsGotT" w:hAnsi="NewsGotT"/>
          <w:lang w:val="pt-PT"/>
        </w:rPr>
        <w:t>a</w:t>
      </w:r>
      <w:r w:rsidRPr="001264D6">
        <w:rPr>
          <w:rFonts w:ascii="NewsGotT" w:hAnsi="NewsGotT"/>
          <w:lang w:val="pt-PT"/>
        </w:rPr>
        <w:t xml:space="preserve"> com o DSM-IV (1994), que tentou simplificar a definição prévia, classificando o</w:t>
      </w:r>
      <w:r w:rsidR="00AE1189" w:rsidRPr="001264D6">
        <w:rPr>
          <w:rFonts w:ascii="NewsGotT" w:hAnsi="NewsGotT"/>
          <w:lang w:val="pt-PT"/>
        </w:rPr>
        <w:t xml:space="preserve"> </w:t>
      </w:r>
      <w:r w:rsidRPr="001264D6">
        <w:rPr>
          <w:rFonts w:ascii="NewsGotT" w:hAnsi="NewsGotT"/>
          <w:i/>
          <w:iCs/>
          <w:lang w:val="pt-PT"/>
        </w:rPr>
        <w:t>delirium</w:t>
      </w:r>
      <w:r w:rsidRPr="001264D6">
        <w:rPr>
          <w:rFonts w:ascii="NewsGotT" w:hAnsi="NewsGotT"/>
          <w:lang w:val="pt-PT"/>
        </w:rPr>
        <w:t xml:space="preserve"> segundo a sua etiologia e destacando a alteração de consciência como elemento fundamental para o seu diagnóstico. Em 2013, foi publicado o DSM-5 </w:t>
      </w:r>
      <w:r w:rsidRPr="001264D6">
        <w:rPr>
          <w:rFonts w:ascii="NewsGotT" w:hAnsi="NewsGotT"/>
          <w:lang w:val="pt-PT"/>
        </w:rPr>
        <w:fldChar w:fldCharType="begin" w:fldLock="1"/>
      </w:r>
      <w:r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 xml:space="preserve"> que </w:t>
      </w:r>
      <w:r w:rsidR="007F4365" w:rsidRPr="001264D6">
        <w:rPr>
          <w:rFonts w:ascii="NewsGotT" w:hAnsi="NewsGotT"/>
          <w:lang w:val="pt-PT"/>
        </w:rPr>
        <w:t>classifica</w:t>
      </w:r>
      <w:r w:rsidRPr="001264D6">
        <w:rPr>
          <w:rFonts w:ascii="NewsGotT" w:hAnsi="NewsGotT"/>
          <w:lang w:val="pt-PT"/>
        </w:rPr>
        <w:t xml:space="preserve"> o </w:t>
      </w:r>
      <w:r w:rsidRPr="001264D6">
        <w:rPr>
          <w:rFonts w:ascii="NewsGotT" w:hAnsi="NewsGotT"/>
          <w:i/>
          <w:iCs/>
          <w:lang w:val="pt-PT"/>
        </w:rPr>
        <w:t>delirium</w:t>
      </w:r>
      <w:r w:rsidRPr="001264D6">
        <w:rPr>
          <w:rFonts w:ascii="NewsGotT" w:hAnsi="NewsGotT"/>
          <w:lang w:val="pt-PT"/>
        </w:rPr>
        <w:t xml:space="preserve"> </w:t>
      </w:r>
      <w:r w:rsidR="007F4365" w:rsidRPr="001264D6">
        <w:rPr>
          <w:rFonts w:ascii="NewsGotT" w:hAnsi="NewsGotT"/>
          <w:lang w:val="pt-PT"/>
        </w:rPr>
        <w:t xml:space="preserve">no conjunto de perturbações </w:t>
      </w:r>
      <w:proofErr w:type="spellStart"/>
      <w:r w:rsidR="007F4365" w:rsidRPr="001264D6">
        <w:rPr>
          <w:rFonts w:ascii="NewsGotT" w:hAnsi="NewsGotT"/>
          <w:lang w:val="pt-PT"/>
        </w:rPr>
        <w:t>neurocognitivas</w:t>
      </w:r>
      <w:proofErr w:type="spellEnd"/>
      <w:r w:rsidR="007F4365" w:rsidRPr="001264D6">
        <w:rPr>
          <w:rFonts w:ascii="NewsGotT" w:hAnsi="NewsGotT"/>
          <w:lang w:val="pt-PT"/>
        </w:rPr>
        <w:t xml:space="preserve">. </w:t>
      </w:r>
    </w:p>
    <w:p w14:paraId="446D5DF8" w14:textId="482C4CB6" w:rsidR="005C6236" w:rsidRPr="001264D6" w:rsidRDefault="005C6236" w:rsidP="005C6236">
      <w:pPr>
        <w:pStyle w:val="Heading3"/>
        <w:spacing w:line="360" w:lineRule="auto"/>
        <w:jc w:val="both"/>
        <w:rPr>
          <w:rFonts w:ascii="NewsGotT" w:hAnsi="NewsGotT"/>
          <w:lang w:val="pt-PT"/>
        </w:rPr>
      </w:pPr>
      <w:bookmarkStart w:id="20" w:name="_Toc79180361"/>
      <w:r w:rsidRPr="001264D6">
        <w:rPr>
          <w:rFonts w:ascii="NewsGotT" w:hAnsi="NewsGotT"/>
          <w:lang w:val="pt-PT"/>
        </w:rPr>
        <w:t xml:space="preserve">Definição </w:t>
      </w:r>
      <w:r w:rsidR="00623476" w:rsidRPr="001264D6">
        <w:rPr>
          <w:rFonts w:ascii="NewsGotT" w:hAnsi="NewsGotT"/>
          <w:lang w:val="pt-PT"/>
        </w:rPr>
        <w:t>e características gerais</w:t>
      </w:r>
      <w:bookmarkEnd w:id="20"/>
      <w:r w:rsidR="00623476" w:rsidRPr="001264D6">
        <w:rPr>
          <w:rFonts w:ascii="NewsGotT" w:hAnsi="NewsGotT"/>
          <w:lang w:val="pt-PT"/>
        </w:rPr>
        <w:t xml:space="preserve"> </w:t>
      </w:r>
    </w:p>
    <w:p w14:paraId="0DFB5B39" w14:textId="7EE753A0" w:rsidR="005C6236" w:rsidRPr="001264D6" w:rsidRDefault="005C6236" w:rsidP="005C6236">
      <w:pPr>
        <w:spacing w:line="360" w:lineRule="auto"/>
        <w:rPr>
          <w:rFonts w:ascii="NewsGotT" w:hAnsi="NewsGotT"/>
          <w:lang w:val="pt-PT"/>
        </w:rPr>
      </w:pPr>
    </w:p>
    <w:p w14:paraId="09E70029" w14:textId="61FD6D85" w:rsidR="00A863A8" w:rsidRPr="001264D6" w:rsidRDefault="005C6236" w:rsidP="0084168C">
      <w:pPr>
        <w:spacing w:line="360" w:lineRule="auto"/>
        <w:ind w:firstLine="709"/>
        <w:jc w:val="both"/>
        <w:rPr>
          <w:rFonts w:ascii="NewsGotT" w:hAnsi="NewsGotT"/>
          <w:lang w:val="pt-PT"/>
        </w:rPr>
      </w:pPr>
      <w:r w:rsidRPr="001264D6">
        <w:rPr>
          <w:rFonts w:ascii="NewsGotT" w:hAnsi="NewsGotT"/>
          <w:lang w:val="pt-BR"/>
        </w:rPr>
        <w:t xml:space="preserve">O </w:t>
      </w:r>
      <w:r w:rsidRPr="001264D6">
        <w:rPr>
          <w:rFonts w:ascii="NewsGotT" w:hAnsi="NewsGotT"/>
          <w:i/>
          <w:iCs/>
          <w:lang w:val="pt-BR"/>
        </w:rPr>
        <w:t>delirium</w:t>
      </w:r>
      <w:r w:rsidRPr="001264D6">
        <w:rPr>
          <w:rFonts w:ascii="NewsGotT" w:hAnsi="NewsGotT"/>
          <w:lang w:val="pt-BR"/>
        </w:rPr>
        <w:t xml:space="preserve"> encontra-se definido e descrito na 5ª edição do DSM (DSM-V), e suportado pela 10ª revisão da </w:t>
      </w:r>
      <w:proofErr w:type="spellStart"/>
      <w:r w:rsidR="00605838" w:rsidRPr="001264D6">
        <w:rPr>
          <w:rFonts w:ascii="NewsGotT" w:hAnsi="NewsGotT"/>
          <w:i/>
          <w:iCs/>
          <w:lang w:val="pt-BR"/>
        </w:rPr>
        <w:t>International</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Classification</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of</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Diseases</w:t>
      </w:r>
      <w:proofErr w:type="spellEnd"/>
      <w:r w:rsidR="00605838" w:rsidRPr="001264D6">
        <w:rPr>
          <w:rFonts w:ascii="NewsGotT" w:hAnsi="NewsGotT"/>
          <w:i/>
          <w:iCs/>
          <w:lang w:val="pt-BR"/>
        </w:rPr>
        <w:t xml:space="preserve"> </w:t>
      </w:r>
      <w:r w:rsidR="00605838" w:rsidRPr="001264D6">
        <w:rPr>
          <w:rFonts w:ascii="NewsGotT" w:hAnsi="NewsGotT"/>
          <w:lang w:val="pt-BR"/>
        </w:rPr>
        <w:t>(ICD-10)</w:t>
      </w:r>
      <w:r w:rsidRPr="001264D6">
        <w:rPr>
          <w:rFonts w:ascii="NewsGotT" w:hAnsi="NewsGotT"/>
          <w:i/>
          <w:iCs/>
          <w:lang w:val="pt-BR"/>
        </w:rPr>
        <w:t>,</w:t>
      </w:r>
      <w:r w:rsidRPr="001264D6">
        <w:rPr>
          <w:rFonts w:ascii="NewsGotT" w:hAnsi="NewsGotT"/>
          <w:lang w:val="pt-BR"/>
        </w:rPr>
        <w:t xml:space="preserve"> como um quadro confusional agudo de </w:t>
      </w:r>
      <w:r w:rsidRPr="001264D6">
        <w:rPr>
          <w:rFonts w:ascii="NewsGotT" w:hAnsi="NewsGotT"/>
          <w:lang w:val="pt-BR"/>
        </w:rPr>
        <w:lastRenderedPageBreak/>
        <w:t xml:space="preserve">evolução flutuante. Apesar das diversas definições descritas para o conceito de </w:t>
      </w:r>
      <w:r w:rsidRPr="001264D6">
        <w:rPr>
          <w:rFonts w:ascii="NewsGotT" w:hAnsi="NewsGotT"/>
          <w:i/>
          <w:iCs/>
          <w:lang w:val="pt-BR"/>
        </w:rPr>
        <w:t>delirium</w:t>
      </w:r>
      <w:r w:rsidRPr="001264D6">
        <w:rPr>
          <w:rFonts w:ascii="NewsGotT" w:hAnsi="NewsGotT"/>
          <w:lang w:val="pt-BR"/>
        </w:rPr>
        <w:t xml:space="preserve">, uma globalmente aceite é a de “disfunção cognitiva global aguda” </w:t>
      </w:r>
      <w:r w:rsidRPr="001264D6">
        <w:rPr>
          <w:rFonts w:ascii="NewsGotT" w:hAnsi="NewsGotT"/>
          <w:lang w:val="pt-BR"/>
        </w:rPr>
        <w:fldChar w:fldCharType="begin" w:fldLock="1"/>
      </w:r>
      <w:r w:rsidR="00D3295E" w:rsidRPr="001264D6">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(Bourgeois, Hategan, &amp; Losier, 2014)</w:t>
      </w:r>
      <w:r w:rsidRPr="001264D6">
        <w:rPr>
          <w:rFonts w:ascii="NewsGotT" w:hAnsi="NewsGotT"/>
          <w:lang w:val="pt-BR"/>
        </w:rPr>
        <w:fldChar w:fldCharType="end"/>
      </w:r>
      <w:r w:rsidRPr="001264D6">
        <w:rPr>
          <w:rFonts w:ascii="NewsGotT" w:hAnsi="NewsGotT"/>
          <w:lang w:val="pt-BR"/>
        </w:rPr>
        <w:t xml:space="preserve">. Segundo a definição presente </w:t>
      </w:r>
      <w:r w:rsidR="00743108" w:rsidRPr="001264D6">
        <w:rPr>
          <w:rFonts w:ascii="NewsGotT" w:hAnsi="NewsGotT"/>
          <w:lang w:val="pt-BR"/>
        </w:rPr>
        <w:t xml:space="preserve">no DSM-V o </w:t>
      </w:r>
      <w:r w:rsidR="00743108" w:rsidRPr="001264D6">
        <w:rPr>
          <w:rFonts w:ascii="NewsGotT" w:hAnsi="NewsGotT"/>
          <w:i/>
          <w:iCs/>
          <w:lang w:val="pt-BR"/>
        </w:rPr>
        <w:t>delirium</w:t>
      </w:r>
      <w:r w:rsidR="00743108" w:rsidRPr="001264D6">
        <w:rPr>
          <w:rFonts w:ascii="NewsGotT" w:hAnsi="NewsGotT"/>
          <w:lang w:val="pt-BR"/>
        </w:rPr>
        <w:t xml:space="preserve"> é uma</w:t>
      </w:r>
      <w:r w:rsidR="00C16AC2" w:rsidRPr="001264D6">
        <w:rPr>
          <w:rFonts w:ascii="NewsGotT" w:hAnsi="NewsGotT"/>
          <w:lang w:val="pt-BR"/>
        </w:rPr>
        <w:t xml:space="preserve"> </w:t>
      </w:r>
      <w:r w:rsidR="00A67881" w:rsidRPr="001264D6">
        <w:rPr>
          <w:rFonts w:ascii="NewsGotT" w:hAnsi="NewsGotT"/>
          <w:lang w:val="pt-PT"/>
        </w:rPr>
        <w:t>deficiência cognitiva global com capacidade reduzida de concentração</w:t>
      </w:r>
      <w:r w:rsidR="007F4365" w:rsidRPr="001264D6">
        <w:rPr>
          <w:rFonts w:ascii="NewsGotT" w:hAnsi="NewsGotT"/>
          <w:lang w:val="pt-PT"/>
        </w:rPr>
        <w:t xml:space="preserve"> e </w:t>
      </w:r>
      <w:r w:rsidR="00A67881" w:rsidRPr="001264D6">
        <w:rPr>
          <w:rFonts w:ascii="NewsGotT" w:hAnsi="NewsGotT"/>
          <w:lang w:val="pt-PT"/>
        </w:rPr>
        <w:t>atenção</w:t>
      </w:r>
      <w:r w:rsidR="00062BF2" w:rsidRPr="001264D6">
        <w:rPr>
          <w:rFonts w:ascii="NewsGotT" w:hAnsi="NewsGotT"/>
          <w:lang w:val="pt-PT"/>
        </w:rPr>
        <w:t xml:space="preserve">, </w:t>
      </w:r>
      <w:r w:rsidR="00A67881" w:rsidRPr="001264D6">
        <w:rPr>
          <w:rFonts w:ascii="NewsGotT" w:hAnsi="NewsGotT"/>
          <w:lang w:val="pt-PT"/>
        </w:rPr>
        <w:t>isto é, capacidade reduzida de atenção, focalização, sustentação e desvio da atenção</w:t>
      </w:r>
      <w:r w:rsidR="00BE1EF4" w:rsidRPr="001264D6">
        <w:rPr>
          <w:rFonts w:ascii="NewsGotT" w:hAnsi="NewsGotT"/>
          <w:lang w:val="pt-PT"/>
        </w:rPr>
        <w:t xml:space="preserve"> e </w:t>
      </w:r>
      <w:r w:rsidR="00A67881" w:rsidRPr="001264D6">
        <w:rPr>
          <w:rFonts w:ascii="NewsGotT" w:hAnsi="NewsGotT"/>
          <w:lang w:val="pt-PT"/>
        </w:rPr>
        <w:t xml:space="preserve">orientação reduzida </w:t>
      </w:r>
      <w:r w:rsidR="00BE1EF4" w:rsidRPr="001264D6">
        <w:rPr>
          <w:rFonts w:ascii="NewsGotT" w:hAnsi="NewsGotT"/>
          <w:lang w:val="pt-PT"/>
        </w:rPr>
        <w:t>no</w:t>
      </w:r>
      <w:r w:rsidR="00A67881" w:rsidRPr="001264D6">
        <w:rPr>
          <w:rFonts w:ascii="NewsGotT" w:hAnsi="NewsGotT"/>
          <w:lang w:val="pt-PT"/>
        </w:rPr>
        <w:t xml:space="preserve"> ambiente. </w:t>
      </w:r>
      <w:r w:rsidR="001408B9" w:rsidRPr="001264D6">
        <w:rPr>
          <w:rFonts w:ascii="NewsGotT" w:hAnsi="NewsGotT"/>
          <w:lang w:val="pt-PT"/>
        </w:rPr>
        <w:t>Esta definição salienta ainda que</w:t>
      </w:r>
      <w:r w:rsidR="002F737B" w:rsidRPr="001264D6">
        <w:rPr>
          <w:rFonts w:ascii="NewsGotT" w:hAnsi="NewsGotT"/>
          <w:lang w:val="pt-PT"/>
        </w:rPr>
        <w:t>,</w:t>
      </w:r>
      <w:r w:rsidR="001408B9" w:rsidRPr="001264D6">
        <w:rPr>
          <w:rFonts w:ascii="NewsGotT" w:hAnsi="NewsGotT"/>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rFonts w:ascii="NewsGotT" w:hAnsi="NewsGotT"/>
          <w:lang w:val="pt-PT"/>
        </w:rPr>
        <w:t xml:space="preserve">, como </w:t>
      </w:r>
      <w:r w:rsidR="001408B9" w:rsidRPr="001264D6">
        <w:rPr>
          <w:rFonts w:ascii="NewsGotT" w:hAnsi="NewsGotT"/>
          <w:lang w:val="pt-PT"/>
        </w:rPr>
        <w:t xml:space="preserve">por exemplo, défice de memória, desorientação, linguagem, capacidade </w:t>
      </w:r>
      <w:proofErr w:type="spellStart"/>
      <w:r w:rsidR="001408B9" w:rsidRPr="001264D6">
        <w:rPr>
          <w:rFonts w:ascii="NewsGotT" w:hAnsi="NewsGotT"/>
          <w:lang w:val="pt-PT"/>
        </w:rPr>
        <w:t>visio</w:t>
      </w:r>
      <w:proofErr w:type="spellEnd"/>
      <w:r w:rsidR="001408B9" w:rsidRPr="001264D6">
        <w:rPr>
          <w:rFonts w:ascii="NewsGotT" w:hAnsi="NewsGotT"/>
          <w:lang w:val="pt-PT"/>
        </w:rPr>
        <w:t>-espacial, ou perceção</w:t>
      </w:r>
      <w:r w:rsidR="002741A1" w:rsidRPr="001264D6">
        <w:rPr>
          <w:rFonts w:ascii="NewsGotT" w:hAnsi="NewsGotT"/>
          <w:lang w:val="pt-PT"/>
        </w:rPr>
        <w:t xml:space="preserve"> do ambiente, quando estas ocorrências não são explicad</w:t>
      </w:r>
      <w:r w:rsidR="003C35C7" w:rsidRPr="001264D6">
        <w:rPr>
          <w:rFonts w:ascii="NewsGotT" w:hAnsi="NewsGotT"/>
          <w:lang w:val="pt-PT"/>
        </w:rPr>
        <w:t>a</w:t>
      </w:r>
      <w:r w:rsidR="002741A1" w:rsidRPr="001264D6">
        <w:rPr>
          <w:rFonts w:ascii="NewsGotT" w:hAnsi="NewsGotT"/>
          <w:lang w:val="pt-PT"/>
        </w:rPr>
        <w:t xml:space="preserve">s por outra perturbação preexistente estabelecida ou evolutiva </w:t>
      </w:r>
      <w:r w:rsidR="001408B9" w:rsidRPr="001264D6">
        <w:rPr>
          <w:rFonts w:ascii="NewsGotT" w:hAnsi="NewsGotT"/>
          <w:lang w:val="pt-PT"/>
        </w:rPr>
        <w:fldChar w:fldCharType="begin" w:fldLock="1"/>
      </w:r>
      <w:r w:rsidR="001408B9"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rFonts w:ascii="NewsGotT" w:hAnsi="NewsGotT"/>
          <w:lang w:val="pt-PT"/>
        </w:rPr>
        <w:fldChar w:fldCharType="separate"/>
      </w:r>
      <w:r w:rsidR="001408B9" w:rsidRPr="001264D6">
        <w:rPr>
          <w:rFonts w:ascii="NewsGotT" w:hAnsi="NewsGotT"/>
          <w:noProof/>
          <w:lang w:val="pt-PT"/>
        </w:rPr>
        <w:t>(American Psychiatric Association, 2013)</w:t>
      </w:r>
      <w:r w:rsidR="001408B9" w:rsidRPr="001264D6">
        <w:rPr>
          <w:rFonts w:ascii="NewsGotT" w:hAnsi="NewsGotT"/>
          <w:lang w:val="pt-PT"/>
        </w:rPr>
        <w:fldChar w:fldCharType="end"/>
      </w:r>
      <w:r w:rsidR="001408B9" w:rsidRPr="001264D6">
        <w:rPr>
          <w:rFonts w:ascii="NewsGotT" w:hAnsi="NewsGotT"/>
          <w:lang w:val="pt-PT"/>
        </w:rPr>
        <w:t xml:space="preserve">. </w:t>
      </w:r>
    </w:p>
    <w:p w14:paraId="0F72B7B4" w14:textId="29142F7B" w:rsidR="00515854" w:rsidRPr="001264D6" w:rsidRDefault="00C91A7D" w:rsidP="002741A1">
      <w:pPr>
        <w:spacing w:line="360" w:lineRule="auto"/>
        <w:ind w:firstLine="709"/>
        <w:jc w:val="both"/>
        <w:rPr>
          <w:rFonts w:ascii="NewsGotT" w:hAnsi="NewsGotT"/>
          <w:lang w:val="pt-BR"/>
        </w:rPr>
      </w:pPr>
      <w:r w:rsidRPr="001264D6">
        <w:rPr>
          <w:rFonts w:ascii="NewsGotT" w:hAnsi="NewsGotT"/>
          <w:lang w:val="pt-BR"/>
        </w:rPr>
        <w:t xml:space="preserve">O </w:t>
      </w:r>
      <w:r w:rsidRPr="001264D6">
        <w:rPr>
          <w:rFonts w:ascii="NewsGotT" w:hAnsi="NewsGotT"/>
          <w:i/>
          <w:iCs/>
          <w:lang w:val="pt-BR"/>
        </w:rPr>
        <w:t>delirium</w:t>
      </w:r>
      <w:r w:rsidRPr="001264D6">
        <w:rPr>
          <w:rFonts w:ascii="NewsGotT" w:hAnsi="NewsGotT"/>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rFonts w:ascii="NewsGotT" w:hAnsi="NewsGotT"/>
          <w:i/>
          <w:iCs/>
          <w:lang w:val="pt-BR"/>
        </w:rPr>
        <w:t>delirium</w:t>
      </w:r>
      <w:r w:rsidRPr="001264D6">
        <w:rPr>
          <w:rFonts w:ascii="NewsGotT" w:hAnsi="NewsGotT"/>
          <w:lang w:val="pt-BR"/>
        </w:rPr>
        <w:t xml:space="preserve">. Por outro lado, a homeostasia do SNC pode apresentar um estado debilitado devido a alterações associadas ao normal envelhecimento ou por alterações </w:t>
      </w:r>
      <w:proofErr w:type="spellStart"/>
      <w:r w:rsidRPr="001264D6">
        <w:rPr>
          <w:rFonts w:ascii="NewsGotT" w:hAnsi="NewsGotT"/>
          <w:lang w:val="pt-BR"/>
        </w:rPr>
        <w:t>neurodegenerativas</w:t>
      </w:r>
      <w:proofErr w:type="spellEnd"/>
      <w:r w:rsidRPr="001264D6">
        <w:rPr>
          <w:rFonts w:ascii="NewsGotT" w:hAnsi="NewsGotT"/>
          <w:lang w:val="pt-BR"/>
        </w:rPr>
        <w:t>, como a demência</w:t>
      </w:r>
      <w:r w:rsidR="00467AD5" w:rsidRPr="001264D6">
        <w:rPr>
          <w:rFonts w:ascii="NewsGotT" w:hAnsi="NewsGotT"/>
          <w:lang w:val="pt-BR"/>
        </w:rPr>
        <w:t xml:space="preserve"> </w:t>
      </w:r>
      <w:r w:rsidR="00467AD5" w:rsidRPr="001264D6">
        <w:rPr>
          <w:rFonts w:ascii="NewsGotT" w:hAnsi="NewsGotT"/>
          <w:lang w:val="pt-BR"/>
        </w:rPr>
        <w:fldChar w:fldCharType="begin" w:fldLock="1"/>
      </w:r>
      <w:r w:rsidR="002C55D9" w:rsidRPr="001264D6">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rFonts w:ascii="NewsGotT" w:hAnsi="NewsGotT"/>
          <w:lang w:val="pt-BR"/>
        </w:rPr>
        <w:fldChar w:fldCharType="separate"/>
      </w:r>
      <w:r w:rsidR="00467AD5" w:rsidRPr="001264D6">
        <w:rPr>
          <w:rFonts w:ascii="NewsGotT" w:hAnsi="NewsGotT"/>
          <w:noProof/>
          <w:lang w:val="pt-BR"/>
        </w:rPr>
        <w:t>(Saraiva &amp; Cerejeira, 2014)</w:t>
      </w:r>
      <w:r w:rsidR="00467AD5" w:rsidRPr="001264D6">
        <w:rPr>
          <w:rFonts w:ascii="NewsGotT" w:hAnsi="NewsGotT"/>
          <w:lang w:val="pt-BR"/>
        </w:rPr>
        <w:fldChar w:fldCharType="end"/>
      </w:r>
      <w:r w:rsidRPr="001264D6">
        <w:rPr>
          <w:rFonts w:ascii="NewsGotT" w:hAnsi="NewsGotT"/>
          <w:lang w:val="pt-BR"/>
        </w:rPr>
        <w:t xml:space="preserve">. </w:t>
      </w:r>
      <w:r w:rsidR="00A863A8" w:rsidRPr="001264D6">
        <w:rPr>
          <w:rFonts w:ascii="NewsGotT" w:hAnsi="NewsGotT"/>
          <w:lang w:val="pt-BR"/>
        </w:rPr>
        <w:t xml:space="preserve">A etiologia é, na maioria dos casos, de natureza multifatorial, e depende da interação entre </w:t>
      </w:r>
      <w:r w:rsidR="0084168C" w:rsidRPr="001264D6">
        <w:rPr>
          <w:rFonts w:ascii="NewsGotT" w:hAnsi="NewsGotT"/>
          <w:lang w:val="pt-BR"/>
        </w:rPr>
        <w:t xml:space="preserve">a vulnerabilidade do doente </w:t>
      </w:r>
      <w:r w:rsidR="00A863A8" w:rsidRPr="001264D6">
        <w:rPr>
          <w:rFonts w:ascii="NewsGotT" w:hAnsi="NewsGotT"/>
          <w:lang w:val="pt-BR"/>
        </w:rPr>
        <w:t>e a severidade dos fatores precipitantes</w:t>
      </w:r>
      <w:r w:rsidR="0084168C" w:rsidRPr="001264D6">
        <w:rPr>
          <w:rFonts w:ascii="NewsGotT" w:hAnsi="NewsGotT"/>
          <w:lang w:val="pt-BR"/>
        </w:rPr>
        <w:t xml:space="preserve"> </w:t>
      </w:r>
      <w:r w:rsidR="0084168C" w:rsidRPr="001264D6">
        <w:rPr>
          <w:rFonts w:ascii="NewsGotT" w:hAnsi="NewsGotT"/>
          <w:lang w:val="pt-BR"/>
        </w:rPr>
        <w:fldChar w:fldCharType="begin" w:fldLock="1"/>
      </w:r>
      <w:r w:rsidR="00467AD5" w:rsidRPr="001264D6">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rFonts w:ascii="NewsGotT" w:hAnsi="NewsGotT"/>
          <w:lang w:val="pt-BR"/>
        </w:rPr>
        <w:fldChar w:fldCharType="separate"/>
      </w:r>
      <w:r w:rsidR="0084168C" w:rsidRPr="001264D6">
        <w:rPr>
          <w:rFonts w:ascii="NewsGotT" w:hAnsi="NewsGotT"/>
          <w:noProof/>
          <w:lang w:val="pt-BR"/>
        </w:rPr>
        <w:t>(Harrison, Cowen, Burns, &amp; Fazel, 2018)</w:t>
      </w:r>
      <w:r w:rsidR="0084168C" w:rsidRPr="001264D6">
        <w:rPr>
          <w:rFonts w:ascii="NewsGotT" w:hAnsi="NewsGotT"/>
          <w:lang w:val="pt-BR"/>
        </w:rPr>
        <w:fldChar w:fldCharType="end"/>
      </w:r>
      <w:r w:rsidR="00A863A8" w:rsidRPr="001264D6">
        <w:rPr>
          <w:rFonts w:ascii="NewsGotT" w:hAnsi="NewsGotT"/>
          <w:lang w:val="pt-BR"/>
        </w:rPr>
        <w:t xml:space="preserve">. </w:t>
      </w:r>
      <w:r w:rsidR="009D397D" w:rsidRPr="001264D6">
        <w:rPr>
          <w:rFonts w:ascii="NewsGotT" w:hAnsi="NewsGotT"/>
          <w:lang w:val="pt-BR"/>
        </w:rPr>
        <w:t>E segundo o</w:t>
      </w:r>
      <w:r w:rsidR="00A863A8" w:rsidRPr="001264D6">
        <w:rPr>
          <w:rFonts w:ascii="NewsGotT" w:hAnsi="NewsGotT"/>
          <w:lang w:val="pt-BR"/>
        </w:rPr>
        <w:t xml:space="preserve"> </w:t>
      </w:r>
      <w:r w:rsidR="00D16E4D" w:rsidRPr="001264D6">
        <w:rPr>
          <w:rFonts w:ascii="NewsGotT" w:hAnsi="NewsGotT"/>
          <w:lang w:val="pt-BR"/>
        </w:rPr>
        <w:t xml:space="preserve">DSM-V </w:t>
      </w:r>
      <w:r w:rsidR="009D397D" w:rsidRPr="001264D6">
        <w:rPr>
          <w:rFonts w:ascii="NewsGotT" w:hAnsi="NewsGotT"/>
          <w:lang w:val="pt-BR"/>
        </w:rPr>
        <w:t xml:space="preserve">é possível </w:t>
      </w:r>
      <w:r w:rsidR="00D16E4D" w:rsidRPr="001264D6">
        <w:rPr>
          <w:rFonts w:ascii="NewsGotT" w:hAnsi="NewsGotT"/>
          <w:lang w:val="pt-BR"/>
        </w:rPr>
        <w:t>subdivid</w:t>
      </w:r>
      <w:r w:rsidR="009D397D" w:rsidRPr="001264D6">
        <w:rPr>
          <w:rFonts w:ascii="NewsGotT" w:hAnsi="NewsGotT"/>
          <w:lang w:val="pt-BR"/>
        </w:rPr>
        <w:t>ir</w:t>
      </w:r>
      <w:r w:rsidR="00D16E4D" w:rsidRPr="001264D6">
        <w:rPr>
          <w:rFonts w:ascii="NewsGotT" w:hAnsi="NewsGotT"/>
          <w:lang w:val="pt-BR"/>
        </w:rPr>
        <w:t xml:space="preserve"> o </w:t>
      </w:r>
      <w:r w:rsidR="00D16E4D" w:rsidRPr="001264D6">
        <w:rPr>
          <w:rFonts w:ascii="NewsGotT" w:hAnsi="NewsGotT"/>
          <w:i/>
          <w:iCs/>
          <w:lang w:val="pt-BR"/>
        </w:rPr>
        <w:t>delirium</w:t>
      </w:r>
      <w:r w:rsidR="00D16E4D" w:rsidRPr="001264D6">
        <w:rPr>
          <w:rFonts w:ascii="NewsGotT" w:hAnsi="NewsGotT"/>
          <w:lang w:val="pt-BR"/>
        </w:rPr>
        <w:t xml:space="preserve"> em</w:t>
      </w:r>
      <w:r w:rsidR="00A863A8" w:rsidRPr="001264D6">
        <w:rPr>
          <w:rFonts w:ascii="NewsGotT" w:hAnsi="NewsGotT"/>
          <w:lang w:val="pt-BR"/>
        </w:rPr>
        <w:t xml:space="preserve"> cinco categorias etiológicas</w:t>
      </w:r>
      <w:r w:rsidR="00D16E4D" w:rsidRPr="001264D6">
        <w:rPr>
          <w:rFonts w:ascii="NewsGotT" w:hAnsi="NewsGotT"/>
          <w:lang w:val="pt-BR"/>
        </w:rPr>
        <w:t xml:space="preserve">: </w:t>
      </w:r>
    </w:p>
    <w:p w14:paraId="24F35178" w14:textId="6283AEFF"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 xml:space="preserve">Delirium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Pr="001264D6">
        <w:rPr>
          <w:rFonts w:ascii="NewsGotT" w:hAnsi="NewsGotT"/>
          <w:sz w:val="24"/>
          <w:lang w:val="pt-BR"/>
        </w:rPr>
        <w:t xml:space="preserve">,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por abstinência de substância: álcool</w:t>
      </w:r>
      <w:r w:rsidR="00C63547" w:rsidRPr="001264D6">
        <w:rPr>
          <w:rFonts w:ascii="NewsGotT" w:hAnsi="NewsGotT"/>
          <w:sz w:val="24"/>
          <w:lang w:val="pt-BR"/>
        </w:rPr>
        <w:t>;</w:t>
      </w:r>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6A5E02F4" w14:textId="5B5C9AF7"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induzido por fármaco</w:t>
      </w:r>
      <w:r w:rsidR="006317F6" w:rsidRPr="001264D6">
        <w:rPr>
          <w:rFonts w:ascii="NewsGotT" w:hAnsi="NewsGotT"/>
          <w:sz w:val="24"/>
          <w:lang w:val="pt-BR"/>
        </w:rPr>
        <w:t xml:space="preserve">: medicação </w:t>
      </w:r>
      <w:proofErr w:type="spellStart"/>
      <w:r w:rsidR="006317F6" w:rsidRPr="001264D6">
        <w:rPr>
          <w:rFonts w:ascii="NewsGotT" w:hAnsi="NewsGotT"/>
          <w:sz w:val="24"/>
          <w:lang w:val="pt-BR"/>
        </w:rPr>
        <w:t>opióide</w:t>
      </w:r>
      <w:proofErr w:type="spellEnd"/>
      <w:r w:rsidR="00A863A8" w:rsidRPr="001264D6">
        <w:rPr>
          <w:rFonts w:ascii="NewsGotT" w:hAnsi="NewsGotT"/>
          <w:sz w:val="24"/>
          <w:lang w:val="pt-BR"/>
        </w:rPr>
        <w:t xml:space="preserve">, sedativa, hipnótica, ansiolítica, anfetamina ou outras. </w:t>
      </w:r>
    </w:p>
    <w:p w14:paraId="40623771" w14:textId="246524AA"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devido a uma condição médica</w:t>
      </w:r>
      <w:r w:rsidR="008B2AD5" w:rsidRPr="001264D6">
        <w:rPr>
          <w:rFonts w:ascii="NewsGotT" w:hAnsi="NewsGotT"/>
          <w:sz w:val="24"/>
          <w:lang w:val="pt-BR"/>
        </w:rPr>
        <w:t>: infeção</w:t>
      </w:r>
      <w:r w:rsidR="003C35C7" w:rsidRPr="001264D6">
        <w:rPr>
          <w:rFonts w:ascii="NewsGotT" w:hAnsi="NewsGotT"/>
          <w:sz w:val="24"/>
          <w:lang w:val="pt-BR"/>
        </w:rPr>
        <w:t>,</w:t>
      </w:r>
      <w:r w:rsidR="008B2AD5" w:rsidRPr="001264D6">
        <w:rPr>
          <w:rFonts w:ascii="NewsGotT" w:hAnsi="NewsGotT"/>
          <w:sz w:val="24"/>
          <w:lang w:val="pt-BR"/>
        </w:rPr>
        <w:t xml:space="preserve"> desidratação</w:t>
      </w:r>
      <w:r w:rsidR="003C35C7" w:rsidRPr="001264D6">
        <w:rPr>
          <w:rFonts w:ascii="NewsGotT" w:hAnsi="NewsGotT"/>
          <w:sz w:val="24"/>
          <w:lang w:val="pt-BR"/>
        </w:rPr>
        <w:t>,</w:t>
      </w:r>
      <w:r w:rsidR="008B2AD5" w:rsidRPr="001264D6">
        <w:rPr>
          <w:rFonts w:ascii="NewsGotT" w:hAnsi="NewsGotT"/>
          <w:sz w:val="24"/>
          <w:lang w:val="pt-BR"/>
        </w:rPr>
        <w:t xml:space="preserve"> insuficiência renal, hepática, cardíaca</w:t>
      </w:r>
      <w:r w:rsidR="003C35C7" w:rsidRPr="001264D6">
        <w:rPr>
          <w:rFonts w:ascii="NewsGotT" w:hAnsi="NewsGotT"/>
          <w:sz w:val="24"/>
          <w:lang w:val="pt-BR"/>
        </w:rPr>
        <w:t>,</w:t>
      </w:r>
      <w:r w:rsidR="008B2AD5" w:rsidRPr="001264D6">
        <w:rPr>
          <w:rFonts w:ascii="NewsGotT" w:hAnsi="NewsGotT"/>
          <w:sz w:val="24"/>
          <w:lang w:val="pt-BR"/>
        </w:rPr>
        <w:t xml:space="preserve"> cirurgia, </w:t>
      </w:r>
      <w:proofErr w:type="spellStart"/>
      <w:r w:rsidR="008B2AD5" w:rsidRPr="001264D6">
        <w:rPr>
          <w:rFonts w:ascii="NewsGotT" w:hAnsi="NewsGotT"/>
          <w:sz w:val="24"/>
          <w:lang w:val="pt-BR"/>
        </w:rPr>
        <w:t>algaliação</w:t>
      </w:r>
      <w:proofErr w:type="spellEnd"/>
      <w:r w:rsidR="008B2AD5" w:rsidRPr="001264D6">
        <w:rPr>
          <w:rFonts w:ascii="NewsGotT" w:hAnsi="NewsGotT"/>
          <w:sz w:val="24"/>
          <w:lang w:val="pt-BR"/>
        </w:rPr>
        <w:t xml:space="preserve">, </w:t>
      </w:r>
      <w:r w:rsidR="00005C82" w:rsidRPr="001264D6">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devido a múltiplas etiologias.</w:t>
      </w:r>
    </w:p>
    <w:p w14:paraId="3DE2B857" w14:textId="129858D8" w:rsidR="001408B9" w:rsidRPr="001264D6" w:rsidRDefault="00A95C3B" w:rsidP="006D77E0">
      <w:pPr>
        <w:spacing w:line="360" w:lineRule="auto"/>
        <w:ind w:firstLine="709"/>
        <w:jc w:val="both"/>
        <w:rPr>
          <w:rFonts w:ascii="NewsGotT" w:hAnsi="NewsGotT"/>
          <w:lang w:val="pt-PT"/>
        </w:rPr>
      </w:pPr>
      <w:r w:rsidRPr="001264D6">
        <w:rPr>
          <w:rFonts w:ascii="NewsGotT" w:hAnsi="NewsGotT"/>
          <w:lang w:val="pt-PT"/>
        </w:rPr>
        <w:t xml:space="preserve">Portanto, </w:t>
      </w:r>
      <w:r w:rsidR="00414249" w:rsidRPr="001264D6">
        <w:rPr>
          <w:rFonts w:ascii="NewsGotT" w:hAnsi="NewsGotT"/>
          <w:lang w:val="pt-PT"/>
        </w:rPr>
        <w:t>de um modo geral pode-se afirmar</w:t>
      </w:r>
      <w:r w:rsidRPr="001264D6">
        <w:rPr>
          <w:rFonts w:ascii="NewsGotT" w:hAnsi="NewsGotT"/>
          <w:lang w:val="pt-PT"/>
        </w:rPr>
        <w:t xml:space="preserve"> que o </w:t>
      </w:r>
      <w:r w:rsidRPr="001264D6">
        <w:rPr>
          <w:rFonts w:ascii="NewsGotT" w:hAnsi="NewsGotT"/>
          <w:i/>
          <w:iCs/>
          <w:lang w:val="pt-PT"/>
        </w:rPr>
        <w:t>delirium</w:t>
      </w:r>
      <w:r w:rsidRPr="001264D6">
        <w:rPr>
          <w:rFonts w:ascii="NewsGotT" w:hAnsi="NewsGotT"/>
          <w:lang w:val="pt-PT"/>
        </w:rPr>
        <w:t xml:space="preserve"> </w:t>
      </w:r>
      <w:r w:rsidR="00414249" w:rsidRPr="001264D6">
        <w:rPr>
          <w:rFonts w:ascii="NewsGotT" w:hAnsi="NewsGotT"/>
          <w:lang w:val="pt-PT"/>
        </w:rPr>
        <w:t>é definido como</w:t>
      </w:r>
      <w:r w:rsidRPr="001264D6">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1264D6">
        <w:rPr>
          <w:rFonts w:ascii="NewsGotT" w:hAnsi="NewsGotT"/>
          <w:lang w:val="pt-PT"/>
        </w:rPr>
        <w:lastRenderedPageBreak/>
        <w:t xml:space="preserve">ambientes clínicos. </w:t>
      </w:r>
      <w:r w:rsidR="00500E20" w:rsidRPr="001264D6">
        <w:rPr>
          <w:rFonts w:ascii="NewsGotT" w:hAnsi="NewsGotT"/>
          <w:lang w:val="pt-PT"/>
        </w:rPr>
        <w:t>E d</w:t>
      </w:r>
      <w:r w:rsidR="00415F59" w:rsidRPr="001264D6">
        <w:rPr>
          <w:rFonts w:ascii="NewsGotT" w:hAnsi="NewsGotT"/>
          <w:lang w:val="pt-PT"/>
        </w:rPr>
        <w:t>e acordo com a predominância dos sintomas acompanhantes do doente</w:t>
      </w:r>
      <w:r w:rsidR="00500E20" w:rsidRPr="001264D6">
        <w:rPr>
          <w:rFonts w:ascii="NewsGotT" w:hAnsi="NewsGotT"/>
          <w:lang w:val="pt-PT"/>
        </w:rPr>
        <w:t>: a atividade psicomotora e o nível de vigília</w:t>
      </w:r>
      <w:r w:rsidR="00415F59" w:rsidRPr="001264D6">
        <w:rPr>
          <w:rFonts w:ascii="NewsGotT" w:hAnsi="NewsGotT"/>
          <w:lang w:val="pt-PT"/>
        </w:rPr>
        <w:t>, o episódio cl</w:t>
      </w:r>
      <w:r w:rsidR="00500E20" w:rsidRPr="001264D6">
        <w:rPr>
          <w:rFonts w:ascii="NewsGotT" w:hAnsi="NewsGotT"/>
          <w:lang w:val="pt-PT"/>
        </w:rPr>
        <w:t>í</w:t>
      </w:r>
      <w:r w:rsidR="00415F59" w:rsidRPr="001264D6">
        <w:rPr>
          <w:rFonts w:ascii="NewsGotT" w:hAnsi="NewsGotT"/>
          <w:lang w:val="pt-PT"/>
        </w:rPr>
        <w:t xml:space="preserve">nico de </w:t>
      </w:r>
      <w:r w:rsidR="00415F59" w:rsidRPr="001264D6">
        <w:rPr>
          <w:rFonts w:ascii="NewsGotT" w:hAnsi="NewsGotT"/>
          <w:i/>
          <w:iCs/>
          <w:lang w:val="pt-PT"/>
        </w:rPr>
        <w:t>delirium</w:t>
      </w:r>
      <w:r w:rsidR="00415F59" w:rsidRPr="001264D6">
        <w:rPr>
          <w:rFonts w:ascii="NewsGotT" w:hAnsi="NewsGotT"/>
          <w:lang w:val="pt-PT"/>
        </w:rPr>
        <w:t xml:space="preserve"> pode ser classificado em três subtipos distintos:  </w:t>
      </w:r>
    </w:p>
    <w:p w14:paraId="799508F8" w14:textId="77777777" w:rsidR="006D77E0" w:rsidRPr="001264D6" w:rsidRDefault="006D77E0" w:rsidP="006D77E0">
      <w:pPr>
        <w:spacing w:line="360" w:lineRule="auto"/>
        <w:ind w:firstLine="709"/>
        <w:jc w:val="both"/>
        <w:rPr>
          <w:rFonts w:ascii="NewsGotT" w:hAnsi="NewsGotT"/>
          <w:lang w:val="pt-PT"/>
        </w:rPr>
      </w:pPr>
    </w:p>
    <w:p w14:paraId="7B893463" w14:textId="5557F598" w:rsidR="0048713C"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1) </w:t>
      </w:r>
      <w:r w:rsidR="0048713C" w:rsidRPr="001264D6">
        <w:rPr>
          <w:rFonts w:ascii="NewsGotT" w:hAnsi="NewsGotT"/>
          <w:i/>
          <w:iCs/>
          <w:lang w:val="pt-PT"/>
        </w:rPr>
        <w:t>Delirium</w:t>
      </w:r>
      <w:r w:rsidR="0048713C" w:rsidRPr="001264D6">
        <w:rPr>
          <w:rFonts w:ascii="NewsGotT" w:hAnsi="NewsGotT"/>
          <w:lang w:val="pt-PT"/>
        </w:rPr>
        <w:t xml:space="preserve"> </w:t>
      </w:r>
      <w:r w:rsidRPr="001264D6">
        <w:rPr>
          <w:rFonts w:ascii="NewsGotT" w:hAnsi="NewsGotT"/>
          <w:lang w:val="pt-PT"/>
        </w:rPr>
        <w:t>Hiperativo</w:t>
      </w:r>
    </w:p>
    <w:p w14:paraId="39F71497" w14:textId="10F83A99" w:rsidR="00F14AE8" w:rsidRPr="001264D6" w:rsidRDefault="00F14AE8" w:rsidP="00B95B0C">
      <w:pPr>
        <w:spacing w:line="360" w:lineRule="auto"/>
        <w:ind w:firstLine="720"/>
        <w:jc w:val="both"/>
        <w:rPr>
          <w:rFonts w:ascii="NewsGotT" w:hAnsi="NewsGotT"/>
          <w:lang w:val="pt-PT"/>
        </w:rPr>
      </w:pPr>
      <w:r w:rsidRPr="001264D6">
        <w:rPr>
          <w:rFonts w:ascii="NewsGotT" w:hAnsi="NewsGotT"/>
          <w:lang w:val="pt-PT"/>
        </w:rPr>
        <w:t xml:space="preserve">Os pacientes </w:t>
      </w:r>
      <w:r w:rsidR="00EE746D" w:rsidRPr="001264D6">
        <w:rPr>
          <w:rFonts w:ascii="NewsGotT" w:hAnsi="NewsGotT"/>
          <w:lang w:val="pt-PT"/>
        </w:rPr>
        <w:t xml:space="preserve">diagnosticados com este subtipo </w:t>
      </w:r>
      <w:r w:rsidRPr="001264D6">
        <w:rPr>
          <w:rFonts w:ascii="NewsGotT" w:hAnsi="NewsGotT"/>
          <w:lang w:val="pt-PT"/>
        </w:rPr>
        <w:t xml:space="preserve">apresentam um quadro de hiperatividade psicomotora e, na maioria das vezes não dormem. </w:t>
      </w:r>
      <w:r w:rsidR="00EE746D" w:rsidRPr="001264D6">
        <w:rPr>
          <w:rFonts w:ascii="NewsGotT" w:hAnsi="NewsGotT"/>
          <w:lang w:val="pt-PT"/>
        </w:rPr>
        <w:t>Manifestam um aumento de atividade motora</w:t>
      </w:r>
      <w:r w:rsidRPr="001264D6">
        <w:rPr>
          <w:rFonts w:ascii="NewsGotT" w:hAnsi="NewsGotT"/>
          <w:lang w:val="pt-PT"/>
        </w:rPr>
        <w:t xml:space="preserve"> e </w:t>
      </w:r>
      <w:r w:rsidR="00EE746D" w:rsidRPr="001264D6">
        <w:rPr>
          <w:rFonts w:ascii="NewsGotT" w:hAnsi="NewsGotT"/>
          <w:lang w:val="pt-PT"/>
        </w:rPr>
        <w:t>ansiedade</w:t>
      </w:r>
      <w:r w:rsidRPr="001264D6">
        <w:rPr>
          <w:rFonts w:ascii="NewsGotT" w:hAnsi="NewsGotT"/>
          <w:lang w:val="pt-PT"/>
        </w:rPr>
        <w:t xml:space="preserve"> e por vezes podem adotar um comportamento agressivo e ameaçador.</w:t>
      </w:r>
      <w:r w:rsidR="008937F1" w:rsidRPr="001264D6">
        <w:rPr>
          <w:rFonts w:ascii="NewsGotT" w:hAnsi="NewsGotT"/>
          <w:lang w:val="pt-PT"/>
        </w:rPr>
        <w:t xml:space="preserve"> Podendo também expor um discurso confuso e alucinações</w:t>
      </w:r>
      <w:r w:rsidR="008B30C4" w:rsidRPr="001264D6">
        <w:rPr>
          <w:rFonts w:ascii="NewsGotT" w:hAnsi="NewsGotT"/>
          <w:lang w:val="pt-PT"/>
        </w:rPr>
        <w:t xml:space="preserve"> </w:t>
      </w:r>
      <w:r w:rsidR="00EE746D" w:rsidRPr="001264D6">
        <w:rPr>
          <w:rFonts w:ascii="NewsGotT" w:hAnsi="NewsGotT"/>
          <w:lang w:val="pt-PT"/>
        </w:rPr>
        <w:fldChar w:fldCharType="begin" w:fldLock="1"/>
      </w:r>
      <w:r w:rsidR="00843B4B"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1264D6">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1264D6">
        <w:rPr>
          <w:rFonts w:ascii="NewsGotT" w:hAnsi="NewsGotT"/>
          <w:lang w:val="pt-PT"/>
        </w:rPr>
        <w:fldChar w:fldCharType="separate"/>
      </w:r>
      <w:r w:rsidR="008937F1" w:rsidRPr="001264D6">
        <w:rPr>
          <w:rFonts w:ascii="NewsGotT" w:hAnsi="NewsGotT"/>
          <w:noProof/>
        </w:rPr>
        <w:t>(Lee-Archer, von Ungern-Sternberg, Reade, Law, &amp; Long, 2021; Nagari &amp; Suresh Babu, 2019)</w:t>
      </w:r>
      <w:r w:rsidR="00EE746D" w:rsidRPr="001264D6">
        <w:rPr>
          <w:rFonts w:ascii="NewsGotT" w:hAnsi="NewsGotT"/>
          <w:lang w:val="pt-PT"/>
        </w:rPr>
        <w:fldChar w:fldCharType="end"/>
      </w:r>
      <w:r w:rsidR="00B95B0C" w:rsidRPr="001264D6">
        <w:rPr>
          <w:rFonts w:ascii="NewsGotT" w:hAnsi="NewsGotT"/>
        </w:rPr>
        <w:t>.</w:t>
      </w:r>
      <w:r w:rsidR="008937F1" w:rsidRPr="001264D6">
        <w:rPr>
          <w:rFonts w:ascii="NewsGotT" w:hAnsi="NewsGotT"/>
        </w:rPr>
        <w:t xml:space="preserve"> </w:t>
      </w:r>
      <w:r w:rsidRPr="001264D6">
        <w:rPr>
          <w:rFonts w:ascii="NewsGotT" w:hAnsi="NewsGotT"/>
          <w:lang w:val="pt-PT"/>
        </w:rPr>
        <w:t xml:space="preserve">Esta forma de </w:t>
      </w:r>
      <w:r w:rsidRPr="001264D6">
        <w:rPr>
          <w:rFonts w:ascii="NewsGotT" w:hAnsi="NewsGotT"/>
          <w:i/>
          <w:iCs/>
          <w:lang w:val="pt-PT"/>
        </w:rPr>
        <w:t xml:space="preserve">delirium </w:t>
      </w:r>
      <w:r w:rsidRPr="001264D6">
        <w:rPr>
          <w:rFonts w:ascii="NewsGotT" w:hAnsi="NewsGotT"/>
          <w:lang w:val="pt-PT"/>
        </w:rPr>
        <w:t xml:space="preserve">ocorre principalmente no diagnóstico de </w:t>
      </w:r>
      <w:r w:rsidRPr="001264D6">
        <w:rPr>
          <w:rFonts w:ascii="NewsGotT" w:hAnsi="NewsGotT"/>
          <w:i/>
          <w:iCs/>
          <w:lang w:val="pt-PT"/>
        </w:rPr>
        <w:t xml:space="preserve">delirium </w:t>
      </w:r>
      <w:proofErr w:type="spellStart"/>
      <w:r w:rsidRPr="001264D6">
        <w:rPr>
          <w:rFonts w:ascii="NewsGotT" w:hAnsi="NewsGotT"/>
          <w:i/>
          <w:iCs/>
          <w:lang w:val="pt-PT"/>
        </w:rPr>
        <w:t>tremens</w:t>
      </w:r>
      <w:proofErr w:type="spellEnd"/>
      <w:r w:rsidRPr="001264D6">
        <w:rPr>
          <w:rFonts w:ascii="NewsGotT" w:hAnsi="NewsGotT"/>
          <w:i/>
          <w:iCs/>
          <w:lang w:val="pt-PT"/>
        </w:rPr>
        <w:t xml:space="preserve"> </w:t>
      </w:r>
      <w:r w:rsidRPr="001264D6">
        <w:rPr>
          <w:rFonts w:ascii="NewsGotT" w:hAnsi="NewsGotT"/>
          <w:lang w:val="pt-PT"/>
        </w:rPr>
        <w:t>por abstinência alcoólica, síndromes de abstinência de medicamentos e pela ação de drogas anticolinérgicas.</w:t>
      </w:r>
    </w:p>
    <w:p w14:paraId="1DECC318" w14:textId="77777777" w:rsidR="00310756" w:rsidRPr="001264D6" w:rsidRDefault="00310756" w:rsidP="00B95B0C">
      <w:pPr>
        <w:spacing w:line="360" w:lineRule="auto"/>
        <w:ind w:firstLine="720"/>
        <w:jc w:val="both"/>
        <w:rPr>
          <w:rFonts w:ascii="NewsGotT" w:hAnsi="NewsGotT"/>
          <w:lang w:val="pt-PT"/>
        </w:rPr>
      </w:pPr>
    </w:p>
    <w:p w14:paraId="0AEA0822" w14:textId="0F965B7C" w:rsidR="008561FE"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2) </w:t>
      </w:r>
      <w:r w:rsidR="00133093" w:rsidRPr="001264D6">
        <w:rPr>
          <w:rFonts w:ascii="NewsGotT" w:hAnsi="NewsGotT"/>
          <w:i/>
          <w:iCs/>
          <w:lang w:val="pt-PT"/>
        </w:rPr>
        <w:t>Delirium</w:t>
      </w:r>
      <w:r w:rsidR="00133093" w:rsidRPr="001264D6">
        <w:rPr>
          <w:rFonts w:ascii="NewsGotT" w:hAnsi="NewsGotT"/>
          <w:lang w:val="pt-PT"/>
        </w:rPr>
        <w:t xml:space="preserve">  </w:t>
      </w:r>
      <w:proofErr w:type="spellStart"/>
      <w:r w:rsidRPr="001264D6">
        <w:rPr>
          <w:rFonts w:ascii="NewsGotT" w:hAnsi="NewsGotT"/>
          <w:lang w:val="pt-PT"/>
        </w:rPr>
        <w:t>Hipoativo</w:t>
      </w:r>
      <w:proofErr w:type="spellEnd"/>
    </w:p>
    <w:p w14:paraId="12660D50" w14:textId="41782BE3" w:rsidR="00FF1589" w:rsidRPr="001264D6" w:rsidRDefault="00FF1589" w:rsidP="0001289B">
      <w:pPr>
        <w:spacing w:line="360" w:lineRule="auto"/>
        <w:ind w:firstLine="720"/>
        <w:jc w:val="both"/>
        <w:rPr>
          <w:rFonts w:ascii="NewsGotT" w:hAnsi="NewsGotT"/>
          <w:lang w:val="pt-PT"/>
        </w:rPr>
      </w:pPr>
      <w:r w:rsidRPr="001264D6">
        <w:rPr>
          <w:rFonts w:ascii="NewsGotT" w:hAnsi="NewsGotT"/>
          <w:lang w:val="pt-PT"/>
        </w:rPr>
        <w:t xml:space="preserve">No </w:t>
      </w:r>
      <w:r w:rsidRPr="001264D6">
        <w:rPr>
          <w:rFonts w:ascii="NewsGotT" w:hAnsi="NewsGotT"/>
          <w:i/>
          <w:iCs/>
          <w:lang w:val="pt-PT"/>
        </w:rPr>
        <w:t xml:space="preserve">delirium </w:t>
      </w:r>
      <w:proofErr w:type="spellStart"/>
      <w:r w:rsidRPr="001264D6">
        <w:rPr>
          <w:rFonts w:ascii="NewsGotT" w:hAnsi="NewsGotT"/>
          <w:lang w:val="pt-PT"/>
        </w:rPr>
        <w:t>hipoativo</w:t>
      </w:r>
      <w:proofErr w:type="spellEnd"/>
      <w:r w:rsidRPr="001264D6">
        <w:rPr>
          <w:rFonts w:ascii="NewsGotT" w:hAnsi="NewsGotT"/>
          <w:lang w:val="pt-PT"/>
        </w:rPr>
        <w:t xml:space="preserve"> os doentes apresentam-se sonolentos, apáticos, movem-se lentamente, falam pouco e podem apresentar um diminuição no apetite</w:t>
      </w:r>
      <w:r w:rsidR="00EE746D" w:rsidRPr="001264D6">
        <w:rPr>
          <w:rFonts w:ascii="NewsGotT" w:hAnsi="NewsGotT"/>
          <w:lang w:val="pt-PT"/>
        </w:rPr>
        <w:t xml:space="preserve"> assim como diminuição da consciência do ambiente </w:t>
      </w:r>
      <w:r w:rsidR="00EE746D" w:rsidRPr="001264D6">
        <w:rPr>
          <w:rFonts w:ascii="NewsGotT" w:hAnsi="NewsGotT"/>
          <w:lang w:val="pt-PT"/>
        </w:rPr>
        <w:fldChar w:fldCharType="begin" w:fldLock="1"/>
      </w:r>
      <w:r w:rsidR="00EE746D"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rFonts w:ascii="NewsGotT" w:hAnsi="NewsGotT"/>
          <w:lang w:val="pt-PT"/>
        </w:rPr>
        <w:fldChar w:fldCharType="separate"/>
      </w:r>
      <w:r w:rsidR="00EE746D" w:rsidRPr="001264D6">
        <w:rPr>
          <w:rFonts w:ascii="NewsGotT" w:hAnsi="NewsGotT"/>
          <w:noProof/>
          <w:lang w:val="pt-PT"/>
        </w:rPr>
        <w:t>(Nagari &amp; Suresh Babu, 2019)</w:t>
      </w:r>
      <w:r w:rsidR="00EE746D" w:rsidRPr="001264D6">
        <w:rPr>
          <w:rFonts w:ascii="NewsGotT" w:hAnsi="NewsGotT"/>
          <w:lang w:val="pt-PT"/>
        </w:rPr>
        <w:fldChar w:fldCharType="end"/>
      </w:r>
      <w:r w:rsidRPr="001264D6">
        <w:rPr>
          <w:rFonts w:ascii="NewsGotT" w:hAnsi="NewsGotT"/>
          <w:lang w:val="pt-PT"/>
        </w:rPr>
        <w:t>. Este diagnóstico pode ser confundido com o quadro de depressão ou falta de motivação.</w:t>
      </w:r>
      <w:r w:rsidR="002C55D9" w:rsidRPr="001264D6">
        <w:rPr>
          <w:rFonts w:ascii="NewsGotT" w:hAnsi="NewsGotT"/>
          <w:lang w:val="pt-PT"/>
        </w:rPr>
        <w:t xml:space="preserve"> Este subtipo apresenta, portanto, um atraso de diagnóstico considerável e associa-se a doença severa, maior </w:t>
      </w:r>
      <w:proofErr w:type="spellStart"/>
      <w:r w:rsidR="002C55D9" w:rsidRPr="001264D6">
        <w:rPr>
          <w:rFonts w:ascii="NewsGotT" w:hAnsi="NewsGotT"/>
          <w:lang w:val="pt-PT"/>
        </w:rPr>
        <w:t>morbi</w:t>
      </w:r>
      <w:proofErr w:type="spellEnd"/>
      <w:r w:rsidR="002C55D9" w:rsidRPr="001264D6">
        <w:rPr>
          <w:rFonts w:ascii="NewsGotT" w:hAnsi="NewsGotT"/>
          <w:lang w:val="pt-PT"/>
        </w:rPr>
        <w:t xml:space="preserve">-mortalidade e maior necessidade de cuidados paliativos </w:t>
      </w:r>
      <w:r w:rsidR="002C55D9" w:rsidRPr="001264D6">
        <w:rPr>
          <w:rFonts w:ascii="NewsGotT" w:hAnsi="NewsGotT"/>
          <w:lang w:val="pt-PT"/>
        </w:rPr>
        <w:fldChar w:fldCharType="begin" w:fldLock="1"/>
      </w:r>
      <w:r w:rsidR="0001289B" w:rsidRPr="001264D6">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rFonts w:ascii="NewsGotT" w:hAnsi="NewsGotT"/>
          <w:lang w:val="pt-PT"/>
        </w:rPr>
        <w:fldChar w:fldCharType="separate"/>
      </w:r>
      <w:r w:rsidR="002C55D9" w:rsidRPr="001264D6">
        <w:rPr>
          <w:rFonts w:ascii="NewsGotT" w:hAnsi="NewsGotT"/>
          <w:noProof/>
          <w:lang w:val="pt-PT"/>
        </w:rPr>
        <w:t>(Saraiva &amp; Cerejeira, 2014)</w:t>
      </w:r>
      <w:r w:rsidR="002C55D9" w:rsidRPr="001264D6">
        <w:rPr>
          <w:rFonts w:ascii="NewsGotT" w:hAnsi="NewsGotT"/>
          <w:lang w:val="pt-PT"/>
        </w:rPr>
        <w:fldChar w:fldCharType="end"/>
      </w:r>
      <w:r w:rsidR="002C55D9" w:rsidRPr="001264D6">
        <w:rPr>
          <w:rFonts w:ascii="NewsGotT" w:hAnsi="NewsGotT"/>
          <w:lang w:val="pt-PT"/>
        </w:rPr>
        <w:t>.</w:t>
      </w:r>
      <w:r w:rsidRPr="001264D6">
        <w:rPr>
          <w:rFonts w:ascii="NewsGotT" w:hAnsi="NewsGotT"/>
          <w:lang w:val="pt-PT"/>
        </w:rPr>
        <w:t xml:space="preserve"> </w:t>
      </w:r>
      <w:r w:rsidR="0001289B" w:rsidRPr="001264D6">
        <w:rPr>
          <w:rFonts w:ascii="NewsGotT" w:hAnsi="NewsGotT"/>
          <w:lang w:val="pt-PT"/>
        </w:rPr>
        <w:t xml:space="preserve">O subtipo </w:t>
      </w:r>
      <w:proofErr w:type="spellStart"/>
      <w:r w:rsidR="0001289B" w:rsidRPr="001264D6">
        <w:rPr>
          <w:rFonts w:ascii="NewsGotT" w:hAnsi="NewsGotT"/>
          <w:lang w:val="pt-PT"/>
        </w:rPr>
        <w:t>hipoativo</w:t>
      </w:r>
      <w:proofErr w:type="spellEnd"/>
      <w:r w:rsidR="0001289B" w:rsidRPr="001264D6">
        <w:rPr>
          <w:rFonts w:ascii="NewsGotT" w:hAnsi="NewsGotT"/>
          <w:lang w:val="pt-PT"/>
        </w:rPr>
        <w:t xml:space="preserve"> </w:t>
      </w:r>
      <w:r w:rsidRPr="001264D6">
        <w:rPr>
          <w:rFonts w:ascii="NewsGotT" w:hAnsi="NewsGotT"/>
          <w:lang w:val="pt-PT"/>
        </w:rPr>
        <w:t xml:space="preserve">pode desenvolver-se por intoxicação de drogas hipnóticas ou sedativas, </w:t>
      </w:r>
      <w:proofErr w:type="spellStart"/>
      <w:r w:rsidRPr="001264D6">
        <w:rPr>
          <w:rFonts w:ascii="NewsGotT" w:hAnsi="NewsGotT"/>
          <w:lang w:val="pt-PT"/>
        </w:rPr>
        <w:t>hipóxia</w:t>
      </w:r>
      <w:proofErr w:type="spellEnd"/>
      <w:r w:rsidRPr="001264D6">
        <w:rPr>
          <w:rFonts w:ascii="NewsGotT" w:hAnsi="NewsGotT"/>
          <w:lang w:val="pt-PT"/>
        </w:rPr>
        <w:t>, encefalopatia, sendo este o tipo mais comum</w:t>
      </w:r>
      <w:r w:rsidR="00041ED1" w:rsidRPr="001264D6">
        <w:rPr>
          <w:rFonts w:ascii="NewsGotT" w:hAnsi="NewsGotT"/>
          <w:lang w:val="pt-PT"/>
        </w:rPr>
        <w:t xml:space="preserve"> do que o subtipo hiperativo</w:t>
      </w:r>
      <w:r w:rsidRPr="001264D6">
        <w:rPr>
          <w:rFonts w:ascii="NewsGotT" w:hAnsi="NewsGotT"/>
          <w:lang w:val="pt-PT"/>
        </w:rPr>
        <w:t xml:space="preserve"> nos idosos</w:t>
      </w:r>
      <w:r w:rsidR="0001289B" w:rsidRPr="001264D6">
        <w:rPr>
          <w:rFonts w:ascii="NewsGotT" w:hAnsi="NewsGotT"/>
          <w:lang w:val="pt-PT"/>
        </w:rPr>
        <w:t xml:space="preserve"> </w:t>
      </w:r>
      <w:r w:rsidR="0001289B" w:rsidRPr="001264D6">
        <w:rPr>
          <w:rFonts w:ascii="NewsGotT" w:hAnsi="NewsGotT"/>
          <w:lang w:val="pt-PT"/>
        </w:rPr>
        <w:fldChar w:fldCharType="begin" w:fldLock="1"/>
      </w:r>
      <w:r w:rsidR="003C06E9" w:rsidRPr="001264D6">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rFonts w:ascii="NewsGotT" w:hAnsi="NewsGotT"/>
          <w:lang w:val="pt-PT"/>
        </w:rPr>
        <w:fldChar w:fldCharType="separate"/>
      </w:r>
      <w:r w:rsidR="0001289B" w:rsidRPr="001264D6">
        <w:rPr>
          <w:rFonts w:ascii="NewsGotT" w:hAnsi="NewsGotT"/>
          <w:noProof/>
          <w:lang w:val="pt-PT"/>
        </w:rPr>
        <w:t>(Nagari &amp; Suresh Babu, 2019; Saraiva &amp; Cerejeira, 2014)</w:t>
      </w:r>
      <w:r w:rsidR="0001289B" w:rsidRPr="001264D6">
        <w:rPr>
          <w:rFonts w:ascii="NewsGotT" w:hAnsi="NewsGotT"/>
          <w:lang w:val="pt-PT"/>
        </w:rPr>
        <w:fldChar w:fldCharType="end"/>
      </w:r>
      <w:r w:rsidR="0001289B" w:rsidRPr="001264D6">
        <w:rPr>
          <w:rFonts w:ascii="NewsGotT" w:hAnsi="NewsGotT"/>
          <w:lang w:val="pt-PT"/>
        </w:rPr>
        <w:t xml:space="preserve">. </w:t>
      </w:r>
    </w:p>
    <w:p w14:paraId="0076E923" w14:textId="77777777" w:rsidR="0001289B" w:rsidRPr="001264D6" w:rsidRDefault="0001289B" w:rsidP="0001289B">
      <w:pPr>
        <w:spacing w:line="360" w:lineRule="auto"/>
        <w:ind w:firstLine="720"/>
        <w:jc w:val="both"/>
        <w:rPr>
          <w:rFonts w:ascii="NewsGotT" w:hAnsi="NewsGotT"/>
          <w:lang w:val="pt-PT"/>
        </w:rPr>
      </w:pPr>
    </w:p>
    <w:p w14:paraId="42D3500C" w14:textId="1176302B" w:rsidR="008561FE"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3) </w:t>
      </w:r>
      <w:r w:rsidR="001408B9" w:rsidRPr="001264D6">
        <w:rPr>
          <w:rFonts w:ascii="NewsGotT" w:hAnsi="NewsGotT"/>
          <w:i/>
          <w:iCs/>
          <w:lang w:val="pt-PT"/>
        </w:rPr>
        <w:t>Delirium</w:t>
      </w:r>
      <w:r w:rsidR="001408B9" w:rsidRPr="001264D6">
        <w:rPr>
          <w:rFonts w:ascii="NewsGotT" w:hAnsi="NewsGotT"/>
          <w:lang w:val="pt-PT"/>
        </w:rPr>
        <w:t xml:space="preserve">  </w:t>
      </w:r>
      <w:r w:rsidRPr="001264D6">
        <w:rPr>
          <w:rFonts w:ascii="NewsGotT" w:hAnsi="NewsGotT"/>
          <w:lang w:val="pt-PT"/>
        </w:rPr>
        <w:t>Misto</w:t>
      </w:r>
    </w:p>
    <w:p w14:paraId="567A88C2" w14:textId="27C26E4B" w:rsidR="00AD6B1B" w:rsidRPr="001264D6" w:rsidRDefault="00FF1589" w:rsidP="003C5003">
      <w:pPr>
        <w:spacing w:line="360" w:lineRule="auto"/>
        <w:ind w:firstLine="720"/>
        <w:jc w:val="both"/>
        <w:rPr>
          <w:rFonts w:ascii="NewsGotT" w:hAnsi="NewsGotT"/>
          <w:lang w:val="pt-PT"/>
        </w:rPr>
      </w:pPr>
      <w:r w:rsidRPr="001264D6">
        <w:rPr>
          <w:rFonts w:ascii="NewsGotT" w:hAnsi="NewsGotT"/>
          <w:lang w:val="pt-PT"/>
        </w:rPr>
        <w:t xml:space="preserve">Neste tipo de </w:t>
      </w:r>
      <w:r w:rsidRPr="001264D6">
        <w:rPr>
          <w:rFonts w:ascii="NewsGotT" w:hAnsi="NewsGotT"/>
          <w:i/>
          <w:iCs/>
          <w:lang w:val="pt-PT"/>
        </w:rPr>
        <w:t xml:space="preserve">delirium </w:t>
      </w:r>
      <w:r w:rsidRPr="001264D6">
        <w:rPr>
          <w:rFonts w:ascii="NewsGotT" w:hAnsi="NewsGotT"/>
          <w:lang w:val="pt-PT"/>
        </w:rPr>
        <w:t xml:space="preserve">o doente alterna entre períodos de hiperatividade e de </w:t>
      </w:r>
      <w:proofErr w:type="spellStart"/>
      <w:r w:rsidRPr="001264D6">
        <w:rPr>
          <w:rFonts w:ascii="NewsGotT" w:hAnsi="NewsGotT"/>
          <w:lang w:val="pt-PT"/>
        </w:rPr>
        <w:t>hipoatividade</w:t>
      </w:r>
      <w:proofErr w:type="spellEnd"/>
      <w:r w:rsidRPr="001264D6">
        <w:rPr>
          <w:rFonts w:ascii="NewsGotT" w:hAnsi="NewsGotT"/>
          <w:lang w:val="pt-PT"/>
        </w:rPr>
        <w:t xml:space="preserve"> podendo ocorrer durante um dia ou vários</w:t>
      </w:r>
      <w:r w:rsidR="00743108" w:rsidRPr="001264D6">
        <w:rPr>
          <w:rFonts w:ascii="NewsGotT" w:hAnsi="NewsGotT"/>
          <w:lang w:val="pt-PT"/>
        </w:rPr>
        <w:t xml:space="preserve"> </w:t>
      </w:r>
      <w:r w:rsidR="00843B4B" w:rsidRPr="001264D6">
        <w:rPr>
          <w:rFonts w:ascii="NewsGotT" w:hAnsi="NewsGotT"/>
          <w:lang w:val="pt-PT"/>
        </w:rPr>
        <w:fldChar w:fldCharType="begin" w:fldLock="1"/>
      </w:r>
      <w:r w:rsidR="00F373B0"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rFonts w:ascii="NewsGotT" w:hAnsi="NewsGotT"/>
          <w:lang w:val="pt-PT"/>
        </w:rPr>
        <w:fldChar w:fldCharType="separate"/>
      </w:r>
      <w:r w:rsidR="00843B4B" w:rsidRPr="001264D6">
        <w:rPr>
          <w:rFonts w:ascii="NewsGotT" w:hAnsi="NewsGotT"/>
          <w:noProof/>
          <w:lang w:val="pt-PT"/>
        </w:rPr>
        <w:t>(Nagari &amp; Suresh Babu, 2019)</w:t>
      </w:r>
      <w:r w:rsidR="00843B4B" w:rsidRPr="001264D6">
        <w:rPr>
          <w:rFonts w:ascii="NewsGotT" w:hAnsi="NewsGotT"/>
          <w:lang w:val="pt-PT"/>
        </w:rPr>
        <w:fldChar w:fldCharType="end"/>
      </w:r>
      <w:r w:rsidR="00743108" w:rsidRPr="001264D6">
        <w:rPr>
          <w:rFonts w:ascii="NewsGotT" w:hAnsi="NewsGotT"/>
          <w:lang w:val="pt-PT"/>
        </w:rPr>
        <w:t xml:space="preserve">. </w:t>
      </w:r>
    </w:p>
    <w:p w14:paraId="7117F49A" w14:textId="3F0FB886" w:rsidR="00622AB2" w:rsidRPr="001264D6" w:rsidRDefault="00622AB2" w:rsidP="00622AB2">
      <w:pPr>
        <w:spacing w:line="360" w:lineRule="auto"/>
        <w:jc w:val="both"/>
        <w:rPr>
          <w:rFonts w:ascii="NewsGotT" w:hAnsi="NewsGotT"/>
          <w:lang w:val="pt-PT"/>
        </w:rPr>
      </w:pPr>
    </w:p>
    <w:p w14:paraId="5926BAD4" w14:textId="31A7FA52" w:rsidR="00622AB2" w:rsidRPr="001264D6" w:rsidRDefault="00622AB2" w:rsidP="003C06E9">
      <w:pPr>
        <w:spacing w:line="360" w:lineRule="auto"/>
        <w:jc w:val="both"/>
        <w:rPr>
          <w:rFonts w:ascii="NewsGotT" w:hAnsi="NewsGotT"/>
          <w:lang w:val="pt-PT"/>
        </w:rPr>
      </w:pPr>
      <w:r w:rsidRPr="001264D6">
        <w:rPr>
          <w:rFonts w:ascii="NewsGotT" w:hAnsi="NewsGotT"/>
          <w:lang w:val="pt-PT"/>
        </w:rPr>
        <w:t>No que diz respeito ao curso</w:t>
      </w:r>
      <w:r w:rsidR="0047137F" w:rsidRPr="001264D6">
        <w:rPr>
          <w:rFonts w:ascii="NewsGotT" w:hAnsi="NewsGotT"/>
          <w:lang w:val="pt-PT"/>
        </w:rPr>
        <w:t xml:space="preserve"> da síndrome</w:t>
      </w:r>
      <w:r w:rsidRPr="001264D6">
        <w:rPr>
          <w:rFonts w:ascii="NewsGotT" w:hAnsi="NewsGotT"/>
          <w:lang w:val="pt-PT"/>
        </w:rPr>
        <w:t xml:space="preserve"> em ambientes hospitalares, o </w:t>
      </w:r>
      <w:r w:rsidRPr="001264D6">
        <w:rPr>
          <w:rFonts w:ascii="NewsGotT" w:hAnsi="NewsGotT"/>
          <w:i/>
          <w:iCs/>
          <w:lang w:val="pt-PT"/>
        </w:rPr>
        <w:t>delirium</w:t>
      </w:r>
      <w:r w:rsidRPr="001264D6">
        <w:rPr>
          <w:rFonts w:ascii="NewsGotT" w:hAnsi="NewsGotT"/>
          <w:lang w:val="pt-PT"/>
        </w:rPr>
        <w:t xml:space="preserve"> dura geralmente cerca de </w:t>
      </w:r>
      <w:r w:rsidR="00D9236A" w:rsidRPr="001264D6">
        <w:rPr>
          <w:rFonts w:ascii="NewsGotT" w:hAnsi="NewsGotT"/>
          <w:lang w:val="pt-PT"/>
        </w:rPr>
        <w:t>uma</w:t>
      </w:r>
      <w:r w:rsidRPr="001264D6">
        <w:rPr>
          <w:rFonts w:ascii="NewsGotT" w:hAnsi="NewsGotT"/>
          <w:lang w:val="pt-PT"/>
        </w:rPr>
        <w:t xml:space="preserve"> semana, mas alguns sintomas persistem frequentemente mesmo depois de os indivíduos terem alta do hospital</w:t>
      </w:r>
      <w:r w:rsidR="00E86D6A" w:rsidRPr="001264D6">
        <w:rPr>
          <w:rFonts w:ascii="NewsGotT" w:hAnsi="NewsGotT"/>
          <w:lang w:val="pt-PT"/>
        </w:rPr>
        <w:t xml:space="preserve"> </w:t>
      </w:r>
      <w:r w:rsidR="00E86D6A" w:rsidRPr="001264D6">
        <w:rPr>
          <w:rFonts w:ascii="NewsGotT" w:hAnsi="NewsGotT"/>
          <w:lang w:val="pt-PT"/>
        </w:rPr>
        <w:fldChar w:fldCharType="begin" w:fldLock="1"/>
      </w:r>
      <w:r w:rsidR="00E86D6A"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rFonts w:ascii="NewsGotT" w:hAnsi="NewsGotT"/>
          <w:lang w:val="pt-PT"/>
        </w:rPr>
        <w:fldChar w:fldCharType="separate"/>
      </w:r>
      <w:r w:rsidR="00E86D6A" w:rsidRPr="001264D6">
        <w:rPr>
          <w:rFonts w:ascii="NewsGotT" w:hAnsi="NewsGotT"/>
          <w:noProof/>
          <w:lang w:val="pt-PT"/>
        </w:rPr>
        <w:t>(American Psychiatric Association, 2013)</w:t>
      </w:r>
      <w:r w:rsidR="00E86D6A" w:rsidRPr="001264D6">
        <w:rPr>
          <w:rFonts w:ascii="NewsGotT" w:hAnsi="NewsGotT"/>
          <w:lang w:val="pt-PT"/>
        </w:rPr>
        <w:fldChar w:fldCharType="end"/>
      </w:r>
      <w:r w:rsidRPr="001264D6">
        <w:rPr>
          <w:rFonts w:ascii="NewsGotT" w:hAnsi="NewsGotT"/>
          <w:lang w:val="pt-PT"/>
        </w:rPr>
        <w:t xml:space="preserve">. Os indivíduos com </w:t>
      </w:r>
      <w:r w:rsidRPr="001264D6">
        <w:rPr>
          <w:rFonts w:ascii="NewsGotT" w:hAnsi="NewsGotT"/>
          <w:i/>
          <w:iCs/>
          <w:lang w:val="pt-PT"/>
        </w:rPr>
        <w:t>delirium</w:t>
      </w:r>
      <w:r w:rsidRPr="001264D6">
        <w:rPr>
          <w:rFonts w:ascii="NewsGotT" w:hAnsi="NewsGotT"/>
          <w:lang w:val="pt-PT"/>
        </w:rPr>
        <w:t xml:space="preserve"> podem alternar rapidamente entre o estado hiperativo e </w:t>
      </w:r>
      <w:proofErr w:type="spellStart"/>
      <w:r w:rsidRPr="001264D6">
        <w:rPr>
          <w:rFonts w:ascii="NewsGotT" w:hAnsi="NewsGotT"/>
          <w:lang w:val="pt-PT"/>
        </w:rPr>
        <w:t>hipoativo</w:t>
      </w:r>
      <w:proofErr w:type="spellEnd"/>
      <w:r w:rsidR="0047137F" w:rsidRPr="001264D6">
        <w:rPr>
          <w:rFonts w:ascii="NewsGotT" w:hAnsi="NewsGotT"/>
          <w:lang w:val="pt-PT"/>
        </w:rPr>
        <w:t xml:space="preserve">, sendo que o </w:t>
      </w:r>
      <w:r w:rsidRPr="001264D6">
        <w:rPr>
          <w:rFonts w:ascii="NewsGotT" w:hAnsi="NewsGotT"/>
          <w:lang w:val="pt-PT"/>
        </w:rPr>
        <w:t xml:space="preserve">estado hiperativo pode ser mais comum ou mais frequentemente reconhecido e está associado a efeitos secundários da medicação </w:t>
      </w:r>
      <w:r w:rsidR="0047137F" w:rsidRPr="001264D6">
        <w:rPr>
          <w:rFonts w:ascii="NewsGotT" w:hAnsi="NewsGotT"/>
          <w:lang w:val="pt-PT"/>
        </w:rPr>
        <w:t>e</w:t>
      </w:r>
      <w:r w:rsidRPr="001264D6">
        <w:rPr>
          <w:rFonts w:ascii="NewsGotT" w:hAnsi="NewsGotT"/>
          <w:lang w:val="pt-PT"/>
        </w:rPr>
        <w:t xml:space="preserve"> </w:t>
      </w:r>
      <w:r w:rsidR="0047137F" w:rsidRPr="001264D6">
        <w:rPr>
          <w:rFonts w:ascii="NewsGotT" w:hAnsi="NewsGotT"/>
          <w:lang w:val="pt-PT"/>
        </w:rPr>
        <w:t>à remoção</w:t>
      </w:r>
      <w:r w:rsidRPr="001264D6">
        <w:rPr>
          <w:rFonts w:ascii="NewsGotT" w:hAnsi="NewsGotT"/>
          <w:lang w:val="pt-PT"/>
        </w:rPr>
        <w:t xml:space="preserve"> </w:t>
      </w:r>
      <w:r w:rsidRPr="001264D6">
        <w:rPr>
          <w:rFonts w:ascii="NewsGotT" w:hAnsi="NewsGotT"/>
          <w:lang w:val="pt-PT"/>
        </w:rPr>
        <w:lastRenderedPageBreak/>
        <w:t>de medicamentos.</w:t>
      </w:r>
      <w:r w:rsidR="00D9236A" w:rsidRPr="001264D6">
        <w:rPr>
          <w:rFonts w:ascii="NewsGotT" w:hAnsi="NewsGotT"/>
          <w:lang w:val="pt-PT"/>
        </w:rPr>
        <w:t xml:space="preserve"> Já o estado</w:t>
      </w:r>
      <w:r w:rsidRPr="001264D6">
        <w:rPr>
          <w:rFonts w:ascii="NewsGotT" w:hAnsi="NewsGotT"/>
          <w:lang w:val="pt-PT"/>
        </w:rPr>
        <w:t xml:space="preserve"> </w:t>
      </w:r>
      <w:proofErr w:type="spellStart"/>
      <w:r w:rsidRPr="001264D6">
        <w:rPr>
          <w:rFonts w:ascii="NewsGotT" w:hAnsi="NewsGotT"/>
          <w:lang w:val="pt-PT"/>
        </w:rPr>
        <w:t>hipoativo</w:t>
      </w:r>
      <w:proofErr w:type="spellEnd"/>
      <w:r w:rsidRPr="001264D6">
        <w:rPr>
          <w:rFonts w:ascii="NewsGotT" w:hAnsi="NewsGotT"/>
          <w:lang w:val="pt-PT"/>
        </w:rPr>
        <w:t xml:space="preserve"> </w:t>
      </w:r>
      <w:r w:rsidR="00D9236A" w:rsidRPr="001264D6">
        <w:rPr>
          <w:rFonts w:ascii="NewsGotT" w:hAnsi="NewsGotT"/>
          <w:lang w:val="pt-PT"/>
        </w:rPr>
        <w:t xml:space="preserve">é mais </w:t>
      </w:r>
      <w:r w:rsidRPr="001264D6">
        <w:rPr>
          <w:rFonts w:ascii="NewsGotT" w:hAnsi="NewsGotT"/>
          <w:lang w:val="pt-PT"/>
        </w:rPr>
        <w:t xml:space="preserve">frequente </w:t>
      </w:r>
      <w:r w:rsidR="00D9236A" w:rsidRPr="001264D6">
        <w:rPr>
          <w:rFonts w:ascii="NewsGotT" w:hAnsi="NewsGotT"/>
          <w:lang w:val="pt-PT"/>
        </w:rPr>
        <w:t xml:space="preserve">desenvolver-se </w:t>
      </w:r>
      <w:r w:rsidRPr="001264D6">
        <w:rPr>
          <w:rFonts w:ascii="NewsGotT" w:hAnsi="NewsGotT"/>
          <w:lang w:val="pt-PT"/>
        </w:rPr>
        <w:t xml:space="preserve">em adultos mais velhos </w:t>
      </w:r>
      <w:r w:rsidR="00E86D6A" w:rsidRPr="001264D6">
        <w:rPr>
          <w:rFonts w:ascii="NewsGotT" w:hAnsi="NewsGotT"/>
          <w:lang w:val="pt-PT"/>
        </w:rPr>
        <w:fldChar w:fldCharType="begin" w:fldLock="1"/>
      </w:r>
      <w:r w:rsidR="0091650D"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rFonts w:ascii="NewsGotT" w:hAnsi="NewsGotT"/>
          <w:lang w:val="pt-PT"/>
        </w:rPr>
        <w:fldChar w:fldCharType="separate"/>
      </w:r>
      <w:r w:rsidR="00E86D6A" w:rsidRPr="001264D6">
        <w:rPr>
          <w:rFonts w:ascii="NewsGotT" w:hAnsi="NewsGotT"/>
          <w:noProof/>
          <w:lang w:val="pt-PT"/>
        </w:rPr>
        <w:t>(American Psychiatric Association, 2013; Field &amp; Wall, 2013)</w:t>
      </w:r>
      <w:r w:rsidR="00E86D6A" w:rsidRPr="001264D6">
        <w:rPr>
          <w:rFonts w:ascii="NewsGotT" w:hAnsi="NewsGotT"/>
          <w:lang w:val="pt-PT"/>
        </w:rPr>
        <w:fldChar w:fldCharType="end"/>
      </w:r>
      <w:r w:rsidR="00582AAE" w:rsidRPr="001264D6">
        <w:rPr>
          <w:rFonts w:ascii="NewsGotT" w:hAnsi="NewsGotT"/>
          <w:lang w:val="pt-PT"/>
        </w:rPr>
        <w:t xml:space="preserve">. </w:t>
      </w:r>
    </w:p>
    <w:p w14:paraId="57006CF2" w14:textId="099E6D6F" w:rsidR="006C152F" w:rsidRPr="001264D6" w:rsidRDefault="006C152F" w:rsidP="006C152F">
      <w:pPr>
        <w:pStyle w:val="Heading3"/>
        <w:jc w:val="both"/>
        <w:rPr>
          <w:rFonts w:ascii="NewsGotT" w:hAnsi="NewsGotT"/>
          <w:lang w:val="pt-PT"/>
        </w:rPr>
      </w:pPr>
      <w:bookmarkStart w:id="21" w:name="_Toc79180362"/>
      <w:r w:rsidRPr="001264D6">
        <w:rPr>
          <w:rFonts w:ascii="NewsGotT" w:hAnsi="NewsGotT"/>
          <w:lang w:val="pt-PT"/>
        </w:rPr>
        <w:t xml:space="preserve">Prevalência </w:t>
      </w:r>
      <w:r w:rsidR="003C06E9" w:rsidRPr="001264D6">
        <w:rPr>
          <w:rFonts w:ascii="NewsGotT" w:hAnsi="NewsGotT"/>
          <w:lang w:val="pt-PT"/>
        </w:rPr>
        <w:t>/ Epidemiologia</w:t>
      </w:r>
      <w:bookmarkEnd w:id="21"/>
      <w:r w:rsidR="003C06E9" w:rsidRPr="001264D6">
        <w:rPr>
          <w:rFonts w:ascii="NewsGotT" w:hAnsi="NewsGotT"/>
          <w:lang w:val="pt-PT"/>
        </w:rPr>
        <w:t xml:space="preserve"> </w:t>
      </w:r>
    </w:p>
    <w:p w14:paraId="2E075BF1" w14:textId="0C7B7CA2" w:rsidR="006C152F" w:rsidRPr="001264D6" w:rsidRDefault="006C152F" w:rsidP="00622AB2">
      <w:pPr>
        <w:spacing w:line="360" w:lineRule="auto"/>
        <w:jc w:val="both"/>
        <w:rPr>
          <w:rFonts w:ascii="NewsGotT" w:hAnsi="NewsGotT"/>
          <w:lang w:val="pt-PT"/>
        </w:rPr>
      </w:pPr>
    </w:p>
    <w:p w14:paraId="0EAC449F" w14:textId="6DC45432" w:rsidR="006E062D" w:rsidRPr="001264D6" w:rsidRDefault="00776591" w:rsidP="00D3295E">
      <w:pPr>
        <w:spacing w:line="360" w:lineRule="auto"/>
        <w:ind w:firstLine="709"/>
        <w:jc w:val="both"/>
        <w:rPr>
          <w:rFonts w:ascii="NewsGotT" w:hAnsi="NewsGotT"/>
          <w:lang w:val="pt-BR"/>
        </w:rPr>
      </w:pPr>
      <w:r w:rsidRPr="001264D6">
        <w:rPr>
          <w:rFonts w:ascii="NewsGotT" w:hAnsi="NewsGotT"/>
          <w:lang w:val="pt-BR"/>
        </w:rPr>
        <w:t>A população mundial está a envelhecer e todos os países do mundo estão a assistir a um crescimento no número e na proporção de indivíduos com idade igual ou superior a 65 anos</w:t>
      </w:r>
      <w:r w:rsidR="00D3295E" w:rsidRPr="001264D6">
        <w:rPr>
          <w:rFonts w:ascii="NewsGotT" w:hAnsi="NewsGotT"/>
          <w:lang w:val="pt-BR"/>
        </w:rPr>
        <w:t xml:space="preserve"> </w:t>
      </w:r>
      <w:r w:rsidR="00D3295E" w:rsidRPr="001264D6">
        <w:rPr>
          <w:rFonts w:ascii="NewsGotT" w:hAnsi="NewsGotT"/>
          <w:lang w:val="pt-BR"/>
        </w:rPr>
        <w:fldChar w:fldCharType="begin" w:fldLock="1"/>
      </w:r>
      <w:r w:rsidR="0084168C" w:rsidRPr="001264D6">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sidRPr="001264D6">
        <w:rPr>
          <w:rFonts w:ascii="NewsGotT" w:hAnsi="NewsGotT"/>
          <w:lang w:val="pt-BR"/>
        </w:rPr>
        <w:fldChar w:fldCharType="separate"/>
      </w:r>
      <w:r w:rsidR="00D3295E" w:rsidRPr="001264D6">
        <w:rPr>
          <w:rFonts w:ascii="NewsGotT" w:hAnsi="NewsGotT"/>
          <w:noProof/>
          <w:lang w:val="pt-BR"/>
        </w:rPr>
        <w:t>(ONU, 2021)</w:t>
      </w:r>
      <w:r w:rsidR="00D3295E" w:rsidRPr="001264D6">
        <w:rPr>
          <w:rFonts w:ascii="NewsGotT" w:hAnsi="NewsGotT"/>
          <w:lang w:val="pt-BR"/>
        </w:rPr>
        <w:fldChar w:fldCharType="end"/>
      </w:r>
      <w:r w:rsidRPr="001264D6">
        <w:rPr>
          <w:rFonts w:ascii="NewsGotT" w:hAnsi="NewsGotT"/>
          <w:lang w:val="pt-BR"/>
        </w:rPr>
        <w:t xml:space="preserve">. </w:t>
      </w:r>
      <w:r w:rsidR="0044260B" w:rsidRPr="001264D6">
        <w:rPr>
          <w:rFonts w:ascii="NewsGotT" w:hAnsi="NewsGotT"/>
          <w:lang w:val="pt-BR"/>
        </w:rPr>
        <w:t xml:space="preserve">No entanto, à medida que a esperança média de vida aumenta, a prevalência de doenças crónicas também cresce, o que implica </w:t>
      </w:r>
      <w:r w:rsidR="00700726" w:rsidRPr="001264D6">
        <w:rPr>
          <w:rFonts w:ascii="NewsGotT" w:hAnsi="NewsGotT"/>
          <w:lang w:val="pt-BR"/>
        </w:rPr>
        <w:t>um incremento das</w:t>
      </w:r>
      <w:r w:rsidR="0044260B" w:rsidRPr="001264D6">
        <w:rPr>
          <w:rFonts w:ascii="NewsGotT" w:hAnsi="NewsGotT"/>
          <w:lang w:val="pt-BR"/>
        </w:rPr>
        <w:t xml:space="preserve"> necessidade</w:t>
      </w:r>
      <w:r w:rsidR="00700726" w:rsidRPr="001264D6">
        <w:rPr>
          <w:rFonts w:ascii="NewsGotT" w:hAnsi="NewsGotT"/>
          <w:lang w:val="pt-BR"/>
        </w:rPr>
        <w:t>s</w:t>
      </w:r>
      <w:r w:rsidR="0044260B" w:rsidRPr="001264D6">
        <w:rPr>
          <w:rFonts w:ascii="NewsGotT" w:hAnsi="NewsGotT"/>
          <w:lang w:val="pt-BR"/>
        </w:rPr>
        <w:t xml:space="preserve"> de cuidados hospitalares quando comparados com os </w:t>
      </w:r>
      <w:r w:rsidR="00F31C82" w:rsidRPr="001264D6">
        <w:rPr>
          <w:rFonts w:ascii="NewsGotT" w:hAnsi="NewsGotT"/>
          <w:lang w:val="pt-BR"/>
        </w:rPr>
        <w:t>indivíduos</w:t>
      </w:r>
      <w:r w:rsidR="0044260B" w:rsidRPr="001264D6">
        <w:rPr>
          <w:rFonts w:ascii="NewsGotT" w:hAnsi="NewsGotT"/>
          <w:lang w:val="pt-BR"/>
        </w:rPr>
        <w:t xml:space="preserve"> mais jovens. </w:t>
      </w:r>
      <w:r w:rsidR="0093785E" w:rsidRPr="001264D6">
        <w:rPr>
          <w:rFonts w:ascii="NewsGotT" w:hAnsi="NewsGotT"/>
          <w:lang w:val="pt-PT"/>
        </w:rPr>
        <w:t xml:space="preserve">O </w:t>
      </w:r>
      <w:r w:rsidR="0093785E" w:rsidRPr="001264D6">
        <w:rPr>
          <w:rFonts w:ascii="NewsGotT" w:hAnsi="NewsGotT"/>
          <w:i/>
          <w:iCs/>
          <w:lang w:val="pt-PT"/>
        </w:rPr>
        <w:t>delirium</w:t>
      </w:r>
      <w:r w:rsidR="0093785E" w:rsidRPr="001264D6">
        <w:rPr>
          <w:rFonts w:ascii="NewsGotT" w:hAnsi="NewsGotT"/>
          <w:lang w:val="pt-PT"/>
        </w:rPr>
        <w:t xml:space="preserve"> é uma síndrome neuropsiquiátrica que se manifesta frequentemente em condições de doença aguda, e com maior prevalência </w:t>
      </w:r>
      <w:r w:rsidR="004645FE" w:rsidRPr="001264D6">
        <w:rPr>
          <w:rFonts w:ascii="NewsGotT" w:hAnsi="NewsGotT"/>
          <w:lang w:val="pt-PT"/>
        </w:rPr>
        <w:t xml:space="preserve">entre os indivíduos mais velhos hospitalizados e </w:t>
      </w:r>
      <w:r w:rsidR="00BB3B0C" w:rsidRPr="001264D6">
        <w:rPr>
          <w:rFonts w:ascii="NewsGotT" w:hAnsi="NewsGotT"/>
          <w:lang w:val="pt-PT"/>
        </w:rPr>
        <w:t>pode variar</w:t>
      </w:r>
      <w:r w:rsidR="004645FE" w:rsidRPr="001264D6">
        <w:rPr>
          <w:rFonts w:ascii="NewsGotT" w:hAnsi="NewsGotT"/>
          <w:lang w:val="pt-PT"/>
        </w:rPr>
        <w:t xml:space="preserve"> em função das características dos indivíduos, do ambiente dos cuidados e da sensibilidade do método de deteção </w:t>
      </w:r>
      <w:r w:rsidR="004645FE" w:rsidRPr="001264D6">
        <w:rPr>
          <w:rFonts w:ascii="NewsGotT" w:hAnsi="NewsGotT"/>
          <w:lang w:val="pt-PT"/>
        </w:rPr>
        <w:fldChar w:fldCharType="begin" w:fldLock="1"/>
      </w:r>
      <w:r w:rsidR="006E062D"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sidRPr="001264D6">
        <w:rPr>
          <w:rFonts w:ascii="NewsGotT" w:hAnsi="NewsGotT"/>
          <w:lang w:val="pt-PT"/>
        </w:rPr>
        <w:fldChar w:fldCharType="separate"/>
      </w:r>
      <w:r w:rsidR="004645FE" w:rsidRPr="001264D6">
        <w:rPr>
          <w:rFonts w:ascii="NewsGotT" w:hAnsi="NewsGotT"/>
          <w:noProof/>
          <w:lang w:val="pt-PT"/>
        </w:rPr>
        <w:t>(American Psychiatric Association, 2013; Pérez-Ros &amp; Martínez-Arnau, 2019)</w:t>
      </w:r>
      <w:r w:rsidR="004645FE" w:rsidRPr="001264D6">
        <w:rPr>
          <w:rFonts w:ascii="NewsGotT" w:hAnsi="NewsGotT"/>
          <w:lang w:val="pt-PT"/>
        </w:rPr>
        <w:fldChar w:fldCharType="end"/>
      </w:r>
      <w:r w:rsidR="0093785E" w:rsidRPr="001264D6">
        <w:rPr>
          <w:rFonts w:ascii="NewsGotT" w:hAnsi="NewsGotT"/>
          <w:lang w:val="pt-PT"/>
        </w:rPr>
        <w:t>.</w:t>
      </w:r>
      <w:r w:rsidR="009B2194" w:rsidRPr="001264D6">
        <w:rPr>
          <w:rFonts w:ascii="NewsGotT" w:hAnsi="NewsGotT"/>
          <w:lang w:val="pt-PT"/>
        </w:rPr>
        <w:t xml:space="preserve"> </w:t>
      </w:r>
      <w:r w:rsidR="0093785E" w:rsidRPr="001264D6">
        <w:rPr>
          <w:rFonts w:ascii="NewsGotT" w:hAnsi="NewsGotT"/>
          <w:lang w:val="pt-PT"/>
        </w:rPr>
        <w:t xml:space="preserve"> </w:t>
      </w:r>
    </w:p>
    <w:p w14:paraId="25AC0DEB" w14:textId="6E697F88" w:rsidR="009F7D1B" w:rsidRPr="001264D6" w:rsidRDefault="003C06E9" w:rsidP="003C06E9">
      <w:pPr>
        <w:spacing w:line="360" w:lineRule="auto"/>
        <w:ind w:firstLine="709"/>
        <w:jc w:val="both"/>
        <w:rPr>
          <w:rFonts w:ascii="NewsGotT" w:hAnsi="NewsGotT"/>
          <w:lang w:val="pt-PT"/>
        </w:rPr>
      </w:pPr>
      <w:r w:rsidRPr="001264D6">
        <w:rPr>
          <w:rFonts w:ascii="Calibri" w:hAnsi="Calibri" w:cs="Calibri"/>
          <w:lang w:val="pt-PT"/>
        </w:rPr>
        <w:t>﻿</w:t>
      </w:r>
      <w:r w:rsidRPr="001264D6">
        <w:rPr>
          <w:rFonts w:ascii="NewsGotT" w:hAnsi="NewsGotT" w:cs="Calibri"/>
          <w:lang w:val="pt-PT"/>
        </w:rPr>
        <w:t>Em Portugal, não se conhece a</w:t>
      </w:r>
      <w:r w:rsidRPr="001264D6">
        <w:rPr>
          <w:rFonts w:ascii="NewsGotT" w:hAnsi="NewsGotT"/>
          <w:lang w:val="pt-PT"/>
        </w:rPr>
        <w:t xml:space="preserve"> prevalência exata de </w:t>
      </w:r>
      <w:r w:rsidRPr="001264D6">
        <w:rPr>
          <w:rFonts w:ascii="NewsGotT" w:hAnsi="NewsGotT"/>
          <w:i/>
          <w:iCs/>
          <w:lang w:val="pt-PT"/>
        </w:rPr>
        <w:t>delirium</w:t>
      </w:r>
      <w:r w:rsidRPr="001264D6">
        <w:rPr>
          <w:rFonts w:ascii="NewsGotT" w:hAnsi="NewsGotT"/>
          <w:lang w:val="pt-PT"/>
        </w:rPr>
        <w:t>, porém p</w:t>
      </w:r>
      <w:r w:rsidR="00F31C82" w:rsidRPr="001264D6">
        <w:rPr>
          <w:rFonts w:ascii="NewsGotT" w:hAnsi="NewsGotT"/>
          <w:lang w:val="pt-PT"/>
        </w:rPr>
        <w:t>resume-se</w:t>
      </w:r>
      <w:r w:rsidRPr="001264D6">
        <w:rPr>
          <w:rFonts w:ascii="NewsGotT" w:hAnsi="NewsGotT"/>
          <w:lang w:val="pt-PT"/>
        </w:rPr>
        <w:t xml:space="preserve"> que se assemelhe à dos dados existentes internacionalmente </w:t>
      </w:r>
      <w:r w:rsidRPr="001264D6">
        <w:rPr>
          <w:rFonts w:ascii="NewsGotT" w:hAnsi="NewsGotT"/>
          <w:lang w:val="pt-PT"/>
        </w:rPr>
        <w:fldChar w:fldCharType="begin" w:fldLock="1"/>
      </w:r>
      <w:r w:rsidR="002F5A82" w:rsidRPr="001264D6">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(Prayce, Quaresma, &amp; Neto, 2018)</w:t>
      </w:r>
      <w:r w:rsidRPr="001264D6">
        <w:rPr>
          <w:rFonts w:ascii="NewsGotT" w:hAnsi="NewsGotT"/>
          <w:lang w:val="pt-PT"/>
        </w:rPr>
        <w:fldChar w:fldCharType="end"/>
      </w:r>
      <w:r w:rsidRPr="001264D6">
        <w:rPr>
          <w:rFonts w:ascii="NewsGotT" w:hAnsi="NewsGotT"/>
          <w:lang w:val="pt-PT"/>
        </w:rPr>
        <w:t xml:space="preserve">. </w:t>
      </w:r>
      <w:r w:rsidR="006E062D" w:rsidRPr="001264D6">
        <w:rPr>
          <w:rFonts w:ascii="NewsGotT" w:hAnsi="NewsGotT"/>
          <w:lang w:val="pt-PT"/>
        </w:rPr>
        <w:t>A prevalência de</w:t>
      </w:r>
      <w:r w:rsidR="00AB6CFA" w:rsidRPr="001264D6">
        <w:rPr>
          <w:rFonts w:ascii="NewsGotT" w:hAnsi="NewsGotT"/>
          <w:lang w:val="pt-PT"/>
        </w:rPr>
        <w:t xml:space="preserve"> </w:t>
      </w:r>
      <w:r w:rsidR="006E062D" w:rsidRPr="001264D6">
        <w:rPr>
          <w:rFonts w:ascii="NewsGotT" w:hAnsi="NewsGotT"/>
          <w:i/>
          <w:iCs/>
          <w:lang w:val="pt-PT"/>
        </w:rPr>
        <w:t>delirium</w:t>
      </w:r>
      <w:r w:rsidR="006E062D" w:rsidRPr="001264D6">
        <w:rPr>
          <w:rFonts w:ascii="NewsGotT" w:hAnsi="NewsGotT"/>
          <w:lang w:val="pt-PT"/>
        </w:rPr>
        <w:t xml:space="preserve"> </w:t>
      </w:r>
      <w:r w:rsidR="00AB6CFA" w:rsidRPr="001264D6">
        <w:rPr>
          <w:rFonts w:ascii="NewsGotT" w:hAnsi="NewsGotT"/>
          <w:lang w:val="pt-PT"/>
        </w:rPr>
        <w:t xml:space="preserve">pode </w:t>
      </w:r>
      <w:r w:rsidR="00BD44CE" w:rsidRPr="001264D6">
        <w:rPr>
          <w:rFonts w:ascii="NewsGotT" w:hAnsi="NewsGotT"/>
          <w:lang w:val="pt-PT"/>
        </w:rPr>
        <w:t>diverg</w:t>
      </w:r>
      <w:r w:rsidR="00AB6CFA" w:rsidRPr="001264D6">
        <w:rPr>
          <w:rFonts w:ascii="NewsGotT" w:hAnsi="NewsGotT"/>
          <w:lang w:val="pt-PT"/>
        </w:rPr>
        <w:t>ir</w:t>
      </w:r>
      <w:r w:rsidR="00BD44CE" w:rsidRPr="001264D6">
        <w:rPr>
          <w:rFonts w:ascii="NewsGotT" w:hAnsi="NewsGotT"/>
          <w:lang w:val="pt-PT"/>
        </w:rPr>
        <w:t xml:space="preserve"> consoante o ambiente onde se encontra o paciente. Esta síndrome pode ocorrer em</w:t>
      </w:r>
      <w:r w:rsidR="006E062D" w:rsidRPr="001264D6">
        <w:rPr>
          <w:rFonts w:ascii="NewsGotT" w:hAnsi="NewsGotT"/>
          <w:lang w:val="pt-PT"/>
        </w:rPr>
        <w:t xml:space="preserve"> residentes em lares, doentes em fim de vida, doentes hospitalizados, doentes pós-cirúrgicos, doentes admitidos na Unidade de Cuidados Intensivos (UCI) ou no Serviço de Urgência (SU).</w:t>
      </w:r>
      <w:r w:rsidR="00D106FE" w:rsidRPr="001264D6">
        <w:rPr>
          <w:rFonts w:ascii="NewsGotT" w:hAnsi="NewsGotT"/>
          <w:lang w:val="pt-PT"/>
        </w:rPr>
        <w:t xml:space="preserve"> No caso de pacientes em cuidados continuados, a prevalência relatada varia entre 15% e 70%, embora a deteção de </w:t>
      </w:r>
      <w:r w:rsidR="00D106FE" w:rsidRPr="001264D6">
        <w:rPr>
          <w:rFonts w:ascii="NewsGotT" w:hAnsi="NewsGotT"/>
          <w:i/>
          <w:iCs/>
          <w:lang w:val="pt-PT"/>
        </w:rPr>
        <w:t>delirium</w:t>
      </w:r>
      <w:r w:rsidR="00D106FE" w:rsidRPr="001264D6">
        <w:rPr>
          <w:rFonts w:ascii="NewsGotT" w:hAnsi="NewsGotT"/>
          <w:lang w:val="pt-PT"/>
        </w:rPr>
        <w:t xml:space="preserve"> hiperativo seja mais frequente e os sintomas mais reportados são: desorientação, irritabilidade, agitação psicomotora e alucinações visuais </w:t>
      </w:r>
      <w:r w:rsidR="00D106FE" w:rsidRPr="001264D6">
        <w:rPr>
          <w:rFonts w:ascii="NewsGotT" w:hAnsi="NewsGotT"/>
          <w:lang w:val="pt-PT"/>
        </w:rPr>
        <w:fldChar w:fldCharType="begin" w:fldLock="1"/>
      </w:r>
      <w:r w:rsidR="004F444D" w:rsidRPr="001264D6">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sidRPr="001264D6">
        <w:rPr>
          <w:rFonts w:ascii="NewsGotT" w:hAnsi="NewsGotT"/>
          <w:lang w:val="pt-PT"/>
        </w:rPr>
        <w:fldChar w:fldCharType="separate"/>
      </w:r>
      <w:r w:rsidR="00D106FE" w:rsidRPr="001264D6">
        <w:rPr>
          <w:rFonts w:ascii="NewsGotT" w:hAnsi="NewsGotT"/>
          <w:noProof/>
          <w:lang w:val="pt-PT"/>
        </w:rPr>
        <w:t>(Hosker &amp; Ward, 2017; Pérez-Ros &amp; Martínez-Arnau, 2019)</w:t>
      </w:r>
      <w:r w:rsidR="00D106FE" w:rsidRPr="001264D6">
        <w:rPr>
          <w:rFonts w:ascii="NewsGotT" w:hAnsi="NewsGotT"/>
          <w:lang w:val="pt-PT"/>
        </w:rPr>
        <w:fldChar w:fldCharType="end"/>
      </w:r>
      <w:r w:rsidR="00D106FE" w:rsidRPr="001264D6">
        <w:rPr>
          <w:rFonts w:ascii="NewsGotT" w:hAnsi="NewsGotT"/>
          <w:lang w:val="pt-PT"/>
        </w:rPr>
        <w:t>.</w:t>
      </w:r>
      <w:r w:rsidR="004F444D" w:rsidRPr="001264D6">
        <w:rPr>
          <w:rFonts w:ascii="NewsGotT" w:hAnsi="NewsGotT"/>
          <w:lang w:val="pt-PT"/>
        </w:rPr>
        <w:t xml:space="preserve"> Como o </w:t>
      </w:r>
      <w:r w:rsidR="004F444D" w:rsidRPr="001264D6">
        <w:rPr>
          <w:rFonts w:ascii="NewsGotT" w:hAnsi="NewsGotT"/>
          <w:i/>
          <w:iCs/>
          <w:lang w:val="pt-PT"/>
        </w:rPr>
        <w:t>delirium</w:t>
      </w:r>
      <w:r w:rsidR="004F444D" w:rsidRPr="001264D6">
        <w:rPr>
          <w:rFonts w:ascii="NewsGotT" w:hAnsi="NewsGotT"/>
          <w:lang w:val="pt-PT"/>
        </w:rPr>
        <w:t xml:space="preserve"> </w:t>
      </w:r>
      <w:proofErr w:type="spellStart"/>
      <w:r w:rsidR="004F444D" w:rsidRPr="001264D6">
        <w:rPr>
          <w:rFonts w:ascii="NewsGotT" w:hAnsi="NewsGotT"/>
          <w:lang w:val="pt-PT"/>
        </w:rPr>
        <w:t>hipoativo</w:t>
      </w:r>
      <w:proofErr w:type="spellEnd"/>
      <w:r w:rsidR="004F444D" w:rsidRPr="001264D6">
        <w:rPr>
          <w:rFonts w:ascii="NewsGotT" w:hAnsi="NewsGotT"/>
          <w:lang w:val="pt-PT"/>
        </w:rPr>
        <w:t xml:space="preserve"> é dominado por sintomas de sonolência e inatividade, pode passar despercebido, e </w:t>
      </w:r>
      <w:r w:rsidR="00FE1F4C" w:rsidRPr="001264D6">
        <w:rPr>
          <w:rFonts w:ascii="NewsGotT" w:hAnsi="NewsGotT"/>
          <w:lang w:val="pt-PT"/>
        </w:rPr>
        <w:t xml:space="preserve">o facto de </w:t>
      </w:r>
      <w:r w:rsidR="004F444D" w:rsidRPr="001264D6">
        <w:rPr>
          <w:rFonts w:ascii="NewsGotT" w:hAnsi="NewsGotT"/>
          <w:lang w:val="pt-PT"/>
        </w:rPr>
        <w:t>algumas pessoas experimenta</w:t>
      </w:r>
      <w:r w:rsidR="00FE1F4C" w:rsidRPr="001264D6">
        <w:rPr>
          <w:rFonts w:ascii="NewsGotT" w:hAnsi="NewsGotT"/>
          <w:lang w:val="pt-PT"/>
        </w:rPr>
        <w:t>rem</w:t>
      </w:r>
      <w:r w:rsidR="004F444D" w:rsidRPr="001264D6">
        <w:rPr>
          <w:rFonts w:ascii="NewsGotT" w:hAnsi="NewsGotT"/>
          <w:lang w:val="pt-PT"/>
        </w:rPr>
        <w:t xml:space="preserve"> uma mistura de ambos os subtipos</w:t>
      </w:r>
      <w:r w:rsidR="00FE1F4C" w:rsidRPr="001264D6">
        <w:rPr>
          <w:rFonts w:ascii="NewsGotT" w:hAnsi="NewsGotT"/>
          <w:lang w:val="pt-PT"/>
        </w:rPr>
        <w:t xml:space="preserve"> pode afetar o </w:t>
      </w:r>
      <w:r w:rsidR="00F31C82" w:rsidRPr="001264D6">
        <w:rPr>
          <w:rFonts w:ascii="NewsGotT" w:hAnsi="NewsGotT"/>
          <w:lang w:val="pt-PT"/>
        </w:rPr>
        <w:t>diagnóstico</w:t>
      </w:r>
      <w:r w:rsidR="004F444D" w:rsidRPr="001264D6">
        <w:rPr>
          <w:rFonts w:ascii="NewsGotT" w:hAnsi="NewsGotT"/>
          <w:lang w:val="pt-PT"/>
        </w:rPr>
        <w:t xml:space="preserve"> </w:t>
      </w:r>
      <w:r w:rsidR="004F444D" w:rsidRPr="001264D6">
        <w:rPr>
          <w:rFonts w:ascii="NewsGotT" w:hAnsi="NewsGotT"/>
          <w:lang w:val="pt-PT"/>
        </w:rPr>
        <w:fldChar w:fldCharType="begin" w:fldLock="1"/>
      </w:r>
      <w:r w:rsidR="006C1E61" w:rsidRPr="001264D6">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sidRPr="001264D6">
        <w:rPr>
          <w:rFonts w:ascii="NewsGotT" w:hAnsi="NewsGotT"/>
          <w:lang w:val="pt-PT"/>
        </w:rPr>
        <w:fldChar w:fldCharType="separate"/>
      </w:r>
      <w:r w:rsidR="004F444D" w:rsidRPr="001264D6">
        <w:rPr>
          <w:rFonts w:ascii="NewsGotT" w:hAnsi="NewsGotT"/>
          <w:noProof/>
          <w:lang w:val="pt-PT"/>
        </w:rPr>
        <w:t>(Desforges &amp; Lipowski, 1989)</w:t>
      </w:r>
      <w:r w:rsidR="004F444D" w:rsidRPr="001264D6">
        <w:rPr>
          <w:rFonts w:ascii="NewsGotT" w:hAnsi="NewsGotT"/>
          <w:lang w:val="pt-PT"/>
        </w:rPr>
        <w:fldChar w:fldCharType="end"/>
      </w:r>
      <w:r w:rsidR="004F444D" w:rsidRPr="001264D6">
        <w:rPr>
          <w:rFonts w:ascii="NewsGotT" w:hAnsi="NewsGotT"/>
          <w:lang w:val="pt-PT"/>
        </w:rPr>
        <w:t xml:space="preserve">. </w:t>
      </w:r>
    </w:p>
    <w:p w14:paraId="7388ACDD" w14:textId="0491563C" w:rsidR="00B032CA" w:rsidRPr="001264D6" w:rsidRDefault="00D72836" w:rsidP="00D030A5">
      <w:pPr>
        <w:spacing w:line="360" w:lineRule="auto"/>
        <w:ind w:firstLine="709"/>
        <w:jc w:val="both"/>
        <w:rPr>
          <w:rFonts w:ascii="NewsGotT" w:hAnsi="NewsGotT"/>
          <w:lang w:val="pt-PT"/>
        </w:rPr>
      </w:pPr>
      <w:r w:rsidRPr="001264D6">
        <w:rPr>
          <w:rFonts w:ascii="NewsGotT" w:hAnsi="NewsGotT"/>
          <w:lang w:val="pt-PT"/>
        </w:rPr>
        <w:t>Segundo os dados apresentados na revisão bibliográfica de Pérez-</w:t>
      </w:r>
      <w:proofErr w:type="spellStart"/>
      <w:r w:rsidRPr="001264D6">
        <w:rPr>
          <w:rFonts w:ascii="NewsGotT" w:hAnsi="NewsGotT"/>
          <w:lang w:val="pt-PT"/>
        </w:rPr>
        <w:t>Ros</w:t>
      </w:r>
      <w:proofErr w:type="spellEnd"/>
      <w:r w:rsidRPr="001264D6">
        <w:rPr>
          <w:rFonts w:ascii="NewsGotT" w:hAnsi="NewsGotT"/>
          <w:lang w:val="pt-PT"/>
        </w:rPr>
        <w:t xml:space="preserve"> &amp; </w:t>
      </w:r>
      <w:proofErr w:type="spellStart"/>
      <w:r w:rsidRPr="001264D6">
        <w:rPr>
          <w:rFonts w:ascii="NewsGotT" w:hAnsi="NewsGotT"/>
          <w:lang w:val="pt-PT"/>
        </w:rPr>
        <w:t>Martínez-Arnau</w:t>
      </w:r>
      <w:proofErr w:type="spellEnd"/>
      <w:r w:rsidRPr="001264D6">
        <w:rPr>
          <w:rFonts w:ascii="NewsGotT" w:hAnsi="NewsGotT"/>
          <w:lang w:val="pt-PT"/>
        </w:rPr>
        <w:t xml:space="preserve"> (2019), a</w:t>
      </w:r>
      <w:r w:rsidR="00D40B0F" w:rsidRPr="001264D6">
        <w:rPr>
          <w:rFonts w:ascii="NewsGotT" w:hAnsi="NewsGotT"/>
          <w:lang w:val="pt-PT"/>
        </w:rPr>
        <w:t xml:space="preserve"> prevalência do </w:t>
      </w:r>
      <w:r w:rsidR="00D40B0F" w:rsidRPr="001264D6">
        <w:rPr>
          <w:rFonts w:ascii="NewsGotT" w:hAnsi="NewsGotT"/>
          <w:i/>
          <w:iCs/>
          <w:lang w:val="pt-PT"/>
        </w:rPr>
        <w:t>delirium</w:t>
      </w:r>
      <w:r w:rsidR="00D40B0F" w:rsidRPr="001264D6">
        <w:rPr>
          <w:rFonts w:ascii="NewsGotT" w:hAnsi="NewsGotT"/>
          <w:lang w:val="pt-PT"/>
        </w:rPr>
        <w:t xml:space="preserve"> em doentes em fim de vida aproxima-se dos 85% em ambientes de cuidados paliativos.</w:t>
      </w:r>
      <w:r w:rsidR="009F7D1B" w:rsidRPr="001264D6">
        <w:rPr>
          <w:rFonts w:ascii="NewsGotT" w:hAnsi="NewsGotT"/>
          <w:lang w:val="pt-PT"/>
        </w:rPr>
        <w:t xml:space="preserve"> Já em</w:t>
      </w:r>
      <w:r w:rsidR="00D40B0F" w:rsidRPr="001264D6">
        <w:rPr>
          <w:rFonts w:ascii="NewsGotT" w:hAnsi="NewsGotT"/>
          <w:lang w:val="pt-PT"/>
        </w:rPr>
        <w:t xml:space="preserve"> doentes hospitalizados mais idosos, o </w:t>
      </w:r>
      <w:r w:rsidR="00D40B0F" w:rsidRPr="001264D6">
        <w:rPr>
          <w:rFonts w:ascii="NewsGotT" w:hAnsi="NewsGotT"/>
          <w:i/>
          <w:iCs/>
          <w:lang w:val="pt-PT"/>
        </w:rPr>
        <w:t>delirium</w:t>
      </w:r>
      <w:r w:rsidR="00D40B0F" w:rsidRPr="001264D6">
        <w:rPr>
          <w:rFonts w:ascii="NewsGotT" w:hAnsi="NewsGotT"/>
          <w:lang w:val="pt-PT"/>
        </w:rPr>
        <w:t xml:space="preserve"> é </w:t>
      </w:r>
      <w:r w:rsidR="00D030A5" w:rsidRPr="001264D6">
        <w:rPr>
          <w:rFonts w:ascii="NewsGotT" w:hAnsi="NewsGotT"/>
          <w:lang w:val="pt-PT"/>
        </w:rPr>
        <w:t>uma</w:t>
      </w:r>
      <w:r w:rsidR="00D40B0F" w:rsidRPr="001264D6">
        <w:rPr>
          <w:rFonts w:ascii="NewsGotT" w:hAnsi="NewsGotT"/>
          <w:lang w:val="pt-PT"/>
        </w:rPr>
        <w:t xml:space="preserve"> complicação </w:t>
      </w:r>
      <w:r w:rsidR="00D030A5" w:rsidRPr="001264D6">
        <w:rPr>
          <w:rFonts w:ascii="NewsGotT" w:hAnsi="NewsGotT"/>
          <w:lang w:val="pt-PT"/>
        </w:rPr>
        <w:t>bastante</w:t>
      </w:r>
      <w:r w:rsidR="00D40B0F" w:rsidRPr="001264D6">
        <w:rPr>
          <w:rFonts w:ascii="NewsGotT" w:hAnsi="NewsGotT"/>
          <w:lang w:val="pt-PT"/>
        </w:rPr>
        <w:t xml:space="preserve"> frequente, com uma prevalência aproximada de 27%.</w:t>
      </w:r>
      <w:r w:rsidR="009F7D1B" w:rsidRPr="001264D6">
        <w:rPr>
          <w:rFonts w:ascii="NewsGotT" w:hAnsi="NewsGotT"/>
          <w:lang w:val="pt-PT"/>
        </w:rPr>
        <w:t xml:space="preserve"> </w:t>
      </w:r>
      <w:r w:rsidR="00D40B0F" w:rsidRPr="001264D6">
        <w:rPr>
          <w:rFonts w:ascii="NewsGotT" w:hAnsi="NewsGotT"/>
          <w:lang w:val="pt-PT"/>
        </w:rPr>
        <w:t xml:space="preserve">Em doentes pós-cirúrgicos, a </w:t>
      </w:r>
      <w:r w:rsidR="009F7D1B" w:rsidRPr="001264D6">
        <w:rPr>
          <w:rFonts w:ascii="NewsGotT" w:hAnsi="NewsGotT"/>
          <w:lang w:val="pt-PT"/>
        </w:rPr>
        <w:t xml:space="preserve">síndrome </w:t>
      </w:r>
      <w:r w:rsidR="00D40B0F" w:rsidRPr="001264D6">
        <w:rPr>
          <w:rFonts w:ascii="NewsGotT" w:hAnsi="NewsGotT"/>
          <w:lang w:val="pt-PT"/>
        </w:rPr>
        <w:t xml:space="preserve">está condicionada ao tipo de cirurgia, à anestesia e aos procedimentos utilizados. </w:t>
      </w:r>
      <w:r w:rsidR="009F7D1B" w:rsidRPr="001264D6">
        <w:rPr>
          <w:rFonts w:ascii="NewsGotT" w:hAnsi="NewsGotT"/>
          <w:lang w:val="pt-PT"/>
        </w:rPr>
        <w:t>Por exemplo</w:t>
      </w:r>
      <w:r w:rsidR="003E5C9D" w:rsidRPr="001264D6">
        <w:rPr>
          <w:rFonts w:ascii="NewsGotT" w:hAnsi="NewsGotT"/>
          <w:lang w:val="pt-PT"/>
        </w:rPr>
        <w:t>,</w:t>
      </w:r>
      <w:r w:rsidR="009F7D1B" w:rsidRPr="001264D6">
        <w:rPr>
          <w:rFonts w:ascii="NewsGotT" w:hAnsi="NewsGotT"/>
          <w:lang w:val="pt-PT"/>
        </w:rPr>
        <w:t xml:space="preserve"> o</w:t>
      </w:r>
      <w:r w:rsidR="00D40B0F" w:rsidRPr="001264D6">
        <w:rPr>
          <w:rFonts w:ascii="NewsGotT" w:hAnsi="NewsGotT"/>
          <w:lang w:val="pt-PT"/>
        </w:rPr>
        <w:t>torrinolaringologia</w:t>
      </w:r>
      <w:r w:rsidR="009F7D1B" w:rsidRPr="001264D6">
        <w:rPr>
          <w:rFonts w:ascii="NewsGotT" w:hAnsi="NewsGotT"/>
          <w:lang w:val="pt-PT"/>
        </w:rPr>
        <w:t xml:space="preserve"> </w:t>
      </w:r>
      <w:r w:rsidR="00D40B0F" w:rsidRPr="001264D6">
        <w:rPr>
          <w:rFonts w:ascii="NewsGotT" w:hAnsi="NewsGotT"/>
          <w:lang w:val="pt-PT"/>
        </w:rPr>
        <w:t xml:space="preserve">e cirurgia geral apresentam menor risco, com uma prevalência de 12% e 13%, respetivamente, enquanto a prevalência de </w:t>
      </w:r>
      <w:r w:rsidR="00D40B0F" w:rsidRPr="001264D6">
        <w:rPr>
          <w:rFonts w:ascii="NewsGotT" w:hAnsi="NewsGotT"/>
          <w:i/>
          <w:iCs/>
          <w:lang w:val="pt-PT"/>
        </w:rPr>
        <w:t>delirium</w:t>
      </w:r>
      <w:r w:rsidR="00D40B0F" w:rsidRPr="001264D6">
        <w:rPr>
          <w:rFonts w:ascii="NewsGotT" w:hAnsi="NewsGotT"/>
          <w:lang w:val="pt-PT"/>
        </w:rPr>
        <w:t xml:space="preserve"> em pacientes submetidos a cirurgia aórtica, abdominal, ou cardíaca é muito mais </w:t>
      </w:r>
      <w:r w:rsidR="00D40B0F" w:rsidRPr="001264D6">
        <w:rPr>
          <w:rFonts w:ascii="NewsGotT" w:hAnsi="NewsGotT"/>
          <w:lang w:val="pt-PT"/>
        </w:rPr>
        <w:lastRenderedPageBreak/>
        <w:t>elevada (29%, 50%, e 51%, respetivamente). Na U</w:t>
      </w:r>
      <w:r w:rsidR="009F7D1B" w:rsidRPr="001264D6">
        <w:rPr>
          <w:rFonts w:ascii="NewsGotT" w:hAnsi="NewsGotT"/>
          <w:lang w:val="pt-PT"/>
        </w:rPr>
        <w:t>C</w:t>
      </w:r>
      <w:r w:rsidR="00D40B0F" w:rsidRPr="001264D6">
        <w:rPr>
          <w:rFonts w:ascii="NewsGotT" w:hAnsi="NewsGotT"/>
          <w:lang w:val="pt-PT"/>
        </w:rPr>
        <w:t xml:space="preserve">I, a prevalência varia entre 31% e 35%, sendo mais elevada em doentes submetidos a ventilação </w:t>
      </w:r>
      <w:r w:rsidR="009F7D1B" w:rsidRPr="001264D6">
        <w:rPr>
          <w:rFonts w:ascii="NewsGotT" w:hAnsi="NewsGotT"/>
          <w:lang w:val="pt-PT"/>
        </w:rPr>
        <w:t>mecânica</w:t>
      </w:r>
      <w:r w:rsidR="00D40B0F" w:rsidRPr="001264D6">
        <w:rPr>
          <w:rFonts w:ascii="NewsGotT" w:hAnsi="NewsGotT"/>
          <w:lang w:val="pt-PT"/>
        </w:rPr>
        <w:t xml:space="preserve"> e com comorbilidade</w:t>
      </w:r>
      <w:r w:rsidR="00D030A5" w:rsidRPr="001264D6">
        <w:rPr>
          <w:rFonts w:ascii="NewsGotT" w:hAnsi="NewsGotT"/>
          <w:lang w:val="pt-PT"/>
        </w:rPr>
        <w:t>s</w:t>
      </w:r>
      <w:r w:rsidR="00D40B0F" w:rsidRPr="001264D6">
        <w:rPr>
          <w:rFonts w:ascii="NewsGotT" w:hAnsi="NewsGotT"/>
          <w:lang w:val="pt-PT"/>
        </w:rPr>
        <w:t xml:space="preserve"> </w:t>
      </w:r>
      <w:r w:rsidR="007D5F3E" w:rsidRPr="001264D6">
        <w:rPr>
          <w:rFonts w:ascii="NewsGotT" w:hAnsi="NewsGotT"/>
          <w:lang w:val="pt-PT"/>
        </w:rPr>
        <w:t xml:space="preserve">podendo chegar </w:t>
      </w:r>
      <w:r w:rsidR="00D40B0F" w:rsidRPr="001264D6">
        <w:rPr>
          <w:rFonts w:ascii="NewsGotT" w:hAnsi="NewsGotT"/>
          <w:lang w:val="pt-PT"/>
        </w:rPr>
        <w:t>até</w:t>
      </w:r>
      <w:r w:rsidR="007D5F3E" w:rsidRPr="001264D6">
        <w:rPr>
          <w:rFonts w:ascii="NewsGotT" w:hAnsi="NewsGotT"/>
          <w:lang w:val="pt-PT"/>
        </w:rPr>
        <w:t xml:space="preserve"> aos</w:t>
      </w:r>
      <w:r w:rsidR="00D40B0F" w:rsidRPr="001264D6">
        <w:rPr>
          <w:rFonts w:ascii="NewsGotT" w:hAnsi="NewsGotT"/>
          <w:lang w:val="pt-PT"/>
        </w:rPr>
        <w:t xml:space="preserve"> 80%.</w:t>
      </w:r>
      <w:r w:rsidR="009F7D1B" w:rsidRPr="001264D6">
        <w:rPr>
          <w:rFonts w:ascii="NewsGotT" w:hAnsi="NewsGotT"/>
          <w:lang w:val="pt-PT"/>
        </w:rPr>
        <w:t xml:space="preserve"> </w:t>
      </w:r>
      <w:r w:rsidR="00D40B0F" w:rsidRPr="001264D6">
        <w:rPr>
          <w:rFonts w:ascii="NewsGotT" w:hAnsi="NewsGotT"/>
          <w:lang w:val="pt-PT"/>
        </w:rPr>
        <w:t xml:space="preserve">A maioria dos estudos, tanto de idosos hospitalizados como institucionalizados, mostra uma forte associação entre demência e </w:t>
      </w:r>
      <w:r w:rsidR="00D40B0F" w:rsidRPr="001264D6">
        <w:rPr>
          <w:rFonts w:ascii="NewsGotT" w:hAnsi="NewsGotT"/>
          <w:i/>
          <w:iCs/>
          <w:lang w:val="pt-PT"/>
        </w:rPr>
        <w:t>delirium</w:t>
      </w:r>
      <w:r w:rsidR="00D40B0F" w:rsidRPr="001264D6">
        <w:rPr>
          <w:rFonts w:ascii="NewsGotT" w:hAnsi="NewsGotT"/>
          <w:lang w:val="pt-PT"/>
        </w:rPr>
        <w:t xml:space="preserve">, </w:t>
      </w:r>
      <w:r w:rsidR="00E135E7" w:rsidRPr="001264D6">
        <w:rPr>
          <w:rFonts w:ascii="NewsGotT" w:hAnsi="NewsGotT"/>
          <w:lang w:val="pt-PT"/>
        </w:rPr>
        <w:t xml:space="preserve">tendo os dados demonstrado uma relação </w:t>
      </w:r>
      <w:r w:rsidR="00D40B0F" w:rsidRPr="001264D6">
        <w:rPr>
          <w:rFonts w:ascii="NewsGotT" w:hAnsi="NewsGotT"/>
          <w:lang w:val="pt-PT"/>
        </w:rPr>
        <w:t>diretamente proporcional ao grau de demência</w:t>
      </w:r>
      <w:r w:rsidR="006C1E61" w:rsidRPr="001264D6">
        <w:rPr>
          <w:rFonts w:ascii="NewsGotT" w:hAnsi="NewsGotT"/>
          <w:lang w:val="pt-PT"/>
        </w:rPr>
        <w:t xml:space="preserve">. </w:t>
      </w:r>
      <w:r w:rsidR="0062153C" w:rsidRPr="001264D6">
        <w:rPr>
          <w:rFonts w:ascii="NewsGotT" w:hAnsi="NewsGotT"/>
          <w:lang w:val="pt-PT"/>
        </w:rPr>
        <w:t>Havendo</w:t>
      </w:r>
      <w:r w:rsidR="006C1E61" w:rsidRPr="001264D6">
        <w:rPr>
          <w:rFonts w:ascii="NewsGotT" w:hAnsi="NewsGotT"/>
          <w:lang w:val="pt-PT"/>
        </w:rPr>
        <w:t xml:space="preserve"> a</w:t>
      </w:r>
      <w:r w:rsidR="00D40B0F" w:rsidRPr="001264D6">
        <w:rPr>
          <w:rFonts w:ascii="NewsGotT" w:hAnsi="NewsGotT"/>
          <w:lang w:val="pt-PT"/>
        </w:rPr>
        <w:t xml:space="preserve"> probabilidade d</w:t>
      </w:r>
      <w:r w:rsidR="0062153C" w:rsidRPr="001264D6">
        <w:rPr>
          <w:rFonts w:ascii="NewsGotT" w:hAnsi="NewsGotT"/>
          <w:lang w:val="pt-PT"/>
        </w:rPr>
        <w:t xml:space="preserve">e o </w:t>
      </w:r>
      <w:r w:rsidR="00D40B0F" w:rsidRPr="001264D6">
        <w:rPr>
          <w:rFonts w:ascii="NewsGotT" w:hAnsi="NewsGotT"/>
          <w:i/>
          <w:iCs/>
          <w:lang w:val="pt-PT"/>
        </w:rPr>
        <w:t>delirium</w:t>
      </w:r>
      <w:r w:rsidR="00D40B0F" w:rsidRPr="001264D6">
        <w:rPr>
          <w:rFonts w:ascii="NewsGotT" w:hAnsi="NewsGotT"/>
          <w:lang w:val="pt-PT"/>
        </w:rPr>
        <w:t xml:space="preserve"> aumentar 45% </w:t>
      </w:r>
      <w:r w:rsidR="006C1E61" w:rsidRPr="001264D6">
        <w:rPr>
          <w:rFonts w:ascii="NewsGotT" w:hAnsi="NewsGotT"/>
          <w:lang w:val="pt-PT"/>
        </w:rPr>
        <w:t>no caso de pacientes com</w:t>
      </w:r>
      <w:r w:rsidR="00D40B0F" w:rsidRPr="001264D6">
        <w:rPr>
          <w:rFonts w:ascii="NewsGotT" w:hAnsi="NewsGotT"/>
          <w:lang w:val="pt-PT"/>
        </w:rPr>
        <w:t xml:space="preserve"> demências moderadas e 58% em demências graves</w:t>
      </w:r>
      <w:r w:rsidR="00B032CA" w:rsidRPr="001264D6">
        <w:rPr>
          <w:rFonts w:ascii="NewsGotT" w:hAnsi="NewsGotT"/>
          <w:lang w:val="pt-PT"/>
        </w:rPr>
        <w:t xml:space="preserve"> </w:t>
      </w:r>
      <w:r w:rsidR="00B032CA" w:rsidRPr="001264D6">
        <w:rPr>
          <w:rFonts w:ascii="NewsGotT" w:hAnsi="NewsGotT"/>
          <w:lang w:val="pt-PT"/>
        </w:rPr>
        <w:fldChar w:fldCharType="begin" w:fldLock="1"/>
      </w:r>
      <w:r w:rsidR="00B032CA"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sidRPr="001264D6">
        <w:rPr>
          <w:rFonts w:ascii="NewsGotT" w:hAnsi="NewsGotT"/>
          <w:lang w:val="pt-PT"/>
        </w:rPr>
        <w:fldChar w:fldCharType="separate"/>
      </w:r>
      <w:r w:rsidR="00B032CA" w:rsidRPr="001264D6">
        <w:rPr>
          <w:rFonts w:ascii="NewsGotT" w:hAnsi="NewsGotT"/>
          <w:noProof/>
          <w:lang w:val="pt-PT"/>
        </w:rPr>
        <w:t>(Pérez-Ros &amp; Martínez-Arnau, 2019)</w:t>
      </w:r>
      <w:r w:rsidR="00B032CA" w:rsidRPr="001264D6">
        <w:rPr>
          <w:rFonts w:ascii="NewsGotT" w:hAnsi="NewsGotT"/>
          <w:lang w:val="pt-PT"/>
        </w:rPr>
        <w:fldChar w:fldCharType="end"/>
      </w:r>
      <w:r w:rsidR="00D40B0F" w:rsidRPr="001264D6">
        <w:rPr>
          <w:rFonts w:ascii="NewsGotT" w:hAnsi="NewsGotT"/>
          <w:lang w:val="pt-PT"/>
        </w:rPr>
        <w:t xml:space="preserve">. </w:t>
      </w:r>
    </w:p>
    <w:p w14:paraId="5BAD7489" w14:textId="0C5F03A5" w:rsidR="002F5A82" w:rsidRPr="001264D6" w:rsidRDefault="00B032CA" w:rsidP="0014232B">
      <w:pPr>
        <w:spacing w:line="360" w:lineRule="auto"/>
        <w:ind w:firstLine="709"/>
        <w:jc w:val="both"/>
        <w:rPr>
          <w:rFonts w:ascii="NewsGotT" w:hAnsi="NewsGotT"/>
          <w:lang w:val="pt-PT"/>
        </w:rPr>
      </w:pPr>
      <w:r w:rsidRPr="001264D6">
        <w:rPr>
          <w:rFonts w:ascii="NewsGotT" w:hAnsi="NewsGotT"/>
          <w:lang w:val="pt-PT"/>
        </w:rPr>
        <w:t xml:space="preserve">A prevalência de </w:t>
      </w:r>
      <w:r w:rsidRPr="001264D6">
        <w:rPr>
          <w:rFonts w:ascii="NewsGotT" w:hAnsi="NewsGotT"/>
          <w:i/>
          <w:iCs/>
          <w:lang w:val="pt-PT"/>
        </w:rPr>
        <w:t>delirium</w:t>
      </w:r>
      <w:r w:rsidRPr="001264D6">
        <w:rPr>
          <w:rFonts w:ascii="NewsGotT" w:hAnsi="NewsGotT"/>
          <w:lang w:val="pt-PT"/>
        </w:rPr>
        <w:t xml:space="preserve"> na comunidade em geral é baixa (1%</w:t>
      </w:r>
      <w:r w:rsidR="00CC5C8C" w:rsidRPr="001264D6">
        <w:rPr>
          <w:rFonts w:ascii="NewsGotT" w:hAnsi="NewsGotT"/>
          <w:lang w:val="pt-PT"/>
        </w:rPr>
        <w:t xml:space="preserve"> a </w:t>
      </w:r>
      <w:r w:rsidRPr="001264D6">
        <w:rPr>
          <w:rFonts w:ascii="NewsGotT" w:hAnsi="NewsGotT"/>
          <w:lang w:val="pt-PT"/>
        </w:rPr>
        <w:t xml:space="preserve">2%) mas aumenta com a idade, subindo para 14% entre os indivíduos com mais de 85 anos de idade. Já nos indivíduos mais idosos, que se encontrem no SU, a prevalência pode variar entre os 10% e 30% </w:t>
      </w:r>
      <w:r w:rsidRPr="001264D6">
        <w:rPr>
          <w:rFonts w:ascii="NewsGotT" w:hAnsi="NewsGotT"/>
          <w:lang w:val="pt-PT"/>
        </w:rPr>
        <w:fldChar w:fldCharType="begin" w:fldLock="1"/>
      </w:r>
      <w:r w:rsidR="009D652E"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w:t>
      </w:r>
      <w:r w:rsidR="0062153C" w:rsidRPr="001264D6">
        <w:rPr>
          <w:rFonts w:ascii="NewsGotT" w:hAnsi="NewsGotT"/>
          <w:lang w:val="pt-PT"/>
        </w:rPr>
        <w:t xml:space="preserve"> </w:t>
      </w:r>
      <w:r w:rsidR="0093785E" w:rsidRPr="001264D6">
        <w:rPr>
          <w:rFonts w:ascii="NewsGotT" w:hAnsi="NewsGotT"/>
          <w:lang w:val="pt-PT"/>
        </w:rPr>
        <w:t xml:space="preserve">O </w:t>
      </w:r>
      <w:r w:rsidR="0093785E" w:rsidRPr="001264D6">
        <w:rPr>
          <w:rFonts w:ascii="NewsGotT" w:hAnsi="NewsGotT"/>
          <w:i/>
          <w:iCs/>
          <w:lang w:val="pt-PT"/>
        </w:rPr>
        <w:t>delirium</w:t>
      </w:r>
      <w:r w:rsidR="0093785E" w:rsidRPr="001264D6">
        <w:rPr>
          <w:rFonts w:ascii="NewsGotT" w:hAnsi="NewsGotT"/>
          <w:lang w:val="pt-PT"/>
        </w:rPr>
        <w:t xml:space="preserve"> </w:t>
      </w:r>
      <w:r w:rsidR="006E062D" w:rsidRPr="001264D6">
        <w:rPr>
          <w:rFonts w:ascii="NewsGotT" w:hAnsi="NewsGotT"/>
          <w:lang w:val="pt-PT"/>
        </w:rPr>
        <w:t>em contexto de</w:t>
      </w:r>
      <w:r w:rsidR="0093785E" w:rsidRPr="001264D6">
        <w:rPr>
          <w:rFonts w:ascii="NewsGotT" w:hAnsi="NewsGotT"/>
          <w:lang w:val="pt-PT"/>
        </w:rPr>
        <w:t xml:space="preserve"> </w:t>
      </w:r>
      <w:r w:rsidR="004645FE" w:rsidRPr="001264D6">
        <w:rPr>
          <w:rFonts w:ascii="NewsGotT" w:hAnsi="NewsGotT"/>
          <w:lang w:val="pt-PT"/>
        </w:rPr>
        <w:t>SU</w:t>
      </w:r>
      <w:r w:rsidR="0093785E" w:rsidRPr="001264D6">
        <w:rPr>
          <w:rFonts w:ascii="NewsGotT" w:hAnsi="NewsGotT"/>
          <w:lang w:val="pt-PT"/>
        </w:rPr>
        <w:t xml:space="preserve"> é um problema altamente prevalecente que normalmente passa despercebido pelos prestadores de cuidados de saúde. </w:t>
      </w:r>
      <w:r w:rsidR="006E062D" w:rsidRPr="001264D6">
        <w:rPr>
          <w:rFonts w:ascii="NewsGotT" w:hAnsi="NewsGotT"/>
          <w:lang w:val="pt-PT"/>
        </w:rPr>
        <w:t>Além disso, o</w:t>
      </w:r>
      <w:r w:rsidR="0093785E" w:rsidRPr="001264D6">
        <w:rPr>
          <w:rFonts w:ascii="NewsGotT" w:hAnsi="NewsGotT"/>
          <w:lang w:val="pt-PT"/>
        </w:rPr>
        <w:t xml:space="preserve"> início de um episódio de </w:t>
      </w:r>
      <w:r w:rsidR="004645FE" w:rsidRPr="001264D6">
        <w:rPr>
          <w:rFonts w:ascii="NewsGotT" w:hAnsi="NewsGotT"/>
          <w:i/>
          <w:iCs/>
          <w:lang w:val="pt-PT"/>
        </w:rPr>
        <w:t>delirium</w:t>
      </w:r>
      <w:r w:rsidR="004645FE" w:rsidRPr="001264D6">
        <w:rPr>
          <w:rFonts w:ascii="NewsGotT" w:hAnsi="NewsGotT"/>
          <w:lang w:val="pt-PT"/>
        </w:rPr>
        <w:t xml:space="preserve"> em SU</w:t>
      </w:r>
      <w:r w:rsidR="0093785E" w:rsidRPr="001264D6">
        <w:rPr>
          <w:rFonts w:ascii="NewsGotT" w:hAnsi="NewsGotT"/>
          <w:lang w:val="pt-PT"/>
        </w:rPr>
        <w:t xml:space="preserve"> </w:t>
      </w:r>
      <w:r w:rsidR="006E062D" w:rsidRPr="001264D6">
        <w:rPr>
          <w:rFonts w:ascii="NewsGotT" w:hAnsi="NewsGotT"/>
          <w:lang w:val="pt-PT"/>
        </w:rPr>
        <w:t>pode estar</w:t>
      </w:r>
      <w:r w:rsidR="0093785E" w:rsidRPr="001264D6">
        <w:rPr>
          <w:rFonts w:ascii="NewsGotT" w:hAnsi="NewsGotT"/>
          <w:lang w:val="pt-PT"/>
        </w:rPr>
        <w:t xml:space="preserve"> associado a um aumento da morbilidade e mortalidade</w:t>
      </w:r>
      <w:r w:rsidR="006E062D" w:rsidRPr="001264D6">
        <w:rPr>
          <w:rFonts w:ascii="NewsGotT" w:hAnsi="NewsGotT"/>
          <w:lang w:val="pt-PT"/>
        </w:rPr>
        <w:t xml:space="preserve"> </w:t>
      </w:r>
      <w:r w:rsidR="006E062D" w:rsidRPr="001264D6">
        <w:rPr>
          <w:rFonts w:ascii="NewsGotT" w:hAnsi="NewsGotT"/>
          <w:lang w:val="pt-PT"/>
        </w:rPr>
        <w:fldChar w:fldCharType="begin" w:fldLock="1"/>
      </w:r>
      <w:r w:rsidR="00D106FE"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sidRPr="001264D6">
        <w:rPr>
          <w:rFonts w:ascii="NewsGotT" w:hAnsi="NewsGotT"/>
          <w:lang w:val="pt-PT"/>
        </w:rPr>
        <w:fldChar w:fldCharType="separate"/>
      </w:r>
      <w:r w:rsidR="006E062D" w:rsidRPr="001264D6">
        <w:rPr>
          <w:rFonts w:ascii="NewsGotT" w:hAnsi="NewsGotT"/>
          <w:noProof/>
          <w:lang w:val="pt-PT"/>
        </w:rPr>
        <w:t>(Pérez-Ros &amp; Martínez-Arnau, 2019)</w:t>
      </w:r>
      <w:r w:rsidR="006E062D" w:rsidRPr="001264D6">
        <w:rPr>
          <w:rFonts w:ascii="NewsGotT" w:hAnsi="NewsGotT"/>
          <w:lang w:val="pt-PT"/>
        </w:rPr>
        <w:fldChar w:fldCharType="end"/>
      </w:r>
      <w:r w:rsidR="0093785E" w:rsidRPr="001264D6">
        <w:rPr>
          <w:rFonts w:ascii="NewsGotT" w:hAnsi="NewsGotT"/>
          <w:lang w:val="pt-PT"/>
        </w:rPr>
        <w:t>.</w:t>
      </w:r>
      <w:r w:rsidR="006E062D" w:rsidRPr="001264D6">
        <w:rPr>
          <w:rFonts w:ascii="NewsGotT" w:hAnsi="NewsGotT"/>
          <w:lang w:val="pt-PT"/>
        </w:rPr>
        <w:t xml:space="preserve"> </w:t>
      </w:r>
      <w:r w:rsidR="005865C2" w:rsidRPr="001264D6">
        <w:rPr>
          <w:rFonts w:ascii="NewsGotT" w:hAnsi="NewsGotT"/>
          <w:lang w:val="pt-PT"/>
        </w:rPr>
        <w:t xml:space="preserve">A ocorrência de novos casos de </w:t>
      </w:r>
      <w:r w:rsidR="005865C2" w:rsidRPr="001264D6">
        <w:rPr>
          <w:rFonts w:ascii="NewsGotT" w:hAnsi="NewsGotT"/>
          <w:i/>
          <w:iCs/>
          <w:lang w:val="pt-PT"/>
        </w:rPr>
        <w:t>delirium</w:t>
      </w:r>
      <w:r w:rsidR="005865C2" w:rsidRPr="001264D6">
        <w:rPr>
          <w:rFonts w:ascii="NewsGotT" w:hAnsi="NewsGotT"/>
          <w:lang w:val="pt-PT"/>
        </w:rPr>
        <w:t xml:space="preserve"> durante a hospitalização de pessoas mais velhas varia entre 6-56%; enquanto a prevalência de </w:t>
      </w:r>
      <w:r w:rsidR="005865C2" w:rsidRPr="001264D6">
        <w:rPr>
          <w:rFonts w:ascii="NewsGotT" w:hAnsi="NewsGotT"/>
          <w:i/>
          <w:iCs/>
          <w:lang w:val="pt-PT"/>
        </w:rPr>
        <w:t>delirium</w:t>
      </w:r>
      <w:r w:rsidR="005865C2" w:rsidRPr="001264D6">
        <w:rPr>
          <w:rFonts w:ascii="NewsGotT" w:hAnsi="NewsGotT"/>
          <w:lang w:val="pt-PT"/>
        </w:rPr>
        <w:t xml:space="preserve"> no momento da admissão de pessoas mais velhas varia entre 14-24%. Além disso, com o avanço da idade da população, esta síndrome constitui uma preocupação de saúde pública, uma vez que tende a aumentar no futuro </w:t>
      </w:r>
      <w:r w:rsidR="005865C2" w:rsidRPr="001264D6">
        <w:rPr>
          <w:rFonts w:ascii="NewsGotT" w:hAnsi="NewsGotT"/>
          <w:lang w:val="pt-PT"/>
        </w:rPr>
        <w:fldChar w:fldCharType="begin" w:fldLock="1"/>
      </w:r>
      <w:r w:rsidR="00546D4D" w:rsidRPr="001264D6">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sidRPr="001264D6">
        <w:rPr>
          <w:rFonts w:ascii="NewsGotT" w:hAnsi="NewsGotT"/>
          <w:lang w:val="pt-PT"/>
        </w:rPr>
        <w:fldChar w:fldCharType="separate"/>
      </w:r>
      <w:r w:rsidR="005865C2" w:rsidRPr="001264D6">
        <w:rPr>
          <w:rFonts w:ascii="NewsGotT" w:hAnsi="NewsGotT"/>
          <w:noProof/>
          <w:lang w:val="pt-PT"/>
        </w:rPr>
        <w:t>(Sharon K Inouye, 2000; Rossi Varallo et al., 2021)</w:t>
      </w:r>
      <w:r w:rsidR="005865C2" w:rsidRPr="001264D6">
        <w:rPr>
          <w:rFonts w:ascii="NewsGotT" w:hAnsi="NewsGotT"/>
          <w:lang w:val="pt-PT"/>
        </w:rPr>
        <w:fldChar w:fldCharType="end"/>
      </w:r>
      <w:r w:rsidR="005865C2" w:rsidRPr="001264D6">
        <w:rPr>
          <w:rFonts w:ascii="NewsGotT" w:hAnsi="NewsGotT"/>
          <w:lang w:val="pt-PT"/>
        </w:rPr>
        <w:t>.</w:t>
      </w:r>
    </w:p>
    <w:p w14:paraId="7D3DCDA0" w14:textId="6897DDEB" w:rsidR="007738B5" w:rsidRPr="001264D6" w:rsidRDefault="0014232B" w:rsidP="0014232B">
      <w:pPr>
        <w:spacing w:line="360" w:lineRule="auto"/>
        <w:ind w:firstLine="709"/>
        <w:jc w:val="both"/>
        <w:rPr>
          <w:rFonts w:ascii="NewsGotT" w:hAnsi="NewsGotT"/>
          <w:lang w:val="pt-PT"/>
        </w:rPr>
      </w:pPr>
      <w:r w:rsidRPr="001264D6">
        <w:rPr>
          <w:rFonts w:ascii="NewsGotT" w:hAnsi="NewsGotT"/>
          <w:lang w:val="pt-PT"/>
        </w:rPr>
        <w:t>Por norma</w:t>
      </w:r>
      <w:r w:rsidR="00CC5C8C" w:rsidRPr="001264D6">
        <w:rPr>
          <w:rFonts w:ascii="NewsGotT" w:hAnsi="NewsGotT"/>
          <w:lang w:val="pt-PT"/>
        </w:rPr>
        <w:t>,</w:t>
      </w:r>
      <w:r w:rsidR="007738B5" w:rsidRPr="001264D6">
        <w:rPr>
          <w:rFonts w:ascii="NewsGotT" w:hAnsi="NewsGotT"/>
          <w:lang w:val="pt-PT"/>
        </w:rPr>
        <w:t xml:space="preserve"> a maioria dos indivíduos com </w:t>
      </w:r>
      <w:r w:rsidR="007738B5" w:rsidRPr="001264D6">
        <w:rPr>
          <w:rFonts w:ascii="NewsGotT" w:hAnsi="NewsGotT"/>
          <w:i/>
          <w:iCs/>
          <w:lang w:val="pt-PT"/>
        </w:rPr>
        <w:t>delirium</w:t>
      </w:r>
      <w:r w:rsidR="007738B5" w:rsidRPr="001264D6">
        <w:rPr>
          <w:rFonts w:ascii="NewsGotT" w:hAnsi="NewsGotT"/>
          <w:lang w:val="pt-PT"/>
        </w:rPr>
        <w:t xml:space="preserve"> tem uma recuperação completa, </w:t>
      </w:r>
      <w:r w:rsidRPr="001264D6">
        <w:rPr>
          <w:rFonts w:ascii="NewsGotT" w:hAnsi="NewsGotT"/>
          <w:lang w:val="pt-PT"/>
        </w:rPr>
        <w:t>pelo que o</w:t>
      </w:r>
      <w:r w:rsidR="007738B5" w:rsidRPr="001264D6">
        <w:rPr>
          <w:rFonts w:ascii="NewsGotT" w:hAnsi="NewsGotT"/>
          <w:lang w:val="pt-PT"/>
        </w:rPr>
        <w:t xml:space="preserve"> reconhecimento precoce e </w:t>
      </w:r>
      <w:r w:rsidRPr="001264D6">
        <w:rPr>
          <w:rFonts w:ascii="NewsGotT" w:hAnsi="NewsGotT"/>
          <w:lang w:val="pt-PT"/>
        </w:rPr>
        <w:t xml:space="preserve">uma </w:t>
      </w:r>
      <w:r w:rsidR="007738B5" w:rsidRPr="001264D6">
        <w:rPr>
          <w:rFonts w:ascii="NewsGotT" w:hAnsi="NewsGotT"/>
          <w:lang w:val="pt-PT"/>
        </w:rPr>
        <w:t>intervenção</w:t>
      </w:r>
      <w:r w:rsidRPr="001264D6">
        <w:rPr>
          <w:rFonts w:ascii="NewsGotT" w:hAnsi="NewsGotT"/>
          <w:lang w:val="pt-PT"/>
        </w:rPr>
        <w:t xml:space="preserve"> adequada</w:t>
      </w:r>
      <w:r w:rsidR="00FF2F9D" w:rsidRPr="001264D6">
        <w:rPr>
          <w:rFonts w:ascii="NewsGotT" w:hAnsi="NewsGotT"/>
          <w:lang w:val="pt-PT"/>
        </w:rPr>
        <w:t>,</w:t>
      </w:r>
      <w:r w:rsidR="007738B5" w:rsidRPr="001264D6">
        <w:rPr>
          <w:rFonts w:ascii="NewsGotT" w:hAnsi="NewsGotT"/>
          <w:lang w:val="pt-PT"/>
        </w:rPr>
        <w:t xml:space="preserve"> geralmente encurta a duração do </w:t>
      </w:r>
      <w:r w:rsidR="007738B5" w:rsidRPr="001264D6">
        <w:rPr>
          <w:rFonts w:ascii="NewsGotT" w:hAnsi="NewsGotT"/>
          <w:i/>
          <w:iCs/>
          <w:lang w:val="pt-PT"/>
        </w:rPr>
        <w:t>delirium</w:t>
      </w:r>
      <w:r w:rsidR="007738B5" w:rsidRPr="001264D6">
        <w:rPr>
          <w:rFonts w:ascii="NewsGotT" w:hAnsi="NewsGotT"/>
          <w:lang w:val="pt-PT"/>
        </w:rPr>
        <w:t xml:space="preserve">. </w:t>
      </w:r>
      <w:r w:rsidRPr="001264D6">
        <w:rPr>
          <w:rFonts w:ascii="NewsGotT" w:hAnsi="NewsGotT"/>
          <w:lang w:val="pt-PT"/>
        </w:rPr>
        <w:t xml:space="preserve">Esta síndrome </w:t>
      </w:r>
      <w:r w:rsidR="007738B5" w:rsidRPr="001264D6">
        <w:rPr>
          <w:rFonts w:ascii="NewsGotT" w:hAnsi="NewsGotT"/>
          <w:lang w:val="pt-PT"/>
        </w:rPr>
        <w:t>pode progredir para o estupor, coma, convulsões ou morte, particularmente se a causa subjacente permanecer sem tratamento</w:t>
      </w:r>
      <w:r w:rsidR="002F5A82" w:rsidRPr="001264D6">
        <w:rPr>
          <w:rFonts w:ascii="NewsGotT" w:hAnsi="NewsGotT"/>
          <w:lang w:val="pt-PT"/>
        </w:rPr>
        <w:t xml:space="preserve"> </w:t>
      </w:r>
      <w:r w:rsidR="002F5A82" w:rsidRPr="001264D6">
        <w:rPr>
          <w:rFonts w:ascii="NewsGotT" w:hAnsi="NewsGotT"/>
          <w:lang w:val="pt-PT"/>
        </w:rPr>
        <w:fldChar w:fldCharType="begin" w:fldLock="1"/>
      </w:r>
      <w:r w:rsidR="005865C2" w:rsidRPr="001264D6">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sidRPr="001264D6">
        <w:rPr>
          <w:rFonts w:ascii="NewsGotT" w:hAnsi="NewsGotT"/>
          <w:lang w:val="pt-PT"/>
        </w:rPr>
        <w:fldChar w:fldCharType="separate"/>
      </w:r>
      <w:r w:rsidR="002F5A82" w:rsidRPr="001264D6">
        <w:rPr>
          <w:rFonts w:ascii="NewsGotT" w:hAnsi="NewsGotT"/>
          <w:noProof/>
          <w:lang w:val="pt-PT"/>
        </w:rPr>
        <w:t>(Harrison et al., 2018)</w:t>
      </w:r>
      <w:r w:rsidR="002F5A82" w:rsidRPr="001264D6">
        <w:rPr>
          <w:rFonts w:ascii="NewsGotT" w:hAnsi="NewsGotT"/>
          <w:lang w:val="pt-PT"/>
        </w:rPr>
        <w:fldChar w:fldCharType="end"/>
      </w:r>
      <w:r w:rsidR="007738B5" w:rsidRPr="001264D6">
        <w:rPr>
          <w:rFonts w:ascii="NewsGotT" w:hAnsi="NewsGotT"/>
          <w:lang w:val="pt-PT"/>
        </w:rPr>
        <w:t xml:space="preserve">. A mortalidade entre os indivíduos hospitalizados com </w:t>
      </w:r>
      <w:r w:rsidR="007738B5" w:rsidRPr="001264D6">
        <w:rPr>
          <w:rFonts w:ascii="NewsGotT" w:hAnsi="NewsGotT"/>
          <w:i/>
          <w:iCs/>
          <w:lang w:val="pt-PT"/>
        </w:rPr>
        <w:t>delirium</w:t>
      </w:r>
      <w:r w:rsidR="007738B5" w:rsidRPr="001264D6">
        <w:rPr>
          <w:rFonts w:ascii="NewsGotT" w:hAnsi="NewsGotT"/>
          <w:lang w:val="pt-PT"/>
        </w:rPr>
        <w:t xml:space="preserve"> é elevada, e até 40% dos indivíduos com </w:t>
      </w:r>
      <w:r w:rsidR="007738B5" w:rsidRPr="001264D6">
        <w:rPr>
          <w:rFonts w:ascii="NewsGotT" w:hAnsi="NewsGotT"/>
          <w:i/>
          <w:iCs/>
          <w:lang w:val="pt-PT"/>
        </w:rPr>
        <w:t>delirium</w:t>
      </w:r>
      <w:r w:rsidR="007738B5" w:rsidRPr="001264D6">
        <w:rPr>
          <w:rFonts w:ascii="NewsGotT" w:hAnsi="NewsGotT"/>
          <w:lang w:val="pt-PT"/>
        </w:rPr>
        <w:t xml:space="preserve">, particularmente os que sofrem de </w:t>
      </w:r>
      <w:r w:rsidR="009D652E" w:rsidRPr="001264D6">
        <w:rPr>
          <w:rFonts w:ascii="NewsGotT" w:hAnsi="NewsGotT"/>
          <w:lang w:val="pt-PT"/>
        </w:rPr>
        <w:t>doenças</w:t>
      </w:r>
      <w:r w:rsidR="007738B5" w:rsidRPr="001264D6">
        <w:rPr>
          <w:rFonts w:ascii="NewsGotT" w:hAnsi="NewsGotT"/>
          <w:lang w:val="pt-PT"/>
        </w:rPr>
        <w:t xml:space="preserve"> malignas </w:t>
      </w:r>
      <w:r w:rsidR="009D652E" w:rsidRPr="001264D6">
        <w:rPr>
          <w:rFonts w:ascii="NewsGotT" w:hAnsi="NewsGotT"/>
          <w:lang w:val="pt-PT"/>
        </w:rPr>
        <w:t>ou tenham</w:t>
      </w:r>
      <w:r w:rsidR="007738B5" w:rsidRPr="001264D6">
        <w:rPr>
          <w:rFonts w:ascii="NewsGotT" w:hAnsi="NewsGotT"/>
          <w:lang w:val="pt-PT"/>
        </w:rPr>
        <w:t xml:space="preserve"> outras </w:t>
      </w:r>
      <w:r w:rsidR="009D652E" w:rsidRPr="001264D6">
        <w:rPr>
          <w:rFonts w:ascii="NewsGotT" w:hAnsi="NewsGotT"/>
          <w:lang w:val="pt-PT"/>
        </w:rPr>
        <w:t>condições</w:t>
      </w:r>
      <w:r w:rsidR="007738B5" w:rsidRPr="001264D6">
        <w:rPr>
          <w:rFonts w:ascii="NewsGotT" w:hAnsi="NewsGotT"/>
          <w:lang w:val="pt-PT"/>
        </w:rPr>
        <w:t xml:space="preserve"> médicas subjacentes significativas, morrem no prazo de um ano após o diagnóstico</w:t>
      </w:r>
      <w:r w:rsidR="009D652E" w:rsidRPr="001264D6">
        <w:rPr>
          <w:rFonts w:ascii="NewsGotT" w:hAnsi="NewsGotT"/>
          <w:lang w:val="pt-PT"/>
        </w:rPr>
        <w:t xml:space="preserve"> </w:t>
      </w:r>
      <w:r w:rsidR="009D652E" w:rsidRPr="001264D6">
        <w:rPr>
          <w:rFonts w:ascii="NewsGotT" w:hAnsi="NewsGotT"/>
          <w:lang w:val="pt-PT"/>
        </w:rPr>
        <w:fldChar w:fldCharType="begin" w:fldLock="1"/>
      </w:r>
      <w:r w:rsidR="005C6236"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sidRPr="001264D6">
        <w:rPr>
          <w:rFonts w:ascii="NewsGotT" w:hAnsi="NewsGotT"/>
          <w:lang w:val="pt-PT"/>
        </w:rPr>
        <w:fldChar w:fldCharType="separate"/>
      </w:r>
      <w:r w:rsidR="009D652E" w:rsidRPr="001264D6">
        <w:rPr>
          <w:rFonts w:ascii="NewsGotT" w:hAnsi="NewsGotT"/>
          <w:noProof/>
          <w:lang w:val="pt-PT"/>
        </w:rPr>
        <w:t>(American Psychiatric Association, 2013)</w:t>
      </w:r>
      <w:r w:rsidR="009D652E" w:rsidRPr="001264D6">
        <w:rPr>
          <w:rFonts w:ascii="NewsGotT" w:hAnsi="NewsGotT"/>
          <w:lang w:val="pt-PT"/>
        </w:rPr>
        <w:fldChar w:fldCharType="end"/>
      </w:r>
      <w:r w:rsidR="007738B5" w:rsidRPr="001264D6">
        <w:rPr>
          <w:rFonts w:ascii="NewsGotT" w:hAnsi="NewsGotT"/>
          <w:lang w:val="pt-PT"/>
        </w:rPr>
        <w:t>.</w:t>
      </w:r>
    </w:p>
    <w:p w14:paraId="4CA92172" w14:textId="77777777" w:rsidR="00985523" w:rsidRPr="001264D6" w:rsidRDefault="008561FE" w:rsidP="00985523">
      <w:pPr>
        <w:pStyle w:val="Heading3"/>
        <w:jc w:val="both"/>
        <w:rPr>
          <w:rFonts w:ascii="NewsGotT" w:hAnsi="NewsGotT"/>
          <w:lang w:val="pt-PT"/>
        </w:rPr>
      </w:pPr>
      <w:bookmarkStart w:id="22" w:name="_Toc79180363"/>
      <w:r w:rsidRPr="001264D6">
        <w:rPr>
          <w:rFonts w:ascii="NewsGotT" w:hAnsi="NewsGotT"/>
          <w:lang w:val="pt-PT"/>
        </w:rPr>
        <w:t>Fatores de risco</w:t>
      </w:r>
      <w:bookmarkEnd w:id="22"/>
    </w:p>
    <w:p w14:paraId="639560C9" w14:textId="100C31D7" w:rsidR="00E90C8F" w:rsidRPr="001264D6" w:rsidRDefault="00E90C8F" w:rsidP="00E90C8F">
      <w:pPr>
        <w:rPr>
          <w:rFonts w:ascii="NewsGotT" w:hAnsi="NewsGotT"/>
          <w:lang w:val="pt-PT" w:eastAsia="pt-PT"/>
        </w:rPr>
      </w:pPr>
    </w:p>
    <w:p w14:paraId="5FE512C5" w14:textId="6BE685E5" w:rsidR="00E90C8F" w:rsidRPr="001264D6" w:rsidRDefault="00E90C8F" w:rsidP="007B1A5F">
      <w:pPr>
        <w:spacing w:line="360" w:lineRule="auto"/>
        <w:ind w:firstLine="709"/>
        <w:jc w:val="both"/>
        <w:rPr>
          <w:rFonts w:ascii="NewsGotT" w:hAnsi="NewsGotT"/>
          <w:lang w:val="pt-PT" w:eastAsia="pt-PT"/>
        </w:rPr>
      </w:pPr>
      <w:r w:rsidRPr="001264D6">
        <w:rPr>
          <w:rFonts w:ascii="NewsGotT" w:hAnsi="NewsGotT"/>
          <w:lang w:val="pt-PT"/>
        </w:rPr>
        <w:t xml:space="preserve">Na literatura estão descritos diversos fatores de risco para o desenvolvimento de </w:t>
      </w:r>
      <w:r w:rsidRPr="001264D6">
        <w:rPr>
          <w:rFonts w:ascii="NewsGotT" w:hAnsi="NewsGotT"/>
          <w:i/>
          <w:iCs/>
          <w:lang w:val="pt-PT"/>
        </w:rPr>
        <w:t>delirium</w:t>
      </w:r>
      <w:r w:rsidRPr="001264D6">
        <w:rPr>
          <w:rFonts w:ascii="NewsGotT" w:hAnsi="NewsGotT"/>
          <w:lang w:val="pt-PT"/>
        </w:rPr>
        <w:t>, estando a maioria relacionados com o</w:t>
      </w:r>
      <w:r w:rsidR="000658BC" w:rsidRPr="001264D6">
        <w:rPr>
          <w:rFonts w:ascii="NewsGotT" w:hAnsi="NewsGotT"/>
          <w:lang w:val="pt-PT"/>
        </w:rPr>
        <w:t xml:space="preserve"> processo de admissão hospitalar</w:t>
      </w:r>
      <w:r w:rsidRPr="001264D6">
        <w:rPr>
          <w:rFonts w:ascii="NewsGotT" w:hAnsi="NewsGotT"/>
          <w:lang w:val="pt-PT"/>
        </w:rPr>
        <w:t xml:space="preserve">. Além disso, está também documentado que o desenvolvimento de </w:t>
      </w:r>
      <w:r w:rsidRPr="001264D6">
        <w:rPr>
          <w:rFonts w:ascii="NewsGotT" w:hAnsi="NewsGotT"/>
          <w:i/>
          <w:iCs/>
          <w:lang w:val="pt-PT"/>
        </w:rPr>
        <w:t xml:space="preserve">delirium </w:t>
      </w:r>
      <w:r w:rsidRPr="001264D6">
        <w:rPr>
          <w:rFonts w:ascii="NewsGotT" w:hAnsi="NewsGotT"/>
          <w:lang w:val="pt-PT"/>
        </w:rPr>
        <w:t>em</w:t>
      </w:r>
      <w:r w:rsidR="00034747" w:rsidRPr="001264D6">
        <w:rPr>
          <w:rFonts w:ascii="NewsGotT" w:hAnsi="NewsGotT"/>
          <w:lang w:val="pt-PT"/>
        </w:rPr>
        <w:t xml:space="preserve"> SU ou</w:t>
      </w:r>
      <w:r w:rsidRPr="001264D6">
        <w:rPr>
          <w:rFonts w:ascii="NewsGotT" w:hAnsi="NewsGotT"/>
          <w:lang w:val="pt-PT"/>
        </w:rPr>
        <w:t xml:space="preserve"> UCI é um fator preditor do aumento do tempo de internamento</w:t>
      </w:r>
      <w:r w:rsidR="00833827" w:rsidRPr="001264D6">
        <w:rPr>
          <w:rFonts w:ascii="NewsGotT" w:hAnsi="NewsGotT"/>
          <w:lang w:val="pt-PT"/>
        </w:rPr>
        <w:t xml:space="preserve"> </w:t>
      </w:r>
      <w:r w:rsidRPr="001264D6">
        <w:rPr>
          <w:rFonts w:ascii="NewsGotT" w:hAnsi="NewsGotT"/>
          <w:lang w:val="pt-PT"/>
        </w:rPr>
        <w:fldChar w:fldCharType="begin" w:fldLock="1"/>
      </w:r>
      <w:r w:rsidR="00EC1B2F" w:rsidRPr="001264D6">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rFonts w:ascii="NewsGotT" w:hAnsi="NewsGotT"/>
          <w:lang w:val="pt-PT"/>
        </w:rPr>
        <w:fldChar w:fldCharType="separate"/>
      </w:r>
      <w:r w:rsidR="00EC1B2F" w:rsidRPr="001264D6">
        <w:rPr>
          <w:rFonts w:ascii="NewsGotT" w:hAnsi="NewsGotT"/>
          <w:noProof/>
          <w:lang w:val="pt-PT"/>
        </w:rPr>
        <w:t>(Cano-escalera, Besga, &amp; Graña, 2021; J. H. Han et al., 2011)</w:t>
      </w:r>
      <w:r w:rsidRPr="001264D6">
        <w:rPr>
          <w:rFonts w:ascii="NewsGotT" w:hAnsi="NewsGotT"/>
          <w:lang w:val="pt-PT"/>
        </w:rPr>
        <w:fldChar w:fldCharType="end"/>
      </w:r>
      <w:r w:rsidR="00833827" w:rsidRPr="001264D6">
        <w:rPr>
          <w:rFonts w:ascii="NewsGotT" w:hAnsi="NewsGotT"/>
          <w:lang w:val="pt-PT"/>
        </w:rPr>
        <w:t xml:space="preserve">. </w:t>
      </w:r>
      <w:r w:rsidRPr="001264D6">
        <w:rPr>
          <w:rFonts w:ascii="NewsGotT" w:hAnsi="NewsGotT"/>
          <w:lang w:val="pt-PT"/>
        </w:rPr>
        <w:t xml:space="preserve">Segundo vários estudos realizados é possível afirmar que a incidência do </w:t>
      </w:r>
      <w:r w:rsidRPr="001264D6">
        <w:rPr>
          <w:rFonts w:ascii="NewsGotT" w:hAnsi="NewsGotT"/>
          <w:i/>
          <w:iCs/>
          <w:lang w:val="pt-PT"/>
        </w:rPr>
        <w:t>delirium</w:t>
      </w:r>
      <w:r w:rsidRPr="001264D6">
        <w:rPr>
          <w:rFonts w:ascii="NewsGotT" w:hAnsi="NewsGotT"/>
          <w:lang w:val="pt-PT"/>
        </w:rPr>
        <w:t xml:space="preserve"> na UCI pode variar desde valores baixos a muito altos dependendo das diferentes populações de doentes. Pode-se realçar </w:t>
      </w:r>
      <w:r w:rsidR="00484C7A" w:rsidRPr="001264D6">
        <w:rPr>
          <w:rFonts w:ascii="NewsGotT" w:hAnsi="NewsGotT"/>
          <w:lang w:val="pt-PT"/>
        </w:rPr>
        <w:t xml:space="preserve">que </w:t>
      </w: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lastRenderedPageBreak/>
        <w:t>pós-operatório</w:t>
      </w:r>
      <w:r w:rsidRPr="001264D6">
        <w:rPr>
          <w:rFonts w:ascii="NewsGotT" w:hAnsi="NewsGotT"/>
          <w:lang w:val="pt-PT" w:eastAsia="pt-PT"/>
        </w:rPr>
        <w:t xml:space="preserve"> tem sido a complicação mais comum em pacientes mais velhos que foram submetidos a cirurgia</w:t>
      </w:r>
      <w:r w:rsidR="00833827" w:rsidRPr="001264D6">
        <w:rPr>
          <w:rFonts w:ascii="NewsGotT" w:hAnsi="NewsGotT"/>
          <w:lang w:val="pt-PT" w:eastAsia="pt-PT"/>
        </w:rPr>
        <w:t xml:space="preserve"> </w:t>
      </w:r>
      <w:r w:rsidRPr="001264D6">
        <w:rPr>
          <w:rFonts w:ascii="NewsGotT" w:hAnsi="NewsGotT"/>
          <w:lang w:val="pt-PT" w:eastAsia="pt-PT"/>
        </w:rPr>
        <w:t xml:space="preserve">(Ali </w:t>
      </w:r>
      <w:proofErr w:type="spellStart"/>
      <w:r w:rsidRPr="001264D6">
        <w:rPr>
          <w:rFonts w:ascii="NewsGotT" w:hAnsi="NewsGotT"/>
          <w:lang w:val="pt-PT" w:eastAsia="pt-PT"/>
        </w:rPr>
        <w:t>et</w:t>
      </w:r>
      <w:proofErr w:type="spellEnd"/>
      <w:r w:rsidRPr="001264D6">
        <w:rPr>
          <w:rFonts w:ascii="NewsGotT" w:hAnsi="NewsGotT"/>
          <w:lang w:val="pt-PT" w:eastAsia="pt-PT"/>
        </w:rPr>
        <w:t xml:space="preserve"> al., 2021; Robinson, </w:t>
      </w:r>
      <w:proofErr w:type="spellStart"/>
      <w:r w:rsidRPr="001264D6">
        <w:rPr>
          <w:rFonts w:ascii="NewsGotT" w:hAnsi="NewsGotT"/>
          <w:lang w:val="pt-PT" w:eastAsia="pt-PT"/>
        </w:rPr>
        <w:t>Raeburn</w:t>
      </w:r>
      <w:proofErr w:type="spellEnd"/>
      <w:r w:rsidRPr="001264D6">
        <w:rPr>
          <w:rFonts w:ascii="NewsGotT" w:hAnsi="NewsGotT"/>
          <w:lang w:val="pt-PT" w:eastAsia="pt-PT"/>
        </w:rPr>
        <w:t xml:space="preserve">, </w:t>
      </w:r>
      <w:proofErr w:type="spellStart"/>
      <w:r w:rsidRPr="001264D6">
        <w:rPr>
          <w:rFonts w:ascii="NewsGotT" w:hAnsi="NewsGotT"/>
          <w:lang w:val="pt-PT" w:eastAsia="pt-PT"/>
        </w:rPr>
        <w:t>Tran</w:t>
      </w:r>
      <w:proofErr w:type="spellEnd"/>
      <w:r w:rsidRPr="001264D6">
        <w:rPr>
          <w:rFonts w:ascii="NewsGotT" w:hAnsi="NewsGotT"/>
          <w:lang w:val="pt-PT" w:eastAsia="pt-PT"/>
        </w:rPr>
        <w:t xml:space="preserve">, </w:t>
      </w:r>
      <w:proofErr w:type="spellStart"/>
      <w:r w:rsidRPr="001264D6">
        <w:rPr>
          <w:rFonts w:ascii="NewsGotT" w:hAnsi="NewsGotT"/>
          <w:lang w:val="pt-PT" w:eastAsia="pt-PT"/>
        </w:rPr>
        <w:t>Brenner</w:t>
      </w:r>
      <w:proofErr w:type="spellEnd"/>
      <w:r w:rsidRPr="001264D6">
        <w:rPr>
          <w:rFonts w:ascii="NewsGotT" w:hAnsi="NewsGotT"/>
          <w:lang w:val="pt-PT" w:eastAsia="pt-PT"/>
        </w:rPr>
        <w:t xml:space="preserve">, &amp; </w:t>
      </w:r>
      <w:proofErr w:type="spellStart"/>
      <w:r w:rsidRPr="001264D6">
        <w:rPr>
          <w:rFonts w:ascii="NewsGotT" w:hAnsi="NewsGotT"/>
          <w:lang w:val="pt-PT" w:eastAsia="pt-PT"/>
        </w:rPr>
        <w:t>Moss</w:t>
      </w:r>
      <w:proofErr w:type="spellEnd"/>
      <w:r w:rsidRPr="001264D6">
        <w:rPr>
          <w:rFonts w:ascii="NewsGotT" w:hAnsi="NewsGotT"/>
          <w:lang w:val="pt-PT" w:eastAsia="pt-PT"/>
        </w:rPr>
        <w:t>, 2011)</w:t>
      </w:r>
      <w:r w:rsidR="00833827" w:rsidRPr="001264D6">
        <w:rPr>
          <w:rFonts w:ascii="NewsGotT" w:hAnsi="NewsGotT"/>
          <w:lang w:val="pt-PT" w:eastAsia="pt-PT"/>
        </w:rPr>
        <w:t xml:space="preserve">. </w:t>
      </w:r>
    </w:p>
    <w:p w14:paraId="7DC7C5BF" w14:textId="4A4CE35C" w:rsidR="008612D0" w:rsidRPr="001264D6" w:rsidRDefault="00616E7B" w:rsidP="007E194C">
      <w:pPr>
        <w:spacing w:line="360" w:lineRule="auto"/>
        <w:ind w:firstLine="720"/>
        <w:jc w:val="both"/>
        <w:rPr>
          <w:rFonts w:ascii="NewsGotT" w:hAnsi="NewsGotT"/>
          <w:color w:val="000000" w:themeColor="text1"/>
          <w:sz w:val="23"/>
          <w:szCs w:val="23"/>
        </w:rPr>
      </w:pPr>
      <w:r w:rsidRPr="001264D6">
        <w:rPr>
          <w:rFonts w:ascii="NewsGotT" w:hAnsi="NewsGotT"/>
          <w:lang w:val="pt-PT"/>
        </w:rPr>
        <w:t xml:space="preserve">Os fatores de risco assumem diversas relevâncias </w:t>
      </w:r>
      <w:r w:rsidR="00A1420A" w:rsidRPr="001264D6">
        <w:rPr>
          <w:rFonts w:ascii="NewsGotT" w:hAnsi="NewsGotT"/>
          <w:lang w:val="pt-PT"/>
        </w:rPr>
        <w:t>dependendo</w:t>
      </w:r>
      <w:r w:rsidRPr="001264D6">
        <w:rPr>
          <w:rFonts w:ascii="NewsGotT" w:hAnsi="NewsGotT"/>
          <w:lang w:val="pt-PT"/>
        </w:rPr>
        <w:t xml:space="preserve"> das características individuais de cada doente, bem como do seu contexto patológico. </w:t>
      </w:r>
      <w:r w:rsidR="00CA12C3" w:rsidRPr="001264D6">
        <w:rPr>
          <w:rFonts w:ascii="NewsGotT" w:hAnsi="NewsGotT"/>
          <w:lang w:val="pt-PT"/>
        </w:rPr>
        <w:t xml:space="preserve">A causa do </w:t>
      </w:r>
      <w:r w:rsidR="00CA12C3" w:rsidRPr="001264D6">
        <w:rPr>
          <w:rFonts w:ascii="NewsGotT" w:hAnsi="NewsGotT"/>
          <w:i/>
          <w:iCs/>
          <w:lang w:val="pt-PT"/>
        </w:rPr>
        <w:t>delirium</w:t>
      </w:r>
      <w:r w:rsidR="00CA12C3" w:rsidRPr="001264D6">
        <w:rPr>
          <w:rFonts w:ascii="NewsGotT" w:hAnsi="NewsGotT"/>
          <w:lang w:val="pt-PT"/>
        </w:rPr>
        <w:t xml:space="preserve"> é quase sempre</w:t>
      </w:r>
      <w:r w:rsidR="00841A63" w:rsidRPr="001264D6">
        <w:rPr>
          <w:rFonts w:ascii="NewsGotT" w:hAnsi="NewsGotT"/>
          <w:lang w:val="pt-PT"/>
        </w:rPr>
        <w:t xml:space="preserve"> de origem</w:t>
      </w:r>
      <w:r w:rsidR="00CA12C3" w:rsidRPr="001264D6">
        <w:rPr>
          <w:rFonts w:ascii="NewsGotT" w:hAnsi="NewsGotT"/>
          <w:lang w:val="pt-PT"/>
        </w:rPr>
        <w:t xml:space="preserve"> multifatorial, dependente de </w:t>
      </w:r>
      <w:r w:rsidR="00841A63" w:rsidRPr="001264D6">
        <w:rPr>
          <w:rFonts w:ascii="NewsGotT" w:hAnsi="NewsGotT"/>
          <w:lang w:val="pt-PT"/>
        </w:rPr>
        <w:t>determinados</w:t>
      </w:r>
      <w:r w:rsidR="00CA12C3" w:rsidRPr="001264D6">
        <w:rPr>
          <w:rFonts w:ascii="NewsGotT" w:hAnsi="NewsGotT"/>
          <w:lang w:val="pt-PT"/>
        </w:rPr>
        <w:t xml:space="preserve"> fatores</w:t>
      </w:r>
      <w:r w:rsidR="00181807" w:rsidRPr="001264D6">
        <w:rPr>
          <w:rFonts w:ascii="NewsGotT" w:hAnsi="NewsGotT"/>
          <w:lang w:val="pt-PT"/>
        </w:rPr>
        <w:t xml:space="preserve"> </w:t>
      </w:r>
      <w:r w:rsidR="00181807" w:rsidRPr="001264D6">
        <w:rPr>
          <w:rFonts w:ascii="NewsGotT" w:hAnsi="NewsGotT"/>
          <w:lang w:val="pt-PT"/>
        </w:rPr>
        <w:fldChar w:fldCharType="begin" w:fldLock="1"/>
      </w:r>
      <w:r w:rsidR="00F23B2C" w:rsidRPr="001264D6">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1264D6">
        <w:rPr>
          <w:rFonts w:ascii="NewsGotT" w:hAnsi="NewsGotT"/>
          <w:lang w:val="pt-PT"/>
        </w:rPr>
        <w:fldChar w:fldCharType="separate"/>
      </w:r>
      <w:r w:rsidR="00181807" w:rsidRPr="001264D6">
        <w:rPr>
          <w:rFonts w:ascii="NewsGotT" w:hAnsi="NewsGotT"/>
          <w:noProof/>
          <w:lang w:val="pt-PT"/>
        </w:rPr>
        <w:t>(Cano-escalera et al., 2021)</w:t>
      </w:r>
      <w:r w:rsidR="00181807" w:rsidRPr="001264D6">
        <w:rPr>
          <w:rFonts w:ascii="NewsGotT" w:hAnsi="NewsGotT"/>
          <w:lang w:val="pt-PT"/>
        </w:rPr>
        <w:fldChar w:fldCharType="end"/>
      </w:r>
      <w:r w:rsidR="00833827" w:rsidRPr="001264D6">
        <w:rPr>
          <w:rFonts w:ascii="NewsGotT" w:hAnsi="NewsGotT"/>
          <w:lang w:val="pt-PT"/>
        </w:rPr>
        <w:t>.</w:t>
      </w:r>
      <w:r w:rsidR="00176FD0" w:rsidRPr="001264D6">
        <w:rPr>
          <w:rFonts w:ascii="NewsGotT" w:hAnsi="NewsGotT"/>
          <w:lang w:val="pt-PT"/>
        </w:rPr>
        <w:t xml:space="preserve"> Estes fatores po</w:t>
      </w:r>
      <w:r w:rsidR="004B1AD6" w:rsidRPr="001264D6">
        <w:rPr>
          <w:rFonts w:ascii="NewsGotT" w:hAnsi="NewsGotT"/>
          <w:lang w:val="pt-PT"/>
        </w:rPr>
        <w:t>d</w:t>
      </w:r>
      <w:r w:rsidR="00176FD0" w:rsidRPr="001264D6">
        <w:rPr>
          <w:rFonts w:ascii="NewsGotT" w:hAnsi="NewsGotT"/>
          <w:lang w:val="pt-PT"/>
        </w:rPr>
        <w:t>em ser</w:t>
      </w:r>
      <w:r w:rsidR="00CA12C3" w:rsidRPr="001264D6">
        <w:rPr>
          <w:rFonts w:ascii="NewsGotT" w:hAnsi="NewsGotT"/>
          <w:lang w:val="pt-PT"/>
        </w:rPr>
        <w:t xml:space="preserve"> </w:t>
      </w:r>
      <w:r w:rsidR="004B1AD6" w:rsidRPr="001264D6">
        <w:rPr>
          <w:rFonts w:ascii="NewsGotT" w:hAnsi="NewsGotT"/>
          <w:lang w:val="pt-PT"/>
        </w:rPr>
        <w:t xml:space="preserve">divididos em </w:t>
      </w:r>
      <w:r w:rsidR="00CA12C3" w:rsidRPr="001264D6">
        <w:rPr>
          <w:rFonts w:ascii="NewsGotT" w:hAnsi="NewsGotT"/>
          <w:lang w:val="pt-PT"/>
        </w:rPr>
        <w:t>predisponentes</w:t>
      </w:r>
      <w:r w:rsidR="00A1420A" w:rsidRPr="001264D6">
        <w:rPr>
          <w:rFonts w:ascii="NewsGotT" w:hAnsi="NewsGotT"/>
          <w:lang w:val="pt-PT"/>
        </w:rPr>
        <w:t xml:space="preserve">, </w:t>
      </w:r>
      <w:r w:rsidR="004B1AD6" w:rsidRPr="001264D6">
        <w:rPr>
          <w:rFonts w:ascii="NewsGotT" w:hAnsi="NewsGotT"/>
          <w:lang w:val="pt-PT"/>
        </w:rPr>
        <w:t xml:space="preserve">estando </w:t>
      </w:r>
      <w:r w:rsidR="009C26A8" w:rsidRPr="001264D6">
        <w:rPr>
          <w:rFonts w:ascii="NewsGotT" w:hAnsi="NewsGotT"/>
          <w:lang w:val="pt-PT"/>
        </w:rPr>
        <w:t>relacionados com o estado basal do doente e respetivas comorbilidades</w:t>
      </w:r>
      <w:r w:rsidR="00A1420A" w:rsidRPr="001264D6">
        <w:rPr>
          <w:rFonts w:ascii="NewsGotT" w:hAnsi="NewsGotT"/>
          <w:lang w:val="pt-PT"/>
        </w:rPr>
        <w:t>,</w:t>
      </w:r>
      <w:r w:rsidR="00CA12C3" w:rsidRPr="001264D6">
        <w:rPr>
          <w:rFonts w:ascii="NewsGotT" w:hAnsi="NewsGotT"/>
          <w:lang w:val="pt-PT"/>
        </w:rPr>
        <w:t xml:space="preserve"> e precipitantes</w:t>
      </w:r>
      <w:r w:rsidR="00A1420A" w:rsidRPr="001264D6">
        <w:rPr>
          <w:rFonts w:ascii="NewsGotT" w:hAnsi="NewsGotT"/>
          <w:lang w:val="pt-PT"/>
        </w:rPr>
        <w:t xml:space="preserve">, </w:t>
      </w:r>
      <w:r w:rsidR="00A05BFD" w:rsidRPr="001264D6">
        <w:rPr>
          <w:rFonts w:ascii="NewsGotT" w:hAnsi="NewsGotT"/>
          <w:lang w:val="pt-PT"/>
        </w:rPr>
        <w:tab/>
        <w:t>referentes</w:t>
      </w:r>
      <w:r w:rsidR="009C26A8" w:rsidRPr="001264D6">
        <w:rPr>
          <w:rFonts w:ascii="NewsGotT" w:hAnsi="NewsGotT"/>
          <w:lang w:val="pt-PT"/>
        </w:rPr>
        <w:t xml:space="preserve"> </w:t>
      </w:r>
      <w:r w:rsidR="00A05BFD" w:rsidRPr="001264D6">
        <w:rPr>
          <w:rFonts w:ascii="NewsGotT" w:hAnsi="NewsGotT"/>
          <w:lang w:val="pt-PT"/>
        </w:rPr>
        <w:t>a</w:t>
      </w:r>
      <w:r w:rsidR="009C26A8" w:rsidRPr="001264D6">
        <w:rPr>
          <w:rFonts w:ascii="NewsGotT" w:hAnsi="NewsGotT"/>
          <w:lang w:val="pt-PT"/>
        </w:rPr>
        <w:t>o contexto hospitalar do doente, nomeadamente doença aguda e respetivo tratamento</w:t>
      </w:r>
      <w:r w:rsidR="00CA12C3" w:rsidRPr="001264D6">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sidRPr="001264D6">
        <w:rPr>
          <w:rFonts w:ascii="NewsGotT" w:hAnsi="NewsGotT"/>
          <w:lang w:val="pt-PT"/>
        </w:rPr>
        <w:t>Relativamente a</w:t>
      </w:r>
      <w:r w:rsidR="00034747" w:rsidRPr="001264D6">
        <w:rPr>
          <w:rFonts w:ascii="NewsGotT" w:hAnsi="NewsGotT"/>
          <w:lang w:val="pt-PT"/>
        </w:rPr>
        <w:t>o</w:t>
      </w:r>
      <w:r w:rsidR="00CA12C3" w:rsidRPr="001264D6">
        <w:rPr>
          <w:rFonts w:ascii="NewsGotT" w:hAnsi="NewsGotT"/>
          <w:lang w:val="pt-PT"/>
        </w:rPr>
        <w:t>s fatores modificáveis</w:t>
      </w:r>
      <w:r w:rsidR="00662932" w:rsidRPr="001264D6">
        <w:rPr>
          <w:rFonts w:ascii="NewsGotT" w:hAnsi="NewsGotT"/>
          <w:lang w:val="pt-PT"/>
        </w:rPr>
        <w:t>, estes</w:t>
      </w:r>
      <w:r w:rsidR="00CA12C3" w:rsidRPr="001264D6">
        <w:rPr>
          <w:rFonts w:ascii="NewsGotT" w:hAnsi="NewsGotT"/>
          <w:lang w:val="pt-PT"/>
        </w:rPr>
        <w:t xml:space="preserve"> podem</w:t>
      </w:r>
      <w:r w:rsidR="00841A63" w:rsidRPr="001264D6">
        <w:rPr>
          <w:rFonts w:ascii="NewsGotT" w:hAnsi="NewsGotT"/>
          <w:lang w:val="pt-PT"/>
        </w:rPr>
        <w:t xml:space="preserve"> </w:t>
      </w:r>
      <w:r w:rsidR="00176FD0" w:rsidRPr="001264D6">
        <w:rPr>
          <w:rFonts w:ascii="NewsGotT" w:hAnsi="NewsGotT"/>
          <w:lang w:val="pt-PT"/>
        </w:rPr>
        <w:t xml:space="preserve">ter </w:t>
      </w:r>
      <w:r w:rsidR="00841A63" w:rsidRPr="001264D6">
        <w:rPr>
          <w:rFonts w:ascii="NewsGotT" w:hAnsi="NewsGotT"/>
          <w:lang w:val="pt-PT"/>
        </w:rPr>
        <w:t>origem nas condições ambientais do local onde se encontra o paciente</w:t>
      </w:r>
      <w:r w:rsidR="00CA12C3" w:rsidRPr="001264D6">
        <w:rPr>
          <w:rFonts w:ascii="NewsGotT" w:hAnsi="NewsGotT"/>
          <w:lang w:val="pt-PT"/>
        </w:rPr>
        <w:t xml:space="preserve">, tais como ausência de luz do dia visível, </w:t>
      </w:r>
      <w:r w:rsidR="00841A63" w:rsidRPr="001264D6">
        <w:rPr>
          <w:rFonts w:ascii="NewsGotT" w:hAnsi="NewsGotT"/>
          <w:lang w:val="pt-PT"/>
        </w:rPr>
        <w:t xml:space="preserve">a falta de noção </w:t>
      </w:r>
      <w:r w:rsidR="00CA12C3" w:rsidRPr="001264D6">
        <w:rPr>
          <w:rFonts w:ascii="NewsGotT" w:hAnsi="NewsGotT"/>
          <w:lang w:val="pt-PT"/>
        </w:rPr>
        <w:t xml:space="preserve">temporal, </w:t>
      </w:r>
      <w:r w:rsidR="00176FD0" w:rsidRPr="001264D6">
        <w:rPr>
          <w:rFonts w:ascii="NewsGotT" w:hAnsi="NewsGotT"/>
          <w:lang w:val="pt-PT"/>
        </w:rPr>
        <w:t>impossibilidade de</w:t>
      </w:r>
      <w:r w:rsidR="00CA12C3" w:rsidRPr="001264D6">
        <w:rPr>
          <w:rFonts w:ascii="NewsGotT" w:hAnsi="NewsGotT"/>
          <w:lang w:val="pt-PT"/>
        </w:rPr>
        <w:t xml:space="preserve"> visitas</w:t>
      </w:r>
      <w:r w:rsidR="00F23B2C" w:rsidRPr="001264D6">
        <w:rPr>
          <w:rFonts w:ascii="NewsGotT" w:hAnsi="NewsGotT"/>
          <w:lang w:val="pt-PT"/>
        </w:rPr>
        <w:t xml:space="preserve"> </w:t>
      </w:r>
      <w:r w:rsidR="00F23B2C" w:rsidRPr="001264D6">
        <w:rPr>
          <w:rFonts w:ascii="NewsGotT" w:hAnsi="NewsGotT"/>
          <w:lang w:val="pt-PT"/>
        </w:rPr>
        <w:fldChar w:fldCharType="begin" w:fldLock="1"/>
      </w:r>
      <w:r w:rsidR="00A733F3" w:rsidRPr="001264D6">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1264D6">
        <w:rPr>
          <w:rFonts w:ascii="NewsGotT" w:hAnsi="NewsGotT"/>
          <w:lang w:val="pt-PT"/>
        </w:rPr>
        <w:fldChar w:fldCharType="separate"/>
      </w:r>
      <w:r w:rsidR="00923F4A" w:rsidRPr="001264D6">
        <w:rPr>
          <w:rFonts w:ascii="NewsGotT" w:hAnsi="NewsGotT"/>
          <w:noProof/>
          <w:lang w:val="pt-PT"/>
        </w:rPr>
        <w:t>(M. A. Ali et al., 2021; Cano-escalera et al., 2021)</w:t>
      </w:r>
      <w:r w:rsidR="00F23B2C" w:rsidRPr="001264D6">
        <w:rPr>
          <w:rFonts w:ascii="NewsGotT" w:hAnsi="NewsGotT"/>
          <w:lang w:val="pt-PT"/>
        </w:rPr>
        <w:fldChar w:fldCharType="end"/>
      </w:r>
      <w:r w:rsidR="00841A63" w:rsidRPr="001264D6">
        <w:rPr>
          <w:rFonts w:ascii="NewsGotT" w:hAnsi="NewsGotT"/>
          <w:lang w:val="pt-PT"/>
        </w:rPr>
        <w:t xml:space="preserve">. Ou por alteração da doença como por exemplo, </w:t>
      </w:r>
      <w:r w:rsidR="00CA12C3" w:rsidRPr="001264D6">
        <w:rPr>
          <w:rFonts w:ascii="NewsGotT" w:hAnsi="NewsGotT"/>
          <w:lang w:val="pt-PT"/>
        </w:rPr>
        <w:t xml:space="preserve">sedação, aumento do tempo de </w:t>
      </w:r>
      <w:r w:rsidR="00841A63" w:rsidRPr="001264D6">
        <w:rPr>
          <w:rFonts w:ascii="NewsGotT" w:hAnsi="NewsGotT"/>
          <w:lang w:val="pt-PT"/>
        </w:rPr>
        <w:t>internamento</w:t>
      </w:r>
      <w:r w:rsidR="00CA12C3" w:rsidRPr="001264D6">
        <w:rPr>
          <w:rFonts w:ascii="NewsGotT" w:hAnsi="NewsGotT"/>
          <w:lang w:val="pt-PT"/>
        </w:rPr>
        <w:t>, febre, dor, entubação e cateteres</w:t>
      </w:r>
      <w:r w:rsidR="008858F7" w:rsidRPr="001264D6">
        <w:rPr>
          <w:rFonts w:ascii="NewsGotT" w:hAnsi="NewsGotT"/>
          <w:lang w:val="pt-PT"/>
        </w:rPr>
        <w:t xml:space="preserve"> </w:t>
      </w:r>
      <w:r w:rsidR="00841A63" w:rsidRPr="001264D6">
        <w:rPr>
          <w:rFonts w:ascii="NewsGotT" w:hAnsi="NewsGotT"/>
          <w:lang w:val="pt-PT"/>
        </w:rPr>
        <w:fldChar w:fldCharType="begin" w:fldLock="1"/>
      </w:r>
      <w:r w:rsidR="00A733F3" w:rsidRPr="001264D6">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1264D6">
        <w:rPr>
          <w:rFonts w:ascii="NewsGotT" w:hAnsi="NewsGotT"/>
          <w:lang w:val="pt-PT"/>
        </w:rPr>
        <w:fldChar w:fldCharType="separate"/>
      </w:r>
      <w:r w:rsidR="00923F4A" w:rsidRPr="001264D6">
        <w:rPr>
          <w:rFonts w:ascii="NewsGotT" w:hAnsi="NewsGotT"/>
          <w:noProof/>
          <w:lang w:val="pt-PT"/>
        </w:rPr>
        <w:t>(M. A. Ali et al., 2021)</w:t>
      </w:r>
      <w:r w:rsidR="00841A63" w:rsidRPr="001264D6">
        <w:rPr>
          <w:rFonts w:ascii="NewsGotT" w:hAnsi="NewsGotT"/>
          <w:lang w:val="pt-PT"/>
        </w:rPr>
        <w:fldChar w:fldCharType="end"/>
      </w:r>
      <w:r w:rsidR="00833827" w:rsidRPr="001264D6">
        <w:rPr>
          <w:rFonts w:ascii="NewsGotT" w:hAnsi="NewsGotT"/>
          <w:lang w:val="pt-PT"/>
        </w:rPr>
        <w:t xml:space="preserve">. </w:t>
      </w:r>
      <w:r w:rsidR="008B626C" w:rsidRPr="001264D6">
        <w:rPr>
          <w:rFonts w:ascii="NewsGotT" w:hAnsi="NewsGotT"/>
          <w:lang w:val="pt-PT"/>
        </w:rPr>
        <w:t>Estudos têm demonstrado que a</w:t>
      </w:r>
      <w:r w:rsidR="002C426F" w:rsidRPr="001264D6">
        <w:rPr>
          <w:rFonts w:ascii="NewsGotT" w:hAnsi="NewsGotT"/>
          <w:lang w:val="pt-PT"/>
        </w:rPr>
        <w:t xml:space="preserve"> proporção de pacientes que desenvolve </w:t>
      </w:r>
      <w:r w:rsidR="002C426F" w:rsidRPr="001264D6">
        <w:rPr>
          <w:rFonts w:ascii="NewsGotT" w:hAnsi="NewsGotT"/>
          <w:i/>
          <w:iCs/>
          <w:lang w:val="pt-PT"/>
        </w:rPr>
        <w:t>delirium</w:t>
      </w:r>
      <w:r w:rsidR="002C426F" w:rsidRPr="001264D6">
        <w:rPr>
          <w:rFonts w:ascii="NewsGotT" w:hAnsi="NewsGotT"/>
          <w:lang w:val="pt-PT"/>
        </w:rPr>
        <w:t xml:space="preserve"> é diretamente proporcional ao número de fatores de risco presentes à admissão</w:t>
      </w:r>
      <w:r w:rsidR="00833827" w:rsidRPr="001264D6">
        <w:rPr>
          <w:rFonts w:ascii="NewsGotT" w:hAnsi="NewsGotT"/>
          <w:lang w:val="pt-PT"/>
        </w:rPr>
        <w:t xml:space="preserve"> </w:t>
      </w:r>
      <w:r w:rsidR="008B626C" w:rsidRPr="001264D6">
        <w:rPr>
          <w:rFonts w:ascii="NewsGotT" w:hAnsi="NewsGotT"/>
          <w:lang w:val="pt-PT"/>
        </w:rPr>
        <w:fldChar w:fldCharType="begin" w:fldLock="1"/>
      </w:r>
      <w:r w:rsidR="000F665F" w:rsidRPr="001264D6">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1264D6">
        <w:rPr>
          <w:rFonts w:ascii="NewsGotT" w:hAnsi="NewsGotT"/>
          <w:lang w:val="pt-PT"/>
        </w:rPr>
        <w:fldChar w:fldCharType="separate"/>
      </w:r>
      <w:r w:rsidR="008B626C" w:rsidRPr="001264D6">
        <w:rPr>
          <w:rFonts w:ascii="NewsGotT" w:hAnsi="NewsGotT"/>
          <w:noProof/>
          <w:lang w:val="pt-PT"/>
        </w:rPr>
        <w:t>(Mittal et al., 2011)</w:t>
      </w:r>
      <w:r w:rsidR="008B626C" w:rsidRPr="001264D6">
        <w:rPr>
          <w:rFonts w:ascii="NewsGotT" w:hAnsi="NewsGotT"/>
          <w:lang w:val="pt-PT"/>
        </w:rPr>
        <w:fldChar w:fldCharType="end"/>
      </w:r>
      <w:r w:rsidR="00833827" w:rsidRPr="001264D6">
        <w:rPr>
          <w:rFonts w:ascii="NewsGotT" w:hAnsi="NewsGotT"/>
          <w:lang w:val="pt-PT"/>
        </w:rPr>
        <w:t>.</w:t>
      </w:r>
      <w:r w:rsidR="00015A2D" w:rsidRPr="001264D6">
        <w:rPr>
          <w:rFonts w:ascii="NewsGotT" w:hAnsi="NewsGotT"/>
          <w:lang w:val="pt-PT"/>
        </w:rPr>
        <w:t xml:space="preserve"> </w:t>
      </w:r>
      <w:r w:rsidR="008B626C" w:rsidRPr="001264D6">
        <w:rPr>
          <w:rFonts w:ascii="NewsGotT" w:hAnsi="NewsGotT"/>
          <w:lang w:val="pt-PT"/>
        </w:rPr>
        <w:t xml:space="preserve">Além disso, foi evidenciada, por diversos estudos, a relação entre </w:t>
      </w:r>
      <w:r w:rsidR="00015A2D" w:rsidRPr="001264D6">
        <w:rPr>
          <w:rFonts w:ascii="NewsGotT" w:hAnsi="NewsGotT"/>
          <w:i/>
          <w:iCs/>
          <w:lang w:val="pt-PT"/>
        </w:rPr>
        <w:t>delirium</w:t>
      </w:r>
      <w:r w:rsidR="00015A2D" w:rsidRPr="001264D6">
        <w:rPr>
          <w:rFonts w:ascii="NewsGotT" w:hAnsi="NewsGotT"/>
          <w:lang w:val="pt-PT"/>
        </w:rPr>
        <w:t xml:space="preserve"> e a mortalidade durante e após o internamento, em qualquer tipologia</w:t>
      </w:r>
      <w:r w:rsidR="00833827" w:rsidRPr="001264D6">
        <w:rPr>
          <w:rFonts w:ascii="NewsGotT" w:hAnsi="NewsGotT"/>
          <w:lang w:val="pt-PT"/>
        </w:rPr>
        <w:t xml:space="preserve"> </w:t>
      </w:r>
      <w:r w:rsidR="004F3577" w:rsidRPr="001264D6">
        <w:rPr>
          <w:rFonts w:ascii="NewsGotT" w:hAnsi="NewsGotT"/>
          <w:lang w:val="pt-PT"/>
        </w:rPr>
        <w:fldChar w:fldCharType="begin" w:fldLock="1"/>
      </w:r>
      <w:r w:rsidR="00085586" w:rsidRPr="001264D6">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1264D6">
        <w:rPr>
          <w:rFonts w:ascii="Cambria" w:hAnsi="Cambria" w:cs="Cambria"/>
          <w:lang w:val="pt-PT"/>
        </w:rPr>
        <w:instrText>χ</w:instrText>
      </w:r>
      <w:r w:rsidR="00085586" w:rsidRPr="001264D6">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1264D6">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1264D6">
        <w:rPr>
          <w:rFonts w:ascii="NewsGotT" w:hAnsi="NewsGotT"/>
          <w:lang w:val="pt-PT"/>
        </w:rPr>
        <w:fldChar w:fldCharType="separate"/>
      </w:r>
      <w:r w:rsidR="00071745" w:rsidRPr="001264D6">
        <w:rPr>
          <w:rFonts w:ascii="NewsGotT" w:hAnsi="NewsGotT"/>
          <w:noProof/>
        </w:rPr>
        <w:t>(S. K. Inouye et al., 1990; Robinson, Raeburn, Tran, Brenner, &amp; Moss, 2011; Siddiqi, House, &amp; Holmes, 2006; Witlox et al., 2010)</w:t>
      </w:r>
      <w:r w:rsidR="004F3577" w:rsidRPr="001264D6">
        <w:rPr>
          <w:rFonts w:ascii="NewsGotT" w:hAnsi="NewsGotT"/>
          <w:lang w:val="pt-PT"/>
        </w:rPr>
        <w:fldChar w:fldCharType="end"/>
      </w:r>
      <w:r w:rsidR="00833827" w:rsidRPr="001264D6">
        <w:rPr>
          <w:rFonts w:ascii="NewsGotT" w:hAnsi="NewsGotT"/>
        </w:rPr>
        <w:t>.</w:t>
      </w:r>
      <w:r w:rsidR="008B778F" w:rsidRPr="001264D6">
        <w:rPr>
          <w:rFonts w:ascii="NewsGotT" w:hAnsi="NewsGotT"/>
        </w:rPr>
        <w:t xml:space="preserve"> </w:t>
      </w:r>
    </w:p>
    <w:p w14:paraId="582AED33" w14:textId="3F7C5D0E" w:rsidR="00C12D76" w:rsidRPr="001264D6"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1264D6" w:rsidRDefault="00E3515C" w:rsidP="00E3515C">
      <w:pPr>
        <w:pStyle w:val="Heading1"/>
        <w:tabs>
          <w:tab w:val="clear" w:pos="680"/>
          <w:tab w:val="num" w:pos="567"/>
        </w:tabs>
        <w:spacing w:line="360" w:lineRule="auto"/>
        <w:ind w:hanging="720"/>
        <w:jc w:val="both"/>
        <w:rPr>
          <w:lang w:val="pt-PT"/>
        </w:rPr>
      </w:pPr>
      <w:bookmarkStart w:id="23" w:name="_Toc79180364"/>
      <w:proofErr w:type="spellStart"/>
      <w:r w:rsidRPr="001264D6">
        <w:rPr>
          <w:lang w:val="pt-PT"/>
        </w:rPr>
        <w:t>Machine</w:t>
      </w:r>
      <w:proofErr w:type="spellEnd"/>
      <w:r w:rsidRPr="001264D6">
        <w:rPr>
          <w:lang w:val="pt-PT"/>
        </w:rPr>
        <w:t xml:space="preserve"> </w:t>
      </w:r>
      <w:proofErr w:type="spellStart"/>
      <w:r w:rsidRPr="001264D6">
        <w:rPr>
          <w:lang w:val="pt-PT"/>
        </w:rPr>
        <w:t>Learning</w:t>
      </w:r>
      <w:bookmarkEnd w:id="23"/>
      <w:proofErr w:type="spellEnd"/>
      <w:r w:rsidRPr="001264D6">
        <w:rPr>
          <w:lang w:val="pt-PT"/>
        </w:rPr>
        <w:t xml:space="preserve"> </w:t>
      </w:r>
      <w:r w:rsidR="00CF0D35" w:rsidRPr="001264D6">
        <w:rPr>
          <w:lang w:val="pt-PT"/>
        </w:rPr>
        <w:t xml:space="preserve"> </w:t>
      </w:r>
    </w:p>
    <w:p w14:paraId="09736DBF" w14:textId="1153D083" w:rsidR="00616268" w:rsidRPr="001264D6" w:rsidRDefault="00C158B7" w:rsidP="00616268">
      <w:pPr>
        <w:spacing w:line="360" w:lineRule="auto"/>
        <w:ind w:firstLine="720"/>
        <w:jc w:val="both"/>
        <w:rPr>
          <w:rFonts w:ascii="NewsGotT" w:hAnsi="NewsGotT"/>
          <w:lang w:val="pt-PT"/>
        </w:rPr>
      </w:pPr>
      <w:r w:rsidRPr="001264D6">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rFonts w:ascii="NewsGotT" w:hAnsi="NewsGotT"/>
          <w:i/>
          <w:iCs/>
          <w:lang w:val="pt-PT"/>
        </w:rPr>
        <w:t>feedback</w:t>
      </w:r>
      <w:r w:rsidRPr="001264D6">
        <w:rPr>
          <w:rFonts w:ascii="NewsGotT" w:hAnsi="NewsGotT"/>
          <w:lang w:val="pt-PT"/>
        </w:rPr>
        <w:t xml:space="preserve"> disponível durante a aprendizagem, pode-se distinguir </w:t>
      </w:r>
      <w:r w:rsidRPr="001264D6">
        <w:rPr>
          <w:rFonts w:ascii="NewsGotT" w:hAnsi="NewsGotT"/>
          <w:lang w:val="pt-PT"/>
        </w:rPr>
        <w:fldChar w:fldCharType="begin" w:fldLock="1"/>
      </w:r>
      <w:r w:rsidRPr="001264D6">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(Basu et al., 2020; Bruha &amp; Berka, 2000; Libbrecht &amp; Noble, 2015)</w:t>
      </w:r>
      <w:r w:rsidRPr="001264D6">
        <w:rPr>
          <w:rFonts w:ascii="NewsGotT" w:hAnsi="NewsGotT"/>
          <w:lang w:val="pt-PT"/>
        </w:rPr>
        <w:fldChar w:fldCharType="end"/>
      </w:r>
      <w:r w:rsidRPr="001264D6">
        <w:rPr>
          <w:rFonts w:ascii="NewsGotT" w:hAnsi="NewsGotT"/>
          <w:lang w:val="pt-PT"/>
        </w:rPr>
        <w:t xml:space="preserve">: aprendizagem supervisionada; aprendizagem por reforço; aprendizagem não </w:t>
      </w:r>
      <w:r w:rsidRPr="001264D6">
        <w:rPr>
          <w:rFonts w:ascii="NewsGotT" w:hAnsi="NewsGotT"/>
          <w:lang w:val="pt-PT"/>
        </w:rPr>
        <w:lastRenderedPageBreak/>
        <w:t xml:space="preserve">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spacing w:line="360" w:lineRule="auto"/>
        <w:jc w:val="both"/>
        <w:rPr>
          <w:rFonts w:ascii="NewsGotT" w:hAnsi="NewsGotT"/>
          <w:b w:val="0"/>
          <w:bCs/>
          <w:lang w:val="pt-PT"/>
        </w:rPr>
      </w:pPr>
      <w:bookmarkStart w:id="24" w:name="_Toc79180365"/>
      <w:r w:rsidRPr="001264D6">
        <w:rPr>
          <w:rFonts w:ascii="NewsGotT" w:hAnsi="NewsGotT"/>
          <w:b w:val="0"/>
          <w:bCs/>
          <w:lang w:val="pt-PT"/>
        </w:rPr>
        <w:t>Aprendizagem supervisionada</w:t>
      </w:r>
      <w:bookmarkEnd w:id="24"/>
      <w:r w:rsidRPr="001264D6">
        <w:rPr>
          <w:rFonts w:ascii="NewsGotT" w:hAnsi="NewsGotT"/>
          <w:b w:val="0"/>
          <w:bCs/>
          <w:lang w:val="pt-PT"/>
        </w:rPr>
        <w:t xml:space="preserve"> </w:t>
      </w:r>
    </w:p>
    <w:p w14:paraId="1EF4F142" w14:textId="77777777" w:rsidR="00616268" w:rsidRPr="001264D6" w:rsidRDefault="00616268" w:rsidP="00616268">
      <w:pPr>
        <w:rPr>
          <w:rFonts w:ascii="NewsGotT" w:hAnsi="NewsGotT"/>
          <w:lang w:val="pt-PT"/>
        </w:rPr>
      </w:pPr>
    </w:p>
    <w:p w14:paraId="35D8280D" w14:textId="77777777"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A aprendizagem supervisionada é definida pela utilização de conjuntos de dados com informações sobre a classificação dos mesmos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rFonts w:ascii="NewsGotT" w:hAnsi="NewsGotT"/>
          <w:lang w:val="pt-PT"/>
        </w:rPr>
        <w:fldChar w:fldCharType="begin" w:fldLock="1"/>
      </w:r>
      <w:r w:rsidRPr="001264D6">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(Friedman, 2002; Libbrecht &amp; Noble, 2015)</w:t>
      </w:r>
      <w:r w:rsidRPr="001264D6">
        <w:rPr>
          <w:rFonts w:ascii="NewsGotT" w:hAnsi="NewsGotT"/>
          <w:lang w:val="pt-PT"/>
        </w:rPr>
        <w:fldChar w:fldCharType="end"/>
      </w:r>
      <w:r w:rsidRPr="001264D6">
        <w:rPr>
          <w:rFonts w:ascii="NewsGotT" w:hAnsi="NewsGotT"/>
          <w:lang w:val="pt-PT"/>
        </w:rPr>
        <w:t xml:space="preserve">. </w:t>
      </w:r>
    </w:p>
    <w:p w14:paraId="2F257ED9" w14:textId="2645BA7D" w:rsidR="00616268" w:rsidRPr="001264D6" w:rsidRDefault="00616268" w:rsidP="00A83930">
      <w:pPr>
        <w:spacing w:line="360" w:lineRule="auto"/>
        <w:ind w:firstLine="709"/>
        <w:jc w:val="both"/>
        <w:rPr>
          <w:rFonts w:ascii="NewsGotT" w:hAnsi="NewsGotT"/>
          <w:lang w:val="pt-PT"/>
        </w:rPr>
      </w:pPr>
      <w:r w:rsidRPr="001264D6">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rFonts w:ascii="NewsGotT" w:hAnsi="NewsGotT"/>
          <w:i/>
          <w:iCs/>
          <w:lang w:val="pt-PT"/>
        </w:rPr>
        <w:t>overfitting</w:t>
      </w:r>
      <w:proofErr w:type="spellEnd"/>
      <w:r w:rsidRPr="001264D6">
        <w:rPr>
          <w:rFonts w:ascii="NewsGotT" w:hAnsi="NewsGotT"/>
          <w:lang w:val="pt-PT"/>
        </w:rPr>
        <w:t xml:space="preserve">. Isto significa que o modelo está precisamente afinado para os dados de treino, mas não pode ser aplicado a grandes conjuntos de dados desconhecidos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w:t>
      </w:r>
    </w:p>
    <w:p w14:paraId="59CB9B99" w14:textId="13C65DB0" w:rsidR="00616268" w:rsidRPr="001264D6" w:rsidRDefault="00616268" w:rsidP="00616268">
      <w:pPr>
        <w:pStyle w:val="Heading3"/>
        <w:spacing w:line="360" w:lineRule="auto"/>
        <w:jc w:val="both"/>
        <w:rPr>
          <w:rFonts w:ascii="NewsGotT" w:hAnsi="NewsGotT"/>
          <w:lang w:val="pt-PT"/>
        </w:rPr>
      </w:pPr>
      <w:bookmarkStart w:id="25" w:name="_Toc71217757"/>
      <w:bookmarkStart w:id="26" w:name="_Toc79180366"/>
      <w:r w:rsidRPr="001264D6">
        <w:rPr>
          <w:rFonts w:ascii="NewsGotT" w:hAnsi="NewsGotT"/>
          <w:lang w:val="pt-PT"/>
        </w:rPr>
        <w:t>Regressão Logística</w:t>
      </w:r>
      <w:bookmarkEnd w:id="26"/>
      <w:r w:rsidRPr="001264D6">
        <w:rPr>
          <w:rFonts w:ascii="NewsGotT" w:hAnsi="NewsGotT"/>
          <w:lang w:val="pt-PT"/>
        </w:rPr>
        <w:t xml:space="preserve"> </w:t>
      </w:r>
      <w:bookmarkEnd w:id="25"/>
    </w:p>
    <w:p w14:paraId="731D1F1C" w14:textId="77777777" w:rsidR="00616268" w:rsidRPr="001264D6" w:rsidRDefault="00616268" w:rsidP="00616268">
      <w:pPr>
        <w:rPr>
          <w:rFonts w:ascii="NewsGotT" w:hAnsi="NewsGotT"/>
          <w:lang w:val="pt-PT"/>
        </w:rPr>
      </w:pPr>
    </w:p>
    <w:p w14:paraId="3F3F6FE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Lemeshow, &amp; Sturdivant, 2013)</w:t>
      </w:r>
      <w:r w:rsidRPr="001264D6">
        <w:rPr>
          <w:rFonts w:ascii="NewsGotT" w:hAnsi="NewsGotT"/>
          <w:lang w:val="pt-PT"/>
        </w:rPr>
        <w:fldChar w:fldCharType="end"/>
      </w:r>
      <w:r w:rsidRPr="001264D6">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7FB4DF22"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Segundo </w:t>
      </w:r>
      <w:r w:rsidRPr="001264D6">
        <w:rPr>
          <w:rFonts w:ascii="NewsGotT" w:hAnsi="NewsGotT"/>
          <w:noProof/>
          <w:lang w:val="pt-PT"/>
        </w:rPr>
        <w:t xml:space="preserve">Stoltzfus (2011), </w:t>
      </w:r>
      <w:r w:rsidRPr="001264D6">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58E122F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50077B9B" w14:textId="77777777" w:rsidR="00616268" w:rsidRPr="001264D6" w:rsidRDefault="00616268" w:rsidP="00616268">
      <w:pPr>
        <w:spacing w:line="360" w:lineRule="auto"/>
        <w:ind w:firstLine="720"/>
        <w:jc w:val="both"/>
        <w:rPr>
          <w:rFonts w:ascii="NewsGotT" w:hAnsi="NewsGotT"/>
          <w:lang w:val="pt-PT"/>
        </w:rPr>
      </w:pPr>
    </w:p>
    <w:p w14:paraId="4A1DB848" w14:textId="77777777" w:rsidR="00616268" w:rsidRPr="001264D6"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Pr="001264D6">
        <w:rPr>
          <w:rFonts w:ascii="NewsGotT" w:hAnsi="NewsGotT"/>
          <w:lang w:val="pt-PT"/>
        </w:rPr>
        <w:tab/>
        <w:t>(2.1)</w:t>
      </w:r>
    </w:p>
    <w:p w14:paraId="71338D3A" w14:textId="77777777" w:rsidR="00616268" w:rsidRPr="001264D6" w:rsidRDefault="00616268" w:rsidP="00616268">
      <w:pPr>
        <w:spacing w:line="360" w:lineRule="auto"/>
        <w:jc w:val="both"/>
        <w:rPr>
          <w:rFonts w:ascii="NewsGotT" w:hAnsi="NewsGotT"/>
          <w:lang w:val="pt-PT"/>
        </w:rPr>
      </w:pPr>
    </w:p>
    <w:p w14:paraId="61BDD990" w14:textId="59C7B95F" w:rsidR="00616268" w:rsidRPr="001264D6" w:rsidRDefault="00616268" w:rsidP="00616268">
      <w:pPr>
        <w:spacing w:line="360" w:lineRule="auto"/>
        <w:jc w:val="both"/>
        <w:rPr>
          <w:rFonts w:ascii="NewsGotT" w:hAnsi="NewsGotT"/>
          <w:lang w:val="pt-BR"/>
        </w:rPr>
      </w:pPr>
      <w:r w:rsidRPr="001264D6">
        <w:rPr>
          <w:rFonts w:ascii="NewsGotT" w:hAnsi="NewsGotT"/>
          <w:lang w:val="pt-PT"/>
        </w:rPr>
        <w:t>Foi usada a notação</w:t>
      </w:r>
      <m:oMath>
        <m:r>
          <w:rPr>
            <w:rFonts w:ascii="Cambria Math" w:hAnsi="Cambria Math"/>
            <w:lang w:val="pt-PT"/>
          </w:rPr>
          <m:t xml:space="preserve"> P(Y|x)</m:t>
        </m:r>
      </m:oMath>
      <w:r w:rsidRPr="001264D6">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1264D6">
        <w:rPr>
          <w:rFonts w:ascii="NewsGotT" w:hAnsi="NewsGotT"/>
          <w:lang w:val="pt-BR"/>
        </w:rPr>
        <w:fldChar w:fldCharType="begin"/>
      </w:r>
      <w:r w:rsidRPr="001264D6">
        <w:rPr>
          <w:rFonts w:ascii="NewsGotT" w:hAnsi="NewsGotT"/>
          <w:lang w:val="pt-BR"/>
        </w:rPr>
        <w:instrText xml:space="preserve"> REF _Ref70957730 \h  \* MERGEFORMAT </w:instrText>
      </w:r>
      <w:r w:rsidRPr="001264D6">
        <w:rPr>
          <w:rFonts w:ascii="NewsGotT" w:hAnsi="NewsGotT"/>
          <w:lang w:val="pt-BR"/>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Pr="001264D6">
        <w:rPr>
          <w:rFonts w:ascii="NewsGotT" w:hAnsi="NewsGotT"/>
          <w:lang w:val="pt-BR"/>
        </w:rPr>
        <w:fldChar w:fldCharType="end"/>
      </w:r>
      <w:r w:rsidRPr="001264D6">
        <w:rPr>
          <w:rFonts w:ascii="NewsGotT" w:hAnsi="NewsGotT"/>
          <w:lang w:val="pt-PT"/>
        </w:rPr>
        <w:t xml:space="preserve">), e assim, independentemente do valor de x, permite obter uma previsão mais assertiva quando comparada com o modelo de regressão linear. </w:t>
      </w:r>
      <w:r w:rsidRPr="001264D6">
        <w:rPr>
          <w:rFonts w:ascii="NewsGotT" w:hAnsi="NewsGotT"/>
          <w:lang w:val="pt-BR"/>
        </w:rPr>
        <w:t xml:space="preserve">Na </w:t>
      </w:r>
      <w:r w:rsidRPr="001264D6">
        <w:rPr>
          <w:rFonts w:ascii="NewsGotT" w:hAnsi="NewsGotT"/>
          <w:lang w:val="pt-BR"/>
        </w:rPr>
        <w:fldChar w:fldCharType="begin"/>
      </w:r>
      <w:r w:rsidRPr="001264D6">
        <w:rPr>
          <w:rFonts w:ascii="NewsGotT" w:hAnsi="NewsGotT"/>
          <w:lang w:val="pt-BR"/>
        </w:rPr>
        <w:instrText xml:space="preserve"> REF _Ref70957730 \h  \* MERGEFORMAT </w:instrText>
      </w:r>
      <w:r w:rsidRPr="001264D6">
        <w:rPr>
          <w:rFonts w:ascii="NewsGotT" w:hAnsi="NewsGotT"/>
          <w:lang w:val="pt-BR"/>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Pr="001264D6">
        <w:rPr>
          <w:rFonts w:ascii="NewsGotT" w:hAnsi="NewsGotT"/>
          <w:lang w:val="pt-BR"/>
        </w:rPr>
        <w:fldChar w:fldCharType="end"/>
      </w:r>
      <w:r w:rsidRPr="001264D6">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4B504DF1" w14:textId="77777777" w:rsidR="00616268" w:rsidRPr="001264D6" w:rsidRDefault="00616268" w:rsidP="00616268">
      <w:pPr>
        <w:spacing w:line="360" w:lineRule="auto"/>
        <w:jc w:val="both"/>
        <w:rPr>
          <w:rFonts w:ascii="NewsGotT" w:hAnsi="NewsGotT"/>
          <w:lang w:val="pt-PT"/>
        </w:rPr>
      </w:pPr>
    </w:p>
    <w:p w14:paraId="62CAEE37" w14:textId="77777777" w:rsidR="00616268" w:rsidRPr="001264D6" w:rsidRDefault="00616268" w:rsidP="00616268">
      <w:pPr>
        <w:keepNext/>
        <w:spacing w:line="360" w:lineRule="auto"/>
        <w:jc w:val="center"/>
        <w:rPr>
          <w:rFonts w:ascii="NewsGotT" w:hAnsi="NewsGotT"/>
        </w:rPr>
      </w:pPr>
      <w:r w:rsidRPr="001264D6">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FB0D3EA" w:rsidR="00616268" w:rsidRPr="001264D6" w:rsidRDefault="00616268" w:rsidP="00616268">
      <w:pPr>
        <w:pStyle w:val="Caption"/>
        <w:jc w:val="center"/>
        <w:rPr>
          <w:rFonts w:ascii="NewsGotT" w:hAnsi="NewsGotT"/>
          <w:lang w:val="pt-BR"/>
        </w:rPr>
      </w:pPr>
      <w:bookmarkStart w:id="27" w:name="_Toc79180321"/>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2</w:t>
      </w:r>
      <w:r w:rsidRPr="001264D6">
        <w:rPr>
          <w:rFonts w:ascii="NewsGotT" w:hAnsi="NewsGotT"/>
        </w:rPr>
        <w:fldChar w:fldCharType="end"/>
      </w:r>
      <w:r w:rsidRPr="001264D6">
        <w:rPr>
          <w:rFonts w:ascii="NewsGotT" w:hAnsi="NewsGotT"/>
          <w:lang w:val="pt-BR"/>
        </w:rPr>
        <w:t xml:space="preserve"> - Comparação gráfica entre o modelo de RL e regressão linear </w:t>
      </w:r>
      <w:r w:rsidRPr="001264D6">
        <w:rPr>
          <w:rFonts w:ascii="NewsGotT" w:hAnsi="NewsGotT"/>
          <w:lang w:val="pt-BR"/>
        </w:rPr>
        <w:fldChar w:fldCharType="begin" w:fldLock="1"/>
      </w:r>
      <w:r w:rsidRPr="001264D6">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i w:val="0"/>
          <w:noProof/>
          <w:lang w:val="pt-BR"/>
        </w:rPr>
        <w:t>(James, Witten, Hastie, &amp; Tibshirani, 2013)</w:t>
      </w:r>
      <w:bookmarkEnd w:id="27"/>
      <w:r w:rsidRPr="001264D6">
        <w:rPr>
          <w:rFonts w:ascii="NewsGotT" w:hAnsi="NewsGotT"/>
          <w:lang w:val="pt-BR"/>
        </w:rPr>
        <w:fldChar w:fldCharType="end"/>
      </w:r>
    </w:p>
    <w:p w14:paraId="0B472090" w14:textId="77777777" w:rsidR="00616268" w:rsidRPr="001264D6" w:rsidRDefault="00616268" w:rsidP="00616268">
      <w:pPr>
        <w:rPr>
          <w:rFonts w:ascii="NewsGotT" w:hAnsi="NewsGotT"/>
          <w:lang w:val="pt-BR"/>
        </w:rPr>
      </w:pPr>
    </w:p>
    <w:p w14:paraId="42B8F7AC" w14:textId="77777777" w:rsidR="00616268" w:rsidRPr="001264D6" w:rsidRDefault="00616268" w:rsidP="00616268">
      <w:pPr>
        <w:rPr>
          <w:rFonts w:ascii="NewsGotT" w:hAnsi="NewsGotT"/>
          <w:lang w:val="pt-BR"/>
        </w:rPr>
      </w:pPr>
    </w:p>
    <w:p w14:paraId="4D0266A3"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Após um pouco de manipulação da função apresentada na equação 2.1, chega-se à seguinte expressão: </w:t>
      </w:r>
    </w:p>
    <w:p w14:paraId="70285D4B" w14:textId="77777777" w:rsidR="00616268" w:rsidRPr="001264D6" w:rsidRDefault="00616268" w:rsidP="00616268">
      <w:pPr>
        <w:spacing w:line="360" w:lineRule="auto"/>
        <w:jc w:val="both"/>
        <w:rPr>
          <w:rFonts w:ascii="NewsGotT" w:hAnsi="NewsGotT"/>
          <w:lang w:val="pt-PT"/>
        </w:rPr>
      </w:pPr>
    </w:p>
    <w:p w14:paraId="578FFD88" w14:textId="2CBB42C7" w:rsidR="00616268" w:rsidRPr="001264D6"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006C2842" w:rsidRPr="001264D6">
        <w:rPr>
          <w:rFonts w:ascii="NewsGotT" w:hAnsi="NewsGotT"/>
          <w:lang w:val="pt-PT"/>
        </w:rPr>
        <w:t xml:space="preserve">    </w:t>
      </w:r>
      <w:r w:rsidRPr="001264D6">
        <w:rPr>
          <w:rFonts w:ascii="NewsGotT" w:hAnsi="NewsGotT"/>
          <w:lang w:val="pt-PT"/>
        </w:rPr>
        <w:t>(2.2)</w:t>
      </w:r>
    </w:p>
    <w:p w14:paraId="49FE2AD7" w14:textId="77777777" w:rsidR="00616268" w:rsidRPr="001264D6" w:rsidRDefault="00616268" w:rsidP="00616268">
      <w:pPr>
        <w:spacing w:line="360" w:lineRule="auto"/>
        <w:ind w:firstLine="720"/>
        <w:jc w:val="both"/>
        <w:rPr>
          <w:rFonts w:ascii="NewsGotT" w:hAnsi="NewsGotT"/>
          <w:lang w:val="pt-PT"/>
        </w:rPr>
      </w:pPr>
    </w:p>
    <w:p w14:paraId="36BE4B2E" w14:textId="586ED4A8" w:rsidR="00616268" w:rsidRPr="001264D6" w:rsidRDefault="006C2842" w:rsidP="00616268">
      <w:pPr>
        <w:spacing w:line="360" w:lineRule="auto"/>
        <w:jc w:val="both"/>
        <w:rPr>
          <w:rFonts w:ascii="NewsGotT" w:hAnsi="NewsGotT"/>
          <w:lang w:val="pt-PT"/>
        </w:rPr>
      </w:pPr>
      <w:r w:rsidRPr="001264D6">
        <w:rPr>
          <w:rFonts w:ascii="NewsGotT" w:hAnsi="NewsGotT"/>
          <w:lang w:val="pt-PT"/>
        </w:rPr>
        <w:t xml:space="preserve">A expressão p(E)/[1-p(E)] traduz a possibilidade de sucesso do evento E </w:t>
      </w:r>
      <w:r w:rsidRPr="001264D6">
        <w:rPr>
          <w:rFonts w:ascii="NewsGotT" w:hAnsi="NewsGotT"/>
          <w:i/>
          <w:iCs/>
          <w:lang w:val="pt-PT"/>
        </w:rPr>
        <w:t>(</w:t>
      </w:r>
      <w:proofErr w:type="spellStart"/>
      <w:r w:rsidRPr="001264D6">
        <w:rPr>
          <w:rFonts w:ascii="NewsGotT" w:hAnsi="NewsGotT"/>
          <w:i/>
          <w:iCs/>
          <w:lang w:val="pt-PT"/>
        </w:rPr>
        <w:t>odds</w:t>
      </w:r>
      <w:proofErr w:type="spellEnd"/>
      <w:r w:rsidRPr="001264D6">
        <w:rPr>
          <w:rFonts w:ascii="NewsGotT" w:hAnsi="NewsGotT"/>
          <w:i/>
          <w:iCs/>
          <w:lang w:val="pt-PT"/>
        </w:rPr>
        <w:t>),</w:t>
      </w:r>
      <w:r w:rsidRPr="001264D6">
        <w:rPr>
          <w:rFonts w:ascii="NewsGotT" w:hAnsi="NewsGotT"/>
          <w:lang w:val="pt-PT"/>
        </w:rPr>
        <w:t xml:space="preserve"> e pode assumir qualquer valor entre 0 e </w:t>
      </w:r>
      <m:oMath>
        <m:r>
          <w:rPr>
            <w:rFonts w:ascii="Cambria Math" w:hAnsi="Cambria Math"/>
            <w:lang w:val="pt-PT"/>
          </w:rPr>
          <m:t>∞</m:t>
        </m:r>
      </m:oMath>
      <w:r w:rsidRPr="001264D6">
        <w:rPr>
          <w:rFonts w:ascii="NewsGotT" w:hAnsi="NewsGotT"/>
          <w:lang w:val="pt-PT"/>
        </w:rPr>
        <w:t xml:space="preserve">. </w:t>
      </w:r>
      <w:r w:rsidR="00616268" w:rsidRPr="001264D6">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(James et al., 2013)</w:t>
      </w:r>
      <w:r w:rsidR="00616268" w:rsidRPr="001264D6">
        <w:rPr>
          <w:rFonts w:ascii="NewsGotT" w:hAnsi="NewsGotT"/>
          <w:lang w:val="pt-PT"/>
        </w:rPr>
        <w:fldChar w:fldCharType="end"/>
      </w:r>
      <w:r w:rsidR="00616268" w:rsidRPr="001264D6">
        <w:rPr>
          <w:rFonts w:ascii="NewsGotT" w:hAnsi="NewsGotT"/>
          <w:lang w:val="pt-PT"/>
        </w:rPr>
        <w:t xml:space="preserve">: </w:t>
      </w:r>
    </w:p>
    <w:p w14:paraId="2EE11729" w14:textId="77777777" w:rsidR="006C2842" w:rsidRPr="001264D6" w:rsidRDefault="006C2842" w:rsidP="00616268">
      <w:pPr>
        <w:spacing w:line="360" w:lineRule="auto"/>
        <w:jc w:val="both"/>
        <w:rPr>
          <w:rFonts w:ascii="NewsGotT" w:hAnsi="NewsGotT"/>
          <w:lang w:val="pt-PT"/>
        </w:rPr>
      </w:pPr>
    </w:p>
    <w:p w14:paraId="3D56EBB8" w14:textId="4E6A9A77" w:rsidR="00616268" w:rsidRPr="001264D6"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006C2842" w:rsidRPr="001264D6">
        <w:rPr>
          <w:rFonts w:ascii="NewsGotT" w:hAnsi="NewsGotT"/>
          <w:lang w:val="pt-PT"/>
        </w:rPr>
        <w:t xml:space="preserve">          </w:t>
      </w:r>
      <w:r w:rsidRPr="001264D6">
        <w:rPr>
          <w:rFonts w:ascii="NewsGotT" w:hAnsi="NewsGotT"/>
          <w:lang w:val="pt-PT"/>
        </w:rPr>
        <w:t>(2.3)</w:t>
      </w:r>
    </w:p>
    <w:p w14:paraId="4A9DBAAC" w14:textId="77777777" w:rsidR="00616268" w:rsidRPr="001264D6" w:rsidRDefault="00616268" w:rsidP="00616268">
      <w:pPr>
        <w:spacing w:line="360" w:lineRule="auto"/>
        <w:jc w:val="both"/>
        <w:rPr>
          <w:rFonts w:ascii="NewsGotT" w:hAnsi="NewsGotT"/>
          <w:lang w:val="pt-PT"/>
        </w:rPr>
      </w:pPr>
    </w:p>
    <w:p w14:paraId="200F479B" w14:textId="37D4FA8D"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Esta transformação é denominada de transformação </w:t>
      </w:r>
      <w:proofErr w:type="spellStart"/>
      <w:r w:rsidRPr="001264D6">
        <w:rPr>
          <w:rFonts w:ascii="NewsGotT" w:hAnsi="NewsGotT"/>
          <w:i/>
          <w:iCs/>
          <w:lang w:val="pt-PT"/>
        </w:rPr>
        <w:t>logit</w:t>
      </w:r>
      <w:proofErr w:type="spellEnd"/>
      <w:r w:rsidRPr="001264D6">
        <w:rPr>
          <w:rFonts w:ascii="NewsGotT" w:hAnsi="NewsGotT"/>
          <w:lang w:val="pt-PT"/>
        </w:rPr>
        <w:t xml:space="preserve"> da probabilidade. E é importante na medida em que a função </w:t>
      </w:r>
      <w:proofErr w:type="spellStart"/>
      <w:r w:rsidRPr="001264D6">
        <w:rPr>
          <w:rFonts w:ascii="NewsGotT" w:hAnsi="NewsGotT"/>
          <w:i/>
          <w:iCs/>
          <w:lang w:val="pt-PT"/>
        </w:rPr>
        <w:t>logit</w:t>
      </w:r>
      <w:proofErr w:type="spellEnd"/>
      <w:r w:rsidR="00440A64" w:rsidRPr="001264D6">
        <w:rPr>
          <w:rFonts w:ascii="NewsGotT" w:hAnsi="NewsGotT"/>
          <w:lang w:val="pt-PT"/>
        </w:rPr>
        <w:t xml:space="preserve"> </w:t>
      </w:r>
      <w:r w:rsidRPr="001264D6">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rFonts w:ascii="NewsGotT" w:hAnsi="NewsGotT"/>
          <w:lang w:val="pt-PT"/>
        </w:rPr>
        <w:t>a +</w:t>
      </w:r>
      <m:oMath>
        <m:r>
          <w:rPr>
            <w:rFonts w:ascii="Cambria Math" w:hAnsi="Cambria Math"/>
            <w:lang w:val="pt-PT"/>
          </w:rPr>
          <m:t>∞</m:t>
        </m:r>
      </m:oMath>
      <w:r w:rsidRPr="001264D6">
        <w:rPr>
          <w:rFonts w:ascii="NewsGotT" w:hAnsi="NewsGotT"/>
          <w:lang w:val="pt-PT"/>
        </w:rPr>
        <w:t xml:space="preserve">, dependendo do domínio de x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rFonts w:ascii="NewsGotT" w:hAnsi="NewsGotT"/>
          <w:lang w:val="pt-PT"/>
        </w:rPr>
        <w:t xml:space="preserve"> é denominada como função resposta </w:t>
      </w:r>
      <w:proofErr w:type="spellStart"/>
      <w:r w:rsidRPr="001264D6">
        <w:rPr>
          <w:rFonts w:ascii="NewsGotT" w:hAnsi="NewsGotT"/>
          <w:i/>
          <w:iCs/>
          <w:lang w:val="pt-PT"/>
        </w:rPr>
        <w:t>logit</w:t>
      </w:r>
      <w:proofErr w:type="spellEnd"/>
      <w:r w:rsidRPr="001264D6">
        <w:rPr>
          <w:rFonts w:ascii="NewsGotT" w:hAnsi="NewsGotT"/>
          <w:i/>
          <w:iCs/>
          <w:lang w:val="pt-PT"/>
        </w:rPr>
        <w:t xml:space="preserve">. </w:t>
      </w:r>
    </w:p>
    <w:p w14:paraId="053AC719"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spacing w:line="360" w:lineRule="auto"/>
        <w:jc w:val="center"/>
        <w:rPr>
          <w:rFonts w:ascii="NewsGotT" w:hAnsi="NewsGotT"/>
          <w:lang w:val="pt-PT"/>
        </w:rPr>
      </w:pPr>
    </w:p>
    <w:p w14:paraId="5CDC08CE" w14:textId="06BF8343" w:rsidR="00616268" w:rsidRPr="001264D6" w:rsidRDefault="006C2842" w:rsidP="006C2842">
      <w:pPr>
        <w:spacing w:line="360" w:lineRule="auto"/>
        <w:jc w:val="right"/>
        <w:rPr>
          <w:rFonts w:ascii="NewsGotT" w:hAnsi="NewsGotT"/>
          <w:lang w:val="pt-PT"/>
        </w:rPr>
      </w:pPr>
      <m:oMath>
        <m:r>
          <w:rPr>
            <w:rFonts w:ascii="Cambria Math" w:hAnsi="Cambria Math"/>
            <w:lang w:val="pt-PT"/>
          </w:rPr>
          <m:t>y= P(Y|x) + ε</m:t>
        </m:r>
      </m:oMath>
      <w:r w:rsidRPr="001264D6">
        <w:rPr>
          <w:rFonts w:ascii="NewsGotT" w:hAnsi="NewsGotT"/>
          <w:lang w:val="pt-PT"/>
        </w:rPr>
        <w:t xml:space="preserve">                                                    (2.4)     </w:t>
      </w:r>
    </w:p>
    <w:p w14:paraId="004AB642" w14:textId="77777777" w:rsidR="00616268" w:rsidRPr="001264D6" w:rsidRDefault="00616268" w:rsidP="00616268">
      <w:pPr>
        <w:spacing w:line="360" w:lineRule="auto"/>
        <w:jc w:val="center"/>
        <w:rPr>
          <w:rFonts w:ascii="NewsGotT" w:hAnsi="NewsGotT"/>
          <w:lang w:val="pt-PT"/>
        </w:rPr>
      </w:pPr>
    </w:p>
    <w:p w14:paraId="4D3EB946" w14:textId="77777777" w:rsidR="00616268" w:rsidRPr="001264D6" w:rsidRDefault="00616268" w:rsidP="00616268">
      <w:pPr>
        <w:spacing w:line="360" w:lineRule="auto"/>
        <w:rPr>
          <w:rFonts w:ascii="NewsGotT" w:hAnsi="NewsGotT"/>
          <w:lang w:val="pt-PT"/>
        </w:rPr>
      </w:pPr>
      <w:r w:rsidRPr="001264D6">
        <w:rPr>
          <w:rFonts w:ascii="NewsGotT" w:hAnsi="NewsGotT"/>
          <w:lang w:val="pt-PT"/>
        </w:rPr>
        <w:t xml:space="preserve">em que o valor do erro, </w:t>
      </w:r>
      <m:oMath>
        <m:r>
          <w:rPr>
            <w:rFonts w:ascii="Cambria Math" w:hAnsi="Cambria Math"/>
            <w:lang w:val="pt-PT"/>
          </w:rPr>
          <m:t>ε</m:t>
        </m:r>
      </m:oMath>
      <w:r w:rsidRPr="001264D6">
        <w:rPr>
          <w:rFonts w:ascii="NewsGotT" w:hAnsi="NewsGotT"/>
          <w:lang w:val="pt-PT"/>
        </w:rPr>
        <w:t xml:space="preserve">,  pode assumir dois valores: </w:t>
      </w:r>
    </w:p>
    <w:p w14:paraId="7A568E37" w14:textId="77777777" w:rsidR="00616268" w:rsidRPr="001264D6" w:rsidRDefault="00616268" w:rsidP="00616268">
      <w:pPr>
        <w:spacing w:line="360" w:lineRule="auto"/>
        <w:rPr>
          <w:rFonts w:ascii="NewsGotT" w:hAnsi="NewsGotT"/>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jc w:val="both"/>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Assim, </w:t>
      </w:r>
      <m:oMath>
        <m:r>
          <w:rPr>
            <w:rFonts w:ascii="Cambria Math" w:hAnsi="Cambria Math"/>
            <w:lang w:val="pt-PT"/>
          </w:rPr>
          <m:t>ε</m:t>
        </m:r>
      </m:oMath>
      <w:r w:rsidRPr="001264D6">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1264D6">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1C1E9CB5" w14:textId="77777777" w:rsidR="00616268" w:rsidRPr="001264D6" w:rsidRDefault="00616268" w:rsidP="00616268">
      <w:pPr>
        <w:spacing w:line="360" w:lineRule="auto"/>
        <w:ind w:firstLine="720"/>
        <w:jc w:val="both"/>
        <w:rPr>
          <w:rFonts w:ascii="NewsGotT" w:hAnsi="NewsGotT"/>
          <w:lang w:val="pt-PT"/>
        </w:rPr>
      </w:pPr>
    </w:p>
    <w:p w14:paraId="60F6F7DF" w14:textId="785CD1D5" w:rsidR="00616268" w:rsidRPr="001264D6" w:rsidRDefault="00616268" w:rsidP="00261607">
      <w:pPr>
        <w:spacing w:line="360" w:lineRule="auto"/>
        <w:ind w:firstLine="720"/>
        <w:jc w:val="both"/>
        <w:rPr>
          <w:rFonts w:ascii="NewsGotT" w:hAnsi="NewsGotT"/>
          <w:lang w:val="pt-PT"/>
        </w:rPr>
      </w:pPr>
      <w:r w:rsidRPr="001264D6">
        <w:rPr>
          <w:rFonts w:ascii="NewsGotT" w:hAnsi="NewsGotT"/>
          <w:lang w:val="pt-PT"/>
        </w:rPr>
        <w:lastRenderedPageBreak/>
        <w:t>Para concluir</w:t>
      </w:r>
      <w:r w:rsidR="00261607" w:rsidRPr="001264D6">
        <w:rPr>
          <w:rFonts w:ascii="NewsGotT" w:hAnsi="NewsGotT"/>
          <w:lang w:val="pt-PT"/>
        </w:rPr>
        <w:t>,</w:t>
      </w:r>
      <w:r w:rsidRPr="001264D6">
        <w:rPr>
          <w:rFonts w:ascii="NewsGotT" w:hAnsi="NewsGotT"/>
          <w:lang w:val="pt-PT"/>
        </w:rPr>
        <w:t xml:space="preserve"> pode-se afirmar que os pressupostos básicos a ser cumpridos para a avaliação do modelo de RL incluem independência de erros, linearidade no </w:t>
      </w:r>
      <w:proofErr w:type="spellStart"/>
      <w:r w:rsidRPr="001264D6">
        <w:rPr>
          <w:rFonts w:ascii="NewsGotT" w:hAnsi="NewsGotT"/>
          <w:i/>
          <w:iCs/>
          <w:lang w:val="pt-PT"/>
        </w:rPr>
        <w:t>logit</w:t>
      </w:r>
      <w:proofErr w:type="spellEnd"/>
      <w:r w:rsidRPr="001264D6">
        <w:rPr>
          <w:rFonts w:ascii="NewsGotT" w:hAnsi="NewsGotT"/>
          <w:lang w:val="pt-PT"/>
        </w:rPr>
        <w:t xml:space="preserve"> para variáveis contínuas, ausência de </w:t>
      </w:r>
      <w:proofErr w:type="spellStart"/>
      <w:r w:rsidRPr="001264D6">
        <w:rPr>
          <w:rFonts w:ascii="NewsGotT" w:hAnsi="NewsGotT"/>
          <w:lang w:val="pt-PT"/>
        </w:rPr>
        <w:t>multicolinearidade</w:t>
      </w:r>
      <w:proofErr w:type="spellEnd"/>
      <w:r w:rsidRPr="001264D6">
        <w:rPr>
          <w:rFonts w:ascii="NewsGotT" w:hAnsi="NewsGotT"/>
          <w:lang w:val="pt-PT"/>
        </w:rPr>
        <w:t xml:space="preserve">, e ausência de </w:t>
      </w:r>
      <w:proofErr w:type="spellStart"/>
      <w:r w:rsidRPr="001264D6">
        <w:rPr>
          <w:rFonts w:ascii="NewsGotT" w:hAnsi="NewsGotT"/>
          <w:i/>
          <w:iCs/>
          <w:lang w:val="pt-PT"/>
        </w:rPr>
        <w:t>outliers</w:t>
      </w:r>
      <w:proofErr w:type="spellEnd"/>
      <w:r w:rsidRPr="001264D6">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7D9004CB" w14:textId="77777777" w:rsidR="00616268" w:rsidRPr="001264D6" w:rsidRDefault="00616268" w:rsidP="00616268">
      <w:pPr>
        <w:spacing w:line="360" w:lineRule="auto"/>
        <w:jc w:val="both"/>
        <w:rPr>
          <w:rFonts w:ascii="NewsGotT" w:hAnsi="NewsGotT"/>
          <w:lang w:val="pt-PT"/>
        </w:rPr>
      </w:pPr>
    </w:p>
    <w:p w14:paraId="1914D756" w14:textId="77777777" w:rsidR="00616268" w:rsidRPr="001264D6" w:rsidRDefault="00616268" w:rsidP="00616268">
      <w:pPr>
        <w:spacing w:line="360" w:lineRule="auto"/>
        <w:jc w:val="both"/>
        <w:rPr>
          <w:rFonts w:ascii="NewsGotT" w:hAnsi="NewsGotT"/>
          <w:b/>
          <w:bCs/>
          <w:lang w:val="pt-PT"/>
        </w:rPr>
      </w:pPr>
      <w:r w:rsidRPr="001264D6">
        <w:rPr>
          <w:rFonts w:ascii="NewsGotT" w:hAnsi="NewsGotT"/>
          <w:b/>
          <w:bCs/>
          <w:lang w:val="pt-PT"/>
        </w:rPr>
        <w:t xml:space="preserve">Critérios de avaliação do modelo de previsão </w:t>
      </w:r>
    </w:p>
    <w:p w14:paraId="4F95ADD2" w14:textId="77777777" w:rsidR="00616268" w:rsidRPr="001264D6" w:rsidRDefault="00616268" w:rsidP="00616268">
      <w:pPr>
        <w:spacing w:line="360" w:lineRule="auto"/>
        <w:jc w:val="both"/>
        <w:rPr>
          <w:rFonts w:ascii="NewsGotT" w:hAnsi="NewsGotT"/>
          <w:lang w:val="pt-PT"/>
        </w:rPr>
      </w:pPr>
    </w:p>
    <w:p w14:paraId="3C3A383E" w14:textId="77777777" w:rsidR="00616268" w:rsidRPr="001264D6" w:rsidRDefault="00616268" w:rsidP="00616268">
      <w:pPr>
        <w:spacing w:line="360" w:lineRule="auto"/>
        <w:jc w:val="both"/>
        <w:rPr>
          <w:rFonts w:ascii="NewsGotT" w:hAnsi="NewsGotT"/>
          <w:b/>
          <w:bCs/>
          <w:color w:val="FF0000"/>
          <w:lang w:val="pt-PT"/>
        </w:rPr>
      </w:pPr>
      <w:r w:rsidRPr="001264D6">
        <w:rPr>
          <w:rFonts w:ascii="NewsGotT" w:hAnsi="NewsGotT"/>
          <w:b/>
          <w:bCs/>
          <w:color w:val="FF0000"/>
          <w:lang w:val="pt-PT"/>
        </w:rPr>
        <w:t>(Ainda não está completo )</w:t>
      </w:r>
    </w:p>
    <w:p w14:paraId="208C6C0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spacing w:line="360" w:lineRule="auto"/>
        <w:ind w:firstLine="720"/>
        <w:jc w:val="both"/>
        <w:rPr>
          <w:rFonts w:ascii="NewsGotT" w:hAnsi="NewsGotT"/>
          <w:lang w:val="pt-PT"/>
        </w:rPr>
      </w:pPr>
    </w:p>
    <w:p w14:paraId="4E5FAEBA"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Uma das formas para avaliar o diagnóstico dos modelos estatísticos obtidos passa pela utilização da curva ROC </w:t>
      </w:r>
      <w:r w:rsidRPr="001264D6">
        <w:rPr>
          <w:rFonts w:ascii="NewsGotT" w:hAnsi="NewsGotT"/>
          <w:i/>
          <w:iCs/>
          <w:lang w:val="pt-PT"/>
        </w:rPr>
        <w:t>(</w:t>
      </w:r>
      <w:proofErr w:type="spellStart"/>
      <w:r w:rsidRPr="001264D6">
        <w:rPr>
          <w:rFonts w:ascii="NewsGotT" w:hAnsi="NewsGotT"/>
          <w:i/>
          <w:iCs/>
          <w:lang w:val="pt-PT"/>
        </w:rPr>
        <w:t>Receiver</w:t>
      </w:r>
      <w:proofErr w:type="spellEnd"/>
      <w:r w:rsidRPr="001264D6">
        <w:rPr>
          <w:rFonts w:ascii="NewsGotT" w:hAnsi="NewsGotT"/>
          <w:i/>
          <w:iCs/>
          <w:lang w:val="pt-PT"/>
        </w:rPr>
        <w:t xml:space="preserve"> </w:t>
      </w:r>
      <w:proofErr w:type="spellStart"/>
      <w:r w:rsidRPr="001264D6">
        <w:rPr>
          <w:rFonts w:ascii="NewsGotT" w:hAnsi="NewsGotT"/>
          <w:i/>
          <w:iCs/>
          <w:lang w:val="pt-PT"/>
        </w:rPr>
        <w:t>Operating</w:t>
      </w:r>
      <w:proofErr w:type="spellEnd"/>
      <w:r w:rsidRPr="001264D6">
        <w:rPr>
          <w:rFonts w:ascii="NewsGotT" w:hAnsi="NewsGotT"/>
          <w:i/>
          <w:iCs/>
          <w:lang w:val="pt-PT"/>
        </w:rPr>
        <w:t xml:space="preserve"> </w:t>
      </w:r>
      <w:proofErr w:type="spellStart"/>
      <w:r w:rsidRPr="001264D6">
        <w:rPr>
          <w:rFonts w:ascii="NewsGotT" w:hAnsi="NewsGotT"/>
          <w:i/>
          <w:iCs/>
          <w:lang w:val="pt-PT"/>
        </w:rPr>
        <w:t>Characteristic</w:t>
      </w:r>
      <w:proofErr w:type="spellEnd"/>
      <w:r w:rsidRPr="001264D6">
        <w:rPr>
          <w:rFonts w:ascii="NewsGotT" w:hAnsi="NewsGotT"/>
          <w:i/>
          <w:iCs/>
          <w:lang w:val="pt-PT"/>
        </w:rPr>
        <w:t>).</w:t>
      </w:r>
      <w:r w:rsidRPr="001264D6">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rFonts w:ascii="NewsGotT" w:hAnsi="NewsGotT"/>
          <w:i/>
          <w:iCs/>
          <w:lang w:val="pt-PT"/>
        </w:rPr>
        <w:t>cut-</w:t>
      </w:r>
      <w:proofErr w:type="spellStart"/>
      <w:r w:rsidRPr="001264D6">
        <w:rPr>
          <w:rFonts w:ascii="NewsGotT" w:hAnsi="NewsGotT"/>
          <w:i/>
          <w:iCs/>
          <w:lang w:val="pt-PT"/>
        </w:rPr>
        <w:t>off</w:t>
      </w:r>
      <w:proofErr w:type="spellEnd"/>
      <w:r w:rsidRPr="001264D6">
        <w:rPr>
          <w:rFonts w:ascii="NewsGotT" w:hAnsi="NewsGotT"/>
          <w:i/>
          <w:iCs/>
          <w:lang w:val="pt-PT"/>
        </w:rPr>
        <w:t>.</w:t>
      </w:r>
      <w:r w:rsidRPr="001264D6">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0637DB30" w14:textId="77777777" w:rsidR="00616268" w:rsidRPr="001264D6" w:rsidRDefault="00616268" w:rsidP="00616268">
      <w:pPr>
        <w:spacing w:line="360" w:lineRule="auto"/>
        <w:jc w:val="both"/>
        <w:rPr>
          <w:rFonts w:ascii="NewsGotT" w:hAnsi="NewsGotT"/>
          <w:lang w:val="pt-PT"/>
        </w:rPr>
      </w:pPr>
    </w:p>
    <w:p w14:paraId="27E06980"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 </w:t>
      </w:r>
      <w:proofErr w:type="spellStart"/>
      <w:r w:rsidRPr="001264D6">
        <w:rPr>
          <w:rFonts w:ascii="NewsGotT" w:hAnsi="NewsGotT"/>
          <w:i/>
          <w:iCs/>
          <w:lang w:val="pt-PT"/>
        </w:rPr>
        <w:t>Akaike</w:t>
      </w:r>
      <w:proofErr w:type="spellEnd"/>
      <w:r w:rsidRPr="001264D6">
        <w:rPr>
          <w:rFonts w:ascii="NewsGotT" w:hAnsi="NewsGotT"/>
          <w:i/>
          <w:iCs/>
          <w:lang w:val="pt-PT"/>
        </w:rPr>
        <w:t xml:space="preserve">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Criterion</w:t>
      </w:r>
      <w:proofErr w:type="spellEnd"/>
      <w:r w:rsidRPr="001264D6">
        <w:rPr>
          <w:rFonts w:ascii="NewsGotT" w:hAnsi="NewsGotT"/>
          <w:lang w:val="pt-PT"/>
        </w:rPr>
        <w:t xml:space="preserve"> (AIC) é um critério amplamente utilizado com a finalidade de selecionar o melhor modelo entre um conjunto de modelos candidatos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(Yanagihara, Kamo, Imori, &amp; Satoh, 2012)</w:t>
      </w:r>
      <w:r w:rsidRPr="001264D6">
        <w:rPr>
          <w:rFonts w:ascii="NewsGotT" w:hAnsi="NewsGotT"/>
          <w:lang w:val="pt-PT"/>
        </w:rPr>
        <w:fldChar w:fldCharType="end"/>
      </w:r>
      <w:r w:rsidRPr="001264D6">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w:t>
      </w:r>
    </w:p>
    <w:p w14:paraId="07FDD2CD" w14:textId="77777777" w:rsidR="00616268" w:rsidRPr="001264D6" w:rsidRDefault="00616268" w:rsidP="00616268">
      <w:pPr>
        <w:spacing w:line="360" w:lineRule="auto"/>
        <w:jc w:val="both"/>
        <w:rPr>
          <w:rFonts w:ascii="NewsGotT" w:hAnsi="NewsGotT"/>
          <w:lang w:val="pt-PT"/>
        </w:rPr>
      </w:pPr>
    </w:p>
    <w:p w14:paraId="2F8CC2FD" w14:textId="77777777" w:rsidR="00616268" w:rsidRPr="001264D6"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1264D6" w:rsidRDefault="00616268" w:rsidP="00616268">
      <w:pPr>
        <w:spacing w:line="360" w:lineRule="auto"/>
        <w:jc w:val="both"/>
        <w:rPr>
          <w:rFonts w:ascii="NewsGotT" w:hAnsi="NewsGotT"/>
          <w:lang w:val="pt-PT"/>
        </w:rPr>
      </w:pPr>
    </w:p>
    <w:p w14:paraId="00CCC8A5"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onde </w:t>
      </w:r>
      <w:r w:rsidRPr="001264D6">
        <w:rPr>
          <w:rFonts w:ascii="NewsGotT" w:hAnsi="NewsGotT" w:cs="Cambria Math"/>
          <w:lang w:val="pt-PT"/>
        </w:rPr>
        <w:t>p</w:t>
      </w:r>
      <w:r w:rsidRPr="001264D6">
        <w:rPr>
          <w:rFonts w:ascii="NewsGotT" w:hAnsi="NewsGotT"/>
          <w:lang w:val="pt-PT"/>
        </w:rPr>
        <w:t xml:space="preserve"> representa o número de parâmetros independentes e </w:t>
      </w:r>
      <w:r w:rsidRPr="001264D6">
        <w:rPr>
          <w:rFonts w:ascii="Cambria Math" w:hAnsi="Cambria Math" w:cs="Cambria Math"/>
          <w:lang w:val="pt-PT"/>
        </w:rPr>
        <w:t>𝐿</w:t>
      </w:r>
      <w:r w:rsidRPr="001264D6">
        <w:rPr>
          <w:rFonts w:ascii="NewsGotT" w:hAnsi="NewsGotT"/>
          <w:lang w:val="pt-PT"/>
        </w:rPr>
        <w:t xml:space="preserve"> representa o valor obtido da função de máxima verosimilhança do modelo. </w:t>
      </w:r>
    </w:p>
    <w:p w14:paraId="4B3A24A1" w14:textId="77777777" w:rsidR="00616268" w:rsidRPr="001264D6" w:rsidRDefault="00616268" w:rsidP="00616268">
      <w:pPr>
        <w:spacing w:line="360" w:lineRule="auto"/>
        <w:jc w:val="both"/>
        <w:rPr>
          <w:rFonts w:ascii="NewsGotT" w:hAnsi="NewsGotT"/>
          <w:lang w:val="pt-PT"/>
        </w:rPr>
      </w:pPr>
    </w:p>
    <w:p w14:paraId="109C014B"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 </w:t>
      </w:r>
      <w:proofErr w:type="spellStart"/>
      <w:r w:rsidRPr="001264D6">
        <w:rPr>
          <w:rFonts w:ascii="NewsGotT" w:hAnsi="NewsGotT"/>
          <w:i/>
          <w:iCs/>
          <w:lang w:val="pt-PT"/>
        </w:rPr>
        <w:t>Bayesian</w:t>
      </w:r>
      <w:proofErr w:type="spellEnd"/>
      <w:r w:rsidRPr="001264D6">
        <w:rPr>
          <w:rFonts w:ascii="NewsGotT" w:hAnsi="NewsGotT"/>
          <w:i/>
          <w:iCs/>
          <w:lang w:val="pt-PT"/>
        </w:rPr>
        <w:t xml:space="preserve">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Criterion</w:t>
      </w:r>
      <w:proofErr w:type="spellEnd"/>
      <w:r w:rsidRPr="001264D6">
        <w:rPr>
          <w:rFonts w:ascii="NewsGotT" w:hAnsi="NewsGotT"/>
          <w:lang w:val="pt-PT"/>
        </w:rPr>
        <w:t xml:space="preserve"> (BIC) é um critério de seleção de modelos de entre um conjunto finito de modelos, aquele que apresentar o menor valor de BIC será o escolhido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O BIC baseia-se na função da máxima verosimilhança e está intimamente relacionado com o critério AIC. </w:t>
      </w:r>
    </w:p>
    <w:p w14:paraId="7977A410" w14:textId="77777777" w:rsidR="00616268" w:rsidRPr="001264D6" w:rsidRDefault="00616268" w:rsidP="00616268">
      <w:pPr>
        <w:spacing w:line="360" w:lineRule="auto"/>
        <w:jc w:val="both"/>
        <w:rPr>
          <w:rFonts w:ascii="NewsGotT" w:hAnsi="NewsGotT"/>
          <w:lang w:val="pt-PT"/>
        </w:rPr>
      </w:pPr>
    </w:p>
    <w:p w14:paraId="20522E26" w14:textId="1AFCF116" w:rsidR="00616268" w:rsidRPr="001264D6"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9180367"/>
      <w:r w:rsidRPr="001264D6">
        <w:rPr>
          <w:rFonts w:ascii="NewsGotT" w:hAnsi="NewsGotT"/>
          <w:lang w:val="pt-PT"/>
        </w:rPr>
        <w:t>Árvores de decisão</w:t>
      </w:r>
      <w:bookmarkEnd w:id="28"/>
      <w:r w:rsidRPr="001264D6">
        <w:rPr>
          <w:rFonts w:ascii="NewsGotT" w:hAnsi="NewsGotT"/>
          <w:lang w:val="pt-PT"/>
        </w:rPr>
        <w:t xml:space="preserve">  </w:t>
      </w:r>
    </w:p>
    <w:p w14:paraId="2A150674" w14:textId="77777777" w:rsidR="00616268" w:rsidRPr="001264D6" w:rsidRDefault="00616268" w:rsidP="00616268">
      <w:pPr>
        <w:spacing w:line="360" w:lineRule="auto"/>
        <w:jc w:val="both"/>
        <w:rPr>
          <w:rFonts w:ascii="NewsGotT" w:hAnsi="NewsGotT"/>
          <w:lang w:val="pt-PT"/>
        </w:rPr>
      </w:pPr>
    </w:p>
    <w:p w14:paraId="03A55A06"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rFonts w:ascii="NewsGotT" w:hAnsi="NewsGotT"/>
          <w:i/>
          <w:iCs/>
          <w:lang w:val="pt-PT"/>
        </w:rPr>
        <w:t>(</w:t>
      </w:r>
      <w:proofErr w:type="spellStart"/>
      <w:r w:rsidRPr="001264D6">
        <w:rPr>
          <w:rFonts w:ascii="NewsGotT" w:hAnsi="NewsGotT"/>
          <w:i/>
          <w:iCs/>
          <w:lang w:val="pt-PT"/>
        </w:rPr>
        <w:t>Iterative</w:t>
      </w:r>
      <w:proofErr w:type="spellEnd"/>
      <w:r w:rsidRPr="001264D6">
        <w:rPr>
          <w:rFonts w:ascii="NewsGotT" w:hAnsi="NewsGotT"/>
          <w:i/>
          <w:iCs/>
          <w:lang w:val="pt-PT"/>
        </w:rPr>
        <w:t xml:space="preserve"> </w:t>
      </w:r>
      <w:proofErr w:type="spellStart"/>
      <w:r w:rsidRPr="001264D6">
        <w:rPr>
          <w:rFonts w:ascii="NewsGotT" w:hAnsi="NewsGotT"/>
          <w:i/>
          <w:iCs/>
          <w:lang w:val="pt-PT"/>
        </w:rPr>
        <w:t>Dichotomiser</w:t>
      </w:r>
      <w:proofErr w:type="spellEnd"/>
      <w:r w:rsidRPr="001264D6">
        <w:rPr>
          <w:rFonts w:ascii="NewsGotT" w:hAnsi="NewsGotT"/>
          <w:i/>
          <w:iCs/>
          <w:lang w:val="pt-PT"/>
        </w:rPr>
        <w:t>),</w:t>
      </w:r>
      <w:r w:rsidRPr="001264D6">
        <w:rPr>
          <w:rFonts w:ascii="NewsGotT" w:hAnsi="NewsGotT"/>
          <w:lang w:val="pt-PT"/>
        </w:rPr>
        <w:t xml:space="preserve"> em 1979. O algoritmo ID3 foi desenvolvido por J. Ross </w:t>
      </w:r>
      <w:proofErr w:type="spellStart"/>
      <w:r w:rsidRPr="001264D6">
        <w:rPr>
          <w:rFonts w:ascii="NewsGotT" w:hAnsi="NewsGotT"/>
          <w:lang w:val="pt-PT"/>
        </w:rPr>
        <w:t>Quinlan</w:t>
      </w:r>
      <w:proofErr w:type="spellEnd"/>
      <w:r w:rsidRPr="001264D6">
        <w:rPr>
          <w:rFonts w:ascii="NewsGotT" w:hAnsi="NewsGotT"/>
          <w:lang w:val="pt-PT"/>
        </w:rPr>
        <w:t xml:space="preserve">, que criou uma construção simples começando pela raiz e terminando nas folhas </w:t>
      </w:r>
      <w:r w:rsidRPr="001264D6">
        <w:rPr>
          <w:rFonts w:ascii="NewsGotT" w:hAnsi="NewsGotT"/>
          <w:i/>
          <w:iCs/>
          <w:lang w:val="pt-PT"/>
        </w:rPr>
        <w:t>(construção top-</w:t>
      </w:r>
      <w:proofErr w:type="spellStart"/>
      <w:r w:rsidRPr="001264D6">
        <w:rPr>
          <w:rFonts w:ascii="NewsGotT" w:hAnsi="NewsGotT"/>
          <w:i/>
          <w:iCs/>
          <w:lang w:val="pt-PT"/>
        </w:rPr>
        <w:t>down</w:t>
      </w:r>
      <w:proofErr w:type="spellEnd"/>
      <w:r w:rsidRPr="001264D6">
        <w:rPr>
          <w:rFonts w:ascii="NewsGotT" w:hAnsi="NewsGotT"/>
          <w:i/>
          <w:iCs/>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Kamber, &amp; Pei, 2012)</w:t>
      </w:r>
      <w:r w:rsidRPr="001264D6">
        <w:rPr>
          <w:rFonts w:ascii="NewsGotT" w:hAnsi="NewsGotT"/>
          <w:lang w:val="pt-PT"/>
        </w:rPr>
        <w:fldChar w:fldCharType="end"/>
      </w:r>
      <w:r w:rsidRPr="001264D6">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rFonts w:ascii="NewsGotT" w:hAnsi="NewsGotT"/>
          <w:lang w:val="pt-PT"/>
        </w:rPr>
        <w:t>Quinlan</w:t>
      </w:r>
      <w:proofErr w:type="spellEnd"/>
      <w:r w:rsidRPr="001264D6">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rFonts w:ascii="NewsGotT" w:hAnsi="NewsGotT"/>
          <w:lang w:val="pt-PT"/>
        </w:rPr>
        <w:fldChar w:fldCharType="begin" w:fldLock="1"/>
      </w:r>
      <w:r w:rsidRPr="001264D6">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(Nikam, 2015)</w:t>
      </w:r>
      <w:r w:rsidRPr="001264D6">
        <w:rPr>
          <w:rFonts w:ascii="NewsGotT" w:hAnsi="NewsGotT"/>
          <w:lang w:val="pt-PT"/>
        </w:rPr>
        <w:fldChar w:fldCharType="end"/>
      </w:r>
      <w:r w:rsidRPr="001264D6">
        <w:rPr>
          <w:rFonts w:ascii="NewsGotT" w:hAnsi="NewsGotT"/>
          <w:lang w:val="pt-PT"/>
        </w:rPr>
        <w:t xml:space="preserve">. Este algoritmo é o mais utilizado nos modelos de ML.  </w:t>
      </w:r>
    </w:p>
    <w:p w14:paraId="797B4F66"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Outro algoritmo desenvolvido por um grupo de estatísticos (L. </w:t>
      </w:r>
      <w:proofErr w:type="spellStart"/>
      <w:r w:rsidRPr="001264D6">
        <w:rPr>
          <w:rFonts w:ascii="NewsGotT" w:hAnsi="NewsGotT"/>
          <w:lang w:val="pt-PT"/>
        </w:rPr>
        <w:t>Breiman</w:t>
      </w:r>
      <w:proofErr w:type="spellEnd"/>
      <w:r w:rsidRPr="001264D6">
        <w:rPr>
          <w:rFonts w:ascii="NewsGotT" w:hAnsi="NewsGotT"/>
          <w:lang w:val="pt-PT"/>
        </w:rPr>
        <w:t xml:space="preserve">, J. </w:t>
      </w:r>
      <w:proofErr w:type="spellStart"/>
      <w:r w:rsidRPr="001264D6">
        <w:rPr>
          <w:rFonts w:ascii="NewsGotT" w:hAnsi="NewsGotT"/>
          <w:lang w:val="pt-PT"/>
        </w:rPr>
        <w:t>Friedman</w:t>
      </w:r>
      <w:proofErr w:type="spellEnd"/>
      <w:r w:rsidRPr="001264D6">
        <w:rPr>
          <w:rFonts w:ascii="NewsGotT" w:hAnsi="NewsGotT"/>
          <w:lang w:val="pt-PT"/>
        </w:rPr>
        <w:t xml:space="preserve">, R. </w:t>
      </w:r>
      <w:proofErr w:type="spellStart"/>
      <w:r w:rsidRPr="001264D6">
        <w:rPr>
          <w:rFonts w:ascii="NewsGotT" w:hAnsi="NewsGotT"/>
          <w:lang w:val="pt-PT"/>
        </w:rPr>
        <w:t>Olshen</w:t>
      </w:r>
      <w:proofErr w:type="spellEnd"/>
      <w:r w:rsidRPr="001264D6">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xml:space="preserve">. As AD são geradas a partir de um conjunto de dados de treino, resultando na criação de </w:t>
      </w:r>
      <w:r w:rsidRPr="001264D6">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rFonts w:ascii="NewsGotT" w:hAnsi="NewsGotT"/>
          <w:lang w:val="pt-PT"/>
        </w:rPr>
        <w:fldChar w:fldCharType="begin" w:fldLock="1"/>
      </w:r>
      <w:r w:rsidRPr="001264D6">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(Quinlan, 1986)</w:t>
      </w:r>
      <w:r w:rsidRPr="001264D6">
        <w:rPr>
          <w:rFonts w:ascii="NewsGotT" w:hAnsi="NewsGotT"/>
          <w:lang w:val="pt-PT"/>
        </w:rPr>
        <w:fldChar w:fldCharType="end"/>
      </w:r>
      <w:r w:rsidRPr="001264D6">
        <w:rPr>
          <w:rFonts w:ascii="NewsGotT" w:hAnsi="NewsGotT"/>
          <w:lang w:val="pt-PT"/>
        </w:rPr>
        <w:t xml:space="preserve">. </w:t>
      </w:r>
    </w:p>
    <w:p w14:paraId="0AA1F73E"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As medidas de seleção de atributos determinam como as instâncias num determinado nodo devem ser divididas e, devido a isso, são também denominadas regras de divisão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Assim, existem três medidas de seleção de atributos, descritas abaixo:</w:t>
      </w:r>
    </w:p>
    <w:p w14:paraId="0296AA51" w14:textId="77777777" w:rsidR="00616268" w:rsidRPr="001264D6" w:rsidRDefault="00616268" w:rsidP="00616268">
      <w:pPr>
        <w:spacing w:line="360" w:lineRule="auto"/>
        <w:ind w:firstLine="720"/>
        <w:jc w:val="both"/>
        <w:rPr>
          <w:rFonts w:ascii="NewsGotT" w:hAnsi="NewsGotT"/>
          <w:b/>
          <w:bCs/>
          <w:color w:val="FF0000"/>
          <w:lang w:val="pt-PT"/>
        </w:rPr>
      </w:pPr>
    </w:p>
    <w:p w14:paraId="6910A004" w14:textId="77777777" w:rsidR="00616268" w:rsidRPr="001264D6" w:rsidRDefault="00616268" w:rsidP="00616268">
      <w:pPr>
        <w:spacing w:line="360" w:lineRule="auto"/>
        <w:ind w:firstLine="720"/>
        <w:jc w:val="both"/>
        <w:rPr>
          <w:rFonts w:ascii="NewsGotT" w:hAnsi="NewsGotT"/>
          <w:b/>
          <w:bCs/>
          <w:color w:val="FF0000"/>
          <w:lang w:val="pt-PT"/>
        </w:rPr>
      </w:pPr>
      <w:r w:rsidRPr="001264D6">
        <w:rPr>
          <w:rFonts w:ascii="NewsGotT" w:hAnsi="NewsGotT"/>
          <w:b/>
          <w:bCs/>
          <w:color w:val="FF0000"/>
          <w:lang w:val="pt-PT"/>
        </w:rPr>
        <w:t>(falta melhorar a explicação de cada um e acrescentar a entropia )</w:t>
      </w:r>
    </w:p>
    <w:p w14:paraId="3DD7BB4F" w14:textId="77777777" w:rsidR="00616268" w:rsidRPr="001264D6" w:rsidRDefault="00616268" w:rsidP="00616268">
      <w:pPr>
        <w:spacing w:line="360" w:lineRule="auto"/>
        <w:jc w:val="both"/>
        <w:rPr>
          <w:rFonts w:ascii="NewsGotT" w:hAnsi="NewsGotT"/>
          <w:i/>
          <w:iCs/>
          <w:u w:val="single"/>
          <w:lang w:val="pt-PT"/>
        </w:rPr>
      </w:pPr>
      <w:proofErr w:type="spellStart"/>
      <w:r w:rsidRPr="001264D6">
        <w:rPr>
          <w:rFonts w:ascii="NewsGotT" w:hAnsi="NewsGotT"/>
          <w:i/>
          <w:iCs/>
          <w:u w:val="single"/>
          <w:lang w:val="pt-PT"/>
        </w:rPr>
        <w:t>Information</w:t>
      </w:r>
      <w:proofErr w:type="spellEnd"/>
      <w:r w:rsidRPr="001264D6">
        <w:rPr>
          <w:rFonts w:ascii="NewsGotT" w:hAnsi="NewsGotT"/>
          <w:i/>
          <w:iCs/>
          <w:u w:val="single"/>
          <w:lang w:val="pt-PT"/>
        </w:rPr>
        <w:t xml:space="preserve"> </w:t>
      </w:r>
      <w:proofErr w:type="spellStart"/>
      <w:r w:rsidRPr="001264D6">
        <w:rPr>
          <w:rFonts w:ascii="NewsGotT" w:hAnsi="NewsGotT"/>
          <w:i/>
          <w:iCs/>
          <w:u w:val="single"/>
          <w:lang w:val="pt-PT"/>
        </w:rPr>
        <w:t>Gain</w:t>
      </w:r>
      <w:proofErr w:type="spellEnd"/>
      <w:r w:rsidRPr="001264D6">
        <w:rPr>
          <w:rFonts w:ascii="NewsGotT" w:hAnsi="NewsGotT"/>
          <w:i/>
          <w:iCs/>
          <w:u w:val="single"/>
          <w:lang w:val="pt-PT"/>
        </w:rPr>
        <w:t xml:space="preserve">: </w:t>
      </w:r>
    </w:p>
    <w:p w14:paraId="183987DD" w14:textId="77777777" w:rsidR="00616268" w:rsidRPr="001264D6" w:rsidRDefault="00616268" w:rsidP="00616268">
      <w:pPr>
        <w:spacing w:line="360" w:lineRule="auto"/>
        <w:jc w:val="both"/>
        <w:rPr>
          <w:rFonts w:ascii="NewsGotT" w:hAnsi="NewsGotT"/>
          <w:lang w:val="pt-PT"/>
        </w:rPr>
      </w:pP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Gain</w:t>
      </w:r>
      <w:proofErr w:type="spellEnd"/>
      <w:r w:rsidRPr="001264D6">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xml:space="preserve">. </w:t>
      </w:r>
    </w:p>
    <w:p w14:paraId="721DEBAB" w14:textId="77777777" w:rsidR="00616268" w:rsidRPr="001264D6" w:rsidRDefault="00616268" w:rsidP="00616268">
      <w:pPr>
        <w:spacing w:line="360" w:lineRule="auto"/>
        <w:jc w:val="both"/>
        <w:rPr>
          <w:rFonts w:ascii="NewsGotT" w:hAnsi="NewsGotT"/>
          <w:lang w:val="pt-PT"/>
        </w:rPr>
      </w:pPr>
    </w:p>
    <w:p w14:paraId="00E6FCC8" w14:textId="77777777" w:rsidR="00616268" w:rsidRPr="001264D6" w:rsidRDefault="00616268" w:rsidP="00616268">
      <w:pPr>
        <w:spacing w:line="360" w:lineRule="auto"/>
        <w:jc w:val="both"/>
        <w:rPr>
          <w:rFonts w:ascii="NewsGotT" w:hAnsi="NewsGotT"/>
          <w:i/>
          <w:iCs/>
          <w:u w:val="single"/>
          <w:lang w:val="pt-PT"/>
        </w:rPr>
      </w:pPr>
      <w:proofErr w:type="spellStart"/>
      <w:r w:rsidRPr="001264D6">
        <w:rPr>
          <w:rFonts w:ascii="NewsGotT" w:hAnsi="NewsGotT"/>
          <w:i/>
          <w:iCs/>
          <w:u w:val="single"/>
          <w:lang w:val="pt-PT"/>
        </w:rPr>
        <w:t>Gain</w:t>
      </w:r>
      <w:proofErr w:type="spellEnd"/>
      <w:r w:rsidRPr="001264D6">
        <w:rPr>
          <w:rFonts w:ascii="NewsGotT" w:hAnsi="NewsGotT"/>
          <w:i/>
          <w:iCs/>
          <w:u w:val="single"/>
          <w:lang w:val="pt-PT"/>
        </w:rPr>
        <w:t xml:space="preserve"> Ratio: </w:t>
      </w:r>
    </w:p>
    <w:p w14:paraId="387C294C"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Esta medida de seleção de atributos tem vindo a resolver algumas das limitações e especificidades do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gain</w:t>
      </w:r>
      <w:proofErr w:type="spellEnd"/>
      <w:r w:rsidRPr="001264D6">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rFonts w:ascii="NewsGotT" w:hAnsi="NewsGotT"/>
          <w:lang w:val="pt-PT"/>
        </w:rPr>
        <w:t xml:space="preserve">, num total de </w:t>
      </w:r>
      <w:r w:rsidRPr="001264D6">
        <w:rPr>
          <w:rFonts w:ascii="Cambria Math" w:hAnsi="Cambria Math" w:cs="Cambria Math"/>
          <w:lang w:val="pt-PT"/>
        </w:rPr>
        <w:t>𝑣</w:t>
      </w:r>
      <w:r w:rsidRPr="001264D6">
        <w:rPr>
          <w:rFonts w:ascii="NewsGotT" w:hAnsi="NewsGotT"/>
          <w:lang w:val="pt-PT"/>
        </w:rPr>
        <w:t xml:space="preserve"> resultados, resultante do teste no atributo </w:t>
      </w:r>
      <w:r w:rsidRPr="001264D6">
        <w:rPr>
          <w:rFonts w:ascii="Cambria Math" w:hAnsi="Cambria Math" w:cs="Cambria Math"/>
          <w:lang w:val="pt-PT"/>
        </w:rPr>
        <w:t>𝑋</w:t>
      </w:r>
      <w:r w:rsidRPr="001264D6">
        <w:rPr>
          <w:rFonts w:ascii="NewsGotT" w:hAnsi="NewsGotT"/>
          <w:lang w:val="pt-PT"/>
        </w:rPr>
        <w:t xml:space="preserve"> (</w:t>
      </w:r>
      <w:r w:rsidRPr="001264D6">
        <w:rPr>
          <w:rFonts w:ascii="Cambria Math" w:hAnsi="Cambria Math" w:cs="Cambria Math"/>
          <w:lang w:val="pt-PT"/>
        </w:rPr>
        <w:t>𝑣</w:t>
      </w:r>
      <w:r w:rsidRPr="001264D6">
        <w:rPr>
          <w:rFonts w:ascii="NewsGotT" w:hAnsi="NewsGotT"/>
          <w:lang w:val="pt-PT"/>
        </w:rPr>
        <w:t xml:space="preserve"> partições).</w:t>
      </w:r>
    </w:p>
    <w:p w14:paraId="0E491BA2" w14:textId="77777777" w:rsidR="00616268" w:rsidRPr="001264D6" w:rsidRDefault="00616268" w:rsidP="00616268">
      <w:pPr>
        <w:spacing w:line="360" w:lineRule="auto"/>
        <w:jc w:val="both"/>
        <w:rPr>
          <w:rFonts w:ascii="NewsGotT" w:hAnsi="NewsGotT"/>
          <w:lang w:val="pt-PT"/>
        </w:rPr>
      </w:pPr>
    </w:p>
    <w:p w14:paraId="25B5DEAF" w14:textId="77777777" w:rsidR="00616268" w:rsidRPr="001264D6"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spacing w:line="360" w:lineRule="auto"/>
        <w:jc w:val="both"/>
        <w:rPr>
          <w:rFonts w:ascii="NewsGotT" w:hAnsi="NewsGotT"/>
          <w:lang w:val="pt-PT"/>
        </w:rPr>
      </w:pPr>
    </w:p>
    <w:p w14:paraId="454286AA" w14:textId="77777777" w:rsidR="00616268" w:rsidRPr="001264D6" w:rsidRDefault="00616268" w:rsidP="00616268">
      <w:pPr>
        <w:spacing w:line="360" w:lineRule="auto"/>
        <w:jc w:val="both"/>
        <w:rPr>
          <w:rFonts w:ascii="NewsGotT" w:hAnsi="NewsGotT"/>
          <w:lang w:val="pt-PT"/>
        </w:rPr>
      </w:pPr>
    </w:p>
    <w:p w14:paraId="24351408" w14:textId="77777777" w:rsidR="00616268" w:rsidRPr="001264D6" w:rsidRDefault="00616268" w:rsidP="00616268">
      <w:pPr>
        <w:spacing w:line="360" w:lineRule="auto"/>
        <w:jc w:val="both"/>
        <w:rPr>
          <w:rFonts w:ascii="NewsGotT" w:hAnsi="NewsGotT"/>
          <w:i/>
          <w:iCs/>
          <w:lang w:val="pt-PT"/>
        </w:rPr>
      </w:pPr>
      <w:proofErr w:type="spellStart"/>
      <w:r w:rsidRPr="001264D6">
        <w:rPr>
          <w:rFonts w:ascii="NewsGotT" w:hAnsi="NewsGotT"/>
          <w:i/>
          <w:iCs/>
          <w:lang w:val="pt-PT"/>
        </w:rPr>
        <w:t>Gini</w:t>
      </w:r>
      <w:proofErr w:type="spellEnd"/>
      <w:r w:rsidRPr="001264D6">
        <w:rPr>
          <w:rFonts w:ascii="NewsGotT" w:hAnsi="NewsGotT"/>
          <w:i/>
          <w:iCs/>
          <w:lang w:val="pt-PT"/>
        </w:rPr>
        <w:t xml:space="preserve"> </w:t>
      </w:r>
      <w:proofErr w:type="spellStart"/>
      <w:r w:rsidRPr="001264D6">
        <w:rPr>
          <w:rFonts w:ascii="NewsGotT" w:hAnsi="NewsGotT"/>
          <w:i/>
          <w:iCs/>
          <w:lang w:val="pt-PT"/>
        </w:rPr>
        <w:t>index</w:t>
      </w:r>
      <w:proofErr w:type="spellEnd"/>
    </w:p>
    <w:p w14:paraId="234E3C71"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Esta medida é aplicada no algoritmo CART. É utilizado para medir a impureza de um conjunto ou subconjunto de dados. </w:t>
      </w:r>
    </w:p>
    <w:p w14:paraId="0B71841C" w14:textId="794CAD00" w:rsidR="00616268" w:rsidRPr="001264D6" w:rsidRDefault="00616268" w:rsidP="00616268">
      <w:pPr>
        <w:spacing w:line="360" w:lineRule="auto"/>
        <w:jc w:val="both"/>
        <w:rPr>
          <w:rFonts w:ascii="NewsGotT" w:hAnsi="NewsGotT"/>
          <w:lang w:val="pt-PT"/>
        </w:rPr>
      </w:pPr>
    </w:p>
    <w:p w14:paraId="45BAF418" w14:textId="0E3C5D94" w:rsidR="00314E67" w:rsidRPr="001264D6" w:rsidRDefault="00314E67" w:rsidP="00314E67">
      <w:pPr>
        <w:pStyle w:val="Heading3"/>
        <w:spacing w:line="360" w:lineRule="auto"/>
        <w:jc w:val="both"/>
        <w:rPr>
          <w:rFonts w:ascii="NewsGotT" w:hAnsi="NewsGotT"/>
          <w:i/>
          <w:iCs/>
          <w:lang w:val="pt-PT"/>
        </w:rPr>
      </w:pPr>
      <w:bookmarkStart w:id="29" w:name="_Toc79180368"/>
      <w:proofErr w:type="spellStart"/>
      <w:r w:rsidRPr="001264D6">
        <w:rPr>
          <w:rFonts w:ascii="NewsGotT" w:hAnsi="NewsGotT"/>
          <w:i/>
          <w:iCs/>
          <w:lang w:val="pt-PT"/>
        </w:rPr>
        <w:t>Random</w:t>
      </w:r>
      <w:proofErr w:type="spellEnd"/>
      <w:r w:rsidRPr="001264D6">
        <w:rPr>
          <w:rFonts w:ascii="NewsGotT" w:hAnsi="NewsGotT"/>
          <w:i/>
          <w:iCs/>
          <w:lang w:val="pt-PT"/>
        </w:rPr>
        <w:t xml:space="preserve"> </w:t>
      </w:r>
      <w:proofErr w:type="spellStart"/>
      <w:r w:rsidRPr="001264D6">
        <w:rPr>
          <w:rFonts w:ascii="NewsGotT" w:hAnsi="NewsGotT"/>
          <w:i/>
          <w:iCs/>
          <w:lang w:val="pt-PT"/>
        </w:rPr>
        <w:t>Forest</w:t>
      </w:r>
      <w:bookmarkEnd w:id="29"/>
      <w:proofErr w:type="spellEnd"/>
    </w:p>
    <w:p w14:paraId="396E2062" w14:textId="77777777" w:rsidR="00616268" w:rsidRPr="001264D6" w:rsidRDefault="00616268" w:rsidP="00616268">
      <w:pPr>
        <w:spacing w:line="360" w:lineRule="auto"/>
        <w:jc w:val="both"/>
        <w:rPr>
          <w:rFonts w:ascii="NewsGotT" w:hAnsi="NewsGotT"/>
          <w:lang w:val="pt-PT"/>
        </w:rPr>
      </w:pPr>
    </w:p>
    <w:p w14:paraId="50DD16A2" w14:textId="4F4FE231"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Nos algoritmos RF, cada AD é construída utilizando um subconjunto de dados escolhidos aleatoriamente a partir dos dados de treino </w:t>
      </w:r>
      <w:r w:rsidRPr="001264D6">
        <w:rPr>
          <w:rFonts w:ascii="NewsGotT" w:hAnsi="NewsGotT"/>
          <w:lang w:val="pt-PT"/>
        </w:rPr>
        <w:fldChar w:fldCharType="begin" w:fldLock="1"/>
      </w:r>
      <w:r w:rsidRPr="001264D6">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(Breiman, 2001)</w:t>
      </w:r>
      <w:r w:rsidRPr="001264D6">
        <w:rPr>
          <w:rFonts w:ascii="NewsGotT" w:hAnsi="NewsGotT"/>
          <w:lang w:val="pt-PT"/>
        </w:rPr>
        <w:fldChar w:fldCharType="end"/>
      </w:r>
      <w:r w:rsidRPr="001264D6">
        <w:rPr>
          <w:rFonts w:ascii="NewsGotT" w:hAnsi="NewsGotT"/>
          <w:lang w:val="pt-PT"/>
        </w:rPr>
        <w:t xml:space="preserve">. Cada subconjunto irá criar uma AD, e assim, ao testar o modelo com um </w:t>
      </w:r>
      <w:r w:rsidRPr="001264D6">
        <w:rPr>
          <w:rFonts w:ascii="NewsGotT" w:hAnsi="NewsGotT"/>
          <w:i/>
          <w:iCs/>
          <w:lang w:val="pt-PT"/>
        </w:rPr>
        <w:t>input</w:t>
      </w:r>
      <w:r w:rsidRPr="001264D6">
        <w:rPr>
          <w:rFonts w:ascii="NewsGotT" w:hAnsi="NewsGotT"/>
          <w:lang w:val="pt-PT"/>
        </w:rPr>
        <w:t xml:space="preserve">, cada árvore irá classificá-lo com a respetiva classe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rFonts w:ascii="NewsGotT" w:hAnsi="NewsGotT"/>
          <w:i/>
          <w:iCs/>
          <w:lang w:val="pt-PT"/>
        </w:rPr>
        <w:t>bagging</w:t>
      </w:r>
      <w:proofErr w:type="spellEnd"/>
      <w:r w:rsidRPr="001264D6">
        <w:rPr>
          <w:rFonts w:ascii="NewsGotT" w:hAnsi="NewsGotT"/>
          <w:lang w:val="pt-PT"/>
        </w:rPr>
        <w:t xml:space="preserve">, em que todas as árvores tinham um aspeto semelhante entre si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Este modelo também tem as suas vantagens e limitações. Funciona com sucesso em grandes conjuntos de dados e lida bastante bem com </w:t>
      </w:r>
      <w:proofErr w:type="spellStart"/>
      <w:r w:rsidRPr="001264D6">
        <w:rPr>
          <w:rFonts w:ascii="NewsGotT" w:hAnsi="NewsGotT"/>
          <w:i/>
          <w:iCs/>
          <w:lang w:val="pt-PT"/>
        </w:rPr>
        <w:t>outliers</w:t>
      </w:r>
      <w:proofErr w:type="spellEnd"/>
      <w:r w:rsidRPr="001264D6">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rFonts w:ascii="NewsGotT" w:hAnsi="NewsGotT"/>
          <w:lang w:val="pt-PT"/>
        </w:rPr>
        <w:fldChar w:fldCharType="begin" w:fldLock="1"/>
      </w:r>
      <w:r w:rsidRPr="001264D6">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Ali, Khan, Ahmad, &amp; Maqsood, 2012)</w:t>
      </w:r>
      <w:r w:rsidRPr="001264D6">
        <w:rPr>
          <w:rFonts w:ascii="NewsGotT" w:hAnsi="NewsGotT"/>
          <w:lang w:val="pt-PT"/>
        </w:rPr>
        <w:fldChar w:fldCharType="end"/>
      </w:r>
      <w:r w:rsidRPr="001264D6">
        <w:rPr>
          <w:rFonts w:ascii="NewsGotT" w:hAnsi="NewsGotT"/>
          <w:lang w:val="pt-PT"/>
        </w:rPr>
        <w:t xml:space="preserve">. </w:t>
      </w:r>
    </w:p>
    <w:p w14:paraId="46A54280" w14:textId="4CF4F407" w:rsidR="003F0992" w:rsidRPr="001264D6" w:rsidRDefault="003F0992" w:rsidP="00616268">
      <w:pPr>
        <w:spacing w:line="360" w:lineRule="auto"/>
        <w:ind w:firstLine="720"/>
        <w:jc w:val="both"/>
        <w:rPr>
          <w:rFonts w:ascii="NewsGotT" w:hAnsi="NewsGotT"/>
          <w:lang w:val="pt-PT"/>
        </w:rPr>
      </w:pPr>
    </w:p>
    <w:p w14:paraId="6C428DFA" w14:textId="504D9D11" w:rsidR="003F0992" w:rsidRPr="001264D6" w:rsidRDefault="003F0992" w:rsidP="00616268">
      <w:pPr>
        <w:spacing w:line="360" w:lineRule="auto"/>
        <w:ind w:firstLine="720"/>
        <w:jc w:val="both"/>
        <w:rPr>
          <w:rFonts w:ascii="NewsGotT" w:hAnsi="NewsGotT"/>
          <w:lang w:val="pt-PT"/>
        </w:rPr>
      </w:pPr>
    </w:p>
    <w:p w14:paraId="4C8F68B8" w14:textId="77777777" w:rsidR="003F0992" w:rsidRPr="001264D6" w:rsidRDefault="003F0992" w:rsidP="00616268">
      <w:pPr>
        <w:spacing w:line="360" w:lineRule="auto"/>
        <w:ind w:firstLine="720"/>
        <w:jc w:val="both"/>
        <w:rPr>
          <w:rFonts w:ascii="NewsGotT" w:hAnsi="NewsGotT"/>
          <w:lang w:val="pt-PT"/>
        </w:rPr>
      </w:pPr>
    </w:p>
    <w:p w14:paraId="6B2FAFE9" w14:textId="7B2B830F" w:rsidR="00616268" w:rsidRPr="001264D6" w:rsidRDefault="003F0992" w:rsidP="00616268">
      <w:pPr>
        <w:pStyle w:val="Heading3"/>
        <w:spacing w:line="360" w:lineRule="auto"/>
        <w:jc w:val="both"/>
        <w:rPr>
          <w:rFonts w:ascii="NewsGotT" w:hAnsi="NewsGotT"/>
          <w:lang w:val="pt-PT"/>
        </w:rPr>
      </w:pPr>
      <w:bookmarkStart w:id="30" w:name="_Toc79180369"/>
      <w:r w:rsidRPr="001264D6">
        <w:rPr>
          <w:rFonts w:ascii="NewsGotT" w:hAnsi="NewsGotT"/>
          <w:lang w:val="pt-PT"/>
        </w:rPr>
        <w:t>Máquina Vetorial de Apoio</w:t>
      </w:r>
      <w:bookmarkEnd w:id="30"/>
    </w:p>
    <w:p w14:paraId="1F7C7156" w14:textId="12076F76" w:rsidR="00616268" w:rsidRPr="001264D6" w:rsidRDefault="003F0992" w:rsidP="00616268">
      <w:pPr>
        <w:spacing w:line="360" w:lineRule="auto"/>
        <w:ind w:firstLine="720"/>
        <w:jc w:val="both"/>
        <w:rPr>
          <w:rFonts w:ascii="NewsGotT" w:hAnsi="NewsGotT"/>
          <w:lang w:val="pt-PT"/>
        </w:rPr>
      </w:pPr>
      <w:r w:rsidRPr="001264D6">
        <w:rPr>
          <w:rFonts w:ascii="NewsGotT" w:hAnsi="NewsGotT"/>
          <w:lang w:val="pt-PT"/>
        </w:rPr>
        <w:t>O algoritmo máquina vetorial de apoio mais conhecido por</w:t>
      </w:r>
      <w:r w:rsidR="00616268" w:rsidRPr="001264D6">
        <w:rPr>
          <w:rFonts w:ascii="NewsGotT" w:hAnsi="NewsGotT"/>
          <w:lang w:val="pt-BR"/>
        </w:rPr>
        <w:t xml:space="preserve"> SVM (</w:t>
      </w:r>
      <w:proofErr w:type="spellStart"/>
      <w:r w:rsidR="00616268" w:rsidRPr="001264D6">
        <w:rPr>
          <w:rFonts w:ascii="NewsGotT" w:hAnsi="NewsGotT"/>
          <w:lang w:val="pt-BR"/>
        </w:rPr>
        <w:t>Support</w:t>
      </w:r>
      <w:proofErr w:type="spellEnd"/>
      <w:r w:rsidR="00616268" w:rsidRPr="001264D6">
        <w:rPr>
          <w:rFonts w:ascii="NewsGotT" w:hAnsi="NewsGotT"/>
          <w:lang w:val="pt-BR"/>
        </w:rPr>
        <w:t xml:space="preserve"> Vector </w:t>
      </w:r>
      <w:proofErr w:type="spellStart"/>
      <w:r w:rsidR="00616268" w:rsidRPr="001264D6">
        <w:rPr>
          <w:rFonts w:ascii="NewsGotT" w:hAnsi="NewsGotT"/>
          <w:lang w:val="pt-BR"/>
        </w:rPr>
        <w:t>Machine</w:t>
      </w:r>
      <w:proofErr w:type="spellEnd"/>
      <w:r w:rsidR="00616268" w:rsidRPr="001264D6">
        <w:rPr>
          <w:rFonts w:ascii="NewsGotT" w:hAnsi="NewsGotT"/>
          <w:lang w:val="pt-BR"/>
        </w:rPr>
        <w:t xml:space="preserve">) tem recebido uma atenção crescente na comunidade de ML, baseiam-se na teoria de aprendizagem estatística, desenvolvida por </w:t>
      </w:r>
      <w:proofErr w:type="spellStart"/>
      <w:r w:rsidR="00616268" w:rsidRPr="001264D6">
        <w:rPr>
          <w:rFonts w:ascii="NewsGotT" w:hAnsi="NewsGotT"/>
          <w:lang w:val="pt-BR"/>
        </w:rPr>
        <w:t>Vapnik</w:t>
      </w:r>
      <w:proofErr w:type="spellEnd"/>
      <w:r w:rsidR="00616268" w:rsidRPr="001264D6">
        <w:rPr>
          <w:rFonts w:ascii="NewsGotT" w:hAnsi="NewsGotT"/>
          <w:lang w:val="pt-BR"/>
        </w:rPr>
        <w:t xml:space="preserve"> em 1995 a partir de estudos iniciados por </w:t>
      </w:r>
      <w:r w:rsidR="00616268" w:rsidRPr="001264D6">
        <w:rPr>
          <w:rFonts w:ascii="NewsGotT" w:hAnsi="NewsGotT"/>
          <w:lang w:val="pt-PT"/>
        </w:rPr>
        <w:t xml:space="preserve">Vladimir N. </w:t>
      </w:r>
      <w:proofErr w:type="spellStart"/>
      <w:r w:rsidR="00616268" w:rsidRPr="001264D6">
        <w:rPr>
          <w:rFonts w:ascii="NewsGotT" w:hAnsi="NewsGotT"/>
          <w:lang w:val="pt-PT"/>
        </w:rPr>
        <w:t>Vapnik</w:t>
      </w:r>
      <w:proofErr w:type="spellEnd"/>
      <w:r w:rsidR="00616268" w:rsidRPr="001264D6">
        <w:rPr>
          <w:rFonts w:ascii="NewsGotT" w:hAnsi="NewsGotT"/>
          <w:lang w:val="pt-PT"/>
        </w:rPr>
        <w:t xml:space="preserve"> e </w:t>
      </w:r>
      <w:proofErr w:type="spellStart"/>
      <w:r w:rsidR="00616268" w:rsidRPr="001264D6">
        <w:rPr>
          <w:rFonts w:ascii="NewsGotT" w:hAnsi="NewsGotT"/>
          <w:lang w:val="pt-PT"/>
        </w:rPr>
        <w:t>Alexey</w:t>
      </w:r>
      <w:proofErr w:type="spellEnd"/>
      <w:r w:rsidR="00616268" w:rsidRPr="001264D6">
        <w:rPr>
          <w:rFonts w:ascii="NewsGotT" w:hAnsi="NewsGotT"/>
          <w:lang w:val="pt-PT"/>
        </w:rPr>
        <w:t xml:space="preserve"> </w:t>
      </w:r>
      <w:proofErr w:type="spellStart"/>
      <w:r w:rsidR="00616268" w:rsidRPr="001264D6">
        <w:rPr>
          <w:rFonts w:ascii="NewsGotT" w:hAnsi="NewsGotT"/>
          <w:lang w:val="pt-PT"/>
        </w:rPr>
        <w:t>Chervonenkis</w:t>
      </w:r>
      <w:proofErr w:type="spellEnd"/>
      <w:r w:rsidR="00616268" w:rsidRPr="001264D6">
        <w:rPr>
          <w:rFonts w:ascii="NewsGotT" w:hAnsi="NewsGotT"/>
          <w:lang w:val="pt-PT"/>
        </w:rPr>
        <w:t xml:space="preserve"> em 1968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(Vapnik, 2000)</w:t>
      </w:r>
      <w:r w:rsidR="00616268" w:rsidRPr="001264D6">
        <w:rPr>
          <w:rFonts w:ascii="NewsGotT" w:hAnsi="NewsGotT"/>
          <w:lang w:val="pt-PT"/>
        </w:rPr>
        <w:fldChar w:fldCharType="end"/>
      </w:r>
      <w:r w:rsidR="00616268" w:rsidRPr="001264D6">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(Faceli, Lorena, Gama, &amp; Carvalho, 2011)</w:t>
      </w:r>
      <w:r w:rsidR="00616268" w:rsidRPr="001264D6">
        <w:rPr>
          <w:rFonts w:ascii="NewsGotT" w:hAnsi="NewsGotT"/>
          <w:lang w:val="pt-PT"/>
        </w:rPr>
        <w:fldChar w:fldCharType="end"/>
      </w:r>
      <w:r w:rsidR="00616268" w:rsidRPr="001264D6">
        <w:rPr>
          <w:rFonts w:ascii="NewsGotT" w:hAnsi="NewsGotT"/>
          <w:lang w:val="pt-PT"/>
        </w:rPr>
        <w:t xml:space="preserve">. </w:t>
      </w:r>
    </w:p>
    <w:p w14:paraId="0414B51B"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rFonts w:ascii="NewsGotT" w:hAnsi="NewsGotT"/>
          <w:i/>
          <w:iCs/>
          <w:lang w:val="pt-PT"/>
        </w:rPr>
        <w:t>kernel</w:t>
      </w:r>
      <w:proofErr w:type="spellEnd"/>
      <w:r w:rsidRPr="001264D6">
        <w:rPr>
          <w:rFonts w:ascii="NewsGotT" w:hAnsi="NewsGotT"/>
          <w:lang w:val="pt-PT"/>
        </w:rPr>
        <w:t xml:space="preserve"> na não linearização das SVM torna o algoritmo eficiente, pois permite a construção simples de </w:t>
      </w:r>
      <w:proofErr w:type="spellStart"/>
      <w:r w:rsidRPr="001264D6">
        <w:rPr>
          <w:rFonts w:ascii="NewsGotT" w:hAnsi="NewsGotT"/>
          <w:lang w:val="pt-PT"/>
        </w:rPr>
        <w:t>hiperplanos</w:t>
      </w:r>
      <w:proofErr w:type="spellEnd"/>
      <w:r w:rsidRPr="001264D6">
        <w:rPr>
          <w:rFonts w:ascii="NewsGotT" w:hAnsi="NewsGotT"/>
          <w:lang w:val="pt-PT"/>
        </w:rPr>
        <w:t xml:space="preserve"> num espaço de alta dimensão de forma tratável do ponto de vista computacional, resolvendo um problema de otimização quadrática limitada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(Burges, Christopher, 1998)</w:t>
      </w:r>
      <w:r w:rsidRPr="001264D6">
        <w:rPr>
          <w:rFonts w:ascii="NewsGotT" w:hAnsi="NewsGotT"/>
          <w:lang w:val="pt-PT"/>
        </w:rPr>
        <w:fldChar w:fldCharType="end"/>
      </w:r>
      <w:r w:rsidRPr="001264D6">
        <w:rPr>
          <w:rFonts w:ascii="NewsGotT" w:hAnsi="NewsGotT"/>
          <w:lang w:val="pt-PT"/>
        </w:rPr>
        <w:t xml:space="preserve">. Por outro lado, uma das principais limitações centra-se na sensibilidade na escolha de valores dos parâmetros e a dificuldade de </w:t>
      </w:r>
      <w:r w:rsidRPr="001264D6">
        <w:rPr>
          <w:rFonts w:ascii="NewsGotT" w:hAnsi="NewsGotT"/>
          <w:lang w:val="pt-PT"/>
        </w:rPr>
        <w:lastRenderedPageBreak/>
        <w:t xml:space="preserve">interpretação do modelo gerado por esta técnica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BR"/>
        </w:rPr>
        <w:t>(Chapelle, Vapnik, Bousquet, &amp; Mukherjee, 2002; Duan, Keerthi, &amp; Poo, 2003)</w:t>
      </w:r>
      <w:r w:rsidRPr="001264D6">
        <w:rPr>
          <w:rFonts w:ascii="NewsGotT" w:hAnsi="NewsGotT"/>
          <w:lang w:val="pt-PT"/>
        </w:rPr>
        <w:fldChar w:fldCharType="end"/>
      </w:r>
      <w:r w:rsidRPr="001264D6">
        <w:rPr>
          <w:rFonts w:ascii="NewsGotT" w:hAnsi="NewsGotT"/>
          <w:lang w:val="pt-BR"/>
        </w:rPr>
        <w:t xml:space="preserve">. </w:t>
      </w:r>
    </w:p>
    <w:p w14:paraId="57D02D86" w14:textId="32290CA3" w:rsidR="00616268" w:rsidRPr="001264D6" w:rsidRDefault="007F2F65" w:rsidP="00616268">
      <w:pPr>
        <w:pStyle w:val="Heading3"/>
        <w:spacing w:line="360" w:lineRule="auto"/>
        <w:jc w:val="both"/>
        <w:rPr>
          <w:rFonts w:ascii="NewsGotT" w:hAnsi="NewsGotT"/>
          <w:lang w:val="pt-PT"/>
        </w:rPr>
      </w:pPr>
      <w:bookmarkStart w:id="31" w:name="_Toc79180370"/>
      <w:r w:rsidRPr="001264D6">
        <w:rPr>
          <w:rFonts w:ascii="NewsGotT" w:hAnsi="NewsGotT"/>
          <w:lang w:val="pt-PT"/>
        </w:rPr>
        <w:t>K vizinhos mais próximos</w:t>
      </w:r>
      <w:bookmarkEnd w:id="31"/>
      <w:r w:rsidRPr="001264D6">
        <w:rPr>
          <w:rFonts w:ascii="NewsGotT" w:hAnsi="NewsGotT"/>
          <w:lang w:val="pt-PT"/>
        </w:rPr>
        <w:t xml:space="preserve"> </w:t>
      </w:r>
    </w:p>
    <w:p w14:paraId="6BD69B69" w14:textId="77777777" w:rsidR="007F2F65" w:rsidRPr="001264D6" w:rsidRDefault="007F2F65" w:rsidP="007F2F65">
      <w:pPr>
        <w:rPr>
          <w:rFonts w:ascii="NewsGotT" w:hAnsi="NewsGotT"/>
          <w:lang w:val="pt-PT"/>
        </w:rPr>
      </w:pPr>
    </w:p>
    <w:p w14:paraId="4D0CCB32" w14:textId="009CBE3B" w:rsidR="007F2F65" w:rsidRPr="001264D6" w:rsidRDefault="007F2F65" w:rsidP="00440A64">
      <w:pPr>
        <w:spacing w:line="360" w:lineRule="auto"/>
        <w:ind w:firstLine="720"/>
        <w:jc w:val="both"/>
        <w:rPr>
          <w:rFonts w:ascii="NewsGotT" w:hAnsi="NewsGotT"/>
          <w:lang w:val="pt-PT"/>
        </w:rPr>
      </w:pPr>
      <w:r w:rsidRPr="001264D6">
        <w:rPr>
          <w:rFonts w:ascii="NewsGotT" w:hAnsi="NewsGotT"/>
          <w:lang w:val="pt-PT"/>
        </w:rPr>
        <w:t>O algoritmo dos K vizinhos mais próximos (</w:t>
      </w:r>
      <w:r w:rsidRPr="001264D6">
        <w:rPr>
          <w:rFonts w:ascii="NewsGotT" w:hAnsi="NewsGotT"/>
          <w:i/>
          <w:lang w:val="pt-PT"/>
        </w:rPr>
        <w:t>K-</w:t>
      </w:r>
      <w:proofErr w:type="spellStart"/>
      <w:r w:rsidRPr="001264D6">
        <w:rPr>
          <w:rFonts w:ascii="NewsGotT" w:hAnsi="NewsGotT"/>
          <w:i/>
          <w:lang w:val="pt-PT"/>
        </w:rPr>
        <w:t>Nearest</w:t>
      </w:r>
      <w:proofErr w:type="spellEnd"/>
      <w:r w:rsidRPr="001264D6">
        <w:rPr>
          <w:rFonts w:ascii="NewsGotT" w:hAnsi="NewsGotT"/>
          <w:i/>
          <w:lang w:val="pt-PT"/>
        </w:rPr>
        <w:t xml:space="preserve"> </w:t>
      </w:r>
      <w:proofErr w:type="spellStart"/>
      <w:r w:rsidRPr="001264D6">
        <w:rPr>
          <w:rFonts w:ascii="NewsGotT" w:hAnsi="NewsGotT"/>
          <w:i/>
          <w:lang w:val="pt-PT"/>
        </w:rPr>
        <w:t>Neighbor</w:t>
      </w:r>
      <w:proofErr w:type="spellEnd"/>
      <w:r w:rsidRPr="001264D6">
        <w:rPr>
          <w:rFonts w:ascii="NewsGotT" w:hAnsi="NewsGotT"/>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rFonts w:ascii="NewsGotT" w:hAnsi="NewsGotT"/>
          <w:lang w:val="pt-PT"/>
        </w:rPr>
        <w:t>Fix</w:t>
      </w:r>
      <w:proofErr w:type="spellEnd"/>
      <w:r w:rsidRPr="001264D6">
        <w:rPr>
          <w:rFonts w:ascii="NewsGotT" w:hAnsi="NewsGotT"/>
          <w:lang w:val="pt-PT"/>
        </w:rPr>
        <w:t xml:space="preserve"> e Hodges, em 1951, que o classificaram um método não-paramétrico de classificação de padrões. O funcionamento deste algoritmo é relativamente simples, é identificado o valor de </w:t>
      </w:r>
      <w:r w:rsidRPr="001264D6">
        <w:rPr>
          <w:rFonts w:ascii="NewsGotT" w:hAnsi="NewsGotT"/>
          <w:i/>
          <w:iCs/>
          <w:lang w:val="pt-PT"/>
        </w:rPr>
        <w:t xml:space="preserve">K </w:t>
      </w:r>
      <w:r w:rsidRPr="001264D6">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rFonts w:ascii="NewsGotT" w:hAnsi="NewsGotT"/>
          <w:lang w:val="pt-PT"/>
        </w:rPr>
        <w:fldChar w:fldCharType="begin" w:fldLock="1"/>
      </w:r>
      <w:r w:rsidRPr="001264D6">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(Dreiseitl &amp; Ohno-Machado, 2002)</w:t>
      </w:r>
      <w:r w:rsidRPr="001264D6">
        <w:rPr>
          <w:rFonts w:ascii="NewsGotT" w:hAnsi="NewsGotT"/>
          <w:lang w:val="pt-PT"/>
        </w:rPr>
        <w:fldChar w:fldCharType="end"/>
      </w:r>
      <w:r w:rsidRPr="001264D6">
        <w:rPr>
          <w:rFonts w:ascii="NewsGotT" w:hAnsi="NewsGotT"/>
          <w:lang w:val="pt-PT"/>
        </w:rPr>
        <w:t xml:space="preserve">. </w:t>
      </w:r>
    </w:p>
    <w:p w14:paraId="2FFDD3E9" w14:textId="627ACC77" w:rsidR="007F2F65" w:rsidRPr="001264D6" w:rsidRDefault="007F2F65" w:rsidP="007F2F65">
      <w:pPr>
        <w:pStyle w:val="Heading3"/>
        <w:spacing w:line="360" w:lineRule="auto"/>
        <w:jc w:val="both"/>
        <w:rPr>
          <w:rFonts w:ascii="NewsGotT" w:hAnsi="NewsGotT"/>
          <w:lang w:val="pt-PT"/>
        </w:rPr>
      </w:pPr>
      <w:bookmarkStart w:id="32" w:name="_Toc79180371"/>
      <w:r w:rsidRPr="001264D6">
        <w:rPr>
          <w:rFonts w:ascii="NewsGotT" w:hAnsi="NewsGotT"/>
          <w:i/>
          <w:iCs/>
          <w:lang w:val="pt-PT"/>
        </w:rPr>
        <w:t>Artificial Neural Network</w:t>
      </w:r>
      <w:r w:rsidRPr="001264D6">
        <w:rPr>
          <w:rFonts w:ascii="NewsGotT" w:hAnsi="NewsGotT"/>
          <w:lang w:val="pt-PT"/>
        </w:rPr>
        <w:t xml:space="preserve"> (ANN)</w:t>
      </w:r>
      <w:bookmarkEnd w:id="32"/>
    </w:p>
    <w:p w14:paraId="231D568E" w14:textId="77777777" w:rsidR="00616268" w:rsidRPr="001264D6" w:rsidRDefault="00616268" w:rsidP="00616268">
      <w:pPr>
        <w:rPr>
          <w:rFonts w:ascii="NewsGotT" w:hAnsi="NewsGotT"/>
          <w:lang w:val="pt-PT"/>
        </w:rPr>
      </w:pPr>
    </w:p>
    <w:p w14:paraId="2925167B" w14:textId="3103700E" w:rsidR="00616268" w:rsidRPr="001264D6" w:rsidRDefault="00616268" w:rsidP="007F2F65">
      <w:pPr>
        <w:spacing w:line="360" w:lineRule="auto"/>
        <w:ind w:firstLine="720"/>
        <w:jc w:val="both"/>
        <w:rPr>
          <w:rFonts w:ascii="NewsGotT" w:hAnsi="NewsGotT"/>
          <w:lang w:val="pt-PT"/>
        </w:rPr>
      </w:pPr>
      <w:r w:rsidRPr="001264D6">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O funcionamento da ANN (Artificial Neural Network) é inspirado no modelo físico concebido pela natureza, o cérebro humano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(Braga, Ludermir, &amp; Carvalho, 2000)</w:t>
      </w:r>
      <w:r w:rsidRPr="001264D6">
        <w:rPr>
          <w:rFonts w:ascii="NewsGotT" w:hAnsi="NewsGotT"/>
          <w:lang w:val="pt-PT"/>
        </w:rPr>
        <w:fldChar w:fldCharType="end"/>
      </w:r>
      <w:r w:rsidRPr="001264D6">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rFonts w:ascii="NewsGotT" w:hAnsi="NewsGotT"/>
          <w:lang w:val="pt-PT"/>
        </w:rPr>
        <w:t>RNAs</w:t>
      </w:r>
      <w:proofErr w:type="spellEnd"/>
      <w:r w:rsidRPr="001264D6">
        <w:rPr>
          <w:rFonts w:ascii="NewsGotT" w:hAnsi="NewsGotT"/>
          <w:lang w:val="pt-PT"/>
        </w:rPr>
        <w:t xml:space="preserve">) inspirou-se na estrutura e funcionamento do cérebro humano para a aquisição de conhecimento. </w:t>
      </w:r>
    </w:p>
    <w:p w14:paraId="320365F1"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1264D6">
        <w:rPr>
          <w:rFonts w:ascii="NewsGotT" w:hAnsi="NewsGotT"/>
          <w:lang w:val="pt-PT"/>
        </w:rPr>
        <w:t>McCulloch</w:t>
      </w:r>
      <w:proofErr w:type="spellEnd"/>
      <w:r w:rsidRPr="001264D6">
        <w:rPr>
          <w:rFonts w:ascii="NewsGotT" w:hAnsi="NewsGotT"/>
          <w:lang w:val="pt-PT"/>
        </w:rPr>
        <w:t xml:space="preserve"> e </w:t>
      </w:r>
      <w:proofErr w:type="spellStart"/>
      <w:r w:rsidRPr="001264D6">
        <w:rPr>
          <w:rFonts w:ascii="NewsGotT" w:hAnsi="NewsGotT"/>
          <w:lang w:val="pt-PT"/>
        </w:rPr>
        <w:t>Pits</w:t>
      </w:r>
      <w:proofErr w:type="spellEnd"/>
      <w:r w:rsidRPr="001264D6">
        <w:rPr>
          <w:rFonts w:ascii="NewsGotT" w:hAnsi="NewsGotT"/>
          <w:lang w:val="pt-PT"/>
        </w:rPr>
        <w:t xml:space="preserve"> (1943), propuseram um modelo matemático de neurónios artificiais, em que os neurónios executavam funções lógicas simples e cada um podia executar uma função diferente </w:t>
      </w:r>
      <w:r w:rsidRPr="001264D6">
        <w:rPr>
          <w:rFonts w:ascii="NewsGotT" w:hAnsi="NewsGotT"/>
          <w:lang w:val="pt-PT"/>
        </w:rPr>
        <w:fldChar w:fldCharType="begin" w:fldLock="1"/>
      </w:r>
      <w:r w:rsidRPr="001264D6">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(McCulloch &amp; Pits, 1943)</w:t>
      </w:r>
      <w:r w:rsidRPr="001264D6">
        <w:rPr>
          <w:rFonts w:ascii="NewsGotT" w:hAnsi="NewsGotT"/>
          <w:lang w:val="pt-PT"/>
        </w:rPr>
        <w:fldChar w:fldCharType="end"/>
      </w:r>
      <w:r w:rsidRPr="001264D6">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rFonts w:ascii="NewsGotT" w:hAnsi="NewsGotT"/>
          <w:lang w:val="pt-PT"/>
        </w:rPr>
        <w:t>RNAs</w:t>
      </w:r>
      <w:proofErr w:type="spellEnd"/>
      <w:r w:rsidRPr="001264D6">
        <w:rPr>
          <w:rFonts w:ascii="NewsGotT" w:hAnsi="NewsGotT"/>
          <w:lang w:val="pt-PT"/>
        </w:rPr>
        <w:t xml:space="preserve"> baseadas em modelos abstratos do funcionamento do cérebro. </w:t>
      </w:r>
    </w:p>
    <w:p w14:paraId="476A98F4" w14:textId="7ABDD9AE"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As </w:t>
      </w:r>
      <w:proofErr w:type="spellStart"/>
      <w:r w:rsidRPr="001264D6">
        <w:rPr>
          <w:rFonts w:ascii="NewsGotT" w:hAnsi="NewsGotT"/>
          <w:lang w:val="pt-PT"/>
        </w:rPr>
        <w:t>RNAs</w:t>
      </w:r>
      <w:proofErr w:type="spellEnd"/>
      <w:r w:rsidRPr="001264D6">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rFonts w:ascii="NewsGotT" w:hAnsi="NewsGotT"/>
          <w:lang w:val="pt-PT"/>
        </w:rPr>
        <w:fldChar w:fldCharType="begin" w:fldLock="1"/>
      </w:r>
      <w:r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(Faceli et al., 2011)</w:t>
      </w:r>
      <w:r w:rsidRPr="001264D6">
        <w:rPr>
          <w:rFonts w:ascii="NewsGotT" w:hAnsi="NewsGotT"/>
          <w:lang w:val="pt-PT"/>
        </w:rPr>
        <w:fldChar w:fldCharType="end"/>
      </w:r>
      <w:r w:rsidRPr="001264D6">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(Braga et al., 2000)</w:t>
      </w:r>
      <w:r w:rsidRPr="001264D6">
        <w:rPr>
          <w:rFonts w:ascii="NewsGotT" w:hAnsi="NewsGotT"/>
          <w:lang w:val="pt-PT"/>
        </w:rPr>
        <w:fldChar w:fldCharType="end"/>
      </w:r>
      <w:r w:rsidRPr="001264D6">
        <w:rPr>
          <w:rFonts w:ascii="NewsGotT" w:hAnsi="NewsGotT"/>
          <w:lang w:val="pt-PT"/>
        </w:rPr>
        <w:t xml:space="preserve">. O neurónio é a unidade de processamento fundamental de uma RNA </w:t>
      </w:r>
      <w:r w:rsidRPr="001264D6">
        <w:rPr>
          <w:rFonts w:ascii="NewsGotT" w:hAnsi="NewsGotT"/>
          <w:lang w:val="pt-PT"/>
        </w:rPr>
        <w:fldChar w:fldCharType="begin" w:fldLock="1"/>
      </w:r>
      <w:r w:rsidRPr="001264D6">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(Haykin, 2009)</w:t>
      </w:r>
      <w:r w:rsidRPr="001264D6">
        <w:rPr>
          <w:rFonts w:ascii="NewsGotT" w:hAnsi="NewsGotT"/>
          <w:lang w:val="pt-PT"/>
        </w:rPr>
        <w:fldChar w:fldCharType="end"/>
      </w:r>
      <w:r w:rsidRPr="001264D6">
        <w:rPr>
          <w:rFonts w:ascii="NewsGotT" w:hAnsi="NewsGotT"/>
          <w:lang w:val="pt-PT"/>
        </w:rPr>
        <w:t xml:space="preserve">. O diagrama apresentado na </w:t>
      </w:r>
      <w:r w:rsidRPr="001264D6">
        <w:rPr>
          <w:rFonts w:ascii="NewsGotT" w:hAnsi="NewsGotT"/>
          <w:lang w:val="pt-PT"/>
        </w:rPr>
        <w:fldChar w:fldCharType="begin"/>
      </w:r>
      <w:r w:rsidRPr="001264D6">
        <w:rPr>
          <w:rFonts w:ascii="NewsGotT" w:hAnsi="NewsGotT"/>
          <w:lang w:val="pt-PT"/>
        </w:rPr>
        <w:instrText xml:space="preserve"> REF _Ref69810760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3</w:t>
      </w:r>
      <w:r w:rsidRPr="001264D6">
        <w:rPr>
          <w:rFonts w:ascii="NewsGotT" w:hAnsi="NewsGotT"/>
          <w:lang w:val="pt-PT"/>
        </w:rPr>
        <w:fldChar w:fldCharType="end"/>
      </w:r>
      <w:r w:rsidRPr="001264D6">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1264D6">
        <w:rPr>
          <w:rFonts w:ascii="NewsGotT" w:hAnsi="NewsGotT"/>
          <w:i/>
          <w:iCs/>
          <w:lang w:val="pt-PT"/>
        </w:rPr>
        <w:t>f</w:t>
      </w:r>
      <w:r w:rsidRPr="001264D6">
        <w:rPr>
          <w:rFonts w:ascii="NewsGotT" w:hAnsi="NewsGotT"/>
          <w:i/>
          <w:iCs/>
          <w:vertAlign w:val="subscript"/>
          <w:lang w:val="pt-PT"/>
        </w:rPr>
        <w:t>a</w:t>
      </w:r>
      <w:proofErr w:type="spellEnd"/>
      <w:r w:rsidRPr="001264D6">
        <w:rPr>
          <w:rFonts w:ascii="NewsGotT" w:hAnsi="NewsGotT"/>
          <w:vertAlign w:val="superscript"/>
          <w:lang w:val="pt-PT"/>
        </w:rPr>
        <w:t xml:space="preserve"> </w:t>
      </w:r>
      <w:r w:rsidRPr="001264D6">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rFonts w:ascii="NewsGotT" w:hAnsi="NewsGotT"/>
          <w:lang w:val="pt-PT"/>
        </w:rPr>
        <w:fldChar w:fldCharType="begin" w:fldLock="1"/>
      </w:r>
      <w:r w:rsidRPr="001264D6">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(Haykin, 2009)</w:t>
      </w:r>
      <w:r w:rsidRPr="001264D6">
        <w:rPr>
          <w:rFonts w:ascii="NewsGotT" w:hAnsi="NewsGotT"/>
          <w:lang w:val="pt-PT"/>
        </w:rPr>
        <w:fldChar w:fldCharType="end"/>
      </w:r>
      <w:r w:rsidRPr="001264D6">
        <w:rPr>
          <w:rFonts w:ascii="NewsGotT" w:hAnsi="NewsGotT"/>
          <w:lang w:val="pt-PT"/>
        </w:rPr>
        <w:t xml:space="preserve">. </w:t>
      </w:r>
    </w:p>
    <w:p w14:paraId="5F7AB0A4" w14:textId="77777777" w:rsidR="00616268" w:rsidRPr="001264D6" w:rsidRDefault="00616268" w:rsidP="00616268">
      <w:pPr>
        <w:spacing w:line="360" w:lineRule="auto"/>
        <w:jc w:val="both"/>
        <w:rPr>
          <w:rFonts w:ascii="NewsGotT" w:hAnsi="NewsGotT"/>
          <w:lang w:val="pt-PT"/>
        </w:rPr>
      </w:pPr>
    </w:p>
    <w:p w14:paraId="00D761EB" w14:textId="77777777" w:rsidR="00616268" w:rsidRPr="001264D6" w:rsidRDefault="00616268" w:rsidP="00616268">
      <w:pPr>
        <w:keepNext/>
        <w:spacing w:line="360" w:lineRule="auto"/>
        <w:jc w:val="both"/>
        <w:rPr>
          <w:rFonts w:ascii="NewsGotT" w:hAnsi="NewsGotT"/>
        </w:rPr>
      </w:pPr>
      <w:r w:rsidRPr="001264D6">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jc w:val="both"/>
        <w:rPr>
          <w:rFonts w:ascii="NewsGotT" w:hAnsi="NewsGotT"/>
          <w:lang w:val="pt-BR"/>
        </w:rPr>
      </w:pPr>
      <w:bookmarkStart w:id="33" w:name="_Ref69810760"/>
      <w:bookmarkStart w:id="34" w:name="_Toc79180322"/>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3</w:t>
      </w:r>
      <w:r w:rsidRPr="001264D6">
        <w:rPr>
          <w:rFonts w:ascii="NewsGotT" w:hAnsi="NewsGotT"/>
        </w:rPr>
        <w:fldChar w:fldCharType="end"/>
      </w:r>
      <w:bookmarkEnd w:id="33"/>
      <w:r w:rsidRPr="001264D6">
        <w:rPr>
          <w:rFonts w:ascii="NewsGotT" w:hAnsi="NewsGotT"/>
          <w:lang w:val="pt-BR"/>
        </w:rPr>
        <w:t xml:space="preserve"> Funcionamento do neurónio artificial</w:t>
      </w:r>
      <w:r w:rsidR="0057130A" w:rsidRPr="001264D6">
        <w:rPr>
          <w:rFonts w:ascii="NewsGotT" w:hAnsi="NewsGotT"/>
          <w:lang w:val="pt-BR"/>
        </w:rPr>
        <w:t xml:space="preserve"> </w:t>
      </w:r>
      <w:r w:rsidR="00F22A9E" w:rsidRPr="001264D6">
        <w:rPr>
          <w:rFonts w:ascii="NewsGotT" w:hAnsi="NewsGotT"/>
          <w:lang w:val="pt-BR"/>
        </w:rPr>
        <w:fldChar w:fldCharType="begin" w:fldLock="1"/>
      </w:r>
      <w:r w:rsidR="00F54DC8" w:rsidRPr="001264D6">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rFonts w:ascii="NewsGotT" w:hAnsi="NewsGotT"/>
          <w:lang w:val="pt-BR"/>
        </w:rPr>
        <w:fldChar w:fldCharType="separate"/>
      </w:r>
      <w:r w:rsidR="00F22A9E" w:rsidRPr="001264D6">
        <w:rPr>
          <w:rFonts w:ascii="NewsGotT" w:hAnsi="NewsGotT"/>
          <w:i w:val="0"/>
          <w:noProof/>
          <w:lang w:val="pt-BR"/>
        </w:rPr>
        <w:t>(Faceli et al., 2011)</w:t>
      </w:r>
      <w:bookmarkEnd w:id="34"/>
      <w:r w:rsidR="00F22A9E" w:rsidRPr="001264D6">
        <w:rPr>
          <w:rFonts w:ascii="NewsGotT" w:hAnsi="NewsGotT"/>
          <w:lang w:val="pt-BR"/>
        </w:rPr>
        <w:fldChar w:fldCharType="end"/>
      </w:r>
    </w:p>
    <w:p w14:paraId="213AB654" w14:textId="1FAE0970" w:rsidR="00616268" w:rsidRPr="001264D6" w:rsidRDefault="00616268" w:rsidP="00616268">
      <w:pPr>
        <w:rPr>
          <w:rFonts w:ascii="NewsGotT" w:hAnsi="NewsGotT"/>
          <w:lang w:val="pt-BR"/>
        </w:rPr>
      </w:pPr>
      <w:r w:rsidRPr="001264D6">
        <w:rPr>
          <w:rFonts w:ascii="NewsGotT" w:hAnsi="NewsGotT"/>
          <w:lang w:val="pt-BR"/>
        </w:rPr>
        <w:t xml:space="preserve">Fonte: </w:t>
      </w:r>
      <w:r w:rsidRPr="001264D6">
        <w:rPr>
          <w:rFonts w:ascii="NewsGotT" w:hAnsi="NewsGotT"/>
          <w:lang w:val="pt-BR"/>
        </w:rPr>
        <w:fldChar w:fldCharType="begin" w:fldLock="1"/>
      </w:r>
      <w:r w:rsidRPr="001264D6">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(Faceli et al., 2011)</w:t>
      </w:r>
      <w:r w:rsidRPr="001264D6">
        <w:rPr>
          <w:rFonts w:ascii="NewsGotT" w:hAnsi="NewsGotT"/>
          <w:lang w:val="pt-BR"/>
        </w:rPr>
        <w:fldChar w:fldCharType="end"/>
      </w:r>
      <w:r w:rsidRPr="001264D6">
        <w:rPr>
          <w:rFonts w:ascii="NewsGotT" w:hAnsi="NewsGotT"/>
          <w:lang w:val="pt-BR"/>
        </w:rPr>
        <w:t xml:space="preserve"> página 110 </w:t>
      </w:r>
    </w:p>
    <w:p w14:paraId="64717E51" w14:textId="77777777" w:rsidR="00616268" w:rsidRPr="001264D6" w:rsidRDefault="00616268" w:rsidP="00616268">
      <w:pPr>
        <w:spacing w:line="360" w:lineRule="auto"/>
        <w:jc w:val="both"/>
        <w:rPr>
          <w:rFonts w:ascii="NewsGotT" w:hAnsi="NewsGotT"/>
          <w:lang w:val="pt-PT"/>
        </w:rPr>
      </w:pPr>
    </w:p>
    <w:p w14:paraId="7107E667"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rFonts w:ascii="NewsGotT" w:hAnsi="NewsGotT"/>
          <w:lang w:val="pt-PT"/>
        </w:rPr>
        <w:t>hebbiano</w:t>
      </w:r>
      <w:proofErr w:type="spellEnd"/>
      <w:r w:rsidRPr="001264D6">
        <w:rPr>
          <w:rFonts w:ascii="NewsGotT" w:hAnsi="NewsGotT"/>
          <w:lang w:val="pt-PT"/>
        </w:rPr>
        <w:t xml:space="preserve">, competitivo e termodinâmico </w:t>
      </w:r>
      <w:r w:rsidRPr="001264D6">
        <w:rPr>
          <w:rFonts w:ascii="NewsGotT" w:hAnsi="NewsGotT"/>
          <w:lang w:val="pt-PT"/>
        </w:rPr>
        <w:fldChar w:fldCharType="begin" w:fldLock="1"/>
      </w:r>
      <w:r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(Faceli et al., 2011)</w:t>
      </w:r>
      <w:r w:rsidRPr="001264D6">
        <w:rPr>
          <w:rFonts w:ascii="NewsGotT" w:hAnsi="NewsGotT"/>
          <w:lang w:val="pt-PT"/>
        </w:rPr>
        <w:fldChar w:fldCharType="end"/>
      </w:r>
      <w:r w:rsidRPr="001264D6">
        <w:rPr>
          <w:rFonts w:ascii="NewsGotT" w:hAnsi="NewsGotT"/>
          <w:lang w:val="pt-PT"/>
        </w:rPr>
        <w:t xml:space="preserve">. </w:t>
      </w:r>
    </w:p>
    <w:p w14:paraId="04AC0F2B" w14:textId="77777777" w:rsidR="00616268" w:rsidRPr="001264D6" w:rsidRDefault="00616268" w:rsidP="00616268">
      <w:pPr>
        <w:rPr>
          <w:rFonts w:ascii="NewsGotT" w:hAnsi="NewsGotT"/>
          <w:lang w:val="pt-PT"/>
        </w:rPr>
      </w:pPr>
    </w:p>
    <w:p w14:paraId="2D2EC269" w14:textId="5F27BD2D" w:rsidR="00487688" w:rsidRPr="001264D6" w:rsidRDefault="00487688" w:rsidP="00487688">
      <w:pPr>
        <w:pStyle w:val="Heading2"/>
        <w:spacing w:line="360" w:lineRule="auto"/>
        <w:jc w:val="both"/>
        <w:rPr>
          <w:rFonts w:ascii="NewsGotT" w:hAnsi="NewsGotT"/>
          <w:b w:val="0"/>
          <w:bCs/>
          <w:lang w:val="pt-PT"/>
        </w:rPr>
      </w:pPr>
      <w:bookmarkStart w:id="35" w:name="_Toc79180372"/>
      <w:r w:rsidRPr="001264D6">
        <w:rPr>
          <w:rFonts w:ascii="NewsGotT" w:hAnsi="NewsGotT"/>
          <w:b w:val="0"/>
          <w:bCs/>
          <w:lang w:val="pt-PT"/>
        </w:rPr>
        <w:t>Aprendizagem Não-Supervisionada</w:t>
      </w:r>
      <w:bookmarkEnd w:id="35"/>
      <w:r w:rsidRPr="001264D6">
        <w:rPr>
          <w:rFonts w:ascii="NewsGotT" w:hAnsi="NewsGotT"/>
          <w:b w:val="0"/>
          <w:bCs/>
          <w:lang w:val="pt-PT"/>
        </w:rPr>
        <w:t xml:space="preserve"> </w:t>
      </w:r>
    </w:p>
    <w:p w14:paraId="728254C4" w14:textId="77777777" w:rsidR="00616268" w:rsidRPr="001264D6" w:rsidRDefault="00616268" w:rsidP="00616268">
      <w:pPr>
        <w:rPr>
          <w:rFonts w:ascii="NewsGotT" w:hAnsi="NewsGotT"/>
          <w:lang w:val="pt-PT"/>
        </w:rPr>
      </w:pPr>
    </w:p>
    <w:p w14:paraId="0CFAE369" w14:textId="6B618A61"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Neste tipo de aprendizagem, os algoritmos pesquisam por padrões em conjuntos de dados que não possuem etiquetas </w:t>
      </w:r>
      <w:r w:rsidRPr="001264D6">
        <w:rPr>
          <w:rFonts w:ascii="NewsGotT" w:hAnsi="NewsGotT"/>
          <w:lang w:val="pt-PT"/>
        </w:rPr>
        <w:fldChar w:fldCharType="begin" w:fldLock="1"/>
      </w:r>
      <w:r w:rsidRPr="001264D6">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(Libbrecht &amp; Noble, 2015)</w:t>
      </w:r>
      <w:r w:rsidRPr="001264D6">
        <w:rPr>
          <w:rFonts w:ascii="NewsGotT" w:hAnsi="NewsGotT"/>
          <w:lang w:val="pt-PT"/>
        </w:rPr>
        <w:fldChar w:fldCharType="end"/>
      </w:r>
      <w:r w:rsidRPr="001264D6">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1264D6">
        <w:rPr>
          <w:rFonts w:ascii="NewsGotT" w:hAnsi="NewsGotT"/>
          <w:i/>
          <w:iCs/>
          <w:lang w:val="pt-PT"/>
        </w:rPr>
        <w:t>clusters</w:t>
      </w:r>
      <w:r w:rsidRPr="001264D6">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De seguida são apresentados dois algoritmos que exemplificam o funcionamento da aprendizagem não-supervisionada.</w:t>
      </w:r>
    </w:p>
    <w:p w14:paraId="1806A932" w14:textId="5295A3AD" w:rsidR="00487688" w:rsidRPr="001264D6" w:rsidRDefault="00487688" w:rsidP="00616268">
      <w:pPr>
        <w:spacing w:line="360" w:lineRule="auto"/>
        <w:ind w:firstLine="709"/>
        <w:jc w:val="both"/>
        <w:rPr>
          <w:rFonts w:ascii="NewsGotT" w:hAnsi="NewsGotT"/>
          <w:lang w:val="pt-PT"/>
        </w:rPr>
      </w:pPr>
    </w:p>
    <w:p w14:paraId="29B6E09E" w14:textId="2081E319" w:rsidR="00487688" w:rsidRPr="001264D6" w:rsidRDefault="00487688" w:rsidP="00487688">
      <w:pPr>
        <w:pStyle w:val="Heading3"/>
        <w:spacing w:line="360" w:lineRule="auto"/>
        <w:jc w:val="both"/>
        <w:rPr>
          <w:rFonts w:ascii="NewsGotT" w:hAnsi="NewsGotT"/>
          <w:i/>
          <w:iCs/>
          <w:lang w:val="pt-PT"/>
        </w:rPr>
      </w:pPr>
      <w:bookmarkStart w:id="36" w:name="_Toc79180373"/>
      <w:proofErr w:type="spellStart"/>
      <w:r w:rsidRPr="001264D6">
        <w:rPr>
          <w:rFonts w:ascii="NewsGotT" w:hAnsi="NewsGotT"/>
          <w:i/>
          <w:iCs/>
          <w:lang w:val="pt-PT"/>
        </w:rPr>
        <w:t>Clustering</w:t>
      </w:r>
      <w:bookmarkEnd w:id="36"/>
      <w:proofErr w:type="spellEnd"/>
      <w:r w:rsidRPr="001264D6">
        <w:rPr>
          <w:rFonts w:ascii="NewsGotT" w:hAnsi="NewsGotT"/>
          <w:i/>
          <w:iCs/>
          <w:lang w:val="pt-PT"/>
        </w:rPr>
        <w:t xml:space="preserve"> </w:t>
      </w:r>
    </w:p>
    <w:p w14:paraId="51B50CBF" w14:textId="77777777" w:rsidR="00487688" w:rsidRPr="001264D6" w:rsidRDefault="00487688" w:rsidP="00616268">
      <w:pPr>
        <w:spacing w:line="360" w:lineRule="auto"/>
        <w:ind w:firstLine="709"/>
        <w:jc w:val="both"/>
        <w:rPr>
          <w:rFonts w:ascii="NewsGotT" w:hAnsi="NewsGotT"/>
          <w:lang w:val="pt-PT"/>
        </w:rPr>
      </w:pPr>
    </w:p>
    <w:p w14:paraId="55BB5685" w14:textId="77777777" w:rsidR="00616268" w:rsidRPr="001264D6" w:rsidRDefault="00616268" w:rsidP="00616268">
      <w:pPr>
        <w:rPr>
          <w:rFonts w:ascii="NewsGotT" w:hAnsi="NewsGotT"/>
          <w:lang w:val="pt-PT"/>
        </w:rPr>
      </w:pPr>
    </w:p>
    <w:p w14:paraId="0EF31EE3"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 análise de </w:t>
      </w:r>
      <w:r w:rsidRPr="001264D6">
        <w:rPr>
          <w:rFonts w:ascii="NewsGotT" w:hAnsi="NewsGotT"/>
          <w:i/>
          <w:iCs/>
          <w:lang w:val="pt-PT"/>
        </w:rPr>
        <w:t>clusters</w:t>
      </w:r>
      <w:r w:rsidRPr="001264D6">
        <w:rPr>
          <w:rFonts w:ascii="NewsGotT" w:hAnsi="NewsGotT"/>
          <w:lang w:val="pt-PT"/>
        </w:rPr>
        <w:t xml:space="preserve"> é o estudo formal de algoritmos e métodos para agrupar, ou classificar, objetos. Um objeto é descrito ou por um conjunto de medidas ou por relações entre o objeto e outros </w:t>
      </w:r>
      <w:r w:rsidRPr="001264D6">
        <w:rPr>
          <w:rFonts w:ascii="NewsGotT" w:hAnsi="NewsGotT"/>
          <w:lang w:val="pt-PT"/>
        </w:rPr>
        <w:lastRenderedPageBreak/>
        <w:t xml:space="preserve">objetos. A técnica de </w:t>
      </w:r>
      <w:proofErr w:type="spellStart"/>
      <w:r w:rsidRPr="001264D6">
        <w:rPr>
          <w:rFonts w:ascii="NewsGotT" w:hAnsi="NewsGotT"/>
          <w:i/>
          <w:iCs/>
          <w:lang w:val="pt-PT"/>
        </w:rPr>
        <w:t>clustering</w:t>
      </w:r>
      <w:proofErr w:type="spellEnd"/>
      <w:r w:rsidRPr="001264D6">
        <w:rPr>
          <w:rFonts w:ascii="NewsGotT" w:hAnsi="NewsGotT"/>
          <w:lang w:val="pt-PT"/>
        </w:rPr>
        <w:t xml:space="preserve"> não utiliza dados previamente etiquetados, o objetivo desta técnica é agrupar os dados de forma que os objetos pertencentes a cada </w:t>
      </w:r>
      <w:r w:rsidRPr="001264D6">
        <w:rPr>
          <w:rFonts w:ascii="NewsGotT" w:hAnsi="NewsGotT"/>
          <w:i/>
          <w:iCs/>
          <w:lang w:val="pt-PT"/>
        </w:rPr>
        <w:t>cluster</w:t>
      </w:r>
      <w:r w:rsidRPr="001264D6">
        <w:rPr>
          <w:rFonts w:ascii="NewsGotT" w:hAnsi="NewsGotT"/>
          <w:lang w:val="pt-PT"/>
        </w:rPr>
        <w:t xml:space="preserve"> compartilhem determinada característica ou propriedade relevante para o domínio do problema em estudo </w:t>
      </w:r>
      <w:r w:rsidRPr="001264D6">
        <w:rPr>
          <w:rFonts w:ascii="NewsGotT" w:hAnsi="NewsGotT"/>
          <w:lang w:val="pt-PT"/>
        </w:rPr>
        <w:fldChar w:fldCharType="begin" w:fldLock="1"/>
      </w:r>
      <w:r w:rsidRPr="001264D6">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(Jain &amp; Dubes, 1988)</w:t>
      </w:r>
      <w:r w:rsidRPr="001264D6">
        <w:rPr>
          <w:rFonts w:ascii="NewsGotT" w:hAnsi="NewsGotT"/>
          <w:lang w:val="pt-PT"/>
        </w:rPr>
        <w:fldChar w:fldCharType="end"/>
      </w:r>
      <w:r w:rsidRPr="001264D6">
        <w:rPr>
          <w:rFonts w:ascii="NewsGotT" w:hAnsi="NewsGotT"/>
          <w:lang w:val="pt-PT"/>
        </w:rPr>
        <w:t xml:space="preserve">. Embora a ideia do que constitui um </w:t>
      </w:r>
      <w:r w:rsidRPr="001264D6">
        <w:rPr>
          <w:rFonts w:ascii="NewsGotT" w:hAnsi="NewsGotT"/>
          <w:i/>
          <w:iCs/>
          <w:lang w:val="pt-PT"/>
        </w:rPr>
        <w:t>cluster</w:t>
      </w:r>
      <w:r w:rsidRPr="001264D6">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1264D6">
        <w:rPr>
          <w:rFonts w:ascii="NewsGotT" w:hAnsi="NewsGotT"/>
          <w:i/>
          <w:iCs/>
          <w:lang w:val="pt-PT"/>
        </w:rPr>
        <w:t>cluster</w:t>
      </w:r>
      <w:r w:rsidRPr="001264D6">
        <w:rPr>
          <w:rFonts w:ascii="NewsGotT" w:hAnsi="NewsGotT"/>
          <w:lang w:val="pt-PT"/>
        </w:rPr>
        <w:t xml:space="preserve"> resulta num critério de agrupamento que, de um modo genérico, é a forma de selecionar um modelo que melhor se adapte a determinado conjunto de dados </w:t>
      </w:r>
      <w:r w:rsidRPr="001264D6">
        <w:rPr>
          <w:rFonts w:ascii="NewsGotT" w:hAnsi="NewsGotT"/>
          <w:lang w:val="pt-PT"/>
        </w:rPr>
        <w:fldChar w:fldCharType="begin" w:fldLock="1"/>
      </w:r>
      <w:r w:rsidRPr="001264D6">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(Estivill-Castro, 2002)</w:t>
      </w:r>
      <w:r w:rsidRPr="001264D6">
        <w:rPr>
          <w:rFonts w:ascii="NewsGotT" w:hAnsi="NewsGotT"/>
          <w:lang w:val="pt-PT"/>
        </w:rPr>
        <w:fldChar w:fldCharType="end"/>
      </w:r>
      <w:r w:rsidRPr="001264D6">
        <w:rPr>
          <w:rFonts w:ascii="NewsGotT" w:hAnsi="NewsGotT"/>
          <w:lang w:val="pt-PT"/>
        </w:rPr>
        <w:t xml:space="preserve">.  </w:t>
      </w:r>
    </w:p>
    <w:p w14:paraId="1FF49387" w14:textId="2A06F433" w:rsidR="00616268" w:rsidRPr="001264D6" w:rsidRDefault="00616268" w:rsidP="00616268">
      <w:pPr>
        <w:pStyle w:val="TOC1"/>
      </w:pPr>
    </w:p>
    <w:p w14:paraId="26174D25" w14:textId="1A356A10" w:rsidR="00487688" w:rsidRPr="001264D6" w:rsidRDefault="00487688" w:rsidP="00487688">
      <w:pPr>
        <w:pStyle w:val="Heading3"/>
        <w:spacing w:line="360" w:lineRule="auto"/>
        <w:jc w:val="both"/>
        <w:rPr>
          <w:rFonts w:ascii="NewsGotT" w:hAnsi="NewsGotT"/>
          <w:i/>
          <w:iCs/>
          <w:lang w:val="pt-PT"/>
        </w:rPr>
      </w:pPr>
      <w:bookmarkStart w:id="37" w:name="_Toc79180374"/>
      <w:r w:rsidRPr="001264D6">
        <w:rPr>
          <w:rFonts w:ascii="NewsGotT" w:hAnsi="NewsGotT"/>
          <w:i/>
          <w:iCs/>
          <w:lang w:val="pt-PT"/>
        </w:rPr>
        <w:t>K-</w:t>
      </w:r>
      <w:proofErr w:type="spellStart"/>
      <w:r w:rsidRPr="001264D6">
        <w:rPr>
          <w:rFonts w:ascii="NewsGotT" w:hAnsi="NewsGotT"/>
          <w:i/>
          <w:iCs/>
          <w:lang w:val="pt-PT"/>
        </w:rPr>
        <w:t>Means</w:t>
      </w:r>
      <w:bookmarkEnd w:id="37"/>
      <w:proofErr w:type="spellEnd"/>
      <w:r w:rsidRPr="001264D6">
        <w:rPr>
          <w:rFonts w:ascii="NewsGotT" w:hAnsi="NewsGotT"/>
          <w:i/>
          <w:iCs/>
          <w:lang w:val="pt-PT"/>
        </w:rPr>
        <w:t xml:space="preserve"> </w:t>
      </w:r>
    </w:p>
    <w:p w14:paraId="3112FD4C" w14:textId="77777777" w:rsidR="00616268" w:rsidRPr="001264D6" w:rsidRDefault="00616268" w:rsidP="00616268">
      <w:pPr>
        <w:spacing w:line="360" w:lineRule="auto"/>
        <w:jc w:val="both"/>
        <w:rPr>
          <w:rFonts w:ascii="NewsGotT" w:hAnsi="NewsGotT"/>
          <w:lang w:val="pt-PT"/>
        </w:rPr>
      </w:pPr>
    </w:p>
    <w:p w14:paraId="408C0D1F" w14:textId="471D3050"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O objectivo-chave de um algoritmo </w:t>
      </w:r>
      <w:r w:rsidR="00487688" w:rsidRPr="001264D6">
        <w:rPr>
          <w:rFonts w:ascii="NewsGotT" w:hAnsi="NewsGotT"/>
          <w:i/>
          <w:iCs/>
          <w:lang w:val="pt-PT"/>
        </w:rPr>
        <w:t>K</w:t>
      </w:r>
      <w:r w:rsidRPr="001264D6">
        <w:rPr>
          <w:rFonts w:ascii="NewsGotT" w:hAnsi="NewsGotT"/>
          <w:i/>
          <w:iCs/>
          <w:lang w:val="pt-PT"/>
        </w:rPr>
        <w:t>-</w:t>
      </w:r>
      <w:proofErr w:type="spellStart"/>
      <w:r w:rsidRPr="001264D6">
        <w:rPr>
          <w:rFonts w:ascii="NewsGotT" w:hAnsi="NewsGotT"/>
          <w:i/>
          <w:iCs/>
          <w:lang w:val="pt-PT"/>
        </w:rPr>
        <w:t>means</w:t>
      </w:r>
      <w:proofErr w:type="spellEnd"/>
      <w:r w:rsidRPr="001264D6">
        <w:rPr>
          <w:rFonts w:ascii="NewsGotT" w:hAnsi="NewsGotT"/>
          <w:lang w:val="pt-PT"/>
        </w:rPr>
        <w:t xml:space="preserve"> é organizar os dados em clusters de modo a que haja elevada semelhança </w:t>
      </w:r>
      <w:proofErr w:type="spellStart"/>
      <w:r w:rsidRPr="001264D6">
        <w:rPr>
          <w:rFonts w:ascii="NewsGotT" w:hAnsi="NewsGotT"/>
          <w:lang w:val="pt-PT"/>
        </w:rPr>
        <w:t>intra-cluster</w:t>
      </w:r>
      <w:proofErr w:type="spellEnd"/>
      <w:r w:rsidRPr="001264D6">
        <w:rPr>
          <w:rFonts w:ascii="NewsGotT" w:hAnsi="NewsGotT"/>
          <w:lang w:val="pt-PT"/>
        </w:rPr>
        <w:t xml:space="preserve"> e baixa semelhança </w:t>
      </w:r>
      <w:proofErr w:type="spellStart"/>
      <w:r w:rsidRPr="001264D6">
        <w:rPr>
          <w:rFonts w:ascii="NewsGotT" w:hAnsi="NewsGotT"/>
          <w:lang w:val="pt-PT"/>
        </w:rPr>
        <w:t>inter-cluster</w:t>
      </w:r>
      <w:proofErr w:type="spellEnd"/>
      <w:r w:rsidRPr="001264D6">
        <w:rPr>
          <w:rFonts w:ascii="NewsGotT" w:hAnsi="NewsGotT"/>
          <w:lang w:val="pt-PT"/>
        </w:rPr>
        <w:t xml:space="preserve">. Um item só pertencerá a um agrupamento, não a vários, ou seja, gera um número específico e não hierárquico clusters. </w:t>
      </w:r>
    </w:p>
    <w:p w14:paraId="57E04729"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O algoritmo K-</w:t>
      </w:r>
      <w:proofErr w:type="spellStart"/>
      <w:r w:rsidRPr="001264D6">
        <w:rPr>
          <w:rFonts w:ascii="NewsGotT" w:hAnsi="NewsGotT"/>
          <w:lang w:val="pt-PT"/>
        </w:rPr>
        <w:t>means</w:t>
      </w:r>
      <w:proofErr w:type="spellEnd"/>
      <w:r w:rsidRPr="001264D6">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spacing w:line="360" w:lineRule="auto"/>
        <w:jc w:val="both"/>
        <w:rPr>
          <w:rFonts w:ascii="NewsGotT" w:hAnsi="NewsGotT"/>
          <w:lang w:val="pt-PT"/>
        </w:rPr>
      </w:pPr>
    </w:p>
    <w:p w14:paraId="50FAEF4F"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K-</w:t>
      </w:r>
      <w:proofErr w:type="spellStart"/>
      <w:r w:rsidRPr="001264D6">
        <w:rPr>
          <w:rFonts w:ascii="NewsGotT" w:hAnsi="NewsGotT"/>
          <w:lang w:val="pt-PT"/>
        </w:rPr>
        <w:t>means</w:t>
      </w:r>
      <w:proofErr w:type="spellEnd"/>
      <w:r w:rsidRPr="001264D6">
        <w:rPr>
          <w:rFonts w:ascii="NewsGotT" w:hAnsi="NewsGotT"/>
          <w:lang w:val="pt-PT"/>
        </w:rPr>
        <w:t xml:space="preserve"> pode ser concebido para a distância Euclidiana.</w:t>
      </w:r>
    </w:p>
    <w:p w14:paraId="45BB9CDD" w14:textId="77777777" w:rsidR="00616268" w:rsidRPr="001264D6" w:rsidRDefault="00616268" w:rsidP="00616268">
      <w:pPr>
        <w:pStyle w:val="Caption"/>
        <w:keepNext/>
        <w:spacing w:line="360" w:lineRule="auto"/>
        <w:jc w:val="both"/>
        <w:rPr>
          <w:rFonts w:ascii="NewsGotT" w:hAnsi="NewsGotT"/>
          <w:lang w:val="pt-PT"/>
        </w:rPr>
      </w:pPr>
    </w:p>
    <w:p w14:paraId="497DAB18" w14:textId="77777777" w:rsidR="00616268" w:rsidRPr="001264D6"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1264D6"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spacing w:line="360" w:lineRule="auto"/>
              <w:jc w:val="both"/>
              <w:rPr>
                <w:rFonts w:ascii="NewsGotT" w:hAnsi="NewsGotT"/>
                <w:lang w:val="pt-PT"/>
              </w:rPr>
            </w:pPr>
            <w:r w:rsidRPr="001264D6">
              <w:rPr>
                <w:rFonts w:ascii="NewsGotT" w:hAnsi="NewsGotT"/>
                <w:lang w:val="pt-PT"/>
              </w:rPr>
              <w:t>(</w:t>
            </w:r>
            <w:r w:rsidRPr="001264D6">
              <w:rPr>
                <w:rFonts w:ascii="NewsGotT" w:hAnsi="NewsGotT"/>
                <w:lang w:val="pt-PT"/>
              </w:rPr>
              <w:fldChar w:fldCharType="begin"/>
            </w:r>
            <w:r w:rsidRPr="001264D6">
              <w:rPr>
                <w:rFonts w:ascii="NewsGotT" w:hAnsi="NewsGotT"/>
                <w:lang w:val="pt-PT"/>
              </w:rPr>
              <w:instrText xml:space="preserve"> STYLEREF 1 \s </w:instrText>
            </w:r>
            <w:r w:rsidRPr="001264D6">
              <w:rPr>
                <w:rFonts w:ascii="NewsGotT" w:hAnsi="NewsGotT"/>
                <w:lang w:val="pt-PT"/>
              </w:rPr>
              <w:fldChar w:fldCharType="separate"/>
            </w:r>
            <w:r w:rsidR="00130171">
              <w:rPr>
                <w:rFonts w:ascii="NewsGotT" w:hAnsi="NewsGotT"/>
                <w:noProof/>
                <w:lang w:val="pt-PT"/>
              </w:rPr>
              <w:t>3</w:t>
            </w:r>
            <w:r w:rsidRPr="001264D6">
              <w:rPr>
                <w:rFonts w:ascii="NewsGotT" w:hAnsi="NewsGotT"/>
                <w:noProof/>
                <w:lang w:val="pt-PT"/>
              </w:rPr>
              <w:fldChar w:fldCharType="end"/>
            </w:r>
            <w:r w:rsidRPr="001264D6">
              <w:rPr>
                <w:rFonts w:ascii="NewsGotT" w:hAnsi="NewsGotT"/>
                <w:lang w:val="pt-PT"/>
              </w:rPr>
              <w:t>.</w:t>
            </w:r>
            <w:r w:rsidRPr="001264D6">
              <w:rPr>
                <w:rFonts w:ascii="NewsGotT" w:hAnsi="NewsGotT"/>
                <w:lang w:val="pt-PT"/>
              </w:rPr>
              <w:fldChar w:fldCharType="begin"/>
            </w:r>
            <w:r w:rsidRPr="001264D6">
              <w:rPr>
                <w:rFonts w:ascii="NewsGotT" w:hAnsi="NewsGotT"/>
                <w:lang w:val="pt-PT"/>
              </w:rPr>
              <w:instrText xml:space="preserve"> SEQ Equação \* ARABIC \s 1 </w:instrText>
            </w:r>
            <w:r w:rsidRPr="001264D6">
              <w:rPr>
                <w:rFonts w:ascii="NewsGotT" w:hAnsi="NewsGotT"/>
                <w:lang w:val="pt-PT"/>
              </w:rPr>
              <w:fldChar w:fldCharType="separate"/>
            </w:r>
            <w:r w:rsidR="00130171">
              <w:rPr>
                <w:rFonts w:ascii="NewsGotT" w:hAnsi="NewsGotT"/>
                <w:noProof/>
                <w:lang w:val="pt-PT"/>
              </w:rPr>
              <w:t>1</w:t>
            </w:r>
            <w:r w:rsidRPr="001264D6">
              <w:rPr>
                <w:rFonts w:ascii="NewsGotT" w:hAnsi="NewsGotT"/>
                <w:noProof/>
                <w:lang w:val="pt-PT"/>
              </w:rPr>
              <w:fldChar w:fldCharType="end"/>
            </w:r>
            <w:r w:rsidRPr="001264D6">
              <w:rPr>
                <w:rFonts w:ascii="NewsGotT" w:hAnsi="NewsGotT"/>
                <w:lang w:val="pt-PT"/>
              </w:rPr>
              <w:t>)</w:t>
            </w:r>
          </w:p>
        </w:tc>
      </w:tr>
    </w:tbl>
    <w:p w14:paraId="02AA6896" w14:textId="77777777" w:rsidR="00616268" w:rsidRPr="001264D6" w:rsidRDefault="00616268" w:rsidP="00616268">
      <w:pPr>
        <w:spacing w:line="360" w:lineRule="auto"/>
        <w:jc w:val="both"/>
        <w:rPr>
          <w:rFonts w:ascii="NewsGotT" w:hAnsi="NewsGotT"/>
          <w:lang w:val="pt-PT"/>
        </w:rPr>
      </w:pPr>
    </w:p>
    <w:p w14:paraId="5E7AE808" w14:textId="77777777" w:rsidR="00616268" w:rsidRPr="001264D6" w:rsidRDefault="00616268" w:rsidP="00616268">
      <w:pPr>
        <w:spacing w:line="360" w:lineRule="auto"/>
        <w:jc w:val="both"/>
        <w:rPr>
          <w:rFonts w:ascii="NewsGotT" w:hAnsi="NewsGotT"/>
          <w:lang w:val="pt-PT"/>
        </w:rPr>
      </w:pPr>
    </w:p>
    <w:p w14:paraId="2C2454D3" w14:textId="77777777" w:rsidR="00616268" w:rsidRPr="001264D6" w:rsidRDefault="00616268" w:rsidP="00616268">
      <w:pPr>
        <w:spacing w:line="360" w:lineRule="auto"/>
        <w:jc w:val="both"/>
        <w:rPr>
          <w:rFonts w:ascii="NewsGotT" w:hAnsi="NewsGotT"/>
          <w:lang w:val="pt-PT"/>
        </w:rPr>
      </w:pPr>
    </w:p>
    <w:p w14:paraId="08D6EBF0" w14:textId="77777777" w:rsidR="00616268" w:rsidRPr="001264D6" w:rsidRDefault="00616268" w:rsidP="00616268">
      <w:pPr>
        <w:spacing w:line="360" w:lineRule="auto"/>
        <w:jc w:val="both"/>
        <w:rPr>
          <w:rFonts w:ascii="NewsGotT" w:hAnsi="NewsGotT"/>
          <w:lang w:val="pt-PT"/>
        </w:rPr>
      </w:pPr>
    </w:p>
    <w:p w14:paraId="552B9F66" w14:textId="485E34F9" w:rsidR="00487688" w:rsidRPr="001264D6" w:rsidRDefault="00487688" w:rsidP="00487688">
      <w:pPr>
        <w:pStyle w:val="Heading2"/>
        <w:spacing w:line="360" w:lineRule="auto"/>
        <w:jc w:val="both"/>
        <w:rPr>
          <w:rFonts w:ascii="NewsGotT" w:hAnsi="NewsGotT"/>
          <w:b w:val="0"/>
          <w:bCs/>
          <w:lang w:val="pt-PT"/>
        </w:rPr>
      </w:pPr>
      <w:bookmarkStart w:id="38" w:name="_Toc79180375"/>
      <w:r w:rsidRPr="001264D6">
        <w:rPr>
          <w:rFonts w:ascii="NewsGotT" w:hAnsi="NewsGotT"/>
          <w:b w:val="0"/>
          <w:bCs/>
          <w:lang w:val="pt-PT"/>
        </w:rPr>
        <w:lastRenderedPageBreak/>
        <w:t>Aprendizagem por Reforço</w:t>
      </w:r>
      <w:bookmarkEnd w:id="38"/>
      <w:r w:rsidRPr="001264D6">
        <w:rPr>
          <w:rFonts w:ascii="NewsGotT" w:hAnsi="NewsGotT"/>
          <w:b w:val="0"/>
          <w:bCs/>
          <w:lang w:val="pt-PT"/>
        </w:rPr>
        <w:t xml:space="preserve"> </w:t>
      </w:r>
    </w:p>
    <w:p w14:paraId="229B5D40" w14:textId="77777777" w:rsidR="00616268" w:rsidRPr="001264D6" w:rsidRDefault="00616268" w:rsidP="00487688">
      <w:pPr>
        <w:spacing w:line="360" w:lineRule="auto"/>
        <w:jc w:val="both"/>
        <w:rPr>
          <w:rFonts w:ascii="NewsGotT" w:hAnsi="NewsGotT"/>
          <w:lang w:val="pt-PT"/>
        </w:rPr>
      </w:pPr>
    </w:p>
    <w:p w14:paraId="3D553704" w14:textId="7662CB12" w:rsidR="00616268" w:rsidRPr="001264D6" w:rsidRDefault="00616268" w:rsidP="00616268">
      <w:pPr>
        <w:spacing w:line="360" w:lineRule="auto"/>
        <w:ind w:firstLine="709"/>
        <w:jc w:val="both"/>
        <w:rPr>
          <w:rFonts w:ascii="NewsGotT" w:hAnsi="NewsGotT"/>
          <w:lang w:val="pt-BR"/>
        </w:rPr>
      </w:pPr>
      <w:r w:rsidRPr="001264D6">
        <w:rPr>
          <w:rFonts w:ascii="NewsGotT" w:hAnsi="NewsGotT"/>
          <w:lang w:val="pt-PT"/>
        </w:rPr>
        <w:t xml:space="preserve">A aprendizagem por reforço é um modelo de aprendizagem comportamental. O algoritmo recebe </w:t>
      </w:r>
      <w:r w:rsidRPr="001264D6">
        <w:rPr>
          <w:rFonts w:ascii="NewsGotT" w:hAnsi="NewsGotT"/>
          <w:i/>
          <w:iCs/>
          <w:lang w:val="pt-PT"/>
        </w:rPr>
        <w:t>feedback</w:t>
      </w:r>
      <w:r w:rsidRPr="001264D6">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rFonts w:ascii="NewsGotT" w:hAnsi="NewsGotT"/>
          <w:lang w:val="pt-PT"/>
        </w:rPr>
        <w:fldChar w:fldCharType="begin" w:fldLock="1"/>
      </w:r>
      <w:r w:rsidRPr="001264D6">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(Tom M. Mitchell, 1997)</w:t>
      </w:r>
      <w:r w:rsidRPr="001264D6">
        <w:rPr>
          <w:rFonts w:ascii="NewsGotT" w:hAnsi="NewsGotT"/>
          <w:lang w:val="pt-PT"/>
        </w:rPr>
        <w:fldChar w:fldCharType="end"/>
      </w:r>
      <w:r w:rsidRPr="001264D6">
        <w:rPr>
          <w:rFonts w:ascii="NewsGotT" w:hAnsi="NewsGotT"/>
          <w:lang w:val="pt-PT"/>
        </w:rPr>
        <w:t xml:space="preserve">. Na </w:t>
      </w:r>
      <w:r w:rsidRPr="001264D6">
        <w:rPr>
          <w:rFonts w:ascii="NewsGotT" w:hAnsi="NewsGotT"/>
          <w:lang w:val="pt-PT"/>
        </w:rPr>
        <w:fldChar w:fldCharType="begin"/>
      </w:r>
      <w:r w:rsidRPr="001264D6">
        <w:rPr>
          <w:rFonts w:ascii="NewsGotT" w:hAnsi="NewsGotT"/>
          <w:lang w:val="pt-PT"/>
        </w:rPr>
        <w:instrText xml:space="preserve"> REF _Ref70517893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rFonts w:ascii="NewsGotT" w:hAnsi="NewsGotT"/>
          <w:i/>
          <w:iCs/>
          <w:lang w:val="pt-PT"/>
        </w:rPr>
        <w:t>E</w:t>
      </w:r>
      <w:r w:rsidRPr="001264D6">
        <w:rPr>
          <w:rFonts w:ascii="NewsGotT" w:hAnsi="NewsGotT"/>
          <w:lang w:val="pt-PT"/>
        </w:rPr>
        <w:t xml:space="preserve">, e pode realizar qualquer ação de um conjunto de ações possíveis, </w:t>
      </w:r>
      <w:r w:rsidRPr="001264D6">
        <w:rPr>
          <w:rFonts w:ascii="NewsGotT" w:hAnsi="NewsGotT"/>
          <w:i/>
          <w:iCs/>
          <w:lang w:val="pt-PT"/>
        </w:rPr>
        <w:t>a</w:t>
      </w:r>
      <w:r w:rsidRPr="001264D6">
        <w:rPr>
          <w:rFonts w:ascii="NewsGotT" w:hAnsi="NewsGotT"/>
          <w:lang w:val="pt-PT"/>
        </w:rPr>
        <w:t xml:space="preserve">. Cada vez que é realizada uma ação </w:t>
      </w:r>
      <w:r w:rsidRPr="001264D6">
        <w:rPr>
          <w:rFonts w:ascii="NewsGotT" w:hAnsi="NewsGotT"/>
          <w:i/>
          <w:iCs/>
          <w:lang w:val="pt-PT"/>
        </w:rPr>
        <w:t>a</w:t>
      </w:r>
      <w:r w:rsidRPr="001264D6">
        <w:rPr>
          <w:rFonts w:ascii="NewsGotT" w:hAnsi="NewsGotT"/>
          <w:lang w:val="pt-PT"/>
        </w:rPr>
        <w:t>, o agente recebe um valor de recompensa</w:t>
      </w:r>
      <w:r w:rsidRPr="001264D6">
        <w:rPr>
          <w:rFonts w:ascii="NewsGotT" w:hAnsi="NewsGotT"/>
          <w:i/>
          <w:iCs/>
          <w:lang w:val="pt-PT"/>
        </w:rPr>
        <w:t xml:space="preserve"> r</w:t>
      </w:r>
      <w:r w:rsidRPr="001264D6">
        <w:rPr>
          <w:rFonts w:ascii="NewsGotT" w:hAnsi="NewsGotT"/>
          <w:lang w:val="pt-PT"/>
        </w:rPr>
        <w:t>, que indica o valor imediato desta transição de estado-ação.</w:t>
      </w:r>
    </w:p>
    <w:p w14:paraId="092C7B55" w14:textId="77777777" w:rsidR="00616268" w:rsidRPr="001264D6" w:rsidRDefault="00616268" w:rsidP="00616268">
      <w:pPr>
        <w:spacing w:line="360" w:lineRule="auto"/>
        <w:ind w:firstLine="709"/>
        <w:jc w:val="both"/>
        <w:rPr>
          <w:rFonts w:ascii="NewsGotT" w:hAnsi="NewsGotT"/>
          <w:lang w:val="pt-PT"/>
        </w:rPr>
      </w:pPr>
    </w:p>
    <w:p w14:paraId="0A842E6B" w14:textId="77777777" w:rsidR="00616268" w:rsidRPr="001264D6" w:rsidRDefault="00616268" w:rsidP="00616268">
      <w:pPr>
        <w:spacing w:line="360" w:lineRule="auto"/>
        <w:ind w:firstLine="709"/>
        <w:jc w:val="both"/>
        <w:rPr>
          <w:rFonts w:ascii="NewsGotT" w:hAnsi="NewsGotT"/>
          <w:lang w:val="pt-PT"/>
        </w:rPr>
      </w:pPr>
    </w:p>
    <w:p w14:paraId="0BF57DBD" w14:textId="77777777" w:rsidR="00616268" w:rsidRPr="001264D6" w:rsidRDefault="00616268" w:rsidP="00616268">
      <w:pPr>
        <w:keepNext/>
        <w:spacing w:line="360" w:lineRule="auto"/>
        <w:ind w:firstLine="709"/>
        <w:jc w:val="center"/>
        <w:rPr>
          <w:rFonts w:ascii="NewsGotT" w:hAnsi="NewsGotT"/>
        </w:rPr>
      </w:pPr>
      <w:r w:rsidRPr="001264D6">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rFonts w:ascii="NewsGotT" w:hAnsi="NewsGotT"/>
          <w:lang w:val="pt-BR"/>
        </w:rPr>
      </w:pPr>
      <w:bookmarkStart w:id="39" w:name="_Ref70517893"/>
      <w:bookmarkStart w:id="40" w:name="_Toc79180323"/>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4</w:t>
      </w:r>
      <w:r w:rsidRPr="001264D6">
        <w:rPr>
          <w:rFonts w:ascii="NewsGotT" w:hAnsi="NewsGotT"/>
        </w:rPr>
        <w:fldChar w:fldCharType="end"/>
      </w:r>
      <w:bookmarkEnd w:id="39"/>
      <w:r w:rsidRPr="001264D6">
        <w:rPr>
          <w:rFonts w:ascii="NewsGotT" w:hAnsi="NewsGotT"/>
          <w:lang w:val="pt-BR"/>
        </w:rPr>
        <w:t xml:space="preserve"> Interação entre um agente e o seu ambiente. Adaptado: </w:t>
      </w:r>
      <w:r w:rsidRPr="001264D6">
        <w:rPr>
          <w:rFonts w:ascii="NewsGotT" w:hAnsi="NewsGotT"/>
          <w:lang w:val="pt-BR"/>
        </w:rPr>
        <w:fldChar w:fldCharType="begin" w:fldLock="1"/>
      </w:r>
      <w:r w:rsidRPr="001264D6">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i w:val="0"/>
          <w:noProof/>
          <w:lang w:val="pt-BR"/>
        </w:rPr>
        <w:t>(Tom M. Mitchell, 1997)</w:t>
      </w:r>
      <w:bookmarkEnd w:id="40"/>
      <w:r w:rsidRPr="001264D6">
        <w:rPr>
          <w:rFonts w:ascii="NewsGotT" w:hAnsi="NewsGotT"/>
          <w:lang w:val="pt-BR"/>
        </w:rPr>
        <w:fldChar w:fldCharType="end"/>
      </w:r>
    </w:p>
    <w:p w14:paraId="762CE921" w14:textId="77777777" w:rsidR="00616268" w:rsidRPr="001264D6" w:rsidRDefault="00616268" w:rsidP="00616268">
      <w:pPr>
        <w:spacing w:line="360" w:lineRule="auto"/>
        <w:jc w:val="both"/>
        <w:rPr>
          <w:rFonts w:ascii="NewsGotT" w:hAnsi="NewsGotT"/>
          <w:lang w:val="pt-PT"/>
        </w:rPr>
      </w:pPr>
    </w:p>
    <w:p w14:paraId="59185C1F" w14:textId="5C71D079" w:rsidR="00CF0D35" w:rsidRPr="001264D6" w:rsidRDefault="00616268" w:rsidP="00753B8C">
      <w:pPr>
        <w:spacing w:line="360" w:lineRule="auto"/>
        <w:jc w:val="both"/>
        <w:rPr>
          <w:rFonts w:ascii="NewsGotT" w:hAnsi="NewsGotT"/>
          <w:lang w:val="pt-PT"/>
        </w:rPr>
      </w:pPr>
      <w:r w:rsidRPr="001264D6">
        <w:rPr>
          <w:rFonts w:ascii="NewsGotT" w:hAnsi="NewsGotT"/>
          <w:lang w:val="pt-PT"/>
        </w:rPr>
        <w:t>Isto produz uma sequência de estados E</w:t>
      </w:r>
      <w:r w:rsidRPr="001264D6">
        <w:rPr>
          <w:rFonts w:ascii="NewsGotT" w:hAnsi="NewsGotT"/>
          <w:vertAlign w:val="subscript"/>
          <w:lang w:val="pt-PT"/>
        </w:rPr>
        <w:t>i</w:t>
      </w:r>
      <w:r w:rsidRPr="001264D6">
        <w:rPr>
          <w:rFonts w:ascii="NewsGotT" w:hAnsi="NewsGotT"/>
          <w:lang w:val="pt-PT"/>
        </w:rPr>
        <w:t>, ações a</w:t>
      </w:r>
      <w:r w:rsidRPr="001264D6">
        <w:rPr>
          <w:rFonts w:ascii="NewsGotT" w:hAnsi="NewsGotT"/>
          <w:vertAlign w:val="subscript"/>
          <w:lang w:val="pt-PT"/>
        </w:rPr>
        <w:t>i</w:t>
      </w:r>
      <w:r w:rsidRPr="001264D6">
        <w:rPr>
          <w:rFonts w:ascii="NewsGotT" w:hAnsi="NewsGotT"/>
          <w:lang w:val="pt-PT"/>
        </w:rPr>
        <w:t>, e recompensas imediatas r</w:t>
      </w:r>
      <w:r w:rsidRPr="001264D6">
        <w:rPr>
          <w:rFonts w:ascii="NewsGotT" w:hAnsi="NewsGotT"/>
          <w:vertAlign w:val="subscript"/>
          <w:lang w:val="pt-PT"/>
        </w:rPr>
        <w:t>i</w:t>
      </w:r>
      <w:r w:rsidRPr="001264D6">
        <w:rPr>
          <w:rFonts w:ascii="NewsGotT" w:hAnsi="NewsGotT"/>
          <w:lang w:val="pt-PT"/>
        </w:rPr>
        <w:t xml:space="preserve">, como mostra a </w:t>
      </w:r>
      <w:r w:rsidRPr="001264D6">
        <w:rPr>
          <w:rFonts w:ascii="NewsGotT" w:hAnsi="NewsGotT"/>
          <w:lang w:val="pt-PT"/>
        </w:rPr>
        <w:fldChar w:fldCharType="begin"/>
      </w:r>
      <w:r w:rsidRPr="001264D6">
        <w:rPr>
          <w:rFonts w:ascii="NewsGotT" w:hAnsi="NewsGotT"/>
          <w:lang w:val="pt-PT"/>
        </w:rPr>
        <w:instrText xml:space="preserve"> REF _Ref70517893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A tarefa do agente é aprender com a recompensa indireta retardada, e escolher sequências de ações </w:t>
      </w:r>
      <w:r w:rsidRPr="001264D6">
        <w:rPr>
          <w:rFonts w:ascii="NewsGotT" w:hAnsi="NewsGotT"/>
          <w:lang w:val="pt-PT"/>
        </w:rPr>
        <w:lastRenderedPageBreak/>
        <w:t xml:space="preserve">que produzam a maior recompensa cumulativa </w:t>
      </w:r>
      <w:r w:rsidRPr="001264D6">
        <w:rPr>
          <w:rFonts w:ascii="NewsGotT" w:hAnsi="NewsGotT"/>
          <w:lang w:val="pt-PT"/>
        </w:rPr>
        <w:fldChar w:fldCharType="begin" w:fldLock="1"/>
      </w:r>
      <w:r w:rsidRPr="001264D6">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(Tom M. Mitchell, 1997)</w:t>
      </w:r>
      <w:r w:rsidRPr="001264D6">
        <w:rPr>
          <w:rFonts w:ascii="NewsGotT" w:hAnsi="NewsGotT"/>
          <w:lang w:val="pt-PT"/>
        </w:rPr>
        <w:fldChar w:fldCharType="end"/>
      </w:r>
      <w:r w:rsidRPr="001264D6">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1264D6" w:rsidRDefault="00AF78D0" w:rsidP="00AF78D0">
      <w:pPr>
        <w:pStyle w:val="Heading3"/>
        <w:spacing w:line="360" w:lineRule="auto"/>
        <w:jc w:val="both"/>
        <w:rPr>
          <w:rFonts w:ascii="NewsGotT" w:hAnsi="NewsGotT"/>
          <w:lang w:val="pt-PT"/>
        </w:rPr>
      </w:pPr>
      <w:bookmarkStart w:id="41" w:name="_Toc79180376"/>
      <w:r w:rsidRPr="001264D6">
        <w:rPr>
          <w:rFonts w:ascii="NewsGotT" w:hAnsi="NewsGotT"/>
          <w:lang w:val="pt-PT"/>
        </w:rPr>
        <w:t xml:space="preserve">Ferramentas disponíveis em </w:t>
      </w:r>
      <w:proofErr w:type="spellStart"/>
      <w:r w:rsidRPr="001264D6">
        <w:rPr>
          <w:rFonts w:ascii="NewsGotT" w:hAnsi="NewsGotT"/>
          <w:lang w:val="pt-PT"/>
        </w:rPr>
        <w:t>Python</w:t>
      </w:r>
      <w:proofErr w:type="spellEnd"/>
      <w:r w:rsidRPr="001264D6">
        <w:rPr>
          <w:rFonts w:ascii="NewsGotT" w:hAnsi="NewsGotT"/>
          <w:lang w:val="pt-PT"/>
        </w:rPr>
        <w:t xml:space="preserve"> para </w:t>
      </w:r>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bookmarkEnd w:id="41"/>
      <w:proofErr w:type="spellEnd"/>
      <w:r w:rsidRPr="001264D6">
        <w:rPr>
          <w:rFonts w:ascii="NewsGotT" w:hAnsi="NewsGotT"/>
          <w:lang w:val="pt-PT"/>
        </w:rPr>
        <w:t xml:space="preserve"> </w:t>
      </w:r>
    </w:p>
    <w:p w14:paraId="0A9399E8" w14:textId="77777777" w:rsidR="00AF78D0" w:rsidRPr="001264D6" w:rsidRDefault="00AF78D0" w:rsidP="00AF78D0">
      <w:pPr>
        <w:spacing w:line="360" w:lineRule="auto"/>
        <w:jc w:val="both"/>
        <w:rPr>
          <w:rFonts w:ascii="NewsGotT" w:hAnsi="NewsGotT"/>
          <w:lang w:val="pt-PT"/>
        </w:rPr>
      </w:pPr>
    </w:p>
    <w:p w14:paraId="5B840437"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A linguagem de programação </w:t>
      </w:r>
      <w:proofErr w:type="spellStart"/>
      <w:r w:rsidRPr="001264D6">
        <w:rPr>
          <w:rFonts w:ascii="NewsGotT" w:hAnsi="NewsGotT"/>
          <w:i/>
          <w:iCs/>
          <w:lang w:val="pt-PT"/>
        </w:rPr>
        <w:t>Python</w:t>
      </w:r>
      <w:proofErr w:type="spellEnd"/>
      <w:r w:rsidRPr="001264D6">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1264D6">
        <w:rPr>
          <w:rFonts w:ascii="NewsGotT" w:hAnsi="NewsGotT"/>
          <w:lang w:val="pt-PT"/>
        </w:rPr>
        <w:fldChar w:fldCharType="begin" w:fldLock="1"/>
      </w:r>
      <w:r w:rsidRPr="001264D6">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(Pedregosa et al., 2011)</w:t>
      </w:r>
      <w:r w:rsidRPr="001264D6">
        <w:rPr>
          <w:rFonts w:ascii="NewsGotT" w:hAnsi="NewsGotT"/>
          <w:lang w:val="pt-PT"/>
        </w:rPr>
        <w:fldChar w:fldCharType="end"/>
      </w:r>
      <w:r w:rsidRPr="001264D6">
        <w:rPr>
          <w:rFonts w:ascii="NewsGotT" w:hAnsi="NewsGotT"/>
          <w:lang w:val="pt-PT"/>
        </w:rPr>
        <w:t xml:space="preserve">. Atualmente existem um número elevado de bibliotecas de código-fonte aberto disponíveis para facilitar a construção de modelos de ML. A linguagem </w:t>
      </w:r>
      <w:proofErr w:type="spellStart"/>
      <w:r w:rsidRPr="001264D6">
        <w:rPr>
          <w:rFonts w:ascii="NewsGotT" w:hAnsi="NewsGotT"/>
          <w:i/>
          <w:iCs/>
          <w:lang w:val="pt-PT"/>
        </w:rPr>
        <w:t>Python</w:t>
      </w:r>
      <w:proofErr w:type="spellEnd"/>
      <w:r w:rsidRPr="001264D6">
        <w:rPr>
          <w:rFonts w:ascii="NewsGotT" w:hAnsi="NewsGotT"/>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77777777" w:rsidR="00AF78D0" w:rsidRPr="001264D6" w:rsidRDefault="00AF78D0" w:rsidP="00AF78D0">
      <w:pPr>
        <w:spacing w:line="360" w:lineRule="auto"/>
        <w:ind w:firstLine="709"/>
        <w:jc w:val="both"/>
        <w:rPr>
          <w:rFonts w:ascii="NewsGotT" w:hAnsi="NewsGotT"/>
          <w:lang w:val="pt-PT"/>
        </w:rPr>
      </w:pPr>
      <w:proofErr w:type="spellStart"/>
      <w:r w:rsidRPr="001264D6">
        <w:rPr>
          <w:rFonts w:ascii="NewsGotT" w:hAnsi="NewsGotT"/>
          <w:i/>
          <w:iCs/>
          <w:lang w:val="pt-PT"/>
        </w:rPr>
        <w:t>Scikit-learn</w:t>
      </w:r>
      <w:proofErr w:type="spellEnd"/>
      <w:r w:rsidRPr="001264D6">
        <w:rPr>
          <w:rFonts w:ascii="NewsGotT" w:hAnsi="NewsGotT"/>
          <w:lang w:val="pt-PT"/>
        </w:rPr>
        <w:t xml:space="preserve"> é uma biblioteca do </w:t>
      </w:r>
      <w:proofErr w:type="spellStart"/>
      <w:r w:rsidRPr="001264D6">
        <w:rPr>
          <w:rFonts w:ascii="NewsGotT" w:hAnsi="NewsGotT"/>
          <w:i/>
          <w:iCs/>
          <w:lang w:val="pt-PT"/>
        </w:rPr>
        <w:t>Python</w:t>
      </w:r>
      <w:proofErr w:type="spellEnd"/>
      <w:r w:rsidRPr="001264D6">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1264D6">
        <w:rPr>
          <w:rFonts w:ascii="NewsGotT" w:hAnsi="NewsGotT"/>
          <w:lang w:val="pt-PT"/>
        </w:rPr>
        <w:fldChar w:fldCharType="begin" w:fldLock="1"/>
      </w:r>
      <w:r w:rsidRPr="001264D6">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(Pedregosa et al., 2011)</w:t>
      </w:r>
      <w:r w:rsidRPr="001264D6">
        <w:rPr>
          <w:rFonts w:ascii="NewsGotT" w:hAnsi="NewsGotT"/>
          <w:lang w:val="pt-PT"/>
        </w:rPr>
        <w:fldChar w:fldCharType="end"/>
      </w:r>
      <w:r w:rsidRPr="001264D6">
        <w:rPr>
          <w:rFonts w:ascii="NewsGotT" w:hAnsi="NewsGotT"/>
          <w:lang w:val="pt-PT"/>
        </w:rPr>
        <w:t xml:space="preserve">. </w:t>
      </w:r>
    </w:p>
    <w:p w14:paraId="6150A3A8" w14:textId="77777777" w:rsidR="00AF78D0" w:rsidRPr="001264D6" w:rsidRDefault="00AF78D0" w:rsidP="00AF78D0">
      <w:pPr>
        <w:spacing w:line="360" w:lineRule="auto"/>
        <w:ind w:firstLine="709"/>
        <w:jc w:val="both"/>
        <w:rPr>
          <w:rFonts w:ascii="NewsGotT" w:hAnsi="NewsGotT"/>
          <w:lang w:val="pt-BR"/>
        </w:rPr>
      </w:pPr>
      <w:r w:rsidRPr="001264D6">
        <w:rPr>
          <w:rFonts w:ascii="NewsGotT" w:hAnsi="NewsGotT"/>
          <w:lang w:val="pt-BR"/>
        </w:rPr>
        <w:t xml:space="preserve">A função </w:t>
      </w:r>
      <w:proofErr w:type="spellStart"/>
      <w:r w:rsidRPr="001264D6">
        <w:rPr>
          <w:rFonts w:ascii="NewsGotT" w:hAnsi="NewsGotT"/>
          <w:i/>
          <w:iCs/>
          <w:lang w:val="pt-BR"/>
        </w:rPr>
        <w:t>train_test_split</w:t>
      </w:r>
      <w:proofErr w:type="spellEnd"/>
      <w:r w:rsidRPr="001264D6">
        <w:rPr>
          <w:rFonts w:ascii="NewsGotT" w:hAnsi="NewsGotT"/>
          <w:lang w:val="pt-BR"/>
        </w:rPr>
        <w:t xml:space="preserve">  permite a separação aleatória dos dados em percentagens desejadas para treino e teste. O método </w:t>
      </w:r>
      <w:proofErr w:type="spellStart"/>
      <w:r w:rsidRPr="001264D6">
        <w:rPr>
          <w:rFonts w:ascii="NewsGotT" w:hAnsi="NewsGotT"/>
          <w:i/>
          <w:iCs/>
          <w:lang w:val="pt-BR"/>
        </w:rPr>
        <w:t>fit</w:t>
      </w:r>
      <w:proofErr w:type="spellEnd"/>
      <w:r w:rsidRPr="001264D6">
        <w:rPr>
          <w:rFonts w:ascii="NewsGotT" w:hAnsi="NewsGotT"/>
          <w:lang w:val="pt-BR"/>
        </w:rPr>
        <w:t xml:space="preserve"> </w:t>
      </w:r>
    </w:p>
    <w:p w14:paraId="6DA35459" w14:textId="77777777" w:rsidR="00AF78D0" w:rsidRPr="001264D6" w:rsidRDefault="00AF78D0" w:rsidP="00AF78D0">
      <w:pPr>
        <w:spacing w:line="360" w:lineRule="auto"/>
        <w:ind w:firstLine="709"/>
        <w:jc w:val="both"/>
        <w:rPr>
          <w:rFonts w:ascii="NewsGotT" w:hAnsi="NewsGotT"/>
          <w:lang w:val="pt-BR"/>
        </w:rPr>
      </w:pPr>
      <w:r w:rsidRPr="001264D6">
        <w:rPr>
          <w:rFonts w:ascii="NewsGotT" w:hAnsi="NewsGotT"/>
          <w:lang w:val="pt-BR"/>
        </w:rPr>
        <w:t xml:space="preserve">O   </w:t>
      </w:r>
      <w:proofErr w:type="spellStart"/>
      <w:r w:rsidRPr="001264D6">
        <w:rPr>
          <w:rFonts w:ascii="NewsGotT" w:hAnsi="NewsGotT"/>
          <w:i/>
          <w:iCs/>
          <w:lang w:val="pt-PT"/>
        </w:rPr>
        <w:t>Scikit-learn</w:t>
      </w:r>
      <w:proofErr w:type="spellEnd"/>
      <w:r w:rsidRPr="001264D6">
        <w:rPr>
          <w:rFonts w:ascii="NewsGotT" w:hAnsi="NewsGotT"/>
          <w:lang w:val="pt-PT"/>
        </w:rPr>
        <w:t xml:space="preserve"> também tem implementadas uma grande variedade de métricas de avaliação de performance que se encontram disponíveis através do módulo </w:t>
      </w:r>
      <w:proofErr w:type="spellStart"/>
      <w:r w:rsidRPr="001264D6">
        <w:rPr>
          <w:rFonts w:ascii="NewsGotT" w:hAnsi="NewsGotT"/>
          <w:i/>
          <w:iCs/>
          <w:lang w:val="pt-PT"/>
        </w:rPr>
        <w:t>metrics</w:t>
      </w:r>
      <w:proofErr w:type="spellEnd"/>
      <w:r w:rsidRPr="001264D6">
        <w:rPr>
          <w:rFonts w:ascii="NewsGotT" w:hAnsi="NewsGotT"/>
          <w:lang w:val="pt-PT"/>
        </w:rPr>
        <w:t xml:space="preserve">. Pode-se destacar a </w:t>
      </w:r>
      <w:proofErr w:type="spellStart"/>
      <w:r w:rsidRPr="001264D6">
        <w:rPr>
          <w:rFonts w:ascii="NewsGotT" w:hAnsi="NewsGotT"/>
          <w:i/>
          <w:iCs/>
          <w:lang w:val="pt-PT"/>
        </w:rPr>
        <w:t>accuracy_score</w:t>
      </w:r>
      <w:proofErr w:type="spellEnd"/>
      <w:r w:rsidRPr="001264D6">
        <w:rPr>
          <w:rFonts w:ascii="NewsGotT" w:hAnsi="NewsGotT"/>
          <w:i/>
          <w:iCs/>
          <w:lang w:val="pt-PT"/>
        </w:rPr>
        <w:t xml:space="preserve"> </w:t>
      </w:r>
      <w:r w:rsidRPr="001264D6">
        <w:rPr>
          <w:rFonts w:ascii="NewsGotT" w:hAnsi="NewsGotT"/>
          <w:lang w:val="pt-PT"/>
        </w:rPr>
        <w:t xml:space="preserve">que calcula o valor de acertos do modelo. </w:t>
      </w:r>
    </w:p>
    <w:p w14:paraId="2DE7BEE3" w14:textId="77777777" w:rsidR="00AF78D0" w:rsidRPr="001264D6" w:rsidRDefault="00AF78D0" w:rsidP="00AF78D0">
      <w:pPr>
        <w:spacing w:line="360" w:lineRule="auto"/>
        <w:ind w:firstLine="709"/>
        <w:jc w:val="both"/>
        <w:rPr>
          <w:rFonts w:ascii="NewsGotT" w:hAnsi="NewsGotT"/>
          <w:lang w:val="pt-BR"/>
        </w:rPr>
      </w:pPr>
    </w:p>
    <w:p w14:paraId="2E92DB50"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Para além desta, existem pelo menos quatro bibliotecas chave que são amplamente utilizadas para análise de dados: </w:t>
      </w:r>
      <w:proofErr w:type="spellStart"/>
      <w:r w:rsidRPr="001264D6">
        <w:rPr>
          <w:rFonts w:ascii="NewsGotT" w:hAnsi="NewsGotT"/>
          <w:i/>
          <w:iCs/>
          <w:lang w:val="pt-PT"/>
        </w:rPr>
        <w:t>NumPy</w:t>
      </w:r>
      <w:proofErr w:type="spellEnd"/>
      <w:r w:rsidRPr="001264D6">
        <w:rPr>
          <w:rFonts w:ascii="NewsGotT" w:hAnsi="NewsGotT"/>
          <w:lang w:val="pt-PT"/>
        </w:rPr>
        <w:t xml:space="preserve">; </w:t>
      </w:r>
      <w:proofErr w:type="spellStart"/>
      <w:r w:rsidRPr="001264D6">
        <w:rPr>
          <w:rFonts w:ascii="NewsGotT" w:hAnsi="NewsGotT"/>
          <w:i/>
          <w:iCs/>
          <w:lang w:val="pt-PT"/>
        </w:rPr>
        <w:t>SciPy</w:t>
      </w:r>
      <w:proofErr w:type="spellEnd"/>
      <w:r w:rsidRPr="001264D6">
        <w:rPr>
          <w:rFonts w:ascii="NewsGotT" w:hAnsi="NewsGotT"/>
          <w:lang w:val="pt-PT"/>
        </w:rPr>
        <w:t xml:space="preserve">; </w:t>
      </w:r>
      <w:proofErr w:type="spellStart"/>
      <w:r w:rsidRPr="001264D6">
        <w:rPr>
          <w:rFonts w:ascii="NewsGotT" w:hAnsi="NewsGotT"/>
          <w:i/>
          <w:iCs/>
          <w:lang w:val="pt-PT"/>
        </w:rPr>
        <w:t>Matplotlib</w:t>
      </w:r>
      <w:proofErr w:type="spellEnd"/>
      <w:r w:rsidRPr="001264D6">
        <w:rPr>
          <w:rFonts w:ascii="NewsGotT" w:hAnsi="NewsGotT"/>
          <w:lang w:val="pt-PT"/>
        </w:rPr>
        <w:t xml:space="preserve"> e </w:t>
      </w:r>
      <w:r w:rsidRPr="001264D6">
        <w:rPr>
          <w:rFonts w:ascii="NewsGotT" w:hAnsi="NewsGotT"/>
          <w:i/>
          <w:iCs/>
          <w:lang w:val="pt-PT"/>
        </w:rPr>
        <w:t>Pandas</w:t>
      </w:r>
      <w:r w:rsidRPr="001264D6">
        <w:rPr>
          <w:rFonts w:ascii="NewsGotT" w:hAnsi="NewsGotT"/>
          <w:lang w:val="pt-PT"/>
        </w:rPr>
        <w:t xml:space="preserve">. A biblioteca </w:t>
      </w:r>
      <w:proofErr w:type="spellStart"/>
      <w:r w:rsidRPr="001264D6">
        <w:rPr>
          <w:rFonts w:ascii="NewsGotT" w:hAnsi="NewsGotT"/>
          <w:i/>
          <w:iCs/>
          <w:lang w:val="pt-PT"/>
        </w:rPr>
        <w:t>NumPy</w:t>
      </w:r>
      <w:proofErr w:type="spellEnd"/>
      <w:r w:rsidRPr="001264D6">
        <w:rPr>
          <w:rFonts w:ascii="NewsGotT" w:hAnsi="NewsGotT"/>
          <w:lang w:val="pt-PT"/>
        </w:rPr>
        <w:t xml:space="preserve"> fornece um objeto de matriz multidimensional de alto desempenho, e ferramentas para trabalhar com estas matrizes. </w:t>
      </w:r>
    </w:p>
    <w:p w14:paraId="52F46587"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A biblioteca </w:t>
      </w:r>
      <w:r w:rsidRPr="001264D6">
        <w:rPr>
          <w:rFonts w:ascii="NewsGotT" w:hAnsi="NewsGotT"/>
          <w:i/>
          <w:iCs/>
          <w:lang w:val="pt-PT"/>
        </w:rPr>
        <w:t>Pandas</w:t>
      </w:r>
      <w:r w:rsidRPr="001264D6">
        <w:rPr>
          <w:rFonts w:ascii="NewsGotT" w:hAnsi="NewsGotT"/>
          <w:lang w:val="pt-PT"/>
        </w:rPr>
        <w:t xml:space="preserve"> fornece estruturas de dados rápidas, flexíveis e expressivas, concebidas para trabalhar com dados "relacionais" ou "etiquetados". Foi desenvolvida por </w:t>
      </w:r>
      <w:proofErr w:type="spellStart"/>
      <w:r w:rsidRPr="001264D6">
        <w:rPr>
          <w:rFonts w:ascii="NewsGotT" w:hAnsi="NewsGotT"/>
          <w:lang w:val="pt-PT"/>
        </w:rPr>
        <w:t>Wes</w:t>
      </w:r>
      <w:proofErr w:type="spellEnd"/>
      <w:r w:rsidRPr="001264D6">
        <w:rPr>
          <w:rFonts w:ascii="NewsGotT" w:hAnsi="NewsGotT"/>
          <w:lang w:val="pt-PT"/>
        </w:rPr>
        <w:t xml:space="preserve"> </w:t>
      </w:r>
      <w:proofErr w:type="spellStart"/>
      <w:r w:rsidRPr="001264D6">
        <w:rPr>
          <w:rFonts w:ascii="NewsGotT" w:hAnsi="NewsGotT"/>
          <w:lang w:val="pt-PT"/>
        </w:rPr>
        <w:t>McKinney</w:t>
      </w:r>
      <w:proofErr w:type="spellEnd"/>
      <w:r w:rsidRPr="001264D6">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rFonts w:ascii="NewsGotT" w:hAnsi="NewsGotT"/>
          <w:i/>
          <w:iCs/>
          <w:lang w:val="pt-PT"/>
        </w:rPr>
        <w:t>SciPy</w:t>
      </w:r>
      <w:proofErr w:type="spellEnd"/>
      <w:r w:rsidRPr="001264D6">
        <w:rPr>
          <w:rFonts w:ascii="NewsGotT" w:hAnsi="NewsGotT"/>
          <w:lang w:val="pt-PT"/>
        </w:rPr>
        <w:t xml:space="preserve"> suplementa a biblioteca </w:t>
      </w:r>
      <w:proofErr w:type="spellStart"/>
      <w:r w:rsidRPr="001264D6">
        <w:rPr>
          <w:rFonts w:ascii="NewsGotT" w:hAnsi="NewsGotT"/>
          <w:i/>
          <w:iCs/>
          <w:lang w:val="pt-PT"/>
        </w:rPr>
        <w:t>NumPy</w:t>
      </w:r>
      <w:proofErr w:type="spellEnd"/>
      <w:r w:rsidRPr="001264D6">
        <w:rPr>
          <w:rFonts w:ascii="NewsGotT" w:hAnsi="NewsGotT"/>
          <w:lang w:val="pt-PT"/>
        </w:rPr>
        <w:t xml:space="preserve"> e tem uma variedade de módulos-chave de ciência e engenharia de alto nível.  </w:t>
      </w:r>
    </w:p>
    <w:p w14:paraId="697744A7" w14:textId="77777777" w:rsidR="00CF0D35" w:rsidRPr="001264D6" w:rsidRDefault="00CF0D35" w:rsidP="00753B8C">
      <w:pPr>
        <w:spacing w:line="360" w:lineRule="auto"/>
        <w:jc w:val="both"/>
        <w:rPr>
          <w:rFonts w:ascii="NewsGotT" w:hAnsi="NewsGotT"/>
          <w:lang w:val="pt-PT"/>
        </w:rPr>
      </w:pPr>
    </w:p>
    <w:p w14:paraId="19D78C95" w14:textId="77777777" w:rsidR="00CB7701" w:rsidRPr="001264D6" w:rsidRDefault="00CB7701" w:rsidP="00CB7701">
      <w:pPr>
        <w:spacing w:line="360" w:lineRule="auto"/>
        <w:jc w:val="both"/>
        <w:rPr>
          <w:rFonts w:ascii="NewsGotT" w:hAnsi="NewsGotT"/>
          <w:lang w:val="pt-PT"/>
        </w:rPr>
      </w:pPr>
    </w:p>
    <w:p w14:paraId="321A2CF2" w14:textId="0221F538" w:rsidR="00CF0D35" w:rsidRPr="001264D6" w:rsidRDefault="00CB7701" w:rsidP="00753B8C">
      <w:pPr>
        <w:pStyle w:val="Heading1"/>
        <w:tabs>
          <w:tab w:val="clear" w:pos="680"/>
          <w:tab w:val="num" w:pos="567"/>
        </w:tabs>
        <w:spacing w:line="360" w:lineRule="auto"/>
        <w:ind w:hanging="720"/>
        <w:jc w:val="both"/>
        <w:rPr>
          <w:lang w:val="pt-PT"/>
        </w:rPr>
      </w:pPr>
      <w:bookmarkStart w:id="42" w:name="_Toc79180377"/>
      <w:r w:rsidRPr="001264D6">
        <w:rPr>
          <w:lang w:val="pt-PT"/>
        </w:rPr>
        <w:t>Delirium</w:t>
      </w:r>
      <w:bookmarkEnd w:id="42"/>
      <w:r w:rsidRPr="001264D6">
        <w:rPr>
          <w:lang w:val="pt-PT"/>
        </w:rPr>
        <w:t xml:space="preserve"> </w:t>
      </w:r>
    </w:p>
    <w:p w14:paraId="6BC91B37" w14:textId="1D25FDD4" w:rsidR="00546D4D" w:rsidRPr="001264D6" w:rsidRDefault="00546D4D" w:rsidP="00546D4D">
      <w:pPr>
        <w:jc w:val="both"/>
        <w:rPr>
          <w:rFonts w:ascii="NewsGotT" w:hAnsi="NewsGotT"/>
          <w:lang w:val="pt-PT" w:eastAsia="x-none"/>
        </w:rPr>
      </w:pPr>
    </w:p>
    <w:p w14:paraId="55876756" w14:textId="5D49F1A6" w:rsidR="00546D4D" w:rsidRPr="001264D6" w:rsidRDefault="00546D4D" w:rsidP="00546D4D">
      <w:pPr>
        <w:spacing w:line="360" w:lineRule="auto"/>
        <w:ind w:firstLine="567"/>
        <w:jc w:val="both"/>
        <w:rPr>
          <w:rFonts w:ascii="NewsGotT" w:hAnsi="NewsGotT"/>
          <w:color w:val="000000" w:themeColor="text1"/>
          <w:lang w:val="pt-PT"/>
        </w:rPr>
      </w:pP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das quedas, readmissões hospitalares, desenvolvimento de demência ou deficiência cognitiva a longo prazo</w:t>
      </w:r>
      <w:r w:rsidR="00BE7E3A" w:rsidRPr="001264D6">
        <w:rPr>
          <w:rFonts w:ascii="NewsGotT" w:hAnsi="NewsGotT"/>
          <w:color w:val="000000" w:themeColor="text1"/>
          <w:lang w:val="pt-PT"/>
        </w:rPr>
        <w:t xml:space="preserve">. </w:t>
      </w: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sidRPr="001264D6">
        <w:rPr>
          <w:rFonts w:ascii="NewsGotT" w:hAnsi="NewsGotT"/>
          <w:color w:val="000000" w:themeColor="text1"/>
          <w:lang w:val="pt-PT"/>
        </w:rPr>
        <w:t xml:space="preserve"> para além da</w:t>
      </w:r>
      <w:r w:rsidRPr="001264D6">
        <w:rPr>
          <w:rFonts w:ascii="NewsGotT" w:hAnsi="NewsGotT"/>
          <w:color w:val="000000" w:themeColor="text1"/>
          <w:lang w:val="pt-PT"/>
        </w:rPr>
        <w:t xml:space="preserve"> perda de qualidade de vida para o paciente e para os prestadores de cuidados</w:t>
      </w:r>
      <w:r w:rsidR="00BE7E3A" w:rsidRPr="001264D6">
        <w:rPr>
          <w:rFonts w:ascii="NewsGotT" w:hAnsi="NewsGotT"/>
          <w:color w:val="000000" w:themeColor="text1"/>
          <w:lang w:val="pt-PT"/>
        </w:rPr>
        <w:t xml:space="preserve"> </w:t>
      </w:r>
      <w:r w:rsidRPr="001264D6">
        <w:rPr>
          <w:rFonts w:ascii="NewsGotT" w:hAnsi="NewsGotT"/>
          <w:color w:val="000000" w:themeColor="text1"/>
          <w:lang w:val="pt-PT"/>
        </w:rPr>
        <w:fldChar w:fldCharType="begin" w:fldLock="1"/>
      </w:r>
      <w:r w:rsidR="00E2187C" w:rsidRPr="001264D6">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rFonts w:ascii="NewsGotT" w:hAnsi="NewsGotT"/>
          <w:color w:val="000000" w:themeColor="text1"/>
          <w:lang w:val="pt-PT"/>
        </w:rPr>
        <w:fldChar w:fldCharType="separate"/>
      </w:r>
      <w:r w:rsidR="00BE7E3A" w:rsidRPr="001264D6">
        <w:rPr>
          <w:rFonts w:ascii="NewsGotT" w:hAnsi="NewsGotT"/>
          <w:noProof/>
          <w:color w:val="000000" w:themeColor="text1"/>
          <w:lang w:val="pt-PT"/>
        </w:rPr>
        <w:t>(Rossi Varallo et al., 2021)</w:t>
      </w:r>
      <w:r w:rsidRPr="001264D6">
        <w:rPr>
          <w:rFonts w:ascii="NewsGotT" w:hAnsi="NewsGotT"/>
          <w:color w:val="000000" w:themeColor="text1"/>
          <w:lang w:val="pt-PT"/>
        </w:rPr>
        <w:fldChar w:fldCharType="end"/>
      </w:r>
      <w:r w:rsidRPr="001264D6">
        <w:rPr>
          <w:rFonts w:ascii="NewsGotT" w:hAnsi="NewsGotT"/>
          <w:color w:val="000000" w:themeColor="text1"/>
          <w:lang w:val="pt-PT"/>
        </w:rPr>
        <w:t>.</w:t>
      </w:r>
      <w:r w:rsidR="003949C8" w:rsidRPr="001264D6">
        <w:rPr>
          <w:rFonts w:ascii="NewsGotT" w:hAnsi="NewsGotT"/>
          <w:color w:val="000000" w:themeColor="text1"/>
          <w:lang w:val="pt-PT"/>
        </w:rPr>
        <w:t xml:space="preserve"> Embora em alguns casos o </w:t>
      </w:r>
      <w:r w:rsidR="003949C8" w:rsidRPr="001264D6">
        <w:rPr>
          <w:rFonts w:ascii="NewsGotT" w:hAnsi="NewsGotT"/>
          <w:i/>
          <w:iCs/>
          <w:color w:val="000000" w:themeColor="text1"/>
          <w:lang w:val="pt-PT"/>
        </w:rPr>
        <w:t>delirium</w:t>
      </w:r>
      <w:r w:rsidR="003949C8" w:rsidRPr="001264D6">
        <w:rPr>
          <w:rFonts w:ascii="NewsGotT" w:hAnsi="NewsGotT"/>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rFonts w:ascii="NewsGotT" w:hAnsi="NewsGotT"/>
          <w:i/>
          <w:iCs/>
          <w:color w:val="000000" w:themeColor="text1"/>
          <w:lang w:val="pt-PT"/>
        </w:rPr>
        <w:t>delirium</w:t>
      </w:r>
      <w:r w:rsidR="003949C8" w:rsidRPr="001264D6">
        <w:rPr>
          <w:rFonts w:ascii="NewsGotT" w:hAnsi="NewsGotT"/>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rFonts w:ascii="NewsGotT" w:hAnsi="NewsGotT"/>
          <w:i/>
          <w:iCs/>
          <w:color w:val="000000" w:themeColor="text1"/>
          <w:lang w:val="pt-PT"/>
        </w:rPr>
        <w:t>delirium</w:t>
      </w:r>
      <w:r w:rsidR="00E2187C" w:rsidRPr="001264D6">
        <w:rPr>
          <w:rFonts w:ascii="NewsGotT" w:hAnsi="NewsGotT"/>
          <w:color w:val="000000" w:themeColor="text1"/>
          <w:lang w:val="pt-PT"/>
        </w:rPr>
        <w:t xml:space="preserve"> </w:t>
      </w:r>
      <w:r w:rsidR="003949C8" w:rsidRPr="001264D6">
        <w:rPr>
          <w:rFonts w:ascii="NewsGotT" w:hAnsi="NewsGotT"/>
          <w:color w:val="000000" w:themeColor="text1"/>
          <w:lang w:val="pt-PT"/>
        </w:rPr>
        <w:t xml:space="preserve">devido à utilização de uma única dose de um </w:t>
      </w:r>
      <w:r w:rsidR="00CC293A" w:rsidRPr="001264D6">
        <w:rPr>
          <w:rFonts w:ascii="NewsGotT" w:hAnsi="NewsGotT"/>
          <w:color w:val="000000" w:themeColor="text1"/>
          <w:lang w:val="pt-PT"/>
        </w:rPr>
        <w:t>fármaco com o intuito de ajudar na recuperação de determinada doença</w:t>
      </w:r>
      <w:r w:rsidR="003949C8" w:rsidRPr="001264D6">
        <w:rPr>
          <w:rFonts w:ascii="NewsGotT" w:hAnsi="NewsGotT"/>
          <w:color w:val="000000" w:themeColor="text1"/>
          <w:lang w:val="pt-PT"/>
        </w:rPr>
        <w:t xml:space="preserve">. Em contraste, os pacientes resistentes ao desenvolvimento do </w:t>
      </w:r>
      <w:r w:rsidR="00E2187C" w:rsidRPr="001264D6">
        <w:rPr>
          <w:rFonts w:ascii="NewsGotT" w:hAnsi="NewsGotT"/>
          <w:i/>
          <w:iCs/>
          <w:color w:val="000000" w:themeColor="text1"/>
          <w:lang w:val="pt-PT"/>
        </w:rPr>
        <w:t>delirium</w:t>
      </w:r>
      <w:r w:rsidR="00E2187C" w:rsidRPr="001264D6">
        <w:rPr>
          <w:rFonts w:ascii="NewsGotT" w:hAnsi="NewsGotT"/>
          <w:color w:val="000000" w:themeColor="text1"/>
          <w:lang w:val="pt-PT"/>
        </w:rPr>
        <w:t xml:space="preserve"> </w:t>
      </w:r>
      <w:r w:rsidR="003949C8" w:rsidRPr="001264D6">
        <w:rPr>
          <w:rFonts w:ascii="NewsGotT" w:hAnsi="NewsGotT"/>
          <w:color w:val="000000" w:themeColor="text1"/>
          <w:lang w:val="pt-PT"/>
        </w:rPr>
        <w:t xml:space="preserve">podem apresentar esta condição após uma série de </w:t>
      </w:r>
      <w:r w:rsidR="00E2187C" w:rsidRPr="001264D6">
        <w:rPr>
          <w:rFonts w:ascii="NewsGotT" w:hAnsi="NewsGotT"/>
          <w:color w:val="000000" w:themeColor="text1"/>
          <w:lang w:val="pt-PT"/>
        </w:rPr>
        <w:t>intervenções médicas</w:t>
      </w:r>
      <w:r w:rsidR="003949C8" w:rsidRPr="001264D6">
        <w:rPr>
          <w:rFonts w:ascii="NewsGotT" w:hAnsi="NewsGotT"/>
          <w:color w:val="000000" w:themeColor="text1"/>
          <w:lang w:val="pt-PT"/>
        </w:rPr>
        <w:t xml:space="preserve">, tais como anestesia geral, cirurgia, privação de sono, imobilização e uso de múltiplos fármacos </w:t>
      </w:r>
      <w:r w:rsidR="00E2187C" w:rsidRPr="001264D6">
        <w:rPr>
          <w:rFonts w:ascii="NewsGotT" w:hAnsi="NewsGotT"/>
          <w:color w:val="000000" w:themeColor="text1"/>
          <w:lang w:val="pt-PT"/>
        </w:rPr>
        <w:t xml:space="preserve">psicoativos </w:t>
      </w:r>
      <w:r w:rsidR="00E2187C" w:rsidRPr="001264D6">
        <w:rPr>
          <w:rFonts w:ascii="NewsGotT" w:hAnsi="NewsGotT"/>
          <w:color w:val="000000" w:themeColor="text1"/>
          <w:lang w:val="pt-PT"/>
        </w:rPr>
        <w:fldChar w:fldCharType="begin" w:fldLock="1"/>
      </w:r>
      <w:r w:rsidR="00F75C28" w:rsidRPr="001264D6">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rFonts w:ascii="NewsGotT" w:hAnsi="NewsGotT"/>
          <w:color w:val="000000" w:themeColor="text1"/>
          <w:lang w:val="pt-PT"/>
        </w:rPr>
        <w:fldChar w:fldCharType="separate"/>
      </w:r>
      <w:r w:rsidR="00E2187C" w:rsidRPr="001264D6">
        <w:rPr>
          <w:rFonts w:ascii="NewsGotT" w:hAnsi="NewsGotT"/>
          <w:noProof/>
          <w:color w:val="000000" w:themeColor="text1"/>
          <w:lang w:val="pt-PT"/>
        </w:rPr>
        <w:t>(Sharon K Inouye, 2000; Rossi Varallo et al., 2021)</w:t>
      </w:r>
      <w:r w:rsidR="00E2187C" w:rsidRPr="001264D6">
        <w:rPr>
          <w:rFonts w:ascii="NewsGotT" w:hAnsi="NewsGotT"/>
          <w:color w:val="000000" w:themeColor="text1"/>
          <w:lang w:val="pt-PT"/>
        </w:rPr>
        <w:fldChar w:fldCharType="end"/>
      </w:r>
      <w:r w:rsidR="00E2187C" w:rsidRPr="001264D6">
        <w:rPr>
          <w:rFonts w:ascii="NewsGotT" w:hAnsi="NewsGotT"/>
          <w:color w:val="000000" w:themeColor="text1"/>
          <w:lang w:val="pt-PT"/>
        </w:rPr>
        <w:t xml:space="preserve">.  </w:t>
      </w:r>
    </w:p>
    <w:p w14:paraId="40834ADE" w14:textId="1D833816" w:rsidR="00CB7701" w:rsidRPr="001264D6" w:rsidRDefault="00CB7701" w:rsidP="00CB7701">
      <w:pPr>
        <w:pStyle w:val="Heading2"/>
        <w:spacing w:line="360" w:lineRule="auto"/>
        <w:jc w:val="both"/>
        <w:rPr>
          <w:rFonts w:ascii="NewsGotT" w:hAnsi="NewsGotT"/>
          <w:b w:val="0"/>
          <w:bCs/>
          <w:lang w:val="pt-PT"/>
        </w:rPr>
      </w:pPr>
      <w:bookmarkStart w:id="43" w:name="_Toc79180378"/>
      <w:r w:rsidRPr="001264D6">
        <w:rPr>
          <w:rFonts w:ascii="NewsGotT" w:hAnsi="NewsGotT"/>
          <w:b w:val="0"/>
          <w:bCs/>
          <w:lang w:val="pt-PT"/>
        </w:rPr>
        <w:t>Fatores predisponentes</w:t>
      </w:r>
      <w:bookmarkEnd w:id="43"/>
      <w:r w:rsidRPr="001264D6">
        <w:rPr>
          <w:rFonts w:ascii="NewsGotT" w:hAnsi="NewsGotT"/>
          <w:b w:val="0"/>
          <w:bCs/>
          <w:lang w:val="pt-PT"/>
        </w:rPr>
        <w:t xml:space="preserve"> </w:t>
      </w:r>
    </w:p>
    <w:p w14:paraId="1FD1B8A7" w14:textId="77777777" w:rsidR="00CB7701" w:rsidRPr="001264D6" w:rsidRDefault="00CB7701" w:rsidP="00CB7701">
      <w:pPr>
        <w:rPr>
          <w:rFonts w:ascii="NewsGotT" w:hAnsi="NewsGotT"/>
          <w:lang w:val="pt-PT"/>
        </w:rPr>
      </w:pPr>
    </w:p>
    <w:p w14:paraId="4BA592BE" w14:textId="43583817" w:rsidR="00CB7701" w:rsidRPr="001264D6" w:rsidRDefault="00CB7701" w:rsidP="00CB7701">
      <w:pPr>
        <w:spacing w:line="360" w:lineRule="auto"/>
        <w:ind w:firstLine="709"/>
        <w:jc w:val="both"/>
        <w:rPr>
          <w:rFonts w:ascii="NewsGotT" w:hAnsi="NewsGotT"/>
          <w:color w:val="000000" w:themeColor="text1"/>
          <w:lang w:val="pt-BR"/>
        </w:rPr>
      </w:pP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indicam a vulnerabilidade dos doentes geriátricos </w:t>
      </w:r>
      <w:r w:rsidRPr="001264D6">
        <w:rPr>
          <w:rFonts w:ascii="NewsGotT" w:hAnsi="NewsGotT"/>
          <w:color w:val="000000" w:themeColor="text1"/>
          <w:lang w:val="pt-PT"/>
        </w:rPr>
        <w:fldChar w:fldCharType="begin" w:fldLock="1"/>
      </w:r>
      <w:r w:rsidR="005865C2" w:rsidRPr="001264D6">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rFonts w:ascii="NewsGotT" w:hAnsi="NewsGotT"/>
          <w:color w:val="000000" w:themeColor="text1"/>
          <w:lang w:val="pt-PT"/>
        </w:rPr>
        <w:fldChar w:fldCharType="separate"/>
      </w:r>
      <w:r w:rsidRPr="001264D6">
        <w:rPr>
          <w:rFonts w:ascii="NewsGotT" w:hAnsi="NewsGotT"/>
          <w:noProof/>
          <w:color w:val="000000" w:themeColor="text1"/>
          <w:lang w:val="pt-BR"/>
        </w:rPr>
        <w:t>(Sharon K. Inouye et al., 2014; Meagher, MacLullich, &amp; Laurila, 2008)</w:t>
      </w:r>
      <w:r w:rsidRPr="001264D6">
        <w:rPr>
          <w:rFonts w:ascii="NewsGotT" w:hAnsi="NewsGotT"/>
          <w:color w:val="000000" w:themeColor="text1"/>
          <w:lang w:val="pt-PT"/>
        </w:rPr>
        <w:fldChar w:fldCharType="end"/>
      </w:r>
      <w:r w:rsidRPr="001264D6">
        <w:rPr>
          <w:rFonts w:ascii="NewsGotT" w:hAnsi="NewsGotT"/>
          <w:color w:val="000000" w:themeColor="text1"/>
          <w:lang w:val="pt-BR"/>
        </w:rPr>
        <w:t xml:space="preserve">. </w:t>
      </w:r>
    </w:p>
    <w:p w14:paraId="3AC1B815" w14:textId="5DBC2147" w:rsidR="00F75C28" w:rsidRPr="001264D6" w:rsidRDefault="00CB7701" w:rsidP="00F75C28">
      <w:pPr>
        <w:spacing w:line="360" w:lineRule="auto"/>
        <w:ind w:firstLine="709"/>
        <w:jc w:val="both"/>
        <w:rPr>
          <w:rFonts w:ascii="NewsGotT" w:hAnsi="NewsGotT"/>
          <w:lang w:val="pt-PT"/>
        </w:rPr>
      </w:pPr>
      <w:r w:rsidRPr="001264D6">
        <w:rPr>
          <w:rFonts w:ascii="NewsGotT" w:hAnsi="NewsGotT"/>
          <w:lang w:val="pt-PT"/>
        </w:rPr>
        <w:t xml:space="preserve">Os principais fatores predisponentes para </w:t>
      </w:r>
      <w:r w:rsidRPr="001264D6">
        <w:rPr>
          <w:rFonts w:ascii="NewsGotT" w:hAnsi="NewsGotT"/>
          <w:i/>
          <w:iCs/>
          <w:lang w:val="pt-PT"/>
        </w:rPr>
        <w:t>delirium</w:t>
      </w:r>
      <w:r w:rsidRPr="001264D6">
        <w:rPr>
          <w:rFonts w:ascii="NewsGotT" w:hAnsi="NewsGotT"/>
          <w:lang w:val="pt-PT"/>
        </w:rPr>
        <w:t xml:space="preserve">, identificados nas populações de doentes, incluem idade avançada, défice cognitivo, como atraso no desenvolvimento ou demência </w:t>
      </w:r>
      <w:r w:rsidRPr="001264D6">
        <w:rPr>
          <w:rFonts w:ascii="NewsGotT" w:hAnsi="NewsGotT"/>
          <w:lang w:val="pt-PT"/>
        </w:rPr>
        <w:fldChar w:fldCharType="begin" w:fldLock="1"/>
      </w:r>
      <w:r w:rsidRPr="001264D6">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(Gross et al., 2012)</w:t>
      </w:r>
      <w:r w:rsidRPr="001264D6">
        <w:rPr>
          <w:rFonts w:ascii="NewsGotT" w:hAnsi="NewsGotT"/>
          <w:lang w:val="pt-PT"/>
        </w:rPr>
        <w:fldChar w:fldCharType="end"/>
      </w:r>
      <w:r w:rsidRPr="001264D6">
        <w:rPr>
          <w:rFonts w:ascii="NewsGotT" w:hAnsi="NewsGotT"/>
          <w:lang w:val="pt-PT"/>
        </w:rPr>
        <w:t xml:space="preserve">, fragilidade, comorbilidades (incluindo doença cardiovascular e renal), depressão ou outra doença </w:t>
      </w:r>
      <w:r w:rsidRPr="001264D6">
        <w:rPr>
          <w:rFonts w:ascii="NewsGotT" w:hAnsi="NewsGotT"/>
          <w:lang w:val="pt-PT"/>
        </w:rPr>
        <w:lastRenderedPageBreak/>
        <w:t xml:space="preserve">psiquiátrica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(K. Wilson, Broadhurst, Diver, Jackson, &amp; Mottram, 2005)</w:t>
      </w:r>
      <w:r w:rsidRPr="001264D6">
        <w:rPr>
          <w:rFonts w:ascii="NewsGotT" w:hAnsi="NewsGotT"/>
          <w:lang w:val="pt-PT"/>
        </w:rPr>
        <w:fldChar w:fldCharType="end"/>
      </w:r>
      <w:r w:rsidRPr="001264D6">
        <w:rPr>
          <w:rFonts w:ascii="NewsGotT" w:hAnsi="NewsGotT"/>
          <w:lang w:val="pt-PT"/>
        </w:rPr>
        <w:t xml:space="preserve">, deficiência visual e auditiva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(Sharon K. Inouye et al., 2014; Smith et al., 2017)</w:t>
      </w:r>
      <w:r w:rsidRPr="001264D6">
        <w:rPr>
          <w:rFonts w:ascii="NewsGotT" w:hAnsi="NewsGotT"/>
          <w:lang w:val="pt-PT"/>
        </w:rPr>
        <w:fldChar w:fldCharType="end"/>
      </w:r>
      <w:r w:rsidRPr="001264D6">
        <w:rPr>
          <w:rFonts w:ascii="NewsGotT" w:hAnsi="NewsGotT"/>
          <w:lang w:val="pt-PT"/>
        </w:rPr>
        <w:t xml:space="preserve">, consumo de álcool e estado nutricional deficiente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(Velayati, Vahdat Shariatpanahi, Shahbazi, &amp; Vahdat Shariatpanahi, 2019)</w:t>
      </w:r>
      <w:r w:rsidRPr="001264D6">
        <w:rPr>
          <w:rFonts w:ascii="NewsGotT" w:hAnsi="NewsGotT"/>
          <w:lang w:val="pt-PT"/>
        </w:rPr>
        <w:fldChar w:fldCharType="end"/>
      </w:r>
      <w:r w:rsidRPr="001264D6">
        <w:rPr>
          <w:rFonts w:ascii="NewsGotT" w:hAnsi="NewsGotT"/>
          <w:lang w:val="pt-PT"/>
        </w:rPr>
        <w:t xml:space="preserve">. </w:t>
      </w:r>
      <w:r w:rsidR="00F75C28" w:rsidRPr="001264D6">
        <w:rPr>
          <w:rFonts w:ascii="NewsGotT" w:hAnsi="NewsGotT"/>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rFonts w:ascii="NewsGotT" w:hAnsi="NewsGotT"/>
          <w:i/>
          <w:iCs/>
          <w:lang w:val="pt-PT"/>
        </w:rPr>
        <w:t>delirium</w:t>
      </w:r>
      <w:r w:rsidR="00F75C28" w:rsidRPr="001264D6">
        <w:rPr>
          <w:rFonts w:ascii="NewsGotT" w:hAnsi="NewsGotT"/>
          <w:sz w:val="23"/>
          <w:szCs w:val="23"/>
          <w:lang w:val="pt-PT"/>
        </w:rPr>
        <w:t xml:space="preserve">, </w:t>
      </w:r>
      <w:r w:rsidR="00F75C28" w:rsidRPr="001264D6">
        <w:rPr>
          <w:rFonts w:ascii="NewsGotT" w:hAnsi="NewsGotT"/>
          <w:sz w:val="23"/>
          <w:szCs w:val="23"/>
          <w:lang w:val="pt-BR"/>
        </w:rPr>
        <w:t xml:space="preserve">no entanto, qualquer doença crónica pode predispor o aparecimento do </w:t>
      </w:r>
      <w:r w:rsidR="00F75C28" w:rsidRPr="001264D6">
        <w:rPr>
          <w:rFonts w:ascii="NewsGotT" w:hAnsi="NewsGotT"/>
          <w:i/>
          <w:iCs/>
          <w:lang w:val="pt-PT"/>
        </w:rPr>
        <w:t xml:space="preserve">delirium. </w:t>
      </w:r>
    </w:p>
    <w:p w14:paraId="361FDEDD" w14:textId="78C859F3" w:rsidR="00CB7701" w:rsidRPr="001264D6" w:rsidRDefault="00CB7701" w:rsidP="00617036">
      <w:pPr>
        <w:spacing w:line="360" w:lineRule="auto"/>
        <w:ind w:firstLine="709"/>
        <w:jc w:val="both"/>
        <w:rPr>
          <w:rFonts w:ascii="NewsGotT" w:hAnsi="NewsGotT"/>
          <w:sz w:val="23"/>
          <w:szCs w:val="23"/>
          <w:lang w:val="pt-BR"/>
        </w:rPr>
      </w:pPr>
      <w:r w:rsidRPr="001264D6">
        <w:rPr>
          <w:rFonts w:ascii="NewsGotT" w:hAnsi="NewsGotT"/>
          <w:lang w:val="pt-PT"/>
        </w:rPr>
        <w:t xml:space="preserve">Além disso, estudos de </w:t>
      </w:r>
      <w:proofErr w:type="spellStart"/>
      <w:r w:rsidRPr="001264D6">
        <w:rPr>
          <w:rFonts w:ascii="NewsGotT" w:hAnsi="NewsGotT"/>
          <w:lang w:val="pt-PT"/>
        </w:rPr>
        <w:t>neuroimagem</w:t>
      </w:r>
      <w:proofErr w:type="spellEnd"/>
      <w:r w:rsidRPr="001264D6">
        <w:rPr>
          <w:rFonts w:ascii="NewsGotT" w:hAnsi="NewsGotT"/>
          <w:lang w:val="pt-PT"/>
        </w:rPr>
        <w:t xml:space="preserve"> indicam que o risco de </w:t>
      </w:r>
      <w:r w:rsidRPr="001264D6">
        <w:rPr>
          <w:rFonts w:ascii="NewsGotT" w:hAnsi="NewsGotT"/>
          <w:i/>
          <w:iCs/>
          <w:lang w:val="pt-PT"/>
        </w:rPr>
        <w:t>delirium</w:t>
      </w:r>
      <w:r w:rsidRPr="001264D6">
        <w:rPr>
          <w:rFonts w:ascii="NewsGotT" w:hAnsi="NewsGotT"/>
          <w:lang w:val="pt-PT"/>
        </w:rPr>
        <w:t xml:space="preserve"> pode ser superior em indivíduos com atrofia cerebral e/ou doença da substância branca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(Nitchingham, Kumar, Shenkin, Ferguson, &amp; Caplan, 2018)</w:t>
      </w:r>
      <w:r w:rsidRPr="001264D6">
        <w:rPr>
          <w:rFonts w:ascii="NewsGotT" w:hAnsi="NewsGotT"/>
          <w:lang w:val="pt-PT"/>
        </w:rPr>
        <w:fldChar w:fldCharType="end"/>
      </w:r>
      <w:r w:rsidRPr="001264D6">
        <w:rPr>
          <w:rFonts w:ascii="NewsGotT" w:hAnsi="NewsGotT"/>
          <w:lang w:val="pt-PT"/>
        </w:rPr>
        <w:t xml:space="preserve">. Bem como em doentes acima dos 65 anos que estejam em situação de pós-operatório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(Hatano et al., 2013)</w:t>
      </w:r>
      <w:r w:rsidRPr="001264D6">
        <w:rPr>
          <w:rFonts w:ascii="NewsGotT" w:hAnsi="NewsGotT"/>
          <w:lang w:val="pt-PT"/>
        </w:rPr>
        <w:fldChar w:fldCharType="end"/>
      </w:r>
      <w:r w:rsidRPr="001264D6">
        <w:rPr>
          <w:rFonts w:ascii="NewsGotT" w:hAnsi="NewsGotT"/>
          <w:lang w:val="pt-PT"/>
        </w:rPr>
        <w:t>.</w:t>
      </w:r>
      <w:r w:rsidR="00F75C28" w:rsidRPr="001264D6">
        <w:rPr>
          <w:rFonts w:ascii="NewsGotT" w:hAnsi="NewsGotT"/>
          <w:sz w:val="23"/>
          <w:szCs w:val="23"/>
          <w:lang w:val="pt-BR"/>
        </w:rPr>
        <w:t>.</w:t>
      </w:r>
    </w:p>
    <w:p w14:paraId="2F47FDD1" w14:textId="1A3DDC55" w:rsidR="00CB7701" w:rsidRPr="001264D6" w:rsidRDefault="00CB7701" w:rsidP="00CB7701">
      <w:pPr>
        <w:pStyle w:val="Heading2"/>
        <w:spacing w:line="360" w:lineRule="auto"/>
        <w:jc w:val="both"/>
        <w:rPr>
          <w:rFonts w:ascii="NewsGotT" w:hAnsi="NewsGotT"/>
          <w:b w:val="0"/>
          <w:bCs/>
          <w:lang w:val="pt-PT"/>
        </w:rPr>
      </w:pPr>
      <w:bookmarkStart w:id="44" w:name="_Toc79180379"/>
      <w:r w:rsidRPr="001264D6">
        <w:rPr>
          <w:rFonts w:ascii="NewsGotT" w:hAnsi="NewsGotT"/>
          <w:b w:val="0"/>
          <w:bCs/>
          <w:lang w:val="pt-PT"/>
        </w:rPr>
        <w:t>Fatores precipitantes</w:t>
      </w:r>
      <w:bookmarkEnd w:id="44"/>
      <w:r w:rsidRPr="001264D6">
        <w:rPr>
          <w:rFonts w:ascii="NewsGotT" w:hAnsi="NewsGotT"/>
          <w:b w:val="0"/>
          <w:bCs/>
          <w:lang w:val="pt-PT"/>
        </w:rPr>
        <w:t xml:space="preserve"> </w:t>
      </w:r>
    </w:p>
    <w:p w14:paraId="75777FF1" w14:textId="77777777" w:rsidR="00CB7701" w:rsidRPr="001264D6" w:rsidRDefault="00CB7701" w:rsidP="00CB7701">
      <w:pPr>
        <w:rPr>
          <w:rFonts w:ascii="NewsGotT" w:hAnsi="NewsGotT"/>
          <w:lang w:val="pt-PT"/>
        </w:rPr>
      </w:pPr>
    </w:p>
    <w:p w14:paraId="5B30FAC2" w14:textId="2BA7B92A" w:rsidR="00F75C28" w:rsidRPr="001264D6" w:rsidRDefault="00CB7701" w:rsidP="00295B18">
      <w:pPr>
        <w:spacing w:line="360" w:lineRule="auto"/>
        <w:ind w:firstLine="709"/>
        <w:jc w:val="both"/>
        <w:rPr>
          <w:rFonts w:ascii="NewsGotT" w:hAnsi="NewsGotT"/>
          <w:sz w:val="23"/>
          <w:szCs w:val="23"/>
          <w:lang w:val="pt-BR"/>
        </w:rPr>
      </w:pPr>
      <w:r w:rsidRPr="001264D6">
        <w:rPr>
          <w:rFonts w:ascii="NewsGotT" w:hAnsi="NewsGotT"/>
          <w:lang w:val="pt-PT"/>
        </w:rPr>
        <w:t xml:space="preserve">Os fatores precipitantes do </w:t>
      </w:r>
      <w:r w:rsidRPr="001264D6">
        <w:rPr>
          <w:rFonts w:ascii="NewsGotT" w:hAnsi="NewsGotT"/>
          <w:i/>
          <w:iCs/>
          <w:lang w:val="pt-PT"/>
        </w:rPr>
        <w:t>delirium</w:t>
      </w:r>
      <w:r w:rsidRPr="001264D6">
        <w:rPr>
          <w:rFonts w:ascii="NewsGotT" w:hAnsi="NewsGotT"/>
          <w:lang w:val="pt-PT"/>
        </w:rPr>
        <w:t xml:space="preserve"> abrangem uma gama ampla de diferentes tipos de condições médicas em doentes internados em UCI </w:t>
      </w:r>
      <w:r w:rsidRPr="001264D6">
        <w:rPr>
          <w:rFonts w:ascii="NewsGotT" w:hAnsi="NewsGotT"/>
          <w:lang w:val="pt-PT"/>
        </w:rPr>
        <w:fldChar w:fldCharType="begin" w:fldLock="1"/>
      </w:r>
      <w:r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(Nagari &amp; Suresh Babu, 2019)</w:t>
      </w:r>
      <w:r w:rsidRPr="001264D6">
        <w:rPr>
          <w:rFonts w:ascii="NewsGotT" w:hAnsi="NewsGotT"/>
          <w:lang w:val="pt-PT"/>
        </w:rPr>
        <w:fldChar w:fldCharType="end"/>
      </w:r>
      <w:r w:rsidRPr="001264D6">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rFonts w:ascii="NewsGotT" w:hAnsi="NewsGotT"/>
          <w:lang w:val="pt-PT"/>
        </w:rPr>
        <w:fldChar w:fldCharType="begin" w:fldLock="1"/>
      </w:r>
      <w:r w:rsidR="005865C2" w:rsidRPr="001264D6">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(Sharon K. Inouye et al., 2014; J. E. Wilson et al., 2020)</w:t>
      </w:r>
      <w:r w:rsidRPr="001264D6">
        <w:rPr>
          <w:rFonts w:ascii="NewsGotT" w:hAnsi="NewsGotT"/>
          <w:lang w:val="pt-PT"/>
        </w:rPr>
        <w:fldChar w:fldCharType="end"/>
      </w:r>
      <w:r w:rsidRPr="001264D6">
        <w:rPr>
          <w:rFonts w:ascii="NewsGotT" w:hAnsi="NewsGotT"/>
        </w:rPr>
        <w:t xml:space="preserve">. </w:t>
      </w:r>
      <w:r w:rsidRPr="001264D6">
        <w:rPr>
          <w:rFonts w:ascii="NewsGotT" w:hAnsi="NewsGotT"/>
          <w:lang w:val="pt-PT"/>
        </w:rPr>
        <w:t>Para além destes</w:t>
      </w:r>
      <w:r w:rsidR="00F75C28" w:rsidRPr="001264D6">
        <w:rPr>
          <w:rFonts w:ascii="NewsGotT" w:hAnsi="NewsGotT"/>
          <w:lang w:val="pt-PT"/>
        </w:rPr>
        <w:t>,</w:t>
      </w:r>
      <w:r w:rsidRPr="001264D6">
        <w:rPr>
          <w:rFonts w:ascii="NewsGotT" w:hAnsi="NewsGotT"/>
          <w:lang w:val="pt-PT"/>
        </w:rPr>
        <w:t xml:space="preserve"> assinalam-se </w:t>
      </w:r>
      <w:r w:rsidRPr="001264D6">
        <w:rPr>
          <w:rFonts w:ascii="NewsGotT" w:hAnsi="NewsGotT"/>
          <w:sz w:val="23"/>
          <w:szCs w:val="23"/>
          <w:lang w:val="pt-PT"/>
        </w:rPr>
        <w:t>o uso de medicação psicoativa, imobilização física, algaliação ou alterações eletrolíticas</w:t>
      </w:r>
      <w:r w:rsidR="00F75C28" w:rsidRPr="001264D6">
        <w:rPr>
          <w:rFonts w:ascii="NewsGotT" w:hAnsi="NewsGotT"/>
          <w:sz w:val="23"/>
          <w:szCs w:val="23"/>
          <w:lang w:val="pt-PT"/>
        </w:rPr>
        <w:t xml:space="preserve"> </w:t>
      </w:r>
      <w:r w:rsidRPr="001264D6">
        <w:rPr>
          <w:rFonts w:ascii="NewsGotT" w:hAnsi="NewsGotT"/>
          <w:sz w:val="23"/>
          <w:szCs w:val="23"/>
          <w:lang w:val="pt-PT"/>
        </w:rPr>
        <w:fldChar w:fldCharType="begin" w:fldLock="1"/>
      </w:r>
      <w:r w:rsidR="005865C2" w:rsidRPr="001264D6">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rPr>
        <w:t>(Sharon K. Inouye &amp; Charpentier, 1996; Sharon K. Inouye et al., 2014; Lawlor et al., 2002)</w:t>
      </w:r>
      <w:r w:rsidRPr="001264D6">
        <w:rPr>
          <w:rFonts w:ascii="NewsGotT" w:hAnsi="NewsGotT"/>
          <w:sz w:val="23"/>
          <w:szCs w:val="23"/>
          <w:lang w:val="pt-PT"/>
        </w:rPr>
        <w:fldChar w:fldCharType="end"/>
      </w:r>
      <w:r w:rsidRPr="001264D6">
        <w:rPr>
          <w:rFonts w:ascii="NewsGotT" w:hAnsi="NewsGotT"/>
          <w:sz w:val="23"/>
          <w:szCs w:val="23"/>
        </w:rPr>
        <w:t>.</w:t>
      </w:r>
      <w:r w:rsidR="00F75C28" w:rsidRPr="001264D6">
        <w:rPr>
          <w:rFonts w:ascii="NewsGotT" w:hAnsi="NewsGotT"/>
          <w:sz w:val="23"/>
          <w:szCs w:val="23"/>
        </w:rPr>
        <w:t xml:space="preserve"> </w:t>
      </w:r>
      <w:r w:rsidR="00F75C28" w:rsidRPr="001264D6">
        <w:rPr>
          <w:rFonts w:ascii="NewsGotT" w:hAnsi="NewsGotT"/>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rFonts w:ascii="NewsGotT" w:hAnsi="NewsGotT"/>
          <w:i/>
          <w:iCs/>
          <w:lang w:val="pt-PT"/>
        </w:rPr>
        <w:t>delirium</w:t>
      </w:r>
      <w:r w:rsidR="00F75C28" w:rsidRPr="001264D6">
        <w:rPr>
          <w:rFonts w:ascii="NewsGotT" w:hAnsi="NewsGotT"/>
          <w:lang w:val="pt-PT"/>
        </w:rPr>
        <w:t xml:space="preserve"> </w:t>
      </w:r>
      <w:r w:rsidR="00F75C28" w:rsidRPr="001264D6">
        <w:rPr>
          <w:rFonts w:ascii="NewsGotT" w:hAnsi="NewsGotT"/>
          <w:sz w:val="23"/>
          <w:szCs w:val="23"/>
          <w:lang w:val="pt-BR"/>
        </w:rPr>
        <w:t xml:space="preserve">aumenta em proporção direta com o número de </w:t>
      </w:r>
      <w:r w:rsidR="00602B22" w:rsidRPr="001264D6">
        <w:rPr>
          <w:rFonts w:ascii="NewsGotT" w:hAnsi="NewsGotT"/>
          <w:sz w:val="23"/>
          <w:szCs w:val="23"/>
          <w:lang w:val="pt-BR"/>
        </w:rPr>
        <w:t>medicamentos utilizados</w:t>
      </w:r>
      <w:r w:rsidR="00F75C28" w:rsidRPr="001264D6">
        <w:rPr>
          <w:rFonts w:ascii="NewsGotT" w:hAnsi="NewsGotT"/>
          <w:sz w:val="23"/>
          <w:szCs w:val="23"/>
          <w:lang w:val="pt-BR"/>
        </w:rPr>
        <w:t xml:space="preserve">, devido à maior probabilidade de ocorrência de </w:t>
      </w:r>
      <w:r w:rsidR="00602B22" w:rsidRPr="001264D6">
        <w:rPr>
          <w:rFonts w:ascii="NewsGotT" w:hAnsi="NewsGotT"/>
          <w:sz w:val="23"/>
          <w:szCs w:val="23"/>
          <w:lang w:val="pt-BR"/>
        </w:rPr>
        <w:t>efeitos</w:t>
      </w:r>
      <w:r w:rsidR="00F75C28" w:rsidRPr="001264D6">
        <w:rPr>
          <w:rFonts w:ascii="NewsGotT" w:hAnsi="NewsGotT"/>
          <w:sz w:val="23"/>
          <w:szCs w:val="23"/>
          <w:lang w:val="pt-BR"/>
        </w:rPr>
        <w:t xml:space="preserve"> </w:t>
      </w:r>
      <w:r w:rsidR="00602B22" w:rsidRPr="001264D6">
        <w:rPr>
          <w:rFonts w:ascii="NewsGotT" w:hAnsi="NewsGotT"/>
          <w:sz w:val="23"/>
          <w:szCs w:val="23"/>
          <w:lang w:val="pt-BR"/>
        </w:rPr>
        <w:t>secundários para além das</w:t>
      </w:r>
      <w:r w:rsidR="00F75C28" w:rsidRPr="001264D6">
        <w:rPr>
          <w:rFonts w:ascii="NewsGotT" w:hAnsi="NewsGotT"/>
          <w:sz w:val="23"/>
          <w:szCs w:val="23"/>
          <w:lang w:val="pt-BR"/>
        </w:rPr>
        <w:t xml:space="preserve"> interações medicamentosas </w:t>
      </w:r>
      <w:r w:rsidR="00F75C28" w:rsidRPr="001264D6">
        <w:rPr>
          <w:rFonts w:ascii="NewsGotT" w:hAnsi="NewsGotT"/>
          <w:sz w:val="23"/>
          <w:szCs w:val="23"/>
          <w:lang w:val="pt-BR"/>
        </w:rPr>
        <w:fldChar w:fldCharType="begin" w:fldLock="1"/>
      </w:r>
      <w:r w:rsidR="00C81F11" w:rsidRPr="001264D6">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rFonts w:ascii="NewsGotT" w:hAnsi="NewsGotT"/>
          <w:sz w:val="23"/>
          <w:szCs w:val="23"/>
          <w:lang w:val="pt-BR"/>
        </w:rPr>
        <w:fldChar w:fldCharType="separate"/>
      </w:r>
      <w:r w:rsidR="00F75C28" w:rsidRPr="001264D6">
        <w:rPr>
          <w:rFonts w:ascii="NewsGotT" w:hAnsi="NewsGotT"/>
          <w:noProof/>
          <w:sz w:val="23"/>
          <w:szCs w:val="23"/>
          <w:lang w:val="pt-BR"/>
        </w:rPr>
        <w:t>(Lôbo, Silva Filho, Lima, Ferriolli, &amp; Moriguti, 2010)</w:t>
      </w:r>
      <w:r w:rsidR="00F75C28" w:rsidRPr="001264D6">
        <w:rPr>
          <w:rFonts w:ascii="NewsGotT" w:hAnsi="NewsGotT"/>
          <w:sz w:val="23"/>
          <w:szCs w:val="23"/>
          <w:lang w:val="pt-BR"/>
        </w:rPr>
        <w:fldChar w:fldCharType="end"/>
      </w:r>
      <w:r w:rsidR="00F75C28" w:rsidRPr="001264D6">
        <w:rPr>
          <w:rFonts w:ascii="NewsGotT" w:hAnsi="NewsGotT"/>
          <w:sz w:val="23"/>
          <w:szCs w:val="23"/>
          <w:lang w:val="pt-BR"/>
        </w:rPr>
        <w:t xml:space="preserve">. </w:t>
      </w:r>
    </w:p>
    <w:p w14:paraId="7A4F8495" w14:textId="77BB4D71"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está descrito como uma síndrome </w:t>
      </w:r>
      <w:r w:rsidR="00F75C28" w:rsidRPr="001264D6">
        <w:rPr>
          <w:rFonts w:ascii="NewsGotT" w:hAnsi="NewsGotT"/>
          <w:lang w:val="pt-PT"/>
        </w:rPr>
        <w:t>heterógenia</w:t>
      </w:r>
      <w:r w:rsidRPr="001264D6">
        <w:rPr>
          <w:rFonts w:ascii="NewsGotT" w:hAnsi="NewsGotT"/>
          <w:lang w:val="pt-PT"/>
        </w:rPr>
        <w:t xml:space="preserve">, como tal, poderá estar presente mais do que um fator precipitante nos pacientes </w:t>
      </w:r>
      <w:r w:rsidRPr="001264D6">
        <w:rPr>
          <w:rFonts w:ascii="NewsGotT" w:hAnsi="NewsGotT"/>
          <w:lang w:val="pt-PT"/>
        </w:rPr>
        <w:fldChar w:fldCharType="begin" w:fldLock="1"/>
      </w:r>
      <w:r w:rsidRPr="001264D6">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rFonts w:ascii="NewsGotT" w:hAnsi="NewsGotT"/>
          <w:lang w:val="pt-PT"/>
        </w:rPr>
        <w:instrText xml:space="preserve"> coefficient = -2.9 points, 95%CI: -0.3 to -5.6) and organ dysfunction (</w:instrText>
      </w:r>
      <w:r w:rsidRPr="001264D6">
        <w:rPr>
          <w:rFonts w:ascii="Cambria" w:hAnsi="Cambria" w:cs="Cambria"/>
          <w:lang w:val="pt-PT"/>
        </w:rPr>
        <w:instrText>β</w:instrText>
      </w:r>
      <w:r w:rsidRPr="001264D6">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(Cirbus et al., 2019)</w:t>
      </w:r>
      <w:r w:rsidRPr="001264D6">
        <w:rPr>
          <w:rFonts w:ascii="NewsGotT" w:hAnsi="NewsGotT"/>
          <w:lang w:val="pt-PT"/>
        </w:rPr>
        <w:fldChar w:fldCharType="end"/>
      </w:r>
      <w:r w:rsidRPr="001264D6">
        <w:rPr>
          <w:rFonts w:ascii="NewsGotT" w:hAnsi="NewsGotT"/>
          <w:lang w:val="pt-PT"/>
        </w:rPr>
        <w:t xml:space="preserve">. É importante ressaltar que benzodiazepínicos, </w:t>
      </w:r>
      <w:proofErr w:type="spellStart"/>
      <w:r w:rsidRPr="001264D6">
        <w:rPr>
          <w:rFonts w:ascii="NewsGotT" w:hAnsi="NewsGotT"/>
          <w:lang w:val="pt-PT"/>
        </w:rPr>
        <w:t>diidropiridínicos</w:t>
      </w:r>
      <w:proofErr w:type="spellEnd"/>
      <w:r w:rsidRPr="001264D6">
        <w:rPr>
          <w:rFonts w:ascii="NewsGotT" w:hAnsi="NewsGotT"/>
          <w:lang w:val="pt-PT"/>
        </w:rPr>
        <w:t xml:space="preserve"> (bloqueadores dos canais de cálcio do tipo L normalmente usados </w:t>
      </w:r>
      <w:r w:rsidRPr="001264D6">
        <w:rPr>
          <w:lang w:val="pt-PT"/>
        </w:rPr>
        <w:t>​​</w:t>
      </w:r>
      <w:r w:rsidRPr="001264D6">
        <w:rPr>
          <w:rFonts w:ascii="NewsGotT" w:hAnsi="NewsGotT"/>
          <w:lang w:val="pt-PT"/>
        </w:rPr>
        <w:t xml:space="preserve">no tratamento da hipertensão), anti-histamínicos e </w:t>
      </w:r>
      <w:proofErr w:type="spellStart"/>
      <w:r w:rsidRPr="001264D6">
        <w:rPr>
          <w:rFonts w:ascii="NewsGotT" w:hAnsi="NewsGotT"/>
          <w:lang w:val="pt-PT"/>
        </w:rPr>
        <w:t>opióides</w:t>
      </w:r>
      <w:proofErr w:type="spellEnd"/>
      <w:r w:rsidRPr="001264D6">
        <w:rPr>
          <w:rFonts w:ascii="NewsGotT" w:hAnsi="NewsGotT"/>
          <w:lang w:val="pt-PT"/>
        </w:rPr>
        <w:t xml:space="preserve"> podem representar um incremento no risco de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(Clegg &amp; Young, 2011)</w:t>
      </w:r>
      <w:r w:rsidRPr="001264D6">
        <w:rPr>
          <w:rFonts w:ascii="NewsGotT" w:hAnsi="NewsGotT"/>
          <w:lang w:val="pt-PT"/>
        </w:rPr>
        <w:fldChar w:fldCharType="end"/>
      </w:r>
      <w:r w:rsidRPr="001264D6">
        <w:rPr>
          <w:rFonts w:ascii="NewsGotT" w:hAnsi="NewsGotT"/>
          <w:lang w:val="pt-PT"/>
        </w:rPr>
        <w:t xml:space="preserve">. </w:t>
      </w:r>
    </w:p>
    <w:p w14:paraId="579E3EF7" w14:textId="460643B5"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Segundo um estudo observacional realizado na Índia e publicado em 2019 verificou que dos 1582 pacientes da UCI </w:t>
      </w:r>
      <w:r w:rsidRPr="001264D6">
        <w:rPr>
          <w:rFonts w:ascii="NewsGotT" w:hAnsi="NewsGotT"/>
          <w:sz w:val="23"/>
          <w:szCs w:val="23"/>
          <w:lang w:val="pt-PT"/>
        </w:rPr>
        <w:t xml:space="preserve">a percentagem de doentes que desenvolveram </w:t>
      </w:r>
      <w:r w:rsidRPr="001264D6">
        <w:rPr>
          <w:rFonts w:ascii="NewsGotT" w:hAnsi="NewsGotT"/>
          <w:i/>
          <w:iCs/>
          <w:sz w:val="23"/>
          <w:szCs w:val="23"/>
          <w:lang w:val="pt-PT"/>
        </w:rPr>
        <w:t xml:space="preserve">delirium </w:t>
      </w:r>
      <w:r w:rsidRPr="001264D6">
        <w:rPr>
          <w:rFonts w:ascii="NewsGotT" w:hAnsi="NewsGotT"/>
          <w:sz w:val="23"/>
          <w:szCs w:val="23"/>
          <w:lang w:val="pt-PT"/>
        </w:rPr>
        <w:t xml:space="preserve"> nas primeiras 72 horas de admissão foi de 25,7% (406/1582), 52% dos doentes apresentaram o subtipo </w:t>
      </w:r>
      <w:proofErr w:type="spellStart"/>
      <w:r w:rsidRPr="001264D6">
        <w:rPr>
          <w:rFonts w:ascii="NewsGotT" w:hAnsi="NewsGotT"/>
          <w:sz w:val="23"/>
          <w:szCs w:val="23"/>
          <w:lang w:val="pt-PT"/>
        </w:rPr>
        <w:t>hipoativo</w:t>
      </w:r>
      <w:proofErr w:type="spellEnd"/>
      <w:r w:rsidRPr="001264D6">
        <w:rPr>
          <w:rFonts w:ascii="NewsGotT" w:hAnsi="NewsGotT"/>
          <w:sz w:val="23"/>
          <w:szCs w:val="23"/>
          <w:lang w:val="pt-PT"/>
        </w:rPr>
        <w:t xml:space="preserve"> e 48% deles tinham </w:t>
      </w:r>
      <w:r w:rsidRPr="001264D6">
        <w:rPr>
          <w:rFonts w:ascii="NewsGotT" w:hAnsi="NewsGotT"/>
          <w:i/>
          <w:iCs/>
          <w:sz w:val="23"/>
          <w:szCs w:val="23"/>
          <w:lang w:val="pt-PT"/>
        </w:rPr>
        <w:lastRenderedPageBreak/>
        <w:t>delirium</w:t>
      </w:r>
      <w:r w:rsidRPr="001264D6">
        <w:rPr>
          <w:rFonts w:ascii="NewsGotT" w:hAnsi="NewsGotT"/>
          <w:sz w:val="23"/>
          <w:szCs w:val="23"/>
          <w:lang w:val="pt-PT"/>
        </w:rPr>
        <w:t xml:space="preserve"> hiperativo. Com este estudo concluíram que o principal fator de risco que contribuiu para o </w:t>
      </w:r>
      <w:r w:rsidRPr="001264D6">
        <w:rPr>
          <w:rFonts w:ascii="NewsGotT" w:hAnsi="NewsGotT"/>
          <w:i/>
          <w:iCs/>
          <w:sz w:val="23"/>
          <w:szCs w:val="23"/>
          <w:lang w:val="pt-PT"/>
        </w:rPr>
        <w:t>delirium</w:t>
      </w:r>
      <w:r w:rsidRPr="001264D6">
        <w:rPr>
          <w:rFonts w:ascii="NewsGotT" w:hAnsi="NewsGotT"/>
          <w:sz w:val="23"/>
          <w:szCs w:val="23"/>
          <w:lang w:val="pt-PT"/>
        </w:rPr>
        <w:t xml:space="preserve"> foi o consumo de álcool. E os fatores precipitantes mais comuns que resultaram no </w:t>
      </w:r>
      <w:r w:rsidR="00D5689B" w:rsidRPr="001264D6">
        <w:rPr>
          <w:rFonts w:ascii="NewsGotT" w:hAnsi="NewsGotT"/>
          <w:i/>
          <w:iCs/>
          <w:sz w:val="23"/>
          <w:szCs w:val="23"/>
          <w:lang w:val="pt-PT"/>
        </w:rPr>
        <w:t>delirium</w:t>
      </w:r>
      <w:r w:rsidR="00295B18" w:rsidRPr="001264D6">
        <w:rPr>
          <w:rFonts w:ascii="NewsGotT" w:hAnsi="NewsGotT"/>
          <w:sz w:val="23"/>
          <w:szCs w:val="23"/>
          <w:lang w:val="pt-PT"/>
        </w:rPr>
        <w:t xml:space="preserve"> </w:t>
      </w:r>
      <w:r w:rsidRPr="001264D6">
        <w:rPr>
          <w:rFonts w:ascii="NewsGotT" w:hAnsi="NewsGotT"/>
          <w:sz w:val="23"/>
          <w:szCs w:val="23"/>
          <w:lang w:val="pt-PT"/>
        </w:rPr>
        <w:t xml:space="preserve">foram parâmetros metabólicos anormais </w:t>
      </w:r>
      <w:r w:rsidRPr="001264D6">
        <w:rPr>
          <w:rFonts w:ascii="NewsGotT" w:hAnsi="NewsGotT"/>
          <w:sz w:val="23"/>
          <w:szCs w:val="23"/>
          <w:lang w:val="pt-PT"/>
        </w:rPr>
        <w:fldChar w:fldCharType="begin" w:fldLock="1"/>
      </w:r>
      <w:r w:rsidRPr="001264D6">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lang w:val="pt-PT"/>
        </w:rPr>
        <w:t>(Nagari &amp; Suresh Babu, 2019)</w:t>
      </w:r>
      <w:r w:rsidRPr="001264D6">
        <w:rPr>
          <w:rFonts w:ascii="NewsGotT" w:hAnsi="NewsGotT"/>
          <w:sz w:val="23"/>
          <w:szCs w:val="23"/>
          <w:lang w:val="pt-PT"/>
        </w:rPr>
        <w:fldChar w:fldCharType="end"/>
      </w:r>
      <w:r w:rsidRPr="001264D6">
        <w:rPr>
          <w:rFonts w:ascii="NewsGotT" w:hAnsi="NewsGotT"/>
          <w:sz w:val="23"/>
          <w:szCs w:val="23"/>
          <w:lang w:val="pt-PT"/>
        </w:rPr>
        <w:t xml:space="preserve">. </w:t>
      </w:r>
    </w:p>
    <w:p w14:paraId="6CE266DD" w14:textId="317E4483"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BR"/>
        </w:rPr>
        <w:t xml:space="preserve">Na </w:t>
      </w:r>
      <w:r w:rsidR="008673F1" w:rsidRPr="001264D6">
        <w:rPr>
          <w:rFonts w:ascii="NewsGotT" w:hAnsi="NewsGotT"/>
          <w:lang w:val="pt-PT"/>
        </w:rPr>
        <w:fldChar w:fldCharType="begin"/>
      </w:r>
      <w:r w:rsidR="008673F1" w:rsidRPr="001264D6">
        <w:rPr>
          <w:rFonts w:ascii="NewsGotT" w:hAnsi="NewsGotT"/>
          <w:lang w:val="pt-BR"/>
        </w:rPr>
        <w:instrText xml:space="preserve"> REF _Ref75966690 \h </w:instrText>
      </w:r>
      <w:r w:rsidR="008673F1" w:rsidRPr="001264D6">
        <w:rPr>
          <w:rFonts w:ascii="NewsGotT" w:hAnsi="NewsGotT"/>
          <w:lang w:val="pt-PT"/>
        </w:rPr>
      </w:r>
      <w:r w:rsidR="001264D6" w:rsidRPr="001264D6">
        <w:rPr>
          <w:rFonts w:ascii="NewsGotT" w:hAnsi="NewsGotT"/>
          <w:lang w:val="pt-PT"/>
        </w:rPr>
        <w:instrText xml:space="preserve"> \* MERGEFORMAT </w:instrText>
      </w:r>
      <w:r w:rsidR="008673F1" w:rsidRPr="001264D6">
        <w:rPr>
          <w:rFonts w:ascii="NewsGotT" w:hAnsi="NewsGotT"/>
          <w:lang w:val="pt-PT"/>
        </w:rPr>
        <w:fldChar w:fldCharType="separate"/>
      </w:r>
      <w:r w:rsidR="00130171" w:rsidRPr="001264D6">
        <w:rPr>
          <w:rFonts w:ascii="NewsGotT" w:hAnsi="NewsGotT"/>
          <w:noProof/>
          <w:lang w:val="pt-PT"/>
        </w:rPr>
        <w:t xml:space="preserve">Tabela </w:t>
      </w:r>
      <w:r w:rsidR="00130171" w:rsidRPr="00130171">
        <w:rPr>
          <w:rFonts w:ascii="NewsGotT" w:hAnsi="NewsGotT"/>
          <w:noProof/>
          <w:lang w:val="pt-PT"/>
        </w:rPr>
        <w:t>1</w:t>
      </w:r>
      <w:r w:rsidR="008673F1" w:rsidRPr="001264D6">
        <w:rPr>
          <w:rFonts w:ascii="NewsGotT" w:hAnsi="NewsGotT"/>
          <w:lang w:val="pt-PT"/>
        </w:rPr>
        <w:fldChar w:fldCharType="end"/>
      </w:r>
      <w:r w:rsidR="008673F1" w:rsidRPr="001264D6">
        <w:rPr>
          <w:rFonts w:ascii="NewsGotT" w:hAnsi="NewsGotT"/>
          <w:lang w:val="pt-PT"/>
        </w:rPr>
        <w:t xml:space="preserve"> </w:t>
      </w:r>
      <w:r w:rsidRPr="001264D6">
        <w:rPr>
          <w:rFonts w:ascii="NewsGotT" w:hAnsi="NewsGotT"/>
          <w:lang w:val="pt-PT"/>
        </w:rPr>
        <w:t xml:space="preserve">são apresentados os fatores precipitantes de </w:t>
      </w:r>
      <w:r w:rsidRPr="001264D6">
        <w:rPr>
          <w:rFonts w:ascii="NewsGotT" w:hAnsi="NewsGotT"/>
          <w:i/>
          <w:iCs/>
          <w:lang w:val="pt-PT"/>
        </w:rPr>
        <w:t xml:space="preserve">delirium </w:t>
      </w:r>
      <w:r w:rsidRPr="001264D6">
        <w:rPr>
          <w:rFonts w:ascii="NewsGotT" w:hAnsi="NewsGotT"/>
          <w:lang w:val="pt-PT"/>
        </w:rPr>
        <w:t xml:space="preserve">que foram considerados como as causas mais prováveis desta doença. Os fatores de precipitação do </w:t>
      </w:r>
      <w:r w:rsidRPr="001264D6">
        <w:rPr>
          <w:rFonts w:ascii="NewsGotT" w:hAnsi="NewsGotT"/>
          <w:i/>
          <w:iCs/>
          <w:lang w:val="pt-PT"/>
        </w:rPr>
        <w:t xml:space="preserve">delirium </w:t>
      </w:r>
      <w:r w:rsidRPr="001264D6">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1264D6">
        <w:rPr>
          <w:rFonts w:ascii="NewsGotT" w:hAnsi="NewsGotT"/>
          <w:lang w:val="pt-PT"/>
        </w:rPr>
        <w:t>Nagari</w:t>
      </w:r>
      <w:proofErr w:type="spellEnd"/>
      <w:r w:rsidRPr="001264D6">
        <w:rPr>
          <w:rFonts w:ascii="NewsGotT" w:hAnsi="NewsGotT"/>
          <w:lang w:val="pt-PT"/>
        </w:rPr>
        <w:t xml:space="preserve">, em 2019, de entre os parâmetros metabólicos, a </w:t>
      </w:r>
      <w:proofErr w:type="spellStart"/>
      <w:r w:rsidRPr="001264D6">
        <w:rPr>
          <w:rFonts w:ascii="NewsGotT" w:hAnsi="NewsGotT"/>
          <w:lang w:val="pt-PT"/>
        </w:rPr>
        <w:t>uraemia</w:t>
      </w:r>
      <w:proofErr w:type="spellEnd"/>
      <w:r w:rsidRPr="001264D6">
        <w:rPr>
          <w:rFonts w:ascii="NewsGotT" w:hAnsi="NewsGotT"/>
          <w:lang w:val="pt-PT"/>
        </w:rPr>
        <w:t xml:space="preserve">, a encefalopatia hepática e a </w:t>
      </w:r>
      <w:proofErr w:type="spellStart"/>
      <w:r w:rsidRPr="001264D6">
        <w:rPr>
          <w:rFonts w:ascii="NewsGotT" w:hAnsi="NewsGotT"/>
          <w:lang w:val="pt-PT"/>
        </w:rPr>
        <w:t>hiponatremia</w:t>
      </w:r>
      <w:proofErr w:type="spellEnd"/>
      <w:r w:rsidRPr="001264D6">
        <w:rPr>
          <w:rFonts w:ascii="NewsGotT" w:hAnsi="NewsGotT"/>
          <w:lang w:val="pt-PT"/>
        </w:rPr>
        <w:t xml:space="preserve"> contribuíram para a maioria dos casos de </w:t>
      </w:r>
      <w:r w:rsidRPr="001264D6">
        <w:rPr>
          <w:rFonts w:ascii="NewsGotT" w:hAnsi="NewsGotT"/>
          <w:i/>
          <w:iCs/>
          <w:lang w:val="pt-PT"/>
        </w:rPr>
        <w:t>delirium</w:t>
      </w:r>
      <w:r w:rsidRPr="001264D6">
        <w:rPr>
          <w:rFonts w:ascii="NewsGotT" w:hAnsi="NewsGotT"/>
          <w:lang w:val="pt-PT"/>
        </w:rPr>
        <w:t>.</w:t>
      </w:r>
      <w:r w:rsidR="006B1301" w:rsidRPr="001264D6">
        <w:rPr>
          <w:rFonts w:ascii="NewsGotT" w:hAnsi="NewsGotT"/>
          <w:lang w:val="pt-PT"/>
        </w:rPr>
        <w:t xml:space="preserve"> Nos doentes internados, para além dos resultados metabólicos anormais, vale a pena mencionar outros </w:t>
      </w:r>
      <w:r w:rsidR="005865C2" w:rsidRPr="001264D6">
        <w:rPr>
          <w:rFonts w:ascii="NewsGotT" w:hAnsi="NewsGotT"/>
          <w:lang w:val="pt-PT"/>
        </w:rPr>
        <w:t>fatores</w:t>
      </w:r>
      <w:r w:rsidR="006B1301" w:rsidRPr="001264D6">
        <w:rPr>
          <w:rFonts w:ascii="NewsGotT" w:hAnsi="NewsGotT"/>
          <w:lang w:val="pt-PT"/>
        </w:rPr>
        <w:t xml:space="preserve"> importantes, tais como a polifarmácia (</w:t>
      </w:r>
      <w:r w:rsidR="003949C8" w:rsidRPr="001264D6">
        <w:rPr>
          <w:rFonts w:ascii="NewsGotT" w:hAnsi="NewsGotT"/>
          <w:lang w:val="pt-PT"/>
        </w:rPr>
        <w:t>utilização de mais do que</w:t>
      </w:r>
      <w:r w:rsidR="006B1301" w:rsidRPr="001264D6">
        <w:rPr>
          <w:rFonts w:ascii="NewsGotT" w:hAnsi="NewsGotT"/>
          <w:lang w:val="pt-PT"/>
        </w:rPr>
        <w:t xml:space="preserve"> </w:t>
      </w:r>
      <w:r w:rsidR="003949C8" w:rsidRPr="001264D6">
        <w:rPr>
          <w:rFonts w:ascii="NewsGotT" w:hAnsi="NewsGotT"/>
          <w:lang w:val="pt-PT"/>
        </w:rPr>
        <w:t>cinco</w:t>
      </w:r>
      <w:r w:rsidR="006B1301" w:rsidRPr="001264D6">
        <w:rPr>
          <w:rFonts w:ascii="NewsGotT" w:hAnsi="NewsGotT"/>
          <w:lang w:val="pt-PT"/>
        </w:rPr>
        <w:t xml:space="preserve"> drogas), o uso de drogas </w:t>
      </w:r>
      <w:r w:rsidR="005865C2" w:rsidRPr="001264D6">
        <w:rPr>
          <w:rFonts w:ascii="NewsGotT" w:hAnsi="NewsGotT"/>
          <w:lang w:val="pt-PT"/>
        </w:rPr>
        <w:t xml:space="preserve">psicoativas </w:t>
      </w:r>
      <w:r w:rsidR="006B1301" w:rsidRPr="001264D6">
        <w:rPr>
          <w:rFonts w:ascii="NewsGotT" w:hAnsi="NewsGotT"/>
          <w:lang w:val="pt-PT"/>
        </w:rPr>
        <w:t>e especialmente as restrições físicas</w:t>
      </w:r>
      <w:r w:rsidR="005865C2" w:rsidRPr="001264D6">
        <w:rPr>
          <w:rFonts w:ascii="NewsGotT" w:hAnsi="NewsGotT"/>
          <w:lang w:val="pt-PT"/>
        </w:rPr>
        <w:t xml:space="preserve"> a que os doentes estão sujeitos </w:t>
      </w:r>
      <w:r w:rsidR="005865C2"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rFonts w:ascii="NewsGotT" w:hAnsi="NewsGotT"/>
          <w:lang w:val="pt-PT"/>
        </w:rPr>
        <w:fldChar w:fldCharType="separate"/>
      </w:r>
      <w:r w:rsidR="005865C2" w:rsidRPr="001264D6">
        <w:rPr>
          <w:rFonts w:ascii="NewsGotT" w:hAnsi="NewsGotT"/>
          <w:noProof/>
          <w:lang w:val="pt-PT"/>
        </w:rPr>
        <w:t>(Sharon K. Inouye et al., 2014)</w:t>
      </w:r>
      <w:r w:rsidR="005865C2" w:rsidRPr="001264D6">
        <w:rPr>
          <w:rFonts w:ascii="NewsGotT" w:hAnsi="NewsGotT"/>
          <w:lang w:val="pt-PT"/>
        </w:rPr>
        <w:fldChar w:fldCharType="end"/>
      </w:r>
      <w:r w:rsidR="005865C2" w:rsidRPr="001264D6">
        <w:rPr>
          <w:rFonts w:ascii="NewsGotT" w:hAnsi="NewsGotT"/>
          <w:lang w:val="pt-PT"/>
        </w:rPr>
        <w:t xml:space="preserve">. </w:t>
      </w:r>
    </w:p>
    <w:p w14:paraId="44912405" w14:textId="77777777" w:rsidR="00CB7701" w:rsidRPr="001264D6" w:rsidRDefault="00CB7701" w:rsidP="00CB7701">
      <w:pPr>
        <w:spacing w:line="360" w:lineRule="auto"/>
        <w:jc w:val="both"/>
        <w:rPr>
          <w:rFonts w:ascii="NewsGotT" w:hAnsi="NewsGotT"/>
          <w:lang w:val="pt-PT"/>
        </w:rPr>
      </w:pPr>
    </w:p>
    <w:p w14:paraId="0F1FB7D9" w14:textId="77777777" w:rsidR="00CB7701" w:rsidRPr="001264D6" w:rsidRDefault="00CB7701" w:rsidP="00CB7701">
      <w:pPr>
        <w:spacing w:line="360" w:lineRule="auto"/>
        <w:jc w:val="both"/>
        <w:rPr>
          <w:rFonts w:ascii="NewsGotT" w:hAnsi="NewsGotT"/>
          <w:sz w:val="23"/>
          <w:szCs w:val="23"/>
          <w:lang w:val="pt-PT"/>
        </w:rPr>
      </w:pPr>
    </w:p>
    <w:p w14:paraId="4EDCC61D" w14:textId="165375C2" w:rsidR="00CB7701" w:rsidRPr="001264D6" w:rsidRDefault="00CB7701" w:rsidP="00CB7701">
      <w:pPr>
        <w:spacing w:line="360" w:lineRule="auto"/>
        <w:jc w:val="both"/>
        <w:rPr>
          <w:rFonts w:ascii="NewsGotT" w:hAnsi="NewsGotT"/>
          <w:color w:val="FF0000"/>
          <w:sz w:val="23"/>
          <w:szCs w:val="23"/>
          <w:lang w:val="pt-PT"/>
        </w:rPr>
      </w:pPr>
      <w:r w:rsidRPr="001264D6">
        <w:rPr>
          <w:rFonts w:ascii="NewsGotT" w:hAnsi="NewsGotT"/>
          <w:color w:val="FF0000"/>
          <w:sz w:val="23"/>
          <w:szCs w:val="23"/>
          <w:lang w:val="pt-PT"/>
        </w:rPr>
        <w:t xml:space="preserve">(esta tabela foi construída com base nos artigos: </w:t>
      </w:r>
      <w:r w:rsidRPr="001264D6">
        <w:rPr>
          <w:rFonts w:ascii="NewsGotT" w:hAnsi="NewsGotT"/>
          <w:color w:val="FF0000"/>
          <w:sz w:val="23"/>
          <w:szCs w:val="23"/>
          <w:lang w:val="pt-PT"/>
        </w:rPr>
        <w:fldChar w:fldCharType="begin" w:fldLock="1"/>
      </w:r>
      <w:r w:rsidRPr="001264D6">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(Nagari &amp; Suresh Babu, 2019)</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w:t>
      </w:r>
      <w:r w:rsidRPr="001264D6">
        <w:rPr>
          <w:rFonts w:ascii="NewsGotT" w:hAnsi="NewsGotT"/>
          <w:color w:val="FF0000"/>
          <w:sz w:val="23"/>
          <w:szCs w:val="23"/>
          <w:lang w:val="pt-PT"/>
        </w:rPr>
        <w:fldChar w:fldCharType="begin" w:fldLock="1"/>
      </w:r>
      <w:r w:rsidRPr="001264D6">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(Laurila, Laakkonen, Strandberg, &amp; Tilvis, 2008)</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w:t>
      </w:r>
      <w:r w:rsidRPr="001264D6">
        <w:rPr>
          <w:rFonts w:ascii="NewsGotT" w:hAnsi="NewsGotT"/>
          <w:color w:val="FF0000"/>
          <w:sz w:val="23"/>
          <w:szCs w:val="23"/>
          <w:lang w:val="pt-PT"/>
        </w:rPr>
        <w:fldChar w:fldCharType="begin" w:fldLock="1"/>
      </w:r>
      <w:r w:rsidR="005865C2" w:rsidRPr="001264D6">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1264D6">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rPr>
        <w:t>(Sharon K. Inouye &amp; Charpentier, 1996; Sharon K. Inouye et al., 2014; Lawlor et al., 2002)</w:t>
      </w:r>
      <w:r w:rsidRPr="001264D6">
        <w:rPr>
          <w:rFonts w:ascii="NewsGotT" w:hAnsi="NewsGotT"/>
          <w:color w:val="FF0000"/>
          <w:sz w:val="23"/>
          <w:szCs w:val="23"/>
          <w:lang w:val="pt-PT"/>
        </w:rPr>
        <w:fldChar w:fldCharType="end"/>
      </w:r>
      <w:r w:rsidRPr="001264D6">
        <w:rPr>
          <w:rFonts w:ascii="NewsGotT" w:hAnsi="NewsGotT"/>
          <w:color w:val="FF0000"/>
          <w:sz w:val="23"/>
          <w:szCs w:val="23"/>
        </w:rPr>
        <w:t xml:space="preserve"> </w:t>
      </w:r>
      <w:r w:rsidRPr="001264D6">
        <w:rPr>
          <w:rFonts w:ascii="NewsGotT" w:hAnsi="NewsGotT"/>
          <w:color w:val="FF0000"/>
          <w:sz w:val="23"/>
          <w:szCs w:val="23"/>
          <w:lang w:val="pt-PT"/>
        </w:rPr>
        <w:fldChar w:fldCharType="begin" w:fldLock="1"/>
      </w:r>
      <w:r w:rsidRPr="001264D6">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1264D6">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(Nagari &amp; Suresh Babu, 2019)</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 </w:t>
      </w:r>
      <w:r w:rsidRPr="001264D6">
        <w:rPr>
          <w:rFonts w:ascii="NewsGotT" w:hAnsi="NewsGotT"/>
          <w:b/>
          <w:bCs/>
          <w:color w:val="FF0000"/>
          <w:sz w:val="23"/>
          <w:szCs w:val="23"/>
          <w:lang w:val="pt-PT"/>
        </w:rPr>
        <w:t>penso que ainda pode ser melhorada</w:t>
      </w:r>
      <w:r w:rsidRPr="001264D6">
        <w:rPr>
          <w:rFonts w:ascii="NewsGotT" w:hAnsi="NewsGotT"/>
          <w:color w:val="FF0000"/>
          <w:sz w:val="23"/>
          <w:szCs w:val="23"/>
          <w:lang w:val="pt-PT"/>
        </w:rPr>
        <w:t xml:space="preserve"> </w:t>
      </w:r>
    </w:p>
    <w:p w14:paraId="06A92EEA" w14:textId="77777777" w:rsidR="00CB7701" w:rsidRPr="001264D6" w:rsidRDefault="00CB7701" w:rsidP="00CB7701">
      <w:pPr>
        <w:pStyle w:val="Caption"/>
        <w:keepNext/>
        <w:spacing w:line="360" w:lineRule="auto"/>
        <w:jc w:val="both"/>
        <w:rPr>
          <w:rFonts w:ascii="NewsGotT" w:hAnsi="NewsGotT"/>
          <w:i w:val="0"/>
          <w:noProof/>
          <w:lang w:val="pt-PT"/>
        </w:rPr>
      </w:pPr>
    </w:p>
    <w:p w14:paraId="23797B76" w14:textId="2A1AEF8E" w:rsidR="00CB7701" w:rsidRPr="001264D6" w:rsidRDefault="00CB7701" w:rsidP="00CB7701">
      <w:pPr>
        <w:pStyle w:val="Caption"/>
        <w:keepNext/>
        <w:spacing w:line="360" w:lineRule="auto"/>
        <w:jc w:val="both"/>
        <w:rPr>
          <w:rFonts w:ascii="NewsGotT" w:hAnsi="NewsGotT"/>
          <w:lang w:val="pt-PT"/>
        </w:rPr>
      </w:pPr>
      <w:bookmarkStart w:id="45" w:name="_Ref75966690"/>
      <w:bookmarkStart w:id="46" w:name="_Toc79180329"/>
      <w:r w:rsidRPr="001264D6">
        <w:rPr>
          <w:rFonts w:ascii="NewsGotT" w:hAnsi="NewsGotT"/>
          <w:i w:val="0"/>
          <w:noProof/>
          <w:lang w:val="pt-PT"/>
        </w:rPr>
        <w:t xml:space="preserve">Tabela </w:t>
      </w:r>
      <w:r w:rsidRPr="001264D6">
        <w:rPr>
          <w:rFonts w:ascii="NewsGotT" w:hAnsi="NewsGotT"/>
          <w:i w:val="0"/>
          <w:noProof/>
          <w:lang w:val="pt-PT"/>
        </w:rPr>
        <w:fldChar w:fldCharType="begin"/>
      </w:r>
      <w:r w:rsidRPr="001264D6">
        <w:rPr>
          <w:rFonts w:ascii="NewsGotT" w:hAnsi="NewsGotT"/>
          <w:i w:val="0"/>
          <w:noProof/>
          <w:lang w:val="pt-PT"/>
        </w:rPr>
        <w:instrText xml:space="preserve"> SEQ Tabela \* ARABIC </w:instrText>
      </w:r>
      <w:r w:rsidRPr="001264D6">
        <w:rPr>
          <w:rFonts w:ascii="NewsGotT" w:hAnsi="NewsGotT"/>
          <w:i w:val="0"/>
          <w:noProof/>
          <w:lang w:val="pt-PT"/>
        </w:rPr>
        <w:fldChar w:fldCharType="separate"/>
      </w:r>
      <w:r w:rsidR="001427E6">
        <w:rPr>
          <w:rFonts w:ascii="NewsGotT" w:hAnsi="NewsGotT"/>
          <w:i w:val="0"/>
          <w:noProof/>
          <w:lang w:val="pt-PT"/>
        </w:rPr>
        <w:t>1</w:t>
      </w:r>
      <w:r w:rsidRPr="001264D6">
        <w:rPr>
          <w:rFonts w:ascii="NewsGotT" w:hAnsi="NewsGotT"/>
          <w:i w:val="0"/>
          <w:noProof/>
          <w:lang w:val="pt-PT"/>
        </w:rPr>
        <w:fldChar w:fldCharType="end"/>
      </w:r>
      <w:bookmarkEnd w:id="45"/>
      <w:r w:rsidRPr="001264D6">
        <w:rPr>
          <w:rFonts w:ascii="NewsGotT" w:hAnsi="NewsGotT"/>
          <w:i w:val="0"/>
          <w:noProof/>
          <w:lang w:val="pt-PT"/>
        </w:rPr>
        <w:t xml:space="preserve"> - Tabela resumo dos fatores considerados precipitantes para o delirium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(Sharon K. Inouye et al., 2014)</w:t>
      </w:r>
      <w:r w:rsidRPr="001264D6">
        <w:rPr>
          <w:rFonts w:ascii="NewsGotT" w:hAnsi="NewsGotT"/>
          <w:lang w:val="pt-PT"/>
        </w:rPr>
        <w:fldChar w:fldCharType="end"/>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(Nagari &amp; Suresh Babu, 2019)</w:t>
      </w:r>
      <w:bookmarkEnd w:id="46"/>
      <w:r w:rsidRPr="001264D6">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1264D6" w14:paraId="47BAA4D0" w14:textId="77777777" w:rsidTr="00E43F57">
        <w:tc>
          <w:tcPr>
            <w:tcW w:w="9351" w:type="dxa"/>
            <w:gridSpan w:val="2"/>
          </w:tcPr>
          <w:p w14:paraId="0682170B" w14:textId="77777777" w:rsidR="00CB7701" w:rsidRPr="001264D6" w:rsidRDefault="00CB7701" w:rsidP="00E43F57">
            <w:pPr>
              <w:spacing w:line="360" w:lineRule="auto"/>
              <w:jc w:val="center"/>
              <w:rPr>
                <w:rFonts w:ascii="NewsGotT" w:hAnsi="NewsGotT"/>
                <w:b/>
                <w:bCs/>
                <w:sz w:val="23"/>
                <w:szCs w:val="23"/>
                <w:lang w:val="pt-PT"/>
              </w:rPr>
            </w:pPr>
            <w:r w:rsidRPr="001264D6">
              <w:rPr>
                <w:rFonts w:ascii="NewsGotT" w:hAnsi="NewsGotT"/>
                <w:b/>
                <w:bCs/>
                <w:sz w:val="23"/>
                <w:szCs w:val="23"/>
                <w:lang w:val="pt-PT"/>
              </w:rPr>
              <w:t>Fatores Precipitantes</w:t>
            </w:r>
          </w:p>
        </w:tc>
      </w:tr>
      <w:tr w:rsidR="00CB7701" w:rsidRPr="001264D6" w14:paraId="543ECF96" w14:textId="77777777" w:rsidTr="00E43F57">
        <w:tc>
          <w:tcPr>
            <w:tcW w:w="3256" w:type="dxa"/>
            <w:vMerge w:val="restart"/>
            <w:vAlign w:val="center"/>
          </w:tcPr>
          <w:p w14:paraId="5E5192A8"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w:t>
            </w:r>
          </w:p>
        </w:tc>
        <w:tc>
          <w:tcPr>
            <w:tcW w:w="6095" w:type="dxa"/>
          </w:tcPr>
          <w:p w14:paraId="7A7421BA"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Abstinência de álcool </w:t>
            </w:r>
          </w:p>
        </w:tc>
      </w:tr>
      <w:tr w:rsidR="00CB7701" w:rsidRPr="001264D6" w14:paraId="00E381AD" w14:textId="77777777" w:rsidTr="00E43F57">
        <w:tc>
          <w:tcPr>
            <w:tcW w:w="3256" w:type="dxa"/>
            <w:vMerge/>
          </w:tcPr>
          <w:p w14:paraId="08AE8071"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Tramadol</w:t>
            </w:r>
            <w:proofErr w:type="spellEnd"/>
            <w:r w:rsidRPr="001264D6">
              <w:rPr>
                <w:rFonts w:ascii="NewsGotT" w:hAnsi="NewsGotT"/>
                <w:sz w:val="23"/>
                <w:szCs w:val="23"/>
                <w:lang w:val="pt-PT"/>
              </w:rPr>
              <w:t xml:space="preserve"> </w:t>
            </w:r>
          </w:p>
        </w:tc>
      </w:tr>
      <w:tr w:rsidR="00CB7701" w:rsidRPr="001264D6" w14:paraId="1E57AACF" w14:textId="77777777" w:rsidTr="00E43F57">
        <w:tc>
          <w:tcPr>
            <w:tcW w:w="3256" w:type="dxa"/>
            <w:vMerge/>
          </w:tcPr>
          <w:p w14:paraId="32F2759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Cortisona </w:t>
            </w:r>
          </w:p>
        </w:tc>
      </w:tr>
      <w:tr w:rsidR="00CB7701" w:rsidRPr="001264D6" w14:paraId="766A1A9A" w14:textId="77777777" w:rsidTr="00E43F57">
        <w:tc>
          <w:tcPr>
            <w:tcW w:w="3256" w:type="dxa"/>
            <w:vMerge/>
          </w:tcPr>
          <w:p w14:paraId="24407D7D"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para Parkinson </w:t>
            </w:r>
          </w:p>
        </w:tc>
      </w:tr>
      <w:tr w:rsidR="00CB7701" w:rsidRPr="001264D6" w14:paraId="67D89519" w14:textId="77777777" w:rsidTr="00E43F57">
        <w:tc>
          <w:tcPr>
            <w:tcW w:w="3256" w:type="dxa"/>
            <w:vMerge/>
          </w:tcPr>
          <w:p w14:paraId="5F8B889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com propriedades anticolinérgicas </w:t>
            </w:r>
          </w:p>
        </w:tc>
      </w:tr>
      <w:tr w:rsidR="00CB7701" w:rsidRPr="001264D6" w14:paraId="710DAE18" w14:textId="77777777" w:rsidTr="00E43F57">
        <w:tc>
          <w:tcPr>
            <w:tcW w:w="3256" w:type="dxa"/>
            <w:vMerge w:val="restart"/>
            <w:vAlign w:val="center"/>
          </w:tcPr>
          <w:p w14:paraId="7ADCE108"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Condições Metabólicas </w:t>
            </w:r>
          </w:p>
        </w:tc>
        <w:tc>
          <w:tcPr>
            <w:tcW w:w="6095" w:type="dxa"/>
          </w:tcPr>
          <w:p w14:paraId="06B1E0E7"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Hiponatremia</w:t>
            </w:r>
            <w:proofErr w:type="spellEnd"/>
            <w:r w:rsidRPr="001264D6">
              <w:rPr>
                <w:rFonts w:ascii="NewsGotT" w:hAnsi="NewsGotT"/>
                <w:sz w:val="23"/>
                <w:szCs w:val="23"/>
                <w:lang w:val="pt-PT"/>
              </w:rPr>
              <w:t xml:space="preserve"> </w:t>
            </w:r>
          </w:p>
        </w:tc>
      </w:tr>
      <w:tr w:rsidR="00CB7701" w:rsidRPr="001264D6" w14:paraId="1F2F9165" w14:textId="77777777" w:rsidTr="00E43F57">
        <w:tc>
          <w:tcPr>
            <w:tcW w:w="3256" w:type="dxa"/>
            <w:vMerge/>
          </w:tcPr>
          <w:p w14:paraId="34DCC70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Hiperglicemia</w:t>
            </w:r>
          </w:p>
        </w:tc>
      </w:tr>
      <w:tr w:rsidR="00CB7701" w:rsidRPr="001264D6" w14:paraId="6175130D" w14:textId="77777777" w:rsidTr="00E43F57">
        <w:tc>
          <w:tcPr>
            <w:tcW w:w="3256" w:type="dxa"/>
            <w:vMerge/>
          </w:tcPr>
          <w:p w14:paraId="7EE994B2"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Hipoglicémia</w:t>
            </w:r>
          </w:p>
        </w:tc>
      </w:tr>
      <w:tr w:rsidR="00CB7701" w:rsidRPr="001264D6" w14:paraId="17911FEC" w14:textId="77777777" w:rsidTr="00E43F57">
        <w:tc>
          <w:tcPr>
            <w:tcW w:w="3256" w:type="dxa"/>
            <w:vMerge/>
          </w:tcPr>
          <w:p w14:paraId="6368B2E3"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Hipercarbia</w:t>
            </w:r>
            <w:proofErr w:type="spellEnd"/>
          </w:p>
        </w:tc>
      </w:tr>
      <w:tr w:rsidR="00CB7701" w:rsidRPr="001264D6" w14:paraId="596F9728" w14:textId="77777777" w:rsidTr="00E43F57">
        <w:tc>
          <w:tcPr>
            <w:tcW w:w="3256" w:type="dxa"/>
            <w:vMerge/>
          </w:tcPr>
          <w:p w14:paraId="35826B97"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Uraémia</w:t>
            </w:r>
            <w:proofErr w:type="spellEnd"/>
          </w:p>
        </w:tc>
      </w:tr>
      <w:tr w:rsidR="00CB7701" w:rsidRPr="001264D6" w14:paraId="4C311DCE" w14:textId="77777777" w:rsidTr="00E43F57">
        <w:tc>
          <w:tcPr>
            <w:tcW w:w="3256" w:type="dxa"/>
            <w:vMerge/>
          </w:tcPr>
          <w:p w14:paraId="2906CFE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Encefalopatia hepática (</w:t>
            </w:r>
            <w:proofErr w:type="spellStart"/>
            <w:r w:rsidRPr="001264D6">
              <w:rPr>
                <w:rFonts w:ascii="NewsGotT" w:hAnsi="NewsGotT"/>
                <w:sz w:val="23"/>
                <w:szCs w:val="23"/>
                <w:lang w:val="pt-PT"/>
              </w:rPr>
              <w:t>hiperamonemia</w:t>
            </w:r>
            <w:proofErr w:type="spellEnd"/>
            <w:r w:rsidRPr="001264D6">
              <w:rPr>
                <w:rFonts w:ascii="NewsGotT" w:hAnsi="NewsGotT"/>
                <w:sz w:val="23"/>
                <w:szCs w:val="23"/>
                <w:lang w:val="pt-PT"/>
              </w:rPr>
              <w:t>)</w:t>
            </w:r>
          </w:p>
        </w:tc>
      </w:tr>
      <w:tr w:rsidR="00617036" w:rsidRPr="001264D6" w14:paraId="02BAE7FB" w14:textId="77777777" w:rsidTr="00E43F57">
        <w:tc>
          <w:tcPr>
            <w:tcW w:w="3256" w:type="dxa"/>
            <w:vAlign w:val="center"/>
          </w:tcPr>
          <w:p w14:paraId="45000A16" w14:textId="40DC7EDD" w:rsidR="00617036" w:rsidRPr="001264D6" w:rsidRDefault="00617036" w:rsidP="00E43F57">
            <w:pPr>
              <w:spacing w:line="360" w:lineRule="auto"/>
              <w:jc w:val="both"/>
              <w:rPr>
                <w:rFonts w:ascii="NewsGotT" w:hAnsi="NewsGotT"/>
                <w:sz w:val="23"/>
                <w:szCs w:val="23"/>
                <w:lang w:val="pt-PT"/>
              </w:rPr>
            </w:pPr>
            <w:r w:rsidRPr="001264D6">
              <w:rPr>
                <w:rFonts w:ascii="NewsGotT" w:hAnsi="NewsGotT"/>
                <w:sz w:val="23"/>
                <w:szCs w:val="23"/>
                <w:lang w:val="pt-PT"/>
              </w:rPr>
              <w:lastRenderedPageBreak/>
              <w:t xml:space="preserve">Procedimentos médicos/cirurgias </w:t>
            </w:r>
          </w:p>
        </w:tc>
        <w:tc>
          <w:tcPr>
            <w:tcW w:w="6095" w:type="dxa"/>
          </w:tcPr>
          <w:p w14:paraId="2D8FDA6A" w14:textId="77777777" w:rsidR="00617036" w:rsidRPr="001264D6" w:rsidRDefault="00617036" w:rsidP="00E43F57">
            <w:pPr>
              <w:spacing w:line="360" w:lineRule="auto"/>
              <w:jc w:val="both"/>
              <w:rPr>
                <w:rFonts w:ascii="NewsGotT" w:hAnsi="NewsGotT"/>
                <w:sz w:val="23"/>
                <w:szCs w:val="23"/>
                <w:lang w:val="pt-PT"/>
              </w:rPr>
            </w:pPr>
          </w:p>
        </w:tc>
      </w:tr>
      <w:tr w:rsidR="00CB7701" w:rsidRPr="001264D6" w14:paraId="0E0D5B50" w14:textId="77777777" w:rsidTr="00E43F57">
        <w:tc>
          <w:tcPr>
            <w:tcW w:w="3256" w:type="dxa"/>
            <w:vMerge w:val="restart"/>
            <w:vAlign w:val="center"/>
          </w:tcPr>
          <w:p w14:paraId="135151B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Infeções </w:t>
            </w:r>
          </w:p>
        </w:tc>
        <w:tc>
          <w:tcPr>
            <w:tcW w:w="6095" w:type="dxa"/>
          </w:tcPr>
          <w:p w14:paraId="31B87FD8" w14:textId="02AFE36E"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Causas </w:t>
            </w:r>
            <w:r w:rsidR="008673F1" w:rsidRPr="001264D6">
              <w:rPr>
                <w:rFonts w:ascii="NewsGotT" w:hAnsi="NewsGotT"/>
                <w:sz w:val="23"/>
                <w:szCs w:val="23"/>
                <w:lang w:val="pt-PT"/>
              </w:rPr>
              <w:t>infeciosas</w:t>
            </w:r>
            <w:r w:rsidRPr="001264D6">
              <w:rPr>
                <w:rFonts w:ascii="NewsGotT" w:hAnsi="NewsGotT"/>
                <w:sz w:val="23"/>
                <w:szCs w:val="23"/>
                <w:lang w:val="pt-PT"/>
              </w:rPr>
              <w:t xml:space="preserve"> sistémicas</w:t>
            </w:r>
          </w:p>
        </w:tc>
      </w:tr>
      <w:tr w:rsidR="00CB7701" w:rsidRPr="001264D6" w14:paraId="01E2BC26" w14:textId="77777777" w:rsidTr="00E43F57">
        <w:tc>
          <w:tcPr>
            <w:tcW w:w="3256" w:type="dxa"/>
            <w:vMerge/>
          </w:tcPr>
          <w:p w14:paraId="3174B75F"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Meningite/ Encefalite</w:t>
            </w:r>
          </w:p>
        </w:tc>
      </w:tr>
      <w:tr w:rsidR="00CB7701" w:rsidRPr="001264D6" w14:paraId="495C3A0A" w14:textId="77777777" w:rsidTr="00E43F57">
        <w:tc>
          <w:tcPr>
            <w:tcW w:w="3256" w:type="dxa"/>
            <w:vMerge/>
          </w:tcPr>
          <w:p w14:paraId="7258A331"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Urinária </w:t>
            </w:r>
          </w:p>
        </w:tc>
      </w:tr>
      <w:tr w:rsidR="00CB7701" w:rsidRPr="001264D6" w14:paraId="6F5050C6" w14:textId="77777777" w:rsidTr="00E43F57">
        <w:tc>
          <w:tcPr>
            <w:tcW w:w="3256" w:type="dxa"/>
            <w:vMerge/>
          </w:tcPr>
          <w:p w14:paraId="722B640D"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Respiratória </w:t>
            </w:r>
          </w:p>
        </w:tc>
      </w:tr>
      <w:tr w:rsidR="00CB7701" w:rsidRPr="001264D6" w14:paraId="3B7F804E" w14:textId="77777777" w:rsidTr="00E43F57">
        <w:tc>
          <w:tcPr>
            <w:tcW w:w="3256" w:type="dxa"/>
            <w:vMerge w:val="restart"/>
            <w:vAlign w:val="center"/>
          </w:tcPr>
          <w:p w14:paraId="7737B8C2"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Causas do Sistema Nervoso Central</w:t>
            </w:r>
          </w:p>
        </w:tc>
        <w:tc>
          <w:tcPr>
            <w:tcW w:w="6095" w:type="dxa"/>
          </w:tcPr>
          <w:p w14:paraId="2FB7DBFF"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Estados de </w:t>
            </w:r>
            <w:proofErr w:type="spellStart"/>
            <w:r w:rsidRPr="001264D6">
              <w:rPr>
                <w:rFonts w:ascii="NewsGotT" w:hAnsi="NewsGotT"/>
                <w:sz w:val="23"/>
                <w:szCs w:val="23"/>
                <w:lang w:val="pt-PT"/>
              </w:rPr>
              <w:t>hipoperfusão</w:t>
            </w:r>
            <w:proofErr w:type="spellEnd"/>
          </w:p>
        </w:tc>
      </w:tr>
      <w:tr w:rsidR="00CB7701" w:rsidRPr="001264D6" w14:paraId="01CE54A3" w14:textId="77777777" w:rsidTr="00E43F57">
        <w:tc>
          <w:tcPr>
            <w:tcW w:w="3256" w:type="dxa"/>
            <w:vMerge/>
          </w:tcPr>
          <w:p w14:paraId="256A12C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Encefalopatia hipertensiva</w:t>
            </w:r>
          </w:p>
        </w:tc>
      </w:tr>
      <w:tr w:rsidR="00CB7701" w:rsidRPr="001264D6" w14:paraId="3D8691E9" w14:textId="77777777" w:rsidTr="00E43F57">
        <w:tc>
          <w:tcPr>
            <w:tcW w:w="3256" w:type="dxa"/>
            <w:vMerge/>
          </w:tcPr>
          <w:p w14:paraId="63919DCC"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Acidente vascular cerebral (AVC)</w:t>
            </w:r>
          </w:p>
        </w:tc>
      </w:tr>
      <w:tr w:rsidR="00CB7701" w:rsidRPr="001264D6" w14:paraId="51358BE0" w14:textId="77777777" w:rsidTr="00E43F57">
        <w:tc>
          <w:tcPr>
            <w:tcW w:w="3256" w:type="dxa"/>
            <w:vMerge/>
          </w:tcPr>
          <w:p w14:paraId="6E9860B2"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Lesão de ocupação do espaço intracraniano (ICSOL)</w:t>
            </w:r>
          </w:p>
        </w:tc>
      </w:tr>
      <w:tr w:rsidR="00CB7701" w:rsidRPr="001264D6" w14:paraId="7F3A2A29" w14:textId="77777777" w:rsidTr="00E43F57">
        <w:tc>
          <w:tcPr>
            <w:tcW w:w="3256" w:type="dxa"/>
            <w:vMerge/>
          </w:tcPr>
          <w:p w14:paraId="0E43E559"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1264D6" w:rsidRDefault="006072AC" w:rsidP="00E43F57">
            <w:pPr>
              <w:spacing w:line="360" w:lineRule="auto"/>
              <w:jc w:val="both"/>
              <w:rPr>
                <w:rFonts w:ascii="NewsGotT" w:hAnsi="NewsGotT"/>
                <w:sz w:val="23"/>
                <w:szCs w:val="23"/>
                <w:lang w:val="pt-PT"/>
              </w:rPr>
            </w:pPr>
            <w:r w:rsidRPr="001264D6">
              <w:rPr>
                <w:rFonts w:ascii="NewsGotT" w:hAnsi="NewsGotT"/>
                <w:sz w:val="23"/>
                <w:szCs w:val="23"/>
                <w:lang w:val="pt-PT"/>
              </w:rPr>
              <w:t>Convulsões</w:t>
            </w:r>
          </w:p>
        </w:tc>
      </w:tr>
      <w:tr w:rsidR="00CB7701" w:rsidRPr="001264D6" w14:paraId="38AA10F3" w14:textId="77777777" w:rsidTr="00E43F57">
        <w:tc>
          <w:tcPr>
            <w:tcW w:w="3256" w:type="dxa"/>
            <w:vMerge/>
          </w:tcPr>
          <w:p w14:paraId="7570697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Doença psiquiátrica</w:t>
            </w:r>
          </w:p>
        </w:tc>
      </w:tr>
      <w:tr w:rsidR="00CB7701" w:rsidRPr="001264D6" w14:paraId="131BB1C5" w14:textId="77777777" w:rsidTr="00E43F57">
        <w:tc>
          <w:tcPr>
            <w:tcW w:w="3256" w:type="dxa"/>
            <w:vMerge w:val="restart"/>
            <w:vAlign w:val="center"/>
          </w:tcPr>
          <w:p w14:paraId="6F591769"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Vícios  </w:t>
            </w:r>
          </w:p>
        </w:tc>
        <w:tc>
          <w:tcPr>
            <w:tcW w:w="6095" w:type="dxa"/>
          </w:tcPr>
          <w:p w14:paraId="47E40EE1"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Consumo de álcool </w:t>
            </w:r>
          </w:p>
        </w:tc>
      </w:tr>
      <w:tr w:rsidR="00CB7701" w:rsidRPr="001264D6" w14:paraId="2029BD12" w14:textId="77777777" w:rsidTr="00E43F57">
        <w:tc>
          <w:tcPr>
            <w:tcW w:w="3256" w:type="dxa"/>
            <w:vMerge/>
          </w:tcPr>
          <w:p w14:paraId="287F98DA"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Consumo de drogas </w:t>
            </w:r>
          </w:p>
        </w:tc>
      </w:tr>
    </w:tbl>
    <w:p w14:paraId="7C4714B5" w14:textId="77777777" w:rsidR="00CB7701" w:rsidRPr="001264D6" w:rsidRDefault="00CB7701" w:rsidP="00CB7701">
      <w:pPr>
        <w:spacing w:line="360" w:lineRule="auto"/>
        <w:jc w:val="both"/>
        <w:rPr>
          <w:rFonts w:ascii="NewsGotT" w:hAnsi="NewsGotT"/>
          <w:sz w:val="23"/>
          <w:szCs w:val="23"/>
          <w:lang w:val="pt-PT"/>
        </w:rPr>
      </w:pPr>
    </w:p>
    <w:p w14:paraId="4DF2544C" w14:textId="77777777" w:rsidR="00CB7701" w:rsidRPr="001264D6" w:rsidRDefault="00CB7701" w:rsidP="00CB7701">
      <w:pPr>
        <w:spacing w:line="360" w:lineRule="auto"/>
        <w:jc w:val="both"/>
        <w:rPr>
          <w:rFonts w:ascii="NewsGotT" w:hAnsi="NewsGotT"/>
          <w:lang w:val="pt-PT"/>
        </w:rPr>
      </w:pPr>
    </w:p>
    <w:p w14:paraId="6498BADA" w14:textId="2FFED678" w:rsidR="00CB7701" w:rsidRPr="001264D6" w:rsidRDefault="00CB7701" w:rsidP="00CB7701">
      <w:pPr>
        <w:spacing w:line="360" w:lineRule="auto"/>
        <w:ind w:firstLine="709"/>
        <w:jc w:val="both"/>
        <w:rPr>
          <w:rFonts w:ascii="NewsGotT" w:hAnsi="NewsGotT"/>
          <w:sz w:val="16"/>
          <w:szCs w:val="16"/>
        </w:rPr>
      </w:pPr>
      <w:r w:rsidRPr="001264D6">
        <w:rPr>
          <w:rFonts w:ascii="NewsGotT" w:hAnsi="NewsGotT"/>
          <w:sz w:val="23"/>
          <w:szCs w:val="23"/>
          <w:lang w:val="pt-PT"/>
        </w:rPr>
        <w:t xml:space="preserve">Segundo Francis (1996) a medicação é responsável em por cerca de 30% dos casos de </w:t>
      </w:r>
      <w:r w:rsidRPr="001264D6">
        <w:rPr>
          <w:rFonts w:ascii="NewsGotT" w:hAnsi="NewsGotT"/>
          <w:i/>
          <w:iCs/>
          <w:sz w:val="23"/>
          <w:szCs w:val="23"/>
          <w:lang w:val="pt-PT"/>
        </w:rPr>
        <w:t>delirium</w:t>
      </w:r>
      <w:r w:rsidRPr="001264D6">
        <w:rPr>
          <w:rFonts w:ascii="NewsGotT" w:hAnsi="NewsGotT"/>
          <w:sz w:val="23"/>
          <w:szCs w:val="23"/>
          <w:lang w:val="pt-PT"/>
        </w:rPr>
        <w:t xml:space="preserve">, estando implicado não só o tipo, mas também o número total de </w:t>
      </w:r>
      <w:r w:rsidRPr="001264D6">
        <w:rPr>
          <w:rFonts w:ascii="NewsGotT" w:hAnsi="NewsGotT"/>
          <w:lang w:val="pt-PT"/>
        </w:rPr>
        <w:t xml:space="preserve">fármacos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(Francis, 1996)</w:t>
      </w:r>
      <w:r w:rsidRPr="001264D6">
        <w:rPr>
          <w:rFonts w:ascii="NewsGotT" w:hAnsi="NewsGotT"/>
          <w:lang w:val="pt-PT"/>
        </w:rPr>
        <w:fldChar w:fldCharType="end"/>
      </w:r>
      <w:r w:rsidRPr="001264D6">
        <w:rPr>
          <w:rFonts w:ascii="NewsGotT" w:hAnsi="NewsGotT"/>
          <w:lang w:val="pt-PT"/>
        </w:rPr>
        <w:t>. Apesar</w:t>
      </w:r>
      <w:r w:rsidRPr="001264D6">
        <w:rPr>
          <w:rFonts w:ascii="NewsGotT" w:hAnsi="NewsGotT"/>
          <w:sz w:val="23"/>
          <w:szCs w:val="23"/>
          <w:lang w:val="pt-PT"/>
        </w:rPr>
        <w:t xml:space="preserve"> de, na sua maioria, poderem desencadear um episódio de </w:t>
      </w:r>
      <w:r w:rsidRPr="001264D6">
        <w:rPr>
          <w:rFonts w:ascii="NewsGotT" w:hAnsi="NewsGotT"/>
          <w:i/>
          <w:iCs/>
          <w:sz w:val="23"/>
          <w:szCs w:val="23"/>
          <w:lang w:val="pt-PT"/>
        </w:rPr>
        <w:t>delirium</w:t>
      </w:r>
      <w:r w:rsidRPr="001264D6">
        <w:rPr>
          <w:rFonts w:ascii="NewsGotT" w:hAnsi="NewsGotT"/>
          <w:sz w:val="23"/>
          <w:szCs w:val="23"/>
          <w:lang w:val="pt-PT"/>
        </w:rPr>
        <w:t xml:space="preserve">, algumas classes de medicamentos  apresentam um maior risco, possivelmente por atuarem ao nível das vias </w:t>
      </w:r>
      <w:proofErr w:type="spellStart"/>
      <w:r w:rsidRPr="001264D6">
        <w:rPr>
          <w:rFonts w:ascii="NewsGotT" w:hAnsi="NewsGotT"/>
          <w:sz w:val="23"/>
          <w:szCs w:val="23"/>
          <w:lang w:val="pt-PT"/>
        </w:rPr>
        <w:t>patofisiológicas</w:t>
      </w:r>
      <w:proofErr w:type="spellEnd"/>
      <w:r w:rsidRPr="001264D6">
        <w:rPr>
          <w:rFonts w:ascii="NewsGotT" w:hAnsi="NewsGotT"/>
          <w:sz w:val="23"/>
          <w:szCs w:val="23"/>
          <w:lang w:val="pt-PT"/>
        </w:rPr>
        <w:t xml:space="preserve"> e dos </w:t>
      </w:r>
      <w:proofErr w:type="spellStart"/>
      <w:r w:rsidRPr="001264D6">
        <w:rPr>
          <w:rFonts w:ascii="NewsGotT" w:hAnsi="NewsGotT"/>
          <w:sz w:val="23"/>
          <w:szCs w:val="23"/>
          <w:lang w:val="pt-PT"/>
        </w:rPr>
        <w:t>neuromediadores</w:t>
      </w:r>
      <w:proofErr w:type="spellEnd"/>
      <w:r w:rsidRPr="001264D6">
        <w:rPr>
          <w:rFonts w:ascii="NewsGotT" w:hAnsi="NewsGotT"/>
          <w:sz w:val="23"/>
          <w:szCs w:val="23"/>
          <w:lang w:val="pt-PT"/>
        </w:rPr>
        <w:t xml:space="preserve">, como os anticolinérgicos ou os </w:t>
      </w:r>
      <w:proofErr w:type="spellStart"/>
      <w:r w:rsidRPr="001264D6">
        <w:rPr>
          <w:rFonts w:ascii="NewsGotT" w:hAnsi="NewsGotT"/>
          <w:sz w:val="23"/>
          <w:szCs w:val="23"/>
          <w:lang w:val="pt-PT"/>
        </w:rPr>
        <w:t>antidopaminérgicos</w:t>
      </w:r>
      <w:proofErr w:type="spellEnd"/>
      <w:r w:rsidRPr="001264D6">
        <w:rPr>
          <w:rFonts w:ascii="NewsGotT" w:hAnsi="NewsGotT"/>
          <w:sz w:val="23"/>
          <w:szCs w:val="23"/>
          <w:lang w:val="pt-PT"/>
        </w:rPr>
        <w:t xml:space="preserve"> </w:t>
      </w:r>
      <w:r w:rsidRPr="001264D6">
        <w:rPr>
          <w:rFonts w:ascii="NewsGotT" w:hAnsi="NewsGotT"/>
          <w:sz w:val="23"/>
          <w:szCs w:val="23"/>
          <w:lang w:val="pt-PT"/>
        </w:rPr>
        <w:fldChar w:fldCharType="begin" w:fldLock="1"/>
      </w:r>
      <w:r w:rsidRPr="001264D6">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lang w:val="pt-PT"/>
        </w:rPr>
        <w:t>(Nagari &amp; Suresh Babu, 2019)</w:t>
      </w:r>
      <w:r w:rsidRPr="001264D6">
        <w:rPr>
          <w:rFonts w:ascii="NewsGotT" w:hAnsi="NewsGotT"/>
          <w:sz w:val="23"/>
          <w:szCs w:val="23"/>
          <w:lang w:val="pt-PT"/>
        </w:rPr>
        <w:fldChar w:fldCharType="end"/>
      </w:r>
      <w:r w:rsidRPr="001264D6">
        <w:rPr>
          <w:rFonts w:ascii="NewsGotT" w:hAnsi="NewsGotT"/>
          <w:sz w:val="23"/>
          <w:szCs w:val="23"/>
          <w:lang w:val="pt-PT"/>
        </w:rPr>
        <w:t xml:space="preserve">.  Assim, destacam-se os: antipsicóticos, ansiolíticos, antidepressivos, </w:t>
      </w:r>
      <w:proofErr w:type="spellStart"/>
      <w:r w:rsidRPr="001264D6">
        <w:rPr>
          <w:rFonts w:ascii="NewsGotT" w:hAnsi="NewsGotT"/>
          <w:sz w:val="23"/>
          <w:szCs w:val="23"/>
          <w:lang w:val="pt-PT"/>
        </w:rPr>
        <w:t>opióides</w:t>
      </w:r>
      <w:proofErr w:type="spellEnd"/>
      <w:r w:rsidRPr="001264D6">
        <w:rPr>
          <w:rFonts w:ascii="NewsGotT" w:hAnsi="NewsGotT"/>
          <w:sz w:val="23"/>
          <w:szCs w:val="23"/>
          <w:lang w:val="pt-PT"/>
        </w:rPr>
        <w:t xml:space="preserve">, corticosteroides, </w:t>
      </w:r>
      <w:proofErr w:type="spellStart"/>
      <w:r w:rsidRPr="001264D6">
        <w:rPr>
          <w:rFonts w:ascii="NewsGotT" w:hAnsi="NewsGotT"/>
          <w:sz w:val="23"/>
          <w:szCs w:val="23"/>
          <w:lang w:val="pt-PT"/>
        </w:rPr>
        <w:t>anticonvulsivantes</w:t>
      </w:r>
      <w:proofErr w:type="spellEnd"/>
      <w:r w:rsidRPr="001264D6">
        <w:rPr>
          <w:rFonts w:ascii="NewsGotT" w:hAnsi="NewsGotT"/>
          <w:sz w:val="23"/>
          <w:szCs w:val="23"/>
          <w:lang w:val="pt-PT"/>
        </w:rPr>
        <w:t xml:space="preserve"> e anti-histamínicos </w:t>
      </w:r>
      <w:r w:rsidRPr="001264D6">
        <w:rPr>
          <w:rFonts w:ascii="NewsGotT" w:hAnsi="NewsGotT"/>
          <w:sz w:val="23"/>
          <w:szCs w:val="23"/>
          <w:lang w:val="pt-PT"/>
        </w:rPr>
        <w:fldChar w:fldCharType="begin" w:fldLock="1"/>
      </w:r>
      <w:r w:rsidR="005865C2" w:rsidRPr="001264D6">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rPr>
        <w:t>(Clegg &amp; Young, 2011; Gaudreau, Gagnon, Harel, Roy, &amp; Tremblay, 2005; Sharon K. Inouye et al., 2014)</w:t>
      </w:r>
      <w:r w:rsidRPr="001264D6">
        <w:rPr>
          <w:rFonts w:ascii="NewsGotT" w:hAnsi="NewsGotT"/>
          <w:sz w:val="23"/>
          <w:szCs w:val="23"/>
          <w:lang w:val="pt-PT"/>
        </w:rPr>
        <w:fldChar w:fldCharType="end"/>
      </w:r>
      <w:r w:rsidRPr="001264D6">
        <w:rPr>
          <w:rFonts w:ascii="NewsGotT" w:hAnsi="NewsGotT"/>
          <w:sz w:val="23"/>
          <w:szCs w:val="23"/>
        </w:rPr>
        <w:t xml:space="preserve">. </w:t>
      </w:r>
    </w:p>
    <w:p w14:paraId="202D20E6" w14:textId="2ECEB93C" w:rsidR="00BC0D93" w:rsidRPr="001264D6" w:rsidRDefault="00CB7701" w:rsidP="00CB7701">
      <w:pPr>
        <w:pStyle w:val="Heading2"/>
        <w:spacing w:line="360" w:lineRule="auto"/>
        <w:jc w:val="both"/>
        <w:rPr>
          <w:rFonts w:ascii="NewsGotT" w:hAnsi="NewsGotT"/>
          <w:b w:val="0"/>
          <w:bCs/>
          <w:lang w:val="pt-PT"/>
        </w:rPr>
      </w:pPr>
      <w:bookmarkStart w:id="47" w:name="_Toc79180380"/>
      <w:r w:rsidRPr="001264D6">
        <w:rPr>
          <w:rFonts w:ascii="NewsGotT" w:hAnsi="NewsGotT"/>
          <w:b w:val="0"/>
          <w:bCs/>
          <w:lang w:val="pt-PT"/>
        </w:rPr>
        <w:t>Fisiopatologia</w:t>
      </w:r>
      <w:bookmarkEnd w:id="47"/>
      <w:r w:rsidRPr="001264D6">
        <w:rPr>
          <w:rFonts w:ascii="NewsGotT" w:hAnsi="NewsGotT"/>
          <w:b w:val="0"/>
          <w:bCs/>
          <w:lang w:val="pt-PT"/>
        </w:rPr>
        <w:t xml:space="preserve"> </w:t>
      </w:r>
    </w:p>
    <w:p w14:paraId="09FCBE68" w14:textId="77777777" w:rsidR="00BC0D93" w:rsidRPr="001264D6" w:rsidRDefault="00BC0D93" w:rsidP="00BC0D93">
      <w:pPr>
        <w:spacing w:line="360" w:lineRule="auto"/>
        <w:jc w:val="both"/>
        <w:rPr>
          <w:rFonts w:ascii="NewsGotT" w:hAnsi="NewsGotT"/>
          <w:lang w:val="pt-PT" w:eastAsia="x-none"/>
        </w:rPr>
      </w:pPr>
    </w:p>
    <w:p w14:paraId="4A64B368" w14:textId="14B3CAF2" w:rsidR="006064CD" w:rsidRPr="001264D6" w:rsidRDefault="00BC0D93" w:rsidP="006064CD">
      <w:pPr>
        <w:spacing w:line="360" w:lineRule="auto"/>
        <w:ind w:firstLine="720"/>
        <w:jc w:val="both"/>
        <w:rPr>
          <w:rFonts w:ascii="NewsGotT" w:hAnsi="NewsGotT"/>
          <w:lang w:val="pt-PT"/>
        </w:rPr>
      </w:pPr>
      <w:r w:rsidRPr="001264D6">
        <w:rPr>
          <w:rFonts w:ascii="NewsGotT" w:hAnsi="NewsGotT"/>
          <w:lang w:val="pt-PT"/>
        </w:rPr>
        <w:t xml:space="preserve">O mecanismo fisiopatológico do </w:t>
      </w:r>
      <w:r w:rsidRPr="001264D6">
        <w:rPr>
          <w:rFonts w:ascii="NewsGotT" w:hAnsi="NewsGotT"/>
          <w:i/>
          <w:iCs/>
          <w:lang w:val="pt-PT"/>
        </w:rPr>
        <w:t>delirium</w:t>
      </w:r>
      <w:r w:rsidRPr="001264D6">
        <w:rPr>
          <w:rFonts w:ascii="NewsGotT" w:hAnsi="NewsGotT"/>
          <w:lang w:val="pt-PT"/>
        </w:rPr>
        <w:t xml:space="preserve"> ainda não é bem conhecido, </w:t>
      </w:r>
      <w:r w:rsidR="00C4569D" w:rsidRPr="001264D6">
        <w:rPr>
          <w:rFonts w:ascii="NewsGotT" w:hAnsi="NewsGotT"/>
          <w:lang w:val="pt-PT"/>
        </w:rPr>
        <w:t>no entanto</w:t>
      </w:r>
      <w:r w:rsidR="00FE6A72" w:rsidRPr="001264D6">
        <w:rPr>
          <w:rFonts w:ascii="NewsGotT" w:hAnsi="NewsGotT"/>
          <w:lang w:val="pt-PT"/>
        </w:rPr>
        <w:t xml:space="preserve">, pode ser explicado pelos mecanismos que comprometem a neurobiologia da atenção, a função cortical e subcortical e a neurotransmissão </w:t>
      </w:r>
      <w:r w:rsidR="006064CD" w:rsidRPr="001264D6">
        <w:rPr>
          <w:rFonts w:ascii="NewsGotT" w:hAnsi="NewsGotT"/>
          <w:lang w:val="pt-PT"/>
        </w:rPr>
        <w:fldChar w:fldCharType="begin" w:fldLock="1"/>
      </w:r>
      <w:r w:rsidR="00822E56" w:rsidRPr="001264D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sidRPr="001264D6">
        <w:rPr>
          <w:rFonts w:ascii="NewsGotT" w:hAnsi="NewsGotT"/>
          <w:lang w:val="pt-PT"/>
        </w:rPr>
        <w:fldChar w:fldCharType="separate"/>
      </w:r>
      <w:r w:rsidR="006064CD" w:rsidRPr="001264D6">
        <w:rPr>
          <w:rFonts w:ascii="NewsGotT" w:hAnsi="NewsGotT"/>
          <w:noProof/>
          <w:lang w:val="pt-PT"/>
        </w:rPr>
        <w:t>(Flacker &amp; Lipsitz, 1999; Sharon K. Inouye, 2006; Maldonado, 2018)</w:t>
      </w:r>
      <w:r w:rsidR="006064CD" w:rsidRPr="001264D6">
        <w:rPr>
          <w:rFonts w:ascii="NewsGotT" w:hAnsi="NewsGotT"/>
          <w:lang w:val="pt-PT"/>
        </w:rPr>
        <w:fldChar w:fldCharType="end"/>
      </w:r>
      <w:r w:rsidR="00FE6A72" w:rsidRPr="001264D6">
        <w:rPr>
          <w:rFonts w:ascii="NewsGotT" w:hAnsi="NewsGotT"/>
          <w:lang w:val="pt-PT"/>
        </w:rPr>
        <w:t>. A disfunção neuronal</w:t>
      </w:r>
      <w:r w:rsidR="00033D67" w:rsidRPr="001264D6">
        <w:rPr>
          <w:rFonts w:ascii="NewsGotT" w:hAnsi="NewsGotT"/>
          <w:lang w:val="pt-PT"/>
        </w:rPr>
        <w:t>,</w:t>
      </w:r>
      <w:r w:rsidR="00FE6A72" w:rsidRPr="001264D6">
        <w:rPr>
          <w:rFonts w:ascii="NewsGotT" w:hAnsi="NewsGotT"/>
          <w:lang w:val="pt-PT"/>
        </w:rPr>
        <w:t xml:space="preserve"> tem na sua origem fatores de risco não modificáveis, tais como idade e nível de função cognitiv</w:t>
      </w:r>
      <w:r w:rsidR="002559EB" w:rsidRPr="001264D6">
        <w:rPr>
          <w:rFonts w:ascii="NewsGotT" w:hAnsi="NewsGotT"/>
          <w:lang w:val="pt-PT"/>
        </w:rPr>
        <w:t>a</w:t>
      </w:r>
      <w:r w:rsidR="00FE6A72" w:rsidRPr="001264D6">
        <w:rPr>
          <w:rFonts w:ascii="NewsGotT" w:hAnsi="NewsGotT"/>
          <w:lang w:val="pt-PT"/>
        </w:rPr>
        <w:t xml:space="preserve">. </w:t>
      </w:r>
      <w:r w:rsidR="006064CD" w:rsidRPr="001264D6">
        <w:rPr>
          <w:rFonts w:ascii="NewsGotT" w:hAnsi="NewsGotT"/>
          <w:lang w:val="pt-PT"/>
        </w:rPr>
        <w:t xml:space="preserve">O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w:t>
      </w:r>
      <w:r w:rsidR="006064CD" w:rsidRPr="001264D6">
        <w:rPr>
          <w:rFonts w:ascii="NewsGotT" w:hAnsi="NewsGotT"/>
          <w:lang w:val="pt-PT"/>
        </w:rPr>
        <w:lastRenderedPageBreak/>
        <w:t xml:space="preserve">transdução do sinal intracelular, pelo que as pessoas idosas são mais suscetíveis a desenvolverem </w:t>
      </w:r>
      <w:r w:rsidR="006064CD" w:rsidRPr="001264D6">
        <w:rPr>
          <w:rFonts w:ascii="NewsGotT" w:hAnsi="NewsGotT"/>
          <w:i/>
          <w:iCs/>
          <w:lang w:val="pt-PT"/>
        </w:rPr>
        <w:t xml:space="preserve">delirium </w:t>
      </w:r>
      <w:r w:rsidR="006064CD" w:rsidRPr="001264D6">
        <w:rPr>
          <w:rFonts w:ascii="NewsGotT" w:hAnsi="NewsGotT"/>
          <w:lang w:val="pt-PT"/>
        </w:rPr>
        <w:t xml:space="preserve"> do que indivíduos jovens </w:t>
      </w:r>
      <w:r w:rsidR="006064CD" w:rsidRPr="001264D6">
        <w:rPr>
          <w:rFonts w:ascii="NewsGotT" w:hAnsi="NewsGotT"/>
          <w:lang w:val="pt-PT"/>
        </w:rPr>
        <w:fldChar w:fldCharType="begin" w:fldLock="1"/>
      </w:r>
      <w:r w:rsidR="006064CD" w:rsidRPr="001264D6">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rFonts w:ascii="NewsGotT" w:hAnsi="NewsGotT"/>
          <w:lang w:val="pt-PT"/>
        </w:rPr>
        <w:fldChar w:fldCharType="separate"/>
      </w:r>
      <w:r w:rsidR="006064CD" w:rsidRPr="001264D6">
        <w:rPr>
          <w:rFonts w:ascii="NewsGotT" w:hAnsi="NewsGotT"/>
          <w:noProof/>
          <w:lang w:val="pt-PT"/>
        </w:rPr>
        <w:t>(Sharon K. Inouye &amp; Charpentier, 1996; Martins &amp; Fernandes, 2012)</w:t>
      </w:r>
      <w:r w:rsidR="006064CD" w:rsidRPr="001264D6">
        <w:rPr>
          <w:rFonts w:ascii="NewsGotT" w:hAnsi="NewsGotT"/>
          <w:lang w:val="pt-PT"/>
        </w:rPr>
        <w:fldChar w:fldCharType="end"/>
      </w:r>
      <w:r w:rsidR="006064CD" w:rsidRPr="001264D6">
        <w:rPr>
          <w:rFonts w:ascii="NewsGotT" w:hAnsi="NewsGotT"/>
          <w:lang w:val="pt-PT"/>
        </w:rPr>
        <w:t xml:space="preserve">. </w:t>
      </w:r>
    </w:p>
    <w:p w14:paraId="24F0E684" w14:textId="6D8637AE" w:rsidR="00E63705" w:rsidRPr="001264D6" w:rsidRDefault="00AB4F03" w:rsidP="00BB5020">
      <w:pPr>
        <w:spacing w:line="360" w:lineRule="auto"/>
        <w:ind w:firstLine="720"/>
        <w:jc w:val="both"/>
        <w:rPr>
          <w:rFonts w:ascii="NewsGotT" w:hAnsi="NewsGotT"/>
          <w:lang w:val="pt-PT"/>
        </w:rPr>
      </w:pPr>
      <w:r w:rsidRPr="001264D6">
        <w:rPr>
          <w:rFonts w:ascii="NewsGotT" w:hAnsi="NewsGotT"/>
          <w:lang w:val="pt-PT"/>
        </w:rPr>
        <w:t xml:space="preserve">De entre as principais hipóteses para explicar os mecanismos envolvidos na fisiopatologia de </w:t>
      </w:r>
      <w:r w:rsidRPr="001264D6">
        <w:rPr>
          <w:rFonts w:ascii="NewsGotT" w:hAnsi="NewsGotT"/>
          <w:i/>
          <w:iCs/>
          <w:lang w:val="pt-PT"/>
        </w:rPr>
        <w:t>delirium</w:t>
      </w:r>
      <w:r w:rsidRPr="001264D6">
        <w:rPr>
          <w:rFonts w:ascii="NewsGotT" w:hAnsi="NewsGotT"/>
          <w:lang w:val="pt-PT"/>
        </w:rPr>
        <w:t xml:space="preserve">, </w:t>
      </w:r>
      <w:r w:rsidR="00822E56" w:rsidRPr="001264D6">
        <w:rPr>
          <w:rFonts w:ascii="NewsGotT" w:hAnsi="NewsGotT"/>
          <w:lang w:val="pt-PT"/>
        </w:rPr>
        <w:t xml:space="preserve">destacam-se </w:t>
      </w:r>
      <w:r w:rsidRPr="001264D6">
        <w:rPr>
          <w:rFonts w:ascii="NewsGotT" w:hAnsi="NewsGotT"/>
          <w:lang w:val="pt-PT"/>
        </w:rPr>
        <w:t>três</w:t>
      </w:r>
      <w:r w:rsidR="00E22FF3" w:rsidRPr="001264D6">
        <w:rPr>
          <w:rFonts w:ascii="NewsGotT" w:hAnsi="NewsGotT"/>
          <w:lang w:val="pt-PT"/>
        </w:rPr>
        <w:t>,</w:t>
      </w:r>
      <w:r w:rsidRPr="001264D6">
        <w:rPr>
          <w:rFonts w:ascii="NewsGotT" w:hAnsi="NewsGotT"/>
          <w:lang w:val="pt-PT"/>
        </w:rPr>
        <w:t xml:space="preserve"> que tem sido alvo da atenção dos investigadores,</w:t>
      </w:r>
      <w:r w:rsidR="00E22FF3" w:rsidRPr="001264D6">
        <w:rPr>
          <w:rFonts w:ascii="NewsGotT" w:hAnsi="NewsGotT"/>
          <w:lang w:val="pt-PT"/>
        </w:rPr>
        <w:t xml:space="preserve"> mais especificamente,</w:t>
      </w:r>
      <w:r w:rsidR="00B46B65" w:rsidRPr="001264D6">
        <w:rPr>
          <w:rFonts w:ascii="NewsGotT" w:hAnsi="NewsGotT"/>
          <w:lang w:val="pt-PT"/>
        </w:rPr>
        <w:t xml:space="preserve"> </w:t>
      </w:r>
      <w:r w:rsidRPr="001264D6">
        <w:rPr>
          <w:rFonts w:ascii="NewsGotT" w:hAnsi="NewsGotT"/>
          <w:lang w:val="pt-PT"/>
        </w:rPr>
        <w:t xml:space="preserve">as </w:t>
      </w:r>
      <w:r w:rsidR="00422DCF" w:rsidRPr="001264D6">
        <w:rPr>
          <w:rFonts w:ascii="NewsGotT" w:hAnsi="NewsGotT"/>
          <w:lang w:val="pt-PT"/>
        </w:rPr>
        <w:t>anomalias</w:t>
      </w:r>
      <w:r w:rsidRPr="001264D6">
        <w:rPr>
          <w:rFonts w:ascii="NewsGotT" w:hAnsi="NewsGotT"/>
          <w:lang w:val="pt-PT"/>
        </w:rPr>
        <w:t xml:space="preserve"> na síntese, libertação e inativação de neurotransmissores, a hipótese inflamatória e resposta anormal ao stress. </w:t>
      </w:r>
      <w:r w:rsidR="00B46B65" w:rsidRPr="001264D6">
        <w:rPr>
          <w:rFonts w:ascii="NewsGotT" w:hAnsi="NewsGotT"/>
          <w:lang w:val="pt-PT"/>
        </w:rPr>
        <w:t>Começando pela</w:t>
      </w:r>
      <w:r w:rsidR="00226356" w:rsidRPr="001264D6">
        <w:rPr>
          <w:rFonts w:ascii="NewsGotT" w:hAnsi="NewsGotT"/>
          <w:lang w:val="pt-PT"/>
        </w:rPr>
        <w:t xml:space="preserve"> hipótese dos neurotransmissores</w:t>
      </w:r>
      <w:r w:rsidR="00B46B65" w:rsidRPr="001264D6">
        <w:rPr>
          <w:rFonts w:ascii="NewsGotT" w:hAnsi="NewsGotT"/>
          <w:lang w:val="pt-PT"/>
        </w:rPr>
        <w:t>, esta</w:t>
      </w:r>
      <w:r w:rsidR="00226356" w:rsidRPr="001264D6">
        <w:rPr>
          <w:rFonts w:ascii="NewsGotT" w:hAnsi="NewsGotT"/>
          <w:lang w:val="pt-PT"/>
        </w:rPr>
        <w:t xml:space="preserve"> aponta para um défice no sistema colinérgico</w:t>
      </w:r>
      <w:r w:rsidR="000E25CE" w:rsidRPr="001264D6">
        <w:rPr>
          <w:rFonts w:ascii="NewsGotT" w:hAnsi="NewsGotT"/>
          <w:lang w:val="pt-PT"/>
        </w:rPr>
        <w:t xml:space="preserve">, em que é observada uma </w:t>
      </w:r>
      <w:r w:rsidR="00822E56" w:rsidRPr="001264D6">
        <w:rPr>
          <w:rFonts w:ascii="NewsGotT" w:hAnsi="NewsGotT"/>
          <w:lang w:val="pt-PT"/>
        </w:rPr>
        <w:t xml:space="preserve">diminuição da disponibilidade da </w:t>
      </w:r>
      <w:r w:rsidR="000E25CE" w:rsidRPr="001264D6">
        <w:rPr>
          <w:rFonts w:ascii="NewsGotT" w:hAnsi="NewsGotT"/>
          <w:lang w:val="pt-PT"/>
        </w:rPr>
        <w:t xml:space="preserve">acetilcolina e </w:t>
      </w:r>
      <w:r w:rsidR="00822E56" w:rsidRPr="001264D6">
        <w:rPr>
          <w:rFonts w:ascii="NewsGotT" w:hAnsi="NewsGotT"/>
          <w:lang w:val="pt-PT"/>
        </w:rPr>
        <w:t xml:space="preserve">um </w:t>
      </w:r>
      <w:r w:rsidR="000E25CE" w:rsidRPr="001264D6">
        <w:rPr>
          <w:rFonts w:ascii="NewsGotT" w:hAnsi="NewsGotT"/>
          <w:lang w:val="pt-PT"/>
        </w:rPr>
        <w:t>aumen</w:t>
      </w:r>
      <w:r w:rsidR="00822E56" w:rsidRPr="001264D6">
        <w:rPr>
          <w:rFonts w:ascii="NewsGotT" w:hAnsi="NewsGotT"/>
          <w:lang w:val="pt-PT"/>
        </w:rPr>
        <w:t>to da libertação</w:t>
      </w:r>
      <w:r w:rsidR="000E25CE" w:rsidRPr="001264D6">
        <w:rPr>
          <w:rFonts w:ascii="NewsGotT" w:hAnsi="NewsGotT"/>
          <w:lang w:val="pt-PT"/>
        </w:rPr>
        <w:t xml:space="preserve"> da dopamina</w:t>
      </w:r>
      <w:r w:rsidR="00822E56" w:rsidRPr="001264D6">
        <w:rPr>
          <w:rFonts w:ascii="NewsGotT" w:hAnsi="NewsGotT"/>
          <w:lang w:val="pt-PT"/>
        </w:rPr>
        <w:t xml:space="preserve"> e noradrenalina</w:t>
      </w:r>
      <w:r w:rsidR="00996F0E" w:rsidRPr="001264D6">
        <w:rPr>
          <w:rFonts w:ascii="NewsGotT" w:hAnsi="NewsGotT"/>
          <w:lang w:val="pt-PT"/>
        </w:rPr>
        <w:t xml:space="preserve"> </w:t>
      </w:r>
      <w:r w:rsidR="00822E56" w:rsidRPr="001264D6">
        <w:rPr>
          <w:rFonts w:ascii="NewsGotT" w:hAnsi="NewsGotT"/>
          <w:lang w:val="pt-PT"/>
        </w:rPr>
        <w:fldChar w:fldCharType="begin" w:fldLock="1"/>
      </w:r>
      <w:r w:rsidR="00BB5020" w:rsidRPr="001264D6">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sidRPr="001264D6">
        <w:rPr>
          <w:rFonts w:ascii="NewsGotT" w:hAnsi="NewsGotT"/>
          <w:lang w:val="pt-PT"/>
        </w:rPr>
        <w:fldChar w:fldCharType="separate"/>
      </w:r>
      <w:r w:rsidR="00822E56" w:rsidRPr="001264D6">
        <w:rPr>
          <w:rFonts w:ascii="NewsGotT" w:hAnsi="NewsGotT"/>
          <w:noProof/>
          <w:lang w:val="pt-PT"/>
        </w:rPr>
        <w:t>(Sharon K. Inouye, 2006; Maldonado, 2018)</w:t>
      </w:r>
      <w:r w:rsidR="00822E56" w:rsidRPr="001264D6">
        <w:rPr>
          <w:rFonts w:ascii="NewsGotT" w:hAnsi="NewsGotT"/>
          <w:lang w:val="pt-PT"/>
        </w:rPr>
        <w:fldChar w:fldCharType="end"/>
      </w:r>
      <w:r w:rsidR="000E25CE" w:rsidRPr="001264D6">
        <w:rPr>
          <w:rFonts w:ascii="NewsGotT" w:hAnsi="NewsGotT"/>
          <w:lang w:val="pt-PT"/>
        </w:rPr>
        <w:t>.</w:t>
      </w:r>
      <w:r w:rsidR="00996F0E" w:rsidRPr="001264D6">
        <w:rPr>
          <w:rFonts w:ascii="NewsGotT" w:hAnsi="NewsGotT"/>
          <w:lang w:val="pt-PT"/>
        </w:rPr>
        <w:t xml:space="preserve"> </w:t>
      </w:r>
      <w:r w:rsidR="00E63705" w:rsidRPr="001264D6">
        <w:rPr>
          <w:rFonts w:ascii="NewsGotT" w:hAnsi="NewsGotT"/>
          <w:u w:val="single"/>
          <w:lang w:val="pt-PT"/>
        </w:rPr>
        <w:t xml:space="preserve">Os neurotransmissores são substâncias libertadas no sistema neuronal pelo neurónio pré-sináptico em resposta a uma despolarização, que se difunde pela fenda sináptica em resposta a uma despolarização, que se difundem pela fenda sináptica, para se ligarem a um recetor pós-sináptico </w:t>
      </w:r>
      <w:r w:rsidR="00E63705" w:rsidRPr="001264D6">
        <w:rPr>
          <w:rFonts w:ascii="NewsGotT" w:hAnsi="NewsGotT"/>
          <w:lang w:val="pt-PT"/>
        </w:rPr>
        <w:fldChar w:fldCharType="begin" w:fldLock="1"/>
      </w:r>
      <w:r w:rsidR="00E63705" w:rsidRPr="001264D6">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rFonts w:ascii="NewsGotT" w:hAnsi="NewsGotT"/>
          <w:lang w:val="pt-PT"/>
        </w:rPr>
        <w:fldChar w:fldCharType="separate"/>
      </w:r>
      <w:r w:rsidR="00E63705" w:rsidRPr="001264D6">
        <w:rPr>
          <w:rFonts w:ascii="NewsGotT" w:hAnsi="NewsGotT"/>
          <w:noProof/>
          <w:lang w:val="pt-PT"/>
        </w:rPr>
        <w:t>(Frederick &amp; Stanwood, 2009)</w:t>
      </w:r>
      <w:r w:rsidR="00E63705" w:rsidRPr="001264D6">
        <w:rPr>
          <w:rFonts w:ascii="NewsGotT" w:hAnsi="NewsGotT"/>
          <w:lang w:val="pt-PT"/>
        </w:rPr>
        <w:fldChar w:fldCharType="end"/>
      </w:r>
      <w:r w:rsidR="00E63705" w:rsidRPr="001264D6">
        <w:rPr>
          <w:rFonts w:ascii="NewsGotT" w:hAnsi="NewsGotT"/>
          <w:lang w:val="pt-PT"/>
        </w:rPr>
        <w:t xml:space="preserve">. Os principais sistemas neuronais e os seus respetivos neurotransmissores estão expostos na </w:t>
      </w:r>
      <w:r w:rsidR="00E63705" w:rsidRPr="001264D6">
        <w:rPr>
          <w:rFonts w:ascii="NewsGotT" w:hAnsi="NewsGotT"/>
          <w:lang w:val="pt-PT"/>
        </w:rPr>
        <w:fldChar w:fldCharType="begin"/>
      </w:r>
      <w:r w:rsidR="00E63705" w:rsidRPr="001264D6">
        <w:rPr>
          <w:rFonts w:ascii="NewsGotT" w:hAnsi="NewsGotT"/>
          <w:lang w:val="pt-PT"/>
        </w:rPr>
        <w:instrText xml:space="preserve"> REF _Ref68624398 \h  \* MERGEFORMAT </w:instrText>
      </w:r>
      <w:r w:rsidR="00E63705" w:rsidRPr="001264D6">
        <w:rPr>
          <w:rFonts w:ascii="NewsGotT" w:hAnsi="NewsGotT"/>
          <w:lang w:val="pt-PT"/>
        </w:rPr>
      </w:r>
      <w:r w:rsidR="00E63705" w:rsidRPr="001264D6">
        <w:rPr>
          <w:rFonts w:ascii="NewsGotT" w:hAnsi="NewsGotT"/>
          <w:lang w:val="pt-PT"/>
        </w:rPr>
        <w:fldChar w:fldCharType="separate"/>
      </w:r>
      <w:r w:rsidR="00130171" w:rsidRPr="001264D6">
        <w:rPr>
          <w:rFonts w:ascii="NewsGotT" w:hAnsi="NewsGotT"/>
          <w:lang w:val="pt-PT"/>
        </w:rPr>
        <w:t xml:space="preserve">Tabela </w:t>
      </w:r>
      <w:r w:rsidR="00130171">
        <w:rPr>
          <w:rFonts w:ascii="NewsGotT" w:hAnsi="NewsGotT"/>
          <w:noProof/>
          <w:lang w:val="pt-PT"/>
        </w:rPr>
        <w:t>2</w:t>
      </w:r>
      <w:r w:rsidR="00E63705" w:rsidRPr="001264D6">
        <w:rPr>
          <w:rFonts w:ascii="NewsGotT" w:hAnsi="NewsGotT"/>
          <w:lang w:val="pt-PT"/>
        </w:rPr>
        <w:fldChar w:fldCharType="end"/>
      </w:r>
      <w:r w:rsidR="00E63705" w:rsidRPr="001264D6">
        <w:rPr>
          <w:rFonts w:ascii="NewsGotT" w:hAnsi="NewsGotT"/>
          <w:lang w:val="pt-PT"/>
        </w:rPr>
        <w:t xml:space="preserve"> </w:t>
      </w:r>
      <w:r w:rsidR="00E63705" w:rsidRPr="001264D6">
        <w:rPr>
          <w:rFonts w:ascii="NewsGotT" w:hAnsi="NewsGotT"/>
          <w:lang w:val="pt-PT"/>
        </w:rPr>
        <w:fldChar w:fldCharType="begin" w:fldLock="1"/>
      </w:r>
      <w:r w:rsidR="00E63705" w:rsidRPr="001264D6">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rFonts w:ascii="NewsGotT" w:hAnsi="NewsGotT"/>
          <w:lang w:val="pt-PT"/>
        </w:rPr>
        <w:fldChar w:fldCharType="separate"/>
      </w:r>
      <w:r w:rsidR="00E63705" w:rsidRPr="001264D6">
        <w:rPr>
          <w:rFonts w:ascii="NewsGotT" w:hAnsi="NewsGotT"/>
          <w:noProof/>
          <w:lang w:val="pt-PT"/>
        </w:rPr>
        <w:t>(Frederick &amp; Stanwood, 2009)</w:t>
      </w:r>
      <w:r w:rsidR="00E63705" w:rsidRPr="001264D6">
        <w:rPr>
          <w:rFonts w:ascii="NewsGotT" w:hAnsi="NewsGotT"/>
          <w:lang w:val="pt-PT"/>
        </w:rPr>
        <w:fldChar w:fldCharType="end"/>
      </w:r>
      <w:r w:rsidR="00E63705" w:rsidRPr="001264D6">
        <w:rPr>
          <w:rFonts w:ascii="NewsGotT" w:hAnsi="NewsGotT"/>
          <w:lang w:val="pt-PT"/>
        </w:rPr>
        <w:t xml:space="preserve">. </w:t>
      </w:r>
    </w:p>
    <w:p w14:paraId="3127206F" w14:textId="725B41D8" w:rsidR="00AB4F03" w:rsidRPr="001264D6" w:rsidRDefault="007E3650" w:rsidP="00BB5020">
      <w:pPr>
        <w:spacing w:line="360" w:lineRule="auto"/>
        <w:ind w:firstLine="720"/>
        <w:jc w:val="both"/>
        <w:rPr>
          <w:rFonts w:ascii="NewsGotT" w:hAnsi="NewsGotT"/>
          <w:lang w:val="pt-PT"/>
        </w:rPr>
      </w:pPr>
      <w:r w:rsidRPr="001264D6">
        <w:rPr>
          <w:rFonts w:ascii="NewsGotT" w:hAnsi="NewsGotT"/>
          <w:lang w:val="pt-PT"/>
        </w:rPr>
        <w:t>A acetilcolina</w:t>
      </w:r>
      <w:r w:rsidR="00C611E5" w:rsidRPr="001264D6">
        <w:rPr>
          <w:rFonts w:ascii="NewsGotT" w:hAnsi="NewsGotT"/>
          <w:lang w:val="pt-PT"/>
        </w:rPr>
        <w:t xml:space="preserve"> desempenha um papel importante</w:t>
      </w:r>
      <w:r w:rsidRPr="001264D6">
        <w:rPr>
          <w:rFonts w:ascii="NewsGotT" w:hAnsi="NewsGotT"/>
          <w:lang w:val="pt-PT"/>
        </w:rPr>
        <w:t xml:space="preserve"> n</w:t>
      </w:r>
      <w:r w:rsidR="00C611E5" w:rsidRPr="001264D6">
        <w:rPr>
          <w:rFonts w:ascii="NewsGotT" w:hAnsi="NewsGotT"/>
          <w:lang w:val="pt-PT"/>
        </w:rPr>
        <w:t>a nível da</w:t>
      </w:r>
      <w:r w:rsidRPr="001264D6">
        <w:rPr>
          <w:rFonts w:ascii="NewsGotT" w:hAnsi="NewsGotT"/>
          <w:lang w:val="pt-PT"/>
        </w:rPr>
        <w:t xml:space="preserve"> consciência, atenção e cognição, particularmente através dos recetores </w:t>
      </w:r>
      <w:r w:rsidR="00C611E5" w:rsidRPr="001264D6">
        <w:rPr>
          <w:rFonts w:ascii="NewsGotT" w:hAnsi="NewsGotT"/>
          <w:lang w:val="pt-PT"/>
        </w:rPr>
        <w:t xml:space="preserve">muscarínicos de acetilcolina </w:t>
      </w:r>
      <w:r w:rsidRPr="001264D6">
        <w:rPr>
          <w:rFonts w:ascii="NewsGotT" w:hAnsi="NewsGotT"/>
          <w:lang w:val="pt-PT"/>
        </w:rPr>
        <w:t>M</w:t>
      </w:r>
      <w:r w:rsidRPr="001264D6">
        <w:rPr>
          <w:rFonts w:ascii="NewsGotT" w:hAnsi="NewsGotT"/>
          <w:vertAlign w:val="subscript"/>
          <w:lang w:val="pt-PT"/>
        </w:rPr>
        <w:t>1</w:t>
      </w:r>
      <w:r w:rsidR="00B46B65" w:rsidRPr="001264D6">
        <w:rPr>
          <w:rFonts w:ascii="NewsGotT" w:hAnsi="NewsGotT"/>
          <w:lang w:val="pt-PT"/>
        </w:rPr>
        <w:t xml:space="preserve">, estes que </w:t>
      </w:r>
      <w:r w:rsidR="00C611E5" w:rsidRPr="001264D6">
        <w:rPr>
          <w:rFonts w:ascii="NewsGotT" w:hAnsi="NewsGotT"/>
          <w:lang w:val="pt-PT"/>
        </w:rPr>
        <w:t>são encontrados nos neurónios do SNC e periférico, e nas células parietais do estômago, sendo que estes se encontram em maior número no cérebro</w:t>
      </w:r>
      <w:r w:rsidR="00E63705"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(Meagher et al., 2008)</w:t>
      </w:r>
      <w:r w:rsidRPr="001264D6">
        <w:rPr>
          <w:rFonts w:ascii="NewsGotT" w:hAnsi="NewsGotT"/>
          <w:lang w:val="pt-PT"/>
        </w:rPr>
        <w:fldChar w:fldCharType="end"/>
      </w:r>
      <w:r w:rsidR="00C611E5" w:rsidRPr="001264D6">
        <w:rPr>
          <w:rFonts w:ascii="NewsGotT" w:hAnsi="NewsGotT"/>
          <w:lang w:val="pt-PT"/>
        </w:rPr>
        <w:t xml:space="preserve">. </w:t>
      </w:r>
      <w:r w:rsidR="004B1BB7" w:rsidRPr="001264D6">
        <w:rPr>
          <w:rFonts w:ascii="NewsGotT" w:hAnsi="NewsGotT"/>
          <w:lang w:val="pt-PT"/>
        </w:rPr>
        <w:t xml:space="preserve"> </w:t>
      </w:r>
      <w:r w:rsidR="0016787F" w:rsidRPr="001264D6">
        <w:rPr>
          <w:rFonts w:ascii="NewsGotT" w:hAnsi="NewsGotT"/>
          <w:lang w:val="pt-PT"/>
        </w:rPr>
        <w:t>A síntese de acetilcolina envolve vários precursores, enzimas e recetores e qualquer disfunção nestes componentes leva a excogitar que a deficiência colinérgica poderá estar diretamente relacionada com o d</w:t>
      </w:r>
      <w:r w:rsidR="004B1BB7" w:rsidRPr="001264D6">
        <w:rPr>
          <w:rFonts w:ascii="NewsGotT" w:hAnsi="NewsGotT"/>
          <w:lang w:val="pt-PT"/>
        </w:rPr>
        <w:t>é</w:t>
      </w:r>
      <w:r w:rsidR="0016787F" w:rsidRPr="001264D6">
        <w:rPr>
          <w:rFonts w:ascii="NewsGotT" w:hAnsi="NewsGotT"/>
          <w:lang w:val="pt-PT"/>
        </w:rPr>
        <w:t>fic</w:t>
      </w:r>
      <w:r w:rsidR="004B1BB7" w:rsidRPr="001264D6">
        <w:rPr>
          <w:rFonts w:ascii="NewsGotT" w:hAnsi="NewsGotT"/>
          <w:lang w:val="pt-PT"/>
        </w:rPr>
        <w:t xml:space="preserve">e </w:t>
      </w:r>
      <w:r w:rsidR="0016787F" w:rsidRPr="001264D6">
        <w:rPr>
          <w:rFonts w:ascii="NewsGotT" w:hAnsi="NewsGotT"/>
          <w:lang w:val="pt-PT"/>
        </w:rPr>
        <w:t xml:space="preserve">cognitivo observado nos pacientes com </w:t>
      </w:r>
      <w:r w:rsidR="0016787F" w:rsidRPr="001264D6">
        <w:rPr>
          <w:rFonts w:ascii="NewsGotT" w:hAnsi="NewsGotT"/>
          <w:i/>
          <w:iCs/>
          <w:lang w:val="pt-PT"/>
        </w:rPr>
        <w:t>delirium</w:t>
      </w:r>
      <w:r w:rsidR="0016787F" w:rsidRPr="001264D6">
        <w:rPr>
          <w:rFonts w:ascii="NewsGotT" w:hAnsi="NewsGotT"/>
          <w:lang w:val="pt-PT"/>
        </w:rPr>
        <w:t>.</w:t>
      </w:r>
      <w:r w:rsidR="004B1BB7" w:rsidRPr="001264D6">
        <w:rPr>
          <w:rFonts w:ascii="NewsGotT" w:hAnsi="NewsGotT"/>
          <w:lang w:val="pt-PT"/>
        </w:rPr>
        <w:t xml:space="preserve"> </w:t>
      </w:r>
      <w:r w:rsidR="0016787F" w:rsidRPr="001264D6">
        <w:rPr>
          <w:rFonts w:ascii="NewsGotT" w:hAnsi="NewsGotT"/>
          <w:lang w:val="pt-PT"/>
        </w:rPr>
        <w:t>O sistema colinérgico é equilibrado pela atividade das monoaminas</w:t>
      </w:r>
      <w:r w:rsidR="006A543D" w:rsidRPr="001264D6">
        <w:rPr>
          <w:rFonts w:ascii="NewsGotT" w:hAnsi="NewsGotT"/>
          <w:lang w:val="pt-PT"/>
        </w:rPr>
        <w:t xml:space="preserve"> </w:t>
      </w:r>
      <w:r w:rsidR="0016787F" w:rsidRPr="001264D6">
        <w:rPr>
          <w:rFonts w:ascii="NewsGotT" w:hAnsi="NewsGotT"/>
          <w:lang w:val="pt-PT"/>
        </w:rPr>
        <w:t>como a dopamina, noradrenalina</w:t>
      </w:r>
      <w:r w:rsidR="006A543D" w:rsidRPr="001264D6">
        <w:rPr>
          <w:rFonts w:ascii="NewsGotT" w:hAnsi="NewsGotT"/>
          <w:lang w:val="pt-PT"/>
        </w:rPr>
        <w:t xml:space="preserve"> </w:t>
      </w:r>
      <w:r w:rsidR="0016787F" w:rsidRPr="001264D6">
        <w:rPr>
          <w:rFonts w:ascii="NewsGotT" w:hAnsi="NewsGotT"/>
          <w:lang w:val="pt-PT"/>
        </w:rPr>
        <w:t>e serotonina</w:t>
      </w:r>
      <w:r w:rsidR="004B1BB7" w:rsidRPr="001264D6">
        <w:rPr>
          <w:rFonts w:ascii="NewsGotT" w:hAnsi="NewsGotT"/>
          <w:lang w:val="pt-PT"/>
        </w:rPr>
        <w:t>, estas que</w:t>
      </w:r>
      <w:r w:rsidR="0016787F" w:rsidRPr="001264D6">
        <w:rPr>
          <w:rFonts w:ascii="NewsGotT" w:hAnsi="NewsGotT"/>
          <w:lang w:val="pt-PT"/>
        </w:rPr>
        <w:t xml:space="preserve"> desempenham papéis importantes a nível motor e no ciclo sono-vigília, mediando as respostas fisiológicas aos estímulos. Estas respostas são moduladas pela via colinérgica, o que leva a concluir que o desenvolvimento do </w:t>
      </w:r>
      <w:r w:rsidR="0016787F" w:rsidRPr="001264D6">
        <w:rPr>
          <w:rFonts w:ascii="NewsGotT" w:hAnsi="NewsGotT"/>
          <w:i/>
          <w:iCs/>
          <w:lang w:val="pt-PT"/>
        </w:rPr>
        <w:t>delirium</w:t>
      </w:r>
      <w:r w:rsidR="0016787F" w:rsidRPr="001264D6">
        <w:rPr>
          <w:rFonts w:ascii="NewsGotT" w:hAnsi="NewsGotT"/>
          <w:lang w:val="pt-PT"/>
        </w:rPr>
        <w:t xml:space="preserve"> muito provavelmente estará relacionado com a interação entre a via colinérgica e estas monoaminas </w:t>
      </w:r>
      <w:r w:rsidR="0016787F" w:rsidRPr="001264D6">
        <w:rPr>
          <w:rFonts w:ascii="NewsGotT" w:hAnsi="NewsGotT"/>
          <w:lang w:val="pt-PT"/>
        </w:rPr>
        <w:fldChar w:fldCharType="begin" w:fldLock="1"/>
      </w:r>
      <w:r w:rsidR="0016787F" w:rsidRPr="001264D6">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sidRPr="001264D6">
        <w:rPr>
          <w:rFonts w:ascii="NewsGotT" w:hAnsi="NewsGotT"/>
          <w:lang w:val="pt-PT"/>
        </w:rPr>
        <w:fldChar w:fldCharType="separate"/>
      </w:r>
      <w:r w:rsidR="0016787F" w:rsidRPr="001264D6">
        <w:rPr>
          <w:rFonts w:ascii="NewsGotT" w:hAnsi="NewsGotT"/>
          <w:noProof/>
          <w:lang w:val="pt-PT"/>
        </w:rPr>
        <w:t>(Hshieh, Fong, Marcantonio, &amp; Inouye, 2008)</w:t>
      </w:r>
      <w:r w:rsidR="0016787F" w:rsidRPr="001264D6">
        <w:rPr>
          <w:rFonts w:ascii="NewsGotT" w:hAnsi="NewsGotT"/>
          <w:lang w:val="pt-PT"/>
        </w:rPr>
        <w:fldChar w:fldCharType="end"/>
      </w:r>
      <w:r w:rsidR="0016787F" w:rsidRPr="001264D6">
        <w:rPr>
          <w:rFonts w:ascii="NewsGotT" w:hAnsi="NewsGotT"/>
          <w:lang w:val="pt-PT"/>
        </w:rPr>
        <w:t xml:space="preserve">. Assim, é de esperar que fármacos anticolinérgicos constituam fatores de risco, bem como outros fármacos que tenham também capacidade de ligação ao recetores muscarínicos </w:t>
      </w:r>
      <w:r w:rsidR="0016787F" w:rsidRPr="001264D6">
        <w:rPr>
          <w:rFonts w:ascii="NewsGotT" w:hAnsi="NewsGotT"/>
          <w:lang w:val="pt-PT"/>
        </w:rPr>
        <w:fldChar w:fldCharType="begin" w:fldLock="1"/>
      </w:r>
      <w:r w:rsidR="0016787F" w:rsidRPr="001264D6">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1264D6">
        <w:rPr>
          <w:rFonts w:ascii="NewsGotT" w:hAnsi="NewsGotT"/>
          <w:lang w:val="pt-PT"/>
        </w:rPr>
        <w:fldChar w:fldCharType="separate"/>
      </w:r>
      <w:r w:rsidR="0016787F" w:rsidRPr="001264D6">
        <w:rPr>
          <w:rFonts w:ascii="NewsGotT" w:hAnsi="NewsGotT"/>
          <w:noProof/>
          <w:lang w:val="pt-PT"/>
        </w:rPr>
        <w:t>(MacLullich, Ferguson, Miller, de Rooij, &amp; Cunningham, 2008)</w:t>
      </w:r>
      <w:r w:rsidR="0016787F" w:rsidRPr="001264D6">
        <w:rPr>
          <w:rFonts w:ascii="NewsGotT" w:hAnsi="NewsGotT"/>
          <w:lang w:val="pt-PT"/>
        </w:rPr>
        <w:fldChar w:fldCharType="end"/>
      </w:r>
      <w:r w:rsidR="0016787F" w:rsidRPr="001264D6">
        <w:rPr>
          <w:rFonts w:ascii="NewsGotT" w:hAnsi="NewsGotT"/>
          <w:lang w:val="pt-PT"/>
        </w:rPr>
        <w:t xml:space="preserve">. </w:t>
      </w:r>
      <w:r w:rsidR="0016787F" w:rsidRPr="001264D6">
        <w:rPr>
          <w:rFonts w:ascii="Calibri" w:hAnsi="Calibri" w:cs="Calibri"/>
          <w:lang w:val="pt-PT"/>
        </w:rPr>
        <w:t>﻿</w:t>
      </w:r>
      <w:r w:rsidR="0016787F" w:rsidRPr="001264D6">
        <w:rPr>
          <w:rFonts w:ascii="NewsGotT" w:hAnsi="NewsGotT" w:cs="Calibri"/>
          <w:lang w:val="pt-PT"/>
        </w:rPr>
        <w:t xml:space="preserve"> </w:t>
      </w:r>
    </w:p>
    <w:p w14:paraId="060589C8" w14:textId="77777777" w:rsidR="006064CD" w:rsidRPr="001264D6" w:rsidRDefault="006064CD" w:rsidP="006064CD">
      <w:pPr>
        <w:spacing w:line="360" w:lineRule="auto"/>
        <w:ind w:firstLine="720"/>
        <w:jc w:val="both"/>
        <w:rPr>
          <w:rFonts w:ascii="NewsGotT" w:hAnsi="NewsGotT"/>
          <w:lang w:val="pt-PT"/>
        </w:rPr>
      </w:pPr>
    </w:p>
    <w:p w14:paraId="67E7D90C" w14:textId="03741062" w:rsidR="00216C52" w:rsidRPr="001264D6" w:rsidRDefault="00FE6A72" w:rsidP="00732703">
      <w:pPr>
        <w:spacing w:line="360" w:lineRule="auto"/>
        <w:ind w:firstLine="720"/>
        <w:jc w:val="both"/>
        <w:rPr>
          <w:rFonts w:ascii="NewsGotT" w:hAnsi="NewsGotT"/>
          <w:lang w:val="pt-PT"/>
        </w:rPr>
      </w:pPr>
      <w:r w:rsidRPr="001264D6">
        <w:rPr>
          <w:rFonts w:ascii="NewsGotT" w:hAnsi="NewsGotT"/>
          <w:lang w:val="pt-PT"/>
        </w:rPr>
        <w:t>A alteração ao nível da neurotransmissão e da conectividade entre diferentes vias neuronais</w:t>
      </w:r>
      <w:r w:rsidR="00407309" w:rsidRPr="001264D6">
        <w:rPr>
          <w:rFonts w:ascii="NewsGotT" w:hAnsi="NewsGotT"/>
          <w:lang w:val="pt-PT"/>
        </w:rPr>
        <w:t xml:space="preserve"> </w:t>
      </w:r>
      <w:r w:rsidRPr="001264D6">
        <w:rPr>
          <w:rFonts w:ascii="NewsGotT" w:hAnsi="NewsGotT"/>
          <w:lang w:val="pt-PT"/>
        </w:rPr>
        <w:t xml:space="preserve">modificam o processamento da informação sensorial e a resposta motora, o que </w:t>
      </w:r>
      <w:r w:rsidR="005717A1" w:rsidRPr="001264D6">
        <w:rPr>
          <w:rFonts w:ascii="NewsGotT" w:hAnsi="NewsGotT"/>
          <w:lang w:val="pt-PT"/>
        </w:rPr>
        <w:t>pode result</w:t>
      </w:r>
      <w:r w:rsidR="00E82255" w:rsidRPr="001264D6">
        <w:rPr>
          <w:rFonts w:ascii="NewsGotT" w:hAnsi="NewsGotT"/>
          <w:lang w:val="pt-PT"/>
        </w:rPr>
        <w:t>ar</w:t>
      </w:r>
      <w:r w:rsidRPr="001264D6">
        <w:rPr>
          <w:rFonts w:ascii="NewsGotT" w:hAnsi="NewsGotT"/>
          <w:lang w:val="pt-PT"/>
        </w:rPr>
        <w:t xml:space="preserve"> em diferentes </w:t>
      </w:r>
      <w:r w:rsidR="000863D4" w:rsidRPr="001264D6">
        <w:rPr>
          <w:rFonts w:ascii="NewsGotT" w:hAnsi="NewsGotT"/>
          <w:lang w:val="pt-PT"/>
        </w:rPr>
        <w:t>diagnósticos</w:t>
      </w:r>
      <w:r w:rsidRPr="001264D6">
        <w:rPr>
          <w:rFonts w:ascii="NewsGotT" w:hAnsi="NewsGotT"/>
          <w:lang w:val="pt-PT"/>
        </w:rPr>
        <w:t xml:space="preserve"> que caraterizam os três subtipos de </w:t>
      </w:r>
      <w:r w:rsidRPr="001264D6">
        <w:rPr>
          <w:rFonts w:ascii="NewsGotT" w:hAnsi="NewsGotT"/>
          <w:i/>
          <w:iCs/>
          <w:lang w:val="pt-PT"/>
        </w:rPr>
        <w:t>delirium</w:t>
      </w:r>
      <w:r w:rsidRPr="001264D6">
        <w:rPr>
          <w:rFonts w:ascii="NewsGotT" w:hAnsi="NewsGotT"/>
          <w:lang w:val="pt-PT"/>
        </w:rPr>
        <w:t xml:space="preserve">. </w:t>
      </w:r>
    </w:p>
    <w:p w14:paraId="78DA80B3" w14:textId="77777777" w:rsidR="00CB7701" w:rsidRPr="001264D6" w:rsidRDefault="00CB7701" w:rsidP="00CB7701">
      <w:pPr>
        <w:spacing w:line="360" w:lineRule="auto"/>
        <w:jc w:val="both"/>
        <w:rPr>
          <w:rFonts w:ascii="NewsGotT" w:hAnsi="NewsGotT"/>
          <w:lang w:val="pt-PT"/>
        </w:rPr>
      </w:pPr>
    </w:p>
    <w:p w14:paraId="71884EE2" w14:textId="6A99640D" w:rsidR="00CB7701" w:rsidRPr="001264D6" w:rsidRDefault="00CB7701" w:rsidP="00CB7701">
      <w:pPr>
        <w:pStyle w:val="Caption"/>
        <w:keepNext/>
        <w:spacing w:line="360" w:lineRule="auto"/>
        <w:jc w:val="both"/>
        <w:rPr>
          <w:rFonts w:ascii="NewsGotT" w:hAnsi="NewsGotT"/>
          <w:lang w:val="pt-PT"/>
        </w:rPr>
      </w:pPr>
      <w:bookmarkStart w:id="48" w:name="_Ref68624398"/>
      <w:bookmarkStart w:id="49" w:name="_Toc79180330"/>
      <w:r w:rsidRPr="001264D6">
        <w:rPr>
          <w:rFonts w:ascii="NewsGotT" w:hAnsi="NewsGotT"/>
          <w:lang w:val="pt-PT"/>
        </w:rPr>
        <w:lastRenderedPageBreak/>
        <w:t xml:space="preserve">Tabela </w:t>
      </w:r>
      <w:r w:rsidRPr="001264D6">
        <w:rPr>
          <w:rFonts w:ascii="NewsGotT" w:hAnsi="NewsGotT"/>
          <w:lang w:val="pt-PT"/>
        </w:rPr>
        <w:fldChar w:fldCharType="begin"/>
      </w:r>
      <w:r w:rsidRPr="001264D6">
        <w:rPr>
          <w:rFonts w:ascii="NewsGotT" w:hAnsi="NewsGotT"/>
          <w:lang w:val="pt-PT"/>
        </w:rPr>
        <w:instrText xml:space="preserve"> SEQ Tabela \* ARABIC </w:instrText>
      </w:r>
      <w:r w:rsidRPr="001264D6">
        <w:rPr>
          <w:rFonts w:ascii="NewsGotT" w:hAnsi="NewsGotT"/>
          <w:lang w:val="pt-PT"/>
        </w:rPr>
        <w:fldChar w:fldCharType="separate"/>
      </w:r>
      <w:r w:rsidR="001427E6">
        <w:rPr>
          <w:rFonts w:ascii="NewsGotT" w:hAnsi="NewsGotT"/>
          <w:noProof/>
          <w:lang w:val="pt-PT"/>
        </w:rPr>
        <w:t>2</w:t>
      </w:r>
      <w:r w:rsidRPr="001264D6">
        <w:rPr>
          <w:rFonts w:ascii="NewsGotT" w:hAnsi="NewsGotT"/>
          <w:lang w:val="pt-PT"/>
        </w:rPr>
        <w:fldChar w:fldCharType="end"/>
      </w:r>
      <w:bookmarkEnd w:id="48"/>
      <w:r w:rsidRPr="001264D6">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1264D6" w14:paraId="281EED8F" w14:textId="77777777" w:rsidTr="00E43F57">
        <w:trPr>
          <w:trHeight w:val="449"/>
        </w:trPr>
        <w:tc>
          <w:tcPr>
            <w:tcW w:w="1838" w:type="dxa"/>
          </w:tcPr>
          <w:p w14:paraId="154717A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Sistema neuronal </w:t>
            </w:r>
          </w:p>
        </w:tc>
        <w:tc>
          <w:tcPr>
            <w:tcW w:w="1843" w:type="dxa"/>
          </w:tcPr>
          <w:p w14:paraId="6364577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Neurotransmissor </w:t>
            </w:r>
          </w:p>
        </w:tc>
        <w:tc>
          <w:tcPr>
            <w:tcW w:w="5355" w:type="dxa"/>
          </w:tcPr>
          <w:p w14:paraId="1B7D11C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Função </w:t>
            </w:r>
          </w:p>
        </w:tc>
      </w:tr>
      <w:tr w:rsidR="00CB7701" w:rsidRPr="001264D6" w14:paraId="309C4156" w14:textId="77777777" w:rsidTr="00E43F57">
        <w:trPr>
          <w:trHeight w:val="879"/>
        </w:trPr>
        <w:tc>
          <w:tcPr>
            <w:tcW w:w="1838" w:type="dxa"/>
          </w:tcPr>
          <w:p w14:paraId="458C55A0"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Colinérgico </w:t>
            </w:r>
          </w:p>
        </w:tc>
        <w:tc>
          <w:tcPr>
            <w:tcW w:w="1843" w:type="dxa"/>
          </w:tcPr>
          <w:p w14:paraId="33BDAA5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Acetilcolina</w:t>
            </w:r>
          </w:p>
        </w:tc>
        <w:tc>
          <w:tcPr>
            <w:tcW w:w="5355" w:type="dxa"/>
          </w:tcPr>
          <w:p w14:paraId="0E3C0BC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Auxilio na aprendizagem, memória e cognição; Estimulação da vasodilatação </w:t>
            </w:r>
          </w:p>
        </w:tc>
      </w:tr>
      <w:tr w:rsidR="00CB7701" w:rsidRPr="001264D6" w14:paraId="6F35AE4D" w14:textId="77777777" w:rsidTr="00E43F57">
        <w:trPr>
          <w:trHeight w:val="898"/>
        </w:trPr>
        <w:tc>
          <w:tcPr>
            <w:tcW w:w="1838" w:type="dxa"/>
          </w:tcPr>
          <w:p w14:paraId="75833FA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Noradrenérgico</w:t>
            </w:r>
            <w:proofErr w:type="spellEnd"/>
          </w:p>
        </w:tc>
        <w:tc>
          <w:tcPr>
            <w:tcW w:w="1843" w:type="dxa"/>
          </w:tcPr>
          <w:p w14:paraId="472CF6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Noradrenalina</w:t>
            </w:r>
          </w:p>
        </w:tc>
        <w:tc>
          <w:tcPr>
            <w:tcW w:w="5355" w:type="dxa"/>
          </w:tcPr>
          <w:p w14:paraId="230AC50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Controlo da ansiedade, humor, atenção e comportamentos alimentares </w:t>
            </w:r>
          </w:p>
        </w:tc>
      </w:tr>
      <w:tr w:rsidR="00CB7701" w:rsidRPr="001264D6" w14:paraId="241526F1" w14:textId="77777777" w:rsidTr="00E43F57">
        <w:trPr>
          <w:trHeight w:val="731"/>
        </w:trPr>
        <w:tc>
          <w:tcPr>
            <w:tcW w:w="1838" w:type="dxa"/>
          </w:tcPr>
          <w:p w14:paraId="796CBD79"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Dopaminérgico</w:t>
            </w:r>
            <w:proofErr w:type="spellEnd"/>
          </w:p>
        </w:tc>
        <w:tc>
          <w:tcPr>
            <w:tcW w:w="1843" w:type="dxa"/>
          </w:tcPr>
          <w:p w14:paraId="5BADD4C0"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Dopamina</w:t>
            </w:r>
          </w:p>
        </w:tc>
        <w:tc>
          <w:tcPr>
            <w:tcW w:w="5355" w:type="dxa"/>
          </w:tcPr>
          <w:p w14:paraId="36C7A517"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Regulação dos sistemas: endócrino, límbico e cardiovascular</w:t>
            </w:r>
          </w:p>
        </w:tc>
      </w:tr>
      <w:tr w:rsidR="00CB7701" w:rsidRPr="001264D6" w14:paraId="5FF085ED" w14:textId="77777777" w:rsidTr="00E43F57">
        <w:trPr>
          <w:trHeight w:val="879"/>
        </w:trPr>
        <w:tc>
          <w:tcPr>
            <w:tcW w:w="1838" w:type="dxa"/>
          </w:tcPr>
          <w:p w14:paraId="5A83BF3F"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Serotoninérgico</w:t>
            </w:r>
            <w:proofErr w:type="spellEnd"/>
            <w:r w:rsidRPr="001264D6">
              <w:rPr>
                <w:rFonts w:ascii="NewsGotT" w:hAnsi="NewsGotT"/>
                <w:lang w:val="pt-PT"/>
              </w:rPr>
              <w:t xml:space="preserve"> </w:t>
            </w:r>
          </w:p>
        </w:tc>
        <w:tc>
          <w:tcPr>
            <w:tcW w:w="1843" w:type="dxa"/>
          </w:tcPr>
          <w:p w14:paraId="0B4CA99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Serotonina</w:t>
            </w:r>
          </w:p>
        </w:tc>
        <w:tc>
          <w:tcPr>
            <w:tcW w:w="5355" w:type="dxa"/>
          </w:tcPr>
          <w:p w14:paraId="1713715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Controla o estado de alerta, o ciclo do sono, o humor e o modo como o cérebro processa informações sensoriais e as emoções</w:t>
            </w:r>
          </w:p>
        </w:tc>
      </w:tr>
    </w:tbl>
    <w:p w14:paraId="294EB515" w14:textId="77777777" w:rsidR="00CB7701" w:rsidRPr="001264D6" w:rsidRDefault="00CB7701" w:rsidP="00CB7701">
      <w:pPr>
        <w:spacing w:line="360" w:lineRule="auto"/>
        <w:jc w:val="both"/>
        <w:rPr>
          <w:rFonts w:ascii="NewsGotT" w:hAnsi="NewsGotT"/>
          <w:lang w:val="pt-PT"/>
        </w:rPr>
      </w:pPr>
    </w:p>
    <w:p w14:paraId="59186DA1" w14:textId="16A51F26" w:rsidR="00CB7701" w:rsidRPr="001264D6" w:rsidRDefault="00617036" w:rsidP="00D5689B">
      <w:pPr>
        <w:spacing w:line="360" w:lineRule="auto"/>
        <w:ind w:firstLine="720"/>
        <w:jc w:val="both"/>
        <w:rPr>
          <w:rFonts w:ascii="NewsGotT" w:hAnsi="NewsGotT"/>
          <w:lang w:val="pt-PT"/>
        </w:rPr>
      </w:pPr>
      <w:r w:rsidRPr="001264D6">
        <w:rPr>
          <w:rFonts w:ascii="Calibri" w:hAnsi="Calibri" w:cs="Calibri"/>
          <w:lang w:val="pt-PT"/>
        </w:rPr>
        <w:t>﻿</w:t>
      </w:r>
      <w:r w:rsidRPr="001264D6">
        <w:rPr>
          <w:rFonts w:ascii="NewsGotT" w:hAnsi="NewsGotT" w:cs="Calibri"/>
          <w:lang w:val="pt-PT"/>
        </w:rPr>
        <w:t xml:space="preserve"> A </w:t>
      </w:r>
      <w:r w:rsidRPr="001264D6">
        <w:rPr>
          <w:rFonts w:ascii="NewsGotT" w:hAnsi="NewsGotT"/>
          <w:lang w:val="pt-PT"/>
        </w:rPr>
        <w:t xml:space="preserve">atividade </w:t>
      </w:r>
      <w:proofErr w:type="spellStart"/>
      <w:r w:rsidRPr="001264D6">
        <w:rPr>
          <w:rFonts w:ascii="NewsGotT" w:hAnsi="NewsGotT"/>
          <w:lang w:val="pt-PT"/>
        </w:rPr>
        <w:t>dopaminérgica</w:t>
      </w:r>
      <w:proofErr w:type="spellEnd"/>
      <w:r w:rsidRPr="001264D6">
        <w:rPr>
          <w:rFonts w:ascii="NewsGotT" w:hAnsi="NewsGotT"/>
          <w:lang w:val="pt-PT"/>
        </w:rPr>
        <w:t xml:space="preserve"> em excesso também é apontada como fator contribuinte, talvez</w:t>
      </w:r>
      <w:r w:rsidR="00D351D9" w:rsidRPr="001264D6">
        <w:rPr>
          <w:rFonts w:ascii="NewsGotT" w:hAnsi="NewsGotT"/>
          <w:lang w:val="pt-PT"/>
        </w:rPr>
        <w:t xml:space="preserve"> pelo</w:t>
      </w:r>
      <w:r w:rsidRPr="001264D6">
        <w:rPr>
          <w:rFonts w:ascii="NewsGotT" w:hAnsi="NewsGotT"/>
          <w:lang w:val="pt-PT"/>
        </w:rPr>
        <w:t xml:space="preserve"> papel regulador na liber</w:t>
      </w:r>
      <w:r w:rsidR="00D351D9" w:rsidRPr="001264D6">
        <w:rPr>
          <w:rFonts w:ascii="NewsGotT" w:hAnsi="NewsGotT"/>
          <w:lang w:val="pt-PT"/>
        </w:rPr>
        <w:t>t</w:t>
      </w:r>
      <w:r w:rsidRPr="001264D6">
        <w:rPr>
          <w:rFonts w:ascii="NewsGotT" w:hAnsi="NewsGotT"/>
          <w:lang w:val="pt-PT"/>
        </w:rPr>
        <w:t>ação de acetilcolina.</w:t>
      </w:r>
      <w:r w:rsidR="00D351D9" w:rsidRPr="001264D6">
        <w:rPr>
          <w:rFonts w:ascii="NewsGotT" w:hAnsi="NewsGotT"/>
          <w:lang w:val="pt-PT"/>
        </w:rPr>
        <w:t xml:space="preserve"> O excesso de dopamina pode ser associado ao </w:t>
      </w:r>
      <w:r w:rsidR="00D351D9" w:rsidRPr="001264D6">
        <w:rPr>
          <w:rFonts w:ascii="NewsGotT" w:hAnsi="NewsGotT"/>
          <w:i/>
          <w:iCs/>
          <w:lang w:val="pt-PT"/>
        </w:rPr>
        <w:t>delirium</w:t>
      </w:r>
      <w:r w:rsidR="00D351D9" w:rsidRPr="001264D6">
        <w:rPr>
          <w:rFonts w:ascii="NewsGotT" w:hAnsi="NewsGotT"/>
          <w:lang w:val="pt-PT"/>
        </w:rPr>
        <w:t xml:space="preserve"> </w:t>
      </w:r>
      <w:r w:rsidR="00530689" w:rsidRPr="001264D6">
        <w:rPr>
          <w:rFonts w:ascii="NewsGotT" w:hAnsi="NewsGotT"/>
          <w:lang w:val="pt-PT"/>
        </w:rPr>
        <w:t>hiperativo</w:t>
      </w:r>
      <w:r w:rsidR="00D351D9" w:rsidRPr="001264D6">
        <w:rPr>
          <w:rFonts w:ascii="NewsGotT" w:hAnsi="NewsGotT"/>
          <w:lang w:val="pt-PT"/>
        </w:rPr>
        <w:t xml:space="preserve"> e psicose</w:t>
      </w:r>
      <w:r w:rsidR="00B43C80" w:rsidRPr="001264D6">
        <w:rPr>
          <w:rFonts w:ascii="NewsGotT" w:hAnsi="NewsGotT"/>
          <w:lang w:val="pt-PT"/>
        </w:rPr>
        <w:t xml:space="preserve"> e pode ser</w:t>
      </w:r>
      <w:r w:rsidR="00D351D9" w:rsidRPr="001264D6">
        <w:rPr>
          <w:rFonts w:ascii="NewsGotT" w:hAnsi="NewsGotT"/>
          <w:lang w:val="pt-PT"/>
        </w:rPr>
        <w:t xml:space="preserve"> agravada pela hipoxia. Os antagonistas da dopamina diminuem os sintomas do </w:t>
      </w:r>
      <w:r w:rsidR="00D351D9" w:rsidRPr="001264D6">
        <w:rPr>
          <w:rFonts w:ascii="NewsGotT" w:hAnsi="NewsGotT"/>
          <w:i/>
          <w:iCs/>
          <w:lang w:val="pt-PT"/>
        </w:rPr>
        <w:t>delirium</w:t>
      </w:r>
      <w:r w:rsidR="00D351D9" w:rsidRPr="001264D6">
        <w:rPr>
          <w:rFonts w:ascii="NewsGotT" w:hAnsi="NewsGotT"/>
          <w:lang w:val="pt-PT"/>
        </w:rPr>
        <w:t xml:space="preserve"> anticolinérgico. Por outro lado</w:t>
      </w:r>
      <w:r w:rsidR="00530689" w:rsidRPr="001264D6">
        <w:rPr>
          <w:rFonts w:ascii="NewsGotT" w:hAnsi="NewsGotT"/>
          <w:lang w:val="pt-PT"/>
        </w:rPr>
        <w:t>,</w:t>
      </w:r>
      <w:r w:rsidR="00D351D9" w:rsidRPr="001264D6">
        <w:rPr>
          <w:rFonts w:ascii="NewsGotT" w:hAnsi="NewsGotT"/>
          <w:lang w:val="pt-PT"/>
        </w:rPr>
        <w:t xml:space="preserve"> o excesso de serotonina </w:t>
      </w:r>
      <w:r w:rsidR="00C0198F" w:rsidRPr="001264D6">
        <w:rPr>
          <w:rFonts w:ascii="NewsGotT" w:hAnsi="NewsGotT"/>
          <w:lang w:val="pt-PT"/>
        </w:rPr>
        <w:t xml:space="preserve">pode </w:t>
      </w:r>
      <w:r w:rsidR="00D351D9" w:rsidRPr="001264D6">
        <w:rPr>
          <w:rFonts w:ascii="NewsGotT" w:hAnsi="NewsGotT"/>
          <w:lang w:val="pt-PT"/>
        </w:rPr>
        <w:t>compromete</w:t>
      </w:r>
      <w:r w:rsidR="00C0198F" w:rsidRPr="001264D6">
        <w:rPr>
          <w:rFonts w:ascii="NewsGotT" w:hAnsi="NewsGotT"/>
          <w:lang w:val="pt-PT"/>
        </w:rPr>
        <w:t>r</w:t>
      </w:r>
      <w:r w:rsidR="00D351D9" w:rsidRPr="001264D6">
        <w:rPr>
          <w:rFonts w:ascii="NewsGotT" w:hAnsi="NewsGotT"/>
          <w:lang w:val="pt-PT"/>
        </w:rPr>
        <w:t xml:space="preserve"> a aprendizagem, a memória e a atividade cortical eletroencefalográfica</w:t>
      </w:r>
      <w:r w:rsidR="00B43C80" w:rsidRPr="001264D6">
        <w:rPr>
          <w:rFonts w:ascii="NewsGotT" w:hAnsi="NewsGotT"/>
          <w:lang w:val="pt-PT"/>
        </w:rPr>
        <w:t xml:space="preserve">. O excesso de noradrenalina é normalmente associada ao </w:t>
      </w:r>
      <w:r w:rsidR="00B43C80" w:rsidRPr="001264D6">
        <w:rPr>
          <w:rFonts w:ascii="NewsGotT" w:hAnsi="NewsGotT"/>
          <w:i/>
          <w:iCs/>
          <w:lang w:val="pt-PT"/>
        </w:rPr>
        <w:t>delirium</w:t>
      </w:r>
      <w:r w:rsidR="00B43C80" w:rsidRPr="001264D6">
        <w:rPr>
          <w:rFonts w:ascii="NewsGotT" w:hAnsi="NewsGotT"/>
          <w:lang w:val="pt-PT"/>
        </w:rPr>
        <w:t xml:space="preserve"> hiperativo</w:t>
      </w:r>
      <w:r w:rsidR="00226ECC" w:rsidRPr="001264D6">
        <w:rPr>
          <w:rFonts w:ascii="NewsGotT" w:hAnsi="NewsGotT"/>
          <w:lang w:val="pt-PT"/>
        </w:rPr>
        <w:t xml:space="preserve"> e ao comprometimento da modulação da atenção, ansiedade e humor</w:t>
      </w:r>
      <w:r w:rsidR="00A40E0C" w:rsidRPr="001264D6">
        <w:rPr>
          <w:rFonts w:ascii="NewsGotT" w:hAnsi="NewsGotT"/>
          <w:lang w:val="pt-PT"/>
        </w:rPr>
        <w:t xml:space="preserve"> </w:t>
      </w:r>
      <w:r w:rsidR="00A40E0C" w:rsidRPr="001264D6">
        <w:rPr>
          <w:rFonts w:ascii="NewsGotT" w:hAnsi="NewsGotT"/>
          <w:lang w:val="pt-PT"/>
        </w:rPr>
        <w:fldChar w:fldCharType="begin" w:fldLock="1"/>
      </w:r>
      <w:r w:rsidR="00FE6A72" w:rsidRPr="001264D6">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sidRPr="001264D6">
        <w:rPr>
          <w:rFonts w:ascii="NewsGotT" w:hAnsi="NewsGotT"/>
          <w:lang w:val="pt-PT"/>
        </w:rPr>
        <w:fldChar w:fldCharType="separate"/>
      </w:r>
      <w:r w:rsidR="00FE6A72" w:rsidRPr="001264D6">
        <w:rPr>
          <w:rFonts w:ascii="NewsGotT" w:hAnsi="NewsGotT"/>
          <w:noProof/>
          <w:lang w:val="pt-PT"/>
        </w:rPr>
        <w:t>(Hshieh et al., 2008)</w:t>
      </w:r>
      <w:r w:rsidR="00A40E0C" w:rsidRPr="001264D6">
        <w:rPr>
          <w:rFonts w:ascii="NewsGotT" w:hAnsi="NewsGotT"/>
          <w:lang w:val="pt-PT"/>
        </w:rPr>
        <w:fldChar w:fldCharType="end"/>
      </w:r>
      <w:r w:rsidR="00D351D9" w:rsidRPr="001264D6">
        <w:rPr>
          <w:rFonts w:ascii="NewsGotT" w:hAnsi="NewsGotT"/>
          <w:lang w:val="pt-PT"/>
        </w:rPr>
        <w:t>.</w:t>
      </w:r>
    </w:p>
    <w:p w14:paraId="096396EA" w14:textId="248AF149" w:rsidR="00D65E66" w:rsidRPr="001264D6" w:rsidRDefault="00D65E66" w:rsidP="00D5689B">
      <w:pPr>
        <w:spacing w:line="360" w:lineRule="auto"/>
        <w:ind w:firstLine="720"/>
        <w:jc w:val="both"/>
        <w:rPr>
          <w:rFonts w:ascii="NewsGotT" w:hAnsi="NewsGotT"/>
          <w:lang w:val="pt-PT"/>
        </w:rPr>
      </w:pPr>
    </w:p>
    <w:p w14:paraId="0157350C" w14:textId="099AB154" w:rsidR="00732703" w:rsidRPr="001264D6" w:rsidRDefault="00732703" w:rsidP="00D5689B">
      <w:pPr>
        <w:spacing w:line="360" w:lineRule="auto"/>
        <w:ind w:firstLine="720"/>
        <w:jc w:val="both"/>
        <w:rPr>
          <w:rFonts w:ascii="NewsGotT" w:hAnsi="NewsGotT"/>
          <w:lang w:val="pt-PT"/>
        </w:rPr>
      </w:pPr>
    </w:p>
    <w:p w14:paraId="036E5F09" w14:textId="77777777" w:rsidR="00732703" w:rsidRPr="001264D6" w:rsidRDefault="00732703" w:rsidP="00732703">
      <w:pPr>
        <w:spacing w:line="360" w:lineRule="auto"/>
        <w:ind w:firstLine="720"/>
        <w:jc w:val="both"/>
        <w:rPr>
          <w:rFonts w:ascii="NewsGotT" w:hAnsi="NewsGotT" w:cs="Calibri"/>
          <w:lang w:val="pt-PT"/>
        </w:rPr>
      </w:pPr>
      <w:r w:rsidRPr="001264D6">
        <w:rPr>
          <w:rFonts w:ascii="NewsGotT" w:hAnsi="NewsGotT"/>
          <w:lang w:val="pt-PT"/>
        </w:rPr>
        <w:t xml:space="preserve">Alterações ao nível da neurotransmissão e da conectividade entre diferentes vias neuronais adulteram o processamento da informação sensorial e a resposta motora, o que pode resultar em diferentes diagnósticos que caraterizam os três subtipos de </w:t>
      </w:r>
      <w:r w:rsidRPr="001264D6">
        <w:rPr>
          <w:rFonts w:ascii="NewsGotT" w:hAnsi="NewsGotT"/>
          <w:i/>
          <w:iCs/>
          <w:lang w:val="pt-PT"/>
        </w:rPr>
        <w:t>delirium</w:t>
      </w:r>
      <w:r w:rsidRPr="001264D6">
        <w:rPr>
          <w:rFonts w:ascii="NewsGotT" w:hAnsi="NewsGotT"/>
          <w:lang w:val="pt-PT"/>
        </w:rPr>
        <w:t xml:space="preserve">. </w:t>
      </w:r>
    </w:p>
    <w:p w14:paraId="3C4091F5" w14:textId="5F9E5AE8" w:rsidR="00732703" w:rsidRPr="001264D6" w:rsidRDefault="00BB5020" w:rsidP="00732703">
      <w:pPr>
        <w:spacing w:line="360" w:lineRule="auto"/>
        <w:ind w:firstLine="720"/>
        <w:jc w:val="both"/>
        <w:rPr>
          <w:rFonts w:ascii="NewsGotT" w:hAnsi="NewsGotT"/>
          <w:lang w:val="pt-PT"/>
        </w:rPr>
      </w:pPr>
      <w:r w:rsidRPr="001264D6">
        <w:rPr>
          <w:rFonts w:ascii="NewsGotT" w:hAnsi="NewsGotT"/>
          <w:lang w:val="pt-PT"/>
        </w:rPr>
        <w:t xml:space="preserve">A inflamação e o stress oxidativo contribuem para uma maior exposição cerebral a toxinas e um estado </w:t>
      </w:r>
      <w:proofErr w:type="spellStart"/>
      <w:r w:rsidRPr="001264D6">
        <w:rPr>
          <w:rFonts w:ascii="NewsGotT" w:hAnsi="NewsGotT"/>
          <w:lang w:val="pt-PT"/>
        </w:rPr>
        <w:t>hipocolinérgico-hiperdopaminérgico</w:t>
      </w:r>
      <w:proofErr w:type="spellEnd"/>
      <w:r w:rsidRPr="001264D6">
        <w:rPr>
          <w:rFonts w:ascii="NewsGotT" w:hAnsi="NewsGotT"/>
          <w:lang w:val="pt-PT"/>
        </w:rPr>
        <w:t xml:space="preserve">. A inflamação cria um estado fisiológico vulnerável, com diminuição das funções cerebrais e aumento da permeabilidade da barreira </w:t>
      </w:r>
      <w:proofErr w:type="spellStart"/>
      <w:r w:rsidRPr="001264D6">
        <w:rPr>
          <w:rFonts w:ascii="NewsGotT" w:hAnsi="NewsGotT"/>
          <w:lang w:val="pt-PT"/>
        </w:rPr>
        <w:t>hemato</w:t>
      </w:r>
      <w:proofErr w:type="spellEnd"/>
      <w:r w:rsidRPr="001264D6">
        <w:rPr>
          <w:rFonts w:ascii="NewsGotT" w:hAnsi="NewsGotT"/>
          <w:lang w:val="pt-PT"/>
        </w:rPr>
        <w:t xml:space="preserve">-encefálica. O stress oxidativo resulta na libertação de dopamina endógena, que se pensa ser a causa subjacente das perturbações percetivas observadas no delírio </w:t>
      </w:r>
      <w:r w:rsidRPr="001264D6">
        <w:rPr>
          <w:rFonts w:ascii="NewsGotT" w:hAnsi="NewsGotT"/>
          <w:lang w:val="pt-PT"/>
        </w:rPr>
        <w:fldChar w:fldCharType="begin" w:fldLock="1"/>
      </w:r>
      <w:r w:rsidR="00B74FF9" w:rsidRPr="001264D6">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(Thom, Levy-Carrick, Bui, &amp; Silbersweig, 2019)</w:t>
      </w:r>
      <w:r w:rsidRPr="001264D6">
        <w:rPr>
          <w:rFonts w:ascii="NewsGotT" w:hAnsi="NewsGotT"/>
          <w:lang w:val="pt-PT"/>
        </w:rPr>
        <w:fldChar w:fldCharType="end"/>
      </w:r>
    </w:p>
    <w:p w14:paraId="0E919E30" w14:textId="77777777" w:rsidR="00732703" w:rsidRPr="001264D6" w:rsidRDefault="00732703" w:rsidP="00D5689B">
      <w:pPr>
        <w:spacing w:line="360" w:lineRule="auto"/>
        <w:ind w:firstLine="720"/>
        <w:jc w:val="both"/>
        <w:rPr>
          <w:rFonts w:ascii="NewsGotT" w:hAnsi="NewsGotT"/>
          <w:lang w:val="pt-PT"/>
        </w:rPr>
      </w:pPr>
    </w:p>
    <w:p w14:paraId="64B67BBB" w14:textId="77777777" w:rsidR="00D65E66" w:rsidRPr="001264D6" w:rsidRDefault="00D65E66" w:rsidP="00D5689B">
      <w:pPr>
        <w:spacing w:line="360" w:lineRule="auto"/>
        <w:ind w:firstLine="720"/>
        <w:jc w:val="both"/>
        <w:rPr>
          <w:rFonts w:ascii="NewsGotT" w:hAnsi="NewsGotT"/>
          <w:lang w:val="pt-PT"/>
        </w:rPr>
      </w:pPr>
    </w:p>
    <w:p w14:paraId="539EB748" w14:textId="2D5BA02B" w:rsidR="00CB7701" w:rsidRPr="001264D6" w:rsidRDefault="00CB7701" w:rsidP="00CB7701">
      <w:pPr>
        <w:pStyle w:val="Heading2"/>
        <w:spacing w:line="360" w:lineRule="auto"/>
        <w:jc w:val="both"/>
        <w:rPr>
          <w:rFonts w:ascii="NewsGotT" w:hAnsi="NewsGotT"/>
          <w:b w:val="0"/>
          <w:bCs/>
          <w:lang w:val="pt-PT"/>
        </w:rPr>
      </w:pPr>
      <w:bookmarkStart w:id="50" w:name="_Toc79180381"/>
      <w:r w:rsidRPr="001264D6">
        <w:rPr>
          <w:rFonts w:ascii="NewsGotT" w:hAnsi="NewsGotT"/>
          <w:b w:val="0"/>
          <w:bCs/>
          <w:lang w:val="pt-PT"/>
        </w:rPr>
        <w:lastRenderedPageBreak/>
        <w:t>Ferramentas de diagnóstico</w:t>
      </w:r>
      <w:bookmarkEnd w:id="50"/>
      <w:r w:rsidRPr="001264D6">
        <w:rPr>
          <w:rFonts w:ascii="NewsGotT" w:hAnsi="NewsGotT"/>
          <w:b w:val="0"/>
          <w:bCs/>
          <w:lang w:val="pt-PT"/>
        </w:rPr>
        <w:t xml:space="preserve">  </w:t>
      </w:r>
    </w:p>
    <w:p w14:paraId="1BA3D6EB" w14:textId="77777777" w:rsidR="00CB7701" w:rsidRPr="001264D6" w:rsidRDefault="00CB7701" w:rsidP="00CB7701">
      <w:pPr>
        <w:rPr>
          <w:rFonts w:ascii="NewsGotT" w:hAnsi="NewsGotT"/>
          <w:lang w:val="pt-PT"/>
        </w:rPr>
      </w:pPr>
    </w:p>
    <w:p w14:paraId="4B57A67C" w14:textId="36F477CF" w:rsidR="00617036" w:rsidRPr="001264D6" w:rsidRDefault="00617036" w:rsidP="00CB7701">
      <w:pPr>
        <w:spacing w:line="360" w:lineRule="auto"/>
        <w:ind w:firstLine="709"/>
        <w:jc w:val="both"/>
        <w:rPr>
          <w:rFonts w:ascii="NewsGotT" w:hAnsi="NewsGotT"/>
          <w:lang w:val="pt-PT"/>
        </w:rPr>
      </w:pPr>
      <w:r w:rsidRPr="001264D6">
        <w:rPr>
          <w:rFonts w:ascii="NewsGotT" w:hAnsi="NewsGotT"/>
          <w:lang w:val="pt-PT"/>
        </w:rPr>
        <w:t xml:space="preserve">Relativamente aos instrumentos de apoio </w:t>
      </w:r>
      <w:r w:rsidR="00C42A2D" w:rsidRPr="001264D6">
        <w:rPr>
          <w:rFonts w:ascii="NewsGotT" w:hAnsi="NewsGotT"/>
          <w:lang w:val="pt-PT"/>
        </w:rPr>
        <w:t xml:space="preserve">ao </w:t>
      </w:r>
      <w:r w:rsidRPr="001264D6">
        <w:rPr>
          <w:rFonts w:ascii="NewsGotT" w:hAnsi="NewsGotT"/>
          <w:lang w:val="pt-PT"/>
        </w:rPr>
        <w:t>diagnóstic</w:t>
      </w:r>
      <w:r w:rsidR="00C42A2D" w:rsidRPr="001264D6">
        <w:rPr>
          <w:rFonts w:ascii="NewsGotT" w:hAnsi="NewsGotT"/>
          <w:lang w:val="pt-PT"/>
        </w:rPr>
        <w:t xml:space="preserve">o de </w:t>
      </w:r>
      <w:r w:rsidR="00C42A2D" w:rsidRPr="001264D6">
        <w:rPr>
          <w:rFonts w:ascii="NewsGotT" w:hAnsi="NewsGotT"/>
          <w:i/>
          <w:iCs/>
          <w:lang w:val="pt-PT"/>
        </w:rPr>
        <w:t>delirium</w:t>
      </w:r>
      <w:r w:rsidRPr="001264D6">
        <w:rPr>
          <w:rFonts w:ascii="NewsGotT" w:hAnsi="NewsGotT"/>
          <w:lang w:val="pt-PT"/>
        </w:rPr>
        <w:t xml:space="preserve">, </w:t>
      </w:r>
      <w:r w:rsidR="00C42A2D" w:rsidRPr="001264D6">
        <w:rPr>
          <w:rFonts w:ascii="NewsGotT" w:hAnsi="NewsGotT"/>
          <w:lang w:val="pt-PT"/>
        </w:rPr>
        <w:t xml:space="preserve">segundo a </w:t>
      </w:r>
      <w:r w:rsidRPr="001264D6">
        <w:rPr>
          <w:rFonts w:ascii="NewsGotT" w:hAnsi="NewsGotT"/>
          <w:lang w:val="pt-PT"/>
        </w:rPr>
        <w:t xml:space="preserve">literatura </w:t>
      </w:r>
      <w:r w:rsidR="00C42A2D" w:rsidRPr="001264D6">
        <w:rPr>
          <w:rFonts w:ascii="NewsGotT" w:hAnsi="NewsGotT"/>
          <w:lang w:val="pt-PT"/>
        </w:rPr>
        <w:t xml:space="preserve">é </w:t>
      </w:r>
      <w:r w:rsidRPr="001264D6">
        <w:rPr>
          <w:rFonts w:ascii="NewsGotT" w:hAnsi="NewsGotT"/>
          <w:lang w:val="pt-PT"/>
        </w:rPr>
        <w:t>demonstra</w:t>
      </w:r>
      <w:r w:rsidR="00C42A2D" w:rsidRPr="001264D6">
        <w:rPr>
          <w:rFonts w:ascii="NewsGotT" w:hAnsi="NewsGotT"/>
          <w:lang w:val="pt-PT"/>
        </w:rPr>
        <w:t xml:space="preserve">do que existem diversos </w:t>
      </w:r>
      <w:r w:rsidRPr="001264D6">
        <w:rPr>
          <w:rFonts w:ascii="NewsGotT" w:hAnsi="NewsGotT"/>
          <w:lang w:val="pt-PT"/>
        </w:rPr>
        <w:t xml:space="preserve">instrumentos validados para este fim. </w:t>
      </w:r>
    </w:p>
    <w:p w14:paraId="5BA52161" w14:textId="68FE76A1" w:rsidR="00D351D9" w:rsidRPr="001264D6" w:rsidRDefault="00D351D9" w:rsidP="00CB7701">
      <w:pPr>
        <w:spacing w:line="360" w:lineRule="auto"/>
        <w:ind w:firstLine="709"/>
        <w:jc w:val="both"/>
        <w:rPr>
          <w:rFonts w:ascii="NewsGotT" w:hAnsi="NewsGotT"/>
          <w:lang w:val="pt-PT"/>
        </w:rPr>
      </w:pPr>
    </w:p>
    <w:p w14:paraId="0519EA04" w14:textId="697D0B25" w:rsidR="00D351D9" w:rsidRPr="001264D6" w:rsidRDefault="00D351D9" w:rsidP="00CB7701">
      <w:pPr>
        <w:spacing w:line="360" w:lineRule="auto"/>
        <w:ind w:firstLine="709"/>
        <w:jc w:val="both"/>
        <w:rPr>
          <w:rFonts w:ascii="NewsGotT" w:hAnsi="NewsGotT"/>
          <w:lang w:val="pt-PT"/>
        </w:rPr>
      </w:pPr>
      <w:r w:rsidRPr="001264D6">
        <w:rPr>
          <w:rFonts w:ascii="NewsGotT" w:hAnsi="NewsGotT"/>
          <w:lang w:val="pt-PT"/>
        </w:rPr>
        <w:t xml:space="preserve">Na literatura, os instrumentos de avaliação do </w:t>
      </w:r>
      <w:r w:rsidRPr="001264D6">
        <w:rPr>
          <w:rFonts w:ascii="NewsGotT" w:hAnsi="NewsGotT"/>
          <w:i/>
          <w:iCs/>
          <w:lang w:val="pt-PT"/>
        </w:rPr>
        <w:t>delirium</w:t>
      </w:r>
      <w:r w:rsidRPr="001264D6">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rFonts w:ascii="NewsGotT" w:hAnsi="NewsGotT"/>
          <w:i/>
          <w:iCs/>
          <w:lang w:val="pt-PT"/>
        </w:rPr>
        <w:t>delirium</w:t>
      </w:r>
      <w:r w:rsidRPr="001264D6">
        <w:rPr>
          <w:rFonts w:ascii="NewsGotT" w:hAnsi="NewsGotT"/>
          <w:lang w:val="pt-PT"/>
        </w:rPr>
        <w:t>. Algumas ferramentas avaliam características específicas do</w:t>
      </w:r>
      <w:r w:rsidRPr="001264D6">
        <w:rPr>
          <w:rFonts w:ascii="NewsGotT" w:hAnsi="NewsGotT"/>
          <w:i/>
          <w:iCs/>
          <w:lang w:val="pt-PT"/>
        </w:rPr>
        <w:t xml:space="preserve"> delirium</w:t>
      </w:r>
      <w:r w:rsidRPr="001264D6">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spacing w:line="360" w:lineRule="auto"/>
        <w:ind w:firstLine="709"/>
        <w:jc w:val="both"/>
        <w:rPr>
          <w:rFonts w:ascii="NewsGotT" w:hAnsi="NewsGotT"/>
          <w:lang w:val="pt-PT"/>
        </w:rPr>
      </w:pPr>
    </w:p>
    <w:p w14:paraId="613E425B" w14:textId="77777777" w:rsidR="00D351D9" w:rsidRPr="001264D6" w:rsidRDefault="00D351D9" w:rsidP="00CB7701">
      <w:pPr>
        <w:spacing w:line="360" w:lineRule="auto"/>
        <w:ind w:firstLine="709"/>
        <w:jc w:val="both"/>
        <w:rPr>
          <w:rFonts w:ascii="NewsGotT" w:hAnsi="NewsGotT"/>
          <w:lang w:val="pt-PT"/>
        </w:rPr>
      </w:pPr>
    </w:p>
    <w:p w14:paraId="7778ACE4" w14:textId="6F4F2BFE"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 quadro agudo, grave, que necessita de um diagnóstico rápido, devendo ser encarado como uma emergência médica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(Sharon K. Inouye et al., 2014)</w:t>
      </w:r>
      <w:r w:rsidRPr="001264D6">
        <w:rPr>
          <w:rFonts w:ascii="NewsGotT" w:hAnsi="NewsGotT"/>
          <w:lang w:val="pt-PT"/>
        </w:rPr>
        <w:fldChar w:fldCharType="end"/>
      </w:r>
      <w:r w:rsidRPr="001264D6">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1264D6">
        <w:rPr>
          <w:rFonts w:ascii="NewsGotT" w:hAnsi="NewsGotT"/>
          <w:lang w:val="pt-PT"/>
        </w:rPr>
        <w:t>morbi</w:t>
      </w:r>
      <w:proofErr w:type="spellEnd"/>
      <w:r w:rsidRPr="001264D6">
        <w:rPr>
          <w:rFonts w:ascii="NewsGotT" w:hAnsi="NewsGotT"/>
          <w:lang w:val="pt-PT"/>
        </w:rPr>
        <w:t xml:space="preserve">-mortalidade associadas ao </w:t>
      </w:r>
      <w:r w:rsidRPr="001264D6">
        <w:rPr>
          <w:rFonts w:ascii="NewsGotT" w:hAnsi="NewsGotT"/>
          <w:i/>
          <w:iCs/>
          <w:lang w:val="pt-PT"/>
        </w:rPr>
        <w:t xml:space="preserve">delirium </w:t>
      </w:r>
      <w:r w:rsidRPr="001264D6">
        <w:rPr>
          <w:rFonts w:ascii="NewsGotT" w:hAnsi="NewsGotT"/>
          <w:i/>
          <w:iCs/>
          <w:lang w:val="pt-PT"/>
        </w:rPr>
        <w:fldChar w:fldCharType="begin" w:fldLock="1"/>
      </w:r>
      <w:r w:rsidR="005865C2" w:rsidRPr="001264D6">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rFonts w:ascii="NewsGotT" w:hAnsi="NewsGotT"/>
          <w:i/>
          <w:iCs/>
          <w:lang w:val="pt-PT"/>
        </w:rPr>
        <w:fldChar w:fldCharType="separate"/>
      </w:r>
      <w:r w:rsidRPr="001264D6">
        <w:rPr>
          <w:rFonts w:ascii="NewsGotT" w:hAnsi="NewsGotT"/>
          <w:iCs/>
          <w:noProof/>
          <w:lang w:val="pt-PT"/>
        </w:rPr>
        <w:t>(Sharon K. Inouye et al., 2014; Mittal et al., 2011)</w:t>
      </w:r>
      <w:r w:rsidRPr="001264D6">
        <w:rPr>
          <w:rFonts w:ascii="NewsGotT" w:hAnsi="NewsGotT"/>
          <w:i/>
          <w:iCs/>
          <w:lang w:val="pt-PT"/>
        </w:rPr>
        <w:fldChar w:fldCharType="end"/>
      </w:r>
      <w:r w:rsidRPr="001264D6">
        <w:rPr>
          <w:rFonts w:ascii="NewsGotT" w:hAnsi="NewsGotT"/>
          <w:lang w:val="pt-PT"/>
        </w:rPr>
        <w:t>. Trata-se de um diagnóstico eminentemente clínico realizado através de um histórico clínic</w:t>
      </w:r>
      <w:r w:rsidR="00D5689B" w:rsidRPr="001264D6">
        <w:rPr>
          <w:rFonts w:ascii="NewsGotT" w:hAnsi="NewsGotT"/>
          <w:lang w:val="pt-PT"/>
        </w:rPr>
        <w:t>o</w:t>
      </w:r>
      <w:r w:rsidRPr="001264D6">
        <w:rPr>
          <w:rFonts w:ascii="NewsGotT" w:hAnsi="NewsGotT"/>
          <w:lang w:val="pt-PT"/>
        </w:rPr>
        <w:t xml:space="preserve"> e exames, complementados com uma avaliação cognitiva formal perante a suspeita de alteração cognitiva, e em caso positivo, a confirmação do diagnóstico de </w:t>
      </w:r>
      <w:r w:rsidRPr="001264D6">
        <w:rPr>
          <w:rFonts w:ascii="NewsGotT" w:hAnsi="NewsGotT"/>
          <w:i/>
          <w:iCs/>
          <w:lang w:val="pt-PT"/>
        </w:rPr>
        <w:t>delirium</w:t>
      </w:r>
      <w:r w:rsidRPr="001264D6">
        <w:rPr>
          <w:rFonts w:ascii="NewsGotT" w:hAnsi="NewsGotT"/>
          <w:lang w:val="pt-PT"/>
        </w:rPr>
        <w:t xml:space="preserve"> através de um instrumento de diagnóstico validado </w:t>
      </w:r>
      <w:r w:rsidRPr="001264D6">
        <w:rPr>
          <w:rFonts w:ascii="NewsGotT" w:hAnsi="NewsGotT"/>
          <w:lang w:val="pt-PT"/>
        </w:rPr>
        <w:fldChar w:fldCharType="begin" w:fldLock="1"/>
      </w:r>
      <w:r w:rsidR="00D3295E" w:rsidRPr="001264D6">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rFonts w:ascii="NewsGotT" w:hAnsi="NewsGotT"/>
          <w:lang w:val="pt-PT"/>
        </w:rPr>
        <w:fldChar w:fldCharType="separate"/>
      </w:r>
      <w:r w:rsidR="005C6236" w:rsidRPr="001264D6">
        <w:rPr>
          <w:rFonts w:ascii="NewsGotT" w:hAnsi="NewsGotT"/>
          <w:noProof/>
          <w:lang w:val="pt-PT"/>
        </w:rPr>
        <w:t>(Bourgeois et al., 2014)</w:t>
      </w:r>
      <w:r w:rsidRPr="001264D6">
        <w:rPr>
          <w:rFonts w:ascii="NewsGotT" w:hAnsi="NewsGotT"/>
          <w:lang w:val="pt-PT"/>
        </w:rPr>
        <w:fldChar w:fldCharType="end"/>
      </w:r>
      <w:r w:rsidRPr="001264D6">
        <w:rPr>
          <w:rFonts w:ascii="NewsGotT" w:hAnsi="NewsGotT"/>
          <w:lang w:val="pt-PT"/>
        </w:rPr>
        <w:t xml:space="preserve">. </w:t>
      </w:r>
    </w:p>
    <w:p w14:paraId="7865FADC" w14:textId="569E07E4" w:rsidR="00CB7701" w:rsidRPr="001264D6" w:rsidRDefault="00CB7701" w:rsidP="00F26DF6">
      <w:pPr>
        <w:spacing w:line="360" w:lineRule="auto"/>
        <w:ind w:firstLine="709"/>
        <w:jc w:val="both"/>
        <w:rPr>
          <w:rFonts w:ascii="NewsGotT" w:hAnsi="NewsGotT"/>
          <w:lang w:val="pt-BR"/>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pode passar facilmente despercebido aos profissionais de saúde, especialmente em doentes internados em UCI</w:t>
      </w:r>
      <w:r w:rsidR="00D5689B" w:rsidRPr="001264D6">
        <w:rPr>
          <w:rFonts w:ascii="NewsGotT" w:hAnsi="NewsGotT"/>
          <w:lang w:val="pt-PT"/>
        </w:rPr>
        <w:t xml:space="preserve"> e SU</w:t>
      </w:r>
      <w:r w:rsidRPr="001264D6">
        <w:rPr>
          <w:rFonts w:ascii="NewsGotT" w:hAnsi="NewsGotT"/>
          <w:lang w:val="pt-PT"/>
        </w:rPr>
        <w:t>, pelo que</w:t>
      </w:r>
      <w:r w:rsidR="000D1FBE" w:rsidRPr="001264D6">
        <w:rPr>
          <w:rFonts w:ascii="NewsGotT" w:hAnsi="NewsGotT"/>
          <w:lang w:val="pt-PT"/>
        </w:rPr>
        <w:t>,</w:t>
      </w:r>
      <w:r w:rsidRPr="001264D6">
        <w:rPr>
          <w:rFonts w:ascii="NewsGotT" w:hAnsi="NewsGotT"/>
          <w:lang w:val="pt-PT"/>
        </w:rPr>
        <w:t xml:space="preserve"> se torna importante o uso de ferramentas de rastreio de forma a detetar mais precoce e facilmente este distúrbio.</w:t>
      </w:r>
      <w:r w:rsidR="00B11779" w:rsidRPr="001264D6">
        <w:rPr>
          <w:rFonts w:ascii="NewsGotT" w:hAnsi="NewsGotT"/>
          <w:lang w:val="pt-PT"/>
        </w:rPr>
        <w:t xml:space="preserve"> Não só</w:t>
      </w:r>
      <w:r w:rsidR="00BF21D4" w:rsidRPr="001264D6">
        <w:rPr>
          <w:rFonts w:ascii="NewsGotT" w:hAnsi="NewsGotT"/>
          <w:lang w:val="pt-PT"/>
        </w:rPr>
        <w:t>,</w:t>
      </w:r>
      <w:r w:rsidR="00B11779" w:rsidRPr="001264D6">
        <w:rPr>
          <w:rFonts w:ascii="NewsGotT" w:hAnsi="NewsGotT"/>
          <w:lang w:val="pt-PT"/>
        </w:rPr>
        <w:t xml:space="preserve"> pela possível melhoria na qualidade de vida dos pacientes, mas também pela </w:t>
      </w:r>
      <w:r w:rsidR="00BF21D4" w:rsidRPr="001264D6">
        <w:rPr>
          <w:rFonts w:ascii="NewsGotT" w:hAnsi="NewsGotT"/>
          <w:lang w:val="pt-PT"/>
        </w:rPr>
        <w:t xml:space="preserve">possível </w:t>
      </w:r>
      <w:r w:rsidR="00B11779" w:rsidRPr="001264D6">
        <w:rPr>
          <w:rFonts w:ascii="NewsGotT" w:hAnsi="NewsGotT"/>
          <w:lang w:val="pt-PT"/>
        </w:rPr>
        <w:t xml:space="preserve">contenção de custos relacionados com o tratamento dos </w:t>
      </w:r>
      <w:r w:rsidR="00BF21D4" w:rsidRPr="001264D6">
        <w:rPr>
          <w:rFonts w:ascii="NewsGotT" w:hAnsi="NewsGotT"/>
          <w:lang w:val="pt-PT"/>
        </w:rPr>
        <w:t>doentes</w:t>
      </w:r>
      <w:r w:rsidR="00B11779" w:rsidRPr="001264D6">
        <w:rPr>
          <w:rFonts w:ascii="NewsGotT" w:hAnsi="NewsGotT"/>
          <w:lang w:val="pt-PT"/>
        </w:rPr>
        <w:t>.</w:t>
      </w:r>
      <w:r w:rsidRPr="001264D6">
        <w:rPr>
          <w:rFonts w:ascii="NewsGotT" w:hAnsi="NewsGotT"/>
          <w:lang w:val="pt-PT"/>
        </w:rPr>
        <w:t xml:space="preserve"> Daí ter surgido a necessidade de desenvolver e validar ferramentas de rastreio que fossem de uso simples, rápido</w:t>
      </w:r>
      <w:r w:rsidR="007443A3" w:rsidRPr="001264D6">
        <w:rPr>
          <w:rFonts w:ascii="NewsGotT" w:hAnsi="NewsGotT"/>
          <w:lang w:val="pt-PT"/>
        </w:rPr>
        <w:t>,</w:t>
      </w:r>
      <w:r w:rsidRPr="001264D6">
        <w:rPr>
          <w:rFonts w:ascii="NewsGotT" w:hAnsi="NewsGotT"/>
          <w:lang w:val="pt-PT"/>
        </w:rPr>
        <w:t xml:space="preserve"> confiável</w:t>
      </w:r>
      <w:r w:rsidR="007443A3" w:rsidRPr="001264D6">
        <w:rPr>
          <w:rFonts w:ascii="NewsGotT" w:hAnsi="NewsGotT"/>
          <w:lang w:val="pt-PT"/>
        </w:rPr>
        <w:t xml:space="preserve"> e compatível com </w:t>
      </w:r>
      <w:r w:rsidRPr="001264D6">
        <w:rPr>
          <w:rFonts w:ascii="NewsGotT" w:hAnsi="NewsGotT"/>
          <w:lang w:val="pt-PT"/>
        </w:rPr>
        <w:t>a prática cl</w:t>
      </w:r>
      <w:r w:rsidR="007443A3" w:rsidRPr="001264D6">
        <w:rPr>
          <w:rFonts w:ascii="NewsGotT" w:hAnsi="NewsGotT"/>
          <w:lang w:val="pt-PT"/>
        </w:rPr>
        <w:t>í</w:t>
      </w:r>
      <w:r w:rsidRPr="001264D6">
        <w:rPr>
          <w:rFonts w:ascii="NewsGotT" w:hAnsi="NewsGotT"/>
          <w:lang w:val="pt-PT"/>
        </w:rPr>
        <w:t xml:space="preserve">nica diária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(De &amp; Wand, 2015)</w:t>
      </w:r>
      <w:r w:rsidRPr="001264D6">
        <w:rPr>
          <w:rFonts w:ascii="NewsGotT" w:hAnsi="NewsGotT"/>
          <w:lang w:val="pt-PT"/>
        </w:rPr>
        <w:fldChar w:fldCharType="end"/>
      </w:r>
      <w:r w:rsidRPr="001264D6">
        <w:rPr>
          <w:rFonts w:ascii="NewsGotT" w:hAnsi="NewsGotT"/>
          <w:lang w:val="pt-PT"/>
        </w:rPr>
        <w:t xml:space="preserve">. </w:t>
      </w:r>
      <w:r w:rsidR="007443A3" w:rsidRPr="001264D6">
        <w:rPr>
          <w:rFonts w:ascii="NewsGotT" w:hAnsi="NewsGotT"/>
          <w:lang w:val="pt-PT"/>
        </w:rPr>
        <w:t xml:space="preserve">As ferramentas de rastreio do </w:t>
      </w:r>
      <w:r w:rsidR="007443A3" w:rsidRPr="001264D6">
        <w:rPr>
          <w:rFonts w:ascii="NewsGotT" w:hAnsi="NewsGotT"/>
          <w:i/>
          <w:iCs/>
          <w:lang w:val="pt-PT"/>
        </w:rPr>
        <w:t>delirium</w:t>
      </w:r>
      <w:r w:rsidR="007443A3" w:rsidRPr="001264D6">
        <w:rPr>
          <w:rFonts w:ascii="NewsGotT" w:hAnsi="NewsGotT"/>
          <w:lang w:val="pt-PT"/>
        </w:rPr>
        <w:t xml:space="preserve"> </w:t>
      </w:r>
      <w:r w:rsidR="0077023C" w:rsidRPr="001264D6">
        <w:rPr>
          <w:rFonts w:ascii="NewsGotT" w:hAnsi="NewsGotT"/>
          <w:lang w:val="pt-PT"/>
        </w:rPr>
        <w:t xml:space="preserve">devem ser adequadas </w:t>
      </w:r>
      <w:r w:rsidRPr="001264D6">
        <w:rPr>
          <w:rFonts w:ascii="NewsGotT" w:hAnsi="NewsGotT"/>
          <w:lang w:val="pt-PT"/>
        </w:rPr>
        <w:t xml:space="preserve">à tipologia de doentes em que </w:t>
      </w:r>
      <w:r w:rsidR="007443A3" w:rsidRPr="001264D6">
        <w:rPr>
          <w:rFonts w:ascii="NewsGotT" w:hAnsi="NewsGotT"/>
          <w:lang w:val="pt-PT"/>
        </w:rPr>
        <w:t>será</w:t>
      </w:r>
      <w:r w:rsidRPr="001264D6">
        <w:rPr>
          <w:rFonts w:ascii="NewsGotT" w:hAnsi="NewsGotT"/>
          <w:lang w:val="pt-PT"/>
        </w:rPr>
        <w:t xml:space="preserve"> utilizado e não deverá implicar uma sobrecarga adicional para o doente, para a família ou para os profissionais de saúde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(Leonard et al., 2014)</w:t>
      </w:r>
      <w:r w:rsidRPr="001264D6">
        <w:rPr>
          <w:rFonts w:ascii="NewsGotT" w:hAnsi="NewsGotT"/>
          <w:lang w:val="pt-PT"/>
        </w:rPr>
        <w:fldChar w:fldCharType="end"/>
      </w:r>
      <w:r w:rsidRPr="001264D6">
        <w:rPr>
          <w:rFonts w:ascii="NewsGotT" w:hAnsi="NewsGotT"/>
          <w:lang w:val="pt-PT"/>
        </w:rPr>
        <w:t xml:space="preserve">. </w:t>
      </w:r>
      <w:r w:rsidR="0077023C" w:rsidRPr="001264D6">
        <w:rPr>
          <w:rFonts w:ascii="NewsGotT" w:hAnsi="NewsGotT"/>
          <w:lang w:val="pt-PT"/>
        </w:rPr>
        <w:t xml:space="preserve">Nesse sentido, foram desenvolvidas várias ferramentas que tentam </w:t>
      </w:r>
      <w:r w:rsidR="0077023C" w:rsidRPr="001264D6">
        <w:rPr>
          <w:rFonts w:ascii="NewsGotT" w:hAnsi="NewsGotT"/>
          <w:lang w:val="pt-PT"/>
        </w:rPr>
        <w:lastRenderedPageBreak/>
        <w:t xml:space="preserve">preencher estes requisitos. </w:t>
      </w:r>
      <w:r w:rsidR="00B11779" w:rsidRPr="001264D6">
        <w:rPr>
          <w:rFonts w:ascii="NewsGotT" w:hAnsi="NewsGotT"/>
          <w:lang w:val="pt-PT"/>
        </w:rPr>
        <w:t xml:space="preserve">E atualmente, já existem mais de 30 instrumentos </w:t>
      </w:r>
      <w:r w:rsidR="00690EE1" w:rsidRPr="001264D6">
        <w:rPr>
          <w:rFonts w:ascii="NewsGotT" w:hAnsi="NewsGotT"/>
          <w:lang w:val="pt-PT"/>
        </w:rPr>
        <w:t xml:space="preserve">desenvolvidos e testados </w:t>
      </w:r>
      <w:r w:rsidR="00B11779" w:rsidRPr="001264D6">
        <w:rPr>
          <w:rFonts w:ascii="NewsGotT" w:hAnsi="NewsGotT"/>
          <w:lang w:val="pt-PT"/>
        </w:rPr>
        <w:t xml:space="preserve">para a avaliação do </w:t>
      </w:r>
      <w:r w:rsidR="00B11779" w:rsidRPr="001264D6">
        <w:rPr>
          <w:rFonts w:ascii="NewsGotT" w:hAnsi="NewsGotT"/>
          <w:i/>
          <w:iCs/>
          <w:lang w:val="pt-PT"/>
        </w:rPr>
        <w:t>delirium</w:t>
      </w:r>
      <w:r w:rsidR="00B11779" w:rsidRPr="001264D6">
        <w:rPr>
          <w:rFonts w:ascii="NewsGotT" w:hAnsi="NewsGotT"/>
          <w:lang w:val="pt-PT"/>
        </w:rPr>
        <w:t xml:space="preserve"> </w:t>
      </w:r>
      <w:r w:rsidR="00B11779" w:rsidRPr="001264D6">
        <w:rPr>
          <w:rFonts w:ascii="NewsGotT" w:hAnsi="NewsGotT"/>
          <w:lang w:val="pt-PT"/>
        </w:rPr>
        <w:fldChar w:fldCharType="begin" w:fldLock="1"/>
      </w:r>
      <w:r w:rsidR="00B11779" w:rsidRPr="001264D6">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rFonts w:ascii="NewsGotT" w:hAnsi="NewsGotT"/>
          <w:lang w:val="pt-PT"/>
        </w:rPr>
        <w:fldChar w:fldCharType="separate"/>
      </w:r>
      <w:r w:rsidR="00B11779" w:rsidRPr="001264D6">
        <w:rPr>
          <w:rFonts w:ascii="NewsGotT" w:hAnsi="NewsGotT"/>
          <w:noProof/>
        </w:rPr>
        <w:t>(Adamis, Sharma, Whelan, &amp; MacDonald, 2010; C. L. Wong, Holroyd-Leduc, Simel, &amp; Straus, 2010)</w:t>
      </w:r>
      <w:r w:rsidR="00B11779" w:rsidRPr="001264D6">
        <w:rPr>
          <w:rFonts w:ascii="NewsGotT" w:hAnsi="NewsGotT"/>
          <w:lang w:val="pt-PT"/>
        </w:rPr>
        <w:fldChar w:fldCharType="end"/>
      </w:r>
      <w:r w:rsidR="00B11779" w:rsidRPr="001264D6">
        <w:rPr>
          <w:rFonts w:ascii="NewsGotT" w:hAnsi="NewsGotT"/>
        </w:rPr>
        <w:t xml:space="preserve">. </w:t>
      </w:r>
      <w:r w:rsidR="004C2ECD" w:rsidRPr="001264D6">
        <w:rPr>
          <w:rFonts w:ascii="NewsGotT" w:hAnsi="NewsGotT"/>
          <w:lang w:val="pt-PT"/>
        </w:rPr>
        <w:t xml:space="preserve">Na </w:t>
      </w:r>
      <w:r w:rsidR="004C2ECD" w:rsidRPr="001264D6">
        <w:rPr>
          <w:rFonts w:ascii="NewsGotT" w:hAnsi="NewsGotT"/>
          <w:lang w:val="pt-PT"/>
        </w:rPr>
        <w:fldChar w:fldCharType="begin"/>
      </w:r>
      <w:r w:rsidR="004C2ECD" w:rsidRPr="001264D6">
        <w:rPr>
          <w:rFonts w:ascii="NewsGotT" w:hAnsi="NewsGotT"/>
          <w:lang w:val="pt-PT"/>
        </w:rPr>
        <w:instrText xml:space="preserve"> REF _Ref68872171 \h  \* MERGEFORMAT </w:instrText>
      </w:r>
      <w:r w:rsidR="004C2ECD" w:rsidRPr="001264D6">
        <w:rPr>
          <w:rFonts w:ascii="NewsGotT" w:hAnsi="NewsGotT"/>
          <w:lang w:val="pt-PT"/>
        </w:rPr>
      </w:r>
      <w:r w:rsidR="004C2ECD" w:rsidRPr="001264D6">
        <w:rPr>
          <w:rFonts w:ascii="NewsGotT" w:hAnsi="NewsGotT"/>
          <w:lang w:val="pt-PT"/>
        </w:rPr>
        <w:fldChar w:fldCharType="separate"/>
      </w:r>
      <w:r w:rsidR="00130171" w:rsidRPr="001264D6">
        <w:rPr>
          <w:rFonts w:ascii="NewsGotT" w:hAnsi="NewsGotT"/>
          <w:lang w:val="pt-PT"/>
        </w:rPr>
        <w:t xml:space="preserve">Tabela </w:t>
      </w:r>
      <w:r w:rsidR="00130171">
        <w:rPr>
          <w:rFonts w:ascii="NewsGotT" w:hAnsi="NewsGotT"/>
          <w:noProof/>
          <w:lang w:val="pt-PT"/>
        </w:rPr>
        <w:t>3</w:t>
      </w:r>
      <w:r w:rsidR="004C2ECD" w:rsidRPr="001264D6">
        <w:rPr>
          <w:rFonts w:ascii="NewsGotT" w:hAnsi="NewsGotT"/>
          <w:lang w:val="pt-PT"/>
        </w:rPr>
        <w:fldChar w:fldCharType="end"/>
      </w:r>
      <w:r w:rsidR="004C2ECD" w:rsidRPr="001264D6">
        <w:rPr>
          <w:rFonts w:ascii="NewsGotT" w:hAnsi="NewsGotT"/>
          <w:lang w:val="pt-PT"/>
        </w:rPr>
        <w:t xml:space="preserve"> estão reunidos alguns dos instrumentos usados mundialmente no rastreio e avaliação de </w:t>
      </w:r>
      <w:r w:rsidR="004C2ECD" w:rsidRPr="001264D6">
        <w:rPr>
          <w:rFonts w:ascii="NewsGotT" w:hAnsi="NewsGotT"/>
          <w:i/>
          <w:iCs/>
          <w:lang w:val="pt-PT"/>
        </w:rPr>
        <w:t>delirium</w:t>
      </w:r>
      <w:r w:rsidR="004C2ECD" w:rsidRPr="001264D6">
        <w:rPr>
          <w:rFonts w:ascii="NewsGotT" w:hAnsi="NewsGotT"/>
          <w:lang w:val="pt-PT"/>
        </w:rPr>
        <w:t>.</w:t>
      </w:r>
      <w:r w:rsidR="0007359B" w:rsidRPr="001264D6">
        <w:rPr>
          <w:rFonts w:ascii="NewsGotT" w:hAnsi="NewsGotT"/>
          <w:lang w:val="pt-PT"/>
        </w:rPr>
        <w:t xml:space="preserve"> Salienta-se ainda que</w:t>
      </w:r>
      <w:r w:rsidR="00F26DF6" w:rsidRPr="001264D6">
        <w:rPr>
          <w:rFonts w:ascii="NewsGotT" w:hAnsi="NewsGotT"/>
          <w:lang w:val="pt-PT"/>
        </w:rPr>
        <w:t>,</w:t>
      </w:r>
      <w:r w:rsidR="0007359B" w:rsidRPr="001264D6">
        <w:rPr>
          <w:rFonts w:ascii="NewsGotT" w:hAnsi="NewsGotT"/>
          <w:lang w:val="pt-PT"/>
        </w:rPr>
        <w:t xml:space="preserve"> </w:t>
      </w:r>
      <w:r w:rsidR="0007359B" w:rsidRPr="001264D6">
        <w:rPr>
          <w:rFonts w:ascii="NewsGotT" w:hAnsi="NewsGotT"/>
          <w:lang w:val="pt-BR"/>
        </w:rPr>
        <w:t>p</w:t>
      </w:r>
      <w:r w:rsidRPr="001264D6">
        <w:rPr>
          <w:rFonts w:ascii="NewsGotT" w:hAnsi="NewsGotT"/>
          <w:lang w:val="pt-PT"/>
        </w:rPr>
        <w:t xml:space="preserve">ara melhorar o reconhecimento de </w:t>
      </w:r>
      <w:r w:rsidRPr="001264D6">
        <w:rPr>
          <w:rFonts w:ascii="NewsGotT" w:hAnsi="NewsGotT"/>
          <w:i/>
          <w:iCs/>
          <w:lang w:val="pt-PT"/>
        </w:rPr>
        <w:t xml:space="preserve">delirium </w:t>
      </w:r>
      <w:r w:rsidRPr="001264D6">
        <w:rPr>
          <w:rFonts w:ascii="NewsGotT" w:hAnsi="NewsGotT"/>
          <w:lang w:val="pt-PT"/>
        </w:rPr>
        <w:t>deve-se aplicar de forma sistematizada instrumentos de rastreio observacionais, associados a testes cognitivos e de atenção</w:t>
      </w:r>
      <w:r w:rsidR="0007359B"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(Leonard et al., 2014)</w:t>
      </w:r>
      <w:r w:rsidRPr="001264D6">
        <w:rPr>
          <w:rFonts w:ascii="NewsGotT" w:hAnsi="NewsGotT"/>
          <w:lang w:val="pt-PT"/>
        </w:rPr>
        <w:fldChar w:fldCharType="end"/>
      </w:r>
      <w:r w:rsidR="0007359B" w:rsidRPr="001264D6">
        <w:rPr>
          <w:rFonts w:ascii="NewsGotT" w:hAnsi="NewsGotT"/>
          <w:lang w:val="pt-PT"/>
        </w:rPr>
        <w:t>.</w:t>
      </w:r>
    </w:p>
    <w:p w14:paraId="62776BA0" w14:textId="77777777" w:rsidR="00F26DF6" w:rsidRPr="001264D6" w:rsidRDefault="00F26DF6" w:rsidP="00F26DF6">
      <w:pPr>
        <w:spacing w:line="360" w:lineRule="auto"/>
        <w:ind w:firstLine="709"/>
        <w:jc w:val="both"/>
        <w:rPr>
          <w:rFonts w:ascii="NewsGotT" w:hAnsi="NewsGotT"/>
          <w:lang w:val="pt-BR"/>
        </w:rPr>
      </w:pPr>
    </w:p>
    <w:p w14:paraId="7B55C4A7" w14:textId="5D6EF380" w:rsidR="00CB7701" w:rsidRPr="001264D6"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9180331"/>
      <w:r w:rsidRPr="001264D6">
        <w:rPr>
          <w:rFonts w:ascii="NewsGotT" w:hAnsi="NewsGotT"/>
          <w:lang w:val="pt-PT"/>
        </w:rPr>
        <w:t xml:space="preserve">Tabela </w:t>
      </w:r>
      <w:r w:rsidRPr="001264D6">
        <w:rPr>
          <w:rFonts w:ascii="NewsGotT" w:hAnsi="NewsGotT"/>
          <w:lang w:val="pt-PT"/>
        </w:rPr>
        <w:fldChar w:fldCharType="begin"/>
      </w:r>
      <w:r w:rsidRPr="001264D6">
        <w:rPr>
          <w:rFonts w:ascii="NewsGotT" w:hAnsi="NewsGotT"/>
          <w:lang w:val="pt-PT"/>
        </w:rPr>
        <w:instrText xml:space="preserve"> SEQ Tabela \* ARABIC </w:instrText>
      </w:r>
      <w:r w:rsidRPr="001264D6">
        <w:rPr>
          <w:rFonts w:ascii="NewsGotT" w:hAnsi="NewsGotT"/>
          <w:lang w:val="pt-PT"/>
        </w:rPr>
        <w:fldChar w:fldCharType="separate"/>
      </w:r>
      <w:r w:rsidR="001427E6">
        <w:rPr>
          <w:rFonts w:ascii="NewsGotT" w:hAnsi="NewsGotT"/>
          <w:noProof/>
          <w:lang w:val="pt-PT"/>
        </w:rPr>
        <w:t>3</w:t>
      </w:r>
      <w:r w:rsidRPr="001264D6">
        <w:rPr>
          <w:rFonts w:ascii="NewsGotT" w:hAnsi="NewsGotT"/>
          <w:lang w:val="pt-PT"/>
        </w:rPr>
        <w:fldChar w:fldCharType="end"/>
      </w:r>
      <w:bookmarkEnd w:id="51"/>
      <w:r w:rsidRPr="001264D6">
        <w:rPr>
          <w:rFonts w:ascii="NewsGotT" w:hAnsi="NewsGotT"/>
          <w:lang w:val="pt-PT"/>
        </w:rPr>
        <w:t xml:space="preserve"> - Ferramentas para diagnóstico de delirium</w:t>
      </w:r>
      <w:bookmarkEnd w:id="52"/>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(De &amp; Wand, 2015)</w:t>
      </w:r>
      <w:bookmarkEnd w:id="53"/>
      <w:r w:rsidRPr="001264D6">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1264D6" w14:paraId="7E3B6DCB" w14:textId="77777777" w:rsidTr="00E43F57">
        <w:tc>
          <w:tcPr>
            <w:tcW w:w="9054" w:type="dxa"/>
          </w:tcPr>
          <w:p w14:paraId="246628E4" w14:textId="77777777" w:rsidR="00CB7701" w:rsidRPr="001264D6" w:rsidRDefault="00CB7701" w:rsidP="00E43F57">
            <w:pPr>
              <w:spacing w:line="360" w:lineRule="auto"/>
              <w:jc w:val="both"/>
              <w:rPr>
                <w:rFonts w:ascii="NewsGotT" w:hAnsi="NewsGotT"/>
                <w:b/>
                <w:bCs/>
                <w:lang w:val="pt-PT"/>
              </w:rPr>
            </w:pPr>
            <w:r w:rsidRPr="001264D6">
              <w:rPr>
                <w:rFonts w:ascii="NewsGotT" w:hAnsi="NewsGotT"/>
                <w:b/>
                <w:bCs/>
                <w:lang w:val="pt-PT"/>
              </w:rPr>
              <w:t xml:space="preserve">Ferramentas para deteção do </w:t>
            </w:r>
            <w:r w:rsidRPr="001264D6">
              <w:rPr>
                <w:rFonts w:ascii="NewsGotT" w:hAnsi="NewsGotT"/>
                <w:b/>
                <w:bCs/>
                <w:i/>
                <w:iCs/>
                <w:lang w:val="pt-PT"/>
              </w:rPr>
              <w:t>delirium</w:t>
            </w:r>
            <w:r w:rsidRPr="001264D6">
              <w:rPr>
                <w:rFonts w:ascii="NewsGotT" w:hAnsi="NewsGotT"/>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Confusion</w:t>
            </w:r>
            <w:proofErr w:type="spellEnd"/>
            <w:r w:rsidRPr="001264D6">
              <w:rPr>
                <w:rFonts w:ascii="NewsGotT" w:hAnsi="NewsGotT"/>
                <w:lang w:val="pt-PT"/>
              </w:rPr>
              <w:t xml:space="preserve"> </w:t>
            </w:r>
            <w:proofErr w:type="spellStart"/>
            <w:r w:rsidRPr="001264D6">
              <w:rPr>
                <w:rFonts w:ascii="NewsGotT" w:hAnsi="NewsGotT"/>
                <w:lang w:val="pt-PT"/>
              </w:rPr>
              <w:t>Assessment</w:t>
            </w:r>
            <w:proofErr w:type="spellEnd"/>
            <w:r w:rsidRPr="001264D6">
              <w:rPr>
                <w:rFonts w:ascii="NewsGotT" w:hAnsi="NewsGotT"/>
                <w:lang w:val="pt-PT"/>
              </w:rPr>
              <w:t xml:space="preserve"> </w:t>
            </w:r>
            <w:proofErr w:type="spellStart"/>
            <w:r w:rsidRPr="001264D6">
              <w:rPr>
                <w:rFonts w:ascii="NewsGotT" w:hAnsi="NewsGotT"/>
                <w:lang w:val="pt-PT"/>
              </w:rPr>
              <w:t>Method</w:t>
            </w:r>
            <w:proofErr w:type="spellEnd"/>
            <w:r w:rsidRPr="001264D6">
              <w:rPr>
                <w:rFonts w:ascii="NewsGotT" w:hAnsi="NewsGotT"/>
                <w:lang w:val="pt-PT"/>
              </w:rPr>
              <w:t xml:space="preserve"> (CAM) </w:t>
            </w:r>
            <w:r w:rsidRPr="001264D6">
              <w:rPr>
                <w:rFonts w:ascii="NewsGotT" w:hAnsi="NewsGotT"/>
                <w:lang w:val="pt-PT"/>
              </w:rPr>
              <w:tab/>
            </w:r>
          </w:p>
        </w:tc>
      </w:tr>
      <w:tr w:rsidR="00CB7701" w:rsidRPr="001264D6" w14:paraId="491D2B0F" w14:textId="77777777" w:rsidTr="00E43F57">
        <w:tc>
          <w:tcPr>
            <w:tcW w:w="9054" w:type="dxa"/>
          </w:tcPr>
          <w:p w14:paraId="79623F2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Memorial Delirium </w:t>
            </w:r>
            <w:proofErr w:type="spellStart"/>
            <w:r w:rsidRPr="001264D6">
              <w:rPr>
                <w:rFonts w:ascii="NewsGotT" w:hAnsi="NewsGotT"/>
                <w:lang w:val="pt-PT"/>
              </w:rPr>
              <w:t>Assessment</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(MDAS) </w:t>
            </w:r>
            <w:r w:rsidRPr="001264D6">
              <w:rPr>
                <w:rFonts w:ascii="NewsGotT" w:hAnsi="NewsGotT"/>
                <w:lang w:val="pt-PT"/>
              </w:rPr>
              <w:tab/>
            </w:r>
          </w:p>
        </w:tc>
      </w:tr>
      <w:tr w:rsidR="00CB7701" w:rsidRPr="001264D6" w14:paraId="32A503EB" w14:textId="77777777" w:rsidTr="00E43F57">
        <w:tc>
          <w:tcPr>
            <w:tcW w:w="9054" w:type="dxa"/>
          </w:tcPr>
          <w:p w14:paraId="7F09B656" w14:textId="77777777" w:rsidR="00CB7701" w:rsidRPr="001264D6" w:rsidRDefault="00CB7701" w:rsidP="00E43F57">
            <w:pPr>
              <w:spacing w:line="360" w:lineRule="auto"/>
              <w:jc w:val="both"/>
              <w:rPr>
                <w:rFonts w:ascii="NewsGotT" w:hAnsi="NewsGotT"/>
              </w:rPr>
            </w:pPr>
            <w:r w:rsidRPr="001264D6">
              <w:rPr>
                <w:rFonts w:ascii="NewsGotT" w:hAnsi="NewsGotT"/>
              </w:rPr>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Rating </w:t>
            </w:r>
            <w:proofErr w:type="spellStart"/>
            <w:r w:rsidRPr="001264D6">
              <w:rPr>
                <w:rFonts w:ascii="NewsGotT" w:hAnsi="NewsGotT"/>
                <w:lang w:val="pt-PT"/>
              </w:rPr>
              <w:t>Scale</w:t>
            </w:r>
            <w:proofErr w:type="spellEnd"/>
            <w:r w:rsidRPr="001264D6">
              <w:rPr>
                <w:rFonts w:ascii="NewsGotT" w:hAnsi="NewsGotT"/>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pPr>
              <w:spacing w:line="360" w:lineRule="auto"/>
              <w:jc w:val="both"/>
              <w:rPr>
                <w:rFonts w:ascii="NewsGotT" w:hAnsi="NewsGotT"/>
              </w:rPr>
            </w:pPr>
            <w:r w:rsidRPr="001264D6">
              <w:rPr>
                <w:rFonts w:ascii="NewsGotT" w:hAnsi="NewsGotT"/>
              </w:rPr>
              <w:t>Nursing Delirium Screening Checklist (</w:t>
            </w:r>
            <w:proofErr w:type="spellStart"/>
            <w:r w:rsidRPr="001264D6">
              <w:rPr>
                <w:rFonts w:ascii="NewsGotT" w:hAnsi="NewsGotT"/>
              </w:rPr>
              <w:t>NuDESC</w:t>
            </w:r>
            <w:proofErr w:type="spellEnd"/>
            <w:r w:rsidRPr="001264D6">
              <w:rPr>
                <w:rFonts w:ascii="NewsGotT" w:hAnsi="NewsGotT"/>
              </w:rPr>
              <w:t xml:space="preserve">) </w:t>
            </w:r>
          </w:p>
        </w:tc>
      </w:tr>
      <w:tr w:rsidR="00CB7701" w:rsidRPr="001264D6" w14:paraId="0B11D9A2" w14:textId="77777777" w:rsidTr="00E43F57">
        <w:tc>
          <w:tcPr>
            <w:tcW w:w="9054" w:type="dxa"/>
          </w:tcPr>
          <w:p w14:paraId="257EC32A"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Detection</w:t>
            </w:r>
            <w:proofErr w:type="spellEnd"/>
            <w:r w:rsidRPr="001264D6">
              <w:rPr>
                <w:rFonts w:ascii="NewsGotT" w:hAnsi="NewsGotT"/>
                <w:lang w:val="pt-PT"/>
              </w:rPr>
              <w:t xml:space="preserve"> Score (DDS) </w:t>
            </w:r>
            <w:r w:rsidRPr="001264D6">
              <w:rPr>
                <w:rFonts w:ascii="NewsGotT" w:hAnsi="NewsGotT"/>
                <w:lang w:val="pt-PT"/>
              </w:rPr>
              <w:tab/>
            </w:r>
          </w:p>
        </w:tc>
      </w:tr>
      <w:tr w:rsidR="00CB7701" w:rsidRPr="001264D6" w14:paraId="3B32ABCC" w14:textId="77777777" w:rsidTr="00E43F57">
        <w:tc>
          <w:tcPr>
            <w:tcW w:w="9054" w:type="dxa"/>
          </w:tcPr>
          <w:p w14:paraId="46D6D83E"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Digit</w:t>
            </w:r>
            <w:proofErr w:type="spellEnd"/>
            <w:r w:rsidRPr="001264D6">
              <w:rPr>
                <w:rFonts w:ascii="NewsGotT" w:hAnsi="NewsGotT"/>
                <w:lang w:val="pt-PT"/>
              </w:rPr>
              <w:t xml:space="preserve"> </w:t>
            </w:r>
            <w:proofErr w:type="spellStart"/>
            <w:r w:rsidRPr="001264D6">
              <w:rPr>
                <w:rFonts w:ascii="NewsGotT" w:hAnsi="NewsGotT"/>
                <w:lang w:val="pt-PT"/>
              </w:rPr>
              <w:t>Span</w:t>
            </w:r>
            <w:proofErr w:type="spellEnd"/>
            <w:r w:rsidRPr="001264D6">
              <w:rPr>
                <w:rFonts w:ascii="NewsGotT" w:hAnsi="NewsGotT"/>
                <w:lang w:val="pt-PT"/>
              </w:rPr>
              <w:t xml:space="preserve"> </w:t>
            </w:r>
            <w:proofErr w:type="spellStart"/>
            <w:r w:rsidRPr="001264D6">
              <w:rPr>
                <w:rFonts w:ascii="NewsGotT" w:hAnsi="NewsGotT"/>
                <w:lang w:val="pt-PT"/>
              </w:rPr>
              <w:t>Test</w:t>
            </w:r>
            <w:proofErr w:type="spellEnd"/>
            <w:r w:rsidRPr="001264D6">
              <w:rPr>
                <w:rFonts w:ascii="NewsGotT" w:hAnsi="NewsGotT"/>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pPr>
              <w:spacing w:line="360" w:lineRule="auto"/>
              <w:jc w:val="both"/>
              <w:rPr>
                <w:rFonts w:ascii="NewsGotT" w:hAnsi="NewsGotT"/>
              </w:rPr>
            </w:pPr>
            <w:r w:rsidRPr="001264D6">
              <w:rPr>
                <w:rFonts w:ascii="NewsGotT" w:hAnsi="NewsGotT"/>
              </w:rPr>
              <w:t>Single Question in Delirium (</w:t>
            </w:r>
            <w:proofErr w:type="spellStart"/>
            <w:r w:rsidRPr="001264D6">
              <w:rPr>
                <w:rFonts w:ascii="NewsGotT" w:hAnsi="NewsGotT"/>
              </w:rPr>
              <w:t>SQiD</w:t>
            </w:r>
            <w:proofErr w:type="spellEnd"/>
            <w:r w:rsidRPr="001264D6">
              <w:rPr>
                <w:rFonts w:ascii="NewsGotT" w:hAnsi="NewsGotT"/>
              </w:rPr>
              <w:t xml:space="preserve">) </w:t>
            </w:r>
          </w:p>
        </w:tc>
      </w:tr>
      <w:tr w:rsidR="00CB7701" w:rsidRPr="001264D6" w14:paraId="75D65D03" w14:textId="77777777" w:rsidTr="00E43F57">
        <w:tc>
          <w:tcPr>
            <w:tcW w:w="9054" w:type="dxa"/>
          </w:tcPr>
          <w:p w14:paraId="7C8AD9E7"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Symptom</w:t>
            </w:r>
            <w:proofErr w:type="spellEnd"/>
            <w:r w:rsidRPr="001264D6">
              <w:rPr>
                <w:rFonts w:ascii="NewsGotT" w:hAnsi="NewsGotT"/>
                <w:lang w:val="pt-PT"/>
              </w:rPr>
              <w:t xml:space="preserve"> </w:t>
            </w:r>
            <w:proofErr w:type="spellStart"/>
            <w:r w:rsidRPr="001264D6">
              <w:rPr>
                <w:rFonts w:ascii="NewsGotT" w:hAnsi="NewsGotT"/>
                <w:lang w:val="pt-PT"/>
              </w:rPr>
              <w:t>Interview</w:t>
            </w:r>
            <w:proofErr w:type="spellEnd"/>
            <w:r w:rsidRPr="001264D6">
              <w:rPr>
                <w:rFonts w:ascii="NewsGotT" w:hAnsi="NewsGotT"/>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NEECHAM </w:t>
            </w:r>
            <w:proofErr w:type="spellStart"/>
            <w:r w:rsidRPr="001264D6">
              <w:rPr>
                <w:rFonts w:ascii="NewsGotT" w:hAnsi="NewsGotT"/>
                <w:lang w:val="pt-PT"/>
              </w:rPr>
              <w:t>Cofusion</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Brief</w:t>
            </w:r>
            <w:proofErr w:type="spellEnd"/>
            <w:r w:rsidRPr="001264D6">
              <w:rPr>
                <w:rFonts w:ascii="NewsGotT" w:hAnsi="NewsGotT"/>
                <w:lang w:val="pt-PT"/>
              </w:rPr>
              <w:t xml:space="preserve"> CAM (</w:t>
            </w:r>
            <w:proofErr w:type="spellStart"/>
            <w:r w:rsidRPr="001264D6">
              <w:rPr>
                <w:rFonts w:ascii="NewsGotT" w:hAnsi="NewsGotT"/>
                <w:lang w:val="pt-PT"/>
              </w:rPr>
              <w:t>bCAM</w:t>
            </w:r>
            <w:proofErr w:type="spellEnd"/>
            <w:r w:rsidRPr="001264D6">
              <w:rPr>
                <w:rFonts w:ascii="NewsGotT" w:hAnsi="NewsGotT"/>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pPr>
              <w:spacing w:line="360" w:lineRule="auto"/>
              <w:jc w:val="both"/>
              <w:rPr>
                <w:rFonts w:ascii="NewsGotT" w:hAnsi="NewsGotT"/>
              </w:rPr>
            </w:pPr>
            <w:r w:rsidRPr="001264D6">
              <w:rPr>
                <w:rFonts w:ascii="NewsGotT" w:hAnsi="NewsGotT"/>
              </w:rPr>
              <w:t xml:space="preserve">Clinical Assessment of Confusion (CAC) </w:t>
            </w:r>
            <w:r w:rsidRPr="001264D6">
              <w:rPr>
                <w:rFonts w:ascii="NewsGotT" w:hAnsi="NewsGotT"/>
              </w:rPr>
              <w:tab/>
            </w:r>
          </w:p>
        </w:tc>
      </w:tr>
      <w:tr w:rsidR="00CB7701" w:rsidRPr="001264D6" w14:paraId="29DA44B8" w14:textId="77777777" w:rsidTr="00E43F57">
        <w:tc>
          <w:tcPr>
            <w:tcW w:w="9054" w:type="dxa"/>
          </w:tcPr>
          <w:p w14:paraId="01E42E8B"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Diagnostic Tool-provisional (DDT-Pro) </w:t>
            </w:r>
            <w:r w:rsidRPr="001264D6">
              <w:rPr>
                <w:rFonts w:ascii="NewsGotT" w:hAnsi="NewsGotT"/>
              </w:rPr>
              <w:tab/>
            </w:r>
          </w:p>
        </w:tc>
      </w:tr>
      <w:tr w:rsidR="00482598" w:rsidRPr="001264D6" w14:paraId="7A1FB93B" w14:textId="77777777" w:rsidTr="00E43F57">
        <w:tc>
          <w:tcPr>
            <w:tcW w:w="9054" w:type="dxa"/>
          </w:tcPr>
          <w:p w14:paraId="4F6894C2" w14:textId="45112D11" w:rsidR="00482598" w:rsidRPr="001264D6" w:rsidRDefault="00482598" w:rsidP="00E43F57">
            <w:pPr>
              <w:spacing w:line="360" w:lineRule="auto"/>
              <w:jc w:val="both"/>
              <w:rPr>
                <w:rFonts w:ascii="NewsGotT" w:hAnsi="NewsGotT"/>
                <w:lang w:val="pt-PT"/>
              </w:rPr>
            </w:pPr>
            <w:r w:rsidRPr="001264D6">
              <w:rPr>
                <w:rFonts w:ascii="NewsGotT" w:hAnsi="NewsGotT"/>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triage</w:t>
            </w:r>
            <w:proofErr w:type="spellEnd"/>
            <w:r w:rsidRPr="001264D6">
              <w:rPr>
                <w:rFonts w:ascii="NewsGotT" w:hAnsi="NewsGotT"/>
                <w:lang w:val="pt-PT"/>
              </w:rPr>
              <w:t xml:space="preserve"> </w:t>
            </w:r>
            <w:proofErr w:type="spellStart"/>
            <w:r w:rsidRPr="001264D6">
              <w:rPr>
                <w:rFonts w:ascii="NewsGotT" w:hAnsi="NewsGotT"/>
                <w:lang w:val="pt-PT"/>
              </w:rPr>
              <w:t>screen</w:t>
            </w:r>
            <w:proofErr w:type="spellEnd"/>
            <w:r w:rsidRPr="001264D6">
              <w:rPr>
                <w:rFonts w:ascii="NewsGotT" w:hAnsi="NewsGotT"/>
                <w:lang w:val="pt-PT"/>
              </w:rPr>
              <w:t xml:space="preserve"> (DTS) </w:t>
            </w:r>
            <w:r w:rsidRPr="001264D6">
              <w:rPr>
                <w:rFonts w:ascii="NewsGotT" w:hAnsi="NewsGotT"/>
                <w:lang w:val="pt-PT"/>
              </w:rPr>
              <w:tab/>
            </w:r>
          </w:p>
        </w:tc>
      </w:tr>
      <w:tr w:rsidR="00CB7701" w:rsidRPr="001264D6" w14:paraId="410CC9A0" w14:textId="77777777" w:rsidTr="00E43F57">
        <w:tc>
          <w:tcPr>
            <w:tcW w:w="9054" w:type="dxa"/>
          </w:tcPr>
          <w:p w14:paraId="145CA403" w14:textId="77777777" w:rsidR="00CB7701" w:rsidRPr="001264D6" w:rsidRDefault="00CB7701" w:rsidP="00E43F57">
            <w:pPr>
              <w:spacing w:line="360" w:lineRule="auto"/>
              <w:jc w:val="both"/>
              <w:rPr>
                <w:rFonts w:ascii="NewsGotT" w:hAnsi="NewsGotT"/>
              </w:rPr>
            </w:pPr>
            <w:r w:rsidRPr="001264D6">
              <w:rPr>
                <w:rFonts w:ascii="NewsGotT" w:hAnsi="NewsGotT"/>
              </w:rPr>
              <w:t xml:space="preserve">Intensive Care Delirium Screening Checklist (ICDSC) </w:t>
            </w:r>
            <w:r w:rsidRPr="001264D6">
              <w:rPr>
                <w:rFonts w:ascii="NewsGotT" w:hAnsi="NewsGotT"/>
              </w:rPr>
              <w:tab/>
            </w:r>
          </w:p>
        </w:tc>
      </w:tr>
      <w:tr w:rsidR="00CB7701" w:rsidRPr="001264D6" w14:paraId="6B0839BE" w14:textId="77777777" w:rsidTr="00E43F57">
        <w:tc>
          <w:tcPr>
            <w:tcW w:w="9054" w:type="dxa"/>
          </w:tcPr>
          <w:p w14:paraId="229FE45B" w14:textId="77777777" w:rsidR="00CB7701" w:rsidRPr="001264D6" w:rsidRDefault="00CB7701" w:rsidP="00E43F57">
            <w:pPr>
              <w:spacing w:line="360" w:lineRule="auto"/>
              <w:jc w:val="both"/>
              <w:rPr>
                <w:rFonts w:ascii="NewsGotT" w:hAnsi="NewsGotT"/>
              </w:rPr>
            </w:pPr>
            <w:r w:rsidRPr="001264D6">
              <w:rPr>
                <w:rFonts w:ascii="NewsGotT" w:hAnsi="NewsGotT"/>
              </w:rPr>
              <w:t xml:space="preserve">Inter-RAI Acute Care Assessment System (four items pertaining to delirium) </w:t>
            </w:r>
            <w:r w:rsidRPr="001264D6">
              <w:rPr>
                <w:rFonts w:ascii="NewsGotT" w:hAnsi="NewsGotT"/>
              </w:rPr>
              <w:tab/>
            </w:r>
          </w:p>
        </w:tc>
      </w:tr>
      <w:tr w:rsidR="00CB7701" w:rsidRPr="001264D6" w14:paraId="41B20F52" w14:textId="77777777" w:rsidTr="00E43F57">
        <w:tc>
          <w:tcPr>
            <w:tcW w:w="9054" w:type="dxa"/>
          </w:tcPr>
          <w:p w14:paraId="359C2130" w14:textId="77777777" w:rsidR="00CB7701" w:rsidRPr="001264D6" w:rsidRDefault="00CB7701" w:rsidP="00E43F57">
            <w:pPr>
              <w:spacing w:line="360" w:lineRule="auto"/>
              <w:jc w:val="both"/>
              <w:rPr>
                <w:rFonts w:ascii="NewsGotT" w:hAnsi="NewsGotT"/>
              </w:rPr>
            </w:pPr>
            <w:r w:rsidRPr="001264D6">
              <w:rPr>
                <w:rFonts w:ascii="NewsGotT" w:hAnsi="NewsGotT"/>
              </w:rPr>
              <w:t>Modified Richmond Agitation Sedation Scale (</w:t>
            </w:r>
            <w:proofErr w:type="spellStart"/>
            <w:r w:rsidRPr="001264D6">
              <w:rPr>
                <w:rFonts w:ascii="NewsGotT" w:hAnsi="NewsGotT"/>
              </w:rPr>
              <w:t>mRASS</w:t>
            </w:r>
            <w:proofErr w:type="spellEnd"/>
            <w:r w:rsidRPr="001264D6">
              <w:rPr>
                <w:rFonts w:ascii="NewsGotT" w:hAnsi="NewsGotT"/>
              </w:rPr>
              <w:t xml:space="preserve">) </w:t>
            </w:r>
          </w:p>
        </w:tc>
      </w:tr>
      <w:tr w:rsidR="00CB7701" w:rsidRPr="001264D6" w14:paraId="688D5957" w14:textId="77777777" w:rsidTr="00E43F57">
        <w:tc>
          <w:tcPr>
            <w:tcW w:w="9054" w:type="dxa"/>
          </w:tcPr>
          <w:p w14:paraId="6702914E" w14:textId="77777777" w:rsidR="00CB7701" w:rsidRPr="001264D6" w:rsidRDefault="00CB7701" w:rsidP="00E43F57">
            <w:pPr>
              <w:spacing w:line="360" w:lineRule="auto"/>
              <w:jc w:val="both"/>
              <w:rPr>
                <w:rFonts w:ascii="NewsGotT" w:hAnsi="NewsGotT"/>
              </w:rPr>
            </w:pPr>
            <w:r w:rsidRPr="001264D6">
              <w:rPr>
                <w:rFonts w:ascii="NewsGotT" w:hAnsi="NewsGotT"/>
              </w:rPr>
              <w:t xml:space="preserve">Simple Question for Easy Evaluation of Consciousness (SQUEEC) </w:t>
            </w:r>
            <w:r w:rsidRPr="001264D6">
              <w:rPr>
                <w:rFonts w:ascii="NewsGotT" w:hAnsi="NewsGotT"/>
              </w:rPr>
              <w:tab/>
            </w:r>
          </w:p>
        </w:tc>
      </w:tr>
      <w:tr w:rsidR="00CB7701" w:rsidRPr="001264D6" w14:paraId="2770B65A" w14:textId="77777777" w:rsidTr="00E43F57">
        <w:tc>
          <w:tcPr>
            <w:tcW w:w="9054" w:type="dxa"/>
          </w:tcPr>
          <w:p w14:paraId="11A9500D" w14:textId="77777777" w:rsidR="00CB7701" w:rsidRPr="001264D6" w:rsidRDefault="00CB7701" w:rsidP="00E43F57">
            <w:pPr>
              <w:spacing w:line="360" w:lineRule="auto"/>
              <w:jc w:val="both"/>
              <w:rPr>
                <w:rFonts w:ascii="NewsGotT" w:hAnsi="NewsGotT"/>
              </w:rPr>
            </w:pPr>
            <w:r w:rsidRPr="001264D6">
              <w:rPr>
                <w:rFonts w:ascii="NewsGotT" w:hAnsi="NewsGotT"/>
              </w:rPr>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lastRenderedPageBreak/>
              <w:t>The</w:t>
            </w:r>
            <w:proofErr w:type="spellEnd"/>
            <w:r w:rsidRPr="001264D6">
              <w:rPr>
                <w:rFonts w:ascii="NewsGotT" w:hAnsi="NewsGotT"/>
                <w:lang w:val="pt-PT"/>
              </w:rPr>
              <w:t xml:space="preserve"> 4As </w:t>
            </w:r>
            <w:proofErr w:type="spellStart"/>
            <w:r w:rsidRPr="001264D6">
              <w:rPr>
                <w:rFonts w:ascii="NewsGotT" w:hAnsi="NewsGotT"/>
                <w:lang w:val="pt-PT"/>
              </w:rPr>
              <w:t>Test</w:t>
            </w:r>
            <w:proofErr w:type="spellEnd"/>
            <w:r w:rsidRPr="001264D6">
              <w:rPr>
                <w:rFonts w:ascii="NewsGotT" w:hAnsi="NewsGotT"/>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Vigilance</w:t>
            </w:r>
            <w:proofErr w:type="spellEnd"/>
            <w:r w:rsidRPr="001264D6">
              <w:rPr>
                <w:rFonts w:ascii="NewsGotT" w:hAnsi="NewsGotT"/>
                <w:lang w:val="pt-PT"/>
              </w:rPr>
              <w:t xml:space="preserve"> A </w:t>
            </w:r>
            <w:proofErr w:type="spellStart"/>
            <w:r w:rsidRPr="001264D6">
              <w:rPr>
                <w:rFonts w:ascii="NewsGotT" w:hAnsi="NewsGotT"/>
                <w:lang w:val="pt-PT"/>
              </w:rPr>
              <w:t>Test</w:t>
            </w:r>
            <w:proofErr w:type="spellEnd"/>
          </w:p>
        </w:tc>
      </w:tr>
    </w:tbl>
    <w:p w14:paraId="00F89C09" w14:textId="77777777" w:rsidR="00CB7701" w:rsidRPr="001264D6" w:rsidRDefault="00CB7701" w:rsidP="00CB7701">
      <w:pPr>
        <w:spacing w:line="360" w:lineRule="auto"/>
        <w:jc w:val="both"/>
        <w:rPr>
          <w:rFonts w:ascii="NewsGotT" w:hAnsi="NewsGotT"/>
          <w:lang w:val="pt-PT"/>
        </w:rPr>
      </w:pPr>
    </w:p>
    <w:p w14:paraId="5C86C389" w14:textId="77777777" w:rsidR="00CB7701" w:rsidRPr="001264D6" w:rsidRDefault="00CB7701" w:rsidP="00CB7701">
      <w:pPr>
        <w:spacing w:line="360" w:lineRule="auto"/>
        <w:jc w:val="both"/>
        <w:rPr>
          <w:rFonts w:ascii="NewsGotT" w:hAnsi="NewsGotT"/>
          <w:lang w:val="pt-PT"/>
        </w:rPr>
      </w:pPr>
    </w:p>
    <w:p w14:paraId="39083670" w14:textId="77777777" w:rsidR="00CB7701" w:rsidRPr="001264D6" w:rsidRDefault="00CB7701" w:rsidP="00CB7701">
      <w:pPr>
        <w:spacing w:line="360" w:lineRule="auto"/>
        <w:jc w:val="both"/>
        <w:rPr>
          <w:rFonts w:ascii="NewsGotT" w:hAnsi="NewsGotT"/>
          <w:b/>
          <w:bCs/>
          <w:color w:val="FF0000"/>
          <w:lang w:val="pt-PT"/>
        </w:rPr>
      </w:pPr>
      <w:r w:rsidRPr="001264D6">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spacing w:line="360" w:lineRule="auto"/>
        <w:jc w:val="both"/>
        <w:rPr>
          <w:rFonts w:ascii="NewsGotT" w:hAnsi="NewsGotT"/>
          <w:lang w:val="pt-PT"/>
        </w:rPr>
      </w:pPr>
      <w:bookmarkStart w:id="54" w:name="_Toc79180382"/>
      <w:proofErr w:type="spellStart"/>
      <w:r w:rsidRPr="001264D6">
        <w:rPr>
          <w:rFonts w:ascii="NewsGotT" w:hAnsi="NewsGotT"/>
          <w:i/>
          <w:iCs/>
          <w:lang w:val="pt-PT"/>
        </w:rPr>
        <w:t>Confusion</w:t>
      </w:r>
      <w:proofErr w:type="spellEnd"/>
      <w:r w:rsidRPr="001264D6">
        <w:rPr>
          <w:rFonts w:ascii="NewsGotT" w:hAnsi="NewsGotT"/>
          <w:i/>
          <w:iCs/>
          <w:lang w:val="pt-PT"/>
        </w:rPr>
        <w:t xml:space="preserve"> </w:t>
      </w:r>
      <w:proofErr w:type="spellStart"/>
      <w:r w:rsidRPr="001264D6">
        <w:rPr>
          <w:rFonts w:ascii="NewsGotT" w:hAnsi="NewsGotT"/>
          <w:i/>
          <w:iCs/>
          <w:lang w:val="pt-PT"/>
        </w:rPr>
        <w:t>Acessment</w:t>
      </w:r>
      <w:proofErr w:type="spellEnd"/>
      <w:r w:rsidRPr="001264D6">
        <w:rPr>
          <w:rFonts w:ascii="NewsGotT" w:hAnsi="NewsGotT"/>
          <w:i/>
          <w:iCs/>
          <w:lang w:val="pt-PT"/>
        </w:rPr>
        <w:t xml:space="preserve"> </w:t>
      </w:r>
      <w:proofErr w:type="spellStart"/>
      <w:r w:rsidRPr="001264D6">
        <w:rPr>
          <w:rFonts w:ascii="NewsGotT" w:hAnsi="NewsGotT"/>
          <w:i/>
          <w:iCs/>
          <w:lang w:val="pt-PT"/>
        </w:rPr>
        <w:t>Method</w:t>
      </w:r>
      <w:proofErr w:type="spellEnd"/>
      <w:r w:rsidRPr="001264D6">
        <w:rPr>
          <w:rFonts w:ascii="NewsGotT" w:hAnsi="NewsGotT"/>
          <w:lang w:val="pt-PT"/>
        </w:rPr>
        <w:t xml:space="preserve"> (CAM)</w:t>
      </w:r>
      <w:bookmarkEnd w:id="54"/>
      <w:r w:rsidRPr="001264D6">
        <w:rPr>
          <w:rFonts w:ascii="NewsGotT" w:hAnsi="NewsGotT"/>
          <w:lang w:val="pt-PT"/>
        </w:rPr>
        <w:t xml:space="preserve"> </w:t>
      </w:r>
    </w:p>
    <w:p w14:paraId="26BC8396" w14:textId="77777777" w:rsidR="00CB7701" w:rsidRPr="001264D6" w:rsidRDefault="00CB7701" w:rsidP="00CB7701">
      <w:pPr>
        <w:rPr>
          <w:rFonts w:ascii="NewsGotT" w:hAnsi="NewsGotT"/>
          <w:lang w:val="pt-PT"/>
        </w:rPr>
      </w:pPr>
    </w:p>
    <w:p w14:paraId="0C1E1099"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O Método de Avaliação da Confusão (CAM) constitui uma ferramenta de diagnóstico de </w:t>
      </w:r>
      <w:r w:rsidRPr="001264D6">
        <w:rPr>
          <w:rFonts w:ascii="NewsGotT" w:hAnsi="NewsGotT"/>
          <w:i/>
          <w:iCs/>
          <w:lang w:val="pt-PT"/>
        </w:rPr>
        <w:t>delirium</w:t>
      </w:r>
      <w:r w:rsidRPr="001264D6">
        <w:rPr>
          <w:rFonts w:ascii="NewsGotT" w:hAnsi="NewsGotT"/>
          <w:lang w:val="pt-PT"/>
        </w:rPr>
        <w:t xml:space="preserve"> publicada em 1990, originalmente desenvolvida a partir de uma revisão da literatura com o consenso de especialistas e validada com base nos critérios da 3ª edição do DSM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Este tem sido o instrumento mais amplamente utilizado para identificar </w:t>
      </w:r>
      <w:r w:rsidRPr="001264D6">
        <w:rPr>
          <w:rFonts w:ascii="NewsGotT" w:hAnsi="NewsGotT"/>
          <w:i/>
          <w:iCs/>
          <w:lang w:val="pt-PT"/>
        </w:rPr>
        <w:t>delirium</w:t>
      </w:r>
      <w:r w:rsidRPr="001264D6">
        <w:rPr>
          <w:rFonts w:ascii="NewsGotT" w:hAnsi="NewsGotT"/>
          <w:lang w:val="pt-PT"/>
        </w:rPr>
        <w:t xml:space="preserve">, no entanto, é necessária formação específica para assegurar bons resultados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(De &amp; Wand, 2015)</w:t>
      </w:r>
      <w:r w:rsidRPr="001264D6">
        <w:rPr>
          <w:rFonts w:ascii="NewsGotT" w:hAnsi="NewsGotT"/>
          <w:lang w:val="pt-PT"/>
        </w:rPr>
        <w:fldChar w:fldCharType="end"/>
      </w:r>
      <w:r w:rsidRPr="001264D6">
        <w:rPr>
          <w:rFonts w:ascii="NewsGotT" w:hAnsi="NewsGotT"/>
          <w:lang w:val="pt-PT"/>
        </w:rPr>
        <w:t xml:space="preserve">. </w:t>
      </w:r>
    </w:p>
    <w:p w14:paraId="786F87AF"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Esta ferramenta foi desenhada com o objetivo de melhorar a identificação de </w:t>
      </w:r>
      <w:r w:rsidRPr="001264D6">
        <w:rPr>
          <w:rFonts w:ascii="NewsGotT" w:hAnsi="NewsGotT"/>
          <w:i/>
          <w:iCs/>
          <w:lang w:val="pt-PT"/>
        </w:rPr>
        <w:t>delirium</w:t>
      </w:r>
      <w:r w:rsidRPr="001264D6">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rFonts w:ascii="NewsGotT" w:hAnsi="NewsGotT"/>
          <w:sz w:val="23"/>
          <w:szCs w:val="23"/>
          <w:lang w:val="pt-PT"/>
        </w:rPr>
        <w:t xml:space="preserve"> </w:t>
      </w:r>
      <w:r w:rsidRPr="001264D6">
        <w:rPr>
          <w:rFonts w:ascii="NewsGotT" w:hAnsi="NewsGotT"/>
          <w:lang w:val="pt-PT"/>
        </w:rPr>
        <w:t xml:space="preserve">apresentou-se não só como uma ferramenta de diagnóstico padronizada como também como um meio de sistematização e registo de observações clínicas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w:t>
      </w:r>
    </w:p>
    <w:p w14:paraId="680E4FA1" w14:textId="1B1F90F7" w:rsidR="00CB7701" w:rsidRPr="001264D6" w:rsidRDefault="00CB7701" w:rsidP="00E21B75">
      <w:pPr>
        <w:spacing w:line="360" w:lineRule="auto"/>
        <w:ind w:firstLine="720"/>
        <w:jc w:val="both"/>
        <w:rPr>
          <w:rFonts w:ascii="NewsGotT" w:hAnsi="NewsGotT"/>
        </w:rPr>
      </w:pPr>
      <w:r w:rsidRPr="001264D6">
        <w:rPr>
          <w:rFonts w:ascii="NewsGotT" w:hAnsi="NewsGotT"/>
          <w:lang w:val="pt-PT"/>
        </w:rPr>
        <w:t xml:space="preserve">O questionário resultante (ver </w:t>
      </w:r>
      <w:r w:rsidRPr="001264D6">
        <w:rPr>
          <w:rFonts w:ascii="NewsGotT" w:hAnsi="NewsGotT"/>
          <w:lang w:val="pt-PT"/>
        </w:rPr>
        <w:fldChar w:fldCharType="begin"/>
      </w:r>
      <w:r w:rsidRPr="001264D6">
        <w:rPr>
          <w:rFonts w:ascii="NewsGotT" w:hAnsi="NewsGotT"/>
          <w:lang w:val="pt-PT"/>
        </w:rPr>
        <w:instrText xml:space="preserve"> REF _Ref68863761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PT"/>
        </w:rPr>
        <w:t xml:space="preserve">Anexo I – </w:t>
      </w:r>
      <w:proofErr w:type="spellStart"/>
      <w:r w:rsidR="00130171" w:rsidRPr="00130171">
        <w:rPr>
          <w:rFonts w:ascii="NewsGotT" w:hAnsi="NewsGotT"/>
          <w:lang w:val="pt-PT"/>
        </w:rPr>
        <w:t>The</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confusion</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assessment</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method</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instrument</w:t>
      </w:r>
      <w:proofErr w:type="spellEnd"/>
      <w:r w:rsidRPr="001264D6">
        <w:rPr>
          <w:rFonts w:ascii="NewsGotT" w:hAnsi="NewsGotT"/>
          <w:lang w:val="pt-PT"/>
        </w:rPr>
        <w:fldChar w:fldCharType="end"/>
      </w:r>
      <w:r w:rsidRPr="001264D6">
        <w:rPr>
          <w:rFonts w:ascii="NewsGotT" w:hAnsi="NewsGotT"/>
          <w:lang w:val="pt-PT"/>
        </w:rPr>
        <w:t xml:space="preserve">) baseou-se em observações específicas relevantes para cada uma das nove características do </w:t>
      </w:r>
      <w:r w:rsidRPr="001264D6">
        <w:rPr>
          <w:rFonts w:ascii="NewsGotT" w:hAnsi="NewsGotT"/>
          <w:i/>
          <w:iCs/>
          <w:lang w:val="pt-PT"/>
        </w:rPr>
        <w:t>delirium</w:t>
      </w:r>
      <w:r w:rsidRPr="001264D6">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O CAM já foi utilizado em mais de 4000 estudos publicados e traduzido em pelo menos 12 línguas, estando também adaptado para UCI (CAM-UCI) e departamentos de emergência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(Sharon K. Inouye et al., 2014)</w:t>
      </w:r>
      <w:r w:rsidRPr="001264D6">
        <w:rPr>
          <w:rFonts w:ascii="NewsGotT" w:hAnsi="NewsGotT"/>
          <w:lang w:val="pt-PT"/>
        </w:rPr>
        <w:fldChar w:fldCharType="end"/>
      </w:r>
      <w:r w:rsidRPr="001264D6">
        <w:rPr>
          <w:rFonts w:ascii="NewsGotT" w:hAnsi="NewsGotT"/>
        </w:rPr>
        <w:t xml:space="preserve">. </w:t>
      </w:r>
    </w:p>
    <w:p w14:paraId="2910C75E" w14:textId="36DA0BFB" w:rsidR="00CB7701" w:rsidRPr="001264D6" w:rsidRDefault="00CB7701" w:rsidP="00CB7701">
      <w:pPr>
        <w:pStyle w:val="Heading3"/>
        <w:spacing w:line="360" w:lineRule="auto"/>
        <w:jc w:val="both"/>
        <w:rPr>
          <w:rFonts w:ascii="NewsGotT" w:hAnsi="NewsGotT"/>
        </w:rPr>
      </w:pPr>
      <w:bookmarkStart w:id="55" w:name="_Toc79180383"/>
      <w:r w:rsidRPr="001264D6">
        <w:rPr>
          <w:rFonts w:ascii="NewsGotT" w:hAnsi="NewsGotT"/>
          <w:i/>
          <w:iCs/>
        </w:rPr>
        <w:t>Confusion Assessment Method for the Intensive Care Unit</w:t>
      </w:r>
      <w:r w:rsidRPr="001264D6">
        <w:rPr>
          <w:rFonts w:ascii="NewsGotT" w:hAnsi="NewsGotT"/>
        </w:rPr>
        <w:t xml:space="preserve"> (CAM.ICU)</w:t>
      </w:r>
      <w:bookmarkEnd w:id="55"/>
    </w:p>
    <w:p w14:paraId="436391A3" w14:textId="77777777" w:rsidR="00CB7701" w:rsidRPr="001264D6" w:rsidRDefault="00CB7701" w:rsidP="00CB7701">
      <w:pPr>
        <w:spacing w:line="360" w:lineRule="auto"/>
        <w:jc w:val="both"/>
        <w:rPr>
          <w:rFonts w:ascii="NewsGotT" w:hAnsi="NewsGotT"/>
          <w:b/>
          <w:bCs/>
        </w:rPr>
      </w:pPr>
    </w:p>
    <w:p w14:paraId="5DD6F15B" w14:textId="6A6514AA"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lastRenderedPageBreak/>
        <w:t xml:space="preserve">O CAM-ICU foi adaptado do Método de Avaliação da Confusão (CAM) para avaliar doentes adultos críticos para o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2001)</w:t>
      </w:r>
      <w:r w:rsidRPr="001264D6">
        <w:rPr>
          <w:rFonts w:ascii="NewsGotT" w:hAnsi="NewsGotT"/>
          <w:lang w:val="pt-PT"/>
        </w:rPr>
        <w:fldChar w:fldCharType="end"/>
      </w:r>
      <w:r w:rsidRPr="001264D6">
        <w:rPr>
          <w:rFonts w:ascii="NewsGotT" w:hAnsi="NewsGotT"/>
          <w:lang w:val="pt-PT"/>
        </w:rPr>
        <w:t xml:space="preserve">.  Embora o CAM-ICU seja um algoritmo que se baseia na presença de quatro elementos característicos do </w:t>
      </w:r>
      <w:r w:rsidRPr="001264D6">
        <w:rPr>
          <w:rFonts w:ascii="NewsGotT" w:hAnsi="NewsGotT"/>
          <w:i/>
          <w:iCs/>
          <w:lang w:val="pt-PT"/>
        </w:rPr>
        <w:t>delirium</w:t>
      </w:r>
      <w:r w:rsidRPr="001264D6">
        <w:rPr>
          <w:rFonts w:ascii="NewsGotT" w:hAnsi="NewsGotT"/>
          <w:lang w:val="pt-PT"/>
        </w:rPr>
        <w:t xml:space="preserve">: início súbito, flutuação dos sintomas, inatenção e pensamento desorganizado ou alteração da consciência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(ver </w:t>
      </w:r>
      <w:r w:rsidRPr="001264D6">
        <w:rPr>
          <w:rFonts w:ascii="NewsGotT" w:hAnsi="NewsGotT"/>
          <w:lang w:val="pt-PT"/>
        </w:rPr>
        <w:fldChar w:fldCharType="begin"/>
      </w:r>
      <w:r w:rsidRPr="001264D6">
        <w:rPr>
          <w:rFonts w:ascii="NewsGotT" w:hAnsi="NewsGotT"/>
          <w:lang w:val="pt-PT"/>
        </w:rPr>
        <w:instrText xml:space="preserve"> REF _Ref68873954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PT"/>
        </w:rPr>
        <w:t xml:space="preserve">Anexo II – </w:t>
      </w:r>
      <w:proofErr w:type="spellStart"/>
      <w:r w:rsidR="00130171" w:rsidRPr="00130171">
        <w:rPr>
          <w:rFonts w:ascii="NewsGotT" w:hAnsi="NewsGotT"/>
          <w:lang w:val="pt-PT"/>
        </w:rPr>
        <w:t>The</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Confusion</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Assessment</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Method</w:t>
      </w:r>
      <w:proofErr w:type="spellEnd"/>
      <w:r w:rsidR="00130171" w:rsidRPr="00130171">
        <w:rPr>
          <w:rFonts w:ascii="NewsGotT" w:hAnsi="NewsGotT"/>
          <w:lang w:val="pt-PT"/>
        </w:rPr>
        <w:t xml:space="preserve"> (CAM) </w:t>
      </w:r>
      <w:proofErr w:type="spellStart"/>
      <w:r w:rsidR="00130171" w:rsidRPr="00130171">
        <w:rPr>
          <w:rFonts w:ascii="NewsGotT" w:hAnsi="NewsGotT"/>
          <w:lang w:val="pt-PT"/>
        </w:rPr>
        <w:t>Diagnostic</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Algorithm</w:t>
      </w:r>
      <w:proofErr w:type="spellEnd"/>
      <w:r w:rsidR="00130171" w:rsidRPr="00130171">
        <w:rPr>
          <w:rFonts w:ascii="NewsGotT" w:hAnsi="NewsGotT"/>
          <w:lang w:val="pt-PT"/>
        </w:rPr>
        <w:t>*</w:t>
      </w:r>
      <w:r w:rsidRPr="001264D6">
        <w:rPr>
          <w:rFonts w:ascii="NewsGotT" w:hAnsi="NewsGotT"/>
          <w:lang w:val="pt-PT"/>
        </w:rPr>
        <w:fldChar w:fldCharType="end"/>
      </w:r>
      <w:r w:rsidRPr="001264D6">
        <w:rPr>
          <w:rFonts w:ascii="NewsGotT" w:hAnsi="NewsGotT"/>
          <w:lang w:val="pt-PT"/>
        </w:rPr>
        <w:t xml:space="preserve">), foi validado utilizando os critérios da quarta edição do DSM. </w:t>
      </w:r>
    </w:p>
    <w:p w14:paraId="10539DCE" w14:textId="5E3BD682" w:rsidR="00CB7701" w:rsidRPr="001264D6" w:rsidRDefault="00CB7701" w:rsidP="00210A9C">
      <w:pPr>
        <w:spacing w:line="360" w:lineRule="auto"/>
        <w:ind w:firstLine="720"/>
        <w:jc w:val="both"/>
        <w:rPr>
          <w:rFonts w:ascii="NewsGotT" w:hAnsi="NewsGotT"/>
          <w:sz w:val="23"/>
          <w:szCs w:val="23"/>
          <w:lang w:val="pt-PT"/>
        </w:rPr>
      </w:pPr>
      <w:r w:rsidRPr="001264D6">
        <w:rPr>
          <w:rFonts w:ascii="NewsGotT" w:hAnsi="NewsGotT"/>
          <w:lang w:val="pt-PT"/>
        </w:rPr>
        <w:t xml:space="preserve">O CAM-­ICU permite identificar o </w:t>
      </w:r>
      <w:r w:rsidRPr="001264D6">
        <w:rPr>
          <w:rFonts w:ascii="NewsGotT" w:hAnsi="NewsGotT"/>
          <w:i/>
          <w:iCs/>
          <w:lang w:val="pt-PT"/>
        </w:rPr>
        <w:t>delirium</w:t>
      </w:r>
      <w:r w:rsidRPr="001264D6">
        <w:rPr>
          <w:rFonts w:ascii="NewsGotT" w:hAnsi="NewsGotT"/>
          <w:lang w:val="pt-PT"/>
        </w:rPr>
        <w:t xml:space="preserve"> em doentes críticos, principalmente doentes em ventilação mecânica. Utiliza métodos de avaliação não-­verbal para avaliar as características importantes de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sz w:val="23"/>
          <w:szCs w:val="23"/>
          <w:lang w:val="pt-PT"/>
        </w:rPr>
        <w:t xml:space="preserve">A maioria dos questionários CAM-ICU são rapidamente realizados, não demorando geralmente mais do que alguns minutos. Este é o instrumento de </w:t>
      </w:r>
      <w:r w:rsidRPr="001264D6">
        <w:rPr>
          <w:rFonts w:ascii="NewsGotT" w:hAnsi="NewsGotT"/>
          <w:lang w:val="pt-PT"/>
        </w:rPr>
        <w:t xml:space="preserve">diagnóstico melhor estudado e mais amplamente utilizado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2001; S. K. Inouye et al., 1990; Nagari &amp; Suresh Babu, 2019)</w:t>
      </w:r>
      <w:r w:rsidRPr="001264D6">
        <w:rPr>
          <w:rFonts w:ascii="NewsGotT" w:hAnsi="NewsGotT"/>
          <w:lang w:val="pt-PT"/>
        </w:rPr>
        <w:fldChar w:fldCharType="end"/>
      </w:r>
      <w:r w:rsidRPr="001264D6">
        <w:rPr>
          <w:rFonts w:ascii="NewsGotT" w:hAnsi="NewsGotT"/>
          <w:lang w:val="pt-PT"/>
        </w:rPr>
        <w:t xml:space="preserve"> Estudos indicam que o CAM e CAM-ICU são os dois melhores instrumentos diagnósticos de </w:t>
      </w:r>
      <w:r w:rsidRPr="001264D6">
        <w:rPr>
          <w:rFonts w:ascii="NewsGotT" w:hAnsi="NewsGotT"/>
          <w:i/>
          <w:iCs/>
          <w:lang w:val="pt-PT"/>
        </w:rPr>
        <w:t>delirium</w:t>
      </w:r>
      <w:r w:rsidRPr="001264D6">
        <w:rPr>
          <w:rFonts w:ascii="NewsGotT" w:hAnsi="NewsGotT"/>
          <w:lang w:val="pt-PT"/>
        </w:rPr>
        <w:t xml:space="preserve"> atualmente disponíveis </w:t>
      </w:r>
      <w:r w:rsidRPr="001264D6">
        <w:rPr>
          <w:rFonts w:ascii="NewsGotT" w:hAnsi="NewsGotT"/>
          <w:lang w:val="pt-PT"/>
        </w:rPr>
        <w:fldChar w:fldCharType="begin" w:fldLock="1"/>
      </w:r>
      <w:r w:rsidRPr="001264D6">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(Mittal et al., 2011)</w:t>
      </w:r>
      <w:r w:rsidRPr="001264D6">
        <w:rPr>
          <w:rFonts w:ascii="NewsGotT" w:hAnsi="NewsGotT"/>
          <w:lang w:val="pt-PT"/>
        </w:rPr>
        <w:fldChar w:fldCharType="end"/>
      </w:r>
      <w:r w:rsidRPr="001264D6">
        <w:rPr>
          <w:rFonts w:ascii="NewsGotT" w:hAnsi="NewsGotT"/>
          <w:lang w:val="pt-PT"/>
        </w:rPr>
        <w:t xml:space="preserve">. </w:t>
      </w:r>
    </w:p>
    <w:p w14:paraId="59B8C568" w14:textId="7F904F36" w:rsidR="00CB7701" w:rsidRPr="001264D6" w:rsidRDefault="00210A9C" w:rsidP="00CB7701">
      <w:pPr>
        <w:pStyle w:val="Heading3"/>
        <w:spacing w:line="360" w:lineRule="auto"/>
        <w:jc w:val="both"/>
        <w:rPr>
          <w:rFonts w:ascii="NewsGotT" w:hAnsi="NewsGotT"/>
          <w:lang w:val="pt-PT"/>
        </w:rPr>
      </w:pPr>
      <w:bookmarkStart w:id="56" w:name="_Toc79180384"/>
      <w:r w:rsidRPr="001264D6">
        <w:rPr>
          <w:rFonts w:ascii="NewsGotT" w:hAnsi="NewsGotT"/>
          <w:lang w:val="pt-PT"/>
        </w:rPr>
        <w:t xml:space="preserve">NEECHAM </w:t>
      </w:r>
      <w:proofErr w:type="spellStart"/>
      <w:r w:rsidRPr="001264D6">
        <w:rPr>
          <w:rFonts w:ascii="NewsGotT" w:hAnsi="NewsGotT"/>
          <w:i/>
          <w:iCs/>
          <w:lang w:val="pt-PT"/>
        </w:rPr>
        <w:t>Confusion</w:t>
      </w:r>
      <w:proofErr w:type="spellEnd"/>
      <w:r w:rsidRPr="001264D6">
        <w:rPr>
          <w:rFonts w:ascii="NewsGotT" w:hAnsi="NewsGotT"/>
          <w:i/>
          <w:iCs/>
          <w:lang w:val="pt-PT"/>
        </w:rPr>
        <w:t xml:space="preserve"> </w:t>
      </w:r>
      <w:proofErr w:type="spellStart"/>
      <w:r w:rsidRPr="001264D6">
        <w:rPr>
          <w:rFonts w:ascii="NewsGotT" w:hAnsi="NewsGotT"/>
          <w:i/>
          <w:iCs/>
          <w:lang w:val="pt-PT"/>
        </w:rPr>
        <w:t>Scale</w:t>
      </w:r>
      <w:bookmarkEnd w:id="56"/>
      <w:proofErr w:type="spellEnd"/>
    </w:p>
    <w:p w14:paraId="207A17ED" w14:textId="77777777" w:rsidR="00CB7701" w:rsidRPr="001264D6" w:rsidRDefault="00CB7701" w:rsidP="00CB7701">
      <w:pPr>
        <w:spacing w:line="360" w:lineRule="auto"/>
        <w:ind w:firstLine="720"/>
        <w:jc w:val="both"/>
        <w:rPr>
          <w:rFonts w:ascii="NewsGotT" w:hAnsi="NewsGotT"/>
        </w:rPr>
      </w:pPr>
      <w:r w:rsidRPr="001264D6">
        <w:rPr>
          <w:rFonts w:ascii="NewsGotT" w:hAnsi="NewsGotT"/>
          <w:lang w:val="pt-PT"/>
        </w:rPr>
        <w:t xml:space="preserve">A NEECHAM </w:t>
      </w:r>
      <w:proofErr w:type="spellStart"/>
      <w:r w:rsidRPr="001264D6">
        <w:rPr>
          <w:rFonts w:ascii="NewsGotT" w:hAnsi="NewsGotT"/>
          <w:lang w:val="pt-PT"/>
        </w:rPr>
        <w:t>Confusion</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é outra ferramenta utilizada para a </w:t>
      </w:r>
      <w:proofErr w:type="spellStart"/>
      <w:r w:rsidRPr="001264D6">
        <w:rPr>
          <w:rFonts w:ascii="NewsGotT" w:hAnsi="NewsGotT"/>
          <w:lang w:val="pt-PT"/>
        </w:rPr>
        <w:t>detecção</w:t>
      </w:r>
      <w:proofErr w:type="spellEnd"/>
      <w:r w:rsidRPr="001264D6">
        <w:rPr>
          <w:rFonts w:ascii="NewsGotT" w:hAnsi="NewsGotT"/>
          <w:lang w:val="pt-PT"/>
        </w:rPr>
        <w:t xml:space="preserve"> do </w:t>
      </w:r>
      <w:r w:rsidRPr="001264D6">
        <w:rPr>
          <w:rFonts w:ascii="NewsGotT" w:hAnsi="NewsGotT"/>
          <w:i/>
          <w:iCs/>
          <w:lang w:val="pt-PT"/>
        </w:rPr>
        <w:t xml:space="preserve">delirium </w:t>
      </w:r>
      <w:r w:rsidRPr="001264D6">
        <w:rPr>
          <w:rFonts w:ascii="NewsGotT" w:hAnsi="NewsGotT"/>
          <w:lang w:val="pt-PT"/>
        </w:rPr>
        <w:t xml:space="preserve">em indivíduos hospitalizados. Foi criada em 1996 por </w:t>
      </w:r>
      <w:proofErr w:type="spellStart"/>
      <w:r w:rsidRPr="001264D6">
        <w:rPr>
          <w:rFonts w:ascii="NewsGotT" w:hAnsi="NewsGotT"/>
          <w:b/>
          <w:bCs/>
          <w:lang w:val="pt-PT"/>
        </w:rPr>
        <w:t>Nee</w:t>
      </w:r>
      <w:r w:rsidRPr="001264D6">
        <w:rPr>
          <w:rFonts w:ascii="NewsGotT" w:hAnsi="NewsGotT"/>
          <w:lang w:val="pt-PT"/>
        </w:rPr>
        <w:t>lon</w:t>
      </w:r>
      <w:proofErr w:type="spellEnd"/>
      <w:r w:rsidRPr="001264D6">
        <w:rPr>
          <w:rFonts w:ascii="NewsGotT" w:hAnsi="NewsGotT"/>
          <w:lang w:val="pt-PT"/>
        </w:rPr>
        <w:t xml:space="preserve">, </w:t>
      </w:r>
      <w:r w:rsidRPr="001264D6">
        <w:rPr>
          <w:rFonts w:ascii="NewsGotT" w:hAnsi="NewsGotT"/>
          <w:b/>
          <w:bCs/>
          <w:lang w:val="pt-PT"/>
        </w:rPr>
        <w:t>Cham</w:t>
      </w:r>
      <w:r w:rsidRPr="001264D6">
        <w:rPr>
          <w:rFonts w:ascii="NewsGotT" w:hAnsi="NewsGotT"/>
          <w:lang w:val="pt-PT"/>
        </w:rPr>
        <w:t>pagne (</w:t>
      </w:r>
      <w:r w:rsidRPr="001264D6">
        <w:rPr>
          <w:rFonts w:ascii="NewsGotT" w:hAnsi="NewsGotT"/>
          <w:b/>
          <w:bCs/>
          <w:lang w:val="pt-PT"/>
        </w:rPr>
        <w:t>NEECHAM</w:t>
      </w:r>
      <w:r w:rsidRPr="001264D6">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1264D6">
        <w:rPr>
          <w:rFonts w:ascii="NewsGotT" w:hAnsi="NewsGotT"/>
          <w:lang w:val="pt-PT"/>
        </w:rPr>
        <w:fldChar w:fldCharType="begin" w:fldLock="1"/>
      </w:r>
      <w:r w:rsidRPr="001264D6">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1264D6">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(Immers, Schuurmans, &amp; Van De Bijl, 2005)</w:t>
      </w:r>
      <w:r w:rsidRPr="001264D6">
        <w:rPr>
          <w:rFonts w:ascii="NewsGotT" w:hAnsi="NewsGotT"/>
          <w:lang w:val="pt-PT"/>
        </w:rPr>
        <w:fldChar w:fldCharType="end"/>
      </w:r>
      <w:r w:rsidRPr="001264D6">
        <w:rPr>
          <w:rFonts w:ascii="NewsGotT" w:hAnsi="NewsGotT"/>
        </w:rPr>
        <w:t xml:space="preserve"> . </w:t>
      </w:r>
    </w:p>
    <w:p w14:paraId="06F49D38" w14:textId="38A117DD" w:rsidR="00CB7701" w:rsidRPr="001264D6" w:rsidRDefault="00CB7701" w:rsidP="00210A9C">
      <w:pPr>
        <w:spacing w:line="360" w:lineRule="auto"/>
        <w:jc w:val="both"/>
        <w:rPr>
          <w:rFonts w:ascii="NewsGotT" w:hAnsi="NewsGotT"/>
        </w:rPr>
      </w:pPr>
    </w:p>
    <w:p w14:paraId="12F46D58" w14:textId="0A9D69B3" w:rsidR="00CB7701" w:rsidRPr="001264D6" w:rsidRDefault="00210A9C" w:rsidP="00CB7701">
      <w:pPr>
        <w:pStyle w:val="Heading3"/>
        <w:spacing w:line="360" w:lineRule="auto"/>
        <w:jc w:val="both"/>
        <w:rPr>
          <w:rFonts w:ascii="NewsGotT" w:hAnsi="NewsGotT"/>
        </w:rPr>
      </w:pPr>
      <w:bookmarkStart w:id="57" w:name="_Toc79180385"/>
      <w:r w:rsidRPr="001264D6">
        <w:rPr>
          <w:rFonts w:ascii="NewsGotT" w:hAnsi="NewsGotT"/>
          <w:i/>
          <w:iCs/>
        </w:rPr>
        <w:t xml:space="preserve">Richmond Agitation Sedation Scale </w:t>
      </w:r>
      <w:r w:rsidRPr="001264D6">
        <w:rPr>
          <w:rFonts w:ascii="NewsGotT" w:hAnsi="NewsGotT"/>
        </w:rPr>
        <w:t>(RASS)</w:t>
      </w:r>
      <w:bookmarkEnd w:id="57"/>
    </w:p>
    <w:p w14:paraId="461373FA" w14:textId="77777777" w:rsidR="00CB7701" w:rsidRPr="001264D6" w:rsidRDefault="00CB7701" w:rsidP="00CB7701">
      <w:pPr>
        <w:rPr>
          <w:rFonts w:ascii="NewsGotT" w:hAnsi="NewsGotT"/>
        </w:rPr>
      </w:pPr>
    </w:p>
    <w:p w14:paraId="735521B2" w14:textId="5DB0F244"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A escala RASS </w:t>
      </w:r>
      <w:r w:rsidRPr="001264D6">
        <w:rPr>
          <w:rFonts w:ascii="NewsGotT" w:hAnsi="NewsGotT"/>
          <w:i/>
          <w:iCs/>
          <w:lang w:val="pt-PT"/>
        </w:rPr>
        <w:t>(</w:t>
      </w:r>
      <w:r w:rsidRPr="001264D6">
        <w:rPr>
          <w:rFonts w:ascii="NewsGotT" w:hAnsi="NewsGotT"/>
          <w:i/>
          <w:iCs/>
          <w:lang w:val="pt-BR"/>
        </w:rPr>
        <w:t xml:space="preserve">Richmond </w:t>
      </w:r>
      <w:proofErr w:type="spellStart"/>
      <w:r w:rsidRPr="001264D6">
        <w:rPr>
          <w:rFonts w:ascii="NewsGotT" w:hAnsi="NewsGotT"/>
          <w:i/>
          <w:iCs/>
          <w:lang w:val="pt-BR"/>
        </w:rPr>
        <w:t>Agitation</w:t>
      </w:r>
      <w:proofErr w:type="spellEnd"/>
      <w:r w:rsidRPr="001264D6">
        <w:rPr>
          <w:rFonts w:ascii="NewsGotT" w:hAnsi="NewsGotT"/>
          <w:i/>
          <w:iCs/>
          <w:lang w:val="pt-BR"/>
        </w:rPr>
        <w:t xml:space="preserve"> </w:t>
      </w:r>
      <w:proofErr w:type="spellStart"/>
      <w:r w:rsidRPr="001264D6">
        <w:rPr>
          <w:rFonts w:ascii="NewsGotT" w:hAnsi="NewsGotT"/>
          <w:i/>
          <w:iCs/>
          <w:lang w:val="pt-BR"/>
        </w:rPr>
        <w:t>Sedation</w:t>
      </w:r>
      <w:proofErr w:type="spellEnd"/>
      <w:r w:rsidRPr="001264D6">
        <w:rPr>
          <w:rFonts w:ascii="NewsGotT" w:hAnsi="NewsGotT"/>
          <w:i/>
          <w:iCs/>
          <w:lang w:val="pt-BR"/>
        </w:rPr>
        <w:t xml:space="preserve"> </w:t>
      </w:r>
      <w:proofErr w:type="spellStart"/>
      <w:r w:rsidRPr="001264D6">
        <w:rPr>
          <w:rFonts w:ascii="NewsGotT" w:hAnsi="NewsGotT"/>
          <w:i/>
          <w:iCs/>
          <w:lang w:val="pt-BR"/>
        </w:rPr>
        <w:t>Scale</w:t>
      </w:r>
      <w:proofErr w:type="spellEnd"/>
      <w:r w:rsidRPr="001264D6">
        <w:rPr>
          <w:rFonts w:ascii="NewsGotT" w:hAnsi="NewsGotT"/>
          <w:i/>
          <w:iCs/>
          <w:lang w:val="pt-PT"/>
        </w:rPr>
        <w:t>)</w:t>
      </w:r>
      <w:r w:rsidRPr="001264D6">
        <w:rPr>
          <w:rFonts w:ascii="NewsGotT" w:hAnsi="NewsGotT"/>
          <w:lang w:val="pt-PT"/>
        </w:rPr>
        <w:t xml:space="preserve"> é uma das escalas de avaliação mais completas, pois inclui medidas de avaliação tanto para agitação como para sedação. Tal como descrito na </w:t>
      </w:r>
      <w:r w:rsidRPr="001264D6">
        <w:rPr>
          <w:rFonts w:ascii="NewsGotT" w:hAnsi="NewsGotT"/>
          <w:lang w:val="pt-PT"/>
        </w:rPr>
        <w:fldChar w:fldCharType="begin"/>
      </w:r>
      <w:r w:rsidRPr="001264D6">
        <w:rPr>
          <w:rFonts w:ascii="NewsGotT" w:hAnsi="NewsGotT"/>
          <w:lang w:val="pt-PT"/>
        </w:rPr>
        <w:instrText xml:space="preserve"> REF _Ref71216812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BR"/>
        </w:rPr>
        <w:t xml:space="preserve">Tabela </w:t>
      </w:r>
      <w:r w:rsidR="00130171" w:rsidRP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1264D6">
        <w:rPr>
          <w:rFonts w:ascii="NewsGotT" w:hAnsi="NewsGotT"/>
          <w:lang w:val="pt-PT"/>
        </w:rPr>
        <w:lastRenderedPageBreak/>
        <w:t xml:space="preserve">consoante a resposta do doente. Se os pacientes não respondessem à estimulação verbal, podem então ser estimulados fisicamente (ou seja, toque do ombro e/ou fricção esternal) e pontuados de acordo com a sua resposta como -4 ou -5 </w:t>
      </w:r>
      <w:r w:rsidRPr="001264D6">
        <w:rPr>
          <w:rFonts w:ascii="NewsGotT" w:hAnsi="NewsGotT"/>
          <w:lang w:val="pt-PT"/>
        </w:rPr>
        <w:fldChar w:fldCharType="begin" w:fldLock="1"/>
      </w:r>
      <w:r w:rsidR="00F22A9E" w:rsidRPr="001264D6">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rFonts w:ascii="NewsGotT" w:hAnsi="NewsGotT"/>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rFonts w:ascii="NewsGotT" w:hAnsi="NewsGotT"/>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rFonts w:ascii="NewsGotT" w:hAnsi="NewsGotT"/>
          <w:lang w:val="pt-PT"/>
        </w:rPr>
        <w:instrText>.001), GCS scores (r=0.91, P</w:instrText>
      </w:r>
      <w:r w:rsidR="00F22A9E" w:rsidRPr="001264D6">
        <w:rPr>
          <w:rFonts w:ascii="Cambria Math" w:hAnsi="Cambria Math" w:cs="Cambria Math"/>
          <w:lang w:val="pt-PT"/>
        </w:rPr>
        <w:instrText>⬍</w:instrText>
      </w:r>
      <w:r w:rsidR="00F22A9E" w:rsidRPr="001264D6">
        <w:rPr>
          <w:rFonts w:ascii="NewsGotT" w:hAnsi="NewsGotT"/>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rFonts w:ascii="NewsGotT" w:hAnsi="NewsGotT"/>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2003)</w:t>
      </w:r>
      <w:r w:rsidRPr="001264D6">
        <w:rPr>
          <w:rFonts w:ascii="NewsGotT" w:hAnsi="NewsGotT"/>
          <w:lang w:val="pt-PT"/>
        </w:rPr>
        <w:fldChar w:fldCharType="end"/>
      </w:r>
      <w:r w:rsidRPr="001264D6">
        <w:rPr>
          <w:rFonts w:ascii="NewsGotT" w:hAnsi="NewsGotT"/>
          <w:lang w:val="pt-PT"/>
        </w:rPr>
        <w:t xml:space="preserve">. </w:t>
      </w:r>
    </w:p>
    <w:p w14:paraId="23FAAEBD" w14:textId="77777777" w:rsidR="00CB7701" w:rsidRPr="001264D6" w:rsidRDefault="00CB7701" w:rsidP="00CB7701">
      <w:pPr>
        <w:spacing w:line="360" w:lineRule="auto"/>
        <w:jc w:val="both"/>
        <w:rPr>
          <w:rFonts w:ascii="NewsGotT" w:hAnsi="NewsGotT"/>
          <w:lang w:val="pt-PT"/>
        </w:rPr>
      </w:pPr>
    </w:p>
    <w:p w14:paraId="630E52EA" w14:textId="347D8939" w:rsidR="00CB7701" w:rsidRPr="001264D6" w:rsidRDefault="00CB7701" w:rsidP="00CB7701">
      <w:pPr>
        <w:pStyle w:val="Caption"/>
        <w:keepNext/>
        <w:rPr>
          <w:rFonts w:ascii="NewsGotT" w:hAnsi="NewsGotT"/>
          <w:lang w:val="pt-BR"/>
        </w:rPr>
      </w:pPr>
      <w:bookmarkStart w:id="58" w:name="_Ref71216812"/>
      <w:bookmarkStart w:id="59" w:name="_Toc71218218"/>
      <w:bookmarkStart w:id="60" w:name="_Toc79180332"/>
      <w:proofErr w:type="spellStart"/>
      <w:r w:rsidRPr="001264D6">
        <w:rPr>
          <w:rFonts w:ascii="NewsGotT" w:hAnsi="NewsGotT"/>
        </w:rPr>
        <w:t>Tabela</w:t>
      </w:r>
      <w:proofErr w:type="spellEnd"/>
      <w:r w:rsidRPr="001264D6">
        <w:rPr>
          <w:rFonts w:ascii="NewsGotT" w:hAnsi="NewsGotT"/>
        </w:rPr>
        <w:t xml:space="preserve"> </w:t>
      </w:r>
      <w:r w:rsidRPr="001264D6">
        <w:rPr>
          <w:rFonts w:ascii="NewsGotT" w:hAnsi="NewsGotT"/>
        </w:rPr>
        <w:fldChar w:fldCharType="begin"/>
      </w:r>
      <w:r w:rsidRPr="001264D6">
        <w:rPr>
          <w:rFonts w:ascii="NewsGotT" w:hAnsi="NewsGotT"/>
        </w:rPr>
        <w:instrText xml:space="preserve"> SEQ Tabela \* ARABIC </w:instrText>
      </w:r>
      <w:r w:rsidRPr="001264D6">
        <w:rPr>
          <w:rFonts w:ascii="NewsGotT" w:hAnsi="NewsGotT"/>
        </w:rPr>
        <w:fldChar w:fldCharType="separate"/>
      </w:r>
      <w:r w:rsidR="001427E6">
        <w:rPr>
          <w:rFonts w:ascii="NewsGotT" w:hAnsi="NewsGotT"/>
          <w:noProof/>
        </w:rPr>
        <w:t>4</w:t>
      </w:r>
      <w:r w:rsidRPr="001264D6">
        <w:rPr>
          <w:rFonts w:ascii="NewsGotT" w:hAnsi="NewsGotT"/>
        </w:rPr>
        <w:fldChar w:fldCharType="end"/>
      </w:r>
      <w:bookmarkEnd w:id="58"/>
      <w:r w:rsidRPr="001264D6">
        <w:rPr>
          <w:rFonts w:ascii="NewsGotT" w:hAnsi="NewsGotT"/>
        </w:rPr>
        <w:t xml:space="preserve"> - </w:t>
      </w:r>
      <w:proofErr w:type="spellStart"/>
      <w:r w:rsidRPr="001264D6">
        <w:rPr>
          <w:rFonts w:ascii="NewsGotT" w:hAnsi="NewsGotT"/>
        </w:rPr>
        <w:t>Escala</w:t>
      </w:r>
      <w:proofErr w:type="spellEnd"/>
      <w:r w:rsidRPr="001264D6">
        <w:rPr>
          <w:rFonts w:ascii="NewsGotT" w:hAnsi="NewsGotT"/>
        </w:rPr>
        <w:t xml:space="preserve"> RASS </w:t>
      </w:r>
      <w:r w:rsidRPr="001264D6">
        <w:rPr>
          <w:rFonts w:ascii="NewsGotT" w:hAnsi="NewsGotT"/>
        </w:rPr>
        <w:fldChar w:fldCharType="begin" w:fldLock="1"/>
      </w:r>
      <w:r w:rsidRPr="001264D6">
        <w:rPr>
          <w:rFonts w:ascii="NewsGotT" w:hAnsi="NewsGot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rPr>
          <w:rFonts w:ascii="NewsGotT" w:hAnsi="NewsGotT"/>
        </w:rPr>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rPr>
          <w:rFonts w:ascii="NewsGotT" w:hAnsi="NewsGotT"/>
        </w:rPr>
        <w:instrText>.001 for all) and correctly identified fluctuations within patients over time (P</w:instrText>
      </w:r>
      <w:r w:rsidRPr="001264D6">
        <w:rPr>
          <w:rFonts w:ascii="Cambria Math" w:hAnsi="Cambria Math" w:cs="Cambria Math"/>
        </w:rPr>
        <w:instrText>⬍</w:instrText>
      </w:r>
      <w:r w:rsidRPr="001264D6">
        <w:rPr>
          <w:rFonts w:ascii="NewsGotT" w:hAnsi="NewsGotT"/>
        </w:rPr>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rPr>
          <w:rFonts w:ascii="NewsGotT" w:hAnsi="NewsGotT"/>
        </w:rPr>
        <w:instrText>.001), GCS scores (r=0.91, P</w:instrText>
      </w:r>
      <w:r w:rsidRPr="001264D6">
        <w:rPr>
          <w:rFonts w:ascii="Cambria Math" w:hAnsi="Cambria Math" w:cs="Cambria Math"/>
        </w:rPr>
        <w:instrText>⬍</w:instrText>
      </w:r>
      <w:r w:rsidRPr="001264D6">
        <w:rPr>
          <w:rFonts w:ascii="NewsGotT" w:hAnsi="NewsGotT"/>
        </w:rPr>
        <w:instrText>.001), quantity of different psychoactive medication dosages 8 hours prior to assessment (eg, lorazepam: r=−0.31, P</w:instrText>
      </w:r>
      <w:r w:rsidRPr="001264D6">
        <w:rPr>
          <w:rFonts w:ascii="Cambria Math" w:hAnsi="Cambria Math" w:cs="Cambria Math"/>
        </w:rPr>
        <w:instrText>⬍</w:instrText>
      </w:r>
      <w:r w:rsidRPr="001264D6">
        <w:rPr>
          <w:rFonts w:ascii="NewsGotT" w:hAnsi="NewsGotT"/>
        </w:rPr>
        <w:instrText>.001), successful extubation (P=.07), and bispectral electroencephalography (r=0.63, P</w:instrText>
      </w:r>
      <w:r w:rsidRPr="001264D6">
        <w:rPr>
          <w:rFonts w:ascii="Cambria Math" w:hAnsi="Cambria Math" w:cs="Cambria Math"/>
        </w:rPr>
        <w:instrText>⬍</w:instrText>
      </w:r>
      <w:r w:rsidRPr="001264D6">
        <w:rPr>
          <w:rFonts w:ascii="NewsGotT" w:hAnsi="NewsGot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rFonts w:ascii="NewsGotT" w:hAnsi="NewsGotT"/>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rFonts w:ascii="NewsGotT" w:hAnsi="NewsGotT"/>
        </w:rPr>
        <w:fldChar w:fldCharType="separate"/>
      </w:r>
      <w:r w:rsidRPr="001264D6">
        <w:rPr>
          <w:rFonts w:ascii="NewsGotT" w:hAnsi="NewsGotT"/>
          <w:i w:val="0"/>
          <w:noProof/>
          <w:lang w:val="pt-BR"/>
        </w:rPr>
        <w:t>(Ely et al., 2003)</w:t>
      </w:r>
      <w:bookmarkEnd w:id="59"/>
      <w:bookmarkEnd w:id="60"/>
      <w:r w:rsidRPr="001264D6">
        <w:rPr>
          <w:rFonts w:ascii="NewsGotT" w:hAnsi="NewsGotT"/>
        </w:rPr>
        <w:fldChar w:fldCharType="end"/>
      </w:r>
    </w:p>
    <w:tbl>
      <w:tblPr>
        <w:tblStyle w:val="TableGrid"/>
        <w:tblW w:w="0" w:type="auto"/>
        <w:tblLook w:val="04A0" w:firstRow="1" w:lastRow="0" w:firstColumn="1" w:lastColumn="0" w:noHBand="0" w:noVBand="1"/>
      </w:tblPr>
      <w:tblGrid>
        <w:gridCol w:w="1138"/>
        <w:gridCol w:w="1834"/>
        <w:gridCol w:w="6082"/>
      </w:tblGrid>
      <w:tr w:rsidR="00CB7701" w:rsidRPr="001264D6" w14:paraId="76053C72" w14:textId="77777777" w:rsidTr="00335567">
        <w:tc>
          <w:tcPr>
            <w:tcW w:w="1138" w:type="dxa"/>
          </w:tcPr>
          <w:p w14:paraId="378FB51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Pontuação</w:t>
            </w:r>
          </w:p>
        </w:tc>
        <w:tc>
          <w:tcPr>
            <w:tcW w:w="1834" w:type="dxa"/>
          </w:tcPr>
          <w:p w14:paraId="1F225A1E"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Classificação </w:t>
            </w:r>
          </w:p>
        </w:tc>
        <w:tc>
          <w:tcPr>
            <w:tcW w:w="6082" w:type="dxa"/>
          </w:tcPr>
          <w:p w14:paraId="03E7FDEE"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Descrição</w:t>
            </w:r>
          </w:p>
        </w:tc>
      </w:tr>
      <w:tr w:rsidR="00CB7701" w:rsidRPr="001264D6" w14:paraId="2CC4D4C2" w14:textId="77777777" w:rsidTr="00335567">
        <w:tc>
          <w:tcPr>
            <w:tcW w:w="1138" w:type="dxa"/>
          </w:tcPr>
          <w:p w14:paraId="41ECC8F7"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+4</w:t>
            </w:r>
          </w:p>
        </w:tc>
        <w:tc>
          <w:tcPr>
            <w:tcW w:w="1834" w:type="dxa"/>
          </w:tcPr>
          <w:p w14:paraId="33E686C5"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Combativo</w:t>
            </w:r>
          </w:p>
        </w:tc>
        <w:tc>
          <w:tcPr>
            <w:tcW w:w="6082" w:type="dxa"/>
          </w:tcPr>
          <w:p w14:paraId="2DCD01A5"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Combativo, violento, risco para a equipa </w:t>
            </w:r>
          </w:p>
        </w:tc>
      </w:tr>
      <w:tr w:rsidR="00CB7701" w:rsidRPr="001264D6" w14:paraId="7802B5F9" w14:textId="77777777" w:rsidTr="00335567">
        <w:tc>
          <w:tcPr>
            <w:tcW w:w="1138" w:type="dxa"/>
          </w:tcPr>
          <w:p w14:paraId="1622EAB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+3</w:t>
            </w:r>
          </w:p>
        </w:tc>
        <w:tc>
          <w:tcPr>
            <w:tcW w:w="1834" w:type="dxa"/>
          </w:tcPr>
          <w:p w14:paraId="54928ECC"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Muito agitado </w:t>
            </w:r>
          </w:p>
        </w:tc>
        <w:tc>
          <w:tcPr>
            <w:tcW w:w="6082" w:type="dxa"/>
          </w:tcPr>
          <w:p w14:paraId="157D03AD"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Conduta agressiva, puxa ou remove tubos ou cateteres, agressivo verbalmente</w:t>
            </w:r>
          </w:p>
        </w:tc>
      </w:tr>
      <w:tr w:rsidR="00CB7701" w:rsidRPr="001264D6" w14:paraId="16DF39D2" w14:textId="77777777" w:rsidTr="00335567">
        <w:tc>
          <w:tcPr>
            <w:tcW w:w="1138" w:type="dxa"/>
          </w:tcPr>
          <w:p w14:paraId="1B0BFF28"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+2</w:t>
            </w:r>
          </w:p>
        </w:tc>
        <w:tc>
          <w:tcPr>
            <w:tcW w:w="1834" w:type="dxa"/>
          </w:tcPr>
          <w:p w14:paraId="3648520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Agitado </w:t>
            </w:r>
          </w:p>
        </w:tc>
        <w:tc>
          <w:tcPr>
            <w:tcW w:w="6082" w:type="dxa"/>
          </w:tcPr>
          <w:p w14:paraId="0F7F049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Movimentos despropositados frequentes, vigorosos ou agressivos </w:t>
            </w:r>
          </w:p>
        </w:tc>
      </w:tr>
      <w:tr w:rsidR="00CB7701" w:rsidRPr="001264D6" w14:paraId="44C0EF43" w14:textId="77777777" w:rsidTr="00335567">
        <w:tc>
          <w:tcPr>
            <w:tcW w:w="1138" w:type="dxa"/>
          </w:tcPr>
          <w:p w14:paraId="0CB9EC88"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+1</w:t>
            </w:r>
          </w:p>
        </w:tc>
        <w:tc>
          <w:tcPr>
            <w:tcW w:w="1834" w:type="dxa"/>
          </w:tcPr>
          <w:p w14:paraId="53B3DC92"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Inquieto</w:t>
            </w:r>
          </w:p>
        </w:tc>
        <w:tc>
          <w:tcPr>
            <w:tcW w:w="6082" w:type="dxa"/>
          </w:tcPr>
          <w:p w14:paraId="3621AB9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Intranquilo, ansioso, sem movimentos vigorosos ou agressivos</w:t>
            </w:r>
          </w:p>
        </w:tc>
      </w:tr>
      <w:tr w:rsidR="00CB7701" w:rsidRPr="001264D6" w14:paraId="1029266A" w14:textId="77777777" w:rsidTr="00335567">
        <w:tc>
          <w:tcPr>
            <w:tcW w:w="1138" w:type="dxa"/>
          </w:tcPr>
          <w:p w14:paraId="38A7BFA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0</w:t>
            </w:r>
          </w:p>
        </w:tc>
        <w:tc>
          <w:tcPr>
            <w:tcW w:w="1834" w:type="dxa"/>
          </w:tcPr>
          <w:p w14:paraId="167002C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Alerta e calmo </w:t>
            </w:r>
          </w:p>
        </w:tc>
        <w:tc>
          <w:tcPr>
            <w:tcW w:w="6082" w:type="dxa"/>
          </w:tcPr>
          <w:p w14:paraId="622713A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Alerta, calmo</w:t>
            </w:r>
          </w:p>
        </w:tc>
      </w:tr>
      <w:tr w:rsidR="00CB7701" w:rsidRPr="001264D6" w14:paraId="5824BA7D" w14:textId="77777777" w:rsidTr="00335567">
        <w:tc>
          <w:tcPr>
            <w:tcW w:w="1138" w:type="dxa"/>
          </w:tcPr>
          <w:p w14:paraId="15B36D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-1</w:t>
            </w:r>
          </w:p>
        </w:tc>
        <w:tc>
          <w:tcPr>
            <w:tcW w:w="1834" w:type="dxa"/>
          </w:tcPr>
          <w:p w14:paraId="1F8DDB0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Sonolento </w:t>
            </w:r>
          </w:p>
        </w:tc>
        <w:tc>
          <w:tcPr>
            <w:tcW w:w="6082" w:type="dxa"/>
          </w:tcPr>
          <w:p w14:paraId="20181D3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Adormecido, facilmente despertável, mantém contacto visual por mais de 10 segundos</w:t>
            </w:r>
          </w:p>
        </w:tc>
      </w:tr>
      <w:tr w:rsidR="00CB7701" w:rsidRPr="001264D6" w14:paraId="56A6FBD9" w14:textId="77777777" w:rsidTr="00335567">
        <w:tc>
          <w:tcPr>
            <w:tcW w:w="1138" w:type="dxa"/>
          </w:tcPr>
          <w:p w14:paraId="1413378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-2</w:t>
            </w:r>
          </w:p>
        </w:tc>
        <w:tc>
          <w:tcPr>
            <w:tcW w:w="1834" w:type="dxa"/>
          </w:tcPr>
          <w:p w14:paraId="404557D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Sedação Leve </w:t>
            </w:r>
          </w:p>
        </w:tc>
        <w:tc>
          <w:tcPr>
            <w:tcW w:w="6082" w:type="dxa"/>
          </w:tcPr>
          <w:p w14:paraId="3F48606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Despertar precoce ao estimulo verbal, mantem contacto visual por menos de 10 segundos</w:t>
            </w:r>
          </w:p>
        </w:tc>
      </w:tr>
      <w:tr w:rsidR="00CB7701" w:rsidRPr="001264D6" w14:paraId="68E8B9F8" w14:textId="77777777" w:rsidTr="00335567">
        <w:tc>
          <w:tcPr>
            <w:tcW w:w="1138" w:type="dxa"/>
          </w:tcPr>
          <w:p w14:paraId="5F18A90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-3</w:t>
            </w:r>
          </w:p>
        </w:tc>
        <w:tc>
          <w:tcPr>
            <w:tcW w:w="1834" w:type="dxa"/>
          </w:tcPr>
          <w:p w14:paraId="501901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Sedação Moderada</w:t>
            </w:r>
          </w:p>
        </w:tc>
        <w:tc>
          <w:tcPr>
            <w:tcW w:w="6082" w:type="dxa"/>
          </w:tcPr>
          <w:p w14:paraId="6A6CBF0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Movimentos e abertura ocular ao estímulo verbal, mas sem contacto visual.</w:t>
            </w:r>
          </w:p>
        </w:tc>
      </w:tr>
      <w:tr w:rsidR="00CB7701" w:rsidRPr="001264D6" w14:paraId="22056D73" w14:textId="77777777" w:rsidTr="00335567">
        <w:tc>
          <w:tcPr>
            <w:tcW w:w="1138" w:type="dxa"/>
          </w:tcPr>
          <w:p w14:paraId="43333DC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-4</w:t>
            </w:r>
          </w:p>
        </w:tc>
        <w:tc>
          <w:tcPr>
            <w:tcW w:w="1834" w:type="dxa"/>
          </w:tcPr>
          <w:p w14:paraId="1FD6D218"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Sedação Intensa</w:t>
            </w:r>
          </w:p>
        </w:tc>
        <w:tc>
          <w:tcPr>
            <w:tcW w:w="6082" w:type="dxa"/>
          </w:tcPr>
          <w:p w14:paraId="0F46966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Sem resposta ao estímulo verbal, mas apresenta movimentos ou abertura ocular ao toque (estimulo físico)</w:t>
            </w:r>
          </w:p>
        </w:tc>
      </w:tr>
      <w:tr w:rsidR="00CB7701" w:rsidRPr="001264D6" w14:paraId="79308229" w14:textId="77777777" w:rsidTr="00335567">
        <w:tc>
          <w:tcPr>
            <w:tcW w:w="1138" w:type="dxa"/>
          </w:tcPr>
          <w:p w14:paraId="4544A1C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-5</w:t>
            </w:r>
          </w:p>
        </w:tc>
        <w:tc>
          <w:tcPr>
            <w:tcW w:w="1834" w:type="dxa"/>
          </w:tcPr>
          <w:p w14:paraId="75002B2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Não desperta </w:t>
            </w:r>
          </w:p>
        </w:tc>
        <w:tc>
          <w:tcPr>
            <w:tcW w:w="6082" w:type="dxa"/>
          </w:tcPr>
          <w:p w14:paraId="228591A1" w14:textId="77777777" w:rsidR="00CB7701" w:rsidRPr="001264D6" w:rsidRDefault="00CB7701" w:rsidP="00E43F57">
            <w:pPr>
              <w:keepNext/>
              <w:spacing w:line="360" w:lineRule="auto"/>
              <w:jc w:val="both"/>
              <w:rPr>
                <w:rFonts w:ascii="NewsGotT" w:hAnsi="NewsGotT"/>
                <w:lang w:val="pt-PT"/>
              </w:rPr>
            </w:pPr>
            <w:r w:rsidRPr="001264D6">
              <w:rPr>
                <w:rFonts w:ascii="NewsGotT" w:hAnsi="NewsGotT"/>
                <w:lang w:val="pt-PT"/>
              </w:rPr>
              <w:t xml:space="preserve">Sem resposta a estímulo verbal ou físico </w:t>
            </w:r>
          </w:p>
        </w:tc>
      </w:tr>
    </w:tbl>
    <w:p w14:paraId="54FE5355" w14:textId="77777777" w:rsidR="00CB7701" w:rsidRPr="001264D6" w:rsidRDefault="00CB7701" w:rsidP="00CB7701">
      <w:pPr>
        <w:pStyle w:val="Caption"/>
        <w:rPr>
          <w:rFonts w:ascii="NewsGotT" w:hAnsi="NewsGotT"/>
          <w:lang w:val="pt-BR"/>
        </w:rPr>
      </w:pPr>
    </w:p>
    <w:p w14:paraId="7ECF61F1" w14:textId="1B0FA310" w:rsidR="00CF0D35" w:rsidRPr="001264D6" w:rsidRDefault="00CB7701" w:rsidP="00210A9C">
      <w:pPr>
        <w:rPr>
          <w:rFonts w:ascii="NewsGotT" w:hAnsi="NewsGotT"/>
          <w:lang w:val="pt-BR"/>
        </w:rPr>
      </w:pPr>
      <w:r w:rsidRPr="001264D6">
        <w:rPr>
          <w:rFonts w:ascii="NewsGotT" w:hAnsi="NewsGotT"/>
          <w:lang w:val="pt-BR"/>
        </w:rPr>
        <w:br w:type="page"/>
      </w:r>
    </w:p>
    <w:p w14:paraId="46D105E3" w14:textId="6493F5F4" w:rsidR="00CF0D35" w:rsidRPr="001264D6"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9180386"/>
      <w:r w:rsidRPr="001264D6">
        <w:rPr>
          <w:lang w:val="pt-PT"/>
        </w:rPr>
        <w:lastRenderedPageBreak/>
        <w:t>Preparação</w:t>
      </w:r>
      <w:r w:rsidR="00F7356C" w:rsidRPr="001264D6">
        <w:rPr>
          <w:lang w:val="pt-PT"/>
        </w:rPr>
        <w:t>/estudo</w:t>
      </w:r>
      <w:r w:rsidRPr="001264D6">
        <w:rPr>
          <w:lang w:val="pt-PT"/>
        </w:rPr>
        <w:t xml:space="preserve"> dos dados</w:t>
      </w:r>
      <w:bookmarkEnd w:id="61"/>
      <w:bookmarkEnd w:id="62"/>
      <w:r w:rsidR="00162434">
        <w:rPr>
          <w:lang w:val="pt-PT"/>
        </w:rPr>
        <w:t xml:space="preserve">/Análise exploratória dos dados </w:t>
      </w:r>
    </w:p>
    <w:p w14:paraId="15976738" w14:textId="3CDC72BB" w:rsidR="00F7356C" w:rsidRPr="001264D6" w:rsidRDefault="00E82695" w:rsidP="00E5626A">
      <w:pPr>
        <w:spacing w:line="360" w:lineRule="auto"/>
        <w:ind w:firstLine="567"/>
        <w:jc w:val="both"/>
        <w:rPr>
          <w:rFonts w:ascii="NewsGotT" w:hAnsi="NewsGotT"/>
          <w:lang w:val="pt-PT" w:eastAsia="x-none"/>
        </w:rPr>
      </w:pPr>
      <w:r w:rsidRPr="001264D6">
        <w:rPr>
          <w:rFonts w:ascii="NewsGotT" w:hAnsi="NewsGotT"/>
          <w:lang w:val="pt-PT" w:eastAsia="x-none"/>
        </w:rPr>
        <w:t xml:space="preserve">A análise das características presentes </w:t>
      </w:r>
      <w:r w:rsidR="00E37745" w:rsidRPr="001264D6">
        <w:rPr>
          <w:rFonts w:ascii="NewsGotT" w:hAnsi="NewsGotT"/>
          <w:lang w:val="pt-PT" w:eastAsia="x-none"/>
        </w:rPr>
        <w:t>em conjuntos de dados permite a descoberta</w:t>
      </w:r>
      <w:r w:rsidR="00DB2E63">
        <w:rPr>
          <w:rFonts w:ascii="NewsGotT" w:hAnsi="NewsGotT"/>
          <w:lang w:val="pt-PT" w:eastAsia="x-none"/>
        </w:rPr>
        <w:t xml:space="preserve">, não só </w:t>
      </w:r>
      <w:r w:rsidR="00E37745" w:rsidRPr="001264D6">
        <w:rPr>
          <w:rFonts w:ascii="NewsGotT" w:hAnsi="NewsGotT"/>
          <w:lang w:val="pt-PT" w:eastAsia="x-none"/>
        </w:rPr>
        <w:t>de padrões e tendências que podem fornecer informações valiosas</w:t>
      </w:r>
      <w:r w:rsidR="00DB2E63">
        <w:rPr>
          <w:rFonts w:ascii="NewsGotT" w:hAnsi="NewsGotT"/>
          <w:lang w:val="pt-PT" w:eastAsia="x-none"/>
        </w:rPr>
        <w:t>, como também podem facilitar a compreensão do</w:t>
      </w:r>
      <w:r w:rsidR="00E37745" w:rsidRPr="001264D6">
        <w:rPr>
          <w:rFonts w:ascii="NewsGotT" w:hAnsi="NewsGotT"/>
          <w:lang w:val="pt-PT" w:eastAsia="x-none"/>
        </w:rPr>
        <w:t xml:space="preserve"> processo que gerou </w:t>
      </w:r>
      <w:r w:rsidR="00162434">
        <w:rPr>
          <w:rFonts w:ascii="NewsGotT" w:hAnsi="NewsGotT"/>
          <w:lang w:val="pt-PT" w:eastAsia="x-none"/>
        </w:rPr>
        <w:t>determinado resultado</w:t>
      </w:r>
      <w:r w:rsidR="00E37745" w:rsidRPr="001264D6">
        <w:rPr>
          <w:rFonts w:ascii="NewsGotT" w:hAnsi="NewsGotT"/>
          <w:lang w:val="pt-PT" w:eastAsia="x-none"/>
        </w:rPr>
        <w:t>.</w:t>
      </w:r>
      <w:r w:rsidR="00162434">
        <w:rPr>
          <w:rFonts w:ascii="NewsGotT" w:hAnsi="NewsGotT"/>
          <w:lang w:val="pt-PT" w:eastAsia="x-none"/>
        </w:rPr>
        <w:t xml:space="preserve"> O propósito</w:t>
      </w:r>
      <w:r w:rsidR="00DB2E63">
        <w:rPr>
          <w:rFonts w:ascii="NewsGotT" w:hAnsi="NewsGotT"/>
          <w:lang w:val="pt-PT" w:eastAsia="x-none"/>
        </w:rPr>
        <w:t xml:space="preserve"> desta análise</w:t>
      </w:r>
      <w:r w:rsidR="00162434">
        <w:rPr>
          <w:rFonts w:ascii="NewsGotT" w:hAnsi="NewsGotT"/>
          <w:lang w:val="pt-PT" w:eastAsia="x-none"/>
        </w:rPr>
        <w:t xml:space="preserve"> é extrair, contextualizar e organizar toda a informação possível, para assim gerar novas hipóteses ou modelos que permitam a resolução do problema.</w:t>
      </w:r>
      <w:r w:rsidR="00E5626A">
        <w:rPr>
          <w:rFonts w:ascii="NewsGotT" w:hAnsi="NewsGotT"/>
          <w:lang w:val="pt-PT" w:eastAsia="x-none"/>
        </w:rPr>
        <w:t xml:space="preserve"> Para além disso, este estudo </w:t>
      </w:r>
      <w:r w:rsidR="00E5626A" w:rsidRPr="001264D6">
        <w:rPr>
          <w:rFonts w:ascii="NewsGotT" w:hAnsi="NewsGotT"/>
          <w:lang w:val="pt-PT" w:eastAsia="x-none"/>
        </w:rPr>
        <w:t>possibilita a definição das possíveis técnicas a serem utilizadas e os procedimentos a serem adotados.</w:t>
      </w:r>
      <w:r w:rsidR="00E5626A">
        <w:rPr>
          <w:rFonts w:ascii="NewsGotT" w:hAnsi="NewsGotT"/>
          <w:lang w:val="pt-PT" w:eastAsia="x-none"/>
        </w:rPr>
        <w:t xml:space="preserve"> </w:t>
      </w:r>
      <w:r w:rsidR="00162434">
        <w:rPr>
          <w:rFonts w:ascii="NewsGotT" w:hAnsi="NewsGotT"/>
          <w:lang w:val="pt-PT" w:eastAsia="x-none"/>
        </w:rPr>
        <w:t>Neste sentido, no presente</w:t>
      </w:r>
      <w:r w:rsidR="00E37745" w:rsidRPr="001264D6">
        <w:rPr>
          <w:rFonts w:ascii="NewsGotT" w:hAnsi="NewsGotT"/>
          <w:lang w:val="pt-PT" w:eastAsia="x-none"/>
        </w:rPr>
        <w:t xml:space="preserve"> capítulo </w:t>
      </w:r>
      <w:r w:rsidR="00162434">
        <w:rPr>
          <w:rFonts w:ascii="NewsGotT" w:hAnsi="NewsGotT"/>
          <w:lang w:val="pt-PT" w:eastAsia="x-none"/>
        </w:rPr>
        <w:t>serão</w:t>
      </w:r>
      <w:r w:rsidR="00E37745" w:rsidRPr="001264D6">
        <w:rPr>
          <w:rFonts w:ascii="NewsGotT" w:hAnsi="NewsGotT"/>
          <w:lang w:val="pt-PT" w:eastAsia="x-none"/>
        </w:rPr>
        <w:t xml:space="preserve"> </w:t>
      </w:r>
      <w:r w:rsidR="00162434">
        <w:rPr>
          <w:rFonts w:ascii="NewsGotT" w:hAnsi="NewsGotT"/>
          <w:lang w:val="pt-PT" w:eastAsia="x-none"/>
        </w:rPr>
        <w:t xml:space="preserve">descritas </w:t>
      </w:r>
      <w:r w:rsidR="00E37745" w:rsidRPr="001264D6">
        <w:rPr>
          <w:rFonts w:ascii="NewsGotT" w:hAnsi="NewsGotT"/>
          <w:lang w:val="pt-PT" w:eastAsia="x-none"/>
        </w:rPr>
        <w:t>as principais características</w:t>
      </w:r>
      <w:r w:rsidR="00C956B0">
        <w:rPr>
          <w:rFonts w:ascii="NewsGotT" w:hAnsi="NewsGotT"/>
          <w:lang w:val="pt-PT" w:eastAsia="x-none"/>
        </w:rPr>
        <w:t xml:space="preserve"> de cada variável</w:t>
      </w:r>
      <w:r w:rsidR="00DB2E63">
        <w:rPr>
          <w:rFonts w:ascii="NewsGotT" w:hAnsi="NewsGotT"/>
          <w:lang w:val="pt-PT" w:eastAsia="x-none"/>
        </w:rPr>
        <w:t xml:space="preserve">, </w:t>
      </w:r>
      <w:r w:rsidR="00B5403F">
        <w:rPr>
          <w:rFonts w:ascii="NewsGotT" w:hAnsi="NewsGotT"/>
          <w:lang w:val="pt-PT" w:eastAsia="x-none"/>
        </w:rPr>
        <w:t>assim como a sua relação, previamente documentada em artigos e livros científicos</w:t>
      </w:r>
      <w:r w:rsidR="001E42AD">
        <w:rPr>
          <w:rFonts w:ascii="NewsGotT" w:hAnsi="NewsGotT"/>
          <w:lang w:val="pt-PT" w:eastAsia="x-none"/>
        </w:rPr>
        <w:t xml:space="preserve">, </w:t>
      </w:r>
      <w:r w:rsidR="00B5403F">
        <w:rPr>
          <w:rFonts w:ascii="NewsGotT" w:hAnsi="NewsGotT"/>
          <w:lang w:val="pt-PT" w:eastAsia="x-none"/>
        </w:rPr>
        <w:t xml:space="preserve">com a síndrome do </w:t>
      </w:r>
      <w:r w:rsidR="00B5403F" w:rsidRPr="00B5403F">
        <w:rPr>
          <w:rFonts w:ascii="NewsGotT" w:hAnsi="NewsGotT"/>
          <w:i/>
          <w:iCs/>
          <w:lang w:val="pt-PT" w:eastAsia="x-none"/>
        </w:rPr>
        <w:t>delirium</w:t>
      </w:r>
      <w:r w:rsidR="00B5403F">
        <w:rPr>
          <w:rFonts w:ascii="NewsGotT" w:hAnsi="NewsGotT"/>
          <w:lang w:val="pt-PT" w:eastAsia="x-none"/>
        </w:rPr>
        <w:t xml:space="preserve">. Para além disso, esta informação será completada com o apoio de representações gráficas com vista a </w:t>
      </w:r>
      <w:r w:rsidR="00E37745" w:rsidRPr="001264D6">
        <w:rPr>
          <w:rFonts w:ascii="NewsGotT" w:hAnsi="NewsGotT"/>
          <w:lang w:val="pt-PT" w:eastAsia="x-none"/>
        </w:rPr>
        <w:t>facilitar a</w:t>
      </w:r>
      <w:r w:rsidR="00B5403F">
        <w:rPr>
          <w:rFonts w:ascii="NewsGotT" w:hAnsi="NewsGotT"/>
          <w:lang w:val="pt-PT" w:eastAsia="x-none"/>
        </w:rPr>
        <w:t xml:space="preserve"> perceção da variabilidade no conjunto de dados observados.</w:t>
      </w:r>
    </w:p>
    <w:p w14:paraId="4F15BA67" w14:textId="2E060622" w:rsidR="00F7356C" w:rsidRPr="001264D6" w:rsidRDefault="00F7356C" w:rsidP="001074D0">
      <w:pPr>
        <w:spacing w:line="360" w:lineRule="auto"/>
        <w:ind w:firstLine="567"/>
        <w:jc w:val="both"/>
        <w:rPr>
          <w:rFonts w:ascii="NewsGotT" w:hAnsi="NewsGotT"/>
          <w:lang w:val="pt-PT" w:eastAsia="x-none"/>
        </w:rPr>
      </w:pPr>
      <w:r w:rsidRPr="001264D6">
        <w:rPr>
          <w:rFonts w:ascii="NewsGotT" w:hAnsi="NewsGotT"/>
          <w:lang w:val="pt-PT" w:eastAsia="x-none"/>
        </w:rPr>
        <w:t xml:space="preserve">O ficheiro dos dados possui informação sobre </w:t>
      </w:r>
      <w:proofErr w:type="spellStart"/>
      <w:r w:rsidRPr="001264D6">
        <w:rPr>
          <w:rFonts w:ascii="NewsGotT" w:hAnsi="NewsGotT"/>
          <w:lang w:val="pt-PT" w:eastAsia="x-none"/>
        </w:rPr>
        <w:t>xxx</w:t>
      </w:r>
      <w:proofErr w:type="spellEnd"/>
      <w:r w:rsidRPr="001264D6">
        <w:rPr>
          <w:rFonts w:ascii="NewsGotT" w:hAnsi="NewsGotT"/>
          <w:lang w:val="pt-PT" w:eastAsia="x-none"/>
        </w:rPr>
        <w:t xml:space="preserve"> indivíduos que passaram pelas Urgências de um Hospital português entre 2014  e 201xx. Foram recolhidos os dados como a idade</w:t>
      </w:r>
      <w:r w:rsidR="00005C8B">
        <w:rPr>
          <w:rFonts w:ascii="NewsGotT" w:hAnsi="NewsGotT"/>
          <w:lang w:val="pt-PT" w:eastAsia="x-none"/>
        </w:rPr>
        <w:t>,</w:t>
      </w:r>
      <w:r w:rsidRPr="001264D6">
        <w:rPr>
          <w:rFonts w:ascii="NewsGotT" w:hAnsi="NewsGotT"/>
          <w:lang w:val="pt-PT" w:eastAsia="x-none"/>
        </w:rPr>
        <w:t xml:space="preserve"> o tempo que permaneceu na unidade de urgência, os dados (</w:t>
      </w:r>
      <w:proofErr w:type="spellStart"/>
      <w:r w:rsidRPr="001264D6">
        <w:rPr>
          <w:rFonts w:ascii="NewsGotT" w:hAnsi="NewsGotT"/>
          <w:lang w:val="pt-PT" w:eastAsia="x-none"/>
        </w:rPr>
        <w:t>glicose,ureia,creatinina</w:t>
      </w:r>
      <w:proofErr w:type="spellEnd"/>
      <w:r w:rsidRPr="001264D6">
        <w:rPr>
          <w:rFonts w:ascii="NewsGotT" w:hAnsi="NewsGotT"/>
          <w:lang w:val="pt-PT" w:eastAsia="x-none"/>
        </w:rPr>
        <w:t xml:space="preserve"> PCR) gasometria, e também foram recolhidos os medicamentos que os </w:t>
      </w:r>
      <w:proofErr w:type="spellStart"/>
      <w:r w:rsidRPr="001264D6">
        <w:rPr>
          <w:rFonts w:ascii="NewsGotT" w:hAnsi="NewsGotT"/>
          <w:lang w:val="pt-PT" w:eastAsia="x-none"/>
        </w:rPr>
        <w:t>individu</w:t>
      </w:r>
      <w:r w:rsidR="00005C8B">
        <w:rPr>
          <w:rFonts w:ascii="NewsGotT" w:hAnsi="NewsGotT"/>
          <w:lang w:val="pt-PT" w:eastAsia="x-none"/>
        </w:rPr>
        <w:t>o</w:t>
      </w:r>
      <w:r w:rsidRPr="001264D6">
        <w:rPr>
          <w:rFonts w:ascii="NewsGotT" w:hAnsi="NewsGotT"/>
          <w:lang w:val="pt-PT" w:eastAsia="x-none"/>
        </w:rPr>
        <w:t>s</w:t>
      </w:r>
      <w:proofErr w:type="spellEnd"/>
      <w:r w:rsidRPr="001264D6">
        <w:rPr>
          <w:rFonts w:ascii="NewsGotT" w:hAnsi="NewsGotT"/>
          <w:lang w:val="pt-PT" w:eastAsia="x-none"/>
        </w:rPr>
        <w:t xml:space="preserve"> tinham prescritos. Esta lista de medicamentos foi elaborada com base nos medicamentos de </w:t>
      </w:r>
      <w:proofErr w:type="spellStart"/>
      <w:r w:rsidRPr="001264D6">
        <w:rPr>
          <w:rFonts w:ascii="NewsGotT" w:hAnsi="NewsGotT"/>
          <w:lang w:val="pt-PT" w:eastAsia="x-none"/>
        </w:rPr>
        <w:t>Burden</w:t>
      </w:r>
      <w:proofErr w:type="spellEnd"/>
      <w:r w:rsidRPr="001264D6">
        <w:rPr>
          <w:rFonts w:ascii="NewsGotT" w:hAnsi="NewsGotT"/>
          <w:lang w:val="pt-PT" w:eastAsia="x-none"/>
        </w:rPr>
        <w:t xml:space="preserve">. </w:t>
      </w:r>
    </w:p>
    <w:p w14:paraId="39C38402" w14:textId="6C206096" w:rsidR="007948AF" w:rsidRDefault="004844D7" w:rsidP="00C51DBC">
      <w:pPr>
        <w:pStyle w:val="Heading2"/>
        <w:spacing w:line="360" w:lineRule="auto"/>
        <w:jc w:val="both"/>
        <w:rPr>
          <w:rFonts w:ascii="NewsGotT" w:hAnsi="NewsGotT"/>
          <w:i/>
          <w:iCs/>
          <w:lang w:val="pt-PT"/>
        </w:rPr>
      </w:pPr>
      <w:r>
        <w:rPr>
          <w:rFonts w:ascii="NewsGotT" w:hAnsi="NewsGotT"/>
          <w:lang w:val="pt-PT"/>
        </w:rPr>
        <w:t xml:space="preserve">Medicamentos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spacing w:line="360" w:lineRule="auto"/>
        <w:ind w:firstLine="709"/>
        <w:jc w:val="both"/>
        <w:rPr>
          <w:rFonts w:ascii="NewsGotT" w:hAnsi="NewsGotT"/>
          <w:lang w:val="pt-PT" w:eastAsia="x-none"/>
        </w:rPr>
      </w:pPr>
      <w:r w:rsidRPr="001264D6">
        <w:rPr>
          <w:rFonts w:ascii="NewsGotT" w:hAnsi="NewsGotT"/>
          <w:lang w:val="pt-PT" w:eastAsia="x-none"/>
        </w:rPr>
        <w:t xml:space="preserve">Segundo o Decreto-Lei nº 176/2006 de 30 de Agosto o medicamento é caracterizado como uma </w:t>
      </w:r>
      <w:r w:rsidR="00394418" w:rsidRPr="00394418">
        <w:rPr>
          <w:rFonts w:ascii="NewsGotT" w:hAnsi="NewsGotT"/>
          <w:i/>
          <w:iCs/>
          <w:lang w:val="pt-PT" w:eastAsia="x-none"/>
        </w:rPr>
        <w:t>“</w:t>
      </w:r>
      <w:r w:rsidRPr="00394418">
        <w:rPr>
          <w:rFonts w:ascii="NewsGotT" w:hAnsi="NewsGotT"/>
          <w:i/>
          <w:iCs/>
          <w:lang w:val="pt-PT" w:eastAsia="x-none"/>
        </w:rPr>
        <w:t xml:space="preserve">substância ou associação de substâncias com propriedades curativas ou preventivas de doenças em seres humanos ou </w:t>
      </w:r>
      <w:r w:rsidR="00953268" w:rsidRPr="00394418">
        <w:rPr>
          <w:rFonts w:ascii="NewsGotT" w:hAnsi="NewsGotT"/>
          <w:i/>
          <w:iCs/>
          <w:lang w:val="pt-PT" w:eastAsia="x-none"/>
        </w:rPr>
        <w:t>d</w:t>
      </w:r>
      <w:r w:rsidR="00394418" w:rsidRPr="00394418">
        <w:rPr>
          <w:rFonts w:ascii="NewsGotT" w:hAnsi="NewsGotT"/>
          <w:i/>
          <w:iCs/>
          <w:lang w:val="pt-PT" w:eastAsia="x-none"/>
        </w:rPr>
        <w:t>os seus</w:t>
      </w:r>
      <w:r w:rsidR="00953268" w:rsidRPr="00394418">
        <w:rPr>
          <w:rFonts w:ascii="NewsGotT" w:hAnsi="NewsGotT"/>
          <w:i/>
          <w:iCs/>
          <w:lang w:val="pt-PT" w:eastAsia="x-none"/>
        </w:rPr>
        <w:t xml:space="preserve"> </w:t>
      </w:r>
      <w:r w:rsidRPr="00394418">
        <w:rPr>
          <w:rFonts w:ascii="NewsGotT" w:hAnsi="NewsGotT"/>
          <w:i/>
          <w:iCs/>
          <w:lang w:val="pt-PT" w:eastAsia="x-none"/>
        </w:rPr>
        <w:t>sintomas</w:t>
      </w:r>
      <w:r w:rsidR="00394418" w:rsidRPr="00394418">
        <w:rPr>
          <w:rFonts w:ascii="NewsGotT" w:hAnsi="NewsGotT"/>
          <w:i/>
          <w:iCs/>
          <w:lang w:val="pt-PT" w:eastAsia="x-none"/>
        </w:rPr>
        <w:t>”</w:t>
      </w:r>
      <w:r w:rsidRPr="00394418">
        <w:rPr>
          <w:rFonts w:ascii="NewsGotT" w:hAnsi="NewsGotT"/>
          <w:i/>
          <w:iCs/>
          <w:lang w:val="pt-PT" w:eastAsia="x-none"/>
        </w:rPr>
        <w:t>.</w:t>
      </w:r>
      <w:r w:rsidRPr="001264D6">
        <w:rPr>
          <w:rFonts w:ascii="NewsGotT" w:hAnsi="NewsGotT"/>
          <w:lang w:val="pt-PT" w:eastAsia="x-none"/>
        </w:rPr>
        <w:t xml:space="preserve"> P</w:t>
      </w:r>
      <w:r w:rsidR="00394418">
        <w:rPr>
          <w:rFonts w:ascii="NewsGotT" w:hAnsi="NewsGotT"/>
          <w:lang w:val="pt-PT" w:eastAsia="x-none"/>
        </w:rPr>
        <w:t>ara além disso</w:t>
      </w:r>
      <w:r w:rsidRPr="001264D6">
        <w:rPr>
          <w:rFonts w:ascii="NewsGotT" w:hAnsi="NewsGotT"/>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rFonts w:ascii="NewsGotT" w:hAnsi="NewsGotT"/>
          <w:lang w:val="pt-PT" w:eastAsia="x-none"/>
        </w:rPr>
        <w:t xml:space="preserve"> </w:t>
      </w:r>
      <w:r w:rsidR="00394418">
        <w:rPr>
          <w:rFonts w:ascii="NewsGotT" w:hAnsi="NewsGotT"/>
          <w:lang w:val="pt-PT" w:eastAsia="x-none"/>
        </w:rPr>
        <w:fldChar w:fldCharType="begin" w:fldLock="1"/>
      </w:r>
      <w:r w:rsidR="004360C6">
        <w:rPr>
          <w:rFonts w:ascii="NewsGotT" w:hAnsi="NewsGotT"/>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rFonts w:ascii="NewsGotT" w:hAnsi="NewsGotT"/>
          <w:lang w:val="pt-PT" w:eastAsia="x-none"/>
        </w:rPr>
        <w:fldChar w:fldCharType="separate"/>
      </w:r>
      <w:r w:rsidR="00394418" w:rsidRPr="00394418">
        <w:rPr>
          <w:rFonts w:ascii="NewsGotT" w:hAnsi="NewsGotT"/>
          <w:noProof/>
          <w:lang w:val="pt-PT" w:eastAsia="x-none"/>
        </w:rPr>
        <w:t>(Ministério da Saúde, 2006)</w:t>
      </w:r>
      <w:r w:rsidR="00394418">
        <w:rPr>
          <w:rFonts w:ascii="NewsGotT" w:hAnsi="NewsGotT"/>
          <w:lang w:val="pt-PT" w:eastAsia="x-none"/>
        </w:rPr>
        <w:fldChar w:fldCharType="end"/>
      </w:r>
      <w:r w:rsidRPr="001264D6">
        <w:rPr>
          <w:rFonts w:ascii="NewsGotT" w:hAnsi="NewsGotT"/>
          <w:lang w:val="pt-PT" w:eastAsia="x-none"/>
        </w:rPr>
        <w:t xml:space="preserve">. </w:t>
      </w:r>
    </w:p>
    <w:p w14:paraId="18849A7F" w14:textId="51CE351F" w:rsidR="0084260B" w:rsidRDefault="00E05292" w:rsidP="00F85907">
      <w:pPr>
        <w:spacing w:line="360" w:lineRule="auto"/>
        <w:ind w:firstLine="709"/>
        <w:jc w:val="both"/>
        <w:rPr>
          <w:rFonts w:ascii="NewsGotT" w:hAnsi="NewsGotT"/>
          <w:lang w:val="pt-PT" w:eastAsia="x-none"/>
        </w:rPr>
      </w:pPr>
      <w:r w:rsidRPr="001264D6">
        <w:rPr>
          <w:rFonts w:ascii="NewsGotT" w:hAnsi="NewsGotT"/>
          <w:lang w:val="pt-PT" w:eastAsia="x-none"/>
        </w:rPr>
        <w:t>O</w:t>
      </w:r>
      <w:r w:rsidR="0084260B" w:rsidRPr="001264D6">
        <w:rPr>
          <w:rFonts w:ascii="NewsGotT" w:hAnsi="NewsGotT"/>
          <w:lang w:val="pt-PT" w:eastAsia="x-none"/>
        </w:rPr>
        <w:t xml:space="preserve"> uso de drogas </w:t>
      </w:r>
      <w:r w:rsidRPr="001264D6">
        <w:rPr>
          <w:rFonts w:ascii="NewsGotT" w:hAnsi="NewsGotT"/>
          <w:lang w:val="pt-PT" w:eastAsia="x-none"/>
        </w:rPr>
        <w:t xml:space="preserve">têm sido associado ao desenvolvimento de </w:t>
      </w:r>
      <w:r w:rsidRPr="001264D6">
        <w:rPr>
          <w:rFonts w:ascii="NewsGotT" w:hAnsi="NewsGotT"/>
          <w:i/>
          <w:iCs/>
          <w:lang w:val="pt-PT" w:eastAsia="x-none"/>
        </w:rPr>
        <w:t>delirium</w:t>
      </w:r>
      <w:r w:rsidRPr="001264D6">
        <w:rPr>
          <w:rFonts w:ascii="NewsGotT" w:hAnsi="NewsGotT"/>
          <w:lang w:val="pt-PT" w:eastAsia="x-none"/>
        </w:rPr>
        <w:t xml:space="preserve"> na população geriátrica</w:t>
      </w:r>
      <w:r w:rsidR="0084260B" w:rsidRPr="001264D6">
        <w:rPr>
          <w:rFonts w:ascii="NewsGotT" w:hAnsi="NewsGotT"/>
          <w:lang w:val="pt-PT" w:eastAsia="x-none"/>
        </w:rPr>
        <w:t xml:space="preserve"> </w:t>
      </w:r>
      <w:r w:rsidR="00F85907">
        <w:rPr>
          <w:rFonts w:ascii="NewsGotT" w:hAnsi="NewsGotT"/>
          <w:lang w:val="pt-PT" w:eastAsia="x-none"/>
        </w:rPr>
        <w:t xml:space="preserve">e </w:t>
      </w:r>
      <w:r w:rsidR="0084260B" w:rsidRPr="001264D6">
        <w:rPr>
          <w:rFonts w:ascii="NewsGotT" w:hAnsi="NewsGotT"/>
          <w:lang w:val="pt-PT" w:eastAsia="x-none"/>
        </w:rPr>
        <w:t xml:space="preserve">é  também </w:t>
      </w:r>
      <w:r w:rsidRPr="001264D6">
        <w:rPr>
          <w:rFonts w:ascii="NewsGotT" w:hAnsi="NewsGotT"/>
          <w:lang w:val="pt-PT" w:eastAsia="x-none"/>
        </w:rPr>
        <w:t xml:space="preserve">considerado </w:t>
      </w:r>
      <w:r w:rsidR="0084260B" w:rsidRPr="001264D6">
        <w:rPr>
          <w:rFonts w:ascii="NewsGotT" w:hAnsi="NewsGotT"/>
          <w:lang w:val="pt-PT" w:eastAsia="x-none"/>
        </w:rPr>
        <w:t xml:space="preserve">um dos principais fatores de desencadeamento desta síndrome mais facilmente reversível </w:t>
      </w:r>
      <w:r w:rsidR="0084260B" w:rsidRPr="001264D6">
        <w:rPr>
          <w:rFonts w:ascii="NewsGotT" w:hAnsi="NewsGotT"/>
          <w:lang w:val="pt-PT" w:eastAsia="x-none"/>
        </w:rPr>
        <w:fldChar w:fldCharType="begin" w:fldLock="1"/>
      </w:r>
      <w:r w:rsidR="0084260B" w:rsidRPr="001264D6">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rFonts w:ascii="NewsGotT" w:hAnsi="NewsGotT"/>
          <w:lang w:val="pt-PT" w:eastAsia="x-none"/>
        </w:rPr>
        <w:fldChar w:fldCharType="separate"/>
      </w:r>
      <w:r w:rsidR="0084260B" w:rsidRPr="001264D6">
        <w:rPr>
          <w:rFonts w:ascii="NewsGotT" w:hAnsi="NewsGotT"/>
          <w:noProof/>
          <w:lang w:val="pt-PT" w:eastAsia="x-none"/>
        </w:rPr>
        <w:t>(Alagiakrishnan &amp; Wiens, 2004)</w:t>
      </w:r>
      <w:r w:rsidR="0084260B" w:rsidRPr="001264D6">
        <w:rPr>
          <w:rFonts w:ascii="NewsGotT" w:hAnsi="NewsGotT"/>
          <w:lang w:val="pt-PT" w:eastAsia="x-none"/>
        </w:rPr>
        <w:fldChar w:fldCharType="end"/>
      </w:r>
      <w:r w:rsidR="0084260B" w:rsidRPr="001264D6">
        <w:rPr>
          <w:rFonts w:ascii="NewsGotT" w:hAnsi="NewsGotT"/>
          <w:lang w:val="pt-PT" w:eastAsia="x-none"/>
        </w:rPr>
        <w:t>.</w:t>
      </w:r>
      <w:r w:rsidRPr="001264D6">
        <w:rPr>
          <w:rFonts w:ascii="NewsGotT" w:hAnsi="NewsGotT"/>
          <w:lang w:val="pt-PT" w:eastAsia="x-none"/>
        </w:rPr>
        <w:t xml:space="preserve"> </w:t>
      </w:r>
      <w:r w:rsidR="0084260B" w:rsidRPr="001264D6">
        <w:rPr>
          <w:rFonts w:ascii="NewsGotT" w:hAnsi="NewsGotT"/>
          <w:lang w:val="pt-PT" w:eastAsia="x-none"/>
        </w:rPr>
        <w:t xml:space="preserve">O </w:t>
      </w:r>
      <w:r w:rsidR="0084260B" w:rsidRPr="001264D6">
        <w:rPr>
          <w:rFonts w:ascii="NewsGotT" w:hAnsi="NewsGotT"/>
          <w:i/>
          <w:iCs/>
          <w:lang w:val="pt-PT" w:eastAsia="x-none"/>
        </w:rPr>
        <w:t>delirium</w:t>
      </w:r>
      <w:r w:rsidR="0084260B" w:rsidRPr="001264D6">
        <w:rPr>
          <w:rFonts w:ascii="NewsGotT" w:hAnsi="NewsGotT"/>
          <w:lang w:val="pt-PT" w:eastAsia="x-none"/>
        </w:rPr>
        <w:t xml:space="preserve"> induzido por drogas é comumente visto na prática médica, </w:t>
      </w:r>
      <w:r w:rsidR="0084260B" w:rsidRPr="00822603">
        <w:rPr>
          <w:rFonts w:ascii="NewsGotT" w:hAnsi="NewsGotT"/>
          <w:lang w:val="pt-PT" w:eastAsia="x-none"/>
        </w:rPr>
        <w:t xml:space="preserve">especialmente em ambientes hospitalares. </w:t>
      </w:r>
      <w:r w:rsidRPr="00822603">
        <w:rPr>
          <w:rFonts w:ascii="NewsGotT" w:hAnsi="NewsGotT"/>
          <w:lang w:val="pt-PT" w:eastAsia="x-none"/>
        </w:rPr>
        <w:t xml:space="preserve">A polifarmácia, a prescrição de </w:t>
      </w:r>
      <w:r w:rsidR="00F85907">
        <w:rPr>
          <w:rFonts w:ascii="NewsGotT" w:hAnsi="NewsGotT"/>
          <w:lang w:val="pt-PT" w:eastAsia="x-none"/>
        </w:rPr>
        <w:t>fármacos</w:t>
      </w:r>
      <w:r w:rsidRPr="00822603">
        <w:rPr>
          <w:rFonts w:ascii="NewsGotT" w:hAnsi="NewsGotT"/>
          <w:lang w:val="pt-PT" w:eastAsia="x-none"/>
        </w:rPr>
        <w:t xml:space="preserve"> </w:t>
      </w:r>
      <w:proofErr w:type="spellStart"/>
      <w:r w:rsidRPr="00822603">
        <w:rPr>
          <w:rFonts w:ascii="NewsGotT" w:hAnsi="NewsGotT"/>
          <w:lang w:val="pt-PT" w:eastAsia="x-none"/>
        </w:rPr>
        <w:t>deliriogénic</w:t>
      </w:r>
      <w:r w:rsidR="00F85907">
        <w:rPr>
          <w:rFonts w:ascii="NewsGotT" w:hAnsi="NewsGotT"/>
          <w:lang w:val="pt-PT" w:eastAsia="x-none"/>
        </w:rPr>
        <w:t>o</w:t>
      </w:r>
      <w:r w:rsidRPr="00822603">
        <w:rPr>
          <w:rFonts w:ascii="NewsGotT" w:hAnsi="NewsGotT"/>
          <w:lang w:val="pt-PT" w:eastAsia="x-none"/>
        </w:rPr>
        <w:t>s</w:t>
      </w:r>
      <w:proofErr w:type="spellEnd"/>
      <w:r w:rsidRPr="00822603">
        <w:rPr>
          <w:rFonts w:ascii="NewsGotT" w:hAnsi="NewsGotT"/>
          <w:lang w:val="pt-PT" w:eastAsia="x-none"/>
        </w:rPr>
        <w:t>, anticolinérgic</w:t>
      </w:r>
      <w:r w:rsidR="00F85907">
        <w:rPr>
          <w:rFonts w:ascii="NewsGotT" w:hAnsi="NewsGotT"/>
          <w:lang w:val="pt-PT" w:eastAsia="x-none"/>
        </w:rPr>
        <w:t>o</w:t>
      </w:r>
      <w:r w:rsidRPr="00822603">
        <w:rPr>
          <w:rFonts w:ascii="NewsGotT" w:hAnsi="NewsGotT"/>
          <w:lang w:val="pt-PT" w:eastAsia="x-none"/>
        </w:rPr>
        <w:t>s e potencialmente inadequad</w:t>
      </w:r>
      <w:r w:rsidR="00F85907">
        <w:rPr>
          <w:rFonts w:ascii="NewsGotT" w:hAnsi="NewsGotT"/>
          <w:lang w:val="pt-PT" w:eastAsia="x-none"/>
        </w:rPr>
        <w:t>o</w:t>
      </w:r>
      <w:r w:rsidRPr="00822603">
        <w:rPr>
          <w:rFonts w:ascii="NewsGotT" w:hAnsi="NewsGotT"/>
          <w:lang w:val="pt-PT" w:eastAsia="x-none"/>
        </w:rPr>
        <w:t>s são fatores que contribuem para a ocorrência do distúrbio</w:t>
      </w:r>
      <w:r w:rsidR="0084260B" w:rsidRPr="00822603">
        <w:rPr>
          <w:rFonts w:ascii="NewsGotT" w:hAnsi="NewsGotT"/>
          <w:lang w:val="pt-PT" w:eastAsia="x-none"/>
        </w:rPr>
        <w:t xml:space="preserve"> </w:t>
      </w:r>
      <w:r w:rsidR="0084260B" w:rsidRPr="00822603">
        <w:rPr>
          <w:rFonts w:ascii="NewsGotT" w:hAnsi="NewsGotT"/>
          <w:lang w:val="pt-PT" w:eastAsia="x-none"/>
        </w:rPr>
        <w:fldChar w:fldCharType="begin" w:fldLock="1"/>
      </w:r>
      <w:r w:rsidR="0084260B" w:rsidRPr="00822603">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rFonts w:ascii="NewsGotT" w:hAnsi="NewsGotT"/>
          <w:lang w:val="pt-PT" w:eastAsia="x-none"/>
        </w:rPr>
        <w:fldChar w:fldCharType="separate"/>
      </w:r>
      <w:r w:rsidR="0084260B" w:rsidRPr="00822603">
        <w:rPr>
          <w:rFonts w:ascii="NewsGotT" w:hAnsi="NewsGotT"/>
          <w:noProof/>
          <w:lang w:val="pt-PT" w:eastAsia="x-none"/>
        </w:rPr>
        <w:t>(Alagiakrishnan &amp; Wiens, 2004; Rossi Varallo et al., 2021)</w:t>
      </w:r>
      <w:r w:rsidR="0084260B" w:rsidRPr="00822603">
        <w:rPr>
          <w:rFonts w:ascii="NewsGotT" w:hAnsi="NewsGotT"/>
          <w:lang w:val="pt-PT" w:eastAsia="x-none"/>
        </w:rPr>
        <w:fldChar w:fldCharType="end"/>
      </w:r>
      <w:r w:rsidR="0084260B" w:rsidRPr="00822603">
        <w:rPr>
          <w:rFonts w:ascii="NewsGotT" w:hAnsi="NewsGotT"/>
          <w:lang w:val="pt-PT" w:eastAsia="x-none"/>
        </w:rPr>
        <w:t>.</w:t>
      </w:r>
      <w:r w:rsidRPr="00822603">
        <w:rPr>
          <w:rFonts w:ascii="NewsGotT" w:hAnsi="NewsGotT"/>
          <w:lang w:val="pt-PT" w:eastAsia="x-none"/>
        </w:rPr>
        <w:t xml:space="preserve"> </w:t>
      </w:r>
      <w:r w:rsidR="00F85907" w:rsidRPr="001264D6">
        <w:rPr>
          <w:rFonts w:ascii="NewsGotT" w:hAnsi="NewsGotT"/>
          <w:lang w:val="pt-PT" w:eastAsia="x-none"/>
        </w:rPr>
        <w:t xml:space="preserve"> </w:t>
      </w:r>
      <w:r w:rsidR="0084260B" w:rsidRPr="00822603">
        <w:rPr>
          <w:rFonts w:ascii="NewsGotT" w:hAnsi="NewsGotT"/>
          <w:lang w:val="pt-PT" w:eastAsia="x-none"/>
        </w:rPr>
        <w:t xml:space="preserve">Tem sido associados </w:t>
      </w:r>
      <w:r w:rsidR="0084260B" w:rsidRPr="00822603">
        <w:rPr>
          <w:rFonts w:ascii="NewsGotT" w:hAnsi="NewsGotT"/>
          <w:lang w:val="pt-PT" w:eastAsia="x-none"/>
        </w:rPr>
        <w:lastRenderedPageBreak/>
        <w:t xml:space="preserve">muitos medicamentos ao desenvolvimento do </w:t>
      </w:r>
      <w:r w:rsidR="0084260B" w:rsidRPr="00822603">
        <w:rPr>
          <w:rFonts w:ascii="NewsGotT" w:hAnsi="NewsGotT"/>
          <w:i/>
          <w:iCs/>
          <w:lang w:val="pt-PT" w:eastAsia="x-none"/>
        </w:rPr>
        <w:t>delirium</w:t>
      </w:r>
      <w:r w:rsidR="0084260B" w:rsidRPr="00822603">
        <w:rPr>
          <w:rFonts w:ascii="NewsGotT" w:hAnsi="NewsGotT"/>
          <w:lang w:val="pt-PT" w:eastAsia="x-none"/>
        </w:rPr>
        <w:t>, porém determinadas classes de medicamentos, expressas na</w:t>
      </w:r>
      <w:r w:rsidR="00822603" w:rsidRPr="00822603">
        <w:rPr>
          <w:rFonts w:ascii="NewsGotT" w:hAnsi="NewsGotT"/>
          <w:lang w:val="pt-PT" w:eastAsia="x-none"/>
        </w:rPr>
        <w:t xml:space="preserve"> </w:t>
      </w:r>
      <w:r w:rsidR="00822603" w:rsidRPr="00822603">
        <w:rPr>
          <w:rFonts w:ascii="NewsGotT" w:hAnsi="NewsGotT"/>
          <w:lang w:val="pt-PT" w:eastAsia="x-none"/>
        </w:rPr>
        <w:fldChar w:fldCharType="begin"/>
      </w:r>
      <w:r w:rsidR="00822603" w:rsidRPr="00822603">
        <w:rPr>
          <w:rFonts w:ascii="NewsGotT" w:hAnsi="NewsGotT"/>
          <w:lang w:val="pt-PT" w:eastAsia="x-none"/>
        </w:rPr>
        <w:instrText xml:space="preserve"> REF _Ref79181970 \h </w:instrText>
      </w:r>
      <w:r w:rsidR="00822603" w:rsidRPr="00822603">
        <w:rPr>
          <w:rFonts w:ascii="NewsGotT" w:hAnsi="NewsGotT"/>
          <w:lang w:val="pt-PT" w:eastAsia="x-none"/>
        </w:rPr>
      </w:r>
      <w:r w:rsidR="00822603">
        <w:rPr>
          <w:rFonts w:ascii="NewsGotT" w:hAnsi="NewsGotT"/>
          <w:lang w:val="pt-PT" w:eastAsia="x-none"/>
        </w:rPr>
        <w:instrText xml:space="preserve"> \* MERGEFORMAT </w:instrText>
      </w:r>
      <w:r w:rsidR="00822603" w:rsidRPr="00822603">
        <w:rPr>
          <w:rFonts w:ascii="NewsGotT" w:hAnsi="NewsGotT"/>
          <w:lang w:val="pt-PT" w:eastAsia="x-none"/>
        </w:rPr>
        <w:fldChar w:fldCharType="separate"/>
      </w:r>
      <w:r w:rsidR="00130171" w:rsidRPr="00130171">
        <w:rPr>
          <w:rFonts w:ascii="NewsGotT" w:hAnsi="NewsGotT"/>
          <w:lang w:val="pt-BR"/>
        </w:rPr>
        <w:t xml:space="preserve">Tabela </w:t>
      </w:r>
      <w:r w:rsidR="00130171" w:rsidRPr="00130171">
        <w:rPr>
          <w:rFonts w:ascii="NewsGotT" w:hAnsi="NewsGotT"/>
          <w:noProof/>
          <w:lang w:val="pt-BR"/>
        </w:rPr>
        <w:t>5</w:t>
      </w:r>
      <w:r w:rsidR="00822603" w:rsidRPr="00822603">
        <w:rPr>
          <w:rFonts w:ascii="NewsGotT" w:hAnsi="NewsGotT"/>
          <w:lang w:val="pt-PT" w:eastAsia="x-none"/>
        </w:rPr>
        <w:fldChar w:fldCharType="end"/>
      </w:r>
      <w:r w:rsidR="0084260B" w:rsidRPr="00822603">
        <w:rPr>
          <w:rFonts w:ascii="NewsGotT" w:hAnsi="NewsGotT"/>
          <w:lang w:val="pt-PT" w:eastAsia="x-none"/>
        </w:rPr>
        <w:t xml:space="preserve">, são mais comummente vistos como agentes causadores do </w:t>
      </w:r>
      <w:r w:rsidR="0084260B" w:rsidRPr="00822603">
        <w:rPr>
          <w:rFonts w:ascii="NewsGotT" w:hAnsi="NewsGotT"/>
          <w:i/>
          <w:iCs/>
          <w:lang w:val="pt-PT" w:eastAsia="x-none"/>
        </w:rPr>
        <w:t>delirium</w:t>
      </w:r>
      <w:r w:rsidR="0084260B" w:rsidRPr="00822603">
        <w:rPr>
          <w:rFonts w:ascii="NewsGotT" w:hAnsi="NewsGotT"/>
          <w:lang w:val="pt-PT" w:eastAsia="x-none"/>
        </w:rPr>
        <w:t>.</w:t>
      </w:r>
      <w:r w:rsidR="00DF0AA7" w:rsidRPr="00DF0AA7">
        <w:rPr>
          <w:rFonts w:ascii="NewsGotT" w:hAnsi="NewsGotT"/>
          <w:lang w:val="pt-PT" w:eastAsia="x-none"/>
        </w:rPr>
        <w:t xml:space="preserve"> </w:t>
      </w:r>
      <w:r w:rsidR="00DF0AA7">
        <w:rPr>
          <w:rFonts w:ascii="NewsGotT" w:hAnsi="NewsGotT"/>
          <w:lang w:val="pt-PT" w:eastAsia="x-none"/>
        </w:rPr>
        <w:t xml:space="preserve">Esta tabela foi construída de acordo com a classificação das substâncias ativas disponibilizadas no </w:t>
      </w:r>
      <w:r w:rsidR="00DF0AA7" w:rsidRPr="001264D6">
        <w:rPr>
          <w:rFonts w:ascii="NewsGotT" w:hAnsi="NewsGotT"/>
          <w:lang w:val="pt-PT" w:eastAsia="x-none"/>
        </w:rPr>
        <w:t xml:space="preserve">prontuário terapêutico disponibilizado pelo </w:t>
      </w:r>
      <w:r w:rsidR="00DF0AA7">
        <w:rPr>
          <w:rFonts w:ascii="NewsGotT" w:hAnsi="NewsGotT"/>
          <w:lang w:val="pt-PT" w:eastAsia="x-none"/>
        </w:rPr>
        <w:t xml:space="preserve">INFARMED. </w:t>
      </w:r>
      <w:r w:rsidR="0084260B" w:rsidRPr="00822603">
        <w:rPr>
          <w:rFonts w:ascii="NewsGotT" w:hAnsi="NewsGotT"/>
          <w:lang w:val="pt-PT" w:eastAsia="x-none"/>
        </w:rPr>
        <w:t xml:space="preserve"> As drogas com efeitos delirantes mais comuns incluem narcóticos em doses elevadas, benzodiazepinas, e medicamentos anticolinérgicos. A atividade anticolinérgica</w:t>
      </w:r>
      <w:r w:rsidR="0084260B" w:rsidRPr="001264D6">
        <w:rPr>
          <w:rFonts w:ascii="NewsGotT" w:hAnsi="NewsGotT"/>
          <w:lang w:val="pt-PT" w:eastAsia="x-none"/>
        </w:rPr>
        <w:t xml:space="preserve"> está também associada à ocorrência e gravidade do </w:t>
      </w:r>
      <w:r w:rsidR="00590E8D" w:rsidRPr="001264D6">
        <w:rPr>
          <w:rFonts w:ascii="NewsGotT" w:hAnsi="NewsGotT"/>
          <w:i/>
          <w:iCs/>
          <w:lang w:val="pt-PT" w:eastAsia="x-none"/>
        </w:rPr>
        <w:t>delirium</w:t>
      </w:r>
      <w:r w:rsidR="0084260B" w:rsidRPr="001264D6">
        <w:rPr>
          <w:rFonts w:ascii="NewsGotT" w:hAnsi="NewsGotT"/>
          <w:lang w:val="pt-PT" w:eastAsia="x-none"/>
        </w:rPr>
        <w:t xml:space="preserve">. Vários estudos demonstraram que o uso de medicamentos anticolinérgicos é um fator de risco precipitante comum. E, embora o </w:t>
      </w:r>
      <w:r w:rsidR="0084260B" w:rsidRPr="001264D6">
        <w:rPr>
          <w:rFonts w:ascii="NewsGotT" w:hAnsi="NewsGotT"/>
          <w:i/>
          <w:iCs/>
          <w:lang w:val="pt-PT" w:eastAsia="x-none"/>
        </w:rPr>
        <w:t>delirium</w:t>
      </w:r>
      <w:r w:rsidR="0084260B" w:rsidRPr="001264D6">
        <w:rPr>
          <w:rFonts w:ascii="NewsGotT" w:hAnsi="NewsGotT"/>
          <w:lang w:val="pt-PT" w:eastAsia="x-none"/>
        </w:rPr>
        <w:t xml:space="preserve"> seja uma síndrome de origem multifatorial, estima-se que os medicamentos por si só possam representar 12%-39% de todos os casos de </w:t>
      </w:r>
      <w:r w:rsidR="0084260B" w:rsidRPr="001264D6">
        <w:rPr>
          <w:rFonts w:ascii="NewsGotT" w:hAnsi="NewsGotT"/>
          <w:i/>
          <w:iCs/>
          <w:lang w:val="pt-PT" w:eastAsia="x-none"/>
        </w:rPr>
        <w:t>delirium</w:t>
      </w:r>
      <w:r w:rsidR="005A6FA4" w:rsidRPr="001264D6">
        <w:rPr>
          <w:rFonts w:ascii="NewsGotT" w:hAnsi="NewsGotT"/>
          <w:lang w:val="pt-PT" w:eastAsia="x-none"/>
        </w:rPr>
        <w:t xml:space="preserve"> </w:t>
      </w:r>
      <w:r w:rsidR="0084260B" w:rsidRPr="001264D6">
        <w:rPr>
          <w:rFonts w:ascii="NewsGotT" w:hAnsi="NewsGotT"/>
          <w:i/>
          <w:iCs/>
          <w:lang w:val="pt-PT" w:eastAsia="x-none"/>
        </w:rPr>
        <w:fldChar w:fldCharType="begin" w:fldLock="1"/>
      </w:r>
      <w:r w:rsidR="00F75405" w:rsidRPr="001264D6">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rFonts w:ascii="NewsGotT" w:hAnsi="NewsGotT"/>
          <w:i/>
          <w:iCs/>
          <w:lang w:val="pt-PT" w:eastAsia="x-none"/>
        </w:rPr>
        <w:fldChar w:fldCharType="separate"/>
      </w:r>
      <w:r w:rsidR="0084260B" w:rsidRPr="001264D6">
        <w:rPr>
          <w:rFonts w:ascii="NewsGotT" w:hAnsi="NewsGotT"/>
          <w:iCs/>
          <w:noProof/>
          <w:lang w:val="pt-PT" w:eastAsia="x-none"/>
        </w:rPr>
        <w:t>(Rudberg, Pompei, Foreman, Ross, &amp; Cassel, 1997)</w:t>
      </w:r>
      <w:r w:rsidR="0084260B" w:rsidRPr="001264D6">
        <w:rPr>
          <w:rFonts w:ascii="NewsGotT" w:hAnsi="NewsGotT"/>
          <w:i/>
          <w:iCs/>
          <w:lang w:val="pt-PT" w:eastAsia="x-none"/>
        </w:rPr>
        <w:fldChar w:fldCharType="end"/>
      </w:r>
      <w:r w:rsidR="0084260B" w:rsidRPr="001264D6">
        <w:rPr>
          <w:rFonts w:ascii="NewsGotT" w:hAnsi="NewsGotT"/>
          <w:lang w:val="pt-PT" w:eastAsia="x-none"/>
        </w:rPr>
        <w:t xml:space="preserve">. </w:t>
      </w:r>
    </w:p>
    <w:p w14:paraId="046E7A6B" w14:textId="1D5AFAB8" w:rsidR="00C51DBC" w:rsidRDefault="00C51DBC" w:rsidP="00C51DBC">
      <w:pPr>
        <w:spacing w:line="360" w:lineRule="auto"/>
        <w:jc w:val="both"/>
        <w:rPr>
          <w:rFonts w:ascii="NewsGotT" w:hAnsi="NewsGotT"/>
          <w:lang w:val="pt-PT" w:eastAsia="x-none"/>
        </w:rPr>
      </w:pPr>
    </w:p>
    <w:p w14:paraId="209201CA" w14:textId="52244129" w:rsidR="00C51DBC" w:rsidRPr="00C51DBC" w:rsidRDefault="00C51DBC" w:rsidP="00C51DBC">
      <w:pPr>
        <w:pStyle w:val="Caption"/>
        <w:keepNext/>
        <w:rPr>
          <w:lang w:val="pt-BR"/>
        </w:rPr>
      </w:pPr>
      <w:bookmarkStart w:id="63" w:name="_Ref79181970"/>
      <w:r w:rsidRPr="00C51DBC">
        <w:rPr>
          <w:lang w:val="pt-BR"/>
        </w:rPr>
        <w:t xml:space="preserve">Tabela </w:t>
      </w:r>
      <w:r>
        <w:fldChar w:fldCharType="begin"/>
      </w:r>
      <w:r w:rsidRPr="00C51DBC">
        <w:rPr>
          <w:lang w:val="pt-BR"/>
        </w:rPr>
        <w:instrText xml:space="preserve"> SEQ Tabela \* ARABIC </w:instrText>
      </w:r>
      <w:r>
        <w:fldChar w:fldCharType="separate"/>
      </w:r>
      <w:r w:rsidR="001427E6">
        <w:rPr>
          <w:noProof/>
          <w:lang w:val="pt-BR"/>
        </w:rPr>
        <w:t>5</w:t>
      </w:r>
      <w:r>
        <w:fldChar w:fldCharType="end"/>
      </w:r>
      <w:bookmarkEnd w:id="63"/>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Grupo do fármaco</w:t>
            </w:r>
          </w:p>
        </w:tc>
        <w:tc>
          <w:tcPr>
            <w:tcW w:w="3827" w:type="dxa"/>
          </w:tcPr>
          <w:p w14:paraId="2A071FEA"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Classe do fármaco</w:t>
            </w:r>
          </w:p>
        </w:tc>
        <w:tc>
          <w:tcPr>
            <w:tcW w:w="1984" w:type="dxa"/>
          </w:tcPr>
          <w:p w14:paraId="6E601677"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spacing w:line="360" w:lineRule="auto"/>
              <w:rPr>
                <w:rFonts w:ascii="NewsGotT" w:hAnsi="NewsGotT"/>
                <w:lang w:val="pt-PT" w:eastAsia="x-none"/>
              </w:rPr>
            </w:pPr>
            <w:r w:rsidRPr="001264D6">
              <w:rPr>
                <w:rFonts w:ascii="NewsGotT" w:hAnsi="NewsGotT"/>
                <w:lang w:val="pt-PT" w:eastAsia="x-none"/>
              </w:rPr>
              <w:t>Analgésicos estupefacientes</w:t>
            </w:r>
          </w:p>
        </w:tc>
        <w:tc>
          <w:tcPr>
            <w:tcW w:w="3827" w:type="dxa"/>
          </w:tcPr>
          <w:p w14:paraId="12BEA965"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Analgésicos opiáceos</w:t>
            </w:r>
          </w:p>
        </w:tc>
        <w:tc>
          <w:tcPr>
            <w:tcW w:w="1984" w:type="dxa"/>
          </w:tcPr>
          <w:p w14:paraId="37754462"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Morfina</w:t>
            </w:r>
          </w:p>
          <w:p w14:paraId="28CD4263" w14:textId="77777777" w:rsidR="00C51DBC" w:rsidRPr="001264D6" w:rsidRDefault="00C51DBC" w:rsidP="00733DF9">
            <w:pPr>
              <w:spacing w:line="360" w:lineRule="auto"/>
              <w:jc w:val="both"/>
              <w:rPr>
                <w:rFonts w:ascii="NewsGotT" w:hAnsi="NewsGotT"/>
                <w:lang w:val="pt-PT" w:eastAsia="x-none"/>
              </w:rPr>
            </w:pPr>
            <w:proofErr w:type="spellStart"/>
            <w:r w:rsidRPr="001264D6">
              <w:rPr>
                <w:rFonts w:ascii="NewsGotT" w:hAnsi="NewsGotT"/>
                <w:lang w:val="pt-PT" w:eastAsia="x-none"/>
              </w:rPr>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spacing w:line="360" w:lineRule="auto"/>
              <w:rPr>
                <w:rFonts w:ascii="NewsGotT" w:hAnsi="NewsGotT"/>
                <w:lang w:val="pt-PT" w:eastAsia="x-none"/>
              </w:rPr>
            </w:pPr>
            <w:r>
              <w:rPr>
                <w:rFonts w:ascii="NewsGotT" w:hAnsi="NewsGotT"/>
                <w:lang w:val="pt-PT" w:eastAsia="x-none"/>
              </w:rPr>
              <w:t xml:space="preserve">Psicofármacos </w:t>
            </w:r>
          </w:p>
        </w:tc>
        <w:tc>
          <w:tcPr>
            <w:tcW w:w="1628" w:type="dxa"/>
            <w:vAlign w:val="center"/>
          </w:tcPr>
          <w:p w14:paraId="5FCC8461" w14:textId="4D35E1A7" w:rsidR="00842B3F" w:rsidRPr="001264D6" w:rsidRDefault="00842B3F" w:rsidP="00733DF9">
            <w:pPr>
              <w:spacing w:line="360" w:lineRule="auto"/>
              <w:rPr>
                <w:rFonts w:ascii="NewsGotT" w:hAnsi="NewsGotT"/>
                <w:lang w:val="pt-PT" w:eastAsia="x-none"/>
              </w:rPr>
            </w:pPr>
            <w:r w:rsidRPr="001264D6">
              <w:rPr>
                <w:rFonts w:ascii="NewsGotT" w:hAnsi="NewsGotT"/>
                <w:lang w:val="pt-PT" w:eastAsia="x-none"/>
              </w:rPr>
              <w:t>Ansiolíticos, sedativos e hipnóticos</w:t>
            </w:r>
          </w:p>
        </w:tc>
        <w:tc>
          <w:tcPr>
            <w:tcW w:w="3827" w:type="dxa"/>
          </w:tcPr>
          <w:p w14:paraId="43FF6431"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Benzodiazepinas</w:t>
            </w:r>
          </w:p>
        </w:tc>
        <w:tc>
          <w:tcPr>
            <w:tcW w:w="1984" w:type="dxa"/>
          </w:tcPr>
          <w:p w14:paraId="37B3754E"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Alprazolam</w:t>
            </w:r>
            <w:proofErr w:type="spellEnd"/>
          </w:p>
          <w:p w14:paraId="7AA81271"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Diazepam</w:t>
            </w:r>
          </w:p>
          <w:p w14:paraId="1CD8627A"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Lorazepam</w:t>
            </w:r>
            <w:proofErr w:type="spellEnd"/>
          </w:p>
          <w:p w14:paraId="3446ABAD"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Mexazolam</w:t>
            </w:r>
            <w:proofErr w:type="spellEnd"/>
          </w:p>
        </w:tc>
      </w:tr>
      <w:tr w:rsidR="00842B3F" w:rsidRPr="00842B3F" w14:paraId="21A0E74D" w14:textId="77777777" w:rsidTr="00C8034E">
        <w:tc>
          <w:tcPr>
            <w:tcW w:w="1628" w:type="dxa"/>
            <w:vMerge/>
            <w:vAlign w:val="center"/>
          </w:tcPr>
          <w:p w14:paraId="3F99985A" w14:textId="77777777" w:rsidR="00842B3F" w:rsidRDefault="00842B3F" w:rsidP="00733DF9">
            <w:pPr>
              <w:spacing w:line="360" w:lineRule="auto"/>
              <w:rPr>
                <w:rFonts w:ascii="NewsGotT" w:hAnsi="NewsGotT"/>
                <w:lang w:val="pt-PT" w:eastAsia="x-none"/>
              </w:rPr>
            </w:pPr>
          </w:p>
        </w:tc>
        <w:tc>
          <w:tcPr>
            <w:tcW w:w="1628" w:type="dxa"/>
            <w:vAlign w:val="center"/>
          </w:tcPr>
          <w:p w14:paraId="02768433" w14:textId="5B063092" w:rsidR="00842B3F" w:rsidRPr="001264D6" w:rsidRDefault="00842B3F" w:rsidP="00733DF9">
            <w:pPr>
              <w:spacing w:line="360" w:lineRule="auto"/>
              <w:rPr>
                <w:rFonts w:ascii="NewsGotT" w:hAnsi="NewsGotT"/>
                <w:lang w:val="pt-PT" w:eastAsia="x-none"/>
              </w:rPr>
            </w:pPr>
            <w:r w:rsidRPr="001264D6">
              <w:rPr>
                <w:rFonts w:ascii="NewsGotT" w:hAnsi="NewsGotT"/>
                <w:lang w:val="pt-PT" w:eastAsia="x-none"/>
              </w:rPr>
              <w:t>Antipsicóticos</w:t>
            </w:r>
          </w:p>
        </w:tc>
        <w:tc>
          <w:tcPr>
            <w:tcW w:w="3827" w:type="dxa"/>
          </w:tcPr>
          <w:p w14:paraId="17BA414B" w14:textId="02886DD5"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 xml:space="preserve">Típicos (Bloqueiam os recetores </w:t>
            </w:r>
            <w:proofErr w:type="spellStart"/>
            <w:r w:rsidRPr="001264D6">
              <w:rPr>
                <w:rFonts w:ascii="NewsGotT" w:hAnsi="NewsGotT"/>
                <w:lang w:val="pt-PT" w:eastAsia="x-none"/>
              </w:rPr>
              <w:t>dopaminérgicos</w:t>
            </w:r>
            <w:proofErr w:type="spellEnd"/>
            <w:r w:rsidRPr="001264D6">
              <w:rPr>
                <w:rFonts w:ascii="NewsGotT" w:hAnsi="NewsGotT"/>
                <w:lang w:val="pt-PT" w:eastAsia="x-none"/>
              </w:rPr>
              <w:t xml:space="preserve"> D2) e Atípicos (Bloqueiam os recetores </w:t>
            </w:r>
            <w:proofErr w:type="spellStart"/>
            <w:r w:rsidRPr="001264D6">
              <w:rPr>
                <w:rFonts w:ascii="NewsGotT" w:hAnsi="NewsGotT"/>
                <w:lang w:val="pt-PT" w:eastAsia="x-none"/>
              </w:rPr>
              <w:t>dopaminérgicos</w:t>
            </w:r>
            <w:proofErr w:type="spellEnd"/>
            <w:r w:rsidRPr="001264D6">
              <w:rPr>
                <w:rFonts w:ascii="NewsGotT" w:hAnsi="NewsGotT"/>
                <w:lang w:val="pt-PT" w:eastAsia="x-none"/>
              </w:rPr>
              <w:t xml:space="preserve"> D2 e os recetores </w:t>
            </w:r>
            <w:proofErr w:type="spellStart"/>
            <w:r w:rsidRPr="001264D6">
              <w:rPr>
                <w:rFonts w:ascii="NewsGotT" w:hAnsi="NewsGotT"/>
                <w:lang w:val="pt-PT" w:eastAsia="x-none"/>
              </w:rPr>
              <w:t>serotoninérgicos</w:t>
            </w:r>
            <w:proofErr w:type="spellEnd"/>
            <w:r w:rsidRPr="001264D6">
              <w:rPr>
                <w:rFonts w:ascii="NewsGotT" w:hAnsi="NewsGotT"/>
                <w:lang w:val="pt-PT" w:eastAsia="x-none"/>
              </w:rPr>
              <w:t xml:space="preserve"> 5HT2A)</w:t>
            </w:r>
          </w:p>
        </w:tc>
        <w:tc>
          <w:tcPr>
            <w:tcW w:w="1984" w:type="dxa"/>
          </w:tcPr>
          <w:p w14:paraId="7A3A6E1F"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Haloperidol</w:t>
            </w:r>
            <w:proofErr w:type="spellEnd"/>
          </w:p>
          <w:p w14:paraId="2E9FA30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Quetiapina</w:t>
            </w:r>
            <w:proofErr w:type="spellEnd"/>
          </w:p>
          <w:p w14:paraId="3D3E48D7"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Risperidona</w:t>
            </w:r>
            <w:proofErr w:type="spellEnd"/>
          </w:p>
          <w:p w14:paraId="197D3F4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Paliperidona</w:t>
            </w:r>
            <w:proofErr w:type="spellEnd"/>
          </w:p>
          <w:p w14:paraId="5F678688" w14:textId="74F0E16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Iloperidona</w:t>
            </w:r>
            <w:proofErr w:type="spellEnd"/>
          </w:p>
        </w:tc>
      </w:tr>
      <w:tr w:rsidR="00842B3F" w:rsidRPr="00842B3F" w14:paraId="6234DE6B" w14:textId="77777777" w:rsidTr="00C8034E">
        <w:tc>
          <w:tcPr>
            <w:tcW w:w="1628" w:type="dxa"/>
            <w:vMerge/>
            <w:vAlign w:val="center"/>
          </w:tcPr>
          <w:p w14:paraId="7D9D9BD7" w14:textId="77777777" w:rsidR="00842B3F" w:rsidRDefault="00842B3F" w:rsidP="00842B3F">
            <w:pPr>
              <w:spacing w:line="360" w:lineRule="auto"/>
              <w:rPr>
                <w:rFonts w:ascii="NewsGotT" w:hAnsi="NewsGotT"/>
                <w:lang w:val="pt-PT" w:eastAsia="x-none"/>
              </w:rPr>
            </w:pPr>
          </w:p>
        </w:tc>
        <w:tc>
          <w:tcPr>
            <w:tcW w:w="1628" w:type="dxa"/>
            <w:vMerge w:val="restart"/>
            <w:vAlign w:val="center"/>
          </w:tcPr>
          <w:p w14:paraId="227091CD" w14:textId="297D9AB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Antidepressores</w:t>
            </w:r>
          </w:p>
        </w:tc>
        <w:tc>
          <w:tcPr>
            <w:tcW w:w="3827" w:type="dxa"/>
          </w:tcPr>
          <w:p w14:paraId="53962157" w14:textId="61A108AD"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Inibidores seletivos de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serotonina (ISRS)</w:t>
            </w:r>
          </w:p>
        </w:tc>
        <w:tc>
          <w:tcPr>
            <w:tcW w:w="1984" w:type="dxa"/>
          </w:tcPr>
          <w:p w14:paraId="18A462F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Citalopram</w:t>
            </w:r>
            <w:proofErr w:type="spellEnd"/>
          </w:p>
          <w:p w14:paraId="7574F75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Escitalopram</w:t>
            </w:r>
            <w:proofErr w:type="spellEnd"/>
          </w:p>
          <w:p w14:paraId="2342AAF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Fluoxetina</w:t>
            </w:r>
          </w:p>
          <w:p w14:paraId="4FA67DA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Fluvoxamina</w:t>
            </w:r>
            <w:proofErr w:type="spellEnd"/>
          </w:p>
          <w:p w14:paraId="412F766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Paroxetina</w:t>
            </w:r>
            <w:proofErr w:type="spellEnd"/>
          </w:p>
          <w:p w14:paraId="4189E577" w14:textId="54DDA46E"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spacing w:line="360" w:lineRule="auto"/>
              <w:rPr>
                <w:rFonts w:ascii="NewsGotT" w:hAnsi="NewsGotT"/>
                <w:lang w:val="pt-PT" w:eastAsia="x-none"/>
              </w:rPr>
            </w:pPr>
          </w:p>
        </w:tc>
        <w:tc>
          <w:tcPr>
            <w:tcW w:w="1628" w:type="dxa"/>
            <w:vMerge/>
            <w:vAlign w:val="center"/>
          </w:tcPr>
          <w:p w14:paraId="692668F1" w14:textId="77777777" w:rsidR="00842B3F" w:rsidRPr="001264D6" w:rsidRDefault="00842B3F" w:rsidP="00842B3F">
            <w:pPr>
              <w:spacing w:line="360" w:lineRule="auto"/>
              <w:rPr>
                <w:rFonts w:ascii="NewsGotT" w:hAnsi="NewsGotT"/>
                <w:lang w:val="pt-PT" w:eastAsia="x-none"/>
              </w:rPr>
            </w:pPr>
          </w:p>
        </w:tc>
        <w:tc>
          <w:tcPr>
            <w:tcW w:w="3827" w:type="dxa"/>
          </w:tcPr>
          <w:p w14:paraId="0194E096" w14:textId="4D74CDE6"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Inibidores seletivos da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serotonina e da noradrenalina (ISRSN)</w:t>
            </w:r>
          </w:p>
        </w:tc>
        <w:tc>
          <w:tcPr>
            <w:tcW w:w="1984" w:type="dxa"/>
          </w:tcPr>
          <w:p w14:paraId="477897B5" w14:textId="3C3D0160"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spacing w:line="360" w:lineRule="auto"/>
              <w:rPr>
                <w:rFonts w:ascii="NewsGotT" w:hAnsi="NewsGotT"/>
                <w:lang w:val="pt-PT" w:eastAsia="x-none"/>
              </w:rPr>
            </w:pPr>
          </w:p>
        </w:tc>
        <w:tc>
          <w:tcPr>
            <w:tcW w:w="1628" w:type="dxa"/>
            <w:vMerge/>
            <w:vAlign w:val="center"/>
          </w:tcPr>
          <w:p w14:paraId="22EC78EC" w14:textId="77777777" w:rsidR="00842B3F" w:rsidRPr="001264D6" w:rsidRDefault="00842B3F" w:rsidP="00842B3F">
            <w:pPr>
              <w:spacing w:line="360" w:lineRule="auto"/>
              <w:rPr>
                <w:rFonts w:ascii="NewsGotT" w:hAnsi="NewsGotT"/>
                <w:lang w:val="pt-PT" w:eastAsia="x-none"/>
              </w:rPr>
            </w:pPr>
          </w:p>
        </w:tc>
        <w:tc>
          <w:tcPr>
            <w:tcW w:w="3827" w:type="dxa"/>
          </w:tcPr>
          <w:p w14:paraId="64E7B8A5" w14:textId="27CEF3A8"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Tricíclicos e afins</w:t>
            </w:r>
          </w:p>
        </w:tc>
        <w:tc>
          <w:tcPr>
            <w:tcW w:w="1984" w:type="dxa"/>
          </w:tcPr>
          <w:p w14:paraId="03833A5E"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Trazodona</w:t>
            </w:r>
            <w:proofErr w:type="spellEnd"/>
          </w:p>
          <w:p w14:paraId="28A373A6" w14:textId="5C62D86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 xml:space="preserve">Antiácidos e </w:t>
            </w:r>
            <w:proofErr w:type="spellStart"/>
            <w:r w:rsidRPr="001264D6">
              <w:rPr>
                <w:rFonts w:ascii="NewsGotT" w:hAnsi="NewsGotT"/>
                <w:lang w:val="pt-PT" w:eastAsia="x-none"/>
              </w:rPr>
              <w:t>anti-ulcerosos</w:t>
            </w:r>
            <w:proofErr w:type="spellEnd"/>
          </w:p>
        </w:tc>
        <w:tc>
          <w:tcPr>
            <w:tcW w:w="3827" w:type="dxa"/>
          </w:tcPr>
          <w:p w14:paraId="4AC503CB"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Antagonistas dos recetores H2</w:t>
            </w:r>
          </w:p>
        </w:tc>
        <w:tc>
          <w:tcPr>
            <w:tcW w:w="1984" w:type="dxa"/>
          </w:tcPr>
          <w:p w14:paraId="032F55FF"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Anticoagulantes</w:t>
            </w:r>
          </w:p>
        </w:tc>
        <w:tc>
          <w:tcPr>
            <w:tcW w:w="3827" w:type="dxa"/>
          </w:tcPr>
          <w:p w14:paraId="1BD5BFB1" w14:textId="77777777" w:rsidR="00842B3F" w:rsidRPr="001264D6" w:rsidRDefault="00842B3F" w:rsidP="00842B3F">
            <w:pPr>
              <w:spacing w:line="360" w:lineRule="auto"/>
              <w:jc w:val="both"/>
              <w:rPr>
                <w:rFonts w:ascii="NewsGotT" w:hAnsi="NewsGotT"/>
                <w:b/>
                <w:bCs/>
                <w:lang w:val="pt-PT" w:eastAsia="x-none"/>
              </w:rPr>
            </w:pPr>
            <w:proofErr w:type="spellStart"/>
            <w:r w:rsidRPr="001264D6">
              <w:rPr>
                <w:rFonts w:ascii="NewsGotT" w:hAnsi="NewsGotT"/>
                <w:lang w:val="pt-PT" w:eastAsia="x-none"/>
              </w:rPr>
              <w:t>Antivitaminicos</w:t>
            </w:r>
            <w:proofErr w:type="spellEnd"/>
            <w:r w:rsidRPr="001264D6">
              <w:rPr>
                <w:rFonts w:ascii="NewsGotT" w:hAnsi="NewsGotT"/>
                <w:lang w:val="pt-PT" w:eastAsia="x-none"/>
              </w:rPr>
              <w:t xml:space="preserve"> K</w:t>
            </w:r>
          </w:p>
        </w:tc>
        <w:tc>
          <w:tcPr>
            <w:tcW w:w="1984" w:type="dxa"/>
          </w:tcPr>
          <w:p w14:paraId="7227AEFB"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spacing w:line="360" w:lineRule="auto"/>
              <w:rPr>
                <w:rFonts w:ascii="NewsGotT" w:hAnsi="NewsGotT"/>
                <w:lang w:val="pt-PT" w:eastAsia="x-none"/>
              </w:rPr>
            </w:pPr>
          </w:p>
        </w:tc>
        <w:tc>
          <w:tcPr>
            <w:tcW w:w="3827" w:type="dxa"/>
          </w:tcPr>
          <w:p w14:paraId="30E6C4B5"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Antiagregantes</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plaquetários</w:t>
            </w:r>
            <w:proofErr w:type="spellEnd"/>
          </w:p>
        </w:tc>
        <w:tc>
          <w:tcPr>
            <w:tcW w:w="1984" w:type="dxa"/>
          </w:tcPr>
          <w:p w14:paraId="2015169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Dipiridamol</w:t>
            </w:r>
            <w:proofErr w:type="spellEnd"/>
          </w:p>
        </w:tc>
      </w:tr>
      <w:tr w:rsidR="00842B3F" w:rsidRPr="001264D6" w14:paraId="231D0329" w14:textId="77777777" w:rsidTr="00733DF9">
        <w:trPr>
          <w:trHeight w:val="2200"/>
        </w:trPr>
        <w:tc>
          <w:tcPr>
            <w:tcW w:w="3256" w:type="dxa"/>
            <w:gridSpan w:val="2"/>
            <w:vAlign w:val="center"/>
          </w:tcPr>
          <w:p w14:paraId="5959F491"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Antidislipidémicos</w:t>
            </w:r>
            <w:proofErr w:type="spellEnd"/>
          </w:p>
        </w:tc>
        <w:tc>
          <w:tcPr>
            <w:tcW w:w="3827" w:type="dxa"/>
          </w:tcPr>
          <w:p w14:paraId="6B083152" w14:textId="77777777" w:rsidR="00842B3F" w:rsidRPr="001264D6" w:rsidRDefault="00842B3F" w:rsidP="00842B3F">
            <w:pPr>
              <w:spacing w:line="360" w:lineRule="auto"/>
              <w:jc w:val="both"/>
              <w:rPr>
                <w:rFonts w:ascii="NewsGotT" w:hAnsi="NewsGotT"/>
                <w:lang w:val="pt-PT" w:eastAsia="x-none"/>
              </w:rPr>
            </w:pPr>
          </w:p>
          <w:p w14:paraId="3458FE0B" w14:textId="77777777" w:rsidR="00842B3F" w:rsidRPr="001264D6" w:rsidRDefault="00842B3F" w:rsidP="00842B3F">
            <w:pPr>
              <w:spacing w:line="360" w:lineRule="auto"/>
              <w:jc w:val="both"/>
              <w:rPr>
                <w:rFonts w:ascii="NewsGotT" w:hAnsi="NewsGotT"/>
                <w:lang w:val="pt-PT" w:eastAsia="x-none"/>
              </w:rPr>
            </w:pPr>
          </w:p>
          <w:p w14:paraId="5516AB2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Estatinas</w:t>
            </w:r>
          </w:p>
        </w:tc>
        <w:tc>
          <w:tcPr>
            <w:tcW w:w="1984" w:type="dxa"/>
          </w:tcPr>
          <w:p w14:paraId="61B1227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Rosuvastatina</w:t>
            </w:r>
            <w:proofErr w:type="spellEnd"/>
          </w:p>
          <w:p w14:paraId="63839ED2"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Atorvastatina</w:t>
            </w:r>
            <w:proofErr w:type="spellEnd"/>
          </w:p>
          <w:p w14:paraId="4B70C09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Pravastatina</w:t>
            </w:r>
            <w:proofErr w:type="spellEnd"/>
          </w:p>
          <w:p w14:paraId="3F996D0C"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Sinvastatina</w:t>
            </w:r>
            <w:proofErr w:type="spellEnd"/>
          </w:p>
          <w:p w14:paraId="7BF9396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Anti-espasmódicos</w:t>
            </w:r>
            <w:proofErr w:type="spellEnd"/>
          </w:p>
        </w:tc>
        <w:tc>
          <w:tcPr>
            <w:tcW w:w="3827" w:type="dxa"/>
          </w:tcPr>
          <w:p w14:paraId="78830FDA" w14:textId="77777777" w:rsidR="00842B3F" w:rsidRPr="001264D6" w:rsidRDefault="00842B3F" w:rsidP="00842B3F">
            <w:pPr>
              <w:spacing w:line="360" w:lineRule="auto"/>
              <w:jc w:val="both"/>
              <w:rPr>
                <w:rFonts w:ascii="NewsGotT" w:hAnsi="NewsGotT"/>
                <w:lang w:val="pt-PT" w:eastAsia="x-none"/>
              </w:rPr>
            </w:pPr>
          </w:p>
        </w:tc>
        <w:tc>
          <w:tcPr>
            <w:tcW w:w="1984" w:type="dxa"/>
          </w:tcPr>
          <w:p w14:paraId="57040ED0"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Anti-espasmódico</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musculotrópico</w:t>
            </w:r>
            <w:proofErr w:type="spellEnd"/>
          </w:p>
        </w:tc>
        <w:tc>
          <w:tcPr>
            <w:tcW w:w="3827" w:type="dxa"/>
          </w:tcPr>
          <w:p w14:paraId="5758C34E" w14:textId="77777777" w:rsidR="00842B3F" w:rsidRPr="001264D6" w:rsidRDefault="00842B3F" w:rsidP="00842B3F">
            <w:pPr>
              <w:spacing w:line="360" w:lineRule="auto"/>
              <w:jc w:val="both"/>
              <w:rPr>
                <w:rFonts w:ascii="NewsGotT" w:hAnsi="NewsGotT"/>
                <w:lang w:val="pt-PT" w:eastAsia="x-none"/>
              </w:rPr>
            </w:pPr>
          </w:p>
        </w:tc>
        <w:tc>
          <w:tcPr>
            <w:tcW w:w="1984" w:type="dxa"/>
          </w:tcPr>
          <w:p w14:paraId="03497D6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Anti-hipertensores</w:t>
            </w:r>
            <w:proofErr w:type="spellEnd"/>
          </w:p>
        </w:tc>
        <w:tc>
          <w:tcPr>
            <w:tcW w:w="3827" w:type="dxa"/>
          </w:tcPr>
          <w:p w14:paraId="4A007CE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Bloqueadores da entrada do cálcio</w:t>
            </w:r>
          </w:p>
        </w:tc>
        <w:tc>
          <w:tcPr>
            <w:tcW w:w="1984" w:type="dxa"/>
          </w:tcPr>
          <w:p w14:paraId="0FC561D9"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spacing w:line="360" w:lineRule="auto"/>
              <w:jc w:val="both"/>
              <w:rPr>
                <w:rFonts w:ascii="NewsGotT" w:hAnsi="NewsGotT"/>
                <w:lang w:val="pt-PT" w:eastAsia="x-none"/>
              </w:rPr>
            </w:pPr>
          </w:p>
        </w:tc>
        <w:tc>
          <w:tcPr>
            <w:tcW w:w="3827" w:type="dxa"/>
          </w:tcPr>
          <w:p w14:paraId="0C69F76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Inibidores da enzima de conversão da angiotensina (</w:t>
            </w:r>
            <w:proofErr w:type="spellStart"/>
            <w:r w:rsidRPr="001264D6">
              <w:rPr>
                <w:rFonts w:ascii="NewsGotT" w:hAnsi="NewsGotT"/>
                <w:lang w:val="pt-PT" w:eastAsia="x-none"/>
              </w:rPr>
              <w:t>IECAs</w:t>
            </w:r>
            <w:proofErr w:type="spellEnd"/>
            <w:r w:rsidRPr="001264D6">
              <w:rPr>
                <w:rFonts w:ascii="NewsGotT" w:hAnsi="NewsGotT"/>
                <w:lang w:val="pt-PT" w:eastAsia="x-none"/>
              </w:rPr>
              <w:t>)</w:t>
            </w:r>
          </w:p>
        </w:tc>
        <w:tc>
          <w:tcPr>
            <w:tcW w:w="1984" w:type="dxa"/>
          </w:tcPr>
          <w:p w14:paraId="58447FC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Captopril</w:t>
            </w:r>
            <w:proofErr w:type="spellEnd"/>
            <w:r w:rsidRPr="001264D6">
              <w:rPr>
                <w:rFonts w:ascii="NewsGotT" w:hAnsi="NewsGotT"/>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spacing w:line="360" w:lineRule="auto"/>
              <w:jc w:val="both"/>
              <w:rPr>
                <w:rFonts w:ascii="NewsGotT" w:hAnsi="NewsGotT"/>
                <w:lang w:val="pt-PT" w:eastAsia="x-none"/>
              </w:rPr>
            </w:pPr>
          </w:p>
        </w:tc>
        <w:tc>
          <w:tcPr>
            <w:tcW w:w="3827" w:type="dxa"/>
          </w:tcPr>
          <w:p w14:paraId="4E35FA6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Depressores da atividade adrenérgica (Agonistas alfa 2 centrais)</w:t>
            </w:r>
          </w:p>
        </w:tc>
        <w:tc>
          <w:tcPr>
            <w:tcW w:w="1984" w:type="dxa"/>
          </w:tcPr>
          <w:p w14:paraId="07D3F233"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spacing w:line="360" w:lineRule="auto"/>
              <w:jc w:val="both"/>
              <w:rPr>
                <w:rFonts w:ascii="NewsGotT" w:hAnsi="NewsGotT"/>
                <w:lang w:val="pt-PT" w:eastAsia="x-none"/>
              </w:rPr>
            </w:pPr>
          </w:p>
        </w:tc>
        <w:tc>
          <w:tcPr>
            <w:tcW w:w="3827" w:type="dxa"/>
          </w:tcPr>
          <w:p w14:paraId="32A7A4C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Diuréticos da ansa</w:t>
            </w:r>
          </w:p>
        </w:tc>
        <w:tc>
          <w:tcPr>
            <w:tcW w:w="1984" w:type="dxa"/>
          </w:tcPr>
          <w:p w14:paraId="6469175E"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w:t>
            </w:r>
          </w:p>
        </w:tc>
        <w:tc>
          <w:tcPr>
            <w:tcW w:w="3827" w:type="dxa"/>
          </w:tcPr>
          <w:p w14:paraId="78319DF5"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 H1 sedativos</w:t>
            </w:r>
          </w:p>
        </w:tc>
        <w:tc>
          <w:tcPr>
            <w:tcW w:w="1984" w:type="dxa"/>
          </w:tcPr>
          <w:p w14:paraId="2285AFB9"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spacing w:line="360" w:lineRule="auto"/>
              <w:jc w:val="both"/>
              <w:rPr>
                <w:rFonts w:ascii="NewsGotT" w:hAnsi="NewsGotT"/>
                <w:lang w:val="pt-PT" w:eastAsia="x-none"/>
              </w:rPr>
            </w:pPr>
          </w:p>
        </w:tc>
        <w:tc>
          <w:tcPr>
            <w:tcW w:w="3827" w:type="dxa"/>
          </w:tcPr>
          <w:p w14:paraId="0153E212"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 H1 não sedativos</w:t>
            </w:r>
          </w:p>
        </w:tc>
        <w:tc>
          <w:tcPr>
            <w:tcW w:w="1984" w:type="dxa"/>
          </w:tcPr>
          <w:p w14:paraId="0A1487BC"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Antiparkinsónicos</w:t>
            </w:r>
          </w:p>
        </w:tc>
        <w:tc>
          <w:tcPr>
            <w:tcW w:w="3827" w:type="dxa"/>
          </w:tcPr>
          <w:p w14:paraId="15505CA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Anticolinérgicos</w:t>
            </w:r>
          </w:p>
        </w:tc>
        <w:tc>
          <w:tcPr>
            <w:tcW w:w="1984" w:type="dxa"/>
          </w:tcPr>
          <w:p w14:paraId="47002340"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Antitússicos e expetorantes</w:t>
            </w:r>
          </w:p>
        </w:tc>
        <w:tc>
          <w:tcPr>
            <w:tcW w:w="3827" w:type="dxa"/>
          </w:tcPr>
          <w:p w14:paraId="3FAFF91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Antitússicos</w:t>
            </w:r>
          </w:p>
        </w:tc>
        <w:tc>
          <w:tcPr>
            <w:tcW w:w="1984" w:type="dxa"/>
          </w:tcPr>
          <w:p w14:paraId="5CF4AEDE"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Cardiotónicos</w:t>
            </w:r>
          </w:p>
        </w:tc>
        <w:tc>
          <w:tcPr>
            <w:tcW w:w="3827" w:type="dxa"/>
          </w:tcPr>
          <w:p w14:paraId="07A6D4C1"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Digitálicos</w:t>
            </w:r>
            <w:proofErr w:type="spellEnd"/>
          </w:p>
        </w:tc>
        <w:tc>
          <w:tcPr>
            <w:tcW w:w="1984" w:type="dxa"/>
          </w:tcPr>
          <w:p w14:paraId="263CB4F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Corticosteroides</w:t>
            </w:r>
          </w:p>
        </w:tc>
        <w:tc>
          <w:tcPr>
            <w:tcW w:w="3827" w:type="dxa"/>
            <w:vAlign w:val="center"/>
          </w:tcPr>
          <w:p w14:paraId="5BC81498"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Glucocorticoides</w:t>
            </w:r>
          </w:p>
        </w:tc>
        <w:tc>
          <w:tcPr>
            <w:tcW w:w="1984" w:type="dxa"/>
          </w:tcPr>
          <w:p w14:paraId="25CAE296"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Hidrocortisona</w:t>
            </w:r>
            <w:proofErr w:type="spellEnd"/>
          </w:p>
          <w:p w14:paraId="73636663"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Prednisolona</w:t>
            </w:r>
            <w:proofErr w:type="spellEnd"/>
          </w:p>
          <w:p w14:paraId="475BD242"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Prednisona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Disfunções geniturinárias</w:t>
            </w:r>
          </w:p>
        </w:tc>
        <w:tc>
          <w:tcPr>
            <w:tcW w:w="3827" w:type="dxa"/>
          </w:tcPr>
          <w:p w14:paraId="046C67FC"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Incontinência urinária</w:t>
            </w:r>
          </w:p>
        </w:tc>
        <w:tc>
          <w:tcPr>
            <w:tcW w:w="1984" w:type="dxa"/>
          </w:tcPr>
          <w:p w14:paraId="4DDDD19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Cloreto de </w:t>
            </w:r>
            <w:proofErr w:type="spellStart"/>
            <w:r w:rsidRPr="001264D6">
              <w:rPr>
                <w:rFonts w:ascii="NewsGotT" w:hAnsi="NewsGotT"/>
                <w:lang w:val="pt-PT" w:eastAsia="x-none"/>
              </w:rPr>
              <w:t>tróspio</w:t>
            </w:r>
            <w:proofErr w:type="spellEnd"/>
          </w:p>
        </w:tc>
      </w:tr>
    </w:tbl>
    <w:p w14:paraId="46511FE3" w14:textId="31412666" w:rsidR="00C51DBC" w:rsidRDefault="00C51DBC" w:rsidP="00C51DBC">
      <w:pPr>
        <w:spacing w:line="360" w:lineRule="auto"/>
        <w:jc w:val="both"/>
        <w:rPr>
          <w:rFonts w:ascii="NewsGotT" w:hAnsi="NewsGotT"/>
          <w:lang w:val="pt-PT" w:eastAsia="x-none"/>
        </w:rPr>
      </w:pPr>
    </w:p>
    <w:p w14:paraId="2B6AF637" w14:textId="31E69840" w:rsidR="00C51DBC" w:rsidRDefault="00C51DBC" w:rsidP="00C51DBC">
      <w:pPr>
        <w:spacing w:line="360" w:lineRule="auto"/>
        <w:jc w:val="both"/>
        <w:rPr>
          <w:rFonts w:ascii="NewsGotT" w:hAnsi="NewsGotT"/>
          <w:lang w:val="pt-PT" w:eastAsia="x-none"/>
        </w:rPr>
      </w:pPr>
    </w:p>
    <w:p w14:paraId="4E11539F" w14:textId="0016E094" w:rsidR="005A6FA4" w:rsidRPr="001264D6" w:rsidRDefault="004E5EB8" w:rsidP="003E6507">
      <w:pPr>
        <w:spacing w:line="360" w:lineRule="auto"/>
        <w:ind w:firstLine="720"/>
        <w:jc w:val="both"/>
        <w:rPr>
          <w:rFonts w:ascii="NewsGotT" w:hAnsi="NewsGotT"/>
          <w:lang w:val="pt-PT" w:eastAsia="x-none"/>
        </w:rPr>
      </w:pPr>
      <w:r w:rsidRPr="001264D6">
        <w:rPr>
          <w:rFonts w:ascii="NewsGotT" w:hAnsi="NewsGotT"/>
          <w:lang w:val="pt-PT" w:eastAsia="x-none"/>
        </w:rPr>
        <w:t xml:space="preserve">O conjunto de dados que servirá como objeto de estudo é constituído pela informação </w:t>
      </w:r>
      <w:r w:rsidR="00DF0AA7">
        <w:rPr>
          <w:rFonts w:ascii="NewsGotT" w:hAnsi="NewsGotT"/>
          <w:lang w:val="pt-PT" w:eastAsia="x-none"/>
        </w:rPr>
        <w:t xml:space="preserve">acerca do uso ou não de </w:t>
      </w:r>
      <w:r w:rsidRPr="001264D6">
        <w:rPr>
          <w:rFonts w:ascii="NewsGotT" w:hAnsi="NewsGotT"/>
          <w:lang w:val="pt-PT" w:eastAsia="x-none"/>
        </w:rPr>
        <w:t>determinado medicamento</w:t>
      </w:r>
      <w:r w:rsidR="00974E9F">
        <w:rPr>
          <w:rFonts w:ascii="NewsGotT" w:hAnsi="NewsGotT"/>
          <w:lang w:val="pt-PT" w:eastAsia="x-none"/>
        </w:rPr>
        <w:t xml:space="preserve">, sendo que a classificação de 0 significa que o paciente naquele momento não estava a efetuar a terapia farmacologia daquela substância ativa, já o valor 1 </w:t>
      </w:r>
      <w:r w:rsidR="00974E9F">
        <w:rPr>
          <w:rFonts w:ascii="NewsGotT" w:hAnsi="NewsGotT"/>
          <w:lang w:val="pt-PT" w:eastAsia="x-none"/>
        </w:rPr>
        <w:lastRenderedPageBreak/>
        <w:t xml:space="preserve">indica que estava a tomar o medicamento. </w:t>
      </w:r>
      <w:r w:rsidR="004844D7">
        <w:rPr>
          <w:rFonts w:ascii="NewsGotT" w:hAnsi="NewsGotT"/>
          <w:lang w:val="pt-PT" w:eastAsia="x-none"/>
        </w:rPr>
        <w:t xml:space="preserve">Nos subcapítulos que se seguem serão abordadas as principais características de cada grupo farmacológico, assim como serão  avaliados os principais efeitos secundários de cada substância ativa. </w:t>
      </w:r>
    </w:p>
    <w:p w14:paraId="089641FB" w14:textId="51D134CB" w:rsidR="00F7356C" w:rsidRDefault="000F5A3A" w:rsidP="008B0807">
      <w:pPr>
        <w:pStyle w:val="Heading3"/>
        <w:spacing w:line="360" w:lineRule="auto"/>
        <w:jc w:val="both"/>
        <w:rPr>
          <w:rFonts w:ascii="NewsGotT" w:hAnsi="NewsGotT"/>
          <w:lang w:val="pt-PT"/>
        </w:rPr>
      </w:pPr>
      <w:bookmarkStart w:id="64" w:name="_Toc79180388"/>
      <w:r w:rsidRPr="001264D6">
        <w:rPr>
          <w:rFonts w:ascii="NewsGotT" w:hAnsi="NewsGotT"/>
          <w:lang w:val="pt-PT"/>
        </w:rPr>
        <w:t>Analgésicos estupefacientes</w:t>
      </w:r>
      <w:bookmarkEnd w:id="64"/>
    </w:p>
    <w:p w14:paraId="61E33D97" w14:textId="77777777" w:rsidR="00301E7D" w:rsidRPr="00301E7D" w:rsidRDefault="00301E7D" w:rsidP="00301E7D">
      <w:pPr>
        <w:rPr>
          <w:lang w:val="pt-PT"/>
        </w:rPr>
      </w:pPr>
    </w:p>
    <w:p w14:paraId="34F286FF" w14:textId="7BAFE662" w:rsidR="003C5110" w:rsidRPr="001264D6" w:rsidRDefault="003C5110" w:rsidP="00015B66">
      <w:pPr>
        <w:spacing w:line="360" w:lineRule="auto"/>
        <w:ind w:firstLine="709"/>
        <w:jc w:val="both"/>
        <w:rPr>
          <w:rFonts w:ascii="NewsGotT" w:hAnsi="NewsGotT"/>
          <w:lang w:val="pt-PT" w:eastAsia="x-none"/>
        </w:rPr>
      </w:pPr>
      <w:r w:rsidRPr="001264D6">
        <w:rPr>
          <w:rFonts w:ascii="NewsGotT" w:hAnsi="NewsGotT"/>
          <w:lang w:val="pt-PT" w:eastAsia="x-none"/>
        </w:rPr>
        <w:t xml:space="preserve">Os opiáceos podem ser classificados como agonistas, agonistas-antagonistas mistos ou agonistas parciais, </w:t>
      </w:r>
      <w:r w:rsidR="00025691" w:rsidRPr="001264D6">
        <w:rPr>
          <w:rFonts w:ascii="NewsGotT" w:hAnsi="NewsGotT"/>
          <w:lang w:val="pt-PT" w:eastAsia="x-none"/>
        </w:rPr>
        <w:t>consoante</w:t>
      </w:r>
      <w:r w:rsidRPr="001264D6">
        <w:rPr>
          <w:rFonts w:ascii="NewsGotT" w:hAnsi="NewsGotT"/>
          <w:lang w:val="pt-PT" w:eastAsia="x-none"/>
        </w:rPr>
        <w:t xml:space="preserve"> a sua atividade nos recetores </w:t>
      </w:r>
      <w:proofErr w:type="spellStart"/>
      <w:r w:rsidRPr="001264D6">
        <w:rPr>
          <w:rFonts w:ascii="NewsGotT" w:hAnsi="NewsGotT"/>
          <w:lang w:val="pt-PT" w:eastAsia="x-none"/>
        </w:rPr>
        <w:t>opióides</w:t>
      </w:r>
      <w:proofErr w:type="spellEnd"/>
      <w:r w:rsidRPr="001264D6">
        <w:rPr>
          <w:rFonts w:ascii="NewsGotT" w:hAnsi="NewsGotT"/>
          <w:lang w:val="pt-PT" w:eastAsia="x-none"/>
        </w:rPr>
        <w:t xml:space="preserve">. </w:t>
      </w:r>
      <w:r w:rsidR="00E03262" w:rsidRPr="001264D6">
        <w:rPr>
          <w:rFonts w:ascii="NewsGotT" w:hAnsi="NewsGotT"/>
          <w:lang w:val="pt-PT" w:eastAsia="x-none"/>
        </w:rPr>
        <w:t xml:space="preserve">Um dos </w:t>
      </w:r>
      <w:r w:rsidRPr="001264D6">
        <w:rPr>
          <w:rFonts w:ascii="NewsGotT" w:hAnsi="NewsGotT"/>
          <w:lang w:val="pt-PT" w:eastAsia="x-none"/>
        </w:rPr>
        <w:t xml:space="preserve">recetores </w:t>
      </w:r>
      <w:r w:rsidR="00E03262" w:rsidRPr="001264D6">
        <w:rPr>
          <w:rFonts w:ascii="NewsGotT" w:hAnsi="NewsGotT"/>
          <w:lang w:val="pt-PT" w:eastAsia="x-none"/>
        </w:rPr>
        <w:t xml:space="preserve">denomina-se por </w:t>
      </w:r>
      <w:proofErr w:type="spellStart"/>
      <w:r w:rsidRPr="001264D6">
        <w:rPr>
          <w:rFonts w:ascii="NewsGotT" w:hAnsi="NewsGotT"/>
          <w:lang w:val="pt-PT" w:eastAsia="x-none"/>
        </w:rPr>
        <w:t>mi</w:t>
      </w:r>
      <w:r w:rsidR="001B12F1" w:rsidRPr="001264D6">
        <w:rPr>
          <w:rFonts w:ascii="NewsGotT" w:hAnsi="NewsGotT"/>
          <w:lang w:val="pt-PT" w:eastAsia="x-none"/>
        </w:rPr>
        <w:t>u</w:t>
      </w:r>
      <w:proofErr w:type="spellEnd"/>
      <w:r w:rsidRPr="001264D6">
        <w:rPr>
          <w:rFonts w:ascii="NewsGotT" w:hAnsi="NewsGotT"/>
          <w:lang w:val="pt-PT" w:eastAsia="x-none"/>
        </w:rPr>
        <w:t xml:space="preserve"> (</w:t>
      </w:r>
      <w:r w:rsidRPr="001264D6">
        <w:rPr>
          <w:rFonts w:ascii="Cambria" w:hAnsi="Cambria" w:cs="Cambria"/>
          <w:lang w:val="pt-PT" w:eastAsia="x-none"/>
        </w:rPr>
        <w:t>μ</w:t>
      </w:r>
      <w:r w:rsidRPr="001264D6">
        <w:rPr>
          <w:rFonts w:ascii="NewsGotT" w:hAnsi="NewsGotT"/>
          <w:lang w:val="pt-PT" w:eastAsia="x-none"/>
        </w:rPr>
        <w:t>)</w:t>
      </w:r>
      <w:r w:rsidR="00E03262" w:rsidRPr="001264D6">
        <w:rPr>
          <w:rFonts w:ascii="NewsGotT" w:hAnsi="NewsGotT"/>
          <w:lang w:val="pt-PT" w:eastAsia="x-none"/>
        </w:rPr>
        <w:t xml:space="preserve">, e este </w:t>
      </w:r>
      <w:r w:rsidRPr="001264D6">
        <w:rPr>
          <w:rFonts w:ascii="NewsGotT" w:hAnsi="NewsGotT"/>
          <w:lang w:val="pt-PT" w:eastAsia="x-none"/>
        </w:rPr>
        <w:t xml:space="preserve">medeia 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tipo morfina, a sedação, a depressão respiratória, a inibição da motilidade intestinal e a modulação da libertação de vários neurotransmissores e hormonas. </w:t>
      </w:r>
      <w:r w:rsidR="00E03262" w:rsidRPr="001264D6">
        <w:rPr>
          <w:rFonts w:ascii="NewsGotT" w:hAnsi="NewsGotT"/>
          <w:lang w:val="pt-PT" w:eastAsia="x-none"/>
        </w:rPr>
        <w:t>Um outro recetor é designado</w:t>
      </w:r>
      <w:r w:rsidRPr="001264D6">
        <w:rPr>
          <w:rFonts w:ascii="NewsGotT" w:hAnsi="NewsGotT"/>
          <w:lang w:val="pt-PT" w:eastAsia="x-none"/>
        </w:rPr>
        <w:t xml:space="preserve"> </w:t>
      </w:r>
      <w:r w:rsidR="00025691" w:rsidRPr="001264D6">
        <w:rPr>
          <w:rFonts w:ascii="NewsGotT" w:hAnsi="NewsGotT"/>
          <w:lang w:val="pt-PT" w:eastAsia="x-none"/>
        </w:rPr>
        <w:t xml:space="preserve">por </w:t>
      </w:r>
      <w:r w:rsidRPr="001264D6">
        <w:rPr>
          <w:rFonts w:ascii="NewsGotT" w:hAnsi="NewsGotT"/>
          <w:lang w:val="pt-PT" w:eastAsia="x-none"/>
        </w:rPr>
        <w:t>delta</w:t>
      </w:r>
      <w:r w:rsidR="00E03262" w:rsidRPr="001264D6">
        <w:rPr>
          <w:rFonts w:ascii="NewsGotT" w:hAnsi="NewsGotT"/>
          <w:lang w:val="pt-PT" w:eastAsia="x-none"/>
        </w:rPr>
        <w:t xml:space="preserve">, </w:t>
      </w:r>
      <w:r w:rsidR="00025691" w:rsidRPr="001264D6">
        <w:rPr>
          <w:rFonts w:ascii="NewsGotT" w:hAnsi="NewsGotT"/>
          <w:lang w:val="pt-PT" w:eastAsia="x-none"/>
        </w:rPr>
        <w:t xml:space="preserve">e </w:t>
      </w:r>
      <w:r w:rsidR="00E03262" w:rsidRPr="001264D6">
        <w:rPr>
          <w:rFonts w:ascii="NewsGotT" w:hAnsi="NewsGotT"/>
          <w:lang w:val="pt-PT" w:eastAsia="x-none"/>
        </w:rPr>
        <w:t xml:space="preserve">este de forma análoga ao </w:t>
      </w:r>
      <w:proofErr w:type="spellStart"/>
      <w:r w:rsidR="00E03262" w:rsidRPr="001264D6">
        <w:rPr>
          <w:rFonts w:ascii="NewsGotT" w:hAnsi="NewsGotT"/>
          <w:lang w:val="pt-PT" w:eastAsia="x-none"/>
        </w:rPr>
        <w:t>miu</w:t>
      </w:r>
      <w:proofErr w:type="spellEnd"/>
      <w:r w:rsidRPr="001264D6">
        <w:rPr>
          <w:rFonts w:ascii="NewsGotT" w:hAnsi="NewsGotT"/>
          <w:lang w:val="pt-PT" w:eastAsia="x-none"/>
        </w:rPr>
        <w:t xml:space="preserve"> também medeia 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bem como a modulação da libertação de vários neurotransmissores e hormonas. </w:t>
      </w:r>
      <w:r w:rsidR="00E03262" w:rsidRPr="001264D6">
        <w:rPr>
          <w:rFonts w:ascii="NewsGotT" w:hAnsi="NewsGotT"/>
          <w:lang w:val="pt-PT" w:eastAsia="x-none"/>
        </w:rPr>
        <w:t>E p</w:t>
      </w:r>
      <w:r w:rsidRPr="001264D6">
        <w:rPr>
          <w:rFonts w:ascii="NewsGotT" w:hAnsi="NewsGotT"/>
          <w:lang w:val="pt-PT" w:eastAsia="x-none"/>
        </w:rPr>
        <w:t xml:space="preserve">or fim, </w:t>
      </w:r>
      <w:r w:rsidR="00E03262" w:rsidRPr="001264D6">
        <w:rPr>
          <w:rFonts w:ascii="NewsGotT" w:hAnsi="NewsGotT"/>
          <w:lang w:val="pt-PT" w:eastAsia="x-none"/>
        </w:rPr>
        <w:t>tem-se os</w:t>
      </w:r>
      <w:r w:rsidRPr="001264D6">
        <w:rPr>
          <w:rFonts w:ascii="NewsGotT" w:hAnsi="NewsGotT"/>
          <w:lang w:val="pt-PT" w:eastAsia="x-none"/>
        </w:rPr>
        <w:t xml:space="preserve"> recetor</w:t>
      </w:r>
      <w:r w:rsidR="00E03262" w:rsidRPr="001264D6">
        <w:rPr>
          <w:rFonts w:ascii="NewsGotT" w:hAnsi="NewsGotT"/>
          <w:lang w:val="pt-PT" w:eastAsia="x-none"/>
        </w:rPr>
        <w:t>es</w:t>
      </w:r>
      <w:r w:rsidRPr="001264D6">
        <w:rPr>
          <w:rFonts w:ascii="NewsGotT" w:hAnsi="NewsGotT"/>
          <w:lang w:val="pt-PT" w:eastAsia="x-none"/>
        </w:rPr>
        <w:t xml:space="preserve"> </w:t>
      </w:r>
      <w:proofErr w:type="spellStart"/>
      <w:r w:rsidRPr="001264D6">
        <w:rPr>
          <w:rFonts w:ascii="NewsGotT" w:hAnsi="NewsGotT"/>
          <w:lang w:val="pt-PT" w:eastAsia="x-none"/>
        </w:rPr>
        <w:t>kappa</w:t>
      </w:r>
      <w:proofErr w:type="spellEnd"/>
      <w:r w:rsidR="00E03262" w:rsidRPr="001264D6">
        <w:rPr>
          <w:rFonts w:ascii="NewsGotT" w:hAnsi="NewsGotT"/>
          <w:lang w:val="pt-PT" w:eastAsia="x-none"/>
        </w:rPr>
        <w:t xml:space="preserve"> que </w:t>
      </w:r>
      <w:r w:rsidRPr="001264D6">
        <w:rPr>
          <w:rFonts w:ascii="NewsGotT" w:hAnsi="NewsGotT"/>
          <w:lang w:val="pt-PT" w:eastAsia="x-none"/>
        </w:rPr>
        <w:t xml:space="preserve">para além </w:t>
      </w:r>
      <w:r w:rsidR="00E03262" w:rsidRPr="001264D6">
        <w:rPr>
          <w:rFonts w:ascii="NewsGotT" w:hAnsi="NewsGotT"/>
          <w:lang w:val="pt-PT" w:eastAsia="x-none"/>
        </w:rPr>
        <w:t xml:space="preserve">de estarem </w:t>
      </w:r>
      <w:r w:rsidRPr="001264D6">
        <w:rPr>
          <w:rFonts w:ascii="NewsGotT" w:hAnsi="NewsGotT"/>
          <w:lang w:val="pt-PT" w:eastAsia="x-none"/>
        </w:rPr>
        <w:t>envolvi</w:t>
      </w:r>
      <w:r w:rsidR="00025691" w:rsidRPr="001264D6">
        <w:rPr>
          <w:rFonts w:ascii="NewsGotT" w:hAnsi="NewsGotT"/>
          <w:lang w:val="pt-PT" w:eastAsia="x-none"/>
        </w:rPr>
        <w:t>dos</w:t>
      </w:r>
      <w:r w:rsidRPr="001264D6">
        <w:rPr>
          <w:rFonts w:ascii="NewsGotT" w:hAnsi="NewsGotT"/>
          <w:lang w:val="pt-PT" w:eastAsia="x-none"/>
        </w:rPr>
        <w:t xml:space="preserve"> na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e na inibição da motilidade intestinal, parece</w:t>
      </w:r>
      <w:r w:rsidR="00E03262" w:rsidRPr="001264D6">
        <w:rPr>
          <w:rFonts w:ascii="NewsGotT" w:hAnsi="NewsGotT"/>
          <w:lang w:val="pt-PT" w:eastAsia="x-none"/>
        </w:rPr>
        <w:t>m</w:t>
      </w:r>
      <w:r w:rsidRPr="001264D6">
        <w:rPr>
          <w:rFonts w:ascii="NewsGotT" w:hAnsi="NewsGotT"/>
          <w:lang w:val="pt-PT" w:eastAsia="x-none"/>
        </w:rPr>
        <w:t xml:space="preserve"> ser os </w:t>
      </w:r>
      <w:r w:rsidR="00025691" w:rsidRPr="001264D6">
        <w:rPr>
          <w:rFonts w:ascii="NewsGotT" w:hAnsi="NewsGotT"/>
          <w:lang w:val="pt-PT" w:eastAsia="x-none"/>
        </w:rPr>
        <w:t>responsáveis pelos</w:t>
      </w:r>
      <w:r w:rsidRPr="001264D6">
        <w:rPr>
          <w:rFonts w:ascii="NewsGotT" w:hAnsi="NewsGotT"/>
          <w:lang w:val="pt-PT" w:eastAsia="x-none"/>
        </w:rPr>
        <w:t xml:space="preserve"> efeitos psicomiméticos</w:t>
      </w:r>
      <w:r w:rsidR="006C0655" w:rsidRPr="001264D6">
        <w:rPr>
          <w:rFonts w:ascii="NewsGotT" w:hAnsi="NewsGotT"/>
          <w:lang w:val="pt-PT" w:eastAsia="x-none"/>
        </w:rPr>
        <w:t>, como por exemplo</w:t>
      </w:r>
      <w:r w:rsidRPr="001264D6">
        <w:rPr>
          <w:rFonts w:ascii="NewsGotT" w:hAnsi="NewsGotT"/>
          <w:lang w:val="pt-PT" w:eastAsia="x-none"/>
        </w:rPr>
        <w:t xml:space="preserve"> alucinações. Os opiáceos agonistas incluem os alcaloides naturais do ópio (morfina e codeína), os análogos semissintéticos (</w:t>
      </w:r>
      <w:proofErr w:type="spellStart"/>
      <w:r w:rsidRPr="001264D6">
        <w:rPr>
          <w:rFonts w:ascii="NewsGotT" w:hAnsi="NewsGotT"/>
          <w:lang w:val="pt-PT" w:eastAsia="x-none"/>
        </w:rPr>
        <w:t>hidromorfona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oximorfona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oxicodona</w:t>
      </w:r>
      <w:proofErr w:type="spellEnd"/>
      <w:r w:rsidRPr="001264D6">
        <w:rPr>
          <w:rFonts w:ascii="NewsGotT" w:hAnsi="NewsGotT"/>
          <w:lang w:val="pt-PT" w:eastAsia="x-none"/>
        </w:rPr>
        <w:t>) e os compostos sintéticos (</w:t>
      </w:r>
      <w:proofErr w:type="spellStart"/>
      <w:r w:rsidRPr="001264D6">
        <w:rPr>
          <w:rFonts w:ascii="NewsGotT" w:hAnsi="NewsGotT"/>
          <w:lang w:val="pt-PT" w:eastAsia="x-none"/>
        </w:rPr>
        <w:t>meperidina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levorfanol</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fentanilo</w:t>
      </w:r>
      <w:proofErr w:type="spellEnd"/>
      <w:r w:rsidRPr="001264D6">
        <w:rPr>
          <w:rFonts w:ascii="NewsGotT" w:hAnsi="NewsGotT"/>
          <w:lang w:val="pt-PT" w:eastAsia="x-none"/>
        </w:rPr>
        <w:t>, metadona). Os agonistas-antagonistas mistos (</w:t>
      </w:r>
      <w:proofErr w:type="spellStart"/>
      <w:r w:rsidRPr="001264D6">
        <w:rPr>
          <w:rFonts w:ascii="NewsGotT" w:hAnsi="NewsGotT"/>
          <w:lang w:val="pt-PT" w:eastAsia="x-none"/>
        </w:rPr>
        <w:t>nalbufina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pentazocina</w:t>
      </w:r>
      <w:proofErr w:type="spellEnd"/>
      <w:r w:rsidRPr="001264D6">
        <w:rPr>
          <w:rFonts w:ascii="NewsGotT" w:hAnsi="NewsGotT"/>
          <w:lang w:val="pt-PT" w:eastAsia="x-none"/>
        </w:rPr>
        <w:t>) têm atividade agonista nuns recetores e antagonista noutros; por outro lado também existem os agonistas parciais (</w:t>
      </w:r>
      <w:proofErr w:type="spellStart"/>
      <w:r w:rsidRPr="001264D6">
        <w:rPr>
          <w:rFonts w:ascii="NewsGotT" w:hAnsi="NewsGotT"/>
          <w:lang w:val="pt-PT" w:eastAsia="x-none"/>
        </w:rPr>
        <w:t>butorfanol</w:t>
      </w:r>
      <w:proofErr w:type="spellEnd"/>
      <w:r w:rsidRPr="001264D6">
        <w:rPr>
          <w:rFonts w:ascii="NewsGotT" w:hAnsi="NewsGotT"/>
          <w:lang w:val="pt-PT" w:eastAsia="x-none"/>
        </w:rPr>
        <w:t xml:space="preserve">, buprenorfina). O </w:t>
      </w:r>
      <w:proofErr w:type="spellStart"/>
      <w:r w:rsidRPr="001264D6">
        <w:rPr>
          <w:rFonts w:ascii="NewsGotT" w:hAnsi="NewsGotT"/>
          <w:lang w:val="pt-PT" w:eastAsia="x-none"/>
        </w:rPr>
        <w:t>tapentadol</w:t>
      </w:r>
      <w:proofErr w:type="spellEnd"/>
      <w:r w:rsidRPr="001264D6">
        <w:rPr>
          <w:rFonts w:ascii="NewsGotT" w:hAnsi="NewsGotT"/>
          <w:lang w:val="pt-PT" w:eastAsia="x-none"/>
        </w:rPr>
        <w:t xml:space="preserve"> e o </w:t>
      </w:r>
      <w:proofErr w:type="spellStart"/>
      <w:r w:rsidRPr="001264D6">
        <w:rPr>
          <w:rFonts w:ascii="NewsGotT" w:hAnsi="NewsGotT"/>
          <w:lang w:val="pt-PT" w:eastAsia="x-none"/>
        </w:rPr>
        <w:t>tramadol</w:t>
      </w:r>
      <w:proofErr w:type="spellEnd"/>
      <w:r w:rsidRPr="001264D6">
        <w:rPr>
          <w:rFonts w:ascii="NewsGotT" w:hAnsi="NewsGotT"/>
          <w:lang w:val="pt-PT" w:eastAsia="x-none"/>
        </w:rPr>
        <w:t xml:space="preserve">, também considerados neste grupo, são agonistas dos recetores </w:t>
      </w:r>
      <w:r w:rsidRPr="001264D6">
        <w:rPr>
          <w:rFonts w:ascii="Cambria" w:hAnsi="Cambria" w:cs="Cambria"/>
          <w:lang w:val="pt-PT" w:eastAsia="x-none"/>
        </w:rPr>
        <w:t>μ</w:t>
      </w:r>
      <w:r w:rsidRPr="001264D6">
        <w:rPr>
          <w:rFonts w:ascii="NewsGotT" w:hAnsi="NewsGotT"/>
          <w:lang w:val="pt-PT" w:eastAsia="x-none"/>
        </w:rPr>
        <w:t xml:space="preserve"> e devem o seu efeito analgésico também à sua interferência noutros sistemas, nomeadamente nos sistemas </w:t>
      </w:r>
      <w:proofErr w:type="spellStart"/>
      <w:r w:rsidRPr="001264D6">
        <w:rPr>
          <w:rFonts w:ascii="NewsGotT" w:hAnsi="NewsGotT"/>
          <w:lang w:val="pt-PT" w:eastAsia="x-none"/>
        </w:rPr>
        <w:t>noradrenérgico</w:t>
      </w:r>
      <w:proofErr w:type="spellEnd"/>
      <w:r w:rsidRPr="001264D6">
        <w:rPr>
          <w:rFonts w:ascii="NewsGotT" w:hAnsi="NewsGotT"/>
          <w:lang w:val="pt-PT" w:eastAsia="x-none"/>
        </w:rPr>
        <w:t xml:space="preserve"> e/ou </w:t>
      </w:r>
      <w:proofErr w:type="spellStart"/>
      <w:r w:rsidRPr="001264D6">
        <w:rPr>
          <w:rFonts w:ascii="NewsGotT" w:hAnsi="NewsGotT"/>
          <w:lang w:val="pt-PT" w:eastAsia="x-none"/>
        </w:rPr>
        <w:t>serotoninérgico</w:t>
      </w:r>
      <w:proofErr w:type="spellEnd"/>
      <w:r w:rsidRPr="001264D6">
        <w:rPr>
          <w:rFonts w:ascii="NewsGotT" w:hAnsi="NewsGotT"/>
          <w:lang w:val="pt-PT" w:eastAsia="x-none"/>
        </w:rPr>
        <w:t>.</w:t>
      </w:r>
    </w:p>
    <w:p w14:paraId="5731A8BF" w14:textId="73BFBD24" w:rsidR="003C5110" w:rsidRPr="001264D6" w:rsidRDefault="00D33FE8" w:rsidP="00015B66">
      <w:pPr>
        <w:spacing w:line="360" w:lineRule="auto"/>
        <w:ind w:firstLine="709"/>
        <w:jc w:val="both"/>
        <w:rPr>
          <w:rFonts w:ascii="NewsGotT" w:hAnsi="NewsGotT"/>
          <w:lang w:val="pt-PT" w:eastAsia="x-none"/>
        </w:rPr>
      </w:pPr>
      <w:r w:rsidRPr="001264D6">
        <w:rPr>
          <w:rFonts w:ascii="NewsGotT" w:hAnsi="NewsGotT"/>
          <w:lang w:val="pt-PT" w:eastAsia="x-none"/>
        </w:rPr>
        <w:t xml:space="preserve">De acordo com a informação disponibilizada pelo </w:t>
      </w:r>
      <w:r w:rsidR="00CE3A4A">
        <w:rPr>
          <w:rFonts w:ascii="NewsGotT" w:hAnsi="NewsGotT"/>
          <w:lang w:val="pt-PT" w:eastAsia="x-none"/>
        </w:rPr>
        <w:t>INFARMED</w:t>
      </w:r>
      <w:r w:rsidRPr="001264D6">
        <w:rPr>
          <w:rFonts w:ascii="NewsGotT" w:hAnsi="NewsGotT"/>
          <w:lang w:val="pt-PT" w:eastAsia="x-none"/>
        </w:rPr>
        <w:t>, d</w:t>
      </w:r>
      <w:r w:rsidR="003C5110" w:rsidRPr="001264D6">
        <w:rPr>
          <w:rFonts w:ascii="NewsGotT" w:hAnsi="NewsGotT"/>
          <w:lang w:val="pt-PT" w:eastAsia="x-none"/>
        </w:rPr>
        <w:t xml:space="preserve">as reações adversas que os opiáceos apresentam destacam-se as tonturas, sedação, náuseas e vómitos e sudação. </w:t>
      </w:r>
      <w:r w:rsidR="00386C67" w:rsidRPr="001264D6">
        <w:rPr>
          <w:rFonts w:ascii="NewsGotT" w:hAnsi="NewsGotT"/>
          <w:lang w:val="pt-PT" w:eastAsia="x-none"/>
        </w:rPr>
        <w:t>Para a</w:t>
      </w:r>
      <w:r w:rsidR="003C5110" w:rsidRPr="001264D6">
        <w:rPr>
          <w:rFonts w:ascii="NewsGotT" w:hAnsi="NewsGotT"/>
          <w:lang w:val="pt-PT" w:eastAsia="x-none"/>
        </w:rPr>
        <w:t>lém destes, podem acontecer</w:t>
      </w:r>
      <w:r w:rsidR="00386C67" w:rsidRPr="001264D6">
        <w:rPr>
          <w:rFonts w:ascii="NewsGotT" w:hAnsi="NewsGotT"/>
          <w:lang w:val="pt-PT" w:eastAsia="x-none"/>
        </w:rPr>
        <w:t xml:space="preserve"> também </w:t>
      </w:r>
      <w:r w:rsidR="003C5110" w:rsidRPr="001264D6">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rFonts w:ascii="NewsGotT" w:hAnsi="NewsGotT"/>
          <w:lang w:val="pt-PT" w:eastAsia="x-none"/>
        </w:rPr>
        <w:t xml:space="preserve"> </w:t>
      </w:r>
      <w:r w:rsidR="00672BC4" w:rsidRPr="001264D6">
        <w:rPr>
          <w:rFonts w:ascii="NewsGotT" w:hAnsi="NewsGotT"/>
          <w:lang w:val="pt-PT" w:eastAsia="x-none"/>
        </w:rPr>
        <w:fldChar w:fldCharType="begin" w:fldLock="1"/>
      </w:r>
      <w:r w:rsidR="00E36D15" w:rsidRPr="001264D6">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sidRPr="001264D6">
        <w:rPr>
          <w:rFonts w:ascii="NewsGotT" w:hAnsi="NewsGotT"/>
          <w:lang w:val="pt-PT" w:eastAsia="x-none"/>
        </w:rPr>
        <w:fldChar w:fldCharType="separate"/>
      </w:r>
      <w:r w:rsidR="00672BC4" w:rsidRPr="001264D6">
        <w:rPr>
          <w:rFonts w:ascii="NewsGotT" w:hAnsi="NewsGotT"/>
          <w:noProof/>
          <w:lang w:val="pt-PT" w:eastAsia="x-none"/>
        </w:rPr>
        <w:t>(Infarmed, 2010)</w:t>
      </w:r>
      <w:r w:rsidR="00672BC4" w:rsidRPr="001264D6">
        <w:rPr>
          <w:rFonts w:ascii="NewsGotT" w:hAnsi="NewsGotT"/>
          <w:lang w:val="pt-PT" w:eastAsia="x-none"/>
        </w:rPr>
        <w:fldChar w:fldCharType="end"/>
      </w:r>
      <w:r w:rsidR="003C5110" w:rsidRPr="001264D6">
        <w:rPr>
          <w:rFonts w:ascii="NewsGotT" w:hAnsi="NewsGotT"/>
          <w:lang w:val="pt-PT" w:eastAsia="x-none"/>
        </w:rPr>
        <w:t>.</w:t>
      </w:r>
      <w:r w:rsidR="00672BC4" w:rsidRPr="001264D6">
        <w:rPr>
          <w:rFonts w:ascii="NewsGotT" w:hAnsi="NewsGotT"/>
          <w:lang w:val="pt-PT" w:eastAsia="x-none"/>
        </w:rPr>
        <w:t xml:space="preserve"> Daqui, pode-se constatar que os opiáceos podem efetivamente desencadear sintomas característicos do </w:t>
      </w:r>
      <w:proofErr w:type="spellStart"/>
      <w:r w:rsidR="00672BC4" w:rsidRPr="001264D6">
        <w:rPr>
          <w:rFonts w:ascii="NewsGotT" w:hAnsi="NewsGotT"/>
          <w:i/>
          <w:iCs/>
          <w:lang w:val="pt-PT" w:eastAsia="x-none"/>
        </w:rPr>
        <w:t>delirum</w:t>
      </w:r>
      <w:proofErr w:type="spellEnd"/>
      <w:r w:rsidR="00672BC4" w:rsidRPr="001264D6">
        <w:rPr>
          <w:rFonts w:ascii="NewsGotT" w:hAnsi="NewsGotT"/>
          <w:lang w:val="pt-PT" w:eastAsia="x-none"/>
        </w:rPr>
        <w:t xml:space="preserve">, em resultado das propriedades farmacocinéticas e farmacodinâmicas específicas. Por exemplo, o </w:t>
      </w:r>
      <w:proofErr w:type="spellStart"/>
      <w:r w:rsidR="00672BC4" w:rsidRPr="001264D6">
        <w:rPr>
          <w:rFonts w:ascii="NewsGotT" w:hAnsi="NewsGotT"/>
          <w:lang w:val="pt-PT" w:eastAsia="x-none"/>
        </w:rPr>
        <w:t>tramadol</w:t>
      </w:r>
      <w:proofErr w:type="spellEnd"/>
      <w:r w:rsidR="00672BC4" w:rsidRPr="001264D6">
        <w:rPr>
          <w:rFonts w:ascii="NewsGotT" w:hAnsi="NewsGotT"/>
          <w:lang w:val="pt-PT" w:eastAsia="x-none"/>
        </w:rPr>
        <w:t xml:space="preserve"> têm metabolitos com elevadas propriedades </w:t>
      </w:r>
      <w:proofErr w:type="spellStart"/>
      <w:r w:rsidR="00672BC4" w:rsidRPr="001264D6">
        <w:rPr>
          <w:rFonts w:ascii="NewsGotT" w:hAnsi="NewsGotT"/>
          <w:lang w:val="pt-PT" w:eastAsia="x-none"/>
        </w:rPr>
        <w:t>anticolininérgicas</w:t>
      </w:r>
      <w:proofErr w:type="spellEnd"/>
      <w:r w:rsidR="00672BC4" w:rsidRPr="001264D6">
        <w:rPr>
          <w:rFonts w:ascii="NewsGotT" w:hAnsi="NewsGotT"/>
          <w:lang w:val="pt-PT" w:eastAsia="x-none"/>
        </w:rPr>
        <w:t xml:space="preserve">. </w:t>
      </w:r>
    </w:p>
    <w:p w14:paraId="0BBB3BC6" w14:textId="66152CD9" w:rsidR="005A6FA4" w:rsidRPr="001264D6" w:rsidRDefault="000C3191" w:rsidP="0042291F">
      <w:pPr>
        <w:spacing w:line="360" w:lineRule="auto"/>
        <w:ind w:firstLine="720"/>
        <w:jc w:val="both"/>
        <w:rPr>
          <w:rFonts w:ascii="NewsGotT" w:hAnsi="NewsGotT"/>
          <w:lang w:val="pt-PT" w:eastAsia="x-none"/>
        </w:rPr>
      </w:pPr>
      <w:r w:rsidRPr="001264D6">
        <w:rPr>
          <w:rFonts w:ascii="NewsGotT" w:hAnsi="NewsGotT"/>
          <w:lang w:val="pt-PT" w:eastAsia="x-none"/>
        </w:rPr>
        <w:t xml:space="preserve">Na literatura, </w:t>
      </w:r>
      <w:r w:rsidR="00F75405" w:rsidRPr="001264D6">
        <w:rPr>
          <w:rFonts w:ascii="NewsGotT" w:hAnsi="NewsGotT"/>
          <w:lang w:val="pt-PT" w:eastAsia="x-none"/>
        </w:rPr>
        <w:t xml:space="preserve">os estudos existentes que relacionam o uso de opiáceos e o desenvolvimento de </w:t>
      </w:r>
      <w:r w:rsidR="00F75405" w:rsidRPr="001264D6">
        <w:rPr>
          <w:rFonts w:ascii="NewsGotT" w:hAnsi="NewsGotT"/>
          <w:i/>
          <w:iCs/>
          <w:lang w:val="pt-PT" w:eastAsia="x-none"/>
        </w:rPr>
        <w:t>delirium</w:t>
      </w:r>
      <w:r w:rsidR="00700F77" w:rsidRPr="001264D6">
        <w:rPr>
          <w:rFonts w:ascii="NewsGotT" w:hAnsi="NewsGotT"/>
          <w:lang w:val="pt-PT" w:eastAsia="x-none"/>
        </w:rPr>
        <w:t xml:space="preserve"> indiciam que </w:t>
      </w:r>
      <w:r w:rsidR="00F75405" w:rsidRPr="001264D6">
        <w:rPr>
          <w:rFonts w:ascii="NewsGotT" w:hAnsi="NewsGotT"/>
          <w:lang w:val="pt-PT" w:eastAsia="x-none"/>
        </w:rPr>
        <w:t>ainda não existem dados suficientes que permitam retirar conclusões assertivas relativas a</w:t>
      </w:r>
      <w:r w:rsidR="00B82720" w:rsidRPr="001264D6">
        <w:rPr>
          <w:rFonts w:ascii="NewsGotT" w:hAnsi="NewsGotT"/>
          <w:lang w:val="pt-PT" w:eastAsia="x-none"/>
        </w:rPr>
        <w:t>o uso</w:t>
      </w:r>
      <w:r w:rsidR="00F75405" w:rsidRPr="001264D6">
        <w:rPr>
          <w:rFonts w:ascii="NewsGotT" w:hAnsi="NewsGotT"/>
          <w:lang w:val="pt-PT" w:eastAsia="x-none"/>
        </w:rPr>
        <w:t xml:space="preserve"> </w:t>
      </w:r>
      <w:r w:rsidR="00B82720" w:rsidRPr="001264D6">
        <w:rPr>
          <w:rFonts w:ascii="NewsGotT" w:hAnsi="NewsGotT"/>
          <w:lang w:val="pt-PT" w:eastAsia="x-none"/>
        </w:rPr>
        <w:t>d</w:t>
      </w:r>
      <w:r w:rsidR="00F75405" w:rsidRPr="001264D6">
        <w:rPr>
          <w:rFonts w:ascii="NewsGotT" w:hAnsi="NewsGotT"/>
          <w:lang w:val="pt-PT" w:eastAsia="x-none"/>
        </w:rPr>
        <w:t>este tipo de drogas.</w:t>
      </w:r>
      <w:r w:rsidR="00AB659C" w:rsidRPr="001264D6">
        <w:rPr>
          <w:rFonts w:ascii="NewsGotT" w:hAnsi="NewsGotT"/>
          <w:lang w:val="pt-PT" w:eastAsia="x-none"/>
        </w:rPr>
        <w:t xml:space="preserve"> Mesmo assim</w:t>
      </w:r>
      <w:r w:rsidR="00F75405" w:rsidRPr="001264D6">
        <w:rPr>
          <w:rFonts w:ascii="NewsGotT" w:hAnsi="NewsGotT"/>
          <w:lang w:val="pt-PT" w:eastAsia="x-none"/>
        </w:rPr>
        <w:t>, foi realizada uma</w:t>
      </w:r>
      <w:r w:rsidR="005A6FA4" w:rsidRPr="001264D6">
        <w:rPr>
          <w:rFonts w:ascii="NewsGotT" w:hAnsi="NewsGotT"/>
          <w:lang w:val="pt-PT" w:eastAsia="x-none"/>
        </w:rPr>
        <w:t xml:space="preserve"> revisão sistemática que </w:t>
      </w:r>
      <w:r w:rsidRPr="001264D6">
        <w:rPr>
          <w:rFonts w:ascii="NewsGotT" w:hAnsi="NewsGotT"/>
          <w:lang w:val="pt-PT" w:eastAsia="x-none"/>
        </w:rPr>
        <w:t>analisou</w:t>
      </w:r>
      <w:r w:rsidR="00AB659C" w:rsidRPr="001264D6">
        <w:rPr>
          <w:rFonts w:ascii="NewsGotT" w:hAnsi="NewsGotT"/>
          <w:lang w:val="pt-PT" w:eastAsia="x-none"/>
        </w:rPr>
        <w:t xml:space="preserve"> </w:t>
      </w:r>
      <w:r w:rsidR="00AB659C" w:rsidRPr="001264D6">
        <w:rPr>
          <w:rFonts w:ascii="NewsGotT" w:hAnsi="NewsGotT"/>
          <w:lang w:val="pt-PT" w:eastAsia="x-none"/>
        </w:rPr>
        <w:lastRenderedPageBreak/>
        <w:t xml:space="preserve">a possibilidade de ocorrência de </w:t>
      </w:r>
      <w:r w:rsidR="005A6FA4" w:rsidRPr="001264D6">
        <w:rPr>
          <w:rFonts w:ascii="NewsGotT" w:hAnsi="NewsGotT"/>
          <w:i/>
          <w:iCs/>
          <w:lang w:val="pt-PT" w:eastAsia="x-none"/>
        </w:rPr>
        <w:t>delirium</w:t>
      </w:r>
      <w:r w:rsidR="005A6FA4" w:rsidRPr="001264D6">
        <w:rPr>
          <w:rFonts w:ascii="NewsGotT" w:hAnsi="NewsGotT"/>
          <w:lang w:val="pt-PT" w:eastAsia="x-none"/>
        </w:rPr>
        <w:t xml:space="preserve"> </w:t>
      </w:r>
      <w:r w:rsidR="00AB659C" w:rsidRPr="001264D6">
        <w:rPr>
          <w:rFonts w:ascii="NewsGotT" w:hAnsi="NewsGotT"/>
          <w:lang w:val="pt-PT" w:eastAsia="x-none"/>
        </w:rPr>
        <w:t>devido a</w:t>
      </w:r>
      <w:r w:rsidR="005A6FA4" w:rsidRPr="001264D6">
        <w:rPr>
          <w:rFonts w:ascii="NewsGotT" w:hAnsi="NewsGotT"/>
          <w:lang w:val="pt-PT" w:eastAsia="x-none"/>
        </w:rPr>
        <w:t xml:space="preserve"> diferentes opi</w:t>
      </w:r>
      <w:r w:rsidR="00F75405" w:rsidRPr="001264D6">
        <w:rPr>
          <w:rFonts w:ascii="NewsGotT" w:hAnsi="NewsGotT"/>
          <w:lang w:val="pt-PT" w:eastAsia="x-none"/>
        </w:rPr>
        <w:t>áceos</w:t>
      </w:r>
      <w:r w:rsidR="00AB659C" w:rsidRPr="001264D6">
        <w:rPr>
          <w:rFonts w:ascii="NewsGotT" w:hAnsi="NewsGotT"/>
          <w:lang w:val="pt-PT" w:eastAsia="x-none"/>
        </w:rPr>
        <w:t>. Esta revisão contrasta os resultados de seis</w:t>
      </w:r>
      <w:r w:rsidR="00F75405" w:rsidRPr="001264D6">
        <w:rPr>
          <w:rFonts w:ascii="NewsGotT" w:hAnsi="NewsGotT"/>
          <w:lang w:val="pt-PT" w:eastAsia="x-none"/>
        </w:rPr>
        <w:t xml:space="preserve"> estudos observacionais</w:t>
      </w:r>
      <w:r w:rsidR="004C397B" w:rsidRPr="001264D6">
        <w:rPr>
          <w:rFonts w:ascii="NewsGotT" w:hAnsi="NewsGotT"/>
          <w:lang w:val="pt-PT" w:eastAsia="x-none"/>
        </w:rPr>
        <w:t xml:space="preserve"> que foram classificados como estudos de qualidade média-baixa, </w:t>
      </w:r>
      <w:r w:rsidR="00F75405" w:rsidRPr="001264D6">
        <w:rPr>
          <w:rFonts w:ascii="NewsGotT" w:hAnsi="NewsGotT"/>
          <w:lang w:val="pt-PT" w:eastAsia="x-none"/>
        </w:rPr>
        <w:t xml:space="preserve">ainda assim, </w:t>
      </w:r>
      <w:r w:rsidR="004C397B" w:rsidRPr="001264D6">
        <w:rPr>
          <w:rFonts w:ascii="NewsGotT" w:hAnsi="NewsGotT"/>
          <w:lang w:val="pt-PT" w:eastAsia="x-none"/>
        </w:rPr>
        <w:t xml:space="preserve">com estes estudos foi </w:t>
      </w:r>
      <w:r w:rsidR="00F75405" w:rsidRPr="001264D6">
        <w:rPr>
          <w:rFonts w:ascii="NewsGotT" w:hAnsi="NewsGotT"/>
          <w:lang w:val="pt-PT" w:eastAsia="x-none"/>
        </w:rPr>
        <w:t>possível</w:t>
      </w:r>
      <w:r w:rsidR="005A6FA4" w:rsidRPr="001264D6">
        <w:rPr>
          <w:rFonts w:ascii="NewsGotT" w:hAnsi="NewsGotT"/>
          <w:lang w:val="pt-PT" w:eastAsia="x-none"/>
        </w:rPr>
        <w:t xml:space="preserve"> conclui</w:t>
      </w:r>
      <w:r w:rsidR="00F75405" w:rsidRPr="001264D6">
        <w:rPr>
          <w:rFonts w:ascii="NewsGotT" w:hAnsi="NewsGotT"/>
          <w:lang w:val="pt-PT" w:eastAsia="x-none"/>
        </w:rPr>
        <w:t>r</w:t>
      </w:r>
      <w:r w:rsidR="005A6FA4" w:rsidRPr="001264D6">
        <w:rPr>
          <w:rFonts w:ascii="NewsGotT" w:hAnsi="NewsGotT"/>
          <w:lang w:val="pt-PT" w:eastAsia="x-none"/>
        </w:rPr>
        <w:t xml:space="preserve"> que o uso de </w:t>
      </w:r>
      <w:proofErr w:type="spellStart"/>
      <w:r w:rsidR="005A6FA4" w:rsidRPr="001264D6">
        <w:rPr>
          <w:rFonts w:ascii="NewsGotT" w:hAnsi="NewsGotT"/>
          <w:lang w:val="pt-PT" w:eastAsia="x-none"/>
        </w:rPr>
        <w:t>tramadol</w:t>
      </w:r>
      <w:proofErr w:type="spellEnd"/>
      <w:r w:rsidR="005A6FA4" w:rsidRPr="001264D6">
        <w:rPr>
          <w:rFonts w:ascii="NewsGotT" w:hAnsi="NewsGotT"/>
          <w:lang w:val="pt-PT" w:eastAsia="x-none"/>
        </w:rPr>
        <w:t xml:space="preserve"> estava associado a um risco acrescido de </w:t>
      </w:r>
      <w:r w:rsidR="005A6FA4" w:rsidRPr="001264D6">
        <w:rPr>
          <w:rFonts w:ascii="NewsGotT" w:hAnsi="NewsGotT"/>
          <w:i/>
          <w:iCs/>
          <w:lang w:val="pt-PT" w:eastAsia="x-none"/>
        </w:rPr>
        <w:t>delirium</w:t>
      </w:r>
      <w:r w:rsidR="005A6FA4" w:rsidRPr="001264D6">
        <w:rPr>
          <w:rFonts w:ascii="NewsGotT" w:hAnsi="NewsGotT"/>
          <w:lang w:val="pt-PT" w:eastAsia="x-none"/>
        </w:rPr>
        <w:t xml:space="preserve">, enquanto que o uso de morfina, </w:t>
      </w:r>
      <w:proofErr w:type="spellStart"/>
      <w:r w:rsidR="005A6FA4" w:rsidRPr="001264D6">
        <w:rPr>
          <w:rFonts w:ascii="NewsGotT" w:hAnsi="NewsGotT"/>
          <w:lang w:val="pt-PT" w:eastAsia="x-none"/>
        </w:rPr>
        <w:t>fentanil</w:t>
      </w:r>
      <w:proofErr w:type="spellEnd"/>
      <w:r w:rsidR="005A6FA4" w:rsidRPr="001264D6">
        <w:rPr>
          <w:rFonts w:ascii="NewsGotT" w:hAnsi="NewsGotT"/>
          <w:lang w:val="pt-PT" w:eastAsia="x-none"/>
        </w:rPr>
        <w:t xml:space="preserve">, </w:t>
      </w:r>
      <w:proofErr w:type="spellStart"/>
      <w:r w:rsidR="005A6FA4" w:rsidRPr="001264D6">
        <w:rPr>
          <w:rFonts w:ascii="NewsGotT" w:hAnsi="NewsGotT"/>
          <w:lang w:val="pt-PT" w:eastAsia="x-none"/>
        </w:rPr>
        <w:t>oxicodona</w:t>
      </w:r>
      <w:proofErr w:type="spellEnd"/>
      <w:r w:rsidR="005A6FA4" w:rsidRPr="001264D6">
        <w:rPr>
          <w:rFonts w:ascii="NewsGotT" w:hAnsi="NewsGotT"/>
          <w:lang w:val="pt-PT" w:eastAsia="x-none"/>
        </w:rPr>
        <w:t xml:space="preserve"> e codeína não</w:t>
      </w:r>
      <w:r w:rsidRPr="001264D6">
        <w:rPr>
          <w:rFonts w:ascii="NewsGotT" w:hAnsi="NewsGotT"/>
          <w:lang w:val="pt-PT" w:eastAsia="x-none"/>
        </w:rPr>
        <w:t>. No entanto, os autores dest</w:t>
      </w:r>
      <w:r w:rsidR="00386C67" w:rsidRPr="001264D6">
        <w:rPr>
          <w:rFonts w:ascii="NewsGotT" w:hAnsi="NewsGotT"/>
          <w:lang w:val="pt-PT" w:eastAsia="x-none"/>
        </w:rPr>
        <w:t>a revisão</w:t>
      </w:r>
      <w:r w:rsidRPr="001264D6">
        <w:rPr>
          <w:rFonts w:ascii="NewsGotT" w:hAnsi="NewsGotT"/>
          <w:lang w:val="pt-PT" w:eastAsia="x-none"/>
        </w:rPr>
        <w:t xml:space="preserve">, referem que não foram registados vários fatores importantes para a avaliação correta da influência dos opiáceos na síndrome de </w:t>
      </w:r>
      <w:r w:rsidRPr="001264D6">
        <w:rPr>
          <w:rFonts w:ascii="NewsGotT" w:hAnsi="NewsGotT"/>
          <w:i/>
          <w:iCs/>
          <w:lang w:val="pt-PT" w:eastAsia="x-none"/>
        </w:rPr>
        <w:t>delirium</w:t>
      </w:r>
      <w:r w:rsidRPr="001264D6">
        <w:rPr>
          <w:rFonts w:ascii="NewsGotT" w:hAnsi="NewsGotT"/>
          <w:lang w:val="pt-PT" w:eastAsia="x-none"/>
        </w:rPr>
        <w:t>, incluindo o nível de dor, a deficiência cognitiva</w:t>
      </w:r>
      <w:r w:rsidR="00B82720" w:rsidRPr="001264D6">
        <w:rPr>
          <w:rFonts w:ascii="NewsGotT" w:hAnsi="NewsGotT"/>
          <w:lang w:val="pt-PT" w:eastAsia="x-none"/>
        </w:rPr>
        <w:t xml:space="preserve"> </w:t>
      </w:r>
      <w:r w:rsidRPr="001264D6">
        <w:rPr>
          <w:rFonts w:ascii="NewsGotT" w:hAnsi="NewsGotT"/>
          <w:lang w:val="pt-PT" w:eastAsia="x-none"/>
        </w:rPr>
        <w:t xml:space="preserve">e as </w:t>
      </w:r>
      <w:r w:rsidR="00700F77" w:rsidRPr="001264D6">
        <w:rPr>
          <w:rFonts w:ascii="NewsGotT" w:hAnsi="NewsGotT"/>
          <w:lang w:val="pt-PT" w:eastAsia="x-none"/>
        </w:rPr>
        <w:t>comorbilidades</w:t>
      </w:r>
      <w:r w:rsidRPr="001264D6">
        <w:rPr>
          <w:rFonts w:ascii="NewsGotT" w:hAnsi="NewsGotT"/>
          <w:lang w:val="pt-PT" w:eastAsia="x-none"/>
        </w:rPr>
        <w:t xml:space="preserve"> dos pacientes. </w:t>
      </w:r>
      <w:r w:rsidR="00B82720" w:rsidRPr="001264D6">
        <w:rPr>
          <w:rFonts w:ascii="NewsGotT" w:hAnsi="NewsGotT"/>
          <w:lang w:val="pt-PT" w:eastAsia="x-none"/>
        </w:rPr>
        <w:t xml:space="preserve">Defendem ainda que a </w:t>
      </w:r>
      <w:r w:rsidRPr="001264D6">
        <w:rPr>
          <w:rFonts w:ascii="NewsGotT" w:hAnsi="NewsGotT"/>
          <w:lang w:val="pt-PT" w:eastAsia="x-none"/>
        </w:rPr>
        <w:t xml:space="preserve">dor neuropática pode ativar células de microglia e </w:t>
      </w:r>
      <w:r w:rsidR="00B82720" w:rsidRPr="001264D6">
        <w:rPr>
          <w:rFonts w:ascii="NewsGotT" w:hAnsi="NewsGotT"/>
          <w:lang w:val="pt-PT" w:eastAsia="x-none"/>
        </w:rPr>
        <w:t>desta forma</w:t>
      </w:r>
      <w:r w:rsidRPr="001264D6">
        <w:rPr>
          <w:rFonts w:ascii="NewsGotT" w:hAnsi="NewsGotT"/>
          <w:lang w:val="pt-PT" w:eastAsia="x-none"/>
        </w:rPr>
        <w:t xml:space="preserve"> levar a um estado inflamatório</w:t>
      </w:r>
      <w:r w:rsidR="00943D1F" w:rsidRPr="001264D6">
        <w:rPr>
          <w:rFonts w:ascii="NewsGotT" w:hAnsi="NewsGotT"/>
          <w:lang w:val="pt-PT" w:eastAsia="x-none"/>
        </w:rPr>
        <w:t>. E como e</w:t>
      </w:r>
      <w:r w:rsidR="00B82720" w:rsidRPr="001264D6">
        <w:rPr>
          <w:rFonts w:ascii="NewsGotT" w:hAnsi="NewsGotT"/>
          <w:lang w:val="pt-PT" w:eastAsia="x-none"/>
        </w:rPr>
        <w:t xml:space="preserve">ste </w:t>
      </w:r>
      <w:r w:rsidR="00943D1F" w:rsidRPr="001264D6">
        <w:rPr>
          <w:rFonts w:ascii="NewsGotT" w:hAnsi="NewsGotT"/>
          <w:lang w:val="pt-PT" w:eastAsia="x-none"/>
        </w:rPr>
        <w:t>estado</w:t>
      </w:r>
      <w:r w:rsidRPr="001264D6">
        <w:rPr>
          <w:rFonts w:ascii="NewsGotT" w:hAnsi="NewsGotT"/>
          <w:lang w:val="pt-PT" w:eastAsia="x-none"/>
        </w:rPr>
        <w:t xml:space="preserve"> está </w:t>
      </w:r>
      <w:r w:rsidR="00943D1F" w:rsidRPr="001264D6">
        <w:rPr>
          <w:rFonts w:ascii="NewsGotT" w:hAnsi="NewsGotT"/>
          <w:lang w:val="pt-PT" w:eastAsia="x-none"/>
        </w:rPr>
        <w:t xml:space="preserve">muitas vezes </w:t>
      </w:r>
      <w:r w:rsidRPr="001264D6">
        <w:rPr>
          <w:rFonts w:ascii="NewsGotT" w:hAnsi="NewsGotT"/>
          <w:lang w:val="pt-PT" w:eastAsia="x-none"/>
        </w:rPr>
        <w:t>associado ao</w:t>
      </w:r>
      <w:r w:rsidR="00943D1F" w:rsidRPr="001264D6">
        <w:rPr>
          <w:rFonts w:ascii="NewsGotT" w:hAnsi="NewsGotT"/>
          <w:lang w:val="pt-PT" w:eastAsia="x-none"/>
        </w:rPr>
        <w:t xml:space="preserve"> desenvolvimento de</w:t>
      </w:r>
      <w:r w:rsidRPr="001264D6">
        <w:rPr>
          <w:rFonts w:ascii="NewsGotT" w:hAnsi="NewsGotT"/>
          <w:lang w:val="pt-PT" w:eastAsia="x-none"/>
        </w:rPr>
        <w:t xml:space="preserve"> </w:t>
      </w:r>
      <w:r w:rsidR="00B82720" w:rsidRPr="001264D6">
        <w:rPr>
          <w:rFonts w:ascii="NewsGotT" w:hAnsi="NewsGotT"/>
          <w:i/>
          <w:iCs/>
          <w:lang w:val="pt-PT" w:eastAsia="x-none"/>
        </w:rPr>
        <w:t xml:space="preserve">delirium, </w:t>
      </w:r>
      <w:r w:rsidR="00943D1F" w:rsidRPr="001264D6">
        <w:rPr>
          <w:rFonts w:ascii="NewsGotT" w:hAnsi="NewsGotT"/>
          <w:lang w:val="pt-PT" w:eastAsia="x-none"/>
        </w:rPr>
        <w:t>esta condição pode ter surgido devido à</w:t>
      </w:r>
      <w:r w:rsidR="00B82720" w:rsidRPr="001264D6">
        <w:rPr>
          <w:rFonts w:ascii="NewsGotT" w:hAnsi="NewsGotT"/>
          <w:lang w:val="pt-PT" w:eastAsia="x-none"/>
        </w:rPr>
        <w:t xml:space="preserve"> dor e não como </w:t>
      </w:r>
      <w:r w:rsidRPr="001264D6">
        <w:rPr>
          <w:rFonts w:ascii="NewsGotT" w:hAnsi="NewsGotT"/>
          <w:lang w:val="pt-PT" w:eastAsia="x-none"/>
        </w:rPr>
        <w:t>resultado do uso de opiáceos</w:t>
      </w:r>
      <w:r w:rsidR="00943D1F" w:rsidRPr="001264D6">
        <w:rPr>
          <w:rFonts w:ascii="NewsGotT" w:hAnsi="NewsGotT"/>
          <w:lang w:val="pt-PT" w:eastAsia="x-none"/>
        </w:rPr>
        <w:t xml:space="preserve"> </w:t>
      </w:r>
      <w:r w:rsidR="00F75405" w:rsidRPr="001264D6">
        <w:rPr>
          <w:rFonts w:ascii="NewsGotT" w:hAnsi="NewsGotT"/>
          <w:lang w:val="pt-PT" w:eastAsia="x-none"/>
        </w:rPr>
        <w:fldChar w:fldCharType="begin" w:fldLock="1"/>
      </w:r>
      <w:r w:rsidR="00672BC4" w:rsidRPr="001264D6">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rFonts w:ascii="NewsGotT" w:hAnsi="NewsGotT"/>
          <w:lang w:val="pt-PT" w:eastAsia="x-none"/>
        </w:rPr>
        <w:fldChar w:fldCharType="separate"/>
      </w:r>
      <w:r w:rsidR="00F75405" w:rsidRPr="001264D6">
        <w:rPr>
          <w:rFonts w:ascii="NewsGotT" w:hAnsi="NewsGotT"/>
          <w:noProof/>
          <w:lang w:val="pt-PT" w:eastAsia="x-none"/>
        </w:rPr>
        <w:t>(Swart, van der Zanden, Spies, de Rooij, &amp; van Munster, 2017)</w:t>
      </w:r>
      <w:r w:rsidR="00F75405" w:rsidRPr="001264D6">
        <w:rPr>
          <w:rFonts w:ascii="NewsGotT" w:hAnsi="NewsGotT"/>
          <w:lang w:val="pt-PT" w:eastAsia="x-none"/>
        </w:rPr>
        <w:fldChar w:fldCharType="end"/>
      </w:r>
      <w:r w:rsidR="00F75405" w:rsidRPr="001264D6">
        <w:rPr>
          <w:rFonts w:ascii="NewsGotT" w:hAnsi="NewsGotT"/>
          <w:lang w:val="pt-PT" w:eastAsia="x-none"/>
        </w:rPr>
        <w:t>.</w:t>
      </w:r>
      <w:r w:rsidR="00AD0229" w:rsidRPr="001264D6">
        <w:rPr>
          <w:rFonts w:ascii="NewsGotT" w:hAnsi="NewsGotT"/>
          <w:lang w:val="pt-PT" w:eastAsia="x-none"/>
        </w:rPr>
        <w:t xml:space="preserve"> Na</w:t>
      </w:r>
      <w:r w:rsidR="00AF13CF" w:rsidRPr="001264D6">
        <w:rPr>
          <w:rFonts w:ascii="NewsGotT" w:hAnsi="NewsGotT"/>
          <w:lang w:val="pt-PT" w:eastAsia="x-none"/>
        </w:rPr>
        <w:t xml:space="preserve"> </w:t>
      </w:r>
      <w:r w:rsidR="00AF13CF" w:rsidRPr="001264D6">
        <w:rPr>
          <w:rFonts w:ascii="NewsGotT" w:hAnsi="NewsGotT"/>
          <w:lang w:val="pt-PT" w:eastAsia="x-none"/>
        </w:rPr>
        <w:fldChar w:fldCharType="begin"/>
      </w:r>
      <w:r w:rsidR="00AF13CF" w:rsidRPr="001264D6">
        <w:rPr>
          <w:rFonts w:ascii="NewsGotT" w:hAnsi="NewsGotT"/>
          <w:lang w:val="pt-PT" w:eastAsia="x-none"/>
        </w:rPr>
        <w:instrText xml:space="preserve"> REF _Ref78301700 \h </w:instrText>
      </w:r>
      <w:r w:rsidR="00AF13CF" w:rsidRPr="001264D6">
        <w:rPr>
          <w:rFonts w:ascii="NewsGotT" w:hAnsi="NewsGotT"/>
          <w:lang w:val="pt-PT" w:eastAsia="x-none"/>
        </w:rPr>
      </w:r>
      <w:r w:rsidR="00AF13CF" w:rsidRPr="001264D6">
        <w:rPr>
          <w:rFonts w:ascii="NewsGotT" w:hAnsi="NewsGotT"/>
          <w:lang w:val="pt-PT" w:eastAsia="x-none"/>
        </w:rPr>
        <w:instrText xml:space="preserve"> \* MERGEFORMAT </w:instrText>
      </w:r>
      <w:r w:rsidR="00AF13CF" w:rsidRPr="001264D6">
        <w:rPr>
          <w:rFonts w:ascii="NewsGotT" w:hAnsi="NewsGotT"/>
          <w:lang w:val="pt-PT" w:eastAsia="x-none"/>
        </w:rPr>
        <w:fldChar w:fldCharType="separate"/>
      </w:r>
      <w:r w:rsidR="00130171" w:rsidRPr="001264D6">
        <w:rPr>
          <w:rFonts w:ascii="NewsGotT" w:hAnsi="NewsGotT"/>
          <w:lang w:val="pt-BR"/>
        </w:rPr>
        <w:t xml:space="preserve">Tabela </w:t>
      </w:r>
      <w:r w:rsidR="00130171">
        <w:rPr>
          <w:rFonts w:ascii="NewsGotT" w:hAnsi="NewsGotT"/>
          <w:noProof/>
          <w:lang w:val="pt-BR"/>
        </w:rPr>
        <w:t>6</w:t>
      </w:r>
      <w:r w:rsidR="00AF13CF" w:rsidRPr="001264D6">
        <w:rPr>
          <w:rFonts w:ascii="NewsGotT" w:hAnsi="NewsGotT"/>
          <w:lang w:val="pt-PT" w:eastAsia="x-none"/>
        </w:rPr>
        <w:fldChar w:fldCharType="end"/>
      </w:r>
      <w:r w:rsidR="00AD0229" w:rsidRPr="001264D6">
        <w:rPr>
          <w:rFonts w:ascii="NewsGotT" w:hAnsi="NewsGotT"/>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spacing w:line="360" w:lineRule="auto"/>
        <w:ind w:firstLine="720"/>
        <w:jc w:val="both"/>
        <w:rPr>
          <w:rFonts w:ascii="NewsGotT" w:hAnsi="NewsGotT"/>
          <w:lang w:val="pt-PT" w:eastAsia="x-none"/>
        </w:rPr>
      </w:pPr>
    </w:p>
    <w:p w14:paraId="1DD131C8" w14:textId="718749E2" w:rsidR="00AF13CF" w:rsidRPr="001264D6" w:rsidRDefault="00AF13CF" w:rsidP="00AF13CF">
      <w:pPr>
        <w:pStyle w:val="Caption"/>
        <w:keepNext/>
        <w:rPr>
          <w:rFonts w:ascii="NewsGotT" w:hAnsi="NewsGotT"/>
          <w:lang w:val="pt-BR"/>
        </w:rPr>
      </w:pPr>
      <w:bookmarkStart w:id="65" w:name="_Ref78301700"/>
      <w:bookmarkStart w:id="66" w:name="_Toc79180333"/>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6</w:t>
      </w:r>
      <w:r w:rsidRPr="001264D6">
        <w:rPr>
          <w:rFonts w:ascii="NewsGotT" w:hAnsi="NewsGotT"/>
        </w:rPr>
        <w:fldChar w:fldCharType="end"/>
      </w:r>
      <w:bookmarkEnd w:id="65"/>
      <w:r w:rsidRPr="001264D6">
        <w:rPr>
          <w:rFonts w:ascii="NewsGotT" w:hAnsi="NewsGotT"/>
          <w:lang w:val="pt-BR"/>
        </w:rPr>
        <w:t xml:space="preserve"> - </w:t>
      </w:r>
      <w:proofErr w:type="spellStart"/>
      <w:r w:rsidRPr="001264D6">
        <w:rPr>
          <w:rFonts w:ascii="NewsGotT" w:hAnsi="NewsGotT"/>
          <w:lang w:val="pt-BR"/>
        </w:rPr>
        <w:t>Opiáceos</w:t>
      </w:r>
      <w:proofErr w:type="spellEnd"/>
      <w:r w:rsidRPr="001264D6">
        <w:rPr>
          <w:rFonts w:ascii="NewsGotT" w:hAnsi="NewsGotT"/>
          <w:lang w:val="pt-BR"/>
        </w:rPr>
        <w:t>: indicações e efeitos adversos</w:t>
      </w:r>
      <w:bookmarkEnd w:id="66"/>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712939B5" w14:textId="1CBAC67E"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(Nome do medicamento )</w:t>
            </w:r>
          </w:p>
        </w:tc>
        <w:tc>
          <w:tcPr>
            <w:tcW w:w="3489" w:type="dxa"/>
          </w:tcPr>
          <w:p w14:paraId="5597C239" w14:textId="445D9575"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3018" w:type="dxa"/>
          </w:tcPr>
          <w:p w14:paraId="3A02ED15" w14:textId="553B807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D0229" w:rsidRPr="001264D6" w14:paraId="5A198076" w14:textId="77777777" w:rsidTr="00AD0229">
        <w:tc>
          <w:tcPr>
            <w:tcW w:w="2547" w:type="dxa"/>
          </w:tcPr>
          <w:p w14:paraId="795DD43F" w14:textId="77777777" w:rsidR="00AD0229" w:rsidRPr="001264D6" w:rsidRDefault="00AD0229" w:rsidP="00AD0229">
            <w:pPr>
              <w:spacing w:line="360" w:lineRule="auto"/>
              <w:jc w:val="both"/>
              <w:rPr>
                <w:rFonts w:ascii="NewsGotT" w:hAnsi="NewsGotT"/>
                <w:lang w:val="pt-PT" w:eastAsia="x-none"/>
              </w:rPr>
            </w:pPr>
            <w:proofErr w:type="spellStart"/>
            <w:r w:rsidRPr="001264D6">
              <w:rPr>
                <w:rFonts w:ascii="NewsGotT" w:hAnsi="NewsGotT"/>
                <w:lang w:val="pt-PT" w:eastAsia="x-none"/>
              </w:rPr>
              <w:t>Tramadol</w:t>
            </w:r>
            <w:proofErr w:type="spellEnd"/>
            <w:r w:rsidRPr="001264D6">
              <w:rPr>
                <w:rFonts w:ascii="NewsGotT" w:hAnsi="NewsGotT"/>
                <w:lang w:val="pt-PT" w:eastAsia="x-none"/>
              </w:rPr>
              <w:t xml:space="preserve"> </w:t>
            </w:r>
          </w:p>
          <w:p w14:paraId="0166998A" w14:textId="77777777" w:rsidR="005B536F" w:rsidRPr="001264D6" w:rsidRDefault="005B536F" w:rsidP="00AD0229">
            <w:pPr>
              <w:spacing w:line="360" w:lineRule="auto"/>
              <w:jc w:val="both"/>
              <w:rPr>
                <w:rFonts w:ascii="NewsGotT" w:hAnsi="NewsGotT"/>
                <w:lang w:val="pt-PT" w:eastAsia="x-none"/>
              </w:rPr>
            </w:pPr>
          </w:p>
          <w:p w14:paraId="5832E395" w14:textId="37B0A221" w:rsidR="005B536F" w:rsidRPr="001264D6" w:rsidRDefault="005B536F" w:rsidP="00AD0229">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Paxilfar</w:t>
            </w:r>
            <w:proofErr w:type="spellEnd"/>
            <w:r w:rsidRPr="001264D6">
              <w:rPr>
                <w:rFonts w:ascii="NewsGotT" w:hAnsi="NewsGotT"/>
                <w:lang w:val="pt-PT" w:eastAsia="x-none"/>
              </w:rPr>
              <w:t>)</w:t>
            </w:r>
          </w:p>
        </w:tc>
        <w:tc>
          <w:tcPr>
            <w:tcW w:w="3489" w:type="dxa"/>
          </w:tcPr>
          <w:p w14:paraId="28CED188" w14:textId="5E11F7D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T</w:t>
            </w:r>
            <w:r w:rsidRPr="001264D6">
              <w:rPr>
                <w:rFonts w:ascii="NewsGotT" w:hAnsi="NewsGotT"/>
                <w:lang w:val="pt-PT" w:eastAsia="x-none"/>
              </w:rPr>
              <w:t>ratamento da dor moderada a</w:t>
            </w:r>
          </w:p>
          <w:p w14:paraId="3351BBAC" w14:textId="4E43F3D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grave de carácter agudo e crónico em situações como: tumores, estados pós-operatórios,</w:t>
            </w:r>
            <w:r w:rsidRPr="001264D6">
              <w:rPr>
                <w:rFonts w:ascii="NewsGotT" w:hAnsi="NewsGotT"/>
                <w:lang w:val="pt-PT" w:eastAsia="x-none"/>
              </w:rPr>
              <w:t xml:space="preserve"> </w:t>
            </w:r>
            <w:r w:rsidRPr="001264D6">
              <w:rPr>
                <w:rFonts w:ascii="NewsGotT" w:hAnsi="NewsGotT"/>
                <w:lang w:val="pt-PT" w:eastAsia="x-none"/>
              </w:rPr>
              <w:t>traumatismos e fraturas, inflamações, problemas circulatórios e enfarte do miocárdio.</w:t>
            </w:r>
          </w:p>
        </w:tc>
        <w:tc>
          <w:tcPr>
            <w:tcW w:w="3018" w:type="dxa"/>
          </w:tcPr>
          <w:p w14:paraId="5284B8C1" w14:textId="5B1618A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Vertigens</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cefaleias</w:t>
            </w:r>
            <w:r w:rsidR="00C94533" w:rsidRPr="001264D6">
              <w:rPr>
                <w:rFonts w:ascii="NewsGotT" w:hAnsi="NewsGotT"/>
                <w:lang w:val="pt-PT" w:eastAsia="x-none"/>
              </w:rPr>
              <w:t xml:space="preserve">; </w:t>
            </w:r>
            <w:r w:rsidRPr="001264D6">
              <w:rPr>
                <w:rFonts w:ascii="NewsGotT" w:hAnsi="NewsGotT"/>
                <w:lang w:val="pt-PT" w:eastAsia="x-none"/>
              </w:rPr>
              <w:t>suores</w:t>
            </w:r>
            <w:r w:rsidR="00C94533" w:rsidRPr="001264D6">
              <w:rPr>
                <w:rFonts w:ascii="NewsGotT" w:hAnsi="NewsGotT"/>
                <w:lang w:val="pt-PT" w:eastAsia="x-none"/>
              </w:rPr>
              <w:t>;</w:t>
            </w:r>
          </w:p>
          <w:p w14:paraId="3E62C060" w14:textId="4FA69795"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secura da boca</w:t>
            </w:r>
            <w:r w:rsidR="00C94533" w:rsidRPr="001264D6">
              <w:rPr>
                <w:rFonts w:ascii="NewsGotT" w:hAnsi="NewsGotT"/>
                <w:lang w:val="pt-PT" w:eastAsia="x-none"/>
              </w:rPr>
              <w:t>;</w:t>
            </w:r>
            <w:r w:rsidRPr="001264D6">
              <w:rPr>
                <w:rFonts w:ascii="NewsGotT" w:hAnsi="NewsGotT"/>
                <w:lang w:val="pt-PT" w:eastAsia="x-none"/>
              </w:rPr>
              <w:t xml:space="preserve"> visão turva e sonolênci</w:t>
            </w:r>
            <w:r w:rsidRPr="001264D6">
              <w:rPr>
                <w:rFonts w:ascii="NewsGotT" w:hAnsi="NewsGotT"/>
                <w:lang w:val="pt-PT" w:eastAsia="x-none"/>
              </w:rPr>
              <w:t xml:space="preserve">a;  </w:t>
            </w:r>
            <w:r w:rsidRPr="001264D6">
              <w:rPr>
                <w:rFonts w:ascii="NewsGotT" w:hAnsi="NewsGotT"/>
                <w:lang w:val="pt-PT" w:eastAsia="x-none"/>
              </w:rPr>
              <w:t>agitação</w:t>
            </w:r>
            <w:r w:rsidR="00C94533" w:rsidRPr="001264D6">
              <w:rPr>
                <w:rFonts w:ascii="NewsGotT" w:hAnsi="NewsGotT"/>
                <w:lang w:val="pt-PT" w:eastAsia="x-none"/>
              </w:rPr>
              <w:t>;</w:t>
            </w:r>
          </w:p>
          <w:p w14:paraId="61998894" w14:textId="0588BE9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ansiedade</w:t>
            </w:r>
            <w:r w:rsidR="00C94533" w:rsidRPr="001264D6">
              <w:rPr>
                <w:rFonts w:ascii="NewsGotT" w:hAnsi="NewsGotT"/>
                <w:lang w:val="pt-PT" w:eastAsia="x-none"/>
              </w:rPr>
              <w:t>;</w:t>
            </w:r>
            <w:r w:rsidRPr="001264D6">
              <w:rPr>
                <w:rFonts w:ascii="NewsGotT" w:hAnsi="NewsGotT"/>
                <w:lang w:val="pt-PT" w:eastAsia="x-none"/>
              </w:rPr>
              <w:t xml:space="preserve"> nervosismo</w:t>
            </w:r>
            <w:r w:rsidR="00C94533" w:rsidRPr="001264D6">
              <w:rPr>
                <w:rFonts w:ascii="NewsGotT" w:hAnsi="NewsGotT"/>
                <w:lang w:val="pt-PT" w:eastAsia="x-none"/>
              </w:rPr>
              <w:t>;</w:t>
            </w:r>
            <w:r w:rsidRPr="001264D6">
              <w:rPr>
                <w:rFonts w:ascii="NewsGotT" w:hAnsi="NewsGotT"/>
                <w:lang w:val="pt-PT" w:eastAsia="x-none"/>
              </w:rPr>
              <w:t xml:space="preserve"> insónia</w:t>
            </w:r>
            <w:r w:rsidR="00C94533" w:rsidRPr="001264D6">
              <w:rPr>
                <w:rFonts w:ascii="NewsGotT" w:hAnsi="NewsGotT"/>
                <w:lang w:val="pt-PT" w:eastAsia="x-none"/>
              </w:rPr>
              <w:t>;</w:t>
            </w:r>
            <w:r w:rsidRPr="001264D6">
              <w:rPr>
                <w:rFonts w:ascii="NewsGotT" w:hAnsi="NewsGotT"/>
                <w:lang w:val="pt-PT" w:eastAsia="x-none"/>
              </w:rPr>
              <w:t xml:space="preserve"> hipercinésia</w:t>
            </w:r>
            <w:r w:rsidR="00C94533" w:rsidRPr="001264D6">
              <w:rPr>
                <w:rFonts w:ascii="NewsGotT" w:hAnsi="NewsGotT"/>
                <w:lang w:val="pt-PT" w:eastAsia="x-none"/>
              </w:rPr>
              <w:t>;</w:t>
            </w:r>
            <w:r w:rsidRPr="001264D6">
              <w:rPr>
                <w:rFonts w:ascii="NewsGotT" w:hAnsi="NewsGotT"/>
                <w:lang w:val="pt-PT" w:eastAsia="x-none"/>
              </w:rPr>
              <w:t xml:space="preserve"> tremor</w:t>
            </w:r>
            <w:r w:rsidR="00C94533" w:rsidRPr="001264D6">
              <w:rPr>
                <w:rFonts w:ascii="NewsGotT" w:hAnsi="NewsGotT"/>
                <w:lang w:val="pt-PT" w:eastAsia="x-none"/>
              </w:rPr>
              <w:t>;</w:t>
            </w:r>
            <w:r w:rsidRPr="001264D6">
              <w:rPr>
                <w:rFonts w:ascii="NewsGotT" w:hAnsi="NewsGotT"/>
                <w:lang w:val="pt-PT" w:eastAsia="x-none"/>
              </w:rPr>
              <w:t xml:space="preserve"> náuseas</w:t>
            </w:r>
            <w:r w:rsidR="005B536F" w:rsidRPr="001264D6">
              <w:rPr>
                <w:rFonts w:ascii="NewsGotT" w:hAnsi="NewsGotT"/>
                <w:lang w:val="pt-PT" w:eastAsia="x-none"/>
              </w:rPr>
              <w:t xml:space="preserve"> </w:t>
            </w:r>
            <w:r w:rsidR="005B536F" w:rsidRPr="001264D6">
              <w:rPr>
                <w:rFonts w:ascii="NewsGotT" w:hAnsi="NewsGotT"/>
                <w:lang w:val="pt-PT" w:eastAsia="x-none"/>
              </w:rPr>
              <w:fldChar w:fldCharType="begin" w:fldLock="1"/>
            </w:r>
            <w:r w:rsidR="005263D9" w:rsidRPr="001264D6">
              <w:rPr>
                <w:rFonts w:ascii="NewsGotT" w:hAnsi="NewsGotT"/>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sidRPr="001264D6">
              <w:rPr>
                <w:rFonts w:ascii="NewsGotT" w:hAnsi="NewsGotT"/>
                <w:lang w:val="pt-PT" w:eastAsia="x-none"/>
              </w:rPr>
              <w:fldChar w:fldCharType="separate"/>
            </w:r>
            <w:r w:rsidR="00132B17" w:rsidRPr="001264D6">
              <w:rPr>
                <w:rFonts w:ascii="NewsGotT" w:hAnsi="NewsGotT"/>
                <w:noProof/>
                <w:lang w:val="pt-PT" w:eastAsia="x-none"/>
              </w:rPr>
              <w:t>(Infarmed, 2018b)</w:t>
            </w:r>
            <w:r w:rsidR="005B536F" w:rsidRPr="001264D6">
              <w:rPr>
                <w:rFonts w:ascii="NewsGotT" w:hAnsi="NewsGotT"/>
                <w:lang w:val="pt-PT" w:eastAsia="x-none"/>
              </w:rPr>
              <w:fldChar w:fldCharType="end"/>
            </w:r>
          </w:p>
        </w:tc>
      </w:tr>
      <w:tr w:rsidR="00AD0229" w:rsidRPr="001264D6" w14:paraId="073D1345" w14:textId="77777777" w:rsidTr="00AD0229">
        <w:tc>
          <w:tcPr>
            <w:tcW w:w="2547" w:type="dxa"/>
          </w:tcPr>
          <w:p w14:paraId="2B468667"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Morfina </w:t>
            </w:r>
          </w:p>
          <w:p w14:paraId="1F6221E2" w14:textId="76EFA7A6" w:rsidR="00AF13CF" w:rsidRPr="001264D6" w:rsidRDefault="00AF13CF" w:rsidP="00AD0229">
            <w:pPr>
              <w:spacing w:line="360" w:lineRule="auto"/>
              <w:jc w:val="both"/>
              <w:rPr>
                <w:rFonts w:ascii="NewsGotT" w:hAnsi="NewsGotT"/>
                <w:lang w:val="pt-PT" w:eastAsia="x-none"/>
              </w:rPr>
            </w:pPr>
            <w:r w:rsidRPr="001264D6">
              <w:rPr>
                <w:rFonts w:ascii="NewsGotT" w:hAnsi="NewsGotT"/>
                <w:lang w:val="pt-PT" w:eastAsia="x-none"/>
              </w:rPr>
              <w:t>(MST)</w:t>
            </w:r>
          </w:p>
        </w:tc>
        <w:tc>
          <w:tcPr>
            <w:tcW w:w="3489" w:type="dxa"/>
          </w:tcPr>
          <w:p w14:paraId="12BAADFA" w14:textId="33025423" w:rsidR="00AD0229" w:rsidRPr="001264D6" w:rsidRDefault="00AF13CF" w:rsidP="00AF13CF">
            <w:pPr>
              <w:spacing w:line="360" w:lineRule="auto"/>
              <w:jc w:val="both"/>
              <w:rPr>
                <w:rFonts w:ascii="NewsGotT" w:hAnsi="NewsGotT"/>
                <w:lang w:val="pt-PT" w:eastAsia="x-none"/>
              </w:rPr>
            </w:pPr>
            <w:r w:rsidRPr="001264D6">
              <w:rPr>
                <w:rFonts w:ascii="NewsGotT" w:hAnsi="NewsGotT"/>
                <w:lang w:val="pt-PT" w:eastAsia="x-none"/>
              </w:rPr>
              <w:t>A</w:t>
            </w:r>
            <w:r w:rsidRPr="001264D6">
              <w:rPr>
                <w:rFonts w:ascii="NewsGotT" w:hAnsi="NewsGotT"/>
                <w:lang w:val="pt-PT" w:eastAsia="x-none"/>
              </w:rPr>
              <w:t>lívio da dor grave e intratável</w:t>
            </w:r>
            <w:r w:rsidRPr="001264D6">
              <w:rPr>
                <w:rFonts w:ascii="NewsGotT" w:hAnsi="NewsGotT"/>
                <w:lang w:val="pt-PT" w:eastAsia="x-none"/>
              </w:rPr>
              <w:t xml:space="preserve">; Alívio da </w:t>
            </w:r>
            <w:r w:rsidRPr="001264D6">
              <w:rPr>
                <w:rFonts w:ascii="NewsGotT" w:hAnsi="NewsGotT"/>
                <w:lang w:val="pt-PT" w:eastAsia="x-none"/>
              </w:rPr>
              <w:t>dor pós-operatória</w:t>
            </w:r>
          </w:p>
        </w:tc>
        <w:tc>
          <w:tcPr>
            <w:tcW w:w="3018" w:type="dxa"/>
          </w:tcPr>
          <w:p w14:paraId="1EB0FF41" w14:textId="12D0ED63" w:rsidR="00AD0229" w:rsidRPr="001264D6" w:rsidRDefault="00AF13CF" w:rsidP="00AF13CF">
            <w:pPr>
              <w:spacing w:line="360" w:lineRule="auto"/>
              <w:jc w:val="both"/>
              <w:rPr>
                <w:rFonts w:ascii="NewsGotT" w:hAnsi="NewsGotT"/>
                <w:lang w:val="pt-PT" w:eastAsia="x-none"/>
              </w:rPr>
            </w:pPr>
            <w:r w:rsidRPr="001264D6">
              <w:rPr>
                <w:rFonts w:ascii="NewsGotT" w:hAnsi="NewsGotT"/>
                <w:lang w:val="pt-PT" w:eastAsia="x-none"/>
              </w:rPr>
              <w:t>C</w:t>
            </w:r>
            <w:r w:rsidRPr="001264D6">
              <w:rPr>
                <w:rFonts w:ascii="NewsGotT" w:hAnsi="NewsGotT"/>
                <w:lang w:val="pt-PT" w:eastAsia="x-none"/>
              </w:rPr>
              <w:t>onfusão</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insónias</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alterações do pensamento</w:t>
            </w:r>
            <w:r w:rsidR="00C94533" w:rsidRPr="001264D6">
              <w:rPr>
                <w:rFonts w:ascii="NewsGotT" w:hAnsi="NewsGotT"/>
                <w:lang w:val="pt-PT" w:eastAsia="x-none"/>
              </w:rPr>
              <w:t>;</w:t>
            </w:r>
            <w:r w:rsidRPr="001264D6">
              <w:rPr>
                <w:rFonts w:ascii="NewsGotT" w:hAnsi="NewsGotT"/>
                <w:lang w:val="pt-PT" w:eastAsia="x-none"/>
              </w:rPr>
              <w:t xml:space="preserve"> agitação</w:t>
            </w:r>
            <w:r w:rsidR="00C94533" w:rsidRPr="001264D6">
              <w:rPr>
                <w:rFonts w:ascii="NewsGotT" w:hAnsi="NewsGotT"/>
                <w:lang w:val="pt-PT" w:eastAsia="x-none"/>
              </w:rPr>
              <w:t>;</w:t>
            </w:r>
            <w:r w:rsidRPr="001264D6">
              <w:rPr>
                <w:rFonts w:ascii="NewsGotT" w:hAnsi="NewsGotT"/>
                <w:lang w:val="pt-PT" w:eastAsia="x-none"/>
              </w:rPr>
              <w:t xml:space="preserve"> cefaleias</w:t>
            </w:r>
            <w:r w:rsidR="00C94533" w:rsidRPr="001264D6">
              <w:rPr>
                <w:rFonts w:ascii="NewsGotT" w:hAnsi="NewsGotT"/>
                <w:lang w:val="pt-PT" w:eastAsia="x-none"/>
              </w:rPr>
              <w:t>;</w:t>
            </w:r>
            <w:r w:rsidRPr="001264D6">
              <w:rPr>
                <w:rFonts w:ascii="NewsGotT" w:hAnsi="NewsGotT"/>
                <w:lang w:val="pt-PT" w:eastAsia="x-none"/>
              </w:rPr>
              <w:t xml:space="preserve"> sonolência</w:t>
            </w:r>
            <w:r w:rsidR="00C94533" w:rsidRPr="001264D6">
              <w:rPr>
                <w:rFonts w:ascii="NewsGotT" w:hAnsi="NewsGotT"/>
                <w:lang w:val="pt-PT" w:eastAsia="x-none"/>
              </w:rPr>
              <w:t>;</w:t>
            </w:r>
            <w:r w:rsidRPr="001264D6">
              <w:rPr>
                <w:rFonts w:ascii="NewsGotT" w:hAnsi="NewsGotT"/>
                <w:lang w:val="pt-PT" w:eastAsia="x-none"/>
              </w:rPr>
              <w:t xml:space="preserve"> boca seca</w:t>
            </w:r>
            <w:r w:rsidR="00C94533" w:rsidRPr="001264D6">
              <w:rPr>
                <w:rFonts w:ascii="NewsGotT" w:hAnsi="NewsGotT"/>
                <w:lang w:val="pt-PT" w:eastAsia="x-none"/>
              </w:rPr>
              <w:t>;</w:t>
            </w:r>
            <w:r w:rsidRPr="001264D6">
              <w:rPr>
                <w:rFonts w:ascii="NewsGotT" w:hAnsi="NewsGotT"/>
                <w:lang w:val="pt-PT" w:eastAsia="x-none"/>
              </w:rPr>
              <w:t xml:space="preserve"> </w:t>
            </w:r>
            <w:r w:rsidR="00C94533" w:rsidRPr="001264D6">
              <w:rPr>
                <w:rFonts w:ascii="NewsGotT" w:hAnsi="NewsGotT"/>
                <w:lang w:val="pt-PT" w:eastAsia="x-none"/>
              </w:rPr>
              <w:t>náuseas;</w:t>
            </w:r>
            <w:r w:rsidRPr="001264D6">
              <w:rPr>
                <w:rFonts w:ascii="NewsGotT" w:hAnsi="NewsGotT"/>
                <w:lang w:val="pt-PT" w:eastAsia="x-none"/>
              </w:rPr>
              <w:t xml:space="preserve"> </w:t>
            </w:r>
            <w:proofErr w:type="spellStart"/>
            <w:r w:rsidRPr="001264D6">
              <w:rPr>
                <w:rFonts w:ascii="NewsGotT" w:hAnsi="NewsGotT"/>
                <w:i/>
                <w:iCs/>
                <w:lang w:val="pt-PT" w:eastAsia="x-none"/>
              </w:rPr>
              <w:t>rash</w:t>
            </w:r>
            <w:proofErr w:type="spellEnd"/>
            <w:r w:rsidR="00087E94" w:rsidRPr="001264D6">
              <w:rPr>
                <w:rFonts w:ascii="NewsGotT" w:hAnsi="NewsGotT"/>
                <w:i/>
                <w:iCs/>
                <w:lang w:val="pt-PT" w:eastAsia="x-none"/>
              </w:rPr>
              <w:t xml:space="preserve"> </w:t>
            </w:r>
            <w:r w:rsidR="00087E94" w:rsidRPr="001264D6">
              <w:rPr>
                <w:rFonts w:ascii="NewsGotT" w:hAnsi="NewsGotT"/>
                <w:i/>
                <w:iCs/>
                <w:lang w:val="pt-PT" w:eastAsia="x-none"/>
              </w:rPr>
              <w:fldChar w:fldCharType="begin" w:fldLock="1"/>
            </w:r>
            <w:r w:rsidR="00132B17" w:rsidRPr="001264D6">
              <w:rPr>
                <w:rFonts w:ascii="NewsGotT" w:hAnsi="NewsGotT"/>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sidRPr="001264D6">
              <w:rPr>
                <w:rFonts w:ascii="NewsGotT" w:hAnsi="NewsGotT"/>
                <w:i/>
                <w:iCs/>
                <w:lang w:val="pt-PT" w:eastAsia="x-none"/>
              </w:rPr>
              <w:fldChar w:fldCharType="separate"/>
            </w:r>
            <w:r w:rsidR="00B77D84" w:rsidRPr="001264D6">
              <w:rPr>
                <w:rFonts w:ascii="NewsGotT" w:hAnsi="NewsGotT"/>
                <w:iCs/>
                <w:noProof/>
                <w:lang w:val="pt-PT" w:eastAsia="x-none"/>
              </w:rPr>
              <w:t>(Infarmed, 2020c)</w:t>
            </w:r>
            <w:r w:rsidR="00087E94" w:rsidRPr="001264D6">
              <w:rPr>
                <w:rFonts w:ascii="NewsGotT" w:hAnsi="NewsGotT"/>
                <w:i/>
                <w:iCs/>
                <w:lang w:val="pt-PT" w:eastAsia="x-none"/>
              </w:rPr>
              <w:fldChar w:fldCharType="end"/>
            </w:r>
          </w:p>
        </w:tc>
      </w:tr>
    </w:tbl>
    <w:p w14:paraId="26B581A8" w14:textId="77777777" w:rsidR="00AD0229" w:rsidRPr="001264D6" w:rsidRDefault="00AD0229" w:rsidP="00B02ECF">
      <w:pPr>
        <w:spacing w:line="360" w:lineRule="auto"/>
        <w:jc w:val="both"/>
        <w:rPr>
          <w:rFonts w:ascii="NewsGotT" w:hAnsi="NewsGotT"/>
          <w:lang w:val="pt-PT" w:eastAsia="x-none"/>
        </w:rPr>
      </w:pPr>
    </w:p>
    <w:p w14:paraId="663EC820" w14:textId="206FE85C" w:rsidR="00015B66" w:rsidRPr="001264D6" w:rsidRDefault="00015B66" w:rsidP="00015B66">
      <w:pPr>
        <w:pStyle w:val="Heading3"/>
        <w:spacing w:line="360" w:lineRule="auto"/>
        <w:jc w:val="both"/>
        <w:rPr>
          <w:rFonts w:ascii="NewsGotT" w:hAnsi="NewsGotT"/>
          <w:lang w:val="pt-PT"/>
        </w:rPr>
      </w:pPr>
      <w:bookmarkStart w:id="67" w:name="_Toc79180389"/>
      <w:r w:rsidRPr="001264D6">
        <w:rPr>
          <w:rFonts w:ascii="NewsGotT" w:hAnsi="NewsGotT"/>
          <w:lang w:val="pt-PT"/>
        </w:rPr>
        <w:t>Psicofármacos</w:t>
      </w:r>
      <w:bookmarkEnd w:id="67"/>
      <w:r w:rsidRPr="001264D6">
        <w:rPr>
          <w:rFonts w:ascii="NewsGotT" w:hAnsi="NewsGotT"/>
          <w:lang w:val="pt-PT"/>
        </w:rPr>
        <w:t xml:space="preserve"> </w:t>
      </w:r>
    </w:p>
    <w:p w14:paraId="0031D2B0" w14:textId="126C656F" w:rsidR="00157858" w:rsidRPr="001264D6" w:rsidRDefault="00157858" w:rsidP="00157858">
      <w:pPr>
        <w:rPr>
          <w:rFonts w:ascii="NewsGotT" w:hAnsi="NewsGotT"/>
          <w:lang w:val="pt-PT"/>
        </w:rPr>
      </w:pPr>
    </w:p>
    <w:p w14:paraId="11315479" w14:textId="58CF90BF" w:rsidR="00956E1C" w:rsidRPr="001264D6" w:rsidRDefault="00E36D15" w:rsidP="00DD1C6B">
      <w:pPr>
        <w:spacing w:line="360" w:lineRule="auto"/>
        <w:ind w:firstLine="709"/>
        <w:jc w:val="both"/>
        <w:rPr>
          <w:rFonts w:ascii="NewsGotT" w:hAnsi="NewsGotT"/>
          <w:lang w:val="pt-BR"/>
        </w:rPr>
      </w:pPr>
      <w:r w:rsidRPr="001264D6">
        <w:rPr>
          <w:rFonts w:ascii="NewsGotT" w:hAnsi="NewsGotT"/>
          <w:lang w:val="pt-BR"/>
        </w:rPr>
        <w:lastRenderedPageBreak/>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rFonts w:ascii="NewsGotT" w:hAnsi="NewsGotT"/>
          <w:lang w:val="pt-BR"/>
        </w:rPr>
        <w:t xml:space="preserve"> </w:t>
      </w:r>
      <w:r w:rsidRPr="001264D6">
        <w:rPr>
          <w:rFonts w:ascii="NewsGotT" w:hAnsi="NewsGotT"/>
          <w:lang w:val="pt-BR"/>
        </w:rPr>
        <w:fldChar w:fldCharType="begin" w:fldLock="1"/>
      </w:r>
      <w:r w:rsidR="00C77FD9" w:rsidRPr="001264D6">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(DGS, n.d.)</w:t>
      </w:r>
      <w:r w:rsidRPr="001264D6">
        <w:rPr>
          <w:rFonts w:ascii="NewsGotT" w:hAnsi="NewsGotT"/>
          <w:lang w:val="pt-BR"/>
        </w:rPr>
        <w:fldChar w:fldCharType="end"/>
      </w:r>
      <w:r w:rsidRPr="001264D6">
        <w:rPr>
          <w:rFonts w:ascii="NewsGotT" w:hAnsi="NewsGotT"/>
          <w:lang w:val="pt-BR"/>
        </w:rPr>
        <w:t xml:space="preserve">. E portanto, a descoberta e o uso de </w:t>
      </w:r>
      <w:r w:rsidRPr="001264D6">
        <w:rPr>
          <w:rFonts w:ascii="NewsGotT" w:hAnsi="NewsGotT"/>
          <w:lang w:val="pt-PT"/>
        </w:rPr>
        <w:t xml:space="preserve">psicofármacos </w:t>
      </w:r>
      <w:r w:rsidRPr="001264D6">
        <w:rPr>
          <w:rFonts w:ascii="NewsGotT" w:hAnsi="NewsGotT"/>
          <w:lang w:val="pt-BR"/>
        </w:rPr>
        <w:t xml:space="preserve">na população tem sido uma mais valia para a melhoria da qualidade de vida da comunidade. </w:t>
      </w:r>
      <w:r w:rsidR="0090118A" w:rsidRPr="001264D6">
        <w:rPr>
          <w:rFonts w:ascii="NewsGotT" w:hAnsi="NewsGotT"/>
          <w:lang w:val="pt-BR"/>
        </w:rPr>
        <w:t>Por este motivo, surgiu a</w:t>
      </w:r>
      <w:r w:rsidRPr="001264D6">
        <w:rPr>
          <w:rFonts w:ascii="NewsGotT" w:hAnsi="NewsGotT"/>
          <w:lang w:val="pt-BR"/>
        </w:rPr>
        <w:t xml:space="preserve"> </w:t>
      </w:r>
      <w:r w:rsidR="000D1CED" w:rsidRPr="001264D6">
        <w:rPr>
          <w:rFonts w:ascii="NewsGotT" w:hAnsi="NewsGotT"/>
          <w:lang w:val="pt-PT"/>
        </w:rPr>
        <w:t xml:space="preserve">utilização de psicofármacos </w:t>
      </w:r>
      <w:r w:rsidR="00BB6223" w:rsidRPr="001264D6">
        <w:rPr>
          <w:rFonts w:ascii="NewsGotT" w:hAnsi="NewsGotT"/>
          <w:lang w:val="pt-PT"/>
        </w:rPr>
        <w:t>como uma ferramenta essencial na</w:t>
      </w:r>
      <w:r w:rsidR="000D1CED" w:rsidRPr="001264D6">
        <w:rPr>
          <w:rFonts w:ascii="NewsGotT" w:hAnsi="NewsGotT"/>
          <w:lang w:val="pt-PT"/>
        </w:rPr>
        <w:t xml:space="preserve"> preve</w:t>
      </w:r>
      <w:r w:rsidR="001200C9" w:rsidRPr="001264D6">
        <w:rPr>
          <w:rFonts w:ascii="NewsGotT" w:hAnsi="NewsGotT"/>
          <w:lang w:val="pt-PT"/>
        </w:rPr>
        <w:t>nção</w:t>
      </w:r>
      <w:r w:rsidR="000D1CED" w:rsidRPr="001264D6">
        <w:rPr>
          <w:rFonts w:ascii="NewsGotT" w:hAnsi="NewsGotT"/>
          <w:lang w:val="pt-PT"/>
        </w:rPr>
        <w:t>, trata</w:t>
      </w:r>
      <w:r w:rsidR="001200C9" w:rsidRPr="001264D6">
        <w:rPr>
          <w:rFonts w:ascii="NewsGotT" w:hAnsi="NewsGotT"/>
          <w:lang w:val="pt-PT"/>
        </w:rPr>
        <w:t>mento</w:t>
      </w:r>
      <w:r w:rsidR="000D1CED" w:rsidRPr="001264D6">
        <w:rPr>
          <w:rFonts w:ascii="NewsGotT" w:hAnsi="NewsGotT"/>
          <w:lang w:val="pt-PT"/>
        </w:rPr>
        <w:t xml:space="preserve"> e control</w:t>
      </w:r>
      <w:r w:rsidR="001200C9" w:rsidRPr="001264D6">
        <w:rPr>
          <w:rFonts w:ascii="NewsGotT" w:hAnsi="NewsGotT"/>
          <w:lang w:val="pt-PT"/>
        </w:rPr>
        <w:t xml:space="preserve">o de </w:t>
      </w:r>
      <w:r w:rsidR="000D1CED" w:rsidRPr="001264D6">
        <w:rPr>
          <w:rFonts w:ascii="NewsGotT" w:hAnsi="NewsGotT"/>
          <w:lang w:val="pt-PT"/>
        </w:rPr>
        <w:t>perturbações do foro psiquiátrico.</w:t>
      </w:r>
      <w:r w:rsidRPr="001264D6">
        <w:rPr>
          <w:rFonts w:ascii="NewsGotT" w:hAnsi="NewsGotT"/>
          <w:lang w:val="pt-PT"/>
        </w:rPr>
        <w:t xml:space="preserve"> </w:t>
      </w:r>
      <w:r w:rsidR="006B291A" w:rsidRPr="001264D6">
        <w:rPr>
          <w:rFonts w:ascii="NewsGotT" w:hAnsi="NewsGotT"/>
          <w:lang w:val="pt-PT"/>
        </w:rPr>
        <w:t>O</w:t>
      </w:r>
      <w:r w:rsidR="00C77FD9" w:rsidRPr="001264D6">
        <w:rPr>
          <w:rFonts w:ascii="NewsGotT" w:hAnsi="NewsGotT"/>
          <w:lang w:val="pt-PT"/>
        </w:rPr>
        <w:t xml:space="preserve">s principais </w:t>
      </w:r>
      <w:r w:rsidR="00803346" w:rsidRPr="001264D6">
        <w:rPr>
          <w:rFonts w:ascii="NewsGotT" w:hAnsi="NewsGotT"/>
          <w:lang w:val="pt-PT"/>
        </w:rPr>
        <w:t>transtornos mentais</w:t>
      </w:r>
      <w:r w:rsidR="00C77FD9" w:rsidRPr="001264D6">
        <w:rPr>
          <w:rFonts w:ascii="NewsGotT" w:hAnsi="NewsGotT"/>
          <w:lang w:val="pt-PT"/>
        </w:rPr>
        <w:t xml:space="preserve"> envolvidos no uso d</w:t>
      </w:r>
      <w:r w:rsidR="006B291A" w:rsidRPr="001264D6">
        <w:rPr>
          <w:rFonts w:ascii="NewsGotT" w:hAnsi="NewsGotT"/>
          <w:lang w:val="pt-PT"/>
        </w:rPr>
        <w:t xml:space="preserve">estas drogas </w:t>
      </w:r>
      <w:r w:rsidR="00C77FD9" w:rsidRPr="001264D6">
        <w:rPr>
          <w:rFonts w:ascii="NewsGotT" w:hAnsi="NewsGotT"/>
          <w:lang w:val="pt-PT"/>
        </w:rPr>
        <w:t>são ansiedade,</w:t>
      </w:r>
      <w:r w:rsidR="00C77FD9" w:rsidRPr="001264D6">
        <w:rPr>
          <w:rFonts w:ascii="NewsGotT" w:hAnsi="NewsGotT"/>
          <w:lang w:val="pt-BR"/>
        </w:rPr>
        <w:t xml:space="preserve"> </w:t>
      </w:r>
      <w:r w:rsidR="00C77FD9" w:rsidRPr="001264D6">
        <w:rPr>
          <w:rFonts w:ascii="NewsGotT" w:hAnsi="NewsGotT"/>
          <w:lang w:val="pt-PT"/>
        </w:rPr>
        <w:t xml:space="preserve">depressão, </w:t>
      </w:r>
      <w:r w:rsidR="00956E1C" w:rsidRPr="001264D6">
        <w:rPr>
          <w:rFonts w:ascii="NewsGotT" w:hAnsi="NewsGotT"/>
          <w:lang w:val="pt-PT"/>
        </w:rPr>
        <w:t xml:space="preserve">doença bipolar, epilepsia, </w:t>
      </w:r>
      <w:r w:rsidR="00C77FD9" w:rsidRPr="001264D6">
        <w:rPr>
          <w:rFonts w:ascii="NewsGotT" w:hAnsi="NewsGotT"/>
          <w:lang w:val="pt-PT"/>
        </w:rPr>
        <w:t>ins</w:t>
      </w:r>
      <w:r w:rsidR="00956E1C" w:rsidRPr="001264D6">
        <w:rPr>
          <w:rFonts w:ascii="NewsGotT" w:hAnsi="NewsGotT"/>
          <w:lang w:val="pt-PT"/>
        </w:rPr>
        <w:t>ó</w:t>
      </w:r>
      <w:r w:rsidR="00C77FD9" w:rsidRPr="001264D6">
        <w:rPr>
          <w:rFonts w:ascii="NewsGotT" w:hAnsi="NewsGotT"/>
          <w:lang w:val="pt-PT"/>
        </w:rPr>
        <w:t>nia, psicoses maníacas</w:t>
      </w:r>
      <w:r w:rsidR="00956E1C" w:rsidRPr="001264D6">
        <w:rPr>
          <w:rFonts w:ascii="NewsGotT" w:hAnsi="NewsGotT"/>
          <w:lang w:val="pt-PT"/>
        </w:rPr>
        <w:t>, demência</w:t>
      </w:r>
      <w:r w:rsidR="00C77FD9" w:rsidRPr="001264D6">
        <w:rPr>
          <w:rFonts w:ascii="NewsGotT" w:hAnsi="NewsGotT"/>
          <w:lang w:val="pt-PT"/>
        </w:rPr>
        <w:t xml:space="preserve"> e esquizofrenia. </w:t>
      </w:r>
      <w:r w:rsidR="00DD1C6B" w:rsidRPr="001264D6">
        <w:rPr>
          <w:rFonts w:ascii="NewsGotT" w:hAnsi="NewsGotT"/>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rFonts w:ascii="NewsGotT" w:hAnsi="NewsGotT"/>
          <w:lang w:val="pt-PT"/>
        </w:rPr>
        <w:t>É importante realçar que o consumo de psicofármacos tem vindo a aumentar não só em Portugal como em toda a Europa</w:t>
      </w:r>
      <w:r w:rsidR="00956E1C" w:rsidRPr="001264D6">
        <w:rPr>
          <w:rFonts w:ascii="NewsGotT" w:hAnsi="NewsGotT"/>
          <w:lang w:val="pt-PT"/>
        </w:rPr>
        <w:t xml:space="preserve">, e que o consumo de antidepressivos foi o que teve um aumento mais significativo </w:t>
      </w:r>
      <w:r w:rsidR="00A675CD" w:rsidRPr="001264D6">
        <w:rPr>
          <w:rFonts w:ascii="NewsGotT" w:hAnsi="NewsGotT"/>
          <w:lang w:val="pt-PT"/>
        </w:rPr>
        <w:fldChar w:fldCharType="begin" w:fldLock="1"/>
      </w:r>
      <w:r w:rsidR="0009497A" w:rsidRPr="001264D6">
        <w:rPr>
          <w:rFonts w:ascii="NewsGotT" w:hAnsi="NewsGotT"/>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rFonts w:ascii="NewsGotT" w:hAnsi="NewsGotT"/>
          <w:lang w:val="pt-PT"/>
        </w:rPr>
        <w:fldChar w:fldCharType="separate"/>
      </w:r>
      <w:r w:rsidR="00A675CD" w:rsidRPr="001264D6">
        <w:rPr>
          <w:rFonts w:ascii="NewsGotT" w:hAnsi="NewsGotT"/>
          <w:noProof/>
          <w:lang w:val="pt-PT"/>
        </w:rPr>
        <w:t>(Furtado, 2013)</w:t>
      </w:r>
      <w:r w:rsidR="00A675CD" w:rsidRPr="001264D6">
        <w:rPr>
          <w:rFonts w:ascii="NewsGotT" w:hAnsi="NewsGotT"/>
          <w:lang w:val="pt-PT"/>
        </w:rPr>
        <w:fldChar w:fldCharType="end"/>
      </w:r>
      <w:r w:rsidR="00956E1C" w:rsidRPr="001264D6">
        <w:rPr>
          <w:rFonts w:ascii="NewsGotT" w:hAnsi="NewsGotT"/>
          <w:lang w:val="pt-PT"/>
        </w:rPr>
        <w:t xml:space="preserve">. </w:t>
      </w:r>
    </w:p>
    <w:p w14:paraId="4C769818" w14:textId="28771EA7" w:rsidR="000D1CED" w:rsidRPr="001264D6" w:rsidRDefault="00956E1C" w:rsidP="00956E1C">
      <w:pPr>
        <w:spacing w:line="360" w:lineRule="auto"/>
        <w:ind w:firstLine="709"/>
        <w:jc w:val="both"/>
        <w:rPr>
          <w:rFonts w:ascii="NewsGotT" w:hAnsi="NewsGotT"/>
          <w:lang w:val="pt-PT"/>
        </w:rPr>
      </w:pPr>
      <w:r w:rsidRPr="001264D6">
        <w:rPr>
          <w:rFonts w:ascii="NewsGotT" w:hAnsi="NewsGotT"/>
          <w:lang w:val="pt-PT"/>
        </w:rPr>
        <w:t>Como já referido, os</w:t>
      </w:r>
      <w:r w:rsidR="00E36D15" w:rsidRPr="001264D6">
        <w:rPr>
          <w:rFonts w:ascii="NewsGotT" w:hAnsi="NewsGotT"/>
          <w:lang w:val="pt-PT"/>
        </w:rPr>
        <w:t xml:space="preserve"> psicofármacos são medicamentos designados para tratamento de transtornos mentais,</w:t>
      </w:r>
      <w:r w:rsidRPr="001264D6">
        <w:rPr>
          <w:rFonts w:ascii="NewsGotT" w:hAnsi="NewsGotT"/>
          <w:lang w:val="pt-PT"/>
        </w:rPr>
        <w:t xml:space="preserve"> e estes podem ser</w:t>
      </w:r>
      <w:r w:rsidR="00E36D15" w:rsidRPr="001264D6">
        <w:rPr>
          <w:rFonts w:ascii="NewsGotT" w:hAnsi="NewsGotT"/>
          <w:lang w:val="pt-PT"/>
        </w:rPr>
        <w:t xml:space="preserve"> divididos em </w:t>
      </w:r>
      <w:r w:rsidRPr="001264D6">
        <w:rPr>
          <w:rFonts w:ascii="NewsGotT" w:hAnsi="NewsGotT"/>
          <w:lang w:val="pt-PT"/>
        </w:rPr>
        <w:t>grupos farmacológicos com base na sua farmacodinâmica e indicação terapêutica</w:t>
      </w:r>
      <w:r w:rsidR="00E36D15" w:rsidRPr="001264D6">
        <w:rPr>
          <w:rFonts w:ascii="NewsGotT" w:hAnsi="NewsGotT"/>
          <w:lang w:val="pt-PT"/>
        </w:rPr>
        <w:t>, sendo el</w:t>
      </w:r>
      <w:r w:rsidRPr="001264D6">
        <w:rPr>
          <w:rFonts w:ascii="NewsGotT" w:hAnsi="NewsGotT"/>
          <w:lang w:val="pt-PT"/>
        </w:rPr>
        <w:t>as</w:t>
      </w:r>
      <w:r w:rsidR="00E36D15" w:rsidRPr="001264D6">
        <w:rPr>
          <w:rFonts w:ascii="NewsGotT" w:hAnsi="NewsGotT"/>
          <w:lang w:val="pt-PT"/>
        </w:rPr>
        <w:t xml:space="preserve"> os </w:t>
      </w:r>
      <w:r w:rsidR="00BA234A" w:rsidRPr="001264D6">
        <w:rPr>
          <w:rFonts w:ascii="NewsGotT" w:hAnsi="NewsGotT"/>
          <w:lang w:val="pt-PT"/>
        </w:rPr>
        <w:t xml:space="preserve">ansiolíticos (benzodiazepinas), </w:t>
      </w:r>
      <w:r w:rsidR="00E36D15" w:rsidRPr="001264D6">
        <w:rPr>
          <w:rFonts w:ascii="NewsGotT" w:hAnsi="NewsGotT"/>
          <w:lang w:val="pt-PT"/>
        </w:rPr>
        <w:t>antidepressivos,</w:t>
      </w:r>
      <w:r w:rsidR="007151ED" w:rsidRPr="001264D6">
        <w:rPr>
          <w:rFonts w:ascii="NewsGotT" w:hAnsi="NewsGotT"/>
          <w:lang w:val="pt-PT"/>
        </w:rPr>
        <w:t xml:space="preserve"> </w:t>
      </w:r>
      <w:r w:rsidR="00E36D15" w:rsidRPr="001264D6">
        <w:rPr>
          <w:rFonts w:ascii="NewsGotT" w:hAnsi="NewsGotT"/>
          <w:lang w:val="pt-PT"/>
        </w:rPr>
        <w:t>antipsicóticos</w:t>
      </w:r>
      <w:r w:rsidR="007151ED" w:rsidRPr="001264D6">
        <w:rPr>
          <w:rFonts w:ascii="NewsGotT" w:hAnsi="NewsGotT"/>
          <w:lang w:val="pt-PT"/>
        </w:rPr>
        <w:t xml:space="preserve">, </w:t>
      </w:r>
      <w:r w:rsidR="007151ED" w:rsidRPr="001264D6">
        <w:rPr>
          <w:rFonts w:ascii="NewsGotT" w:hAnsi="NewsGotT"/>
          <w:lang w:val="pt-PT"/>
        </w:rPr>
        <w:t>antiepiléticos</w:t>
      </w:r>
      <w:r w:rsidR="00E36D15" w:rsidRPr="001264D6">
        <w:rPr>
          <w:rFonts w:ascii="NewsGotT" w:hAnsi="NewsGotT"/>
          <w:lang w:val="pt-PT"/>
        </w:rPr>
        <w:t xml:space="preserve"> e estabilizadores do humor</w:t>
      </w:r>
      <w:r w:rsidR="00DD1C6B" w:rsidRPr="001264D6">
        <w:rPr>
          <w:rFonts w:ascii="NewsGotT" w:hAnsi="NewsGotT"/>
          <w:lang w:val="pt-PT"/>
        </w:rPr>
        <w:t xml:space="preserve"> </w:t>
      </w:r>
      <w:r w:rsidR="00DD1C6B" w:rsidRPr="001264D6">
        <w:rPr>
          <w:rFonts w:ascii="NewsGotT" w:hAnsi="NewsGotT"/>
          <w:lang w:val="pt-PT"/>
        </w:rPr>
        <w:fldChar w:fldCharType="begin" w:fldLock="1"/>
      </w:r>
      <w:r w:rsidR="00E00226"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sidRPr="001264D6">
        <w:rPr>
          <w:rFonts w:ascii="NewsGotT" w:hAnsi="NewsGotT"/>
          <w:lang w:val="pt-PT"/>
        </w:rPr>
        <w:fldChar w:fldCharType="separate"/>
      </w:r>
      <w:r w:rsidR="00DD1C6B" w:rsidRPr="001264D6">
        <w:rPr>
          <w:rFonts w:ascii="NewsGotT" w:hAnsi="NewsGotT"/>
          <w:noProof/>
          <w:lang w:val="pt-PT"/>
        </w:rPr>
        <w:t>(Infarmed, 2010)</w:t>
      </w:r>
      <w:r w:rsidR="00DD1C6B" w:rsidRPr="001264D6">
        <w:rPr>
          <w:rFonts w:ascii="NewsGotT" w:hAnsi="NewsGotT"/>
          <w:lang w:val="pt-PT"/>
        </w:rPr>
        <w:fldChar w:fldCharType="end"/>
      </w:r>
      <w:r w:rsidR="00E36D15" w:rsidRPr="001264D6">
        <w:rPr>
          <w:rFonts w:ascii="NewsGotT" w:hAnsi="NewsGotT"/>
          <w:lang w:val="pt-PT"/>
        </w:rPr>
        <w:t xml:space="preserve">. </w:t>
      </w:r>
      <w:r w:rsidR="0042291F" w:rsidRPr="001264D6">
        <w:rPr>
          <w:rFonts w:ascii="NewsGotT" w:hAnsi="NewsGotT"/>
          <w:lang w:val="pt-PT"/>
        </w:rPr>
        <w:t xml:space="preserve">De seguida serão aprofundados os três primeiros grupos. </w:t>
      </w:r>
    </w:p>
    <w:p w14:paraId="0F44228F" w14:textId="77777777" w:rsidR="00956E1C" w:rsidRPr="001264D6" w:rsidRDefault="00956E1C" w:rsidP="000D1CED">
      <w:pPr>
        <w:spacing w:line="360" w:lineRule="auto"/>
        <w:jc w:val="both"/>
        <w:rPr>
          <w:rFonts w:ascii="NewsGotT" w:hAnsi="NewsGotT"/>
          <w:lang w:val="pt-PT"/>
        </w:rPr>
      </w:pPr>
    </w:p>
    <w:p w14:paraId="2E3B7F32" w14:textId="1C7AC6A5" w:rsidR="00956E1C" w:rsidRPr="001264D6" w:rsidRDefault="003B7871" w:rsidP="000D1CED">
      <w:pPr>
        <w:spacing w:line="360" w:lineRule="auto"/>
        <w:jc w:val="both"/>
        <w:rPr>
          <w:rFonts w:ascii="NewsGotT" w:hAnsi="NewsGotT"/>
          <w:b/>
          <w:bCs/>
          <w:lang w:val="pt-PT"/>
        </w:rPr>
      </w:pPr>
      <w:r w:rsidRPr="001264D6">
        <w:rPr>
          <w:rFonts w:ascii="NewsGotT" w:hAnsi="NewsGotT"/>
          <w:b/>
          <w:bCs/>
          <w:lang w:val="pt-PT"/>
        </w:rPr>
        <w:t>Ansiolíticos, sedativos e hipnóticos</w:t>
      </w:r>
    </w:p>
    <w:p w14:paraId="43209727" w14:textId="77777777" w:rsidR="003169B7" w:rsidRPr="001264D6" w:rsidRDefault="003169B7" w:rsidP="003169B7">
      <w:pPr>
        <w:spacing w:line="360" w:lineRule="auto"/>
        <w:jc w:val="both"/>
        <w:rPr>
          <w:rFonts w:ascii="NewsGotT" w:hAnsi="NewsGotT"/>
          <w:lang w:val="pt-PT"/>
        </w:rPr>
      </w:pPr>
    </w:p>
    <w:p w14:paraId="537E55AE" w14:textId="4811A8D7" w:rsidR="002437FD" w:rsidRPr="001264D6" w:rsidRDefault="003169B7" w:rsidP="00DE77B5">
      <w:pPr>
        <w:spacing w:line="360" w:lineRule="auto"/>
        <w:ind w:firstLine="720"/>
        <w:jc w:val="both"/>
        <w:rPr>
          <w:rFonts w:ascii="NewsGotT" w:hAnsi="NewsGotT"/>
          <w:lang w:val="pt-PT"/>
        </w:rPr>
      </w:pPr>
      <w:r w:rsidRPr="001264D6">
        <w:rPr>
          <w:rFonts w:ascii="NewsGotT" w:hAnsi="NewsGotT"/>
          <w:lang w:val="pt-PT"/>
        </w:rPr>
        <w:t>Ansiolíticos, sedativos e hipnóticos são um grupo de fármacos que têm como principal indicação o tratamento das síndromes de ansiedade, e/ou a indução ou manutenção do sono</w:t>
      </w:r>
      <w:r w:rsidR="002437FD" w:rsidRPr="001264D6">
        <w:rPr>
          <w:rFonts w:ascii="NewsGotT" w:hAnsi="NewsGotT"/>
          <w:lang w:val="pt-PT"/>
        </w:rPr>
        <w:t xml:space="preserve"> </w:t>
      </w:r>
      <w:r w:rsidR="002437FD" w:rsidRPr="001264D6">
        <w:rPr>
          <w:rFonts w:ascii="NewsGotT" w:hAnsi="NewsGotT"/>
          <w:lang w:val="pt-PT"/>
        </w:rPr>
        <w:fldChar w:fldCharType="begin" w:fldLock="1"/>
      </w:r>
      <w:r w:rsidR="00D510EB"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sidRPr="001264D6">
        <w:rPr>
          <w:rFonts w:ascii="NewsGotT" w:hAnsi="NewsGotT"/>
          <w:lang w:val="pt-PT"/>
        </w:rPr>
        <w:fldChar w:fldCharType="separate"/>
      </w:r>
      <w:r w:rsidR="002437FD" w:rsidRPr="001264D6">
        <w:rPr>
          <w:rFonts w:ascii="NewsGotT" w:hAnsi="NewsGotT"/>
          <w:noProof/>
          <w:lang w:val="pt-PT"/>
        </w:rPr>
        <w:t>(Infarmed, 2010)</w:t>
      </w:r>
      <w:r w:rsidR="002437FD" w:rsidRPr="001264D6">
        <w:rPr>
          <w:rFonts w:ascii="NewsGotT" w:hAnsi="NewsGotT"/>
          <w:lang w:val="pt-PT"/>
        </w:rPr>
        <w:fldChar w:fldCharType="end"/>
      </w:r>
      <w:r w:rsidRPr="001264D6">
        <w:rPr>
          <w:rFonts w:ascii="NewsGotT" w:hAnsi="NewsGotT"/>
          <w:lang w:val="pt-PT"/>
        </w:rPr>
        <w:t>.</w:t>
      </w:r>
      <w:r w:rsidR="009A6BF1" w:rsidRPr="001264D6">
        <w:rPr>
          <w:rFonts w:ascii="NewsGotT" w:hAnsi="NewsGotT"/>
          <w:lang w:val="pt-PT"/>
        </w:rPr>
        <w:t xml:space="preserve"> </w:t>
      </w:r>
      <w:r w:rsidR="002437FD" w:rsidRPr="001264D6">
        <w:rPr>
          <w:rFonts w:ascii="NewsGotT" w:hAnsi="NewsGotT"/>
          <w:lang w:val="pt-PT"/>
        </w:rPr>
        <w:t xml:space="preserve"> N</w:t>
      </w:r>
      <w:r w:rsidR="009A6BF1" w:rsidRPr="001264D6">
        <w:rPr>
          <w:rFonts w:ascii="NewsGotT" w:hAnsi="NewsGotT"/>
          <w:lang w:val="pt-PT"/>
        </w:rPr>
        <w:t>este grupo estão incluídas as</w:t>
      </w:r>
      <w:r w:rsidR="00237396" w:rsidRPr="001264D6">
        <w:rPr>
          <w:rFonts w:ascii="NewsGotT" w:hAnsi="NewsGotT"/>
          <w:lang w:val="pt-PT"/>
        </w:rPr>
        <w:t xml:space="preserve"> benzodiazep</w:t>
      </w:r>
      <w:r w:rsidR="002437FD" w:rsidRPr="001264D6">
        <w:rPr>
          <w:rFonts w:ascii="NewsGotT" w:hAnsi="NewsGotT"/>
          <w:lang w:val="pt-PT"/>
        </w:rPr>
        <w:t>inas</w:t>
      </w:r>
      <w:r w:rsidR="00237396" w:rsidRPr="001264D6">
        <w:rPr>
          <w:rFonts w:ascii="NewsGotT" w:hAnsi="NewsGotT"/>
          <w:lang w:val="pt-PT"/>
        </w:rPr>
        <w:t xml:space="preserve"> </w:t>
      </w:r>
      <w:r w:rsidR="009A6BF1" w:rsidRPr="001264D6">
        <w:rPr>
          <w:rFonts w:ascii="NewsGotT" w:hAnsi="NewsGotT"/>
          <w:lang w:val="pt-PT"/>
        </w:rPr>
        <w:t xml:space="preserve">que </w:t>
      </w:r>
      <w:r w:rsidR="002437FD" w:rsidRPr="001264D6">
        <w:rPr>
          <w:rFonts w:ascii="NewsGotT" w:hAnsi="NewsGotT"/>
          <w:lang w:val="pt-PT"/>
        </w:rPr>
        <w:t xml:space="preserve">são psicofármacos com efeitos depressores a nível do SNC. O seu consumo provoca efeitos ansiolíticos, relaxantes, </w:t>
      </w:r>
      <w:proofErr w:type="spellStart"/>
      <w:r w:rsidR="002437FD" w:rsidRPr="001264D6">
        <w:rPr>
          <w:rFonts w:ascii="NewsGotT" w:hAnsi="NewsGotT"/>
          <w:lang w:val="pt-PT"/>
        </w:rPr>
        <w:t>anticonvulsivantes</w:t>
      </w:r>
      <w:proofErr w:type="spellEnd"/>
      <w:r w:rsidR="002437FD" w:rsidRPr="001264D6">
        <w:rPr>
          <w:rFonts w:ascii="NewsGotT" w:hAnsi="NewsGotT"/>
          <w:lang w:val="pt-PT"/>
        </w:rPr>
        <w:t xml:space="preserve"> e hipnóticos, tendo como principais finalidades terapêuticas o tratamento da ansiedade e de insónias e epilepsia. Esta classe farmacológica </w:t>
      </w:r>
      <w:r w:rsidR="00420650" w:rsidRPr="001264D6">
        <w:rPr>
          <w:rFonts w:ascii="NewsGotT" w:hAnsi="NewsGotT"/>
          <w:lang w:val="pt-PT" w:eastAsia="x-none"/>
        </w:rPr>
        <w:t xml:space="preserve">apresentam um amplo espectro de atividade e </w:t>
      </w:r>
      <w:r w:rsidR="002437FD" w:rsidRPr="001264D6">
        <w:rPr>
          <w:rFonts w:ascii="NewsGotT" w:hAnsi="NewsGotT"/>
          <w:lang w:val="pt-PT"/>
        </w:rPr>
        <w:t>trata-se de uma das mais prescritas em todo o mundo, sendo que Portugal apresenta um dos maiores níveis de utilização a nível europeu</w:t>
      </w:r>
      <w:r w:rsidR="00B02ECF" w:rsidRPr="001264D6">
        <w:rPr>
          <w:rFonts w:ascii="NewsGotT" w:hAnsi="NewsGotT"/>
          <w:lang w:val="pt-PT"/>
        </w:rPr>
        <w:t xml:space="preserve"> </w:t>
      </w:r>
      <w:r w:rsidR="00B02ECF" w:rsidRPr="001264D6">
        <w:rPr>
          <w:rFonts w:ascii="NewsGotT" w:hAnsi="NewsGotT"/>
          <w:lang w:val="pt-PT"/>
        </w:rPr>
        <w:fldChar w:fldCharType="begin" w:fldLock="1"/>
      </w:r>
      <w:r w:rsidR="00840912" w:rsidRPr="001264D6">
        <w:rPr>
          <w:rFonts w:ascii="NewsGotT" w:hAnsi="NewsGotT"/>
          <w:lang w:val="pt-PT"/>
        </w:rPr>
        <w:instrText xml:space="preserve">ADDIN CSL_CITATION {"citationItems":[{"id":"ITEM-1","itemData":{"abstract":"Versão 1.2 (2017/06/02) Benzodiazepinas e análogos 2016 Utilização Tipo de Instituição ARS Sumário Executivo </w:instrText>
      </w:r>
      <w:r w:rsidR="00840912" w:rsidRPr="001264D6">
        <w:rPr>
          <w:rFonts w:ascii="NewsGotT" w:hAnsi="NewsGotT"/>
          <w:lang w:val="pt-PT"/>
        </w:rPr>
        <w:instrText xml:space="preserve"> Portugal é um dos países com maior consumo de ansiolíticos, hipnóticos e sedativos. Este grupo inclui, maioritariamente, benzodiazepinas e análogos. </w:instrText>
      </w:r>
      <w:r w:rsidR="00840912" w:rsidRPr="001264D6">
        <w:rPr>
          <w:rFonts w:ascii="NewsGotT" w:hAnsi="NewsGotT"/>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rFonts w:ascii="NewsGotT" w:hAnsi="NewsGotT"/>
          <w:lang w:val="pt-PT"/>
        </w:rPr>
        <w:instrText xml:space="preserve"> A maior parte dos utentes do SNS a quem foram dispensadas benzodiazepinas e análogos são mulheres entre os 55 e os 79 anos de idade. </w:instrText>
      </w:r>
      <w:r w:rsidR="00840912" w:rsidRPr="001264D6">
        <w:rPr>
          <w:rFonts w:ascii="NewsGotT" w:hAnsi="NewsGotT"/>
          <w:lang w:val="pt-PT"/>
        </w:rPr>
        <w:instrText xml:space="preserve"> A prescrição das benzodiazepinas e análogos tem origem maioritariamente em locais públicos, nomeadamente cuidados de saúde primários. </w:instrText>
      </w:r>
      <w:r w:rsidR="00840912" w:rsidRPr="001264D6">
        <w:rPr>
          <w:rFonts w:ascii="NewsGotT" w:hAnsi="NewsGotT"/>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rFonts w:ascii="NewsGotT" w:hAnsi="NewsGotT"/>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rFonts w:ascii="NewsGotT" w:hAnsi="NewsGotT"/>
          <w:lang w:val="pt-PT"/>
        </w:rPr>
        <w:fldChar w:fldCharType="separate"/>
      </w:r>
      <w:r w:rsidR="00B02ECF" w:rsidRPr="001264D6">
        <w:rPr>
          <w:rFonts w:ascii="NewsGotT" w:hAnsi="NewsGotT"/>
          <w:noProof/>
          <w:lang w:val="pt-PT"/>
        </w:rPr>
        <w:t>(INFARMED - Direção de informação e Planeamento Estratégico, 2017)</w:t>
      </w:r>
      <w:r w:rsidR="00B02ECF" w:rsidRPr="001264D6">
        <w:rPr>
          <w:rFonts w:ascii="NewsGotT" w:hAnsi="NewsGotT"/>
          <w:lang w:val="pt-PT"/>
        </w:rPr>
        <w:fldChar w:fldCharType="end"/>
      </w:r>
      <w:r w:rsidR="002437FD" w:rsidRPr="001264D6">
        <w:rPr>
          <w:rFonts w:ascii="NewsGotT" w:hAnsi="NewsGotT"/>
          <w:lang w:val="pt-PT"/>
        </w:rPr>
        <w:t xml:space="preserve">. </w:t>
      </w:r>
    </w:p>
    <w:p w14:paraId="7ED298A9" w14:textId="77777777" w:rsidR="00D91E01" w:rsidRPr="001264D6" w:rsidRDefault="002437FD" w:rsidP="00D91E01">
      <w:pPr>
        <w:spacing w:line="360" w:lineRule="auto"/>
        <w:ind w:firstLine="720"/>
        <w:jc w:val="both"/>
        <w:rPr>
          <w:rFonts w:ascii="NewsGotT" w:hAnsi="NewsGotT"/>
          <w:lang w:val="pt-PT" w:eastAsia="x-none"/>
        </w:rPr>
      </w:pPr>
      <w:r w:rsidRPr="001264D6">
        <w:rPr>
          <w:rFonts w:ascii="NewsGotT" w:hAnsi="NewsGotT"/>
          <w:lang w:val="pt-PT"/>
        </w:rPr>
        <w:lastRenderedPageBreak/>
        <w:t xml:space="preserve">Relativamente ao mecanismo de ação, as benzodiazepinas, facilitam a ação do ácido </w:t>
      </w:r>
      <w:proofErr w:type="spellStart"/>
      <w:r w:rsidRPr="001264D6">
        <w:rPr>
          <w:rFonts w:ascii="NewsGotT" w:hAnsi="NewsGotT"/>
          <w:lang w:val="pt-PT"/>
        </w:rPr>
        <w:t>gamma-aminobutírico</w:t>
      </w:r>
      <w:proofErr w:type="spellEnd"/>
      <w:r w:rsidRPr="001264D6">
        <w:rPr>
          <w:rFonts w:ascii="NewsGotT" w:hAnsi="NewsGotT"/>
          <w:lang w:val="pt-PT"/>
        </w:rPr>
        <w:t xml:space="preserve"> (GABA), um neurotransmissor inibidor do SNC, sobre os seus recetores. </w:t>
      </w:r>
      <w:r w:rsidRPr="001264D6">
        <w:rPr>
          <w:rFonts w:ascii="NewsGotT" w:hAnsi="NewsGotT"/>
          <w:lang w:val="pt-PT" w:eastAsia="x-none"/>
        </w:rPr>
        <w:t>Mais especificamente, o</w:t>
      </w:r>
      <w:r w:rsidR="005B32B1" w:rsidRPr="001264D6">
        <w:rPr>
          <w:rFonts w:ascii="NewsGotT" w:hAnsi="NewsGotT"/>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rFonts w:ascii="NewsGotT" w:hAnsi="NewsGotT"/>
          <w:lang w:val="pt-PT" w:eastAsia="x-none"/>
        </w:rPr>
        <w:t>-</w:t>
      </w:r>
      <w:proofErr w:type="spellStart"/>
      <w:r w:rsidR="005B32B1" w:rsidRPr="001264D6">
        <w:rPr>
          <w:rFonts w:ascii="NewsGotT" w:hAnsi="NewsGotT"/>
          <w:lang w:val="pt-PT" w:eastAsia="x-none"/>
        </w:rPr>
        <w:t>aminobutírico</w:t>
      </w:r>
      <w:proofErr w:type="spellEnd"/>
      <w:r w:rsidR="005B32B1" w:rsidRPr="001264D6">
        <w:rPr>
          <w:rFonts w:ascii="NewsGotT" w:hAnsi="NewsGotT"/>
          <w:lang w:val="pt-PT" w:eastAsia="x-none"/>
        </w:rPr>
        <w:t xml:space="preserve"> (GABA) como substância transmissora, esta que</w:t>
      </w:r>
      <w:r w:rsidRPr="001264D6">
        <w:rPr>
          <w:rFonts w:ascii="NewsGotT" w:hAnsi="NewsGotT"/>
          <w:lang w:val="pt-PT" w:eastAsia="x-none"/>
        </w:rPr>
        <w:t xml:space="preserve"> é responsável pela diminuição </w:t>
      </w:r>
      <w:r w:rsidR="005B32B1" w:rsidRPr="001264D6">
        <w:rPr>
          <w:rFonts w:ascii="NewsGotT" w:hAnsi="NewsGotT"/>
          <w:lang w:val="pt-PT" w:eastAsia="x-none"/>
        </w:rPr>
        <w:t>da excitabilidade das células-alvo através dos recetores GABA. O efeito desencadeado pela ligação do GABA aos recetores GABA</w:t>
      </w:r>
      <w:r w:rsidR="005B32B1" w:rsidRPr="001264D6">
        <w:rPr>
          <w:rFonts w:ascii="NewsGotT" w:hAnsi="NewsGotT"/>
          <w:vertAlign w:val="subscript"/>
          <w:lang w:val="pt-PT" w:eastAsia="x-none"/>
        </w:rPr>
        <w:t>A</w:t>
      </w:r>
      <w:r w:rsidR="005B32B1" w:rsidRPr="001264D6">
        <w:rPr>
          <w:rFonts w:ascii="NewsGotT" w:hAnsi="NewsGotT"/>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rFonts w:ascii="NewsGotT" w:hAnsi="NewsGotT"/>
          <w:lang w:val="pt-PT" w:eastAsia="x-none"/>
        </w:rPr>
        <w:t>alostericamente</w:t>
      </w:r>
      <w:proofErr w:type="spellEnd"/>
      <w:r w:rsidR="005B32B1" w:rsidRPr="001264D6">
        <w:rPr>
          <w:rFonts w:ascii="NewsGotT" w:hAnsi="NewsGotT"/>
          <w:lang w:val="pt-PT" w:eastAsia="x-none"/>
        </w:rPr>
        <w:t xml:space="preserve"> a ligação e a ação do GABA</w:t>
      </w:r>
      <w:r w:rsidR="00E00226" w:rsidRPr="001264D6">
        <w:rPr>
          <w:rFonts w:ascii="NewsGotT" w:hAnsi="NewsGotT"/>
          <w:lang w:val="pt-PT" w:eastAsia="x-none"/>
        </w:rPr>
        <w:t xml:space="preserve"> </w:t>
      </w:r>
      <w:r w:rsidR="00E00226" w:rsidRPr="001264D6">
        <w:rPr>
          <w:rFonts w:ascii="NewsGotT" w:hAnsi="NewsGotT"/>
          <w:lang w:val="pt-PT" w:eastAsia="x-none"/>
        </w:rPr>
        <w:fldChar w:fldCharType="begin" w:fldLock="1"/>
      </w:r>
      <w:r w:rsidR="00720C7B" w:rsidRPr="001264D6">
        <w:rPr>
          <w:rFonts w:ascii="NewsGotT" w:hAnsi="NewsGotT"/>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rFonts w:ascii="NewsGotT" w:hAnsi="NewsGotT"/>
          <w:lang w:val="pt-PT" w:eastAsia="x-none"/>
        </w:rPr>
        <w:fldChar w:fldCharType="separate"/>
      </w:r>
      <w:r w:rsidR="00E00226" w:rsidRPr="001264D6">
        <w:rPr>
          <w:rFonts w:ascii="NewsGotT" w:hAnsi="NewsGotT"/>
          <w:noProof/>
          <w:lang w:val="pt-PT" w:eastAsia="x-none"/>
        </w:rPr>
        <w:t>(Lüllmann, Mohr, &amp; Hein, 2018)</w:t>
      </w:r>
      <w:r w:rsidR="00E00226" w:rsidRPr="001264D6">
        <w:rPr>
          <w:rFonts w:ascii="NewsGotT" w:hAnsi="NewsGotT"/>
          <w:lang w:val="pt-PT" w:eastAsia="x-none"/>
        </w:rPr>
        <w:fldChar w:fldCharType="end"/>
      </w:r>
      <w:r w:rsidR="005B32B1" w:rsidRPr="001264D6">
        <w:rPr>
          <w:rFonts w:ascii="NewsGotT" w:hAnsi="NewsGotT"/>
          <w:lang w:val="pt-PT" w:eastAsia="x-none"/>
        </w:rPr>
        <w:t xml:space="preserve">. </w:t>
      </w:r>
    </w:p>
    <w:p w14:paraId="657C47E7" w14:textId="4B7292FD" w:rsidR="003169B7" w:rsidRPr="001264D6" w:rsidRDefault="00F850E6" w:rsidP="00FE3764">
      <w:pPr>
        <w:spacing w:line="360" w:lineRule="auto"/>
        <w:ind w:firstLine="720"/>
        <w:jc w:val="both"/>
        <w:rPr>
          <w:rFonts w:ascii="NewsGotT" w:hAnsi="NewsGotT"/>
          <w:lang w:val="pt-PT" w:eastAsia="x-none"/>
        </w:rPr>
      </w:pPr>
      <w:r w:rsidRPr="001264D6">
        <w:rPr>
          <w:rFonts w:ascii="NewsGotT" w:hAnsi="NewsGotT"/>
          <w:lang w:val="pt-PT" w:eastAsia="x-none"/>
        </w:rPr>
        <w:t>A</w:t>
      </w:r>
      <w:r w:rsidR="00D91E01" w:rsidRPr="001264D6">
        <w:rPr>
          <w:rFonts w:ascii="NewsGotT" w:hAnsi="NewsGotT"/>
          <w:lang w:val="pt-PT" w:eastAsia="x-none"/>
        </w:rPr>
        <w:t xml:space="preserve">s benzodiazepinas têm </w:t>
      </w:r>
      <w:r w:rsidRPr="001264D6">
        <w:rPr>
          <w:rFonts w:ascii="NewsGotT" w:hAnsi="NewsGotT"/>
          <w:lang w:val="pt-PT" w:eastAsia="x-none"/>
        </w:rPr>
        <w:t xml:space="preserve">todas um </w:t>
      </w:r>
      <w:r w:rsidR="00D91E01" w:rsidRPr="001264D6">
        <w:rPr>
          <w:rFonts w:ascii="NewsGotT" w:hAnsi="NewsGotT"/>
          <w:lang w:val="pt-PT" w:eastAsia="x-none"/>
        </w:rPr>
        <w:t xml:space="preserve">mecanismo de ação e efeitos adversos similares, no entanto, diferem nas suas características farmacocinéticas. </w:t>
      </w:r>
      <w:r w:rsidRPr="001264D6">
        <w:rPr>
          <w:rFonts w:ascii="NewsGotT" w:hAnsi="NewsGotT"/>
          <w:lang w:val="pt-PT" w:eastAsia="x-none"/>
        </w:rPr>
        <w:t>E s</w:t>
      </w:r>
      <w:r w:rsidR="00D91E01" w:rsidRPr="001264D6">
        <w:rPr>
          <w:rFonts w:ascii="NewsGotT" w:hAnsi="NewsGotT"/>
          <w:lang w:val="pt-PT" w:eastAsia="x-none"/>
        </w:rPr>
        <w:t>ão es</w:t>
      </w:r>
      <w:r w:rsidRPr="001264D6">
        <w:rPr>
          <w:rFonts w:ascii="NewsGotT" w:hAnsi="NewsGotT"/>
          <w:lang w:val="pt-PT" w:eastAsia="x-none"/>
        </w:rPr>
        <w:t>t</w:t>
      </w:r>
      <w:r w:rsidR="00D91E01" w:rsidRPr="001264D6">
        <w:rPr>
          <w:rFonts w:ascii="NewsGotT" w:hAnsi="NewsGotT"/>
          <w:lang w:val="pt-PT" w:eastAsia="x-none"/>
        </w:rPr>
        <w:t xml:space="preserve">as diferenças que lhes conferem características que definem a escolha de um fármaco em detrimento de outro. </w:t>
      </w:r>
      <w:r w:rsidR="003169B7" w:rsidRPr="001264D6">
        <w:rPr>
          <w:rFonts w:ascii="NewsGotT" w:hAnsi="NewsGotT"/>
          <w:lang w:val="pt-PT" w:eastAsia="x-none"/>
        </w:rPr>
        <w:t>As reações adversas</w:t>
      </w:r>
      <w:r w:rsidRPr="001264D6">
        <w:rPr>
          <w:rFonts w:ascii="NewsGotT" w:hAnsi="NewsGotT"/>
          <w:lang w:val="pt-PT" w:eastAsia="x-none"/>
        </w:rPr>
        <w:t xml:space="preserve"> causadas pelas benzodiazepinas</w:t>
      </w:r>
      <w:r w:rsidR="003169B7" w:rsidRPr="001264D6">
        <w:rPr>
          <w:rFonts w:ascii="NewsGotT" w:hAnsi="NewsGotT"/>
          <w:lang w:val="pt-PT" w:eastAsia="x-none"/>
        </w:rPr>
        <w:t xml:space="preserve"> </w:t>
      </w:r>
      <w:r w:rsidRPr="001264D6">
        <w:rPr>
          <w:rFonts w:ascii="NewsGotT" w:hAnsi="NewsGotT"/>
          <w:lang w:val="pt-PT" w:eastAsia="x-none"/>
        </w:rPr>
        <w:t xml:space="preserve">que se observam com maior frequência </w:t>
      </w:r>
      <w:r w:rsidR="003169B7" w:rsidRPr="001264D6">
        <w:rPr>
          <w:rFonts w:ascii="NewsGotT" w:hAnsi="NewsGotT"/>
          <w:lang w:val="pt-PT" w:eastAsia="x-none"/>
        </w:rPr>
        <w:t>são sonolência e incoordenação motora, alteração da memória a curto prazo</w:t>
      </w:r>
      <w:r w:rsidR="006410FC" w:rsidRPr="001264D6">
        <w:rPr>
          <w:rFonts w:ascii="NewsGotT" w:hAnsi="NewsGotT"/>
          <w:lang w:val="pt-PT" w:eastAsia="x-none"/>
        </w:rPr>
        <w:t>, depressão, vertigem</w:t>
      </w:r>
      <w:r w:rsidR="003169B7" w:rsidRPr="001264D6">
        <w:rPr>
          <w:rFonts w:ascii="NewsGotT" w:hAnsi="NewsGotT"/>
          <w:lang w:val="pt-PT" w:eastAsia="x-none"/>
        </w:rPr>
        <w:t>, confusão,</w:t>
      </w:r>
      <w:r w:rsidR="006410FC" w:rsidRPr="001264D6">
        <w:rPr>
          <w:rFonts w:ascii="NewsGotT" w:hAnsi="NewsGotT"/>
          <w:lang w:val="pt-PT" w:eastAsia="x-none"/>
        </w:rPr>
        <w:t xml:space="preserve"> </w:t>
      </w:r>
      <w:r w:rsidR="003169B7" w:rsidRPr="001264D6">
        <w:rPr>
          <w:rFonts w:ascii="NewsGotT" w:hAnsi="NewsGotT"/>
          <w:lang w:val="pt-PT" w:eastAsia="x-none"/>
        </w:rPr>
        <w:t>alterações gastrintestinais (obstipação, diarreia, vómitos e alterações do apetite), alterações visuais e irregularidades cardiovasculares</w:t>
      </w:r>
      <w:r w:rsidR="00720C7B" w:rsidRPr="001264D6">
        <w:rPr>
          <w:rFonts w:ascii="NewsGotT" w:hAnsi="NewsGotT"/>
          <w:lang w:val="pt-PT" w:eastAsia="x-none"/>
        </w:rPr>
        <w:t xml:space="preserve"> </w:t>
      </w:r>
      <w:r w:rsidR="00720C7B" w:rsidRPr="001264D6">
        <w:rPr>
          <w:rFonts w:ascii="NewsGotT" w:hAnsi="NewsGotT"/>
          <w:lang w:val="pt-PT" w:eastAsia="x-none"/>
        </w:rPr>
        <w:fldChar w:fldCharType="begin" w:fldLock="1"/>
      </w:r>
      <w:r w:rsidR="002437FD" w:rsidRPr="001264D6">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sidRPr="001264D6">
        <w:rPr>
          <w:rFonts w:ascii="NewsGotT" w:hAnsi="NewsGotT"/>
          <w:lang w:val="pt-PT" w:eastAsia="x-none"/>
        </w:rPr>
        <w:fldChar w:fldCharType="separate"/>
      </w:r>
      <w:r w:rsidR="00720C7B" w:rsidRPr="001264D6">
        <w:rPr>
          <w:rFonts w:ascii="NewsGotT" w:hAnsi="NewsGotT"/>
          <w:noProof/>
          <w:lang w:val="pt-PT" w:eastAsia="x-none"/>
        </w:rPr>
        <w:t>(Infarmed, 2010)</w:t>
      </w:r>
      <w:r w:rsidR="00720C7B" w:rsidRPr="001264D6">
        <w:rPr>
          <w:rFonts w:ascii="NewsGotT" w:hAnsi="NewsGotT"/>
          <w:lang w:val="pt-PT" w:eastAsia="x-none"/>
        </w:rPr>
        <w:fldChar w:fldCharType="end"/>
      </w:r>
      <w:r w:rsidR="00E00226" w:rsidRPr="001264D6">
        <w:rPr>
          <w:rFonts w:ascii="NewsGotT" w:hAnsi="NewsGotT"/>
          <w:lang w:val="pt-PT" w:eastAsia="x-none"/>
        </w:rPr>
        <w:t xml:space="preserve">. </w:t>
      </w:r>
      <w:r w:rsidR="00A418AC" w:rsidRPr="001264D6">
        <w:rPr>
          <w:rFonts w:ascii="NewsGotT" w:hAnsi="NewsGotT"/>
          <w:lang w:val="pt-PT" w:eastAsia="x-none"/>
        </w:rPr>
        <w:t>N</w:t>
      </w:r>
      <w:r w:rsidR="004F71BB" w:rsidRPr="001264D6">
        <w:rPr>
          <w:rFonts w:ascii="NewsGotT" w:hAnsi="NewsGotT"/>
          <w:lang w:val="pt-PT" w:eastAsia="x-none"/>
        </w:rPr>
        <w:t>a</w:t>
      </w:r>
      <w:r w:rsidR="008D0DEF" w:rsidRPr="001264D6">
        <w:rPr>
          <w:rFonts w:ascii="NewsGotT" w:hAnsi="NewsGotT"/>
          <w:lang w:val="pt-PT" w:eastAsia="x-none"/>
        </w:rPr>
        <w:t xml:space="preserve"> </w:t>
      </w:r>
      <w:r w:rsidR="008D0DEF" w:rsidRPr="001264D6">
        <w:rPr>
          <w:rFonts w:ascii="NewsGotT" w:hAnsi="NewsGotT"/>
          <w:lang w:val="pt-PT" w:eastAsia="x-none"/>
        </w:rPr>
        <w:fldChar w:fldCharType="begin"/>
      </w:r>
      <w:r w:rsidR="008D0DEF" w:rsidRPr="001264D6">
        <w:rPr>
          <w:rFonts w:ascii="NewsGotT" w:hAnsi="NewsGotT"/>
          <w:lang w:val="pt-PT" w:eastAsia="x-none"/>
        </w:rPr>
        <w:instrText xml:space="preserve"> REF _Ref77779957 \h  \* MERGEFORMAT </w:instrText>
      </w:r>
      <w:r w:rsidR="008D0DEF" w:rsidRPr="001264D6">
        <w:rPr>
          <w:rFonts w:ascii="NewsGotT" w:hAnsi="NewsGotT"/>
          <w:lang w:val="pt-PT" w:eastAsia="x-none"/>
        </w:rPr>
      </w:r>
      <w:r w:rsidR="008D0DEF" w:rsidRPr="001264D6">
        <w:rPr>
          <w:rFonts w:ascii="NewsGotT" w:hAnsi="NewsGotT"/>
          <w:lang w:val="pt-PT" w:eastAsia="x-none"/>
        </w:rPr>
        <w:fldChar w:fldCharType="separate"/>
      </w:r>
      <w:r w:rsidR="00130171" w:rsidRPr="001264D6">
        <w:rPr>
          <w:rFonts w:ascii="NewsGotT" w:hAnsi="NewsGotT"/>
          <w:lang w:val="pt-BR"/>
        </w:rPr>
        <w:t xml:space="preserve">Tabela </w:t>
      </w:r>
      <w:r w:rsidR="00130171">
        <w:rPr>
          <w:rFonts w:ascii="NewsGotT" w:hAnsi="NewsGotT"/>
          <w:noProof/>
          <w:lang w:val="pt-BR"/>
        </w:rPr>
        <w:t>7</w:t>
      </w:r>
      <w:r w:rsidR="008D0DEF" w:rsidRPr="001264D6">
        <w:rPr>
          <w:rFonts w:ascii="NewsGotT" w:hAnsi="NewsGotT"/>
          <w:lang w:val="pt-PT" w:eastAsia="x-none"/>
        </w:rPr>
        <w:fldChar w:fldCharType="end"/>
      </w:r>
      <w:r w:rsidR="004F71BB" w:rsidRPr="001264D6">
        <w:rPr>
          <w:rFonts w:ascii="NewsGotT" w:hAnsi="NewsGotT"/>
          <w:lang w:val="pt-PT" w:eastAsia="x-none"/>
        </w:rPr>
        <w:t xml:space="preserve"> </w:t>
      </w:r>
      <w:r w:rsidR="003D3CD2" w:rsidRPr="001264D6">
        <w:rPr>
          <w:rFonts w:ascii="NewsGotT" w:hAnsi="NewsGotT"/>
          <w:lang w:val="pt-PT" w:eastAsia="x-none"/>
        </w:rPr>
        <w:t>estão reunidas</w:t>
      </w:r>
      <w:r w:rsidR="004F71BB" w:rsidRPr="001264D6">
        <w:rPr>
          <w:rFonts w:ascii="NewsGotT" w:hAnsi="NewsGotT"/>
          <w:lang w:val="pt-PT" w:eastAsia="x-none"/>
        </w:rPr>
        <w:t xml:space="preserve"> as principais indicações e efeitos adversos </w:t>
      </w:r>
      <w:r w:rsidR="00A418AC" w:rsidRPr="001264D6">
        <w:rPr>
          <w:rFonts w:ascii="NewsGotT" w:hAnsi="NewsGotT"/>
          <w:lang w:val="pt-PT" w:eastAsia="x-none"/>
        </w:rPr>
        <w:t xml:space="preserve">mais </w:t>
      </w:r>
      <w:r w:rsidR="004F71BB" w:rsidRPr="001264D6">
        <w:rPr>
          <w:rFonts w:ascii="NewsGotT" w:hAnsi="NewsGotT"/>
          <w:lang w:val="pt-PT" w:eastAsia="x-none"/>
        </w:rPr>
        <w:t>frequente</w:t>
      </w:r>
      <w:r w:rsidR="00C44048" w:rsidRPr="001264D6">
        <w:rPr>
          <w:rFonts w:ascii="NewsGotT" w:hAnsi="NewsGotT"/>
          <w:lang w:val="pt-PT" w:eastAsia="x-none"/>
        </w:rPr>
        <w:t>s</w:t>
      </w:r>
      <w:r w:rsidR="004F71BB" w:rsidRPr="001264D6">
        <w:rPr>
          <w:rFonts w:ascii="NewsGotT" w:hAnsi="NewsGotT"/>
          <w:lang w:val="pt-PT" w:eastAsia="x-none"/>
        </w:rPr>
        <w:t xml:space="preserve"> das benzodiazepinas estudadas neste projeto, </w:t>
      </w:r>
      <w:r w:rsidR="00A418AC" w:rsidRPr="001264D6">
        <w:rPr>
          <w:rFonts w:ascii="NewsGotT" w:hAnsi="NewsGotT"/>
          <w:lang w:val="pt-PT" w:eastAsia="x-none"/>
        </w:rPr>
        <w:t xml:space="preserve">sendo elas </w:t>
      </w:r>
      <w:r w:rsidR="004F71BB" w:rsidRPr="001264D6">
        <w:rPr>
          <w:rFonts w:ascii="NewsGotT" w:hAnsi="NewsGotT"/>
          <w:lang w:val="pt-PT" w:eastAsia="x-none"/>
        </w:rPr>
        <w:t>as substâncias ativas</w:t>
      </w:r>
      <w:r w:rsidR="00A418AC" w:rsidRPr="001264D6">
        <w:rPr>
          <w:rFonts w:ascii="NewsGotT" w:hAnsi="NewsGotT"/>
          <w:lang w:val="pt-PT" w:eastAsia="x-none"/>
        </w:rPr>
        <w:t xml:space="preserve"> batizadas como</w:t>
      </w:r>
      <w:r w:rsidR="004F71BB" w:rsidRPr="001264D6">
        <w:rPr>
          <w:rFonts w:ascii="NewsGotT" w:hAnsi="NewsGotT"/>
          <w:lang w:val="pt-PT" w:eastAsia="x-none"/>
        </w:rPr>
        <w:t xml:space="preserve"> </w:t>
      </w:r>
      <w:proofErr w:type="spellStart"/>
      <w:r w:rsidR="004F71BB" w:rsidRPr="001264D6">
        <w:rPr>
          <w:rFonts w:ascii="NewsGotT" w:hAnsi="NewsGotT"/>
          <w:lang w:val="pt-PT" w:eastAsia="x-none"/>
        </w:rPr>
        <w:t>alprazolam</w:t>
      </w:r>
      <w:proofErr w:type="spellEnd"/>
      <w:r w:rsidR="004F71BB" w:rsidRPr="001264D6">
        <w:rPr>
          <w:rFonts w:ascii="NewsGotT" w:hAnsi="NewsGotT"/>
          <w:lang w:val="pt-PT" w:eastAsia="x-none"/>
        </w:rPr>
        <w:t xml:space="preserve">, </w:t>
      </w:r>
      <w:proofErr w:type="spellStart"/>
      <w:r w:rsidR="004F71BB" w:rsidRPr="001264D6">
        <w:rPr>
          <w:rFonts w:ascii="NewsGotT" w:hAnsi="NewsGotT"/>
          <w:lang w:val="pt-PT" w:eastAsia="x-none"/>
        </w:rPr>
        <w:t>lorazepam</w:t>
      </w:r>
      <w:proofErr w:type="spellEnd"/>
      <w:r w:rsidR="004F71BB" w:rsidRPr="001264D6">
        <w:rPr>
          <w:rFonts w:ascii="NewsGotT" w:hAnsi="NewsGotT"/>
          <w:lang w:val="pt-PT" w:eastAsia="x-none"/>
        </w:rPr>
        <w:t xml:space="preserve"> diazepam e </w:t>
      </w:r>
      <w:proofErr w:type="spellStart"/>
      <w:r w:rsidR="004F71BB" w:rsidRPr="001264D6">
        <w:rPr>
          <w:rFonts w:ascii="NewsGotT" w:hAnsi="NewsGotT"/>
          <w:lang w:val="pt-PT" w:eastAsia="x-none"/>
        </w:rPr>
        <w:t>mexazolam</w:t>
      </w:r>
      <w:proofErr w:type="spellEnd"/>
      <w:r w:rsidR="004F71BB" w:rsidRPr="001264D6">
        <w:rPr>
          <w:rFonts w:ascii="NewsGotT" w:hAnsi="NewsGotT"/>
          <w:lang w:val="pt-PT" w:eastAsia="x-none"/>
        </w:rPr>
        <w:t>.</w:t>
      </w:r>
      <w:r w:rsidR="00FE3764" w:rsidRPr="001264D6">
        <w:rPr>
          <w:rFonts w:ascii="NewsGotT" w:hAnsi="NewsGotT"/>
          <w:lang w:val="pt-PT" w:eastAsia="x-none"/>
        </w:rPr>
        <w:t xml:space="preserve"> De um modo geral, </w:t>
      </w:r>
      <w:r w:rsidR="002E2E2D" w:rsidRPr="001264D6">
        <w:rPr>
          <w:rFonts w:ascii="NewsGotT" w:hAnsi="NewsGotT"/>
          <w:lang w:val="pt-PT" w:eastAsia="x-none"/>
        </w:rPr>
        <w:t>as benzodiazepinas tem um</w:t>
      </w:r>
      <w:r w:rsidR="00E00226" w:rsidRPr="001264D6">
        <w:rPr>
          <w:rFonts w:ascii="NewsGotT" w:hAnsi="NewsGotT"/>
          <w:lang w:val="pt-PT" w:eastAsia="x-none"/>
        </w:rPr>
        <w:t xml:space="preserve"> uso muito difundido como sonífero</w:t>
      </w:r>
      <w:r w:rsidR="002E2E2D" w:rsidRPr="001264D6">
        <w:rPr>
          <w:rFonts w:ascii="NewsGotT" w:hAnsi="NewsGotT"/>
          <w:lang w:val="pt-PT" w:eastAsia="x-none"/>
        </w:rPr>
        <w:t xml:space="preserve">, especialmente o </w:t>
      </w:r>
      <w:proofErr w:type="spellStart"/>
      <w:r w:rsidR="002E2E2D" w:rsidRPr="001264D6">
        <w:rPr>
          <w:rFonts w:ascii="NewsGotT" w:hAnsi="NewsGotT"/>
          <w:lang w:val="pt-PT" w:eastAsia="x-none"/>
        </w:rPr>
        <w:t>alprazolam</w:t>
      </w:r>
      <w:proofErr w:type="spellEnd"/>
      <w:r w:rsidR="006410FC" w:rsidRPr="001264D6">
        <w:rPr>
          <w:rFonts w:ascii="NewsGotT" w:hAnsi="NewsGotT"/>
          <w:lang w:val="pt-PT" w:eastAsia="x-none"/>
        </w:rPr>
        <w:t xml:space="preserve"> e o </w:t>
      </w:r>
      <w:proofErr w:type="spellStart"/>
      <w:r w:rsidR="002E2E2D" w:rsidRPr="001264D6">
        <w:rPr>
          <w:rFonts w:ascii="NewsGotT" w:hAnsi="NewsGotT"/>
          <w:lang w:val="pt-PT" w:eastAsia="x-none"/>
        </w:rPr>
        <w:t>lorazepam</w:t>
      </w:r>
      <w:proofErr w:type="spellEnd"/>
      <w:r w:rsidR="00FE3764" w:rsidRPr="001264D6">
        <w:rPr>
          <w:rFonts w:ascii="NewsGotT" w:hAnsi="NewsGotT"/>
          <w:lang w:val="pt-PT" w:eastAsia="x-none"/>
        </w:rPr>
        <w:t xml:space="preserve">. Já, os </w:t>
      </w:r>
      <w:r w:rsidR="006410FC" w:rsidRPr="001264D6">
        <w:rPr>
          <w:rFonts w:ascii="NewsGotT" w:hAnsi="NewsGotT"/>
          <w:lang w:val="pt-PT" w:eastAsia="x-none"/>
        </w:rPr>
        <w:t xml:space="preserve">fármacos cuja indicação principal </w:t>
      </w:r>
      <w:r w:rsidR="00FE3764" w:rsidRPr="001264D6">
        <w:rPr>
          <w:rFonts w:ascii="NewsGotT" w:hAnsi="NewsGotT"/>
          <w:lang w:val="pt-PT" w:eastAsia="x-none"/>
        </w:rPr>
        <w:t>se prende com</w:t>
      </w:r>
      <w:r w:rsidR="006410FC" w:rsidRPr="001264D6">
        <w:rPr>
          <w:rFonts w:ascii="NewsGotT" w:hAnsi="NewsGotT"/>
          <w:lang w:val="pt-PT" w:eastAsia="x-none"/>
        </w:rPr>
        <w:t xml:space="preserve"> perturbações da ansiedade</w:t>
      </w:r>
      <w:r w:rsidR="00762695" w:rsidRPr="001264D6">
        <w:rPr>
          <w:rFonts w:ascii="NewsGotT" w:hAnsi="NewsGotT"/>
          <w:lang w:val="pt-PT" w:eastAsia="x-none"/>
        </w:rPr>
        <w:t xml:space="preserve"> são </w:t>
      </w:r>
      <w:proofErr w:type="spellStart"/>
      <w:r w:rsidR="006410FC" w:rsidRPr="001264D6">
        <w:rPr>
          <w:rFonts w:ascii="NewsGotT" w:hAnsi="NewsGotT"/>
          <w:lang w:val="pt-PT" w:eastAsia="x-none"/>
        </w:rPr>
        <w:t>alprazolam</w:t>
      </w:r>
      <w:proofErr w:type="spellEnd"/>
      <w:r w:rsidR="006410FC" w:rsidRPr="001264D6">
        <w:rPr>
          <w:rFonts w:ascii="NewsGotT" w:hAnsi="NewsGotT"/>
          <w:lang w:val="pt-PT" w:eastAsia="x-none"/>
        </w:rPr>
        <w:t xml:space="preserve">, </w:t>
      </w:r>
      <w:proofErr w:type="spellStart"/>
      <w:r w:rsidR="006410FC" w:rsidRPr="001264D6">
        <w:rPr>
          <w:rFonts w:ascii="NewsGotT" w:hAnsi="NewsGotT"/>
          <w:lang w:val="pt-PT" w:eastAsia="x-none"/>
        </w:rPr>
        <w:t>lorazepam</w:t>
      </w:r>
      <w:proofErr w:type="spellEnd"/>
      <w:r w:rsidR="006410FC" w:rsidRPr="001264D6">
        <w:rPr>
          <w:rFonts w:ascii="NewsGotT" w:hAnsi="NewsGotT"/>
          <w:lang w:val="pt-PT" w:eastAsia="x-none"/>
        </w:rPr>
        <w:t>,</w:t>
      </w:r>
      <w:r w:rsidR="00FE3764" w:rsidRPr="001264D6">
        <w:rPr>
          <w:rFonts w:ascii="NewsGotT" w:hAnsi="NewsGotT"/>
          <w:lang w:val="pt-PT" w:eastAsia="x-none"/>
        </w:rPr>
        <w:t xml:space="preserve"> </w:t>
      </w:r>
      <w:proofErr w:type="spellStart"/>
      <w:r w:rsidR="00FE3764" w:rsidRPr="001264D6">
        <w:rPr>
          <w:rFonts w:ascii="NewsGotT" w:hAnsi="NewsGotT"/>
          <w:lang w:val="pt-PT" w:eastAsia="x-none"/>
        </w:rPr>
        <w:t>mexazolam</w:t>
      </w:r>
      <w:proofErr w:type="spellEnd"/>
      <w:r w:rsidR="00FE3764" w:rsidRPr="001264D6">
        <w:rPr>
          <w:rFonts w:ascii="NewsGotT" w:hAnsi="NewsGotT"/>
          <w:lang w:val="pt-PT" w:eastAsia="x-none"/>
        </w:rPr>
        <w:t xml:space="preserve"> e</w:t>
      </w:r>
      <w:r w:rsidR="006410FC" w:rsidRPr="001264D6">
        <w:rPr>
          <w:rFonts w:ascii="NewsGotT" w:hAnsi="NewsGotT"/>
          <w:lang w:val="pt-PT" w:eastAsia="x-none"/>
        </w:rPr>
        <w:t xml:space="preserve"> diazepam. Para a epilepsia est</w:t>
      </w:r>
      <w:r w:rsidR="00762695" w:rsidRPr="001264D6">
        <w:rPr>
          <w:rFonts w:ascii="NewsGotT" w:hAnsi="NewsGotT"/>
          <w:lang w:val="pt-PT" w:eastAsia="x-none"/>
        </w:rPr>
        <w:t>á</w:t>
      </w:r>
      <w:r w:rsidR="006410FC" w:rsidRPr="001264D6">
        <w:rPr>
          <w:rFonts w:ascii="NewsGotT" w:hAnsi="NewsGotT"/>
          <w:lang w:val="pt-PT" w:eastAsia="x-none"/>
        </w:rPr>
        <w:t xml:space="preserve"> indicado o diazepam, sendo que </w:t>
      </w:r>
      <w:r w:rsidR="00762695" w:rsidRPr="001264D6">
        <w:rPr>
          <w:rFonts w:ascii="NewsGotT" w:hAnsi="NewsGotT"/>
          <w:lang w:val="pt-PT" w:eastAsia="x-none"/>
        </w:rPr>
        <w:t xml:space="preserve">este </w:t>
      </w:r>
      <w:r w:rsidR="006410FC" w:rsidRPr="001264D6">
        <w:rPr>
          <w:rFonts w:ascii="NewsGotT" w:hAnsi="NewsGotT"/>
          <w:lang w:val="pt-PT" w:eastAsia="x-none"/>
        </w:rPr>
        <w:t xml:space="preserve">também poderá ser usado para tratamento de espasmos musculares. </w:t>
      </w:r>
    </w:p>
    <w:p w14:paraId="2FC23572" w14:textId="48892DDB" w:rsidR="00AD3C9C" w:rsidRPr="001264D6" w:rsidRDefault="00AD3C9C" w:rsidP="006410FC">
      <w:pPr>
        <w:spacing w:line="360" w:lineRule="auto"/>
        <w:ind w:firstLine="720"/>
        <w:jc w:val="both"/>
        <w:rPr>
          <w:rFonts w:ascii="NewsGotT" w:hAnsi="NewsGotT"/>
          <w:lang w:val="pt-PT" w:eastAsia="x-none"/>
        </w:rPr>
      </w:pPr>
    </w:p>
    <w:p w14:paraId="6519C7B8" w14:textId="0C7D56D7" w:rsidR="004F71BB" w:rsidRPr="001264D6" w:rsidRDefault="004F71BB" w:rsidP="004F71BB">
      <w:pPr>
        <w:pStyle w:val="Caption"/>
        <w:keepNext/>
        <w:rPr>
          <w:rFonts w:ascii="NewsGotT" w:hAnsi="NewsGotT"/>
          <w:lang w:val="pt-BR"/>
        </w:rPr>
      </w:pPr>
      <w:bookmarkStart w:id="68" w:name="_Ref77779957"/>
      <w:bookmarkStart w:id="69" w:name="_Toc79180334"/>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7</w:t>
      </w:r>
      <w:r w:rsidRPr="001264D6">
        <w:rPr>
          <w:rFonts w:ascii="NewsGotT" w:hAnsi="NewsGotT"/>
        </w:rPr>
        <w:fldChar w:fldCharType="end"/>
      </w:r>
      <w:bookmarkEnd w:id="68"/>
      <w:r w:rsidRPr="001264D6">
        <w:rPr>
          <w:rFonts w:ascii="NewsGotT" w:hAnsi="NewsGotT"/>
          <w:lang w:val="pt-BR"/>
        </w:rPr>
        <w:t xml:space="preserve"> – </w:t>
      </w:r>
      <w:proofErr w:type="spellStart"/>
      <w:r w:rsidRPr="001264D6">
        <w:rPr>
          <w:rFonts w:ascii="NewsGotT" w:hAnsi="NewsGotT"/>
          <w:lang w:val="pt-BR"/>
        </w:rPr>
        <w:t>Benzodiazepinas</w:t>
      </w:r>
      <w:proofErr w:type="spellEnd"/>
      <w:r w:rsidR="008D0DEF" w:rsidRPr="001264D6">
        <w:rPr>
          <w:rFonts w:ascii="NewsGotT" w:hAnsi="NewsGotT"/>
          <w:lang w:val="pt-BR"/>
        </w:rPr>
        <w:t>: principais indicações e efeitos adversos</w:t>
      </w:r>
      <w:r w:rsidR="00A341AD" w:rsidRPr="001264D6">
        <w:rPr>
          <w:rFonts w:ascii="NewsGotT" w:hAnsi="NewsGotT"/>
          <w:lang w:val="pt-BR"/>
        </w:rPr>
        <w:t xml:space="preserve"> frequentes</w:t>
      </w:r>
      <w:bookmarkEnd w:id="69"/>
      <w:r w:rsidR="00A341AD" w:rsidRPr="001264D6">
        <w:rPr>
          <w:rFonts w:ascii="NewsGotT" w:hAnsi="NewsGotT"/>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rsidRPr="001264D6" w14:paraId="1A24570A" w14:textId="77777777" w:rsidTr="00D510EB">
        <w:tc>
          <w:tcPr>
            <w:tcW w:w="1838" w:type="dxa"/>
          </w:tcPr>
          <w:p w14:paraId="7B32700F" w14:textId="77777777"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339A89CD" w14:textId="3AFC1155" w:rsidR="007F5D21" w:rsidRPr="001264D6" w:rsidRDefault="007F5D21" w:rsidP="006410FC">
            <w:pPr>
              <w:spacing w:line="360" w:lineRule="auto"/>
              <w:jc w:val="both"/>
              <w:rPr>
                <w:rFonts w:ascii="NewsGotT" w:hAnsi="NewsGotT"/>
                <w:lang w:val="pt-PT" w:eastAsia="x-none"/>
              </w:rPr>
            </w:pPr>
            <w:r w:rsidRPr="001264D6">
              <w:rPr>
                <w:rFonts w:ascii="NewsGotT" w:hAnsi="NewsGotT"/>
                <w:lang w:val="pt-PT" w:eastAsia="x-none"/>
              </w:rPr>
              <w:t>(Nome do medicamento )</w:t>
            </w:r>
          </w:p>
        </w:tc>
        <w:tc>
          <w:tcPr>
            <w:tcW w:w="2835" w:type="dxa"/>
          </w:tcPr>
          <w:p w14:paraId="43920F8E" w14:textId="758B5668"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4394" w:type="dxa"/>
          </w:tcPr>
          <w:p w14:paraId="556B8D9B" w14:textId="1B7F9EBD"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D3C9C" w:rsidRPr="001264D6" w14:paraId="127432BA" w14:textId="77777777" w:rsidTr="00D510EB">
        <w:tc>
          <w:tcPr>
            <w:tcW w:w="1838" w:type="dxa"/>
          </w:tcPr>
          <w:p w14:paraId="36C30124" w14:textId="77777777" w:rsidR="00AD3C9C" w:rsidRPr="001264D6" w:rsidRDefault="00AD3C9C" w:rsidP="006410FC">
            <w:pPr>
              <w:spacing w:line="360" w:lineRule="auto"/>
              <w:jc w:val="both"/>
              <w:rPr>
                <w:rFonts w:ascii="NewsGotT" w:hAnsi="NewsGotT"/>
                <w:lang w:val="pt-PT" w:eastAsia="x-none"/>
              </w:rPr>
            </w:pPr>
            <w:proofErr w:type="spellStart"/>
            <w:r w:rsidRPr="001264D6">
              <w:rPr>
                <w:rFonts w:ascii="NewsGotT" w:hAnsi="NewsGotT"/>
                <w:lang w:val="pt-PT" w:eastAsia="x-none"/>
              </w:rPr>
              <w:t>Alprazolam</w:t>
            </w:r>
            <w:proofErr w:type="spellEnd"/>
            <w:r w:rsidRPr="001264D6">
              <w:rPr>
                <w:rFonts w:ascii="NewsGotT" w:hAnsi="NewsGotT"/>
                <w:lang w:val="pt-PT" w:eastAsia="x-none"/>
              </w:rPr>
              <w:t xml:space="preserve"> </w:t>
            </w:r>
          </w:p>
          <w:p w14:paraId="7F2BEB67" w14:textId="62AAD4D6" w:rsidR="00FE0775" w:rsidRPr="001264D6" w:rsidRDefault="00FE0775"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Xanax</w:t>
            </w:r>
            <w:proofErr w:type="spellEnd"/>
            <w:r w:rsidRPr="001264D6">
              <w:rPr>
                <w:rFonts w:ascii="NewsGotT" w:hAnsi="NewsGotT"/>
                <w:lang w:val="pt-PT" w:eastAsia="x-none"/>
              </w:rPr>
              <w:t>)</w:t>
            </w:r>
          </w:p>
        </w:tc>
        <w:tc>
          <w:tcPr>
            <w:tcW w:w="2835" w:type="dxa"/>
          </w:tcPr>
          <w:p w14:paraId="46D3C82F" w14:textId="639200ED"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Neuroses de ansiedade; </w:t>
            </w:r>
            <w:r w:rsidR="00C872AC" w:rsidRPr="001264D6">
              <w:rPr>
                <w:rFonts w:ascii="NewsGotT" w:hAnsi="NewsGotT"/>
                <w:lang w:val="pt-PT" w:eastAsia="x-none"/>
              </w:rPr>
              <w:t>a</w:t>
            </w:r>
            <w:r w:rsidRPr="001264D6">
              <w:rPr>
                <w:rFonts w:ascii="NewsGotT" w:hAnsi="NewsGotT"/>
                <w:lang w:val="pt-PT" w:eastAsia="x-none"/>
              </w:rPr>
              <w:t xml:space="preserve">nsiedade em doentes com depressão; </w:t>
            </w:r>
            <w:r w:rsidR="00C872AC" w:rsidRPr="001264D6">
              <w:rPr>
                <w:rFonts w:ascii="NewsGotT" w:hAnsi="NewsGotT"/>
                <w:lang w:val="pt-PT" w:eastAsia="x-none"/>
              </w:rPr>
              <w:t>p</w:t>
            </w:r>
            <w:r w:rsidRPr="001264D6">
              <w:rPr>
                <w:rFonts w:ascii="NewsGotT" w:hAnsi="NewsGotT"/>
                <w:lang w:val="pt-PT" w:eastAsia="x-none"/>
              </w:rPr>
              <w:t xml:space="preserve">erturbações </w:t>
            </w:r>
            <w:r w:rsidRPr="001264D6">
              <w:rPr>
                <w:rFonts w:ascii="NewsGotT" w:hAnsi="NewsGotT"/>
                <w:lang w:val="pt-PT" w:eastAsia="x-none"/>
              </w:rPr>
              <w:lastRenderedPageBreak/>
              <w:t>relacionadas com o pânico e fobias</w:t>
            </w:r>
          </w:p>
        </w:tc>
        <w:tc>
          <w:tcPr>
            <w:tcW w:w="4394" w:type="dxa"/>
          </w:tcPr>
          <w:p w14:paraId="45B3814D" w14:textId="5878C498"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lastRenderedPageBreak/>
              <w:t>Falta de apetite</w:t>
            </w:r>
            <w:r w:rsidR="00C872AC" w:rsidRPr="001264D6">
              <w:rPr>
                <w:rFonts w:ascii="NewsGotT" w:hAnsi="NewsGotT"/>
                <w:lang w:val="pt-PT" w:eastAsia="x-none"/>
              </w:rPr>
              <w:t>;</w:t>
            </w:r>
            <w:r w:rsidRPr="001264D6">
              <w:rPr>
                <w:rFonts w:ascii="NewsGotT" w:hAnsi="NewsGotT"/>
                <w:lang w:val="pt-PT" w:eastAsia="x-none"/>
              </w:rPr>
              <w:t xml:space="preserve"> depressão</w:t>
            </w:r>
            <w:r w:rsidR="00C872AC" w:rsidRPr="001264D6">
              <w:rPr>
                <w:rFonts w:ascii="NewsGotT" w:hAnsi="NewsGotT"/>
                <w:lang w:val="pt-PT" w:eastAsia="x-none"/>
              </w:rPr>
              <w:t>;</w:t>
            </w:r>
            <w:r w:rsidRPr="001264D6">
              <w:rPr>
                <w:rFonts w:ascii="NewsGotT" w:hAnsi="NewsGotT"/>
                <w:lang w:val="pt-PT" w:eastAsia="x-none"/>
              </w:rPr>
              <w:t xml:space="preserve"> estado confusional</w:t>
            </w:r>
            <w:r w:rsidR="00C872AC" w:rsidRPr="001264D6">
              <w:rPr>
                <w:rFonts w:ascii="NewsGotT" w:hAnsi="NewsGotT"/>
                <w:lang w:val="pt-PT" w:eastAsia="x-none"/>
              </w:rPr>
              <w:t>;</w:t>
            </w:r>
            <w:r w:rsidRPr="001264D6">
              <w:rPr>
                <w:rFonts w:ascii="NewsGotT" w:hAnsi="NewsGotT"/>
                <w:lang w:val="pt-PT" w:eastAsia="x-none"/>
              </w:rPr>
              <w:t xml:space="preserve"> desorientação</w:t>
            </w:r>
            <w:r w:rsidR="00C872AC" w:rsidRPr="001264D6">
              <w:rPr>
                <w:rFonts w:ascii="NewsGotT" w:hAnsi="NewsGotT"/>
                <w:lang w:val="pt-PT" w:eastAsia="x-none"/>
              </w:rPr>
              <w:t>;</w:t>
            </w:r>
            <w:r w:rsidRPr="001264D6">
              <w:rPr>
                <w:rFonts w:ascii="NewsGotT" w:hAnsi="NewsGotT"/>
                <w:lang w:val="pt-PT" w:eastAsia="x-none"/>
              </w:rPr>
              <w:t xml:space="preserve"> ansiedade</w:t>
            </w:r>
            <w:r w:rsidR="00C872AC" w:rsidRPr="001264D6">
              <w:rPr>
                <w:rFonts w:ascii="NewsGotT" w:hAnsi="NewsGotT"/>
                <w:lang w:val="pt-PT" w:eastAsia="x-none"/>
              </w:rPr>
              <w:t>;</w:t>
            </w:r>
            <w:r w:rsidRPr="001264D6">
              <w:rPr>
                <w:rFonts w:ascii="NewsGotT" w:hAnsi="NewsGotT"/>
                <w:lang w:val="pt-PT" w:eastAsia="x-none"/>
              </w:rPr>
              <w:t xml:space="preserve"> insónia</w:t>
            </w:r>
            <w:r w:rsidR="00C872AC" w:rsidRPr="001264D6">
              <w:rPr>
                <w:rFonts w:ascii="NewsGotT" w:hAnsi="NewsGotT"/>
                <w:lang w:val="pt-PT" w:eastAsia="x-none"/>
              </w:rPr>
              <w:t>;</w:t>
            </w:r>
            <w:r w:rsidRPr="001264D6">
              <w:rPr>
                <w:rFonts w:ascii="NewsGotT" w:hAnsi="NewsGotT"/>
                <w:lang w:val="pt-PT" w:eastAsia="x-none"/>
              </w:rPr>
              <w:t xml:space="preserve"> nervosismo</w:t>
            </w:r>
            <w:r w:rsidR="00C872AC" w:rsidRPr="001264D6">
              <w:rPr>
                <w:rFonts w:ascii="NewsGotT" w:hAnsi="NewsGotT"/>
                <w:lang w:val="pt-PT" w:eastAsia="x-none"/>
              </w:rPr>
              <w:t>;</w:t>
            </w:r>
            <w:r w:rsidRPr="001264D6">
              <w:rPr>
                <w:rFonts w:ascii="NewsGotT" w:hAnsi="NewsGotT"/>
                <w:lang w:val="pt-PT" w:eastAsia="x-none"/>
              </w:rPr>
              <w:t xml:space="preserve"> sedação</w:t>
            </w:r>
            <w:r w:rsidR="00C872AC" w:rsidRPr="001264D6">
              <w:rPr>
                <w:rFonts w:ascii="NewsGotT" w:hAnsi="NewsGotT"/>
                <w:lang w:val="pt-PT" w:eastAsia="x-none"/>
              </w:rPr>
              <w:t>;</w:t>
            </w:r>
            <w:r w:rsidRPr="001264D6">
              <w:rPr>
                <w:rFonts w:ascii="NewsGotT" w:hAnsi="NewsGotT"/>
                <w:lang w:val="pt-PT" w:eastAsia="x-none"/>
              </w:rPr>
              <w:t xml:space="preserve"> sonolência</w:t>
            </w:r>
            <w:r w:rsidR="00C872AC" w:rsidRPr="001264D6">
              <w:rPr>
                <w:rFonts w:ascii="NewsGotT" w:hAnsi="NewsGotT"/>
                <w:lang w:val="pt-PT" w:eastAsia="x-none"/>
              </w:rPr>
              <w:t>;</w:t>
            </w:r>
            <w:r w:rsidRPr="001264D6">
              <w:rPr>
                <w:rFonts w:ascii="NewsGotT" w:hAnsi="NewsGotT"/>
                <w:lang w:val="pt-PT" w:eastAsia="x-none"/>
              </w:rPr>
              <w:t xml:space="preserve"> ataxia</w:t>
            </w:r>
            <w:r w:rsidR="00C872AC" w:rsidRPr="001264D6">
              <w:rPr>
                <w:rFonts w:ascii="NewsGotT" w:hAnsi="NewsGotT"/>
                <w:lang w:val="pt-PT" w:eastAsia="x-none"/>
              </w:rPr>
              <w:t>;</w:t>
            </w:r>
            <w:r w:rsidRPr="001264D6">
              <w:rPr>
                <w:rFonts w:ascii="NewsGotT" w:hAnsi="NewsGotT"/>
                <w:lang w:val="pt-PT" w:eastAsia="x-none"/>
              </w:rPr>
              <w:t xml:space="preserve"> compromisso da memória</w:t>
            </w:r>
            <w:r w:rsidR="00C872AC" w:rsidRPr="001264D6">
              <w:rPr>
                <w:rFonts w:ascii="NewsGotT" w:hAnsi="NewsGotT"/>
                <w:lang w:val="pt-PT" w:eastAsia="x-none"/>
              </w:rPr>
              <w:t>;</w:t>
            </w:r>
            <w:r w:rsidRPr="001264D6">
              <w:rPr>
                <w:rFonts w:ascii="NewsGotT" w:hAnsi="NewsGotT"/>
                <w:lang w:val="pt-PT" w:eastAsia="x-none"/>
              </w:rPr>
              <w:t xml:space="preserve"> disartria</w:t>
            </w:r>
            <w:r w:rsidR="00C872AC" w:rsidRPr="001264D6">
              <w:rPr>
                <w:rFonts w:ascii="NewsGotT" w:hAnsi="NewsGotT"/>
                <w:lang w:val="pt-PT" w:eastAsia="x-none"/>
              </w:rPr>
              <w:t>;</w:t>
            </w:r>
            <w:r w:rsidRPr="001264D6">
              <w:rPr>
                <w:rFonts w:ascii="NewsGotT" w:hAnsi="NewsGotT"/>
                <w:lang w:val="pt-PT" w:eastAsia="x-none"/>
              </w:rPr>
              <w:t xml:space="preserve"> tonturas</w:t>
            </w:r>
            <w:r w:rsidR="00C872AC" w:rsidRPr="001264D6">
              <w:rPr>
                <w:rFonts w:ascii="NewsGotT" w:hAnsi="NewsGotT"/>
                <w:lang w:val="pt-PT" w:eastAsia="x-none"/>
              </w:rPr>
              <w:t>;</w:t>
            </w:r>
            <w:r w:rsidRPr="001264D6">
              <w:rPr>
                <w:rFonts w:ascii="NewsGotT" w:hAnsi="NewsGotT"/>
                <w:lang w:val="pt-PT" w:eastAsia="x-none"/>
              </w:rPr>
              <w:t xml:space="preserve"> cefaleia</w:t>
            </w:r>
            <w:r w:rsidR="00C872AC" w:rsidRPr="001264D6">
              <w:rPr>
                <w:rFonts w:ascii="NewsGotT" w:hAnsi="NewsGotT"/>
                <w:lang w:val="pt-PT" w:eastAsia="x-none"/>
              </w:rPr>
              <w:t>;</w:t>
            </w:r>
            <w:r w:rsidRPr="001264D6">
              <w:rPr>
                <w:rFonts w:ascii="NewsGotT" w:hAnsi="NewsGotT"/>
                <w:lang w:val="pt-PT" w:eastAsia="x-none"/>
              </w:rPr>
              <w:t xml:space="preserve"> visão </w:t>
            </w:r>
            <w:r w:rsidRPr="001264D6">
              <w:rPr>
                <w:rFonts w:ascii="NewsGotT" w:hAnsi="NewsGotT"/>
                <w:lang w:val="pt-PT" w:eastAsia="x-none"/>
              </w:rPr>
              <w:lastRenderedPageBreak/>
              <w:t>turva</w:t>
            </w:r>
            <w:r w:rsidR="00C872AC" w:rsidRPr="001264D6">
              <w:rPr>
                <w:rFonts w:ascii="NewsGotT" w:hAnsi="NewsGotT"/>
                <w:lang w:val="pt-PT" w:eastAsia="x-none"/>
              </w:rPr>
              <w:t>;</w:t>
            </w:r>
            <w:r w:rsidRPr="001264D6">
              <w:rPr>
                <w:rFonts w:ascii="NewsGotT" w:hAnsi="NewsGotT"/>
                <w:lang w:val="pt-PT" w:eastAsia="x-none"/>
              </w:rPr>
              <w:t xml:space="preserve"> cansaço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E866D7" w:rsidRPr="001264D6">
              <w:rPr>
                <w:rFonts w:ascii="NewsGotT" w:hAnsi="NewsGotT"/>
                <w:lang w:val="pt-PT" w:eastAsia="x-none"/>
              </w:rPr>
              <w:t xml:space="preserve"> </w:t>
            </w:r>
            <w:r w:rsidR="00E866D7" w:rsidRPr="001264D6">
              <w:rPr>
                <w:rFonts w:ascii="NewsGotT" w:hAnsi="NewsGotT"/>
                <w:lang w:val="pt-PT" w:eastAsia="x-none"/>
              </w:rPr>
              <w:fldChar w:fldCharType="begin" w:fldLock="1"/>
            </w:r>
            <w:r w:rsidR="00C45173" w:rsidRPr="001264D6">
              <w:rPr>
                <w:rFonts w:ascii="NewsGotT" w:hAnsi="NewsGotT"/>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sidRPr="001264D6">
              <w:rPr>
                <w:rFonts w:ascii="NewsGotT" w:hAnsi="NewsGotT"/>
                <w:lang w:val="pt-PT" w:eastAsia="x-none"/>
              </w:rPr>
              <w:fldChar w:fldCharType="separate"/>
            </w:r>
            <w:r w:rsidR="00E866D7" w:rsidRPr="001264D6">
              <w:rPr>
                <w:rFonts w:ascii="NewsGotT" w:hAnsi="NewsGotT"/>
                <w:noProof/>
                <w:lang w:val="pt-PT" w:eastAsia="x-none"/>
              </w:rPr>
              <w:t>(Pfizer, 2021)</w:t>
            </w:r>
            <w:r w:rsidR="00E866D7" w:rsidRPr="001264D6">
              <w:rPr>
                <w:rFonts w:ascii="NewsGotT" w:hAnsi="NewsGotT"/>
                <w:lang w:val="pt-PT" w:eastAsia="x-none"/>
              </w:rPr>
              <w:fldChar w:fldCharType="end"/>
            </w:r>
          </w:p>
        </w:tc>
      </w:tr>
      <w:tr w:rsidR="00AD3C9C" w:rsidRPr="001264D6" w14:paraId="04DB9329" w14:textId="77777777" w:rsidTr="00D510EB">
        <w:tc>
          <w:tcPr>
            <w:tcW w:w="1838" w:type="dxa"/>
          </w:tcPr>
          <w:p w14:paraId="3ED3F3C0" w14:textId="77777777" w:rsidR="00D510EB" w:rsidRPr="001264D6" w:rsidRDefault="00D510EB" w:rsidP="00D510EB">
            <w:pPr>
              <w:spacing w:line="360" w:lineRule="auto"/>
              <w:jc w:val="both"/>
              <w:rPr>
                <w:rFonts w:ascii="NewsGotT" w:hAnsi="NewsGotT"/>
                <w:lang w:val="pt-PT" w:eastAsia="x-none"/>
              </w:rPr>
            </w:pPr>
            <w:proofErr w:type="spellStart"/>
            <w:r w:rsidRPr="001264D6">
              <w:rPr>
                <w:rFonts w:ascii="NewsGotT" w:hAnsi="NewsGotT"/>
                <w:lang w:val="pt-PT" w:eastAsia="x-none"/>
              </w:rPr>
              <w:lastRenderedPageBreak/>
              <w:t>Lorazepam</w:t>
            </w:r>
            <w:proofErr w:type="spellEnd"/>
            <w:r w:rsidRPr="001264D6">
              <w:rPr>
                <w:rFonts w:ascii="NewsGotT" w:hAnsi="NewsGotT"/>
                <w:lang w:val="pt-PT" w:eastAsia="x-none"/>
              </w:rPr>
              <w:t xml:space="preserve"> </w:t>
            </w:r>
          </w:p>
          <w:p w14:paraId="73B69F34" w14:textId="4E112FE5" w:rsidR="00FE0775" w:rsidRPr="001264D6" w:rsidRDefault="00FE0775" w:rsidP="00FE0775">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Lorenin</w:t>
            </w:r>
            <w:proofErr w:type="spellEnd"/>
            <w:r w:rsidRPr="001264D6">
              <w:rPr>
                <w:rFonts w:ascii="NewsGotT" w:hAnsi="NewsGotT"/>
                <w:lang w:val="pt-PT" w:eastAsia="x-none"/>
              </w:rPr>
              <w:t>)</w:t>
            </w:r>
          </w:p>
          <w:p w14:paraId="0ECAD58D" w14:textId="4EB40EFA" w:rsidR="00AD3C9C" w:rsidRPr="001264D6" w:rsidRDefault="00AD3C9C" w:rsidP="00D510EB">
            <w:pPr>
              <w:spacing w:line="360" w:lineRule="auto"/>
              <w:jc w:val="both"/>
              <w:rPr>
                <w:rFonts w:ascii="NewsGotT" w:hAnsi="NewsGotT"/>
                <w:lang w:val="pt-PT" w:eastAsia="x-none"/>
              </w:rPr>
            </w:pPr>
          </w:p>
        </w:tc>
        <w:tc>
          <w:tcPr>
            <w:tcW w:w="2835" w:type="dxa"/>
          </w:tcPr>
          <w:p w14:paraId="447A198B" w14:textId="2C4D7923" w:rsidR="00AD3C9C" w:rsidRPr="001264D6" w:rsidRDefault="00D510EB" w:rsidP="006410FC">
            <w:pPr>
              <w:spacing w:line="360" w:lineRule="auto"/>
              <w:jc w:val="both"/>
              <w:rPr>
                <w:rFonts w:ascii="NewsGotT" w:hAnsi="NewsGotT"/>
                <w:lang w:val="pt-PT" w:eastAsia="x-none"/>
              </w:rPr>
            </w:pPr>
            <w:r w:rsidRPr="001264D6">
              <w:rPr>
                <w:rFonts w:ascii="NewsGotT" w:hAnsi="NewsGotT"/>
                <w:lang w:val="pt-PT" w:eastAsia="x-none"/>
              </w:rPr>
              <w:t>Ansiedade</w:t>
            </w:r>
            <w:r w:rsidR="006E4FBE" w:rsidRPr="001264D6">
              <w:rPr>
                <w:rFonts w:ascii="NewsGotT" w:hAnsi="NewsGotT"/>
                <w:lang w:val="pt-PT" w:eastAsia="x-none"/>
              </w:rPr>
              <w:t xml:space="preserve">; </w:t>
            </w:r>
            <w:r w:rsidRPr="001264D6">
              <w:rPr>
                <w:rFonts w:ascii="NewsGotT" w:hAnsi="NewsGotT"/>
                <w:lang w:val="pt-PT" w:eastAsia="x-none"/>
              </w:rPr>
              <w:t xml:space="preserve"> </w:t>
            </w:r>
            <w:r w:rsidR="00C872AC" w:rsidRPr="001264D6">
              <w:rPr>
                <w:rFonts w:ascii="NewsGotT" w:hAnsi="NewsGotT"/>
                <w:lang w:val="pt-PT" w:eastAsia="x-none"/>
              </w:rPr>
              <w:t>i</w:t>
            </w:r>
            <w:r w:rsidRPr="001264D6">
              <w:rPr>
                <w:rFonts w:ascii="NewsGotT" w:hAnsi="NewsGotT"/>
                <w:lang w:val="pt-PT" w:eastAsia="x-none"/>
              </w:rPr>
              <w:t xml:space="preserve">nsónia devida à ansiedade </w:t>
            </w:r>
          </w:p>
        </w:tc>
        <w:tc>
          <w:tcPr>
            <w:tcW w:w="4394" w:type="dxa"/>
          </w:tcPr>
          <w:p w14:paraId="1B32BF24" w14:textId="54472BCA" w:rsidR="00AD3C9C" w:rsidRPr="001264D6" w:rsidRDefault="00D510EB" w:rsidP="00D510EB">
            <w:pPr>
              <w:spacing w:line="360" w:lineRule="auto"/>
              <w:jc w:val="both"/>
              <w:rPr>
                <w:rFonts w:ascii="NewsGotT" w:hAnsi="NewsGotT"/>
                <w:lang w:val="pt-PT" w:eastAsia="x-none"/>
              </w:rPr>
            </w:pPr>
            <w:r w:rsidRPr="001264D6">
              <w:rPr>
                <w:rFonts w:ascii="NewsGotT" w:hAnsi="NewsGotT"/>
                <w:lang w:val="pt-PT" w:eastAsia="x-none"/>
              </w:rPr>
              <w:t xml:space="preserve">Amnésia </w:t>
            </w:r>
            <w:proofErr w:type="spellStart"/>
            <w:r w:rsidRPr="001264D6">
              <w:rPr>
                <w:rFonts w:ascii="NewsGotT" w:hAnsi="NewsGotT"/>
                <w:lang w:val="pt-PT" w:eastAsia="x-none"/>
              </w:rPr>
              <w:t>anterógrada</w:t>
            </w:r>
            <w:proofErr w:type="spellEnd"/>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agressividade</w:t>
            </w:r>
            <w:r w:rsidR="00C872AC" w:rsidRPr="001264D6">
              <w:rPr>
                <w:rFonts w:ascii="NewsGotT" w:hAnsi="NewsGotT"/>
                <w:lang w:val="pt-PT" w:eastAsia="x-none"/>
              </w:rPr>
              <w:t>;</w:t>
            </w:r>
            <w:r w:rsidRPr="001264D6">
              <w:rPr>
                <w:rFonts w:ascii="NewsGotT" w:hAnsi="NewsGotT"/>
                <w:lang w:val="pt-PT" w:eastAsia="x-none"/>
              </w:rPr>
              <w:t xml:space="preserve"> ilusão</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C872AC" w:rsidRPr="001264D6">
              <w:rPr>
                <w:rFonts w:ascii="NewsGotT" w:hAnsi="NewsGotT"/>
                <w:lang w:val="pt-PT" w:eastAsia="x-none"/>
              </w:rPr>
              <w:t>;</w:t>
            </w:r>
            <w:r w:rsidRPr="001264D6">
              <w:rPr>
                <w:rFonts w:ascii="NewsGotT" w:hAnsi="NewsGotT"/>
                <w:lang w:val="pt-PT" w:eastAsia="x-none"/>
              </w:rPr>
              <w:t xml:space="preserve"> fraqueza muscular</w:t>
            </w:r>
            <w:r w:rsidR="00C872AC" w:rsidRPr="001264D6">
              <w:rPr>
                <w:rFonts w:ascii="NewsGotT" w:hAnsi="NewsGotT"/>
                <w:lang w:val="pt-PT" w:eastAsia="x-none"/>
              </w:rPr>
              <w:t>;</w:t>
            </w:r>
            <w:r w:rsidRPr="001264D6">
              <w:rPr>
                <w:rFonts w:ascii="NewsGotT" w:hAnsi="NewsGotT"/>
                <w:lang w:val="pt-PT" w:eastAsia="x-none"/>
              </w:rPr>
              <w:t xml:space="preserve"> astenia</w:t>
            </w:r>
            <w:r w:rsidR="00C872AC" w:rsidRPr="001264D6">
              <w:rPr>
                <w:rFonts w:ascii="NewsGotT" w:hAnsi="NewsGotT"/>
                <w:lang w:val="pt-PT" w:eastAsia="x-none"/>
              </w:rPr>
              <w:t>;</w:t>
            </w:r>
            <w:r w:rsidRPr="001264D6">
              <w:rPr>
                <w:rFonts w:ascii="NewsGotT" w:hAnsi="NewsGotT"/>
                <w:lang w:val="pt-PT" w:eastAsia="x-none"/>
              </w:rPr>
              <w:t xml:space="preserve"> sedação</w:t>
            </w:r>
            <w:r w:rsidR="00C872AC" w:rsidRPr="001264D6">
              <w:rPr>
                <w:rFonts w:ascii="NewsGotT" w:hAnsi="NewsGotT"/>
                <w:lang w:val="pt-PT" w:eastAsia="x-none"/>
              </w:rPr>
              <w:t>;</w:t>
            </w:r>
            <w:r w:rsidRPr="001264D6">
              <w:rPr>
                <w:rFonts w:ascii="NewsGotT" w:hAnsi="NewsGotT"/>
                <w:lang w:val="pt-PT" w:eastAsia="x-none"/>
              </w:rPr>
              <w:t xml:space="preserve"> fadiga</w:t>
            </w:r>
            <w:r w:rsidR="00C872AC" w:rsidRPr="001264D6">
              <w:rPr>
                <w:rFonts w:ascii="NewsGotT" w:hAnsi="NewsGotT"/>
                <w:lang w:val="pt-PT" w:eastAsia="x-none"/>
              </w:rPr>
              <w:t>;</w:t>
            </w:r>
            <w:r w:rsidRPr="001264D6">
              <w:rPr>
                <w:rFonts w:ascii="NewsGotT" w:hAnsi="NewsGotT"/>
                <w:lang w:val="pt-PT" w:eastAsia="x-none"/>
              </w:rPr>
              <w:t xml:space="preserve"> sonolência; ataxia</w:t>
            </w:r>
            <w:r w:rsidR="00C872AC" w:rsidRPr="001264D6">
              <w:rPr>
                <w:rFonts w:ascii="NewsGotT" w:hAnsi="NewsGotT"/>
                <w:lang w:val="pt-PT" w:eastAsia="x-none"/>
              </w:rPr>
              <w:t>;</w:t>
            </w:r>
            <w:r w:rsidRPr="001264D6">
              <w:rPr>
                <w:rFonts w:ascii="NewsGotT" w:hAnsi="NewsGotT"/>
                <w:lang w:val="pt-PT" w:eastAsia="x-none"/>
              </w:rPr>
              <w:t xml:space="preserve"> confusão</w:t>
            </w:r>
            <w:r w:rsidR="00C872AC" w:rsidRPr="001264D6">
              <w:rPr>
                <w:rFonts w:ascii="NewsGotT" w:hAnsi="NewsGotT"/>
                <w:lang w:val="pt-PT" w:eastAsia="x-none"/>
              </w:rPr>
              <w:t>;</w:t>
            </w:r>
            <w:r w:rsidRPr="001264D6">
              <w:rPr>
                <w:rFonts w:ascii="NewsGotT" w:hAnsi="NewsGotT"/>
                <w:lang w:val="pt-PT" w:eastAsia="x-none"/>
              </w:rPr>
              <w:t xml:space="preserve"> depressão</w:t>
            </w:r>
            <w:r w:rsidR="00C872AC" w:rsidRPr="001264D6">
              <w:rPr>
                <w:rFonts w:ascii="NewsGotT" w:hAnsi="NewsGotT"/>
                <w:lang w:val="pt-PT" w:eastAsia="x-none"/>
              </w:rPr>
              <w:t>;</w:t>
            </w:r>
            <w:r w:rsidRPr="001264D6">
              <w:rPr>
                <w:rFonts w:ascii="NewsGotT" w:hAnsi="NewsGotT"/>
                <w:lang w:val="pt-PT" w:eastAsia="x-none"/>
              </w:rPr>
              <w:t xml:space="preserve"> tonturas </w:t>
            </w:r>
            <w:r w:rsidRPr="001264D6">
              <w:rPr>
                <w:rFonts w:ascii="NewsGotT" w:hAnsi="NewsGotT"/>
                <w:lang w:val="pt-PT" w:eastAsia="x-none"/>
              </w:rPr>
              <w:fldChar w:fldCharType="begin" w:fldLock="1"/>
            </w:r>
            <w:r w:rsidR="00E866D7" w:rsidRPr="001264D6">
              <w:rPr>
                <w:rFonts w:ascii="NewsGotT" w:hAnsi="NewsGotT"/>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(Pfizer, 2010)</w:t>
            </w:r>
            <w:r w:rsidRPr="001264D6">
              <w:rPr>
                <w:rFonts w:ascii="NewsGotT" w:hAnsi="NewsGotT"/>
                <w:lang w:val="pt-PT" w:eastAsia="x-none"/>
              </w:rPr>
              <w:fldChar w:fldCharType="end"/>
            </w:r>
          </w:p>
        </w:tc>
      </w:tr>
      <w:tr w:rsidR="00AD3C9C" w:rsidRPr="001264D6" w14:paraId="29A1F325" w14:textId="77777777" w:rsidTr="00D510EB">
        <w:tc>
          <w:tcPr>
            <w:tcW w:w="1838" w:type="dxa"/>
          </w:tcPr>
          <w:p w14:paraId="398C39DD" w14:textId="77777777" w:rsidR="00AD3C9C"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 xml:space="preserve">Diazepam </w:t>
            </w:r>
          </w:p>
          <w:p w14:paraId="76A93F84" w14:textId="5A82522B" w:rsidR="00C45173"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Valium</w:t>
            </w:r>
            <w:proofErr w:type="spellEnd"/>
            <w:r w:rsidRPr="001264D6">
              <w:rPr>
                <w:rFonts w:ascii="NewsGotT" w:hAnsi="NewsGotT"/>
                <w:lang w:val="pt-PT" w:eastAsia="x-none"/>
              </w:rPr>
              <w:t>)</w:t>
            </w:r>
          </w:p>
        </w:tc>
        <w:tc>
          <w:tcPr>
            <w:tcW w:w="2835" w:type="dxa"/>
          </w:tcPr>
          <w:p w14:paraId="73EE453E" w14:textId="1EA635A6" w:rsidR="00AD3C9C" w:rsidRPr="001264D6" w:rsidRDefault="00C45173" w:rsidP="00C45173">
            <w:pPr>
              <w:spacing w:line="360" w:lineRule="auto"/>
              <w:jc w:val="both"/>
              <w:rPr>
                <w:rFonts w:ascii="NewsGotT" w:hAnsi="NewsGotT"/>
                <w:lang w:val="pt-PT" w:eastAsia="x-none"/>
              </w:rPr>
            </w:pPr>
            <w:r w:rsidRPr="001264D6">
              <w:rPr>
                <w:rFonts w:ascii="NewsGotT" w:hAnsi="NewsGotT"/>
                <w:lang w:val="pt-PT" w:eastAsia="x-none"/>
              </w:rPr>
              <w:t xml:space="preserve">Ansiedade; </w:t>
            </w:r>
            <w:r w:rsidR="00C872AC" w:rsidRPr="001264D6">
              <w:rPr>
                <w:rFonts w:ascii="NewsGotT" w:hAnsi="NewsGotT"/>
                <w:lang w:val="pt-PT" w:eastAsia="x-none"/>
              </w:rPr>
              <w:t>a</w:t>
            </w:r>
            <w:r w:rsidRPr="001264D6">
              <w:rPr>
                <w:rFonts w:ascii="NewsGotT" w:hAnsi="NewsGotT"/>
                <w:lang w:val="pt-PT" w:eastAsia="x-none"/>
              </w:rPr>
              <w:t>nsiedade associada a desordens psiquiátricas (por exemplo alterações do comportamento ou esquizofrenia)</w:t>
            </w:r>
            <w:r w:rsidR="00A33567" w:rsidRPr="001264D6">
              <w:rPr>
                <w:rFonts w:ascii="NewsGotT" w:hAnsi="NewsGotT"/>
                <w:lang w:val="pt-PT" w:eastAsia="x-none"/>
              </w:rPr>
              <w:t>;</w:t>
            </w:r>
            <w:r w:rsidRPr="001264D6">
              <w:rPr>
                <w:rFonts w:ascii="NewsGotT" w:hAnsi="NewsGotT"/>
                <w:lang w:val="pt-PT" w:eastAsia="x-none"/>
              </w:rPr>
              <w:t xml:space="preserve"> </w:t>
            </w:r>
            <w:r w:rsidR="00C872AC" w:rsidRPr="001264D6">
              <w:rPr>
                <w:rFonts w:ascii="NewsGotT" w:hAnsi="NewsGotT"/>
                <w:lang w:val="pt-PT" w:eastAsia="x-none"/>
              </w:rPr>
              <w:t>a</w:t>
            </w:r>
            <w:r w:rsidRPr="001264D6">
              <w:rPr>
                <w:rFonts w:ascii="NewsGotT" w:hAnsi="NewsGotT"/>
                <w:lang w:val="pt-PT" w:eastAsia="x-none"/>
              </w:rPr>
              <w:t xml:space="preserve">nsiedade </w:t>
            </w:r>
            <w:r w:rsidR="00A33567" w:rsidRPr="001264D6">
              <w:rPr>
                <w:rFonts w:ascii="NewsGotT" w:hAnsi="NewsGotT"/>
                <w:lang w:val="pt-PT" w:eastAsia="x-none"/>
              </w:rPr>
              <w:t>como</w:t>
            </w:r>
            <w:r w:rsidRPr="001264D6">
              <w:rPr>
                <w:rFonts w:ascii="NewsGotT" w:hAnsi="NewsGotT"/>
                <w:lang w:val="pt-PT" w:eastAsia="x-none"/>
              </w:rPr>
              <w:t xml:space="preserve"> base de</w:t>
            </w:r>
            <w:r w:rsidR="00A33567" w:rsidRPr="001264D6">
              <w:rPr>
                <w:rFonts w:ascii="NewsGotT" w:hAnsi="NewsGotT"/>
                <w:lang w:val="pt-PT" w:eastAsia="x-none"/>
              </w:rPr>
              <w:t xml:space="preserve"> </w:t>
            </w:r>
            <w:r w:rsidRPr="001264D6">
              <w:rPr>
                <w:rFonts w:ascii="NewsGotT" w:hAnsi="NewsGotT"/>
                <w:lang w:val="pt-PT" w:eastAsia="x-none"/>
              </w:rPr>
              <w:t>uma desordem funcional</w:t>
            </w:r>
          </w:p>
        </w:tc>
        <w:tc>
          <w:tcPr>
            <w:tcW w:w="4394" w:type="dxa"/>
          </w:tcPr>
          <w:p w14:paraId="16E350DD" w14:textId="146F8518" w:rsidR="00AD3C9C"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Fadiga</w:t>
            </w:r>
            <w:r w:rsidR="00C872AC" w:rsidRPr="001264D6">
              <w:rPr>
                <w:rFonts w:ascii="NewsGotT" w:hAnsi="NewsGotT"/>
                <w:lang w:val="pt-PT" w:eastAsia="x-none"/>
              </w:rPr>
              <w:t>;</w:t>
            </w:r>
            <w:r w:rsidRPr="001264D6">
              <w:rPr>
                <w:rFonts w:ascii="NewsGotT" w:hAnsi="NewsGotT"/>
                <w:lang w:val="pt-PT" w:eastAsia="x-none"/>
              </w:rPr>
              <w:t xml:space="preserve"> sonolência e fraqueza muscular</w:t>
            </w:r>
            <w:r w:rsidR="00C872AC" w:rsidRPr="001264D6">
              <w:rPr>
                <w:rFonts w:ascii="NewsGotT" w:hAnsi="NewsGotT"/>
                <w:lang w:val="pt-PT" w:eastAsia="x-none"/>
              </w:rPr>
              <w:t>;</w:t>
            </w:r>
            <w:r w:rsidRPr="001264D6">
              <w:rPr>
                <w:rFonts w:ascii="NewsGotT" w:hAnsi="NewsGotT"/>
                <w:lang w:val="pt-PT" w:eastAsia="x-none"/>
              </w:rPr>
              <w:t xml:space="preserve"> ataxia</w:t>
            </w:r>
            <w:r w:rsidR="00C872AC" w:rsidRPr="001264D6">
              <w:rPr>
                <w:rFonts w:ascii="NewsGotT" w:hAnsi="NewsGotT"/>
                <w:lang w:val="pt-PT" w:eastAsia="x-none"/>
              </w:rPr>
              <w:t>;</w:t>
            </w:r>
            <w:r w:rsidRPr="001264D6">
              <w:rPr>
                <w:rFonts w:ascii="NewsGotT" w:hAnsi="NewsGotT"/>
                <w:lang w:val="pt-PT" w:eastAsia="x-none"/>
              </w:rPr>
              <w:t xml:space="preserve"> disartria</w:t>
            </w:r>
            <w:r w:rsidR="00C872AC" w:rsidRPr="001264D6">
              <w:rPr>
                <w:rFonts w:ascii="NewsGotT" w:hAnsi="NewsGotT"/>
                <w:lang w:val="pt-PT" w:eastAsia="x-none"/>
              </w:rPr>
              <w:t>;</w:t>
            </w:r>
            <w:r w:rsidRPr="001264D6">
              <w:rPr>
                <w:rFonts w:ascii="NewsGotT" w:hAnsi="NewsGotT"/>
                <w:lang w:val="pt-PT" w:eastAsia="x-none"/>
              </w:rPr>
              <w:t xml:space="preserve"> fala indistinta</w:t>
            </w:r>
            <w:r w:rsidR="00C872AC" w:rsidRPr="001264D6">
              <w:rPr>
                <w:rFonts w:ascii="NewsGotT" w:hAnsi="NewsGotT"/>
                <w:lang w:val="pt-PT" w:eastAsia="x-none"/>
              </w:rPr>
              <w:t>;</w:t>
            </w:r>
            <w:r w:rsidRPr="001264D6">
              <w:rPr>
                <w:rFonts w:ascii="NewsGotT" w:hAnsi="NewsGotT"/>
                <w:lang w:val="pt-PT" w:eastAsia="x-none"/>
              </w:rPr>
              <w:t xml:space="preserve"> cefaleias</w:t>
            </w:r>
            <w:r w:rsidR="00C872AC" w:rsidRPr="001264D6">
              <w:rPr>
                <w:rFonts w:ascii="NewsGotT" w:hAnsi="NewsGotT"/>
                <w:lang w:val="pt-PT" w:eastAsia="x-none"/>
              </w:rPr>
              <w:t>;</w:t>
            </w:r>
            <w:r w:rsidRPr="001264D6">
              <w:rPr>
                <w:rFonts w:ascii="NewsGotT" w:hAnsi="NewsGotT"/>
                <w:lang w:val="pt-PT" w:eastAsia="x-none"/>
              </w:rPr>
              <w:t xml:space="preserve"> tremor</w:t>
            </w:r>
            <w:r w:rsidR="00C872AC" w:rsidRPr="001264D6">
              <w:rPr>
                <w:rFonts w:ascii="NewsGotT" w:hAnsi="NewsGotT"/>
                <w:lang w:val="pt-PT" w:eastAsia="x-none"/>
              </w:rPr>
              <w:t>;</w:t>
            </w:r>
            <w:r w:rsidRPr="001264D6">
              <w:rPr>
                <w:rFonts w:ascii="NewsGotT" w:hAnsi="NewsGotT"/>
                <w:lang w:val="pt-PT" w:eastAsia="x-none"/>
              </w:rPr>
              <w:t xml:space="preserve"> tonturas</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agressividade</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C872AC" w:rsidRPr="001264D6">
              <w:rPr>
                <w:rFonts w:ascii="NewsGotT" w:hAnsi="NewsGotT"/>
                <w:lang w:val="pt-PT" w:eastAsia="x-none"/>
              </w:rPr>
              <w:t>;</w:t>
            </w:r>
            <w:r w:rsidRPr="001264D6">
              <w:rPr>
                <w:rFonts w:ascii="NewsGotT" w:hAnsi="NewsGotT"/>
                <w:lang w:val="pt-PT" w:eastAsia="x-none"/>
              </w:rPr>
              <w:t xml:space="preserve"> náuseas</w:t>
            </w:r>
            <w:r w:rsidR="00C872AC" w:rsidRPr="001264D6">
              <w:rPr>
                <w:rFonts w:ascii="NewsGotT" w:hAnsi="NewsGotT"/>
                <w:lang w:val="pt-PT" w:eastAsia="x-none"/>
              </w:rPr>
              <w:t>;</w:t>
            </w:r>
            <w:r w:rsidRPr="001264D6">
              <w:rPr>
                <w:rFonts w:ascii="NewsGotT" w:hAnsi="NewsGotT"/>
                <w:lang w:val="pt-PT" w:eastAsia="x-none"/>
              </w:rPr>
              <w:t xml:space="preserve"> boca seca ou </w:t>
            </w:r>
            <w:proofErr w:type="spellStart"/>
            <w:r w:rsidRPr="001264D6">
              <w:rPr>
                <w:rFonts w:ascii="NewsGotT" w:hAnsi="NewsGotT"/>
                <w:lang w:val="pt-PT" w:eastAsia="x-none"/>
              </w:rPr>
              <w:t>hipersalivação</w:t>
            </w:r>
            <w:proofErr w:type="spellEnd"/>
            <w:r w:rsidR="00C872AC" w:rsidRPr="001264D6">
              <w:rPr>
                <w:rFonts w:ascii="NewsGotT" w:hAnsi="NewsGotT"/>
                <w:lang w:val="pt-PT" w:eastAsia="x-none"/>
              </w:rPr>
              <w:t>;</w:t>
            </w:r>
            <w:r w:rsidRPr="001264D6">
              <w:rPr>
                <w:rFonts w:ascii="NewsGotT" w:hAnsi="NewsGotT"/>
                <w:lang w:val="pt-PT" w:eastAsia="x-none"/>
              </w:rPr>
              <w:t xml:space="preserve"> obstipação</w:t>
            </w:r>
            <w:r w:rsidR="00C872AC" w:rsidRPr="001264D6">
              <w:rPr>
                <w:rFonts w:ascii="NewsGotT" w:hAnsi="NewsGotT"/>
                <w:lang w:val="pt-PT" w:eastAsia="x-none"/>
              </w:rPr>
              <w:t>;</w:t>
            </w:r>
            <w:r w:rsidRPr="001264D6">
              <w:rPr>
                <w:rFonts w:ascii="NewsGotT" w:hAnsi="NewsGotT"/>
                <w:lang w:val="pt-PT" w:eastAsia="x-none"/>
              </w:rPr>
              <w:t xml:space="preserve"> visão turva</w:t>
            </w:r>
            <w:r w:rsidR="00C872AC" w:rsidRPr="001264D6">
              <w:rPr>
                <w:rFonts w:ascii="NewsGotT" w:hAnsi="NewsGotT"/>
                <w:lang w:val="pt-PT" w:eastAsia="x-none"/>
              </w:rPr>
              <w:t>;</w:t>
            </w:r>
            <w:r w:rsidRPr="001264D6">
              <w:rPr>
                <w:rFonts w:ascii="NewsGotT" w:hAnsi="NewsGotT"/>
                <w:lang w:val="pt-PT" w:eastAsia="x-none"/>
              </w:rPr>
              <w:t xml:space="preserve"> hipotensão</w:t>
            </w:r>
            <w:r w:rsidR="00C872AC" w:rsidRPr="001264D6">
              <w:rPr>
                <w:rFonts w:ascii="NewsGotT" w:hAnsi="NewsGotT"/>
                <w:lang w:val="pt-PT" w:eastAsia="x-none"/>
              </w:rPr>
              <w:t>;</w:t>
            </w:r>
            <w:r w:rsidRPr="001264D6">
              <w:rPr>
                <w:rFonts w:ascii="NewsGotT" w:hAnsi="NewsGotT"/>
                <w:lang w:val="pt-PT" w:eastAsia="x-none"/>
              </w:rPr>
              <w:t xml:space="preserve"> depressão circulatória</w:t>
            </w:r>
            <w:r w:rsidR="00C872AC" w:rsidRPr="001264D6">
              <w:rPr>
                <w:rFonts w:ascii="NewsGotT" w:hAnsi="NewsGotT"/>
                <w:lang w:val="pt-PT" w:eastAsia="x-none"/>
              </w:rPr>
              <w:t>;</w:t>
            </w:r>
            <w:r w:rsidRPr="001264D6">
              <w:rPr>
                <w:rFonts w:ascii="NewsGotT" w:hAnsi="NewsGotT"/>
                <w:lang w:val="pt-PT" w:eastAsia="x-none"/>
              </w:rPr>
              <w:t xml:space="preserve"> incontinência</w:t>
            </w:r>
            <w:r w:rsidR="00C872AC" w:rsidRPr="001264D6">
              <w:rPr>
                <w:rFonts w:ascii="NewsGotT" w:hAnsi="NewsGotT"/>
                <w:lang w:val="pt-PT" w:eastAsia="x-none"/>
              </w:rPr>
              <w:t xml:space="preserve">; </w:t>
            </w:r>
            <w:r w:rsidRPr="001264D6">
              <w:rPr>
                <w:rFonts w:ascii="NewsGotT" w:hAnsi="NewsGotT"/>
                <w:lang w:val="pt-PT" w:eastAsia="x-none"/>
              </w:rPr>
              <w:t xml:space="preserve">vertigens </w:t>
            </w:r>
            <w:r w:rsidRPr="001264D6">
              <w:rPr>
                <w:rFonts w:ascii="NewsGotT" w:hAnsi="NewsGotT"/>
                <w:lang w:val="pt-PT" w:eastAsia="x-none"/>
              </w:rPr>
              <w:fldChar w:fldCharType="begin" w:fldLock="1"/>
            </w:r>
            <w:r w:rsidR="00A33567" w:rsidRPr="001264D6">
              <w:rPr>
                <w:rFonts w:ascii="NewsGotT" w:hAnsi="NewsGotT"/>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(Infarmed, 2014)</w:t>
            </w:r>
            <w:r w:rsidRPr="001264D6">
              <w:rPr>
                <w:rFonts w:ascii="NewsGotT" w:hAnsi="NewsGotT"/>
                <w:lang w:val="pt-PT" w:eastAsia="x-none"/>
              </w:rPr>
              <w:fldChar w:fldCharType="end"/>
            </w:r>
          </w:p>
        </w:tc>
      </w:tr>
      <w:tr w:rsidR="00AD3C9C" w:rsidRPr="001264D6" w14:paraId="5C3BCCD3" w14:textId="77777777" w:rsidTr="00D510EB">
        <w:tc>
          <w:tcPr>
            <w:tcW w:w="1838" w:type="dxa"/>
          </w:tcPr>
          <w:p w14:paraId="307C1BFA" w14:textId="77777777" w:rsidR="00AD3C9C" w:rsidRPr="001264D6" w:rsidRDefault="00A33567" w:rsidP="006410FC">
            <w:pPr>
              <w:spacing w:line="360" w:lineRule="auto"/>
              <w:jc w:val="both"/>
              <w:rPr>
                <w:rFonts w:ascii="NewsGotT" w:hAnsi="NewsGotT"/>
                <w:lang w:val="pt-PT" w:eastAsia="x-none"/>
              </w:rPr>
            </w:pPr>
            <w:proofErr w:type="spellStart"/>
            <w:r w:rsidRPr="001264D6">
              <w:rPr>
                <w:rFonts w:ascii="NewsGotT" w:hAnsi="NewsGotT"/>
                <w:lang w:val="pt-PT" w:eastAsia="x-none"/>
              </w:rPr>
              <w:t>Mexazolam</w:t>
            </w:r>
            <w:proofErr w:type="spellEnd"/>
            <w:r w:rsidRPr="001264D6">
              <w:rPr>
                <w:rFonts w:ascii="NewsGotT" w:hAnsi="NewsGotT"/>
                <w:lang w:val="pt-PT" w:eastAsia="x-none"/>
              </w:rPr>
              <w:t xml:space="preserve"> </w:t>
            </w:r>
          </w:p>
          <w:p w14:paraId="44F9A982" w14:textId="3DDF727E" w:rsidR="00A33567" w:rsidRPr="001264D6" w:rsidRDefault="00A33567"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Sedoxil</w:t>
            </w:r>
            <w:proofErr w:type="spellEnd"/>
            <w:r w:rsidRPr="001264D6">
              <w:rPr>
                <w:rFonts w:ascii="NewsGotT" w:hAnsi="NewsGotT"/>
                <w:lang w:val="pt-PT" w:eastAsia="x-none"/>
              </w:rPr>
              <w:t>)</w:t>
            </w:r>
          </w:p>
        </w:tc>
        <w:tc>
          <w:tcPr>
            <w:tcW w:w="2835" w:type="dxa"/>
          </w:tcPr>
          <w:p w14:paraId="5398AB73" w14:textId="15266065" w:rsidR="00AD3C9C" w:rsidRPr="001264D6" w:rsidRDefault="00A33567" w:rsidP="00A33567">
            <w:pPr>
              <w:spacing w:line="360" w:lineRule="auto"/>
              <w:jc w:val="both"/>
              <w:rPr>
                <w:rFonts w:ascii="NewsGotT" w:hAnsi="NewsGotT"/>
                <w:lang w:val="pt-PT" w:eastAsia="x-none"/>
              </w:rPr>
            </w:pPr>
            <w:r w:rsidRPr="001264D6">
              <w:rPr>
                <w:rFonts w:ascii="NewsGotT" w:hAnsi="NewsGotT"/>
                <w:lang w:val="pt-PT" w:eastAsia="x-none"/>
              </w:rPr>
              <w:t>Ansiedade associada ou não a estados psiconeuróticos</w:t>
            </w:r>
          </w:p>
        </w:tc>
        <w:tc>
          <w:tcPr>
            <w:tcW w:w="4394" w:type="dxa"/>
          </w:tcPr>
          <w:p w14:paraId="22F64182" w14:textId="3E81DA8E" w:rsidR="00AD3C9C" w:rsidRPr="001264D6" w:rsidRDefault="00A33567" w:rsidP="00A33567">
            <w:pPr>
              <w:spacing w:line="360" w:lineRule="auto"/>
              <w:jc w:val="both"/>
              <w:rPr>
                <w:rFonts w:ascii="NewsGotT" w:hAnsi="NewsGotT"/>
                <w:lang w:val="pt-PT" w:eastAsia="x-none"/>
              </w:rPr>
            </w:pPr>
            <w:r w:rsidRPr="001264D6">
              <w:rPr>
                <w:rFonts w:ascii="NewsGotT" w:hAnsi="NewsGotT"/>
                <w:lang w:val="pt-PT" w:eastAsia="x-none"/>
              </w:rPr>
              <w:t>Sonolência diurna</w:t>
            </w:r>
            <w:r w:rsidR="00C872AC" w:rsidRPr="001264D6">
              <w:rPr>
                <w:rFonts w:ascii="NewsGotT" w:hAnsi="NewsGotT"/>
                <w:lang w:val="pt-PT" w:eastAsia="x-none"/>
              </w:rPr>
              <w:t>;</w:t>
            </w:r>
            <w:r w:rsidRPr="001264D6">
              <w:rPr>
                <w:rFonts w:ascii="NewsGotT" w:hAnsi="NewsGotT"/>
                <w:lang w:val="pt-PT" w:eastAsia="x-none"/>
              </w:rPr>
              <w:t xml:space="preserve"> embotamento afetivo</w:t>
            </w:r>
            <w:r w:rsidR="00C872AC" w:rsidRPr="001264D6">
              <w:rPr>
                <w:rFonts w:ascii="NewsGotT" w:hAnsi="NewsGotT"/>
                <w:lang w:val="pt-PT" w:eastAsia="x-none"/>
              </w:rPr>
              <w:t>;</w:t>
            </w:r>
            <w:r w:rsidRPr="001264D6">
              <w:rPr>
                <w:rFonts w:ascii="NewsGotT" w:hAnsi="NewsGotT"/>
                <w:lang w:val="pt-PT" w:eastAsia="x-none"/>
              </w:rPr>
              <w:t xml:space="preserve"> redução do estado de alerta</w:t>
            </w:r>
            <w:r w:rsidR="00C872AC" w:rsidRPr="001264D6">
              <w:rPr>
                <w:rFonts w:ascii="NewsGotT" w:hAnsi="NewsGotT"/>
                <w:lang w:val="pt-PT" w:eastAsia="x-none"/>
              </w:rPr>
              <w:t>;</w:t>
            </w:r>
            <w:r w:rsidRPr="001264D6">
              <w:rPr>
                <w:rFonts w:ascii="NewsGotT" w:hAnsi="NewsGotT"/>
                <w:lang w:val="pt-PT" w:eastAsia="x-none"/>
              </w:rPr>
              <w:t xml:space="preserve"> confusão</w:t>
            </w:r>
            <w:r w:rsidR="00C872AC" w:rsidRPr="001264D6">
              <w:rPr>
                <w:rFonts w:ascii="NewsGotT" w:hAnsi="NewsGotT"/>
                <w:lang w:val="pt-PT" w:eastAsia="x-none"/>
              </w:rPr>
              <w:t>;</w:t>
            </w:r>
            <w:r w:rsidRPr="001264D6">
              <w:rPr>
                <w:rFonts w:ascii="NewsGotT" w:hAnsi="NewsGotT"/>
                <w:lang w:val="pt-PT" w:eastAsia="x-none"/>
              </w:rPr>
              <w:t xml:space="preserve"> fadiga,</w:t>
            </w:r>
            <w:r w:rsidR="00C872AC" w:rsidRPr="001264D6">
              <w:rPr>
                <w:rFonts w:ascii="NewsGotT" w:hAnsi="NewsGotT"/>
                <w:lang w:val="pt-PT" w:eastAsia="x-none"/>
              </w:rPr>
              <w:t>;</w:t>
            </w:r>
            <w:r w:rsidRPr="001264D6">
              <w:rPr>
                <w:rFonts w:ascii="NewsGotT" w:hAnsi="NewsGotT"/>
                <w:lang w:val="pt-PT" w:eastAsia="x-none"/>
              </w:rPr>
              <w:t xml:space="preserve"> cefaleias</w:t>
            </w:r>
            <w:r w:rsidR="00C872AC" w:rsidRPr="001264D6">
              <w:rPr>
                <w:rFonts w:ascii="NewsGotT" w:hAnsi="NewsGotT"/>
                <w:lang w:val="pt-PT" w:eastAsia="x-none"/>
              </w:rPr>
              <w:t xml:space="preserve">; </w:t>
            </w:r>
            <w:r w:rsidRPr="001264D6">
              <w:rPr>
                <w:rFonts w:ascii="NewsGotT" w:hAnsi="NewsGotT"/>
                <w:lang w:val="pt-PT" w:eastAsia="x-none"/>
              </w:rPr>
              <w:t>sensação de cabeça vazia</w:t>
            </w:r>
            <w:r w:rsidR="00C872AC" w:rsidRPr="001264D6">
              <w:rPr>
                <w:rFonts w:ascii="NewsGotT" w:hAnsi="NewsGotT"/>
                <w:lang w:val="pt-PT" w:eastAsia="x-none"/>
              </w:rPr>
              <w:t>;</w:t>
            </w:r>
            <w:r w:rsidRPr="001264D6">
              <w:rPr>
                <w:rFonts w:ascii="NewsGotT" w:hAnsi="NewsGotT"/>
                <w:lang w:val="pt-PT" w:eastAsia="x-none"/>
              </w:rPr>
              <w:t xml:space="preserve"> fraqueza muscular</w:t>
            </w:r>
            <w:r w:rsidR="00C872AC" w:rsidRPr="001264D6">
              <w:rPr>
                <w:rFonts w:ascii="NewsGotT" w:hAnsi="NewsGotT"/>
                <w:lang w:val="pt-PT" w:eastAsia="x-none"/>
              </w:rPr>
              <w:t>;</w:t>
            </w:r>
            <w:r w:rsidRPr="001264D6">
              <w:rPr>
                <w:rFonts w:ascii="NewsGotT" w:hAnsi="NewsGotT"/>
                <w:lang w:val="pt-PT" w:eastAsia="x-none"/>
              </w:rPr>
              <w:t xml:space="preserve"> ataxia ou diplopia</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002241DF" w:rsidRPr="001264D6">
              <w:rPr>
                <w:rFonts w:ascii="NewsGotT" w:hAnsi="NewsGotT"/>
                <w:lang w:val="pt-PT" w:eastAsia="x-none"/>
              </w:rPr>
              <w:t xml:space="preserve"> </w:t>
            </w:r>
            <w:r w:rsidRPr="001264D6">
              <w:rPr>
                <w:rFonts w:ascii="NewsGotT" w:hAnsi="NewsGotT"/>
                <w:lang w:val="pt-PT" w:eastAsia="x-none"/>
              </w:rPr>
              <w:t>agressividade</w:t>
            </w:r>
            <w:r w:rsidR="00C872AC" w:rsidRPr="001264D6">
              <w:rPr>
                <w:rFonts w:ascii="NewsGotT" w:hAnsi="NewsGotT"/>
                <w:lang w:val="pt-PT" w:eastAsia="x-none"/>
              </w:rPr>
              <w:t>;</w:t>
            </w:r>
            <w:r w:rsidRPr="001264D6">
              <w:rPr>
                <w:rFonts w:ascii="NewsGotT" w:hAnsi="NewsGotT"/>
                <w:lang w:val="pt-PT" w:eastAsia="x-none"/>
              </w:rPr>
              <w:t xml:space="preserve"> ilusões</w:t>
            </w:r>
            <w:r w:rsidR="00C872AC" w:rsidRPr="001264D6">
              <w:rPr>
                <w:rFonts w:ascii="NewsGotT" w:hAnsi="NewsGotT"/>
                <w:lang w:val="pt-PT" w:eastAsia="x-none"/>
              </w:rPr>
              <w:t>;</w:t>
            </w:r>
            <w:r w:rsidRPr="001264D6">
              <w:rPr>
                <w:rFonts w:ascii="NewsGotT" w:hAnsi="NewsGotT"/>
                <w:lang w:val="pt-PT" w:eastAsia="x-none"/>
              </w:rPr>
              <w:t xml:space="preserve"> fúria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 </w:t>
            </w:r>
            <w:r w:rsidRPr="001264D6">
              <w:rPr>
                <w:rFonts w:ascii="NewsGotT" w:hAnsi="NewsGotT"/>
                <w:lang w:val="pt-PT" w:eastAsia="x-none"/>
              </w:rPr>
              <w:fldChar w:fldCharType="begin" w:fldLock="1"/>
            </w:r>
            <w:r w:rsidR="00CB3544" w:rsidRPr="001264D6">
              <w:rPr>
                <w:rFonts w:ascii="NewsGotT" w:hAnsi="NewsGotT"/>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(Bial, 2006)</w:t>
            </w:r>
            <w:r w:rsidRPr="001264D6">
              <w:rPr>
                <w:rFonts w:ascii="NewsGotT" w:hAnsi="NewsGotT"/>
                <w:lang w:val="pt-PT" w:eastAsia="x-none"/>
              </w:rPr>
              <w:fldChar w:fldCharType="end"/>
            </w:r>
          </w:p>
        </w:tc>
      </w:tr>
    </w:tbl>
    <w:p w14:paraId="577C9B39" w14:textId="21D4461A" w:rsidR="003169B7" w:rsidRPr="001264D6" w:rsidRDefault="003169B7" w:rsidP="000D1CED">
      <w:pPr>
        <w:spacing w:line="360" w:lineRule="auto"/>
        <w:jc w:val="both"/>
        <w:rPr>
          <w:rFonts w:ascii="NewsGotT" w:hAnsi="NewsGotT"/>
          <w:lang w:val="pt-PT"/>
        </w:rPr>
      </w:pPr>
    </w:p>
    <w:p w14:paraId="216013CA" w14:textId="77777777" w:rsidR="00CB3544" w:rsidRPr="001264D6" w:rsidRDefault="00CB3544" w:rsidP="00CB3544">
      <w:pPr>
        <w:spacing w:line="360" w:lineRule="auto"/>
        <w:jc w:val="both"/>
        <w:rPr>
          <w:rFonts w:ascii="NewsGotT" w:hAnsi="NewsGotT"/>
          <w:lang w:val="pt-PT"/>
        </w:rPr>
      </w:pPr>
    </w:p>
    <w:p w14:paraId="7B377625" w14:textId="6C502F22" w:rsidR="00CB3544" w:rsidRPr="001264D6" w:rsidRDefault="00CB3544" w:rsidP="00CB3544">
      <w:pPr>
        <w:spacing w:line="360" w:lineRule="auto"/>
        <w:jc w:val="both"/>
        <w:rPr>
          <w:rFonts w:ascii="NewsGotT" w:hAnsi="NewsGotT"/>
          <w:b/>
          <w:bCs/>
          <w:lang w:val="pt-PT"/>
        </w:rPr>
      </w:pPr>
      <w:r w:rsidRPr="001264D6">
        <w:rPr>
          <w:rFonts w:ascii="NewsGotT" w:hAnsi="NewsGotT"/>
          <w:b/>
          <w:bCs/>
          <w:lang w:val="pt-PT"/>
        </w:rPr>
        <w:t xml:space="preserve">Antidepressivos </w:t>
      </w:r>
    </w:p>
    <w:p w14:paraId="5B2D26FB" w14:textId="6E3D604B" w:rsidR="00CB3544" w:rsidRPr="001264D6" w:rsidRDefault="00CB3544" w:rsidP="00CB3544">
      <w:pPr>
        <w:spacing w:line="360" w:lineRule="auto"/>
        <w:jc w:val="both"/>
        <w:rPr>
          <w:rFonts w:ascii="NewsGotT" w:hAnsi="NewsGotT"/>
          <w:lang w:val="pt-PT"/>
        </w:rPr>
      </w:pPr>
    </w:p>
    <w:p w14:paraId="76BBF043" w14:textId="558BB7F7" w:rsidR="00CB3544" w:rsidRPr="001264D6" w:rsidRDefault="00CB3544" w:rsidP="0009497A">
      <w:pPr>
        <w:spacing w:line="360" w:lineRule="auto"/>
        <w:ind w:firstLine="720"/>
        <w:jc w:val="both"/>
        <w:rPr>
          <w:rFonts w:ascii="NewsGotT" w:hAnsi="NewsGotT"/>
          <w:lang w:val="pt-PT"/>
        </w:rPr>
      </w:pPr>
      <w:r w:rsidRPr="001264D6">
        <w:rPr>
          <w:rFonts w:ascii="NewsGotT" w:hAnsi="NewsGotT"/>
          <w:lang w:val="pt-PT"/>
        </w:rPr>
        <w:t>A depressão constitui um problema</w:t>
      </w:r>
      <w:r w:rsidR="00555B05" w:rsidRPr="001264D6">
        <w:rPr>
          <w:rFonts w:ascii="NewsGotT" w:hAnsi="NewsGotT"/>
          <w:lang w:val="pt-PT"/>
        </w:rPr>
        <w:t xml:space="preserve"> grave</w:t>
      </w:r>
      <w:r w:rsidRPr="001264D6">
        <w:rPr>
          <w:rFonts w:ascii="NewsGotT" w:hAnsi="NewsGotT"/>
          <w:lang w:val="pt-PT"/>
        </w:rPr>
        <w:t xml:space="preserve"> de saúde</w:t>
      </w:r>
      <w:r w:rsidR="00555B05" w:rsidRPr="001264D6">
        <w:rPr>
          <w:rFonts w:ascii="NewsGotT" w:hAnsi="NewsGotT"/>
          <w:lang w:val="pt-PT"/>
        </w:rPr>
        <w:t>, podendo afetar os indivíduos a nível social, pessoal e profissional prejudicando a qualidade de vida e a produtividade</w:t>
      </w:r>
      <w:r w:rsidRPr="001264D6">
        <w:rPr>
          <w:rFonts w:ascii="NewsGotT" w:hAnsi="NewsGotT"/>
          <w:lang w:val="pt-PT"/>
        </w:rPr>
        <w:t xml:space="preserve">. Esta patologia está associada a episódios de grande duração, altas taxas de cronicidade, recaídas e a elevada </w:t>
      </w:r>
      <w:proofErr w:type="spellStart"/>
      <w:r w:rsidRPr="001264D6">
        <w:rPr>
          <w:rFonts w:ascii="NewsGotT" w:hAnsi="NewsGotT"/>
          <w:lang w:val="pt-PT"/>
        </w:rPr>
        <w:t>morbi</w:t>
      </w:r>
      <w:proofErr w:type="spellEnd"/>
      <w:r w:rsidRPr="001264D6">
        <w:rPr>
          <w:rFonts w:ascii="NewsGotT" w:hAnsi="NewsGotT"/>
          <w:lang w:val="pt-PT"/>
        </w:rPr>
        <w:t>-mortalidade, uma vez que os pacientes com formas graves apresentam um risco de morte por suicídio</w:t>
      </w:r>
      <w:r w:rsidR="0009497A" w:rsidRPr="001264D6">
        <w:rPr>
          <w:rFonts w:ascii="NewsGotT" w:hAnsi="NewsGotT"/>
          <w:lang w:val="pt-PT"/>
        </w:rPr>
        <w:t xml:space="preserve"> </w:t>
      </w:r>
      <w:r w:rsidR="0009497A"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rFonts w:ascii="NewsGotT" w:hAnsi="NewsGotT"/>
          <w:lang w:val="pt-PT"/>
        </w:rPr>
        <w:fldChar w:fldCharType="separate"/>
      </w:r>
      <w:r w:rsidR="003F076A" w:rsidRPr="001264D6">
        <w:rPr>
          <w:rFonts w:ascii="NewsGotT" w:hAnsi="NewsGotT"/>
          <w:noProof/>
          <w:lang w:val="pt-PT"/>
        </w:rPr>
        <w:t>(INFARMED &amp; Ministério da Saúde, 2012)</w:t>
      </w:r>
      <w:r w:rsidR="0009497A" w:rsidRPr="001264D6">
        <w:rPr>
          <w:rFonts w:ascii="NewsGotT" w:hAnsi="NewsGotT"/>
          <w:lang w:val="pt-PT"/>
        </w:rPr>
        <w:fldChar w:fldCharType="end"/>
      </w:r>
      <w:r w:rsidRPr="001264D6">
        <w:rPr>
          <w:rFonts w:ascii="NewsGotT" w:hAnsi="NewsGotT"/>
          <w:lang w:val="pt-PT"/>
        </w:rPr>
        <w:t>. O tratamento de primeira linha, para a maioria dos doentes com depressão, consiste em medicação antidepressiva, psicoterapia ou uma combinação das duas</w:t>
      </w:r>
      <w:r w:rsidR="005A240E" w:rsidRPr="001264D6">
        <w:rPr>
          <w:rFonts w:ascii="NewsGotT" w:hAnsi="NewsGotT"/>
          <w:lang w:val="pt-PT"/>
        </w:rPr>
        <w:t xml:space="preserve"> </w:t>
      </w:r>
      <w:r w:rsidR="005A240E" w:rsidRPr="001264D6">
        <w:rPr>
          <w:rFonts w:ascii="NewsGotT" w:hAnsi="NewsGotT"/>
          <w:lang w:val="pt-PT"/>
        </w:rPr>
        <w:fldChar w:fldCharType="begin" w:fldLock="1"/>
      </w:r>
      <w:r w:rsidR="005A240E" w:rsidRPr="001264D6">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rFonts w:ascii="NewsGotT" w:hAnsi="NewsGotT"/>
          <w:lang w:val="pt-PT"/>
        </w:rPr>
        <w:fldChar w:fldCharType="separate"/>
      </w:r>
      <w:r w:rsidR="005A240E" w:rsidRPr="001264D6">
        <w:rPr>
          <w:rFonts w:ascii="NewsGotT" w:hAnsi="NewsGotT"/>
          <w:noProof/>
          <w:lang w:val="pt-PT"/>
        </w:rPr>
        <w:t>(Infarmed, 2002)</w:t>
      </w:r>
      <w:r w:rsidR="005A240E" w:rsidRPr="001264D6">
        <w:rPr>
          <w:rFonts w:ascii="NewsGotT" w:hAnsi="NewsGotT"/>
          <w:lang w:val="pt-PT"/>
        </w:rPr>
        <w:fldChar w:fldCharType="end"/>
      </w:r>
      <w:r w:rsidRPr="001264D6">
        <w:rPr>
          <w:rFonts w:ascii="NewsGotT" w:hAnsi="NewsGotT"/>
          <w:lang w:val="pt-PT"/>
        </w:rPr>
        <w:t xml:space="preserve">. </w:t>
      </w:r>
      <w:r w:rsidR="00CC781A" w:rsidRPr="001264D6">
        <w:rPr>
          <w:rFonts w:ascii="NewsGotT" w:hAnsi="NewsGotT"/>
          <w:lang w:val="pt-PT"/>
        </w:rPr>
        <w:t xml:space="preserve">Os </w:t>
      </w:r>
      <w:r w:rsidR="00CC781A" w:rsidRPr="001264D6">
        <w:rPr>
          <w:rFonts w:ascii="NewsGotT" w:hAnsi="NewsGotT"/>
          <w:lang w:val="pt-PT"/>
        </w:rPr>
        <w:lastRenderedPageBreak/>
        <w:t xml:space="preserve">medicamentos antidepressivos têm demonstrado eficácia </w:t>
      </w:r>
      <w:r w:rsidR="005A50AB" w:rsidRPr="001264D6">
        <w:rPr>
          <w:rFonts w:ascii="NewsGotT" w:hAnsi="NewsGotT"/>
          <w:lang w:val="pt-PT"/>
        </w:rPr>
        <w:t xml:space="preserve">no alívio dos sintomas da perturbação depressiva do humor, quer se trate de depressão </w:t>
      </w:r>
      <w:r w:rsidR="005A50AB" w:rsidRPr="001264D6">
        <w:rPr>
          <w:rFonts w:ascii="NewsGotT" w:hAnsi="NewsGotT"/>
          <w:i/>
          <w:iCs/>
          <w:lang w:val="pt-PT"/>
        </w:rPr>
        <w:t>major</w:t>
      </w:r>
      <w:r w:rsidR="005A50AB" w:rsidRPr="001264D6">
        <w:rPr>
          <w:rFonts w:ascii="NewsGotT" w:hAnsi="NewsGotT"/>
          <w:lang w:val="pt-PT"/>
        </w:rPr>
        <w:t xml:space="preserve"> ou de alteração </w:t>
      </w:r>
      <w:proofErr w:type="spellStart"/>
      <w:r w:rsidR="005A50AB" w:rsidRPr="001264D6">
        <w:rPr>
          <w:rFonts w:ascii="NewsGotT" w:hAnsi="NewsGotT"/>
          <w:lang w:val="pt-PT"/>
        </w:rPr>
        <w:t>distímica</w:t>
      </w:r>
      <w:proofErr w:type="spellEnd"/>
      <w:r w:rsidR="005A240E" w:rsidRPr="001264D6">
        <w:rPr>
          <w:rFonts w:ascii="NewsGotT" w:hAnsi="NewsGotT"/>
          <w:lang w:val="pt-PT"/>
        </w:rPr>
        <w:t xml:space="preserve"> </w:t>
      </w:r>
      <w:r w:rsidR="005A240E" w:rsidRPr="001264D6">
        <w:rPr>
          <w:rFonts w:ascii="NewsGotT" w:hAnsi="NewsGotT"/>
          <w:lang w:val="pt-PT"/>
        </w:rPr>
        <w:fldChar w:fldCharType="begin" w:fldLock="1"/>
      </w:r>
      <w:r w:rsidR="005A240E"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sidRPr="001264D6">
        <w:rPr>
          <w:rFonts w:ascii="NewsGotT" w:hAnsi="NewsGotT"/>
          <w:lang w:val="pt-PT"/>
        </w:rPr>
        <w:fldChar w:fldCharType="separate"/>
      </w:r>
      <w:r w:rsidR="005A240E" w:rsidRPr="001264D6">
        <w:rPr>
          <w:rFonts w:ascii="NewsGotT" w:hAnsi="NewsGotT"/>
          <w:noProof/>
          <w:lang w:val="pt-PT"/>
        </w:rPr>
        <w:t>(Infarmed, 2010)</w:t>
      </w:r>
      <w:r w:rsidR="005A240E" w:rsidRPr="001264D6">
        <w:rPr>
          <w:rFonts w:ascii="NewsGotT" w:hAnsi="NewsGotT"/>
          <w:lang w:val="pt-PT"/>
        </w:rPr>
        <w:fldChar w:fldCharType="end"/>
      </w:r>
      <w:r w:rsidR="00CC781A" w:rsidRPr="001264D6">
        <w:rPr>
          <w:rFonts w:ascii="NewsGotT" w:hAnsi="NewsGotT"/>
          <w:lang w:val="pt-PT"/>
        </w:rPr>
        <w:t xml:space="preserve">. O seu desenvolvimento a partir da década de </w:t>
      </w:r>
      <w:r w:rsidR="0009497A" w:rsidRPr="001264D6">
        <w:rPr>
          <w:rFonts w:ascii="NewsGotT" w:hAnsi="NewsGotT"/>
          <w:lang w:val="pt-PT"/>
        </w:rPr>
        <w:t>19</w:t>
      </w:r>
      <w:r w:rsidR="00CC781A" w:rsidRPr="001264D6">
        <w:rPr>
          <w:rFonts w:ascii="NewsGotT" w:hAnsi="NewsGotT"/>
          <w:lang w:val="pt-PT"/>
        </w:rPr>
        <w:t xml:space="preserve">50 marcou uma das revoluções terapêuticas na área da saúde mental. De um modo geral, os antidepressivos interferem com a </w:t>
      </w:r>
      <w:proofErr w:type="spellStart"/>
      <w:r w:rsidR="00CC781A" w:rsidRPr="001264D6">
        <w:rPr>
          <w:rFonts w:ascii="NewsGotT" w:hAnsi="NewsGotT"/>
          <w:lang w:val="pt-PT"/>
        </w:rPr>
        <w:t>recaptação</w:t>
      </w:r>
      <w:proofErr w:type="spellEnd"/>
      <w:r w:rsidR="00CC781A" w:rsidRPr="001264D6">
        <w:rPr>
          <w:rFonts w:ascii="NewsGotT" w:hAnsi="NewsGotT"/>
          <w:lang w:val="pt-PT"/>
        </w:rPr>
        <w:t xml:space="preserve"> sináptica de um ou mais neurotransmissores, sendo a noradrenalina e a serotonina os mais relevantes no processo</w:t>
      </w:r>
      <w:r w:rsidR="00555B05" w:rsidRPr="001264D6">
        <w:rPr>
          <w:rFonts w:ascii="NewsGotT" w:hAnsi="NewsGotT"/>
          <w:lang w:val="pt-PT"/>
        </w:rPr>
        <w:t xml:space="preserve"> </w:t>
      </w:r>
      <w:r w:rsidR="00555B05" w:rsidRPr="001264D6">
        <w:rPr>
          <w:rFonts w:ascii="NewsGotT" w:hAnsi="NewsGotT"/>
          <w:lang w:val="pt-PT"/>
        </w:rPr>
        <w:fldChar w:fldCharType="begin" w:fldLock="1"/>
      </w:r>
      <w:r w:rsidR="005A240E" w:rsidRPr="001264D6">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rFonts w:ascii="NewsGotT" w:hAnsi="NewsGotT"/>
          <w:lang w:val="pt-PT"/>
        </w:rPr>
        <w:fldChar w:fldCharType="separate"/>
      </w:r>
      <w:r w:rsidR="00555B05" w:rsidRPr="001264D6">
        <w:rPr>
          <w:rFonts w:ascii="NewsGotT" w:hAnsi="NewsGotT"/>
          <w:noProof/>
          <w:lang w:val="pt-PT"/>
        </w:rPr>
        <w:t>(Infarmed, 2002)</w:t>
      </w:r>
      <w:r w:rsidR="00555B05" w:rsidRPr="001264D6">
        <w:rPr>
          <w:rFonts w:ascii="NewsGotT" w:hAnsi="NewsGotT"/>
          <w:lang w:val="pt-PT"/>
        </w:rPr>
        <w:fldChar w:fldCharType="end"/>
      </w:r>
      <w:r w:rsidR="00CC781A" w:rsidRPr="001264D6">
        <w:rPr>
          <w:rFonts w:ascii="NewsGotT" w:hAnsi="NewsGotT"/>
          <w:lang w:val="pt-PT"/>
        </w:rPr>
        <w:t>.</w:t>
      </w:r>
      <w:r w:rsidR="00555B05" w:rsidRPr="001264D6">
        <w:rPr>
          <w:rFonts w:ascii="NewsGotT" w:hAnsi="NewsGotT"/>
          <w:lang w:val="pt-PT"/>
        </w:rPr>
        <w:t xml:space="preserve"> Os antidepressivos são divididos em vários grupos, nomeadamente os inibidores seletivos da </w:t>
      </w:r>
      <w:proofErr w:type="spellStart"/>
      <w:r w:rsidR="00555B05" w:rsidRPr="001264D6">
        <w:rPr>
          <w:rFonts w:ascii="NewsGotT" w:hAnsi="NewsGotT"/>
          <w:lang w:val="pt-PT"/>
        </w:rPr>
        <w:t>recaptação</w:t>
      </w:r>
      <w:proofErr w:type="spellEnd"/>
      <w:r w:rsidR="00555B05" w:rsidRPr="001264D6">
        <w:rPr>
          <w:rFonts w:ascii="NewsGotT" w:hAnsi="NewsGotT"/>
          <w:lang w:val="pt-PT"/>
        </w:rPr>
        <w:t xml:space="preserve"> da serotonina (ISRS), os inibidores </w:t>
      </w:r>
      <w:r w:rsidR="00031CB1" w:rsidRPr="001264D6">
        <w:rPr>
          <w:rFonts w:ascii="NewsGotT" w:hAnsi="NewsGotT"/>
          <w:lang w:val="pt-PT"/>
        </w:rPr>
        <w:t xml:space="preserve">seletivos </w:t>
      </w:r>
      <w:r w:rsidR="00555B05" w:rsidRPr="001264D6">
        <w:rPr>
          <w:rFonts w:ascii="NewsGotT" w:hAnsi="NewsGotT"/>
          <w:lang w:val="pt-PT"/>
        </w:rPr>
        <w:t xml:space="preserve">da </w:t>
      </w:r>
      <w:proofErr w:type="spellStart"/>
      <w:r w:rsidR="00555B05" w:rsidRPr="001264D6">
        <w:rPr>
          <w:rFonts w:ascii="NewsGotT" w:hAnsi="NewsGotT"/>
          <w:lang w:val="pt-PT"/>
        </w:rPr>
        <w:t>recaptação</w:t>
      </w:r>
      <w:proofErr w:type="spellEnd"/>
      <w:r w:rsidR="00555B05" w:rsidRPr="001264D6">
        <w:rPr>
          <w:rFonts w:ascii="NewsGotT" w:hAnsi="NewsGotT"/>
          <w:lang w:val="pt-PT"/>
        </w:rPr>
        <w:t xml:space="preserve"> da </w:t>
      </w:r>
      <w:r w:rsidR="00031CB1" w:rsidRPr="001264D6">
        <w:rPr>
          <w:rFonts w:ascii="NewsGotT" w:hAnsi="NewsGotT"/>
          <w:lang w:val="pt-PT"/>
        </w:rPr>
        <w:t>serotonina-</w:t>
      </w:r>
      <w:r w:rsidR="00555B05" w:rsidRPr="001264D6">
        <w:rPr>
          <w:rFonts w:ascii="NewsGotT" w:hAnsi="NewsGotT"/>
          <w:lang w:val="pt-PT"/>
        </w:rPr>
        <w:t>noradrenalina (I</w:t>
      </w:r>
      <w:r w:rsidR="00031CB1" w:rsidRPr="001264D6">
        <w:rPr>
          <w:rFonts w:ascii="NewsGotT" w:hAnsi="NewsGotT"/>
          <w:lang w:val="pt-PT"/>
        </w:rPr>
        <w:t>SRSN</w:t>
      </w:r>
      <w:r w:rsidR="00555B05" w:rsidRPr="001264D6">
        <w:rPr>
          <w:rFonts w:ascii="NewsGotT" w:hAnsi="NewsGotT"/>
          <w:lang w:val="pt-PT"/>
        </w:rPr>
        <w:t>), os antidepressivos tricíclicos (</w:t>
      </w:r>
      <w:r w:rsidR="00031CB1" w:rsidRPr="001264D6">
        <w:rPr>
          <w:rFonts w:ascii="NewsGotT" w:hAnsi="NewsGotT"/>
          <w:lang w:val="pt-PT"/>
        </w:rPr>
        <w:t>ADT</w:t>
      </w:r>
      <w:r w:rsidR="00555B05" w:rsidRPr="001264D6">
        <w:rPr>
          <w:rFonts w:ascii="NewsGotT" w:hAnsi="NewsGotT"/>
          <w:lang w:val="pt-PT"/>
        </w:rPr>
        <w:t>), os inibidores da monoamina oxidase (</w:t>
      </w:r>
      <w:proofErr w:type="spellStart"/>
      <w:r w:rsidR="001539E9" w:rsidRPr="001264D6">
        <w:rPr>
          <w:rFonts w:ascii="NewsGotT" w:hAnsi="NewsGotT"/>
          <w:lang w:val="pt-PT"/>
        </w:rPr>
        <w:t>I</w:t>
      </w:r>
      <w:r w:rsidR="00555B05" w:rsidRPr="001264D6">
        <w:rPr>
          <w:rFonts w:ascii="NewsGotT" w:hAnsi="NewsGotT"/>
          <w:lang w:val="pt-PT"/>
        </w:rPr>
        <w:t>MAOs</w:t>
      </w:r>
      <w:proofErr w:type="spellEnd"/>
      <w:r w:rsidR="00555B05" w:rsidRPr="001264D6">
        <w:rPr>
          <w:rFonts w:ascii="NewsGotT" w:hAnsi="NewsGotT"/>
          <w:lang w:val="pt-PT"/>
        </w:rPr>
        <w:t>) e outros antidepressivos</w:t>
      </w:r>
      <w:r w:rsidR="00F87803" w:rsidRPr="001264D6">
        <w:rPr>
          <w:rFonts w:ascii="NewsGotT" w:hAnsi="NewsGotT"/>
          <w:lang w:val="pt-PT"/>
        </w:rPr>
        <w:t xml:space="preserve">. </w:t>
      </w:r>
    </w:p>
    <w:p w14:paraId="55CAD40B" w14:textId="613588A1" w:rsidR="00031CB1" w:rsidRPr="001264D6" w:rsidRDefault="00031CB1" w:rsidP="00CB3544">
      <w:pPr>
        <w:spacing w:line="360" w:lineRule="auto"/>
        <w:jc w:val="both"/>
        <w:rPr>
          <w:rFonts w:ascii="NewsGotT" w:hAnsi="NewsGotT"/>
          <w:lang w:val="pt-PT"/>
        </w:rPr>
      </w:pPr>
    </w:p>
    <w:p w14:paraId="0FAE0BC3" w14:textId="662B11D6" w:rsidR="00031CB1" w:rsidRPr="001264D6" w:rsidRDefault="00031CB1" w:rsidP="00CB3544">
      <w:pPr>
        <w:spacing w:line="360" w:lineRule="auto"/>
        <w:jc w:val="both"/>
        <w:rPr>
          <w:rFonts w:ascii="NewsGotT" w:hAnsi="NewsGotT"/>
          <w:u w:val="single"/>
          <w:lang w:val="pt-PT"/>
        </w:rPr>
      </w:pPr>
      <w:r w:rsidRPr="001264D6">
        <w:rPr>
          <w:rFonts w:ascii="NewsGotT" w:hAnsi="NewsGotT"/>
          <w:u w:val="single"/>
          <w:lang w:val="pt-PT"/>
        </w:rPr>
        <w:t>Antidepressivos Tricíclicos</w:t>
      </w:r>
    </w:p>
    <w:p w14:paraId="1D582A44" w14:textId="5A5A3F47" w:rsidR="00031CB1" w:rsidRPr="001264D6" w:rsidRDefault="00031CB1" w:rsidP="00CB3544">
      <w:pPr>
        <w:spacing w:line="360" w:lineRule="auto"/>
        <w:jc w:val="both"/>
        <w:rPr>
          <w:rFonts w:ascii="NewsGotT" w:hAnsi="NewsGotT"/>
          <w:lang w:val="pt-PT"/>
        </w:rPr>
      </w:pPr>
    </w:p>
    <w:p w14:paraId="396E3D86" w14:textId="09403365" w:rsidR="003C069F" w:rsidRPr="001264D6" w:rsidRDefault="00031CB1" w:rsidP="00FD60B0">
      <w:pPr>
        <w:spacing w:line="360" w:lineRule="auto"/>
        <w:ind w:firstLine="720"/>
        <w:jc w:val="both"/>
        <w:rPr>
          <w:rFonts w:ascii="NewsGotT" w:hAnsi="NewsGotT"/>
          <w:lang w:val="pt-PT"/>
        </w:rPr>
      </w:pPr>
      <w:r w:rsidRPr="001264D6">
        <w:rPr>
          <w:rFonts w:ascii="NewsGotT" w:hAnsi="NewsGotT"/>
          <w:lang w:val="pt-PT"/>
        </w:rPr>
        <w:t xml:space="preserve">Os ADT são assim denominados devido </w:t>
      </w:r>
      <w:r w:rsidR="003C069F" w:rsidRPr="001264D6">
        <w:rPr>
          <w:rFonts w:ascii="NewsGotT" w:hAnsi="NewsGotT"/>
          <w:lang w:val="pt-PT"/>
        </w:rPr>
        <w:t xml:space="preserve">à estrutura química ser constituída por </w:t>
      </w:r>
      <w:r w:rsidRPr="001264D6">
        <w:rPr>
          <w:rFonts w:ascii="NewsGotT" w:hAnsi="NewsGotT"/>
          <w:lang w:val="pt-PT"/>
        </w:rPr>
        <w:t xml:space="preserve">três anéis. São considerados antidepressivos de primeira geração e exibem vários graus de seletividade pelas bombas de </w:t>
      </w:r>
      <w:proofErr w:type="spellStart"/>
      <w:r w:rsidRPr="001264D6">
        <w:rPr>
          <w:rFonts w:ascii="NewsGotT" w:hAnsi="NewsGotT"/>
          <w:lang w:val="pt-PT"/>
        </w:rPr>
        <w:t>recaptação</w:t>
      </w:r>
      <w:proofErr w:type="spellEnd"/>
      <w:r w:rsidRPr="001264D6">
        <w:rPr>
          <w:rFonts w:ascii="NewsGotT" w:hAnsi="NewsGotT"/>
          <w:lang w:val="pt-PT"/>
        </w:rPr>
        <w:t xml:space="preserve"> de noradrenalina e serotonina. A ação antidepressiva</w:t>
      </w:r>
      <w:r w:rsidR="003C069F" w:rsidRPr="001264D6">
        <w:rPr>
          <w:rFonts w:ascii="NewsGotT" w:hAnsi="NewsGotT"/>
          <w:lang w:val="pt-PT"/>
        </w:rPr>
        <w:t xml:space="preserve"> dos ADT</w:t>
      </w:r>
      <w:r w:rsidRPr="001264D6">
        <w:rPr>
          <w:rFonts w:ascii="NewsGotT" w:hAnsi="NewsGotT"/>
          <w:lang w:val="pt-PT"/>
        </w:rPr>
        <w:t xml:space="preserve"> parece estar relacionada com o bloqueio da </w:t>
      </w:r>
      <w:proofErr w:type="spellStart"/>
      <w:r w:rsidRPr="001264D6">
        <w:rPr>
          <w:rFonts w:ascii="NewsGotT" w:hAnsi="NewsGotT"/>
          <w:lang w:val="pt-PT"/>
        </w:rPr>
        <w:t>recaptação</w:t>
      </w:r>
      <w:proofErr w:type="spellEnd"/>
      <w:r w:rsidRPr="001264D6">
        <w:rPr>
          <w:rFonts w:ascii="NewsGotT" w:hAnsi="NewsGotT"/>
          <w:lang w:val="pt-PT"/>
        </w:rPr>
        <w:t xml:space="preserve"> </w:t>
      </w:r>
      <w:r w:rsidR="00227851" w:rsidRPr="001264D6">
        <w:rPr>
          <w:rFonts w:ascii="NewsGotT" w:hAnsi="NewsGotT"/>
          <w:lang w:val="pt-PT"/>
        </w:rPr>
        <w:t xml:space="preserve">tanto da noradrenalina como da serotonina ao nível dos respetivos terminais nervosos, aumentando deste modo a concentração destes neurotransmissores na vizinhança dos recetores </w:t>
      </w:r>
      <w:r w:rsidR="00227851" w:rsidRPr="001264D6">
        <w:rPr>
          <w:rFonts w:ascii="NewsGotT" w:hAnsi="NewsGotT"/>
          <w:lang w:val="pt-PT"/>
        </w:rPr>
        <w:fldChar w:fldCharType="begin" w:fldLock="1"/>
      </w:r>
      <w:r w:rsidR="009C6275" w:rsidRPr="001264D6">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sidRPr="001264D6">
        <w:rPr>
          <w:rFonts w:ascii="NewsGotT" w:hAnsi="NewsGotT"/>
          <w:lang w:val="pt-PT"/>
        </w:rPr>
        <w:fldChar w:fldCharType="separate"/>
      </w:r>
      <w:r w:rsidR="00227851" w:rsidRPr="001264D6">
        <w:rPr>
          <w:rFonts w:ascii="NewsGotT" w:hAnsi="NewsGotT"/>
          <w:noProof/>
          <w:lang w:val="pt-PT"/>
        </w:rPr>
        <w:t>(Infarmed, 2019)</w:t>
      </w:r>
      <w:r w:rsidR="00227851" w:rsidRPr="001264D6">
        <w:rPr>
          <w:rFonts w:ascii="NewsGotT" w:hAnsi="NewsGotT"/>
          <w:lang w:val="pt-PT"/>
        </w:rPr>
        <w:fldChar w:fldCharType="end"/>
      </w:r>
      <w:r w:rsidRPr="001264D6">
        <w:rPr>
          <w:rFonts w:ascii="NewsGotT" w:hAnsi="NewsGotT"/>
          <w:lang w:val="pt-PT"/>
        </w:rPr>
        <w:t xml:space="preserve">. Verifica-se ainda o bloqueio de outros recetores que de certa forma </w:t>
      </w:r>
      <w:r w:rsidR="00EE3551" w:rsidRPr="001264D6">
        <w:rPr>
          <w:rFonts w:ascii="NewsGotT" w:hAnsi="NewsGotT"/>
          <w:lang w:val="pt-PT"/>
        </w:rPr>
        <w:t xml:space="preserve">podem </w:t>
      </w:r>
      <w:r w:rsidRPr="001264D6">
        <w:rPr>
          <w:rFonts w:ascii="NewsGotT" w:hAnsi="NewsGotT"/>
          <w:lang w:val="pt-PT"/>
        </w:rPr>
        <w:t>explica</w:t>
      </w:r>
      <w:r w:rsidR="00EE3551" w:rsidRPr="001264D6">
        <w:rPr>
          <w:rFonts w:ascii="NewsGotT" w:hAnsi="NewsGotT"/>
          <w:lang w:val="pt-PT"/>
        </w:rPr>
        <w:t>r</w:t>
      </w:r>
      <w:r w:rsidRPr="001264D6">
        <w:rPr>
          <w:rFonts w:ascii="NewsGotT" w:hAnsi="NewsGotT"/>
          <w:lang w:val="pt-PT"/>
        </w:rPr>
        <w:t xml:space="preserve"> os efeitos adversos destes medicamentos. O bloqueio dos recetores H1 </w:t>
      </w:r>
      <w:proofErr w:type="spellStart"/>
      <w:r w:rsidRPr="001264D6">
        <w:rPr>
          <w:rFonts w:ascii="NewsGotT" w:hAnsi="NewsGotT"/>
          <w:lang w:val="pt-PT"/>
        </w:rPr>
        <w:t>histaminérgicos</w:t>
      </w:r>
      <w:proofErr w:type="spellEnd"/>
      <w:r w:rsidRPr="001264D6">
        <w:rPr>
          <w:rFonts w:ascii="NewsGotT" w:hAnsi="NewsGotT"/>
          <w:lang w:val="pt-PT"/>
        </w:rPr>
        <w:t xml:space="preserve"> está na origem da sedação, da mesma forma que o bloqueio dos recetores </w:t>
      </w:r>
      <w:r w:rsidRPr="001264D6">
        <w:rPr>
          <w:rFonts w:ascii="Cambria" w:hAnsi="Cambria" w:cs="Cambria"/>
          <w:lang w:val="pt-PT"/>
        </w:rPr>
        <w:t>α</w:t>
      </w:r>
      <w:r w:rsidRPr="001264D6">
        <w:rPr>
          <w:rFonts w:ascii="NewsGotT" w:hAnsi="NewsGotT"/>
          <w:lang w:val="pt-PT"/>
        </w:rPr>
        <w:t xml:space="preserve">1-adrenérgicos justificam a hipotensão ortostática. É ainda de referir </w:t>
      </w:r>
      <w:r w:rsidR="002C690E" w:rsidRPr="001264D6">
        <w:rPr>
          <w:rFonts w:ascii="NewsGotT" w:hAnsi="NewsGotT"/>
          <w:lang w:val="pt-PT"/>
        </w:rPr>
        <w:t xml:space="preserve">que devido </w:t>
      </w:r>
      <w:r w:rsidR="008A273C" w:rsidRPr="001264D6">
        <w:rPr>
          <w:rFonts w:ascii="NewsGotT" w:hAnsi="NewsGotT"/>
          <w:lang w:val="pt-PT"/>
        </w:rPr>
        <w:t xml:space="preserve">à inibição colinérgica, os ADT podem causar efeitos cognitivos, principalmente em doentes idosos, e em doses elevados podem causar </w:t>
      </w:r>
      <w:r w:rsidR="008A273C" w:rsidRPr="001264D6">
        <w:rPr>
          <w:rFonts w:ascii="NewsGotT" w:hAnsi="NewsGotT"/>
          <w:i/>
          <w:iCs/>
          <w:lang w:val="pt-PT"/>
        </w:rPr>
        <w:t>delirium</w:t>
      </w:r>
      <w:r w:rsidR="008A273C" w:rsidRPr="001264D6">
        <w:rPr>
          <w:rFonts w:ascii="NewsGotT" w:hAnsi="NewsGotT"/>
          <w:lang w:val="pt-PT"/>
        </w:rPr>
        <w:t xml:space="preserve">. </w:t>
      </w:r>
      <w:r w:rsidR="003C069F" w:rsidRPr="001264D6">
        <w:rPr>
          <w:rFonts w:ascii="NewsGotT" w:hAnsi="NewsGotT"/>
          <w:lang w:val="pt-PT"/>
        </w:rPr>
        <w:t xml:space="preserve"> Os efeitos secundários mais comuns incluem: hipotensão ortostática, convulsão, visão turva, boca seca, tremores, taquicardia e hipotensão ortostática</w:t>
      </w:r>
      <w:r w:rsidR="001E4921" w:rsidRPr="001264D6">
        <w:rPr>
          <w:rFonts w:ascii="NewsGotT" w:hAnsi="NewsGotT"/>
          <w:lang w:val="pt-PT"/>
        </w:rPr>
        <w:t xml:space="preserve"> </w:t>
      </w:r>
      <w:r w:rsidR="001E4921"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sidRPr="001264D6">
        <w:rPr>
          <w:rFonts w:ascii="NewsGotT" w:hAnsi="NewsGotT"/>
          <w:lang w:val="pt-PT"/>
        </w:rPr>
        <w:fldChar w:fldCharType="separate"/>
      </w:r>
      <w:r w:rsidR="003F076A" w:rsidRPr="001264D6">
        <w:rPr>
          <w:rFonts w:ascii="NewsGotT" w:hAnsi="NewsGotT"/>
          <w:noProof/>
          <w:lang w:val="pt-PT"/>
        </w:rPr>
        <w:t>(Infarmed, 2019; INFARMED &amp; Ministério da Saúde, 2012)</w:t>
      </w:r>
      <w:r w:rsidR="001E4921" w:rsidRPr="001264D6">
        <w:rPr>
          <w:rFonts w:ascii="NewsGotT" w:hAnsi="NewsGotT"/>
          <w:lang w:val="pt-PT"/>
        </w:rPr>
        <w:fldChar w:fldCharType="end"/>
      </w:r>
      <w:r w:rsidR="003C069F" w:rsidRPr="001264D6">
        <w:rPr>
          <w:rFonts w:ascii="NewsGotT" w:hAnsi="NewsGotT"/>
          <w:lang w:val="pt-PT"/>
        </w:rPr>
        <w:t xml:space="preserve">. </w:t>
      </w:r>
      <w:r w:rsidR="00111E77" w:rsidRPr="001264D6">
        <w:rPr>
          <w:rFonts w:ascii="NewsGotT" w:hAnsi="NewsGotT"/>
          <w:lang w:val="pt-PT"/>
        </w:rPr>
        <w:t>De modo a facilitar a interpretação dos</w:t>
      </w:r>
      <w:r w:rsidR="00BB6ADB" w:rsidRPr="001264D6">
        <w:rPr>
          <w:rFonts w:ascii="NewsGotT" w:hAnsi="NewsGotT"/>
          <w:lang w:val="pt-PT"/>
        </w:rPr>
        <w:t xml:space="preserve"> efeitos secundários</w:t>
      </w:r>
      <w:r w:rsidR="00111E77" w:rsidRPr="001264D6">
        <w:rPr>
          <w:rFonts w:ascii="NewsGotT" w:hAnsi="NewsGotT"/>
          <w:lang w:val="pt-PT"/>
        </w:rPr>
        <w:t xml:space="preserve"> mais comuns dos medicamentos desta categoria, foi construída a </w:t>
      </w:r>
      <w:r w:rsidR="00111E77" w:rsidRPr="001264D6">
        <w:rPr>
          <w:rFonts w:ascii="NewsGotT" w:hAnsi="NewsGotT"/>
          <w:lang w:val="pt-PT"/>
        </w:rPr>
        <w:fldChar w:fldCharType="begin"/>
      </w:r>
      <w:r w:rsidR="00111E77" w:rsidRPr="001264D6">
        <w:rPr>
          <w:rFonts w:ascii="NewsGotT" w:hAnsi="NewsGotT"/>
          <w:lang w:val="pt-PT"/>
        </w:rPr>
        <w:instrText xml:space="preserve"> REF _Ref77932842 \h  \* MERGEFORMAT </w:instrText>
      </w:r>
      <w:r w:rsidR="00111E77" w:rsidRPr="001264D6">
        <w:rPr>
          <w:rFonts w:ascii="NewsGotT" w:hAnsi="NewsGotT"/>
          <w:lang w:val="pt-PT"/>
        </w:rPr>
      </w:r>
      <w:r w:rsidR="00111E77" w:rsidRPr="001264D6">
        <w:rPr>
          <w:rFonts w:ascii="NewsGotT" w:hAnsi="NewsGotT"/>
          <w:lang w:val="pt-PT"/>
        </w:rPr>
        <w:fldChar w:fldCharType="separate"/>
      </w:r>
      <w:r w:rsidR="00130171" w:rsidRPr="001264D6">
        <w:rPr>
          <w:rFonts w:ascii="NewsGotT" w:hAnsi="NewsGotT"/>
          <w:lang w:val="pt-BR"/>
        </w:rPr>
        <w:t xml:space="preserve">Tabela </w:t>
      </w:r>
      <w:r w:rsidR="00130171">
        <w:rPr>
          <w:rFonts w:ascii="NewsGotT" w:hAnsi="NewsGotT"/>
          <w:noProof/>
          <w:lang w:val="pt-BR"/>
        </w:rPr>
        <w:t>8</w:t>
      </w:r>
      <w:r w:rsidR="00111E77" w:rsidRPr="001264D6">
        <w:rPr>
          <w:rFonts w:ascii="NewsGotT" w:hAnsi="NewsGotT"/>
          <w:lang w:val="pt-PT"/>
        </w:rPr>
        <w:fldChar w:fldCharType="end"/>
      </w:r>
      <w:r w:rsidR="00111E77" w:rsidRPr="001264D6">
        <w:rPr>
          <w:rFonts w:ascii="NewsGotT" w:hAnsi="NewsGotT"/>
          <w:lang w:val="pt-PT"/>
        </w:rPr>
        <w:t xml:space="preserve">. Nesta tabela são </w:t>
      </w:r>
      <w:r w:rsidR="00FD60B0" w:rsidRPr="001264D6">
        <w:rPr>
          <w:rFonts w:ascii="NewsGotT" w:hAnsi="NewsGotT"/>
          <w:lang w:val="pt-PT"/>
        </w:rPr>
        <w:t xml:space="preserve">descritas </w:t>
      </w:r>
      <w:r w:rsidR="00111E77" w:rsidRPr="001264D6">
        <w:rPr>
          <w:rFonts w:ascii="NewsGotT" w:hAnsi="NewsGotT"/>
          <w:lang w:val="pt-PT"/>
        </w:rPr>
        <w:t>a</w:t>
      </w:r>
      <w:r w:rsidR="00FD60B0" w:rsidRPr="001264D6">
        <w:rPr>
          <w:rFonts w:ascii="NewsGotT" w:hAnsi="NewsGotT"/>
          <w:lang w:val="pt-PT"/>
        </w:rPr>
        <w:t>s</w:t>
      </w:r>
      <w:r w:rsidR="00111E77" w:rsidRPr="001264D6">
        <w:rPr>
          <w:rFonts w:ascii="NewsGotT" w:hAnsi="NewsGotT"/>
          <w:lang w:val="pt-PT"/>
        </w:rPr>
        <w:t xml:space="preserve"> principa</w:t>
      </w:r>
      <w:r w:rsidR="00FD60B0" w:rsidRPr="001264D6">
        <w:rPr>
          <w:rFonts w:ascii="NewsGotT" w:hAnsi="NewsGotT"/>
          <w:lang w:val="pt-PT"/>
        </w:rPr>
        <w:t>is</w:t>
      </w:r>
      <w:r w:rsidR="00111E77" w:rsidRPr="001264D6">
        <w:rPr>
          <w:rFonts w:ascii="NewsGotT" w:hAnsi="NewsGotT"/>
          <w:lang w:val="pt-PT"/>
        </w:rPr>
        <w:t xml:space="preserve"> indicaç</w:t>
      </w:r>
      <w:r w:rsidR="00FD60B0" w:rsidRPr="001264D6">
        <w:rPr>
          <w:rFonts w:ascii="NewsGotT" w:hAnsi="NewsGotT"/>
          <w:lang w:val="pt-PT"/>
        </w:rPr>
        <w:t>ões terapêuticas</w:t>
      </w:r>
      <w:r w:rsidR="00111E77" w:rsidRPr="001264D6">
        <w:rPr>
          <w:rFonts w:ascii="NewsGotT" w:hAnsi="NewsGotT"/>
          <w:lang w:val="pt-PT"/>
        </w:rPr>
        <w:t xml:space="preserve"> e os respetivos efeitos secundários mais frequentes</w:t>
      </w:r>
      <w:r w:rsidR="00FD60B0" w:rsidRPr="001264D6">
        <w:rPr>
          <w:rFonts w:ascii="NewsGotT" w:hAnsi="NewsGotT"/>
          <w:lang w:val="pt-PT"/>
        </w:rPr>
        <w:t xml:space="preserve"> para as substâncias ativas em estudo, a </w:t>
      </w:r>
      <w:proofErr w:type="spellStart"/>
      <w:r w:rsidR="00FD60B0" w:rsidRPr="001264D6">
        <w:rPr>
          <w:rFonts w:ascii="NewsGotT" w:hAnsi="NewsGotT"/>
          <w:lang w:val="pt-PT"/>
        </w:rPr>
        <w:t>amitriptilina</w:t>
      </w:r>
      <w:proofErr w:type="spellEnd"/>
      <w:r w:rsidR="00FD60B0" w:rsidRPr="001264D6">
        <w:rPr>
          <w:rFonts w:ascii="NewsGotT" w:hAnsi="NewsGotT"/>
          <w:lang w:val="pt-PT"/>
        </w:rPr>
        <w:t xml:space="preserve"> e a </w:t>
      </w:r>
      <w:proofErr w:type="spellStart"/>
      <w:r w:rsidR="00FD60B0" w:rsidRPr="001264D6">
        <w:rPr>
          <w:rFonts w:ascii="NewsGotT" w:hAnsi="NewsGotT"/>
          <w:lang w:val="pt-PT"/>
        </w:rPr>
        <w:t>trazodona</w:t>
      </w:r>
      <w:proofErr w:type="spellEnd"/>
      <w:r w:rsidR="00111E77" w:rsidRPr="001264D6">
        <w:rPr>
          <w:rFonts w:ascii="NewsGotT" w:hAnsi="NewsGotT"/>
          <w:lang w:val="pt-PT"/>
        </w:rPr>
        <w:t xml:space="preserve">. </w:t>
      </w:r>
    </w:p>
    <w:p w14:paraId="578C14C8" w14:textId="77777777" w:rsidR="003C069F" w:rsidRPr="001264D6" w:rsidRDefault="003C069F" w:rsidP="00031CB1">
      <w:pPr>
        <w:spacing w:line="360" w:lineRule="auto"/>
        <w:ind w:firstLine="720"/>
        <w:jc w:val="both"/>
        <w:rPr>
          <w:rFonts w:ascii="NewsGotT" w:hAnsi="NewsGotT"/>
          <w:lang w:val="pt-PT"/>
        </w:rPr>
      </w:pPr>
    </w:p>
    <w:p w14:paraId="3E5FBC32" w14:textId="16584D69" w:rsidR="003C069F" w:rsidRPr="001264D6" w:rsidRDefault="003C069F" w:rsidP="003C069F">
      <w:pPr>
        <w:pStyle w:val="Caption"/>
        <w:keepNext/>
        <w:rPr>
          <w:rFonts w:ascii="NewsGotT" w:hAnsi="NewsGotT"/>
          <w:lang w:val="pt-BR"/>
        </w:rPr>
      </w:pPr>
      <w:bookmarkStart w:id="70" w:name="_Ref77932842"/>
      <w:bookmarkStart w:id="71" w:name="_Toc79180335"/>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8</w:t>
      </w:r>
      <w:r w:rsidRPr="001264D6">
        <w:rPr>
          <w:rFonts w:ascii="NewsGotT" w:hAnsi="NewsGotT"/>
        </w:rPr>
        <w:fldChar w:fldCharType="end"/>
      </w:r>
      <w:bookmarkEnd w:id="70"/>
      <w:r w:rsidRPr="001264D6">
        <w:rPr>
          <w:rFonts w:ascii="NewsGotT" w:hAnsi="NewsGotT"/>
          <w:lang w:val="pt-BR"/>
        </w:rPr>
        <w:t xml:space="preserve"> - </w:t>
      </w:r>
      <w:r w:rsidR="00C159ED" w:rsidRPr="001264D6">
        <w:rPr>
          <w:rFonts w:ascii="NewsGotT" w:hAnsi="NewsGotT"/>
          <w:lang w:val="pt-BR"/>
        </w:rPr>
        <w:t>Substâncias</w:t>
      </w:r>
      <w:r w:rsidRPr="001264D6">
        <w:rPr>
          <w:rFonts w:ascii="NewsGotT" w:hAnsi="NewsGotT"/>
          <w:lang w:val="pt-BR"/>
        </w:rPr>
        <w:t xml:space="preserve"> ativas dos ADT e respetivas indicações e efeitos secundários</w:t>
      </w:r>
      <w:bookmarkEnd w:id="71"/>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7EE8F2A4" w14:textId="6D4ACA14"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(Nome do medicamento)</w:t>
            </w:r>
          </w:p>
        </w:tc>
        <w:tc>
          <w:tcPr>
            <w:tcW w:w="1985" w:type="dxa"/>
          </w:tcPr>
          <w:p w14:paraId="49B16BA6" w14:textId="69376284"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 xml:space="preserve">Indicação </w:t>
            </w:r>
          </w:p>
        </w:tc>
        <w:tc>
          <w:tcPr>
            <w:tcW w:w="4664" w:type="dxa"/>
          </w:tcPr>
          <w:p w14:paraId="367B92B3" w14:textId="0CCB4889"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3C069F" w:rsidRPr="001264D6" w14:paraId="3C0B6E4E" w14:textId="77777777" w:rsidTr="00EE3551">
        <w:tc>
          <w:tcPr>
            <w:tcW w:w="2405" w:type="dxa"/>
          </w:tcPr>
          <w:p w14:paraId="2108CED3" w14:textId="031C8665" w:rsidR="003C069F" w:rsidRPr="001264D6" w:rsidRDefault="003C069F" w:rsidP="003C069F">
            <w:pPr>
              <w:spacing w:line="360" w:lineRule="auto"/>
              <w:jc w:val="both"/>
              <w:rPr>
                <w:rFonts w:ascii="NewsGotT" w:hAnsi="NewsGotT"/>
                <w:lang w:val="pt-PT"/>
              </w:rPr>
            </w:pPr>
            <w:proofErr w:type="spellStart"/>
            <w:r w:rsidRPr="001264D6">
              <w:rPr>
                <w:rFonts w:ascii="NewsGotT" w:hAnsi="NewsGotT"/>
                <w:lang w:val="pt-PT"/>
              </w:rPr>
              <w:lastRenderedPageBreak/>
              <w:t>Amitriptilina</w:t>
            </w:r>
            <w:proofErr w:type="spellEnd"/>
            <w:r w:rsidRPr="001264D6">
              <w:rPr>
                <w:rFonts w:ascii="NewsGotT" w:hAnsi="NewsGotT"/>
                <w:lang w:val="pt-PT"/>
              </w:rPr>
              <w:t xml:space="preserve"> </w:t>
            </w:r>
          </w:p>
          <w:p w14:paraId="3525944F" w14:textId="696FDA1E" w:rsidR="003C069F" w:rsidRPr="001264D6" w:rsidRDefault="003C069F" w:rsidP="003C069F">
            <w:pPr>
              <w:spacing w:line="360" w:lineRule="auto"/>
              <w:jc w:val="both"/>
              <w:rPr>
                <w:rFonts w:ascii="NewsGotT" w:hAnsi="NewsGotT"/>
                <w:lang w:val="pt-PT"/>
              </w:rPr>
            </w:pPr>
            <w:r w:rsidRPr="001264D6">
              <w:rPr>
                <w:rFonts w:ascii="NewsGotT" w:hAnsi="NewsGotT"/>
                <w:lang w:val="pt-PT"/>
              </w:rPr>
              <w:t>(ADT)</w:t>
            </w:r>
          </w:p>
          <w:p w14:paraId="4CE38954" w14:textId="34A384A4" w:rsidR="003C069F" w:rsidRPr="001264D6" w:rsidRDefault="003C069F" w:rsidP="003C069F">
            <w:pPr>
              <w:spacing w:line="360" w:lineRule="auto"/>
              <w:jc w:val="both"/>
              <w:rPr>
                <w:rFonts w:ascii="NewsGotT" w:hAnsi="NewsGotT"/>
                <w:lang w:val="pt-PT"/>
              </w:rPr>
            </w:pPr>
          </w:p>
        </w:tc>
        <w:tc>
          <w:tcPr>
            <w:tcW w:w="1985" w:type="dxa"/>
          </w:tcPr>
          <w:p w14:paraId="50182FE2" w14:textId="4631F199" w:rsidR="003C069F" w:rsidRPr="001264D6" w:rsidRDefault="003C069F" w:rsidP="003C069F">
            <w:pPr>
              <w:spacing w:line="360" w:lineRule="auto"/>
              <w:jc w:val="both"/>
              <w:rPr>
                <w:rFonts w:ascii="NewsGotT" w:hAnsi="NewsGotT"/>
                <w:lang w:val="pt-PT"/>
              </w:rPr>
            </w:pPr>
            <w:r w:rsidRPr="001264D6">
              <w:rPr>
                <w:rFonts w:ascii="NewsGotT" w:hAnsi="NewsGotT"/>
                <w:lang w:val="pt-PT"/>
              </w:rPr>
              <w:t>Estado depressivo;</w:t>
            </w:r>
            <w:r w:rsidR="00EA0EC8" w:rsidRPr="001264D6">
              <w:rPr>
                <w:rFonts w:ascii="NewsGotT" w:hAnsi="NewsGotT"/>
                <w:lang w:val="pt-PT"/>
              </w:rPr>
              <w:t xml:space="preserve"> d</w:t>
            </w:r>
            <w:r w:rsidRPr="001264D6">
              <w:rPr>
                <w:rFonts w:ascii="NewsGotT" w:hAnsi="NewsGotT"/>
                <w:lang w:val="pt-PT"/>
              </w:rPr>
              <w:t>epressão ansiosa</w:t>
            </w:r>
          </w:p>
        </w:tc>
        <w:tc>
          <w:tcPr>
            <w:tcW w:w="4664" w:type="dxa"/>
          </w:tcPr>
          <w:p w14:paraId="4AF1DF2C" w14:textId="01790778" w:rsidR="003C069F" w:rsidRPr="001264D6" w:rsidRDefault="003C069F" w:rsidP="003C069F">
            <w:pPr>
              <w:spacing w:line="360" w:lineRule="auto"/>
              <w:jc w:val="both"/>
              <w:rPr>
                <w:rFonts w:ascii="NewsGotT" w:hAnsi="NewsGotT"/>
                <w:lang w:val="pt-PT"/>
              </w:rPr>
            </w:pPr>
            <w:r w:rsidRPr="001264D6">
              <w:rPr>
                <w:rFonts w:ascii="NewsGotT" w:hAnsi="NewsGotT"/>
                <w:lang w:val="pt-PT"/>
              </w:rPr>
              <w:t>Confusão</w:t>
            </w:r>
            <w:r w:rsidR="002E7A6E" w:rsidRPr="001264D6">
              <w:rPr>
                <w:rFonts w:ascii="NewsGotT" w:hAnsi="NewsGotT"/>
                <w:lang w:val="pt-PT"/>
              </w:rPr>
              <w:t>;</w:t>
            </w:r>
            <w:r w:rsidRPr="001264D6">
              <w:rPr>
                <w:rFonts w:ascii="NewsGotT" w:hAnsi="NewsGotT"/>
                <w:lang w:val="pt-PT"/>
              </w:rPr>
              <w:t xml:space="preserve"> insónia</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i/>
                <w:iCs/>
                <w:lang w:val="pt-PT"/>
              </w:rPr>
              <w:t>delirium</w:t>
            </w:r>
            <w:r w:rsidR="002E7A6E" w:rsidRPr="001264D6">
              <w:rPr>
                <w:rFonts w:ascii="NewsGotT" w:hAnsi="NewsGotT"/>
                <w:i/>
                <w:iCs/>
                <w:lang w:val="pt-PT"/>
              </w:rPr>
              <w:t>;</w:t>
            </w:r>
            <w:r w:rsidRPr="001264D6">
              <w:rPr>
                <w:rFonts w:ascii="NewsGotT" w:hAnsi="NewsGotT"/>
                <w:lang w:val="pt-PT"/>
              </w:rPr>
              <w:t xml:space="preserve"> perturbações da concentração</w:t>
            </w:r>
            <w:r w:rsidR="002E7A6E" w:rsidRPr="001264D6">
              <w:rPr>
                <w:rFonts w:ascii="NewsGotT" w:hAnsi="NewsGotT"/>
                <w:lang w:val="pt-PT"/>
              </w:rPr>
              <w:t>;</w:t>
            </w:r>
            <w:r w:rsidRPr="001264D6">
              <w:rPr>
                <w:rFonts w:ascii="NewsGotT" w:hAnsi="NewsGotT"/>
                <w:lang w:val="pt-PT"/>
              </w:rPr>
              <w:t xml:space="preserve"> desorientação</w:t>
            </w:r>
            <w:r w:rsidR="002E7A6E" w:rsidRPr="001264D6">
              <w:rPr>
                <w:rFonts w:ascii="NewsGotT" w:hAnsi="NewsGotT"/>
                <w:lang w:val="pt-PT"/>
              </w:rPr>
              <w:t>;</w:t>
            </w:r>
            <w:r w:rsidRPr="001264D6">
              <w:rPr>
                <w:rFonts w:ascii="NewsGotT" w:hAnsi="NewsGotT"/>
                <w:lang w:val="pt-PT"/>
              </w:rPr>
              <w:t xml:space="preserve"> ilusões</w:t>
            </w:r>
            <w:r w:rsidR="002E7A6E" w:rsidRPr="001264D6">
              <w:rPr>
                <w:rFonts w:ascii="NewsGotT" w:hAnsi="NewsGotT"/>
                <w:lang w:val="pt-PT"/>
              </w:rPr>
              <w:t>;</w:t>
            </w:r>
            <w:r w:rsidRPr="001264D6">
              <w:rPr>
                <w:rFonts w:ascii="NewsGotT" w:hAnsi="NewsGotT"/>
                <w:lang w:val="pt-PT"/>
              </w:rPr>
              <w:t xml:space="preserve"> alucinações</w:t>
            </w:r>
            <w:r w:rsidR="002E7A6E" w:rsidRPr="001264D6">
              <w:rPr>
                <w:rFonts w:ascii="NewsGotT" w:hAnsi="NewsGotT"/>
                <w:lang w:val="pt-PT"/>
              </w:rPr>
              <w:t>;</w:t>
            </w:r>
            <w:r w:rsidRPr="001264D6">
              <w:rPr>
                <w:rFonts w:ascii="NewsGotT" w:hAnsi="NewsGotT"/>
                <w:lang w:val="pt-PT"/>
              </w:rPr>
              <w:t xml:space="preserve"> hipomania</w:t>
            </w:r>
            <w:r w:rsidR="002E7A6E" w:rsidRPr="001264D6">
              <w:rPr>
                <w:rFonts w:ascii="NewsGotT" w:hAnsi="NewsGotT"/>
                <w:lang w:val="pt-PT"/>
              </w:rPr>
              <w:t>;</w:t>
            </w:r>
            <w:r w:rsidRPr="001264D6">
              <w:rPr>
                <w:rFonts w:ascii="NewsGotT" w:hAnsi="NewsGotT"/>
                <w:lang w:val="pt-PT"/>
              </w:rPr>
              <w:t xml:space="preserve"> mania</w:t>
            </w:r>
            <w:r w:rsidR="002E7A6E" w:rsidRPr="001264D6">
              <w:rPr>
                <w:rFonts w:ascii="NewsGotT" w:hAnsi="NewsGotT"/>
                <w:lang w:val="pt-PT"/>
              </w:rPr>
              <w:t>;</w:t>
            </w:r>
            <w:r w:rsidRPr="001264D6">
              <w:rPr>
                <w:rFonts w:ascii="NewsGotT" w:hAnsi="NewsGotT"/>
                <w:lang w:val="pt-PT"/>
              </w:rPr>
              <w:t xml:space="preserve"> excitação</w:t>
            </w:r>
            <w:r w:rsidR="002E7A6E" w:rsidRPr="001264D6">
              <w:rPr>
                <w:rFonts w:ascii="NewsGotT" w:hAnsi="NewsGotT"/>
                <w:lang w:val="pt-PT"/>
              </w:rPr>
              <w:t>;</w:t>
            </w:r>
            <w:r w:rsidRPr="001264D6">
              <w:rPr>
                <w:rFonts w:ascii="NewsGotT" w:hAnsi="NewsGotT"/>
                <w:lang w:val="pt-PT"/>
              </w:rPr>
              <w:t xml:space="preserve"> ansiedade</w:t>
            </w:r>
            <w:r w:rsidR="002E7A6E" w:rsidRPr="001264D6">
              <w:rPr>
                <w:rFonts w:ascii="NewsGotT" w:hAnsi="NewsGotT"/>
                <w:lang w:val="pt-PT"/>
              </w:rPr>
              <w:t>;</w:t>
            </w:r>
            <w:r w:rsidRPr="001264D6">
              <w:rPr>
                <w:rFonts w:ascii="NewsGotT" w:hAnsi="NewsGotT"/>
                <w:lang w:val="pt-PT"/>
              </w:rPr>
              <w:t xml:space="preserve"> agitação</w:t>
            </w:r>
            <w:r w:rsidR="002E7A6E" w:rsidRPr="001264D6">
              <w:rPr>
                <w:rFonts w:ascii="NewsGotT" w:hAnsi="NewsGotT"/>
                <w:lang w:val="pt-PT"/>
              </w:rPr>
              <w:t>;</w:t>
            </w:r>
            <w:r w:rsidRPr="001264D6">
              <w:rPr>
                <w:rFonts w:ascii="NewsGotT" w:hAnsi="NewsGotT"/>
                <w:lang w:val="pt-PT"/>
              </w:rPr>
              <w:t xml:space="preserve"> pesadelos</w:t>
            </w:r>
            <w:r w:rsidR="002E7A6E" w:rsidRPr="001264D6">
              <w:rPr>
                <w:rFonts w:ascii="NewsGotT" w:hAnsi="NewsGotT"/>
                <w:lang w:val="pt-PT"/>
              </w:rPr>
              <w:t>;</w:t>
            </w:r>
            <w:r w:rsidRPr="001264D6">
              <w:rPr>
                <w:rFonts w:ascii="NewsGotT" w:hAnsi="NewsGotT"/>
                <w:lang w:val="pt-PT"/>
              </w:rPr>
              <w:t xml:space="preserve"> insensibilidade</w:t>
            </w:r>
            <w:r w:rsidR="002E7A6E" w:rsidRPr="001264D6">
              <w:rPr>
                <w:rFonts w:ascii="NewsGotT" w:hAnsi="NewsGotT"/>
                <w:lang w:val="pt-PT"/>
              </w:rPr>
              <w:t>;</w:t>
            </w:r>
            <w:r w:rsidRPr="001264D6">
              <w:rPr>
                <w:rFonts w:ascii="NewsGotT" w:hAnsi="NewsGotT"/>
                <w:lang w:val="pt-PT"/>
              </w:rPr>
              <w:t xml:space="preserve"> parestesias das extremidades</w:t>
            </w:r>
            <w:r w:rsidR="002E7A6E" w:rsidRPr="001264D6">
              <w:rPr>
                <w:rFonts w:ascii="NewsGotT" w:hAnsi="NewsGotT"/>
                <w:lang w:val="pt-PT"/>
              </w:rPr>
              <w:t>;</w:t>
            </w:r>
            <w:r w:rsidRPr="001264D6">
              <w:rPr>
                <w:rFonts w:ascii="NewsGotT" w:hAnsi="NewsGotT"/>
                <w:lang w:val="pt-PT"/>
              </w:rPr>
              <w:t xml:space="preserve"> descoordenação</w:t>
            </w:r>
            <w:r w:rsidR="002E7A6E" w:rsidRPr="001264D6">
              <w:rPr>
                <w:rFonts w:ascii="NewsGotT" w:hAnsi="NewsGotT"/>
                <w:lang w:val="pt-PT"/>
              </w:rPr>
              <w:t>;</w:t>
            </w:r>
            <w:r w:rsidRPr="001264D6">
              <w:rPr>
                <w:rFonts w:ascii="NewsGotT" w:hAnsi="NewsGotT"/>
                <w:lang w:val="pt-PT"/>
              </w:rPr>
              <w:t xml:space="preserve"> ataxia</w:t>
            </w:r>
            <w:r w:rsidR="002E7A6E" w:rsidRPr="001264D6">
              <w:rPr>
                <w:rFonts w:ascii="NewsGotT" w:hAnsi="NewsGotT"/>
                <w:lang w:val="pt-PT"/>
              </w:rPr>
              <w:t>;</w:t>
            </w:r>
            <w:r w:rsidRPr="001264D6">
              <w:rPr>
                <w:rFonts w:ascii="NewsGotT" w:hAnsi="NewsGotT"/>
                <w:lang w:val="pt-PT"/>
              </w:rPr>
              <w:t xml:space="preserve"> tremores</w:t>
            </w:r>
            <w:r w:rsidR="002E7A6E" w:rsidRPr="001264D6">
              <w:rPr>
                <w:rFonts w:ascii="NewsGotT" w:hAnsi="NewsGotT"/>
                <w:lang w:val="pt-PT"/>
              </w:rPr>
              <w:t>;</w:t>
            </w:r>
            <w:r w:rsidRPr="001264D6">
              <w:rPr>
                <w:rFonts w:ascii="NewsGotT" w:hAnsi="NewsGotT"/>
                <w:lang w:val="pt-PT"/>
              </w:rPr>
              <w:t xml:space="preserve"> coma</w:t>
            </w:r>
            <w:r w:rsidR="002E7A6E" w:rsidRPr="001264D6">
              <w:rPr>
                <w:rFonts w:ascii="NewsGotT" w:hAnsi="NewsGotT"/>
                <w:lang w:val="pt-PT"/>
              </w:rPr>
              <w:t>;</w:t>
            </w:r>
            <w:r w:rsidRPr="001264D6">
              <w:rPr>
                <w:rFonts w:ascii="NewsGotT" w:hAnsi="NewsGotT"/>
                <w:lang w:val="pt-PT"/>
              </w:rPr>
              <w:t xml:space="preserve"> convulsões</w:t>
            </w:r>
            <w:r w:rsidR="002E7A6E" w:rsidRPr="001264D6">
              <w:rPr>
                <w:rFonts w:ascii="NewsGotT" w:hAnsi="NewsGotT"/>
                <w:lang w:val="pt-PT"/>
              </w:rPr>
              <w:t>;</w:t>
            </w:r>
            <w:r w:rsidRPr="001264D6">
              <w:rPr>
                <w:rFonts w:ascii="NewsGotT" w:hAnsi="NewsGotT"/>
                <w:lang w:val="pt-PT"/>
              </w:rPr>
              <w:t xml:space="preserve"> alterações dos padrões do EEG</w:t>
            </w:r>
            <w:r w:rsidR="002E7A6E" w:rsidRPr="001264D6">
              <w:rPr>
                <w:rFonts w:ascii="NewsGotT" w:hAnsi="NewsGotT"/>
                <w:lang w:val="pt-PT"/>
              </w:rPr>
              <w:t>;</w:t>
            </w:r>
            <w:r w:rsidRPr="001264D6">
              <w:rPr>
                <w:rFonts w:ascii="NewsGotT" w:hAnsi="NewsGotT"/>
                <w:lang w:val="pt-PT"/>
              </w:rPr>
              <w:t xml:space="preserve"> disartria</w:t>
            </w:r>
            <w:r w:rsidR="002E7A6E" w:rsidRPr="001264D6">
              <w:rPr>
                <w:rFonts w:ascii="NewsGotT" w:hAnsi="NewsGotT"/>
                <w:lang w:val="pt-PT"/>
              </w:rPr>
              <w:t>;</w:t>
            </w:r>
            <w:r w:rsidRPr="001264D6">
              <w:rPr>
                <w:rFonts w:ascii="NewsGotT" w:hAnsi="NewsGotT"/>
                <w:lang w:val="pt-PT"/>
              </w:rPr>
              <w:t xml:space="preserve"> tonturas</w:t>
            </w:r>
            <w:r w:rsidR="002E7A6E" w:rsidRPr="001264D6">
              <w:rPr>
                <w:rFonts w:ascii="NewsGotT" w:hAnsi="NewsGotT"/>
                <w:lang w:val="pt-PT"/>
              </w:rPr>
              <w:t>;</w:t>
            </w:r>
            <w:r w:rsidRPr="001264D6">
              <w:rPr>
                <w:rFonts w:ascii="NewsGotT" w:hAnsi="NewsGotT"/>
                <w:lang w:val="pt-PT"/>
              </w:rPr>
              <w:t xml:space="preserve"> sonolência</w:t>
            </w:r>
            <w:r w:rsidR="002E7A6E" w:rsidRPr="001264D6">
              <w:rPr>
                <w:rFonts w:ascii="NewsGotT" w:hAnsi="NewsGotT"/>
                <w:lang w:val="pt-PT"/>
              </w:rPr>
              <w:t>;</w:t>
            </w:r>
            <w:r w:rsidRPr="001264D6">
              <w:rPr>
                <w:rFonts w:ascii="NewsGotT" w:hAnsi="NewsGotT"/>
                <w:lang w:val="pt-PT"/>
              </w:rPr>
              <w:t xml:space="preserve"> cefaleias</w:t>
            </w:r>
            <w:r w:rsidR="002E7A6E" w:rsidRPr="001264D6">
              <w:rPr>
                <w:rFonts w:ascii="NewsGotT" w:hAnsi="NewsGotT"/>
                <w:lang w:val="pt-PT"/>
              </w:rPr>
              <w:t>,</w:t>
            </w:r>
            <w:r w:rsidRPr="001264D6">
              <w:rPr>
                <w:rFonts w:ascii="NewsGotT" w:hAnsi="NewsGotT"/>
                <w:lang w:val="pt-PT"/>
              </w:rPr>
              <w:t xml:space="preserve"> fraqueza</w:t>
            </w:r>
            <w:r w:rsidR="002E7A6E" w:rsidRPr="001264D6">
              <w:rPr>
                <w:rFonts w:ascii="NewsGotT" w:hAnsi="NewsGotT"/>
                <w:lang w:val="pt-PT"/>
              </w:rPr>
              <w:t>;</w:t>
            </w:r>
            <w:r w:rsidRPr="001264D6">
              <w:rPr>
                <w:rFonts w:ascii="NewsGotT" w:hAnsi="NewsGotT"/>
                <w:lang w:val="pt-PT"/>
              </w:rPr>
              <w:t xml:space="preserve"> desorientação</w:t>
            </w:r>
            <w:r w:rsidR="002E7A6E" w:rsidRPr="001264D6">
              <w:rPr>
                <w:rFonts w:ascii="NewsGotT" w:hAnsi="NewsGotT"/>
                <w:lang w:val="pt-PT"/>
              </w:rPr>
              <w:t>;</w:t>
            </w:r>
            <w:r w:rsidRPr="001264D6">
              <w:rPr>
                <w:rFonts w:ascii="NewsGotT" w:hAnsi="NewsGotT"/>
                <w:lang w:val="pt-PT"/>
              </w:rPr>
              <w:t xml:space="preserve"> olho seco</w:t>
            </w:r>
            <w:r w:rsidR="002E7A6E" w:rsidRPr="001264D6">
              <w:rPr>
                <w:rFonts w:ascii="NewsGotT" w:hAnsi="NewsGotT"/>
                <w:lang w:val="pt-PT"/>
              </w:rPr>
              <w:t>;</w:t>
            </w:r>
            <w:r w:rsidRPr="001264D6">
              <w:rPr>
                <w:rFonts w:ascii="NewsGotT" w:hAnsi="NewsGotT"/>
                <w:lang w:val="pt-PT"/>
              </w:rPr>
              <w:t xml:space="preserve"> visão turva</w:t>
            </w:r>
            <w:r w:rsidR="002E7A6E" w:rsidRPr="001264D6">
              <w:rPr>
                <w:rFonts w:ascii="NewsGotT" w:hAnsi="NewsGotT"/>
                <w:lang w:val="pt-PT"/>
              </w:rPr>
              <w:t>;</w:t>
            </w:r>
            <w:r w:rsidRPr="001264D6">
              <w:rPr>
                <w:rFonts w:ascii="NewsGotT" w:hAnsi="NewsGotT"/>
                <w:lang w:val="pt-PT"/>
              </w:rPr>
              <w:t xml:space="preserve"> zumbidos</w:t>
            </w:r>
            <w:r w:rsidR="002E7A6E" w:rsidRPr="001264D6">
              <w:rPr>
                <w:rFonts w:ascii="NewsGotT" w:hAnsi="NewsGotT"/>
                <w:lang w:val="pt-PT"/>
              </w:rPr>
              <w:t>;</w:t>
            </w:r>
            <w:r w:rsidRPr="001264D6">
              <w:rPr>
                <w:rFonts w:ascii="NewsGotT" w:hAnsi="NewsGotT"/>
                <w:lang w:val="pt-PT"/>
              </w:rPr>
              <w:t xml:space="preserve"> palpitações</w:t>
            </w:r>
            <w:r w:rsidR="002E7A6E" w:rsidRPr="001264D6">
              <w:rPr>
                <w:rFonts w:ascii="NewsGotT" w:hAnsi="NewsGotT"/>
                <w:lang w:val="pt-PT"/>
              </w:rPr>
              <w:t xml:space="preserve">; </w:t>
            </w:r>
            <w:r w:rsidRPr="001264D6">
              <w:rPr>
                <w:rFonts w:ascii="NewsGotT" w:hAnsi="NewsGotT"/>
                <w:lang w:val="pt-PT"/>
              </w:rPr>
              <w:t>náuseas</w:t>
            </w:r>
            <w:r w:rsidR="002E7A6E" w:rsidRPr="001264D6">
              <w:rPr>
                <w:rFonts w:ascii="NewsGotT" w:hAnsi="NewsGotT"/>
                <w:lang w:val="pt-PT"/>
              </w:rPr>
              <w:t xml:space="preserve">; </w:t>
            </w:r>
            <w:r w:rsidRPr="001264D6">
              <w:rPr>
                <w:rFonts w:ascii="NewsGotT" w:hAnsi="NewsGotT"/>
                <w:lang w:val="pt-PT"/>
              </w:rPr>
              <w:t xml:space="preserve">vómitos </w:t>
            </w:r>
            <w:r w:rsidRPr="001264D6">
              <w:rPr>
                <w:rFonts w:ascii="NewsGotT" w:hAnsi="NewsGotT"/>
                <w:lang w:val="pt-PT"/>
              </w:rPr>
              <w:fldChar w:fldCharType="begin" w:fldLock="1"/>
            </w:r>
            <w:r w:rsidR="00227851" w:rsidRPr="001264D6">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(Infarmed, 2019)</w:t>
            </w:r>
            <w:r w:rsidRPr="001264D6">
              <w:rPr>
                <w:rFonts w:ascii="NewsGotT" w:hAnsi="NewsGotT"/>
                <w:lang w:val="pt-PT"/>
              </w:rPr>
              <w:fldChar w:fldCharType="end"/>
            </w:r>
          </w:p>
        </w:tc>
      </w:tr>
      <w:tr w:rsidR="003C069F" w:rsidRPr="001264D6" w14:paraId="4CE662DB" w14:textId="77777777" w:rsidTr="00EE3551">
        <w:tc>
          <w:tcPr>
            <w:tcW w:w="2405" w:type="dxa"/>
          </w:tcPr>
          <w:p w14:paraId="1E33C2BF" w14:textId="785C8AAF" w:rsidR="00883925" w:rsidRPr="001264D6" w:rsidRDefault="003C069F" w:rsidP="003C069F">
            <w:pPr>
              <w:spacing w:line="360" w:lineRule="auto"/>
              <w:jc w:val="both"/>
              <w:rPr>
                <w:rFonts w:ascii="NewsGotT" w:hAnsi="NewsGotT"/>
                <w:lang w:val="pt-PT"/>
              </w:rPr>
            </w:pPr>
            <w:proofErr w:type="spellStart"/>
            <w:r w:rsidRPr="001264D6">
              <w:rPr>
                <w:rFonts w:ascii="NewsGotT" w:hAnsi="NewsGotT"/>
                <w:lang w:val="pt-PT"/>
              </w:rPr>
              <w:t>Trazodona</w:t>
            </w:r>
            <w:proofErr w:type="spellEnd"/>
            <w:r w:rsidRPr="001264D6">
              <w:rPr>
                <w:rFonts w:ascii="NewsGotT" w:hAnsi="NewsGotT"/>
                <w:lang w:val="pt-PT"/>
              </w:rPr>
              <w:t xml:space="preserve"> </w:t>
            </w:r>
          </w:p>
          <w:p w14:paraId="4902EBE2" w14:textId="204FAF9C" w:rsidR="00883925" w:rsidRPr="001264D6" w:rsidRDefault="00883925" w:rsidP="00883925">
            <w:pPr>
              <w:rPr>
                <w:rFonts w:ascii="NewsGotT" w:hAnsi="NewsGotT"/>
              </w:rPr>
            </w:pPr>
            <w:r w:rsidRPr="001264D6">
              <w:rPr>
                <w:rFonts w:ascii="NewsGotT" w:hAnsi="NewsGotT"/>
                <w:lang w:val="pt-PT"/>
              </w:rPr>
              <w:t>(</w:t>
            </w:r>
            <w:r w:rsidRPr="001264D6">
              <w:rPr>
                <w:rFonts w:ascii="NewsGotT" w:hAnsi="NewsGotT"/>
              </w:rPr>
              <w:t>Triticum</w:t>
            </w:r>
            <w:r w:rsidRPr="001264D6">
              <w:rPr>
                <w:rFonts w:ascii="NewsGotT" w:hAnsi="NewsGotT"/>
                <w:lang w:val="pt-PT"/>
              </w:rPr>
              <w:t>)</w:t>
            </w:r>
          </w:p>
          <w:p w14:paraId="7198F3AF" w14:textId="77777777" w:rsidR="003C069F" w:rsidRPr="001264D6" w:rsidRDefault="003C069F" w:rsidP="003C069F">
            <w:pPr>
              <w:spacing w:line="360" w:lineRule="auto"/>
              <w:jc w:val="both"/>
              <w:rPr>
                <w:rFonts w:ascii="NewsGotT" w:hAnsi="NewsGotT"/>
                <w:lang w:val="pt-PT"/>
              </w:rPr>
            </w:pPr>
          </w:p>
          <w:p w14:paraId="1D937F94" w14:textId="15C6402E" w:rsidR="003C069F" w:rsidRPr="001264D6" w:rsidRDefault="003C069F" w:rsidP="003C069F">
            <w:pPr>
              <w:spacing w:line="360" w:lineRule="auto"/>
              <w:jc w:val="both"/>
              <w:rPr>
                <w:rFonts w:ascii="NewsGotT" w:hAnsi="NewsGotT"/>
                <w:lang w:val="pt-PT"/>
              </w:rPr>
            </w:pPr>
          </w:p>
        </w:tc>
        <w:tc>
          <w:tcPr>
            <w:tcW w:w="1985" w:type="dxa"/>
          </w:tcPr>
          <w:p w14:paraId="3E92110E" w14:textId="1F374860" w:rsidR="003C069F" w:rsidRPr="001264D6" w:rsidRDefault="00883925" w:rsidP="003C069F">
            <w:pPr>
              <w:spacing w:line="360" w:lineRule="auto"/>
              <w:jc w:val="both"/>
              <w:rPr>
                <w:rFonts w:ascii="NewsGotT" w:hAnsi="NewsGotT"/>
                <w:lang w:val="pt-PT"/>
              </w:rPr>
            </w:pPr>
            <w:r w:rsidRPr="001264D6">
              <w:rPr>
                <w:rFonts w:ascii="NewsGotT" w:hAnsi="NewsGotT"/>
                <w:lang w:val="pt-PT"/>
              </w:rPr>
              <w:t xml:space="preserve">Tratamento da depressão </w:t>
            </w:r>
          </w:p>
        </w:tc>
        <w:tc>
          <w:tcPr>
            <w:tcW w:w="4664" w:type="dxa"/>
          </w:tcPr>
          <w:p w14:paraId="04A51A16" w14:textId="3613DC58" w:rsidR="003C069F" w:rsidRPr="001264D6" w:rsidRDefault="00883925" w:rsidP="003C069F">
            <w:pPr>
              <w:spacing w:line="360" w:lineRule="auto"/>
              <w:jc w:val="both"/>
              <w:rPr>
                <w:rFonts w:ascii="NewsGotT" w:hAnsi="NewsGotT"/>
                <w:lang w:val="pt-BR"/>
              </w:rPr>
            </w:pPr>
            <w:r w:rsidRPr="001264D6">
              <w:rPr>
                <w:rFonts w:ascii="NewsGotT" w:hAnsi="NewsGotT"/>
                <w:lang w:val="pt-PT"/>
              </w:rPr>
              <w:t>Alteração do apetite</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lang w:val="pt-BR"/>
              </w:rPr>
              <w:t>ideação suicida ou comportamento suicida</w:t>
            </w:r>
            <w:r w:rsidR="002E7A6E" w:rsidRPr="001264D6">
              <w:rPr>
                <w:rFonts w:ascii="NewsGotT" w:hAnsi="NewsGotT"/>
                <w:lang w:val="pt-BR"/>
              </w:rPr>
              <w:t>;</w:t>
            </w:r>
            <w:r w:rsidRPr="001264D6">
              <w:rPr>
                <w:rFonts w:ascii="NewsGotT" w:hAnsi="NewsGotT"/>
                <w:lang w:val="pt-BR"/>
              </w:rPr>
              <w:t xml:space="preserve"> estado de confusão</w:t>
            </w:r>
            <w:r w:rsidR="002E7A6E" w:rsidRPr="001264D6">
              <w:rPr>
                <w:rFonts w:ascii="NewsGotT" w:hAnsi="NewsGotT"/>
                <w:lang w:val="pt-BR"/>
              </w:rPr>
              <w:t>;</w:t>
            </w:r>
            <w:r w:rsidRPr="001264D6">
              <w:rPr>
                <w:rFonts w:ascii="NewsGotT" w:hAnsi="NewsGotT"/>
                <w:lang w:val="pt-BR"/>
              </w:rPr>
              <w:t xml:space="preserve"> insónia</w:t>
            </w:r>
            <w:r w:rsidR="00EC5AB2" w:rsidRPr="001264D6">
              <w:rPr>
                <w:rFonts w:ascii="NewsGotT" w:hAnsi="NewsGotT"/>
                <w:lang w:val="pt-BR"/>
              </w:rPr>
              <w:t>;</w:t>
            </w:r>
            <w:r w:rsidRPr="001264D6">
              <w:rPr>
                <w:rFonts w:ascii="NewsGotT" w:hAnsi="NewsGotT"/>
                <w:lang w:val="pt-BR"/>
              </w:rPr>
              <w:t xml:space="preserve"> desorientação</w:t>
            </w:r>
            <w:r w:rsidR="00EC5AB2" w:rsidRPr="001264D6">
              <w:rPr>
                <w:rFonts w:ascii="NewsGotT" w:hAnsi="NewsGotT"/>
                <w:lang w:val="pt-BR"/>
              </w:rPr>
              <w:t>;</w:t>
            </w:r>
            <w:r w:rsidRPr="001264D6">
              <w:rPr>
                <w:rFonts w:ascii="NewsGotT" w:hAnsi="NewsGotT"/>
                <w:lang w:val="pt-BR"/>
              </w:rPr>
              <w:t xml:space="preserve"> mania</w:t>
            </w:r>
            <w:r w:rsidR="00EC5AB2" w:rsidRPr="001264D6">
              <w:rPr>
                <w:rFonts w:ascii="NewsGotT" w:hAnsi="NewsGotT"/>
                <w:lang w:val="pt-BR"/>
              </w:rPr>
              <w:t>;</w:t>
            </w:r>
            <w:r w:rsidRPr="001264D6">
              <w:rPr>
                <w:rFonts w:ascii="NewsGotT" w:hAnsi="NewsGotT"/>
                <w:lang w:val="pt-BR"/>
              </w:rPr>
              <w:t xml:space="preserve"> ansiedade</w:t>
            </w:r>
            <w:r w:rsidR="00EC5AB2" w:rsidRPr="001264D6">
              <w:rPr>
                <w:rFonts w:ascii="NewsGotT" w:hAnsi="NewsGotT"/>
                <w:lang w:val="pt-BR"/>
              </w:rPr>
              <w:t>;</w:t>
            </w:r>
            <w:r w:rsidRPr="001264D6">
              <w:rPr>
                <w:rFonts w:ascii="NewsGotT" w:hAnsi="NewsGotT"/>
                <w:lang w:val="pt-BR"/>
              </w:rPr>
              <w:t xml:space="preserve"> nervosismo</w:t>
            </w:r>
            <w:r w:rsidR="00EC5AB2" w:rsidRPr="001264D6">
              <w:rPr>
                <w:rFonts w:ascii="NewsGotT" w:hAnsi="NewsGotT"/>
                <w:lang w:val="pt-BR"/>
              </w:rPr>
              <w:t>;</w:t>
            </w:r>
            <w:r w:rsidRPr="001264D6">
              <w:rPr>
                <w:rFonts w:ascii="NewsGotT" w:hAnsi="NewsGotT"/>
                <w:lang w:val="pt-BR"/>
              </w:rPr>
              <w:t xml:space="preserve"> agitação</w:t>
            </w:r>
            <w:r w:rsidR="00EC5AB2" w:rsidRPr="001264D6">
              <w:rPr>
                <w:rFonts w:ascii="NewsGotT" w:hAnsi="NewsGotT"/>
                <w:lang w:val="pt-BR"/>
              </w:rPr>
              <w:t>;</w:t>
            </w:r>
            <w:r w:rsidR="009C6275" w:rsidRPr="001264D6">
              <w:rPr>
                <w:rFonts w:ascii="NewsGotT" w:hAnsi="NewsGotT"/>
                <w:lang w:val="pt-BR"/>
              </w:rPr>
              <w:t xml:space="preserve"> </w:t>
            </w:r>
            <w:r w:rsidRPr="001264D6">
              <w:rPr>
                <w:rFonts w:ascii="NewsGotT" w:hAnsi="NewsGotT"/>
                <w:lang w:val="pt-BR"/>
              </w:rPr>
              <w:t>ilusão</w:t>
            </w:r>
            <w:r w:rsidR="00EC5AB2" w:rsidRPr="001264D6">
              <w:rPr>
                <w:rFonts w:ascii="NewsGotT" w:hAnsi="NewsGotT"/>
                <w:lang w:val="pt-BR"/>
              </w:rPr>
              <w:t>;</w:t>
            </w:r>
            <w:r w:rsidRPr="001264D6">
              <w:rPr>
                <w:rFonts w:ascii="NewsGotT" w:hAnsi="NewsGotT"/>
                <w:lang w:val="pt-BR"/>
              </w:rPr>
              <w:t xml:space="preserve"> agressividade</w:t>
            </w:r>
            <w:r w:rsidR="00EC5AB2" w:rsidRPr="001264D6">
              <w:rPr>
                <w:rFonts w:ascii="NewsGotT" w:hAnsi="NewsGotT"/>
                <w:lang w:val="pt-BR"/>
              </w:rPr>
              <w:t>;</w:t>
            </w:r>
            <w:r w:rsidRPr="001264D6">
              <w:rPr>
                <w:rFonts w:ascii="NewsGotT" w:hAnsi="NewsGotT"/>
                <w:lang w:val="pt-BR"/>
              </w:rPr>
              <w:t xml:space="preserve"> alucinações</w:t>
            </w:r>
            <w:r w:rsidR="00F537FC" w:rsidRPr="001264D6">
              <w:rPr>
                <w:rFonts w:ascii="NewsGotT" w:hAnsi="NewsGotT"/>
                <w:lang w:val="pt-BR"/>
              </w:rPr>
              <w:t>;</w:t>
            </w:r>
            <w:r w:rsidRPr="001264D6">
              <w:rPr>
                <w:rFonts w:ascii="NewsGotT" w:hAnsi="NewsGotT"/>
                <w:lang w:val="pt-BR"/>
              </w:rPr>
              <w:t xml:space="preserve"> pesadelos</w:t>
            </w:r>
            <w:r w:rsidR="00F537FC" w:rsidRPr="001264D6">
              <w:rPr>
                <w:rFonts w:ascii="NewsGotT" w:hAnsi="NewsGotT"/>
                <w:lang w:val="pt-BR"/>
              </w:rPr>
              <w:t>;</w:t>
            </w:r>
            <w:r w:rsidRPr="001264D6">
              <w:rPr>
                <w:rFonts w:ascii="NewsGotT" w:hAnsi="NewsGotT"/>
                <w:lang w:val="pt-BR"/>
              </w:rPr>
              <w:t xml:space="preserve"> diminuição da libido</w:t>
            </w:r>
            <w:r w:rsidR="00EC5AB2" w:rsidRPr="001264D6">
              <w:rPr>
                <w:rFonts w:ascii="NewsGotT" w:hAnsi="NewsGotT"/>
                <w:lang w:val="pt-BR"/>
              </w:rPr>
              <w:t>;</w:t>
            </w:r>
            <w:r w:rsidRPr="001264D6">
              <w:rPr>
                <w:rFonts w:ascii="NewsGotT" w:hAnsi="NewsGotT"/>
                <w:lang w:val="pt-BR"/>
              </w:rPr>
              <w:t xml:space="preserve"> síndrome de abstinência</w:t>
            </w:r>
            <w:r w:rsidR="00F537FC" w:rsidRPr="001264D6">
              <w:rPr>
                <w:rFonts w:ascii="NewsGotT" w:hAnsi="NewsGotT"/>
                <w:lang w:val="pt-BR"/>
              </w:rPr>
              <w:t>;</w:t>
            </w:r>
            <w:r w:rsidRPr="001264D6">
              <w:rPr>
                <w:rFonts w:ascii="NewsGotT" w:hAnsi="NewsGotT"/>
                <w:lang w:val="pt-BR"/>
              </w:rPr>
              <w:t xml:space="preserve"> convulsão</w:t>
            </w:r>
            <w:r w:rsidR="00F537FC" w:rsidRPr="001264D6">
              <w:rPr>
                <w:rFonts w:ascii="NewsGotT" w:hAnsi="NewsGotT"/>
                <w:lang w:val="pt-BR"/>
              </w:rPr>
              <w:t>;</w:t>
            </w:r>
            <w:r w:rsidRPr="001264D6">
              <w:rPr>
                <w:rFonts w:ascii="NewsGotT" w:hAnsi="NewsGotT"/>
                <w:lang w:val="pt-BR"/>
              </w:rPr>
              <w:t xml:space="preserve"> tontura</w:t>
            </w:r>
            <w:r w:rsidR="00EC5AB2" w:rsidRPr="001264D6">
              <w:rPr>
                <w:rFonts w:ascii="NewsGotT" w:hAnsi="NewsGotT"/>
                <w:lang w:val="pt-BR"/>
              </w:rPr>
              <w:t>;</w:t>
            </w:r>
            <w:r w:rsidRPr="001264D6">
              <w:rPr>
                <w:rFonts w:ascii="NewsGotT" w:hAnsi="NewsGotT"/>
                <w:lang w:val="pt-BR"/>
              </w:rPr>
              <w:t xml:space="preserve"> vertigem</w:t>
            </w:r>
            <w:r w:rsidR="00F537FC" w:rsidRPr="001264D6">
              <w:rPr>
                <w:rFonts w:ascii="NewsGotT" w:hAnsi="NewsGotT"/>
                <w:lang w:val="pt-BR"/>
              </w:rPr>
              <w:t>;</w:t>
            </w:r>
            <w:r w:rsidRPr="001264D6">
              <w:rPr>
                <w:rFonts w:ascii="NewsGotT" w:hAnsi="NewsGotT"/>
                <w:lang w:val="pt-BR"/>
              </w:rPr>
              <w:t xml:space="preserve"> dor de cabeça</w:t>
            </w:r>
            <w:r w:rsidR="00F537FC" w:rsidRPr="001264D6">
              <w:rPr>
                <w:rFonts w:ascii="NewsGotT" w:hAnsi="NewsGotT"/>
                <w:lang w:val="pt-BR"/>
              </w:rPr>
              <w:t xml:space="preserve">; </w:t>
            </w:r>
            <w:r w:rsidRPr="001264D6">
              <w:rPr>
                <w:rFonts w:ascii="NewsGotT" w:hAnsi="NewsGotT"/>
                <w:lang w:val="pt-BR"/>
              </w:rPr>
              <w:t>sonolência</w:t>
            </w:r>
            <w:r w:rsidR="00F537FC" w:rsidRPr="001264D6">
              <w:rPr>
                <w:rFonts w:ascii="NewsGotT" w:hAnsi="NewsGotT"/>
                <w:lang w:val="pt-BR"/>
              </w:rPr>
              <w:t>;</w:t>
            </w:r>
            <w:r w:rsidRPr="001264D6">
              <w:rPr>
                <w:rFonts w:ascii="NewsGotT" w:hAnsi="NewsGotT"/>
                <w:lang w:val="pt-BR"/>
              </w:rPr>
              <w:t xml:space="preserve"> inquietação</w:t>
            </w:r>
            <w:r w:rsidR="00EC5AB2" w:rsidRPr="001264D6">
              <w:rPr>
                <w:rFonts w:ascii="NewsGotT" w:hAnsi="NewsGotT"/>
                <w:lang w:val="pt-BR"/>
              </w:rPr>
              <w:t>;</w:t>
            </w:r>
            <w:r w:rsidRPr="001264D6">
              <w:rPr>
                <w:rFonts w:ascii="NewsGotT" w:hAnsi="NewsGotT"/>
                <w:lang w:val="pt-BR"/>
              </w:rPr>
              <w:t xml:space="preserve"> atenção diminuída</w:t>
            </w:r>
            <w:r w:rsidR="00F537FC" w:rsidRPr="001264D6">
              <w:rPr>
                <w:rFonts w:ascii="NewsGotT" w:hAnsi="NewsGotT"/>
                <w:lang w:val="pt-BR"/>
              </w:rPr>
              <w:t>;</w:t>
            </w:r>
            <w:r w:rsidRPr="001264D6">
              <w:rPr>
                <w:rFonts w:ascii="NewsGotT" w:hAnsi="NewsGotT"/>
                <w:lang w:val="pt-BR"/>
              </w:rPr>
              <w:t xml:space="preserve"> tremor</w:t>
            </w:r>
            <w:r w:rsidR="00F537FC" w:rsidRPr="001264D6">
              <w:rPr>
                <w:rFonts w:ascii="NewsGotT" w:hAnsi="NewsGotT"/>
                <w:lang w:val="pt-BR"/>
              </w:rPr>
              <w:t>;</w:t>
            </w:r>
            <w:r w:rsidRPr="001264D6">
              <w:rPr>
                <w:rFonts w:ascii="NewsGotT" w:hAnsi="NewsGotT"/>
                <w:lang w:val="pt-BR"/>
              </w:rPr>
              <w:t xml:space="preserve"> visão enevoada</w:t>
            </w:r>
            <w:r w:rsidR="00EC5AB2" w:rsidRPr="001264D6">
              <w:rPr>
                <w:rFonts w:ascii="NewsGotT" w:hAnsi="NewsGotT"/>
                <w:lang w:val="pt-BR"/>
              </w:rPr>
              <w:t>;</w:t>
            </w:r>
            <w:r w:rsidRPr="001264D6">
              <w:rPr>
                <w:rFonts w:ascii="NewsGotT" w:hAnsi="NewsGotT"/>
                <w:lang w:val="pt-BR"/>
              </w:rPr>
              <w:t xml:space="preserve"> perturbações da memória</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mioclonia</w:t>
            </w:r>
            <w:proofErr w:type="spellEnd"/>
            <w:r w:rsidR="00F537FC" w:rsidRPr="001264D6">
              <w:rPr>
                <w:rFonts w:ascii="NewsGotT" w:hAnsi="NewsGotT"/>
                <w:lang w:val="pt-BR"/>
              </w:rPr>
              <w:t>;</w:t>
            </w:r>
            <w:r w:rsidRPr="001264D6">
              <w:rPr>
                <w:rFonts w:ascii="NewsGotT" w:hAnsi="NewsGotT"/>
                <w:lang w:val="pt-BR"/>
              </w:rPr>
              <w:t xml:space="preserve"> afasia expressiva</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parestesia</w:t>
            </w:r>
            <w:proofErr w:type="spellEnd"/>
            <w:r w:rsidR="00F537FC" w:rsidRPr="001264D6">
              <w:rPr>
                <w:rFonts w:ascii="NewsGotT" w:hAnsi="NewsGotT"/>
                <w:lang w:val="pt-BR"/>
              </w:rPr>
              <w:t>;</w:t>
            </w:r>
            <w:r w:rsidRPr="001264D6">
              <w:rPr>
                <w:rFonts w:ascii="NewsGotT" w:hAnsi="NewsGotT"/>
                <w:lang w:val="pt-BR"/>
              </w:rPr>
              <w:t xml:space="preserve"> distonia</w:t>
            </w:r>
            <w:r w:rsidR="00F537FC" w:rsidRPr="001264D6">
              <w:rPr>
                <w:rFonts w:ascii="NewsGotT" w:hAnsi="NewsGotT"/>
                <w:lang w:val="pt-BR"/>
              </w:rPr>
              <w:t>;</w:t>
            </w:r>
            <w:r w:rsidRPr="001264D6">
              <w:rPr>
                <w:rFonts w:ascii="NewsGotT" w:hAnsi="NewsGotT"/>
                <w:lang w:val="pt-BR"/>
              </w:rPr>
              <w:t xml:space="preserve"> paladar alterado</w:t>
            </w:r>
            <w:r w:rsidR="00F537FC" w:rsidRPr="001264D6">
              <w:rPr>
                <w:rFonts w:ascii="NewsGotT" w:hAnsi="NewsGotT"/>
                <w:lang w:val="pt-BR"/>
              </w:rPr>
              <w:t>;</w:t>
            </w:r>
            <w:r w:rsidRPr="001264D6">
              <w:rPr>
                <w:rFonts w:ascii="NewsGotT" w:hAnsi="NewsGotT"/>
                <w:lang w:val="pt-BR"/>
              </w:rPr>
              <w:t xml:space="preserve"> náuseas</w:t>
            </w:r>
            <w:r w:rsidR="00F537FC" w:rsidRPr="001264D6">
              <w:rPr>
                <w:rFonts w:ascii="NewsGotT" w:hAnsi="NewsGotT"/>
                <w:lang w:val="pt-BR"/>
              </w:rPr>
              <w:t>;</w:t>
            </w:r>
            <w:r w:rsidRPr="001264D6">
              <w:rPr>
                <w:rFonts w:ascii="NewsGotT" w:hAnsi="NewsGotT"/>
                <w:lang w:val="pt-BR"/>
              </w:rPr>
              <w:t xml:space="preserve"> </w:t>
            </w:r>
            <w:r w:rsidRPr="001264D6">
              <w:rPr>
                <w:rFonts w:ascii="NewsGotT" w:hAnsi="NewsGotT"/>
                <w:lang w:val="pt-PT"/>
              </w:rPr>
              <w:t>xerostomia</w:t>
            </w:r>
            <w:r w:rsidR="00F537FC" w:rsidRPr="001264D6">
              <w:rPr>
                <w:rFonts w:ascii="NewsGotT" w:hAnsi="NewsGotT"/>
                <w:lang w:val="pt-PT"/>
              </w:rPr>
              <w:t>;</w:t>
            </w:r>
            <w:r w:rsidRPr="001264D6">
              <w:rPr>
                <w:rFonts w:ascii="NewsGotT" w:hAnsi="NewsGotT"/>
                <w:lang w:val="pt-PT"/>
              </w:rPr>
              <w:t xml:space="preserve"> </w:t>
            </w:r>
            <w:r w:rsidR="00840510" w:rsidRPr="001264D6">
              <w:rPr>
                <w:rFonts w:ascii="NewsGotT" w:hAnsi="NewsGotT"/>
                <w:lang w:val="pt-PT"/>
              </w:rPr>
              <w:t>arritmias cardíacas</w:t>
            </w:r>
            <w:r w:rsidR="00F537FC" w:rsidRPr="001264D6">
              <w:rPr>
                <w:rFonts w:ascii="NewsGotT" w:hAnsi="NewsGotT"/>
                <w:lang w:val="pt-PT"/>
              </w:rPr>
              <w:t>;</w:t>
            </w:r>
            <w:r w:rsidR="00840510" w:rsidRPr="001264D6">
              <w:rPr>
                <w:rFonts w:ascii="NewsGotT" w:hAnsi="NewsGotT"/>
                <w:lang w:val="pt-PT"/>
              </w:rPr>
              <w:t xml:space="preserve"> hipotensão ortostática</w:t>
            </w:r>
            <w:r w:rsidR="00F537FC" w:rsidRPr="001264D6">
              <w:rPr>
                <w:rFonts w:ascii="NewsGotT" w:hAnsi="NewsGotT"/>
                <w:lang w:val="pt-PT"/>
              </w:rPr>
              <w:t>;</w:t>
            </w:r>
            <w:r w:rsidR="00840510" w:rsidRPr="001264D6">
              <w:rPr>
                <w:rFonts w:ascii="NewsGotT" w:hAnsi="NewsGotT"/>
                <w:lang w:val="pt-PT"/>
              </w:rPr>
              <w:t xml:space="preserve"> dispneia</w:t>
            </w:r>
            <w:r w:rsidR="00F537FC" w:rsidRPr="001264D6">
              <w:rPr>
                <w:rFonts w:ascii="NewsGotT" w:hAnsi="NewsGotT"/>
                <w:lang w:val="pt-PT"/>
              </w:rPr>
              <w:t>;</w:t>
            </w:r>
            <w:r w:rsidR="00840510" w:rsidRPr="001264D6">
              <w:rPr>
                <w:rFonts w:ascii="NewsGotT" w:hAnsi="NewsGotT"/>
                <w:lang w:val="pt-PT"/>
              </w:rPr>
              <w:t xml:space="preserve"> </w:t>
            </w:r>
            <w:r w:rsidRPr="001264D6">
              <w:rPr>
                <w:rFonts w:ascii="NewsGotT" w:hAnsi="NewsGotT"/>
                <w:lang w:val="pt-PT"/>
              </w:rPr>
              <w:t xml:space="preserve">fadiga </w:t>
            </w:r>
            <w:r w:rsidR="009C6275" w:rsidRPr="001264D6">
              <w:rPr>
                <w:rFonts w:ascii="NewsGotT" w:hAnsi="NewsGotT"/>
                <w:lang w:val="pt-PT"/>
              </w:rPr>
              <w:fldChar w:fldCharType="begin" w:fldLock="1"/>
            </w:r>
            <w:r w:rsidR="00132B17" w:rsidRPr="001264D6">
              <w:rPr>
                <w:rFonts w:ascii="NewsGotT" w:hAnsi="NewsGotT"/>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sidRPr="001264D6">
              <w:rPr>
                <w:rFonts w:ascii="NewsGotT" w:hAnsi="NewsGotT"/>
                <w:lang w:val="pt-PT"/>
              </w:rPr>
              <w:fldChar w:fldCharType="separate"/>
            </w:r>
            <w:r w:rsidR="00B77D84" w:rsidRPr="001264D6">
              <w:rPr>
                <w:rFonts w:ascii="NewsGotT" w:hAnsi="NewsGotT"/>
                <w:noProof/>
                <w:lang w:val="pt-PT"/>
              </w:rPr>
              <w:t>(Infarmed, 2020e)</w:t>
            </w:r>
            <w:r w:rsidR="009C6275" w:rsidRPr="001264D6">
              <w:rPr>
                <w:rFonts w:ascii="NewsGotT" w:hAnsi="NewsGotT"/>
                <w:lang w:val="pt-PT"/>
              </w:rPr>
              <w:fldChar w:fldCharType="end"/>
            </w:r>
          </w:p>
        </w:tc>
      </w:tr>
    </w:tbl>
    <w:p w14:paraId="4BEE430A" w14:textId="3B7BDE55" w:rsidR="00031CB1" w:rsidRPr="001264D6" w:rsidRDefault="003C069F" w:rsidP="00F04C10">
      <w:pPr>
        <w:spacing w:line="360" w:lineRule="auto"/>
        <w:ind w:firstLine="720"/>
        <w:jc w:val="both"/>
        <w:rPr>
          <w:rFonts w:ascii="NewsGotT" w:hAnsi="NewsGotT"/>
          <w:lang w:val="pt-PT"/>
        </w:rPr>
      </w:pPr>
      <w:r w:rsidRPr="001264D6">
        <w:rPr>
          <w:rFonts w:ascii="NewsGotT" w:hAnsi="NewsGotT"/>
          <w:lang w:val="pt-PT"/>
        </w:rPr>
        <w:t xml:space="preserve"> </w:t>
      </w:r>
    </w:p>
    <w:p w14:paraId="1A0D3DC5" w14:textId="77777777" w:rsidR="00C71304" w:rsidRPr="001264D6" w:rsidRDefault="00C71304" w:rsidP="00F04C10">
      <w:pPr>
        <w:spacing w:line="360" w:lineRule="auto"/>
        <w:ind w:firstLine="720"/>
        <w:jc w:val="both"/>
        <w:rPr>
          <w:rFonts w:ascii="NewsGotT" w:hAnsi="NewsGotT"/>
          <w:lang w:val="pt-PT"/>
        </w:rPr>
      </w:pPr>
    </w:p>
    <w:p w14:paraId="0BF3CA3A" w14:textId="5661E284" w:rsidR="00CB3544" w:rsidRPr="001264D6" w:rsidRDefault="00CB3544" w:rsidP="00CB3544">
      <w:pPr>
        <w:spacing w:line="360" w:lineRule="auto"/>
        <w:jc w:val="both"/>
        <w:rPr>
          <w:rFonts w:ascii="NewsGotT" w:hAnsi="NewsGotT"/>
          <w:u w:val="single"/>
          <w:lang w:val="pt-PT"/>
        </w:rPr>
      </w:pPr>
      <w:r w:rsidRPr="001264D6">
        <w:rPr>
          <w:rFonts w:ascii="NewsGotT" w:hAnsi="NewsGotT"/>
          <w:u w:val="single"/>
          <w:lang w:val="pt-PT"/>
        </w:rPr>
        <w:t xml:space="preserve">Inibidores seletivos de </w:t>
      </w:r>
      <w:proofErr w:type="spellStart"/>
      <w:r w:rsidRPr="001264D6">
        <w:rPr>
          <w:rFonts w:ascii="NewsGotT" w:hAnsi="NewsGotT"/>
          <w:u w:val="single"/>
          <w:lang w:val="pt-PT"/>
        </w:rPr>
        <w:t>recaptação</w:t>
      </w:r>
      <w:proofErr w:type="spellEnd"/>
      <w:r w:rsidRPr="001264D6">
        <w:rPr>
          <w:rFonts w:ascii="NewsGotT" w:hAnsi="NewsGotT"/>
          <w:u w:val="single"/>
          <w:lang w:val="pt-PT"/>
        </w:rPr>
        <w:t xml:space="preserve"> da serotonina (ISRS)</w:t>
      </w:r>
    </w:p>
    <w:p w14:paraId="174E5259" w14:textId="32B9EFAF" w:rsidR="00CB3544" w:rsidRPr="001264D6" w:rsidRDefault="00CB3544" w:rsidP="00CB3544">
      <w:pPr>
        <w:spacing w:line="360" w:lineRule="auto"/>
        <w:jc w:val="both"/>
        <w:rPr>
          <w:rFonts w:ascii="NewsGotT" w:hAnsi="NewsGotT"/>
          <w:lang w:val="pt-PT"/>
        </w:rPr>
      </w:pPr>
    </w:p>
    <w:p w14:paraId="154B1AB8" w14:textId="5EFF7751" w:rsidR="005A240E" w:rsidRPr="001264D6" w:rsidRDefault="00CB3544" w:rsidP="00600DF7">
      <w:pPr>
        <w:spacing w:line="360" w:lineRule="auto"/>
        <w:ind w:firstLine="720"/>
        <w:jc w:val="both"/>
        <w:rPr>
          <w:rFonts w:ascii="NewsGotT" w:hAnsi="NewsGotT"/>
          <w:lang w:val="pt-PT"/>
        </w:rPr>
      </w:pPr>
      <w:r w:rsidRPr="001264D6">
        <w:rPr>
          <w:rFonts w:ascii="NewsGotT" w:hAnsi="NewsGotT"/>
          <w:lang w:val="pt-PT"/>
        </w:rPr>
        <w:t>Os ISRS</w:t>
      </w:r>
      <w:r w:rsidR="001539E9" w:rsidRPr="001264D6">
        <w:rPr>
          <w:rFonts w:ascii="NewsGotT" w:hAnsi="NewsGotT"/>
          <w:lang w:val="pt-PT"/>
        </w:rPr>
        <w:t xml:space="preserve"> </w:t>
      </w:r>
      <w:r w:rsidRPr="001264D6">
        <w:rPr>
          <w:rFonts w:ascii="NewsGotT" w:hAnsi="NewsGotT"/>
          <w:lang w:val="pt-PT"/>
        </w:rPr>
        <w:t xml:space="preserve">são inibidores específicos que </w:t>
      </w:r>
      <w:r w:rsidR="008640EF" w:rsidRPr="001264D6">
        <w:rPr>
          <w:rFonts w:ascii="NewsGotT" w:hAnsi="NewsGotT"/>
          <w:lang w:val="pt-PT"/>
        </w:rPr>
        <w:t>inibem</w:t>
      </w:r>
      <w:r w:rsidRPr="001264D6">
        <w:rPr>
          <w:rFonts w:ascii="NewsGotT" w:hAnsi="NewsGotT"/>
          <w:lang w:val="pt-PT"/>
        </w:rPr>
        <w:t xml:space="preserve"> a </w:t>
      </w:r>
      <w:proofErr w:type="spellStart"/>
      <w:r w:rsidRPr="001264D6">
        <w:rPr>
          <w:rFonts w:ascii="NewsGotT" w:hAnsi="NewsGotT"/>
          <w:lang w:val="pt-PT"/>
        </w:rPr>
        <w:t>recaptação</w:t>
      </w:r>
      <w:proofErr w:type="spellEnd"/>
      <w:r w:rsidRPr="001264D6">
        <w:rPr>
          <w:rFonts w:ascii="NewsGotT" w:hAnsi="NewsGotT"/>
          <w:lang w:val="pt-PT"/>
        </w:rPr>
        <w:t xml:space="preserve"> </w:t>
      </w:r>
      <w:r w:rsidR="008640EF" w:rsidRPr="001264D6">
        <w:rPr>
          <w:rFonts w:ascii="NewsGotT" w:hAnsi="NewsGotT"/>
          <w:lang w:val="pt-PT"/>
        </w:rPr>
        <w:t>da</w:t>
      </w:r>
      <w:r w:rsidRPr="001264D6">
        <w:rPr>
          <w:rFonts w:ascii="NewsGotT" w:hAnsi="NewsGotT"/>
          <w:lang w:val="pt-PT"/>
        </w:rPr>
        <w:t xml:space="preserve"> serotonina </w:t>
      </w:r>
      <w:r w:rsidR="008640EF" w:rsidRPr="001264D6">
        <w:rPr>
          <w:rFonts w:ascii="NewsGotT" w:hAnsi="NewsGotT"/>
          <w:lang w:val="pt-PT"/>
        </w:rPr>
        <w:t>pelo neurónio</w:t>
      </w:r>
      <w:r w:rsidRPr="001264D6">
        <w:rPr>
          <w:rFonts w:ascii="NewsGotT" w:hAnsi="NewsGotT"/>
          <w:lang w:val="pt-PT"/>
        </w:rPr>
        <w:t xml:space="preserve"> pré-sináptico, aumentando</w:t>
      </w:r>
      <w:r w:rsidR="008640EF" w:rsidRPr="001264D6">
        <w:rPr>
          <w:rFonts w:ascii="NewsGotT" w:hAnsi="NewsGotT"/>
          <w:lang w:val="pt-PT"/>
        </w:rPr>
        <w:t xml:space="preserve"> assim a neurotransmissão</w:t>
      </w:r>
      <w:r w:rsidR="00680560" w:rsidRPr="001264D6">
        <w:rPr>
          <w:rFonts w:ascii="NewsGotT" w:hAnsi="NewsGotT"/>
          <w:lang w:val="pt-PT"/>
        </w:rPr>
        <w:t xml:space="preserve"> </w:t>
      </w:r>
      <w:proofErr w:type="spellStart"/>
      <w:r w:rsidR="00680560" w:rsidRPr="001264D6">
        <w:rPr>
          <w:rFonts w:ascii="NewsGotT" w:hAnsi="NewsGotT"/>
          <w:lang w:val="pt-PT"/>
        </w:rPr>
        <w:t>seratonérgica</w:t>
      </w:r>
      <w:proofErr w:type="spellEnd"/>
      <w:r w:rsidRPr="001264D6">
        <w:rPr>
          <w:rFonts w:ascii="NewsGotT" w:hAnsi="NewsGotT"/>
          <w:lang w:val="pt-PT"/>
        </w:rPr>
        <w:t>.</w:t>
      </w:r>
      <w:r w:rsidR="00955B48" w:rsidRPr="001264D6">
        <w:rPr>
          <w:rFonts w:ascii="NewsGotT" w:hAnsi="NewsGotT"/>
          <w:lang w:val="pt-PT"/>
        </w:rPr>
        <w:t xml:space="preserve"> </w:t>
      </w:r>
      <w:r w:rsidR="000118AD" w:rsidRPr="001264D6">
        <w:rPr>
          <w:rFonts w:ascii="NewsGotT" w:hAnsi="NewsGotT"/>
          <w:lang w:val="pt-PT"/>
        </w:rPr>
        <w:t xml:space="preserve">Esta classe de </w:t>
      </w:r>
      <w:proofErr w:type="spellStart"/>
      <w:r w:rsidR="000118AD" w:rsidRPr="001264D6">
        <w:rPr>
          <w:rFonts w:ascii="NewsGotT" w:hAnsi="NewsGotT"/>
          <w:lang w:val="pt-PT"/>
        </w:rPr>
        <w:t>antidepressores</w:t>
      </w:r>
      <w:proofErr w:type="spellEnd"/>
      <w:r w:rsidR="000118AD" w:rsidRPr="001264D6">
        <w:rPr>
          <w:rFonts w:ascii="NewsGotT" w:hAnsi="NewsGotT"/>
          <w:lang w:val="pt-PT"/>
        </w:rPr>
        <w:t xml:space="preserve"> potenciam seletivamente a atividade da serotonina [5-hidroxitriptamina (5-HT)], através da inibição da bomba de </w:t>
      </w:r>
      <w:proofErr w:type="spellStart"/>
      <w:r w:rsidR="000118AD" w:rsidRPr="001264D6">
        <w:rPr>
          <w:rFonts w:ascii="NewsGotT" w:hAnsi="NewsGotT"/>
          <w:lang w:val="pt-PT"/>
        </w:rPr>
        <w:t>recaptação</w:t>
      </w:r>
      <w:proofErr w:type="spellEnd"/>
      <w:r w:rsidR="000118AD" w:rsidRPr="001264D6">
        <w:rPr>
          <w:rFonts w:ascii="NewsGotT" w:hAnsi="NewsGotT"/>
          <w:lang w:val="pt-PT"/>
        </w:rPr>
        <w:t xml:space="preserve"> da serotonina (recetores 5-HT) </w:t>
      </w:r>
      <w:r w:rsidR="000118AD" w:rsidRPr="001264D6">
        <w:rPr>
          <w:rFonts w:ascii="NewsGotT" w:hAnsi="NewsGotT"/>
          <w:lang w:val="pt-PT"/>
        </w:rPr>
        <w:fldChar w:fldCharType="begin" w:fldLock="1"/>
      </w:r>
      <w:r w:rsidR="00A659B1" w:rsidRPr="001264D6">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(Telles-Correia, Guerreiro, Oliveira, &amp; Figueira, 2007)</w:t>
      </w:r>
      <w:r w:rsidR="000118AD" w:rsidRPr="001264D6">
        <w:rPr>
          <w:rFonts w:ascii="NewsGotT" w:hAnsi="NewsGotT"/>
          <w:lang w:val="pt-PT"/>
        </w:rPr>
        <w:fldChar w:fldCharType="end"/>
      </w:r>
      <w:r w:rsidR="000118AD" w:rsidRPr="001264D6">
        <w:rPr>
          <w:rFonts w:ascii="NewsGotT" w:hAnsi="NewsGotT"/>
          <w:lang w:val="pt-PT"/>
        </w:rPr>
        <w:t xml:space="preserve">. O primeiro fármaco da classe surgiu na década de 1980, a fluoxetina, seguida pela </w:t>
      </w:r>
      <w:proofErr w:type="spellStart"/>
      <w:r w:rsidR="000118AD" w:rsidRPr="001264D6">
        <w:rPr>
          <w:rFonts w:ascii="NewsGotT" w:hAnsi="NewsGotT"/>
          <w:lang w:val="pt-PT"/>
        </w:rPr>
        <w:t>paroxetina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fluvoxamina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sertralina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escitalopram</w:t>
      </w:r>
      <w:proofErr w:type="spellEnd"/>
      <w:r w:rsidR="000118AD" w:rsidRPr="001264D6">
        <w:rPr>
          <w:rFonts w:ascii="NewsGotT" w:hAnsi="NewsGotT"/>
          <w:lang w:val="pt-PT"/>
        </w:rPr>
        <w:t xml:space="preserve"> e </w:t>
      </w:r>
      <w:proofErr w:type="spellStart"/>
      <w:r w:rsidR="000118AD" w:rsidRPr="001264D6">
        <w:rPr>
          <w:rFonts w:ascii="NewsGotT" w:hAnsi="NewsGotT"/>
          <w:lang w:val="pt-PT"/>
        </w:rPr>
        <w:t>citalopram</w:t>
      </w:r>
      <w:proofErr w:type="spellEnd"/>
      <w:r w:rsidR="000118AD" w:rsidRPr="001264D6">
        <w:rPr>
          <w:rFonts w:ascii="NewsGotT" w:hAnsi="NewsGotT"/>
          <w:lang w:val="pt-PT"/>
        </w:rPr>
        <w:t xml:space="preserve"> </w:t>
      </w:r>
      <w:r w:rsidR="000118AD" w:rsidRPr="001264D6">
        <w:rPr>
          <w:rFonts w:ascii="NewsGotT" w:hAnsi="NewsGotT"/>
          <w:lang w:val="pt-PT"/>
        </w:rPr>
        <w:fldChar w:fldCharType="begin" w:fldLock="1"/>
      </w:r>
      <w:r w:rsidR="000118AD" w:rsidRPr="001264D6">
        <w:rPr>
          <w:rFonts w:ascii="NewsGotT" w:hAnsi="NewsGotT"/>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(Souza, Wildner, Gazdzichi, &amp; Nink, 2020)</w:t>
      </w:r>
      <w:r w:rsidR="000118AD" w:rsidRPr="001264D6">
        <w:rPr>
          <w:rFonts w:ascii="NewsGotT" w:hAnsi="NewsGotT"/>
          <w:lang w:val="pt-PT"/>
        </w:rPr>
        <w:fldChar w:fldCharType="end"/>
      </w:r>
      <w:r w:rsidR="000118AD" w:rsidRPr="001264D6">
        <w:rPr>
          <w:rFonts w:ascii="NewsGotT" w:hAnsi="NewsGotT"/>
          <w:lang w:val="pt-PT"/>
        </w:rPr>
        <w:t xml:space="preserve">. Todos estes </w:t>
      </w:r>
      <w:r w:rsidR="000118AD" w:rsidRPr="001264D6">
        <w:rPr>
          <w:rFonts w:ascii="NewsGotT" w:hAnsi="NewsGotT"/>
          <w:lang w:val="pt-PT"/>
        </w:rPr>
        <w:lastRenderedPageBreak/>
        <w:t xml:space="preserve">fármacos, pertencentes a famílias químicas diferentes, têm em comum a capacidade de inibir seletivamente a </w:t>
      </w:r>
      <w:proofErr w:type="spellStart"/>
      <w:r w:rsidR="000118AD" w:rsidRPr="001264D6">
        <w:rPr>
          <w:rFonts w:ascii="NewsGotT" w:hAnsi="NewsGotT"/>
          <w:lang w:val="pt-PT"/>
        </w:rPr>
        <w:t>recaptação</w:t>
      </w:r>
      <w:proofErr w:type="spellEnd"/>
      <w:r w:rsidR="000118AD" w:rsidRPr="001264D6">
        <w:rPr>
          <w:rFonts w:ascii="NewsGotT" w:hAnsi="NewsGotT"/>
          <w:lang w:val="pt-PT"/>
        </w:rPr>
        <w:t xml:space="preserve"> de serotonina </w:t>
      </w:r>
      <w:r w:rsidR="000118AD" w:rsidRPr="001264D6">
        <w:rPr>
          <w:rFonts w:ascii="NewsGotT" w:hAnsi="NewsGotT"/>
          <w:lang w:val="pt-PT"/>
        </w:rPr>
        <w:fldChar w:fldCharType="begin" w:fldLock="1"/>
      </w:r>
      <w:r w:rsidR="00A659B1" w:rsidRPr="001264D6">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(Telles-Correia et al., 2007)</w:t>
      </w:r>
      <w:r w:rsidR="000118AD" w:rsidRPr="001264D6">
        <w:rPr>
          <w:rFonts w:ascii="NewsGotT" w:hAnsi="NewsGotT"/>
          <w:lang w:val="pt-PT"/>
        </w:rPr>
        <w:fldChar w:fldCharType="end"/>
      </w:r>
      <w:r w:rsidR="000118AD" w:rsidRPr="001264D6">
        <w:rPr>
          <w:rFonts w:ascii="NewsGotT" w:hAnsi="NewsGotT"/>
          <w:lang w:val="pt-PT"/>
        </w:rPr>
        <w:t xml:space="preserve">. </w:t>
      </w:r>
      <w:r w:rsidR="00955B48" w:rsidRPr="001264D6">
        <w:rPr>
          <w:rFonts w:ascii="NewsGotT" w:hAnsi="NewsGotT"/>
          <w:lang w:val="pt-PT"/>
        </w:rPr>
        <w:t>Normalmente são p</w:t>
      </w:r>
      <w:r w:rsidRPr="001264D6">
        <w:rPr>
          <w:rFonts w:ascii="NewsGotT" w:hAnsi="NewsGotT"/>
          <w:lang w:val="pt-PT"/>
        </w:rPr>
        <w:t>rescritos em casos de depressão leve, moderada ou grave, ansiedade, fibromialgia, diabetes e outras</w:t>
      </w:r>
      <w:r w:rsidR="00EE3551" w:rsidRPr="001264D6">
        <w:rPr>
          <w:rFonts w:ascii="NewsGotT" w:hAnsi="NewsGotT"/>
          <w:lang w:val="pt-PT"/>
        </w:rPr>
        <w:t xml:space="preserve"> </w:t>
      </w:r>
      <w:r w:rsidRPr="001264D6">
        <w:rPr>
          <w:rFonts w:ascii="NewsGotT" w:hAnsi="NewsGotT"/>
          <w:lang w:val="pt-PT"/>
        </w:rPr>
        <w:t xml:space="preserve">doenças neuropáticas. </w:t>
      </w:r>
      <w:r w:rsidR="005A240E" w:rsidRPr="001264D6">
        <w:rPr>
          <w:rFonts w:ascii="NewsGotT" w:hAnsi="NewsGotT"/>
          <w:lang w:val="pt-PT"/>
        </w:rPr>
        <w:t xml:space="preserve">Os efeitos adversos mais comuns dos ISRS são gastrintestinais (náuseas, vómitos, dispepsia, dor abdominal, diarreia, obstipação), anorexia e perda de peso, </w:t>
      </w:r>
      <w:proofErr w:type="spellStart"/>
      <w:r w:rsidR="005A240E" w:rsidRPr="001264D6">
        <w:rPr>
          <w:rFonts w:ascii="NewsGotT" w:hAnsi="NewsGotT"/>
          <w:i/>
          <w:iCs/>
          <w:lang w:val="pt-PT"/>
        </w:rPr>
        <w:t>rash</w:t>
      </w:r>
      <w:proofErr w:type="spellEnd"/>
      <w:r w:rsidR="00EE3551" w:rsidRPr="001264D6">
        <w:rPr>
          <w:rFonts w:ascii="NewsGotT" w:hAnsi="NewsGotT"/>
          <w:lang w:val="pt-PT"/>
        </w:rPr>
        <w:t xml:space="preserve"> (manchas vermelhas na pel</w:t>
      </w:r>
      <w:r w:rsidR="00642A5D" w:rsidRPr="001264D6">
        <w:rPr>
          <w:rFonts w:ascii="NewsGotT" w:hAnsi="NewsGotT"/>
          <w:lang w:val="pt-PT"/>
        </w:rPr>
        <w:t>e</w:t>
      </w:r>
      <w:r w:rsidR="00EE3551" w:rsidRPr="001264D6">
        <w:rPr>
          <w:rFonts w:ascii="NewsGotT" w:hAnsi="NewsGotT"/>
          <w:lang w:val="pt-PT"/>
        </w:rPr>
        <w:t>)</w:t>
      </w:r>
      <w:r w:rsidR="005A240E" w:rsidRPr="001264D6">
        <w:rPr>
          <w:rFonts w:ascii="NewsGotT" w:hAnsi="NewsGotT"/>
          <w:lang w:val="pt-PT"/>
        </w:rPr>
        <w:t xml:space="preserve">, urticária, </w:t>
      </w:r>
      <w:proofErr w:type="spellStart"/>
      <w:r w:rsidR="005A240E" w:rsidRPr="001264D6">
        <w:rPr>
          <w:rFonts w:ascii="NewsGotT" w:hAnsi="NewsGotT"/>
          <w:lang w:val="pt-PT"/>
        </w:rPr>
        <w:t>angioedema</w:t>
      </w:r>
      <w:proofErr w:type="spellEnd"/>
      <w:r w:rsidR="005A240E" w:rsidRPr="001264D6">
        <w:rPr>
          <w:rFonts w:ascii="NewsGotT" w:hAnsi="NewsGotT"/>
          <w:lang w:val="pt-PT"/>
        </w:rPr>
        <w:t xml:space="preserve">, anafilaxia, artralgia, mialgia e fotossensibilidade, xerostomia, ansiedade, cefaleia, insónia, tremor, tonturas, astenia, alucinações, sonolência, </w:t>
      </w:r>
      <w:proofErr w:type="spellStart"/>
      <w:r w:rsidR="005A240E" w:rsidRPr="001264D6">
        <w:rPr>
          <w:rFonts w:ascii="NewsGotT" w:hAnsi="NewsGotT"/>
          <w:lang w:val="pt-PT"/>
        </w:rPr>
        <w:t>hiponatremia</w:t>
      </w:r>
      <w:proofErr w:type="spellEnd"/>
      <w:r w:rsidR="005A240E" w:rsidRPr="001264D6">
        <w:rPr>
          <w:rFonts w:ascii="NewsGotT" w:hAnsi="NewsGotT"/>
          <w:lang w:val="pt-PT"/>
        </w:rPr>
        <w:t>, sudação e retenção urinária.</w:t>
      </w:r>
      <w:r w:rsidR="00343CFA" w:rsidRPr="001264D6">
        <w:rPr>
          <w:rFonts w:ascii="NewsGotT" w:hAnsi="NewsGotT"/>
          <w:lang w:val="pt-PT"/>
        </w:rPr>
        <w:t xml:space="preserve"> Na </w:t>
      </w:r>
      <w:r w:rsidR="00343CFA" w:rsidRPr="001264D6">
        <w:rPr>
          <w:rFonts w:ascii="NewsGotT" w:hAnsi="NewsGotT"/>
          <w:lang w:val="pt-PT"/>
        </w:rPr>
        <w:fldChar w:fldCharType="begin"/>
      </w:r>
      <w:r w:rsidR="00343CFA" w:rsidRPr="001264D6">
        <w:rPr>
          <w:rFonts w:ascii="NewsGotT" w:hAnsi="NewsGotT"/>
          <w:lang w:val="pt-PT"/>
        </w:rPr>
        <w:instrText xml:space="preserve"> REF _Ref77948092 \h  \* MERGEFORMAT </w:instrText>
      </w:r>
      <w:r w:rsidR="00343CFA" w:rsidRPr="001264D6">
        <w:rPr>
          <w:rFonts w:ascii="NewsGotT" w:hAnsi="NewsGotT"/>
          <w:lang w:val="pt-PT"/>
        </w:rPr>
      </w:r>
      <w:r w:rsidR="00343CFA" w:rsidRPr="001264D6">
        <w:rPr>
          <w:rFonts w:ascii="NewsGotT" w:hAnsi="NewsGotT"/>
          <w:lang w:val="pt-PT"/>
        </w:rPr>
        <w:fldChar w:fldCharType="separate"/>
      </w:r>
      <w:r w:rsidR="00130171" w:rsidRPr="001264D6">
        <w:rPr>
          <w:rFonts w:ascii="NewsGotT" w:hAnsi="NewsGotT"/>
          <w:lang w:val="pt-BR"/>
        </w:rPr>
        <w:t xml:space="preserve">Tabela </w:t>
      </w:r>
      <w:r w:rsidR="00130171">
        <w:rPr>
          <w:rFonts w:ascii="NewsGotT" w:hAnsi="NewsGotT"/>
          <w:noProof/>
          <w:lang w:val="pt-BR"/>
        </w:rPr>
        <w:t>9</w:t>
      </w:r>
      <w:r w:rsidR="00343CFA" w:rsidRPr="001264D6">
        <w:rPr>
          <w:rFonts w:ascii="NewsGotT" w:hAnsi="NewsGotT"/>
          <w:lang w:val="pt-PT"/>
        </w:rPr>
        <w:fldChar w:fldCharType="end"/>
      </w:r>
      <w:r w:rsidR="001161F1" w:rsidRPr="001264D6">
        <w:rPr>
          <w:rFonts w:ascii="NewsGotT" w:hAnsi="NewsGotT"/>
          <w:lang w:val="pt-PT"/>
        </w:rPr>
        <w:t xml:space="preserve"> </w:t>
      </w:r>
      <w:r w:rsidR="00343CFA" w:rsidRPr="001264D6">
        <w:rPr>
          <w:rFonts w:ascii="NewsGotT" w:hAnsi="NewsGotT"/>
          <w:lang w:val="pt-PT"/>
        </w:rPr>
        <w:t xml:space="preserve">estão </w:t>
      </w:r>
      <w:r w:rsidR="00DD41D3" w:rsidRPr="001264D6">
        <w:rPr>
          <w:rFonts w:ascii="NewsGotT" w:hAnsi="NewsGotT"/>
          <w:lang w:val="pt-PT"/>
        </w:rPr>
        <w:t>sintetizados</w:t>
      </w:r>
      <w:r w:rsidR="001161F1" w:rsidRPr="001264D6">
        <w:rPr>
          <w:rFonts w:ascii="NewsGotT" w:hAnsi="NewsGotT"/>
          <w:lang w:val="pt-PT"/>
        </w:rPr>
        <w:t xml:space="preserve">, </w:t>
      </w:r>
      <w:r w:rsidR="00343CFA" w:rsidRPr="001264D6">
        <w:rPr>
          <w:rFonts w:ascii="NewsGotT" w:hAnsi="NewsGotT"/>
          <w:lang w:val="pt-PT"/>
        </w:rPr>
        <w:t>para cada substância ativa</w:t>
      </w:r>
      <w:r w:rsidR="001161F1" w:rsidRPr="001264D6">
        <w:rPr>
          <w:rFonts w:ascii="NewsGotT" w:hAnsi="NewsGotT"/>
          <w:lang w:val="pt-PT"/>
        </w:rPr>
        <w:t>,</w:t>
      </w:r>
      <w:r w:rsidR="00343CFA" w:rsidRPr="001264D6">
        <w:rPr>
          <w:rFonts w:ascii="NewsGotT" w:hAnsi="NewsGotT"/>
          <w:lang w:val="pt-PT"/>
        </w:rPr>
        <w:t xml:space="preserve"> as principais indicações terapêuticas assim como os respetivos efeitos adversos mais comuns. </w:t>
      </w:r>
    </w:p>
    <w:p w14:paraId="05C05703" w14:textId="3ED6CF5A" w:rsidR="005A240E" w:rsidRPr="001264D6" w:rsidRDefault="005A240E" w:rsidP="00CB3544">
      <w:pPr>
        <w:spacing w:line="360" w:lineRule="auto"/>
        <w:jc w:val="both"/>
        <w:rPr>
          <w:rFonts w:ascii="NewsGotT" w:hAnsi="NewsGotT"/>
          <w:lang w:val="pt-PT"/>
        </w:rPr>
      </w:pPr>
    </w:p>
    <w:p w14:paraId="58ED74AF" w14:textId="2488F103" w:rsidR="00EE3551" w:rsidRPr="001264D6" w:rsidRDefault="00EE3551" w:rsidP="00EE3551">
      <w:pPr>
        <w:pStyle w:val="Caption"/>
        <w:keepNext/>
        <w:rPr>
          <w:rFonts w:ascii="NewsGotT" w:hAnsi="NewsGotT"/>
          <w:lang w:val="pt-BR"/>
        </w:rPr>
      </w:pPr>
      <w:bookmarkStart w:id="72" w:name="_Ref77948092"/>
      <w:bookmarkStart w:id="73" w:name="_Toc79180336"/>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9</w:t>
      </w:r>
      <w:r w:rsidRPr="001264D6">
        <w:rPr>
          <w:rFonts w:ascii="NewsGotT" w:hAnsi="NewsGotT"/>
        </w:rPr>
        <w:fldChar w:fldCharType="end"/>
      </w:r>
      <w:bookmarkEnd w:id="72"/>
      <w:r w:rsidRPr="001264D6">
        <w:rPr>
          <w:rFonts w:ascii="NewsGotT" w:hAnsi="NewsGotT"/>
          <w:lang w:val="pt-BR"/>
        </w:rPr>
        <w:t xml:space="preserve"> - ISRS: indicação </w:t>
      </w:r>
      <w:r w:rsidR="009F1964" w:rsidRPr="001264D6">
        <w:rPr>
          <w:rFonts w:ascii="NewsGotT" w:hAnsi="NewsGotT"/>
          <w:lang w:val="pt-BR"/>
        </w:rPr>
        <w:t>terapêutica</w:t>
      </w:r>
      <w:r w:rsidRPr="001264D6">
        <w:rPr>
          <w:rFonts w:ascii="NewsGotT" w:hAnsi="NewsGotT"/>
          <w:lang w:val="pt-BR"/>
        </w:rPr>
        <w:t xml:space="preserve"> e efeitos adversos frequentes</w:t>
      </w:r>
      <w:bookmarkEnd w:id="73"/>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2B61BB08" w14:textId="427CC70D"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(Nome do medicamento)</w:t>
            </w:r>
          </w:p>
        </w:tc>
        <w:tc>
          <w:tcPr>
            <w:tcW w:w="2693" w:type="dxa"/>
          </w:tcPr>
          <w:p w14:paraId="5F50DBD3" w14:textId="13CA300B"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 xml:space="preserve">Indicação </w:t>
            </w:r>
          </w:p>
        </w:tc>
        <w:tc>
          <w:tcPr>
            <w:tcW w:w="3956" w:type="dxa"/>
          </w:tcPr>
          <w:p w14:paraId="3C0E1727" w14:textId="4EA1E50B"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5A240E" w:rsidRPr="001264D6" w14:paraId="74FCEBF8" w14:textId="77777777" w:rsidTr="005A240E">
        <w:tc>
          <w:tcPr>
            <w:tcW w:w="2405" w:type="dxa"/>
          </w:tcPr>
          <w:p w14:paraId="74C717A3" w14:textId="58683C68" w:rsidR="005A240E" w:rsidRPr="001264D6" w:rsidRDefault="005A240E" w:rsidP="005A240E">
            <w:pPr>
              <w:spacing w:line="360" w:lineRule="auto"/>
              <w:jc w:val="both"/>
              <w:rPr>
                <w:rFonts w:ascii="NewsGotT" w:hAnsi="NewsGotT"/>
                <w:lang w:val="pt-PT"/>
              </w:rPr>
            </w:pPr>
            <w:proofErr w:type="spellStart"/>
            <w:r w:rsidRPr="001264D6">
              <w:rPr>
                <w:rFonts w:ascii="NewsGotT" w:hAnsi="NewsGotT"/>
                <w:lang w:val="pt-PT"/>
              </w:rPr>
              <w:t>Citalopram</w:t>
            </w:r>
            <w:proofErr w:type="spellEnd"/>
            <w:r w:rsidRPr="001264D6">
              <w:rPr>
                <w:rFonts w:ascii="NewsGotT" w:hAnsi="NewsGotT"/>
                <w:lang w:val="pt-PT"/>
              </w:rPr>
              <w:t xml:space="preserve"> </w:t>
            </w:r>
          </w:p>
          <w:p w14:paraId="31E244FD" w14:textId="77777777" w:rsidR="005A240E" w:rsidRPr="001264D6" w:rsidRDefault="005A240E" w:rsidP="005A240E">
            <w:pPr>
              <w:spacing w:line="360" w:lineRule="auto"/>
              <w:jc w:val="both"/>
              <w:rPr>
                <w:rFonts w:ascii="NewsGotT" w:hAnsi="NewsGotT"/>
                <w:lang w:val="pt-PT"/>
              </w:rPr>
            </w:pPr>
          </w:p>
          <w:p w14:paraId="75DEB754" w14:textId="2A5191C6" w:rsidR="005A240E" w:rsidRPr="001264D6" w:rsidRDefault="005A240E"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Citalopram</w:t>
            </w:r>
            <w:proofErr w:type="spellEnd"/>
            <w:r w:rsidRPr="001264D6">
              <w:rPr>
                <w:rFonts w:ascii="NewsGotT" w:hAnsi="NewsGotT"/>
                <w:lang w:val="pt-PT"/>
              </w:rPr>
              <w:t xml:space="preserve">  </w:t>
            </w:r>
            <w:proofErr w:type="spellStart"/>
            <w:r w:rsidRPr="001264D6">
              <w:rPr>
                <w:rFonts w:ascii="NewsGotT" w:hAnsi="NewsGotT"/>
                <w:lang w:val="pt-PT"/>
              </w:rPr>
              <w:t>Aurovitas</w:t>
            </w:r>
            <w:proofErr w:type="spellEnd"/>
            <w:r w:rsidRPr="001264D6">
              <w:rPr>
                <w:rFonts w:ascii="NewsGotT" w:hAnsi="NewsGotT"/>
                <w:lang w:val="pt-PT"/>
              </w:rPr>
              <w:t>)</w:t>
            </w:r>
          </w:p>
          <w:p w14:paraId="6CDEE7F3" w14:textId="6553BC35" w:rsidR="005A240E" w:rsidRPr="001264D6" w:rsidRDefault="005A240E"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Citalopram</w:t>
            </w:r>
            <w:proofErr w:type="spellEnd"/>
            <w:r w:rsidRPr="001264D6">
              <w:rPr>
                <w:rFonts w:ascii="NewsGotT" w:hAnsi="NewsGotT"/>
                <w:lang w:val="pt-PT"/>
              </w:rPr>
              <w:t xml:space="preserve">  </w:t>
            </w:r>
            <w:proofErr w:type="spellStart"/>
            <w:r w:rsidRPr="001264D6">
              <w:rPr>
                <w:rFonts w:ascii="NewsGotT" w:hAnsi="NewsGotT"/>
                <w:lang w:val="pt-PT"/>
              </w:rPr>
              <w:t>Azevedos</w:t>
            </w:r>
            <w:proofErr w:type="spellEnd"/>
            <w:r w:rsidRPr="001264D6">
              <w:rPr>
                <w:rFonts w:ascii="NewsGotT" w:hAnsi="NewsGotT"/>
                <w:lang w:val="pt-PT"/>
              </w:rPr>
              <w:t>)</w:t>
            </w:r>
          </w:p>
        </w:tc>
        <w:tc>
          <w:tcPr>
            <w:tcW w:w="2693" w:type="dxa"/>
          </w:tcPr>
          <w:p w14:paraId="15D87240" w14:textId="3B6E560F" w:rsidR="005A240E" w:rsidRPr="001264D6" w:rsidRDefault="005A240E" w:rsidP="005A240E">
            <w:pPr>
              <w:spacing w:line="360" w:lineRule="auto"/>
              <w:rPr>
                <w:rFonts w:ascii="NewsGotT" w:hAnsi="NewsGotT"/>
                <w:lang w:val="pt-BR"/>
              </w:rPr>
            </w:pPr>
            <w:r w:rsidRPr="001264D6">
              <w:rPr>
                <w:rFonts w:ascii="NewsGotT" w:hAnsi="NewsGotT"/>
                <w:color w:val="000000"/>
                <w:shd w:val="clear" w:color="auto" w:fill="FFFFFF"/>
                <w:lang w:val="pt-BR"/>
              </w:rPr>
              <w:t>Doença depressiva</w:t>
            </w:r>
            <w:r w:rsidR="00F04C10" w:rsidRPr="001264D6">
              <w:rPr>
                <w:rFonts w:ascii="NewsGotT" w:hAnsi="NewsGotT"/>
                <w:color w:val="000000"/>
                <w:shd w:val="clear" w:color="auto" w:fill="FFFFFF"/>
                <w:lang w:val="pt-BR"/>
              </w:rPr>
              <w:t xml:space="preserve">; </w:t>
            </w:r>
            <w:r w:rsidRPr="001264D6">
              <w:rPr>
                <w:rFonts w:ascii="NewsGotT" w:hAnsi="NewsGotT"/>
                <w:color w:val="000000"/>
                <w:shd w:val="clear" w:color="auto" w:fill="FFFFFF"/>
                <w:lang w:val="pt-BR"/>
              </w:rPr>
              <w:t xml:space="preserve">perturbação de pânico com ou sem </w:t>
            </w:r>
            <w:proofErr w:type="spellStart"/>
            <w:r w:rsidRPr="001264D6">
              <w:rPr>
                <w:rFonts w:ascii="NewsGotT" w:hAnsi="NewsGotT"/>
                <w:color w:val="000000"/>
                <w:shd w:val="clear" w:color="auto" w:fill="FFFFFF"/>
                <w:lang w:val="pt-BR"/>
              </w:rPr>
              <w:t>agorafobia</w:t>
            </w:r>
            <w:proofErr w:type="spellEnd"/>
            <w:r w:rsidRPr="001264D6">
              <w:rPr>
                <w:rFonts w:ascii="NewsGotT" w:hAnsi="NewsGotT"/>
                <w:color w:val="000000"/>
                <w:shd w:val="clear" w:color="auto" w:fill="FFFFFF"/>
                <w:lang w:val="pt-BR"/>
              </w:rPr>
              <w:t xml:space="preserve"> (medo de permanecer em ambientes desconhecidos)</w:t>
            </w:r>
          </w:p>
          <w:p w14:paraId="3E754B71" w14:textId="77777777" w:rsidR="005A240E" w:rsidRPr="001264D6" w:rsidRDefault="005A240E" w:rsidP="005A240E">
            <w:pPr>
              <w:spacing w:line="360" w:lineRule="auto"/>
              <w:jc w:val="both"/>
              <w:rPr>
                <w:rFonts w:ascii="NewsGotT" w:hAnsi="NewsGotT"/>
                <w:lang w:val="pt-PT"/>
              </w:rPr>
            </w:pPr>
          </w:p>
        </w:tc>
        <w:tc>
          <w:tcPr>
            <w:tcW w:w="3956" w:type="dxa"/>
          </w:tcPr>
          <w:p w14:paraId="34DBF2C3" w14:textId="08CDBEC4" w:rsidR="005A240E" w:rsidRPr="001264D6" w:rsidRDefault="005A240E" w:rsidP="005A240E">
            <w:pPr>
              <w:spacing w:line="360" w:lineRule="auto"/>
              <w:jc w:val="both"/>
              <w:rPr>
                <w:rFonts w:ascii="NewsGotT" w:hAnsi="NewsGotT"/>
                <w:lang w:val="pt-PT"/>
              </w:rPr>
            </w:pPr>
            <w:r w:rsidRPr="001264D6">
              <w:rPr>
                <w:rFonts w:ascii="NewsGotT" w:hAnsi="NewsGotT"/>
                <w:lang w:val="pt-PT"/>
              </w:rPr>
              <w:t>Diminuição do apetite</w:t>
            </w:r>
            <w:r w:rsidR="00DF09AD" w:rsidRPr="001264D6">
              <w:rPr>
                <w:rFonts w:ascii="NewsGotT" w:hAnsi="NewsGotT"/>
                <w:lang w:val="pt-PT"/>
              </w:rPr>
              <w:t>;</w:t>
            </w:r>
            <w:r w:rsidRPr="001264D6">
              <w:rPr>
                <w:rFonts w:ascii="NewsGotT" w:hAnsi="NewsGotT"/>
                <w:lang w:val="pt-PT"/>
              </w:rPr>
              <w:t xml:space="preserve"> anorexia</w:t>
            </w:r>
            <w:r w:rsidR="00DF09AD" w:rsidRPr="001264D6">
              <w:rPr>
                <w:rFonts w:ascii="NewsGotT" w:hAnsi="NewsGotT"/>
                <w:lang w:val="pt-PT"/>
              </w:rPr>
              <w:t>;</w:t>
            </w:r>
            <w:r w:rsidRPr="001264D6">
              <w:rPr>
                <w:rFonts w:ascii="NewsGotT" w:hAnsi="NewsGotT"/>
                <w:lang w:val="pt-PT"/>
              </w:rPr>
              <w:t xml:space="preserve"> agitação</w:t>
            </w:r>
            <w:r w:rsidR="00DF09AD" w:rsidRPr="001264D6">
              <w:rPr>
                <w:rFonts w:ascii="NewsGotT" w:hAnsi="NewsGotT"/>
                <w:lang w:val="pt-PT"/>
              </w:rPr>
              <w:t>;</w:t>
            </w:r>
            <w:r w:rsidRPr="001264D6">
              <w:rPr>
                <w:rFonts w:ascii="NewsGotT" w:hAnsi="NewsGotT"/>
                <w:lang w:val="pt-PT"/>
              </w:rPr>
              <w:t xml:space="preserve"> ansiedade</w:t>
            </w:r>
            <w:r w:rsidR="00DF09AD" w:rsidRPr="001264D6">
              <w:rPr>
                <w:rFonts w:ascii="NewsGotT" w:hAnsi="NewsGotT"/>
                <w:lang w:val="pt-PT"/>
              </w:rPr>
              <w:t>;</w:t>
            </w:r>
            <w:r w:rsidRPr="001264D6">
              <w:rPr>
                <w:rFonts w:ascii="NewsGotT" w:hAnsi="NewsGotT"/>
                <w:lang w:val="pt-PT"/>
              </w:rPr>
              <w:t xml:space="preserve"> nervosismo</w:t>
            </w:r>
            <w:r w:rsidR="00DF09AD" w:rsidRPr="001264D6">
              <w:rPr>
                <w:rFonts w:ascii="NewsGotT" w:hAnsi="NewsGotT"/>
                <w:lang w:val="pt-PT"/>
              </w:rPr>
              <w:t>;</w:t>
            </w:r>
            <w:r w:rsidRPr="001264D6">
              <w:rPr>
                <w:rFonts w:ascii="NewsGotT" w:hAnsi="NewsGotT"/>
                <w:lang w:val="pt-PT"/>
              </w:rPr>
              <w:t xml:space="preserve">  estado de confusão</w:t>
            </w:r>
            <w:r w:rsidR="00DF09AD" w:rsidRPr="001264D6">
              <w:rPr>
                <w:rFonts w:ascii="NewsGotT" w:hAnsi="NewsGotT"/>
                <w:lang w:val="pt-PT"/>
              </w:rPr>
              <w:t>;</w:t>
            </w:r>
            <w:r w:rsidRPr="001264D6">
              <w:rPr>
                <w:rFonts w:ascii="NewsGotT" w:hAnsi="NewsGotT"/>
                <w:lang w:val="pt-PT"/>
              </w:rPr>
              <w:t xml:space="preserve"> perturbações de sono</w:t>
            </w:r>
            <w:r w:rsidR="00DF09AD" w:rsidRPr="001264D6">
              <w:rPr>
                <w:rFonts w:ascii="NewsGotT" w:hAnsi="NewsGotT"/>
                <w:lang w:val="pt-PT"/>
              </w:rPr>
              <w:t>;</w:t>
            </w:r>
            <w:r w:rsidRPr="001264D6">
              <w:rPr>
                <w:rFonts w:ascii="NewsGotT" w:hAnsi="NewsGotT"/>
                <w:lang w:val="pt-PT"/>
              </w:rPr>
              <w:t xml:space="preserve"> perturbação da atenção</w:t>
            </w:r>
            <w:r w:rsidR="00DF09AD" w:rsidRPr="001264D6">
              <w:rPr>
                <w:rFonts w:ascii="NewsGotT" w:hAnsi="NewsGotT"/>
                <w:lang w:val="pt-PT"/>
              </w:rPr>
              <w:t>;</w:t>
            </w:r>
            <w:r w:rsidRPr="001264D6">
              <w:rPr>
                <w:rFonts w:ascii="NewsGotT" w:hAnsi="NewsGotT"/>
                <w:lang w:val="pt-PT"/>
              </w:rPr>
              <w:t xml:space="preserve"> sonhos anormais</w:t>
            </w:r>
            <w:r w:rsidR="00DF09AD" w:rsidRPr="001264D6">
              <w:rPr>
                <w:rFonts w:ascii="NewsGotT" w:hAnsi="NewsGotT"/>
                <w:lang w:val="pt-PT"/>
              </w:rPr>
              <w:t>;</w:t>
            </w:r>
            <w:r w:rsidRPr="001264D6">
              <w:rPr>
                <w:rFonts w:ascii="NewsGotT" w:hAnsi="NewsGotT"/>
                <w:lang w:val="pt-PT"/>
              </w:rPr>
              <w:t xml:space="preserve"> apatia</w:t>
            </w:r>
            <w:r w:rsidR="00DF09AD" w:rsidRPr="001264D6">
              <w:rPr>
                <w:rFonts w:ascii="NewsGotT" w:hAnsi="NewsGotT"/>
                <w:lang w:val="pt-PT"/>
              </w:rPr>
              <w:t>;</w:t>
            </w:r>
            <w:r w:rsidRPr="001264D6">
              <w:rPr>
                <w:rFonts w:ascii="NewsGotT" w:hAnsi="NewsGotT"/>
                <w:lang w:val="pt-PT"/>
              </w:rPr>
              <w:t xml:space="preserve"> sonolência</w:t>
            </w:r>
            <w:r w:rsidR="00DF09AD" w:rsidRPr="001264D6">
              <w:rPr>
                <w:rFonts w:ascii="NewsGotT" w:hAnsi="NewsGotT"/>
                <w:lang w:val="pt-PT"/>
              </w:rPr>
              <w:t>;</w:t>
            </w:r>
            <w:r w:rsidRPr="001264D6">
              <w:rPr>
                <w:rFonts w:ascii="NewsGotT" w:hAnsi="NewsGotT"/>
                <w:lang w:val="pt-PT"/>
              </w:rPr>
              <w:t xml:space="preserve"> insónia</w:t>
            </w:r>
            <w:r w:rsidR="00DF09AD" w:rsidRPr="001264D6">
              <w:rPr>
                <w:rFonts w:ascii="NewsGotT" w:hAnsi="NewsGotT"/>
                <w:lang w:val="pt-PT"/>
              </w:rPr>
              <w:t>;</w:t>
            </w:r>
            <w:r w:rsidRPr="001264D6">
              <w:rPr>
                <w:rFonts w:ascii="NewsGotT" w:hAnsi="NewsGotT"/>
                <w:lang w:val="pt-PT"/>
              </w:rPr>
              <w:t xml:space="preserve"> cefaleia</w:t>
            </w:r>
            <w:r w:rsidR="00DF09AD" w:rsidRPr="001264D6">
              <w:rPr>
                <w:rFonts w:ascii="NewsGotT" w:hAnsi="NewsGotT"/>
                <w:lang w:val="pt-PT"/>
              </w:rPr>
              <w:t>;</w:t>
            </w:r>
            <w:r w:rsidRPr="001264D6">
              <w:rPr>
                <w:rFonts w:ascii="NewsGotT" w:hAnsi="NewsGotT"/>
                <w:lang w:val="pt-PT"/>
              </w:rPr>
              <w:t xml:space="preserve"> parestesia</w:t>
            </w:r>
            <w:r w:rsidR="00DF09AD" w:rsidRPr="001264D6">
              <w:rPr>
                <w:rFonts w:ascii="NewsGotT" w:hAnsi="NewsGotT"/>
                <w:lang w:val="pt-PT"/>
              </w:rPr>
              <w:t>;</w:t>
            </w:r>
            <w:r w:rsidRPr="001264D6">
              <w:rPr>
                <w:rFonts w:ascii="NewsGotT" w:hAnsi="NewsGotT"/>
                <w:lang w:val="pt-PT"/>
              </w:rPr>
              <w:t xml:space="preserve"> enxaquecas</w:t>
            </w:r>
            <w:r w:rsidR="00DF09AD" w:rsidRPr="001264D6">
              <w:rPr>
                <w:rFonts w:ascii="NewsGotT" w:hAnsi="NewsGotT"/>
                <w:lang w:val="pt-PT"/>
              </w:rPr>
              <w:t>;</w:t>
            </w:r>
            <w:r w:rsidRPr="001264D6">
              <w:rPr>
                <w:rFonts w:ascii="NewsGotT" w:hAnsi="NewsGotT"/>
                <w:lang w:val="pt-PT"/>
              </w:rPr>
              <w:t xml:space="preserve"> amnésia</w:t>
            </w:r>
            <w:r w:rsidR="00DF09AD" w:rsidRPr="001264D6">
              <w:rPr>
                <w:rFonts w:ascii="NewsGotT" w:hAnsi="NewsGotT"/>
                <w:lang w:val="pt-PT"/>
              </w:rPr>
              <w:t>;</w:t>
            </w:r>
            <w:r w:rsidRPr="001264D6">
              <w:rPr>
                <w:rFonts w:ascii="NewsGotT" w:hAnsi="NewsGotT"/>
                <w:lang w:val="pt-PT"/>
              </w:rPr>
              <w:t xml:space="preserve"> tremores</w:t>
            </w:r>
            <w:r w:rsidR="00DF09AD" w:rsidRPr="001264D6">
              <w:rPr>
                <w:rFonts w:ascii="NewsGotT" w:hAnsi="NewsGotT"/>
                <w:lang w:val="pt-PT"/>
              </w:rPr>
              <w:t>;</w:t>
            </w:r>
            <w:r w:rsidRPr="001264D6">
              <w:rPr>
                <w:rFonts w:ascii="NewsGotT" w:hAnsi="NewsGotT"/>
                <w:lang w:val="pt-PT"/>
              </w:rPr>
              <w:t xml:space="preserve"> tonturas</w:t>
            </w:r>
            <w:r w:rsidR="00DF09AD" w:rsidRPr="001264D6">
              <w:rPr>
                <w:rFonts w:ascii="NewsGotT" w:hAnsi="NewsGotT"/>
                <w:lang w:val="pt-PT"/>
              </w:rPr>
              <w:t>;</w:t>
            </w:r>
            <w:r w:rsidRPr="001264D6">
              <w:rPr>
                <w:rFonts w:ascii="NewsGotT" w:hAnsi="NewsGotT"/>
                <w:lang w:val="pt-PT"/>
              </w:rPr>
              <w:t xml:space="preserve"> perturbações da atenção</w:t>
            </w:r>
            <w:r w:rsidR="00DF09AD" w:rsidRPr="001264D6">
              <w:rPr>
                <w:rFonts w:ascii="NewsGotT" w:hAnsi="NewsGotT"/>
                <w:lang w:val="pt-PT"/>
              </w:rPr>
              <w:t>;</w:t>
            </w:r>
            <w:r w:rsidRPr="001264D6">
              <w:rPr>
                <w:rFonts w:ascii="NewsGotT" w:hAnsi="NewsGotT"/>
                <w:lang w:val="pt-PT"/>
              </w:rPr>
              <w:t xml:space="preserve"> visão turva</w:t>
            </w:r>
            <w:r w:rsidR="00DF09AD" w:rsidRPr="001264D6">
              <w:rPr>
                <w:rFonts w:ascii="NewsGotT" w:hAnsi="NewsGotT"/>
                <w:lang w:val="pt-PT"/>
              </w:rPr>
              <w:t>;</w:t>
            </w:r>
            <w:r w:rsidRPr="001264D6">
              <w:rPr>
                <w:rFonts w:ascii="NewsGotT" w:hAnsi="NewsGotT"/>
                <w:lang w:val="pt-PT"/>
              </w:rPr>
              <w:t xml:space="preserve"> palpitação</w:t>
            </w:r>
            <w:r w:rsidR="00DF09AD" w:rsidRPr="001264D6">
              <w:rPr>
                <w:rFonts w:ascii="NewsGotT" w:hAnsi="NewsGotT"/>
                <w:lang w:val="pt-PT"/>
              </w:rPr>
              <w:t>;</w:t>
            </w:r>
            <w:r w:rsidRPr="001264D6">
              <w:rPr>
                <w:rFonts w:ascii="NewsGotT" w:hAnsi="NewsGotT"/>
                <w:lang w:val="pt-PT"/>
              </w:rPr>
              <w:t xml:space="preserve"> astenia</w:t>
            </w:r>
            <w:r w:rsidR="00DF09AD" w:rsidRPr="001264D6">
              <w:rPr>
                <w:rFonts w:ascii="NewsGotT" w:hAnsi="NewsGotT"/>
                <w:lang w:val="pt-PT"/>
              </w:rPr>
              <w:t>;</w:t>
            </w:r>
            <w:r w:rsidRPr="001264D6">
              <w:rPr>
                <w:rFonts w:ascii="NewsGotT" w:hAnsi="NewsGotT"/>
                <w:lang w:val="pt-PT"/>
              </w:rPr>
              <w:t xml:space="preserve"> xerostomia</w:t>
            </w:r>
            <w:r w:rsidR="00DF09AD" w:rsidRPr="001264D6">
              <w:rPr>
                <w:rFonts w:ascii="NewsGotT" w:hAnsi="NewsGotT"/>
                <w:lang w:val="pt-PT"/>
              </w:rPr>
              <w:t>;</w:t>
            </w:r>
            <w:r w:rsidRPr="001264D6">
              <w:rPr>
                <w:rFonts w:ascii="NewsGotT" w:hAnsi="NewsGotT"/>
                <w:lang w:val="pt-PT"/>
              </w:rPr>
              <w:t xml:space="preserve"> náusea</w:t>
            </w:r>
            <w:r w:rsidR="00DF09AD" w:rsidRPr="001264D6">
              <w:rPr>
                <w:rFonts w:ascii="NewsGotT" w:hAnsi="NewsGotT"/>
                <w:lang w:val="pt-PT"/>
              </w:rPr>
              <w:t>;</w:t>
            </w:r>
            <w:r w:rsidRPr="001264D6">
              <w:rPr>
                <w:rFonts w:ascii="NewsGotT" w:hAnsi="NewsGotT"/>
                <w:lang w:val="pt-PT"/>
              </w:rPr>
              <w:t xml:space="preserve"> vómitos</w:t>
            </w:r>
            <w:r w:rsidR="00DF09AD" w:rsidRPr="001264D6">
              <w:rPr>
                <w:rFonts w:ascii="NewsGotT" w:hAnsi="NewsGotT"/>
                <w:lang w:val="pt-PT"/>
              </w:rPr>
              <w:t>;</w:t>
            </w:r>
            <w:r w:rsidRPr="001264D6">
              <w:rPr>
                <w:rFonts w:ascii="NewsGotT" w:hAnsi="NewsGotT"/>
                <w:lang w:val="pt-PT"/>
              </w:rPr>
              <w:t xml:space="preserve"> dispepsia</w:t>
            </w:r>
            <w:r w:rsidR="00DF09AD" w:rsidRPr="001264D6">
              <w:rPr>
                <w:rFonts w:ascii="NewsGotT" w:hAnsi="NewsGotT"/>
                <w:lang w:val="pt-PT"/>
              </w:rPr>
              <w:t>;</w:t>
            </w:r>
            <w:r w:rsidRPr="001264D6">
              <w:rPr>
                <w:rFonts w:ascii="NewsGotT" w:hAnsi="NewsGotT"/>
                <w:lang w:val="pt-PT"/>
              </w:rPr>
              <w:t xml:space="preserve"> dor abdominal</w:t>
            </w:r>
            <w:r w:rsidR="00DF09AD" w:rsidRPr="001264D6">
              <w:rPr>
                <w:rFonts w:ascii="NewsGotT" w:hAnsi="NewsGotT"/>
                <w:lang w:val="pt-PT"/>
              </w:rPr>
              <w:t>;</w:t>
            </w:r>
            <w:r w:rsidRPr="001264D6">
              <w:rPr>
                <w:rFonts w:ascii="NewsGotT" w:hAnsi="NewsGotT"/>
                <w:lang w:val="pt-PT"/>
              </w:rPr>
              <w:t xml:space="preserve"> flatulência</w:t>
            </w:r>
            <w:r w:rsidR="00DF09AD" w:rsidRPr="001264D6">
              <w:rPr>
                <w:rFonts w:ascii="NewsGotT" w:hAnsi="NewsGotT"/>
                <w:lang w:val="pt-PT"/>
              </w:rPr>
              <w:t>;</w:t>
            </w:r>
            <w:r w:rsidRPr="001264D6">
              <w:rPr>
                <w:rFonts w:ascii="NewsGotT" w:hAnsi="NewsGotT"/>
                <w:lang w:val="pt-PT"/>
              </w:rPr>
              <w:t xml:space="preserve"> diarreia</w:t>
            </w:r>
            <w:r w:rsidR="00DF09AD" w:rsidRPr="001264D6">
              <w:rPr>
                <w:rFonts w:ascii="NewsGotT" w:hAnsi="NewsGotT"/>
                <w:lang w:val="pt-PT"/>
              </w:rPr>
              <w:t>;</w:t>
            </w:r>
            <w:r w:rsidRPr="001264D6">
              <w:rPr>
                <w:rFonts w:ascii="NewsGotT" w:hAnsi="NewsGotT"/>
                <w:lang w:val="pt-PT"/>
              </w:rPr>
              <w:t xml:space="preserve"> obstipação</w:t>
            </w:r>
            <w:r w:rsidR="00DF09AD" w:rsidRPr="001264D6">
              <w:rPr>
                <w:rFonts w:ascii="NewsGotT" w:hAnsi="NewsGotT"/>
                <w:lang w:val="pt-PT"/>
              </w:rPr>
              <w:t>;</w:t>
            </w:r>
            <w:r w:rsidRPr="001264D6">
              <w:rPr>
                <w:rFonts w:ascii="NewsGotT" w:hAnsi="NewsGotT"/>
                <w:lang w:val="pt-PT"/>
              </w:rPr>
              <w:t xml:space="preserve"> sudação</w:t>
            </w:r>
            <w:r w:rsidR="00DF09AD" w:rsidRPr="001264D6">
              <w:rPr>
                <w:rFonts w:ascii="NewsGotT" w:hAnsi="NewsGotT"/>
                <w:lang w:val="pt-PT"/>
              </w:rPr>
              <w:t>;</w:t>
            </w:r>
            <w:r w:rsidRPr="001264D6">
              <w:rPr>
                <w:rFonts w:ascii="NewsGotT" w:hAnsi="NewsGotT"/>
                <w:lang w:val="pt-PT"/>
              </w:rPr>
              <w:t xml:space="preserve"> mialgia</w:t>
            </w:r>
            <w:r w:rsidR="00DF09AD" w:rsidRPr="001264D6">
              <w:rPr>
                <w:rFonts w:ascii="NewsGotT" w:hAnsi="NewsGotT"/>
                <w:lang w:val="pt-PT"/>
              </w:rPr>
              <w:t>;</w:t>
            </w:r>
            <w:r w:rsidRPr="001264D6">
              <w:rPr>
                <w:rFonts w:ascii="NewsGotT" w:hAnsi="NewsGotT"/>
                <w:lang w:val="pt-PT"/>
              </w:rPr>
              <w:t xml:space="preserve"> fadiga </w:t>
            </w:r>
            <w:r w:rsidRPr="001264D6">
              <w:rPr>
                <w:rFonts w:ascii="NewsGotT" w:hAnsi="NewsGotT"/>
                <w:lang w:val="pt-PT"/>
              </w:rPr>
              <w:fldChar w:fldCharType="begin" w:fldLock="1"/>
            </w:r>
            <w:r w:rsidR="00510673" w:rsidRPr="001264D6">
              <w:rPr>
                <w:rFonts w:ascii="NewsGotT" w:hAnsi="NewsGotT"/>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1264D6">
              <w:rPr>
                <w:rFonts w:ascii="NewsGotT" w:hAnsi="NewsGotT"/>
                <w:lang w:val="pt-PT"/>
              </w:rPr>
              <w:fldChar w:fldCharType="separate"/>
            </w:r>
            <w:r w:rsidR="001552AE" w:rsidRPr="001264D6">
              <w:rPr>
                <w:rFonts w:ascii="NewsGotT" w:hAnsi="NewsGotT"/>
                <w:noProof/>
                <w:lang w:val="pt-PT"/>
              </w:rPr>
              <w:t>(Infarmed, 2021a)</w:t>
            </w:r>
            <w:r w:rsidRPr="001264D6">
              <w:rPr>
                <w:rFonts w:ascii="NewsGotT" w:hAnsi="NewsGotT"/>
                <w:lang w:val="pt-PT"/>
              </w:rPr>
              <w:fldChar w:fldCharType="end"/>
            </w:r>
          </w:p>
        </w:tc>
      </w:tr>
      <w:tr w:rsidR="005A240E" w:rsidRPr="001264D6" w14:paraId="5173695B" w14:textId="77777777" w:rsidTr="005A240E">
        <w:tc>
          <w:tcPr>
            <w:tcW w:w="2405" w:type="dxa"/>
          </w:tcPr>
          <w:p w14:paraId="44F508BF" w14:textId="78303B91" w:rsidR="00A96061" w:rsidRPr="001264D6" w:rsidRDefault="00A96061" w:rsidP="005A240E">
            <w:pPr>
              <w:spacing w:line="360" w:lineRule="auto"/>
              <w:jc w:val="both"/>
              <w:rPr>
                <w:rFonts w:ascii="NewsGotT" w:hAnsi="NewsGotT"/>
                <w:lang w:val="pt-PT"/>
              </w:rPr>
            </w:pPr>
            <w:proofErr w:type="spellStart"/>
            <w:r w:rsidRPr="001264D6">
              <w:rPr>
                <w:rFonts w:ascii="NewsGotT" w:hAnsi="NewsGotT"/>
                <w:lang w:val="pt-PT"/>
              </w:rPr>
              <w:t>Escitalopram</w:t>
            </w:r>
            <w:proofErr w:type="spellEnd"/>
            <w:r w:rsidRPr="001264D6">
              <w:rPr>
                <w:rFonts w:ascii="NewsGotT" w:hAnsi="NewsGotT"/>
                <w:lang w:val="pt-PT"/>
              </w:rPr>
              <w:t xml:space="preserve"> </w:t>
            </w:r>
          </w:p>
          <w:p w14:paraId="6D6A1CB0" w14:textId="77777777" w:rsidR="00A96061" w:rsidRPr="001264D6" w:rsidRDefault="00A96061" w:rsidP="005A240E">
            <w:pPr>
              <w:spacing w:line="360" w:lineRule="auto"/>
              <w:jc w:val="both"/>
              <w:rPr>
                <w:rFonts w:ascii="NewsGotT" w:hAnsi="NewsGotT"/>
                <w:lang w:val="pt-PT"/>
              </w:rPr>
            </w:pPr>
          </w:p>
          <w:p w14:paraId="25F56DB9" w14:textId="718DE3D9" w:rsidR="00A96061" w:rsidRPr="001264D6" w:rsidRDefault="00A96061"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Cipralex</w:t>
            </w:r>
            <w:proofErr w:type="spellEnd"/>
            <w:r w:rsidRPr="001264D6">
              <w:rPr>
                <w:rFonts w:ascii="NewsGotT" w:hAnsi="NewsGotT"/>
                <w:lang w:val="pt-PT"/>
              </w:rPr>
              <w:t>)</w:t>
            </w:r>
          </w:p>
        </w:tc>
        <w:tc>
          <w:tcPr>
            <w:tcW w:w="2693" w:type="dxa"/>
          </w:tcPr>
          <w:p w14:paraId="537F29F2" w14:textId="78E788A8" w:rsidR="005A240E" w:rsidRPr="001264D6" w:rsidRDefault="00A96061" w:rsidP="00A96061">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Pr="001264D6">
              <w:rPr>
                <w:rFonts w:ascii="NewsGotT" w:hAnsi="NewsGotT"/>
                <w:lang w:val="pt-PT"/>
              </w:rPr>
              <w:t>pânico com ou sem agorafobia; ansiedade social (fobia social); ansiedade generalizada; perturbação obsessiva-compulsiva</w:t>
            </w:r>
            <w:r w:rsidR="001161F1" w:rsidRPr="001264D6">
              <w:rPr>
                <w:rFonts w:ascii="NewsGotT" w:hAnsi="NewsGotT"/>
                <w:lang w:val="pt-PT"/>
              </w:rPr>
              <w:t xml:space="preserve"> </w:t>
            </w:r>
            <w:r w:rsidR="00821377" w:rsidRPr="001264D6">
              <w:rPr>
                <w:rFonts w:ascii="NewsGotT" w:hAnsi="NewsGotT"/>
                <w:lang w:val="pt-PT"/>
              </w:rPr>
              <w:t>(POC).</w:t>
            </w:r>
          </w:p>
        </w:tc>
        <w:tc>
          <w:tcPr>
            <w:tcW w:w="3956" w:type="dxa"/>
          </w:tcPr>
          <w:p w14:paraId="50791DA7" w14:textId="1DFBE483" w:rsidR="005A240E" w:rsidRPr="001264D6" w:rsidRDefault="00A96061" w:rsidP="00A96061">
            <w:pPr>
              <w:spacing w:line="360" w:lineRule="auto"/>
              <w:jc w:val="both"/>
              <w:rPr>
                <w:rFonts w:ascii="NewsGotT" w:hAnsi="NewsGotT"/>
                <w:lang w:val="pt-PT"/>
              </w:rPr>
            </w:pPr>
            <w:r w:rsidRPr="001264D6">
              <w:rPr>
                <w:rFonts w:ascii="NewsGotT" w:hAnsi="NewsGotT"/>
                <w:lang w:val="pt-PT"/>
              </w:rPr>
              <w:t>Alterações no apetite</w:t>
            </w:r>
            <w:r w:rsidR="00015D20" w:rsidRPr="001264D6">
              <w:rPr>
                <w:rFonts w:ascii="NewsGotT" w:hAnsi="NewsGotT"/>
                <w:lang w:val="pt-PT"/>
              </w:rPr>
              <w:t>;</w:t>
            </w:r>
            <w:r w:rsidRPr="001264D6">
              <w:rPr>
                <w:rFonts w:ascii="NewsGotT" w:hAnsi="NewsGotT"/>
                <w:lang w:val="pt-PT"/>
              </w:rPr>
              <w:t xml:space="preserve"> ansiedade</w:t>
            </w:r>
            <w:r w:rsidR="00015D20" w:rsidRPr="001264D6">
              <w:rPr>
                <w:rFonts w:ascii="NewsGotT" w:hAnsi="NewsGotT"/>
                <w:lang w:val="pt-PT"/>
              </w:rPr>
              <w:t>;</w:t>
            </w:r>
            <w:r w:rsidRPr="001264D6">
              <w:rPr>
                <w:rFonts w:ascii="NewsGotT" w:hAnsi="NewsGotT"/>
                <w:lang w:val="pt-PT"/>
              </w:rPr>
              <w:t xml:space="preserve"> inquietação</w:t>
            </w:r>
            <w:r w:rsidR="00015D20" w:rsidRPr="001264D6">
              <w:rPr>
                <w:rFonts w:ascii="NewsGotT" w:hAnsi="NewsGotT"/>
                <w:lang w:val="pt-PT"/>
              </w:rPr>
              <w:t>;</w:t>
            </w:r>
            <w:r w:rsidRPr="001264D6">
              <w:rPr>
                <w:rFonts w:ascii="NewsGotT" w:hAnsi="NewsGotT"/>
                <w:lang w:val="pt-PT"/>
              </w:rPr>
              <w:t xml:space="preserve"> sonhos anómalos</w:t>
            </w:r>
            <w:r w:rsidR="00015D20" w:rsidRPr="001264D6">
              <w:rPr>
                <w:rFonts w:ascii="NewsGotT" w:hAnsi="NewsGotT"/>
                <w:lang w:val="pt-PT"/>
              </w:rPr>
              <w:t>;</w:t>
            </w:r>
            <w:r w:rsidRPr="001264D6">
              <w:rPr>
                <w:rFonts w:ascii="NewsGotT" w:hAnsi="NewsGotT"/>
                <w:lang w:val="pt-PT"/>
              </w:rPr>
              <w:t xml:space="preserve"> cefaleia</w:t>
            </w:r>
            <w:r w:rsidR="00015D20" w:rsidRPr="001264D6">
              <w:rPr>
                <w:rFonts w:ascii="NewsGotT" w:hAnsi="NewsGotT"/>
                <w:lang w:val="pt-PT"/>
              </w:rPr>
              <w:t>;</w:t>
            </w:r>
            <w:r w:rsidRPr="001264D6">
              <w:rPr>
                <w:rFonts w:ascii="NewsGotT" w:hAnsi="NewsGotT"/>
                <w:lang w:val="pt-PT"/>
              </w:rPr>
              <w:t xml:space="preserve"> insónia</w:t>
            </w:r>
            <w:r w:rsidR="00015D20" w:rsidRPr="001264D6">
              <w:rPr>
                <w:rFonts w:ascii="NewsGotT" w:hAnsi="NewsGotT"/>
                <w:lang w:val="pt-PT"/>
              </w:rPr>
              <w:t>;</w:t>
            </w:r>
            <w:r w:rsidRPr="001264D6">
              <w:rPr>
                <w:rFonts w:ascii="NewsGotT" w:hAnsi="NewsGotT"/>
                <w:lang w:val="pt-PT"/>
              </w:rPr>
              <w:t xml:space="preserve"> sonolência</w:t>
            </w:r>
            <w:r w:rsidR="00015D20" w:rsidRPr="001264D6">
              <w:rPr>
                <w:rFonts w:ascii="NewsGotT" w:hAnsi="NewsGotT"/>
                <w:lang w:val="pt-PT"/>
              </w:rPr>
              <w:t>;</w:t>
            </w:r>
            <w:r w:rsidRPr="001264D6">
              <w:rPr>
                <w:rFonts w:ascii="NewsGotT" w:hAnsi="NewsGotT"/>
                <w:lang w:val="pt-PT"/>
              </w:rPr>
              <w:t xml:space="preserve"> tonturas</w:t>
            </w:r>
            <w:r w:rsidR="00015D20" w:rsidRPr="001264D6">
              <w:rPr>
                <w:rFonts w:ascii="NewsGotT" w:hAnsi="NewsGotT"/>
                <w:lang w:val="pt-PT"/>
              </w:rPr>
              <w:t xml:space="preserve">; </w:t>
            </w:r>
            <w:r w:rsidRPr="001264D6">
              <w:rPr>
                <w:rFonts w:ascii="NewsGotT" w:hAnsi="NewsGotT"/>
                <w:lang w:val="pt-PT"/>
              </w:rPr>
              <w:t>parestesia</w:t>
            </w:r>
            <w:r w:rsidR="00015D20" w:rsidRPr="001264D6">
              <w:rPr>
                <w:rFonts w:ascii="NewsGotT" w:hAnsi="NewsGotT"/>
                <w:lang w:val="pt-PT"/>
              </w:rPr>
              <w:t>;</w:t>
            </w:r>
            <w:r w:rsidRPr="001264D6">
              <w:rPr>
                <w:rFonts w:ascii="NewsGotT" w:hAnsi="NewsGotT"/>
                <w:lang w:val="pt-PT"/>
              </w:rPr>
              <w:t xml:space="preserve"> tremor</w:t>
            </w:r>
            <w:r w:rsidR="00015D20" w:rsidRPr="001264D6">
              <w:rPr>
                <w:rFonts w:ascii="NewsGotT" w:hAnsi="NewsGotT"/>
                <w:lang w:val="pt-PT"/>
              </w:rPr>
              <w:t>;</w:t>
            </w:r>
            <w:r w:rsidRPr="001264D6">
              <w:rPr>
                <w:rFonts w:ascii="NewsGotT" w:hAnsi="NewsGotT"/>
                <w:lang w:val="pt-PT"/>
              </w:rPr>
              <w:t xml:space="preserve"> sinusite</w:t>
            </w:r>
            <w:r w:rsidR="00015D20" w:rsidRPr="001264D6">
              <w:rPr>
                <w:rFonts w:ascii="NewsGotT" w:hAnsi="NewsGotT"/>
                <w:lang w:val="pt-PT"/>
              </w:rPr>
              <w:t>;</w:t>
            </w:r>
            <w:r w:rsidRPr="001264D6">
              <w:rPr>
                <w:rFonts w:ascii="NewsGotT" w:hAnsi="NewsGotT"/>
                <w:lang w:val="pt-PT"/>
              </w:rPr>
              <w:t xml:space="preserve"> náuseas</w:t>
            </w:r>
            <w:r w:rsidR="00015D20" w:rsidRPr="001264D6">
              <w:rPr>
                <w:rFonts w:ascii="NewsGotT" w:hAnsi="NewsGotT"/>
                <w:lang w:val="pt-PT"/>
              </w:rPr>
              <w:t>;</w:t>
            </w:r>
            <w:r w:rsidRPr="001264D6">
              <w:rPr>
                <w:rFonts w:ascii="NewsGotT" w:hAnsi="NewsGotT"/>
                <w:lang w:val="pt-PT"/>
              </w:rPr>
              <w:t xml:space="preserve"> diarreia</w:t>
            </w:r>
            <w:r w:rsidR="00015D20" w:rsidRPr="001264D6">
              <w:rPr>
                <w:rFonts w:ascii="NewsGotT" w:hAnsi="NewsGotT"/>
                <w:lang w:val="pt-PT"/>
              </w:rPr>
              <w:t>;</w:t>
            </w:r>
            <w:r w:rsidRPr="001264D6">
              <w:rPr>
                <w:rFonts w:ascii="NewsGotT" w:hAnsi="NewsGotT"/>
                <w:lang w:val="pt-PT"/>
              </w:rPr>
              <w:t xml:space="preserve"> obstipação</w:t>
            </w:r>
            <w:r w:rsidR="00015D20" w:rsidRPr="001264D6">
              <w:rPr>
                <w:rFonts w:ascii="NewsGotT" w:hAnsi="NewsGotT"/>
                <w:lang w:val="pt-PT"/>
              </w:rPr>
              <w:t xml:space="preserve">; </w:t>
            </w:r>
            <w:r w:rsidRPr="001264D6">
              <w:rPr>
                <w:rFonts w:ascii="NewsGotT" w:hAnsi="NewsGotT"/>
                <w:lang w:val="pt-PT"/>
              </w:rPr>
              <w:t>vómitos</w:t>
            </w:r>
            <w:r w:rsidR="00015D20" w:rsidRPr="001264D6">
              <w:rPr>
                <w:rFonts w:ascii="NewsGotT" w:hAnsi="NewsGotT"/>
                <w:lang w:val="pt-PT"/>
              </w:rPr>
              <w:t>;</w:t>
            </w:r>
            <w:r w:rsidRPr="001264D6">
              <w:rPr>
                <w:rFonts w:ascii="NewsGotT" w:hAnsi="NewsGotT"/>
                <w:lang w:val="pt-PT"/>
              </w:rPr>
              <w:t xml:space="preserve"> xerostomia</w:t>
            </w:r>
            <w:r w:rsidR="00015D20" w:rsidRPr="001264D6">
              <w:rPr>
                <w:rFonts w:ascii="NewsGotT" w:hAnsi="NewsGotT"/>
                <w:lang w:val="pt-PT"/>
              </w:rPr>
              <w:t>;</w:t>
            </w:r>
            <w:r w:rsidRPr="001264D6">
              <w:rPr>
                <w:rFonts w:ascii="NewsGotT" w:hAnsi="NewsGotT"/>
                <w:lang w:val="pt-PT"/>
              </w:rPr>
              <w:t xml:space="preserve"> sudação</w:t>
            </w:r>
            <w:r w:rsidR="00015D20" w:rsidRPr="001264D6">
              <w:rPr>
                <w:rFonts w:ascii="NewsGotT" w:hAnsi="NewsGotT"/>
                <w:lang w:val="pt-PT"/>
              </w:rPr>
              <w:t>;</w:t>
            </w:r>
            <w:r w:rsidRPr="001264D6">
              <w:rPr>
                <w:rFonts w:ascii="NewsGotT" w:hAnsi="NewsGotT"/>
                <w:lang w:val="pt-PT"/>
              </w:rPr>
              <w:t xml:space="preserve"> artralgia</w:t>
            </w:r>
            <w:r w:rsidR="00015D20" w:rsidRPr="001264D6">
              <w:rPr>
                <w:rFonts w:ascii="NewsGotT" w:hAnsi="NewsGotT"/>
                <w:lang w:val="pt-PT"/>
              </w:rPr>
              <w:t>;</w:t>
            </w:r>
            <w:r w:rsidRPr="001264D6">
              <w:rPr>
                <w:rFonts w:ascii="NewsGotT" w:hAnsi="NewsGotT"/>
                <w:lang w:val="pt-PT"/>
              </w:rPr>
              <w:t xml:space="preserve"> mialgia</w:t>
            </w:r>
            <w:r w:rsidR="00015D20" w:rsidRPr="001264D6">
              <w:rPr>
                <w:rFonts w:ascii="NewsGotT" w:hAnsi="NewsGotT"/>
                <w:lang w:val="pt-PT"/>
              </w:rPr>
              <w:t>;</w:t>
            </w:r>
            <w:r w:rsidRPr="001264D6">
              <w:rPr>
                <w:rFonts w:ascii="NewsGotT" w:hAnsi="NewsGotT"/>
                <w:lang w:val="pt-PT"/>
              </w:rPr>
              <w:t xml:space="preserve"> fadiga</w:t>
            </w:r>
            <w:r w:rsidR="00015D20" w:rsidRPr="001264D6">
              <w:rPr>
                <w:rFonts w:ascii="NewsGotT" w:hAnsi="NewsGotT"/>
                <w:lang w:val="pt-PT"/>
              </w:rPr>
              <w:t>;</w:t>
            </w:r>
            <w:r w:rsidRPr="001264D6">
              <w:rPr>
                <w:rFonts w:ascii="NewsGotT" w:hAnsi="NewsGotT"/>
                <w:lang w:val="pt-PT"/>
              </w:rPr>
              <w:t xml:space="preserve"> pirexia </w:t>
            </w:r>
            <w:r w:rsidR="00954B2A" w:rsidRPr="001264D6">
              <w:rPr>
                <w:rFonts w:ascii="NewsGotT" w:hAnsi="NewsGotT"/>
                <w:lang w:val="pt-PT"/>
              </w:rPr>
              <w:fldChar w:fldCharType="begin" w:fldLock="1"/>
            </w:r>
            <w:r w:rsidR="003C069F" w:rsidRPr="001264D6">
              <w:rPr>
                <w:rFonts w:ascii="NewsGotT" w:hAnsi="NewsGotT"/>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sidRPr="001264D6">
              <w:rPr>
                <w:rFonts w:ascii="NewsGotT" w:hAnsi="NewsGotT"/>
                <w:lang w:val="pt-PT"/>
              </w:rPr>
              <w:fldChar w:fldCharType="separate"/>
            </w:r>
            <w:r w:rsidR="00FF51CC" w:rsidRPr="001264D6">
              <w:rPr>
                <w:rFonts w:ascii="NewsGotT" w:hAnsi="NewsGotT"/>
                <w:noProof/>
                <w:lang w:val="pt-PT"/>
              </w:rPr>
              <w:t>(Infarmed, 2020a)</w:t>
            </w:r>
            <w:r w:rsidR="00954B2A" w:rsidRPr="001264D6">
              <w:rPr>
                <w:rFonts w:ascii="NewsGotT" w:hAnsi="NewsGotT"/>
                <w:lang w:val="pt-PT"/>
              </w:rPr>
              <w:fldChar w:fldCharType="end"/>
            </w:r>
          </w:p>
        </w:tc>
      </w:tr>
      <w:tr w:rsidR="005A240E" w:rsidRPr="001264D6" w14:paraId="22FF1118" w14:textId="77777777" w:rsidTr="005A240E">
        <w:tc>
          <w:tcPr>
            <w:tcW w:w="2405" w:type="dxa"/>
          </w:tcPr>
          <w:p w14:paraId="65AAF2E0" w14:textId="0F689E66" w:rsidR="00954B2A" w:rsidRPr="001264D6" w:rsidRDefault="00954B2A" w:rsidP="00954B2A">
            <w:pPr>
              <w:rPr>
                <w:rFonts w:ascii="NewsGotT" w:hAnsi="NewsGotT"/>
              </w:rPr>
            </w:pPr>
            <w:proofErr w:type="spellStart"/>
            <w:r w:rsidRPr="001264D6">
              <w:rPr>
                <w:rFonts w:ascii="NewsGotT" w:hAnsi="NewsGotT"/>
              </w:rPr>
              <w:lastRenderedPageBreak/>
              <w:t>Fluoxetina</w:t>
            </w:r>
            <w:proofErr w:type="spellEnd"/>
          </w:p>
          <w:p w14:paraId="3B9176E9" w14:textId="568BA9E7" w:rsidR="00954B2A" w:rsidRPr="001264D6" w:rsidRDefault="00954B2A" w:rsidP="00954B2A">
            <w:pPr>
              <w:rPr>
                <w:rFonts w:ascii="NewsGotT" w:hAnsi="NewsGotT"/>
              </w:rPr>
            </w:pPr>
          </w:p>
          <w:p w14:paraId="4701D3EA" w14:textId="7077F5AE" w:rsidR="00954B2A" w:rsidRPr="001264D6" w:rsidRDefault="00954B2A" w:rsidP="00954B2A">
            <w:pPr>
              <w:rPr>
                <w:rFonts w:ascii="NewsGotT" w:hAnsi="NewsGotT"/>
              </w:rPr>
            </w:pPr>
            <w:r w:rsidRPr="001264D6">
              <w:rPr>
                <w:rFonts w:ascii="NewsGotT" w:hAnsi="NewsGotT"/>
              </w:rPr>
              <w:t>(</w:t>
            </w:r>
            <w:proofErr w:type="spellStart"/>
            <w:r w:rsidRPr="001264D6">
              <w:rPr>
                <w:rFonts w:ascii="NewsGotT" w:hAnsi="NewsGotT"/>
              </w:rPr>
              <w:t>Digassim</w:t>
            </w:r>
            <w:proofErr w:type="spellEnd"/>
            <w:r w:rsidRPr="001264D6">
              <w:rPr>
                <w:rFonts w:ascii="NewsGotT" w:hAnsi="NewsGotT"/>
              </w:rPr>
              <w:t>)</w:t>
            </w:r>
          </w:p>
          <w:p w14:paraId="539DB228" w14:textId="77777777" w:rsidR="005A240E" w:rsidRPr="001264D6" w:rsidRDefault="005A240E" w:rsidP="005A240E">
            <w:pPr>
              <w:spacing w:line="360" w:lineRule="auto"/>
              <w:jc w:val="both"/>
              <w:rPr>
                <w:rFonts w:ascii="NewsGotT" w:hAnsi="NewsGotT"/>
                <w:lang w:val="pt-PT"/>
              </w:rPr>
            </w:pPr>
          </w:p>
        </w:tc>
        <w:tc>
          <w:tcPr>
            <w:tcW w:w="2693" w:type="dxa"/>
          </w:tcPr>
          <w:p w14:paraId="63C88A29" w14:textId="3CD1179A" w:rsidR="005A240E" w:rsidRPr="001264D6" w:rsidRDefault="00954B2A" w:rsidP="005A240E">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00821377" w:rsidRPr="001264D6">
              <w:rPr>
                <w:rFonts w:ascii="NewsGotT" w:hAnsi="NewsGotT"/>
                <w:lang w:val="pt-PT"/>
              </w:rPr>
              <w:t>POC</w:t>
            </w:r>
            <w:r w:rsidRPr="001264D6">
              <w:rPr>
                <w:rFonts w:ascii="NewsGotT" w:hAnsi="NewsGotT"/>
                <w:lang w:val="pt-PT"/>
              </w:rPr>
              <w:t>; bulimia nervosa</w:t>
            </w:r>
            <w:r w:rsidR="00821377" w:rsidRPr="001264D6">
              <w:rPr>
                <w:rFonts w:ascii="NewsGotT" w:hAnsi="NewsGotT"/>
                <w:lang w:val="pt-PT"/>
              </w:rPr>
              <w:t xml:space="preserve">. </w:t>
            </w:r>
          </w:p>
        </w:tc>
        <w:tc>
          <w:tcPr>
            <w:tcW w:w="3956" w:type="dxa"/>
          </w:tcPr>
          <w:p w14:paraId="1F693ABC" w14:textId="7C82C7FE" w:rsidR="005A240E" w:rsidRPr="001264D6" w:rsidRDefault="00954B2A" w:rsidP="00954B2A">
            <w:pPr>
              <w:spacing w:line="360" w:lineRule="auto"/>
              <w:jc w:val="both"/>
              <w:rPr>
                <w:rFonts w:ascii="NewsGotT" w:hAnsi="NewsGotT"/>
                <w:lang w:val="pt-PT"/>
              </w:rPr>
            </w:pPr>
            <w:r w:rsidRPr="001264D6">
              <w:rPr>
                <w:rFonts w:ascii="NewsGotT" w:hAnsi="NewsGotT"/>
                <w:lang w:val="pt-PT"/>
              </w:rPr>
              <w:t>Diminuição do apetite</w:t>
            </w:r>
            <w:r w:rsidR="00BF4AF5" w:rsidRPr="001264D6">
              <w:rPr>
                <w:rFonts w:ascii="NewsGotT" w:hAnsi="NewsGotT"/>
                <w:lang w:val="pt-PT"/>
              </w:rPr>
              <w:t xml:space="preserve">; </w:t>
            </w:r>
            <w:r w:rsidRPr="001264D6">
              <w:rPr>
                <w:rFonts w:ascii="NewsGotT" w:hAnsi="NewsGotT"/>
                <w:lang w:val="pt-PT"/>
              </w:rPr>
              <w:t>insónias</w:t>
            </w:r>
            <w:r w:rsidR="00BF4AF5" w:rsidRPr="001264D6">
              <w:rPr>
                <w:rFonts w:ascii="NewsGotT" w:hAnsi="NewsGotT"/>
                <w:lang w:val="pt-PT"/>
              </w:rPr>
              <w:t>;</w:t>
            </w:r>
            <w:r w:rsidRPr="001264D6">
              <w:rPr>
                <w:rFonts w:ascii="NewsGotT" w:hAnsi="NewsGotT"/>
                <w:lang w:val="pt-PT"/>
              </w:rPr>
              <w:t xml:space="preserve"> ansiedade</w:t>
            </w:r>
            <w:r w:rsidR="00BF4AF5" w:rsidRPr="001264D6">
              <w:rPr>
                <w:rFonts w:ascii="NewsGotT" w:hAnsi="NewsGotT"/>
                <w:lang w:val="pt-PT"/>
              </w:rPr>
              <w:t>;</w:t>
            </w:r>
            <w:r w:rsidRPr="001264D6">
              <w:rPr>
                <w:rFonts w:ascii="NewsGotT" w:hAnsi="NewsGotT"/>
                <w:lang w:val="pt-PT"/>
              </w:rPr>
              <w:t xml:space="preserve"> nervosismo</w:t>
            </w:r>
            <w:r w:rsidR="00BF4AF5" w:rsidRPr="001264D6">
              <w:rPr>
                <w:rFonts w:ascii="NewsGotT" w:hAnsi="NewsGotT"/>
                <w:lang w:val="pt-PT"/>
              </w:rPr>
              <w:t>;</w:t>
            </w:r>
            <w:r w:rsidRPr="001264D6">
              <w:rPr>
                <w:rFonts w:ascii="NewsGotT" w:hAnsi="NewsGotT"/>
                <w:lang w:val="pt-PT"/>
              </w:rPr>
              <w:t xml:space="preserve"> desassossego</w:t>
            </w:r>
            <w:r w:rsidR="00BF4AF5" w:rsidRPr="001264D6">
              <w:rPr>
                <w:rFonts w:ascii="NewsGotT" w:hAnsi="NewsGotT"/>
                <w:lang w:val="pt-PT"/>
              </w:rPr>
              <w:t>;</w:t>
            </w:r>
            <w:r w:rsidRPr="001264D6">
              <w:rPr>
                <w:rFonts w:ascii="NewsGotT" w:hAnsi="NewsGotT"/>
                <w:lang w:val="pt-PT"/>
              </w:rPr>
              <w:t xml:space="preserve"> tensão</w:t>
            </w:r>
            <w:r w:rsidR="00BF4AF5" w:rsidRPr="001264D6">
              <w:rPr>
                <w:rFonts w:ascii="NewsGotT" w:hAnsi="NewsGotT"/>
                <w:lang w:val="pt-PT"/>
              </w:rPr>
              <w:t>;</w:t>
            </w:r>
            <w:r w:rsidRPr="001264D6">
              <w:rPr>
                <w:rFonts w:ascii="NewsGotT" w:hAnsi="NewsGotT"/>
                <w:lang w:val="pt-PT"/>
              </w:rPr>
              <w:t xml:space="preserve"> diminuição da libido</w:t>
            </w:r>
            <w:r w:rsidR="00BF4AF5" w:rsidRPr="001264D6">
              <w:rPr>
                <w:rFonts w:ascii="NewsGotT" w:hAnsi="NewsGotT"/>
                <w:lang w:val="pt-PT"/>
              </w:rPr>
              <w:t>;</w:t>
            </w:r>
            <w:r w:rsidRPr="001264D6">
              <w:rPr>
                <w:rFonts w:ascii="NewsGotT" w:hAnsi="NewsGotT"/>
                <w:lang w:val="pt-PT"/>
              </w:rPr>
              <w:t xml:space="preserve"> perturbações do</w:t>
            </w:r>
            <w:r w:rsidR="00997972" w:rsidRPr="001264D6">
              <w:rPr>
                <w:rFonts w:ascii="NewsGotT" w:hAnsi="NewsGotT"/>
                <w:lang w:val="pt-PT"/>
              </w:rPr>
              <w:t xml:space="preserve"> s</w:t>
            </w:r>
            <w:r w:rsidRPr="001264D6">
              <w:rPr>
                <w:rFonts w:ascii="NewsGotT" w:hAnsi="NewsGotT"/>
                <w:lang w:val="pt-PT"/>
              </w:rPr>
              <w:t>ono</w:t>
            </w:r>
            <w:r w:rsidR="00BF4AF5" w:rsidRPr="001264D6">
              <w:rPr>
                <w:rFonts w:ascii="NewsGotT" w:hAnsi="NewsGotT"/>
                <w:lang w:val="pt-PT"/>
              </w:rPr>
              <w:t>;</w:t>
            </w:r>
            <w:r w:rsidRPr="001264D6">
              <w:rPr>
                <w:rFonts w:ascii="NewsGotT" w:hAnsi="NewsGotT"/>
                <w:lang w:val="pt-PT"/>
              </w:rPr>
              <w:t xml:space="preserve"> sonhos estranhos</w:t>
            </w:r>
            <w:r w:rsidR="00BF4AF5" w:rsidRPr="001264D6">
              <w:rPr>
                <w:rFonts w:ascii="NewsGotT" w:hAnsi="NewsGotT"/>
                <w:lang w:val="pt-PT"/>
              </w:rPr>
              <w:t>;</w:t>
            </w:r>
            <w:r w:rsidRPr="001264D6">
              <w:rPr>
                <w:rFonts w:ascii="NewsGotT" w:hAnsi="NewsGotT"/>
                <w:lang w:val="pt-PT"/>
              </w:rPr>
              <w:t xml:space="preserve"> cefaleias</w:t>
            </w:r>
            <w:r w:rsidR="00BF4AF5" w:rsidRPr="001264D6">
              <w:rPr>
                <w:rFonts w:ascii="NewsGotT" w:hAnsi="NewsGotT"/>
                <w:lang w:val="pt-PT"/>
              </w:rPr>
              <w:t>;</w:t>
            </w:r>
            <w:r w:rsidRPr="001264D6">
              <w:rPr>
                <w:rFonts w:ascii="NewsGotT" w:hAnsi="NewsGotT"/>
                <w:lang w:val="pt-PT"/>
              </w:rPr>
              <w:t xml:space="preserve"> perturbação da atenção</w:t>
            </w:r>
            <w:r w:rsidR="00BF4AF5" w:rsidRPr="001264D6">
              <w:rPr>
                <w:rFonts w:ascii="NewsGotT" w:hAnsi="NewsGotT"/>
                <w:lang w:val="pt-PT"/>
              </w:rPr>
              <w:t>;</w:t>
            </w:r>
            <w:r w:rsidRPr="001264D6">
              <w:rPr>
                <w:rFonts w:ascii="NewsGotT" w:hAnsi="NewsGotT"/>
                <w:lang w:val="pt-PT"/>
              </w:rPr>
              <w:t xml:space="preserve"> tonturas</w:t>
            </w:r>
            <w:r w:rsidR="00BF4AF5"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disgeusia</w:t>
            </w:r>
            <w:proofErr w:type="spellEnd"/>
            <w:r w:rsidR="00BF4AF5" w:rsidRPr="001264D6">
              <w:rPr>
                <w:rFonts w:ascii="NewsGotT" w:hAnsi="NewsGotT"/>
                <w:lang w:val="pt-PT"/>
              </w:rPr>
              <w:t>;</w:t>
            </w:r>
            <w:r w:rsidRPr="001264D6">
              <w:rPr>
                <w:rFonts w:ascii="NewsGotT" w:hAnsi="NewsGotT"/>
                <w:lang w:val="pt-PT"/>
              </w:rPr>
              <w:t xml:space="preserve"> letargia</w:t>
            </w:r>
            <w:r w:rsidR="00BF4AF5" w:rsidRPr="001264D6">
              <w:rPr>
                <w:rFonts w:ascii="NewsGotT" w:hAnsi="NewsGotT"/>
                <w:lang w:val="pt-PT"/>
              </w:rPr>
              <w:t>;</w:t>
            </w:r>
            <w:r w:rsidRPr="001264D6">
              <w:rPr>
                <w:rFonts w:ascii="NewsGotT" w:hAnsi="NewsGotT"/>
                <w:lang w:val="pt-PT"/>
              </w:rPr>
              <w:t xml:space="preserve"> sonolência</w:t>
            </w:r>
            <w:r w:rsidR="00BF4AF5" w:rsidRPr="001264D6">
              <w:rPr>
                <w:rFonts w:ascii="NewsGotT" w:hAnsi="NewsGotT"/>
                <w:lang w:val="pt-PT"/>
              </w:rPr>
              <w:t>;</w:t>
            </w:r>
            <w:r w:rsidRPr="001264D6">
              <w:rPr>
                <w:rFonts w:ascii="NewsGotT" w:hAnsi="NewsGotT"/>
                <w:lang w:val="pt-PT"/>
              </w:rPr>
              <w:t xml:space="preserve"> tremores</w:t>
            </w:r>
            <w:r w:rsidR="00BF4AF5" w:rsidRPr="001264D6">
              <w:rPr>
                <w:rFonts w:ascii="NewsGotT" w:hAnsi="NewsGotT"/>
                <w:lang w:val="pt-PT"/>
              </w:rPr>
              <w:t>;</w:t>
            </w:r>
            <w:r w:rsidRPr="001264D6">
              <w:rPr>
                <w:rFonts w:ascii="NewsGotT" w:hAnsi="NewsGotT"/>
                <w:lang w:val="pt-PT"/>
              </w:rPr>
              <w:t xml:space="preserve"> visão turva</w:t>
            </w:r>
            <w:r w:rsidR="00BF4AF5" w:rsidRPr="001264D6">
              <w:rPr>
                <w:rFonts w:ascii="NewsGotT" w:hAnsi="NewsGotT"/>
                <w:lang w:val="pt-PT"/>
              </w:rPr>
              <w:t>;</w:t>
            </w:r>
            <w:r w:rsidRPr="001264D6">
              <w:rPr>
                <w:rFonts w:ascii="NewsGotT" w:hAnsi="NewsGotT"/>
                <w:lang w:val="pt-PT"/>
              </w:rPr>
              <w:t xml:space="preserve"> palpitações</w:t>
            </w:r>
            <w:r w:rsidR="00BF4AF5" w:rsidRPr="001264D6">
              <w:rPr>
                <w:rFonts w:ascii="NewsGotT" w:hAnsi="NewsGotT"/>
                <w:lang w:val="pt-PT"/>
              </w:rPr>
              <w:t>;</w:t>
            </w:r>
            <w:r w:rsidRPr="001264D6">
              <w:rPr>
                <w:rFonts w:ascii="NewsGotT" w:hAnsi="NewsGotT"/>
                <w:lang w:val="pt-PT"/>
              </w:rPr>
              <w:t xml:space="preserve"> bocejos</w:t>
            </w:r>
            <w:r w:rsidR="00BF4AF5" w:rsidRPr="001264D6">
              <w:rPr>
                <w:rFonts w:ascii="NewsGotT" w:hAnsi="NewsGotT"/>
                <w:lang w:val="pt-PT"/>
              </w:rPr>
              <w:t>;</w:t>
            </w:r>
            <w:r w:rsidRPr="001264D6">
              <w:rPr>
                <w:rFonts w:ascii="NewsGotT" w:hAnsi="NewsGotT"/>
                <w:lang w:val="pt-PT"/>
              </w:rPr>
              <w:t xml:space="preserve"> vómitos</w:t>
            </w:r>
            <w:r w:rsidR="00BF4AF5" w:rsidRPr="001264D6">
              <w:rPr>
                <w:rFonts w:ascii="NewsGotT" w:hAnsi="NewsGotT"/>
                <w:lang w:val="pt-PT"/>
              </w:rPr>
              <w:t>;</w:t>
            </w:r>
            <w:r w:rsidRPr="001264D6">
              <w:rPr>
                <w:rFonts w:ascii="NewsGotT" w:hAnsi="NewsGotT"/>
                <w:lang w:val="pt-PT"/>
              </w:rPr>
              <w:t xml:space="preserve"> dispepsia</w:t>
            </w:r>
            <w:r w:rsidR="00BF4AF5" w:rsidRPr="001264D6">
              <w:rPr>
                <w:rFonts w:ascii="NewsGotT" w:hAnsi="NewsGotT"/>
                <w:lang w:val="pt-PT"/>
              </w:rPr>
              <w:t>;</w:t>
            </w:r>
            <w:r w:rsidRPr="001264D6">
              <w:rPr>
                <w:rFonts w:ascii="NewsGotT" w:hAnsi="NewsGotT"/>
                <w:lang w:val="pt-PT"/>
              </w:rPr>
              <w:t xml:space="preserve"> xerostomia</w:t>
            </w:r>
            <w:r w:rsidR="00BF4AF5" w:rsidRPr="001264D6">
              <w:rPr>
                <w:rFonts w:ascii="NewsGotT" w:hAnsi="NewsGotT"/>
                <w:lang w:val="pt-PT"/>
              </w:rPr>
              <w:t>;</w:t>
            </w:r>
            <w:r w:rsidRPr="001264D6">
              <w:rPr>
                <w:rFonts w:ascii="NewsGotT" w:hAnsi="NewsGotT"/>
                <w:lang w:val="pt-PT"/>
              </w:rPr>
              <w:t xml:space="preserve"> urticária</w:t>
            </w:r>
            <w:r w:rsidR="00BF4AF5" w:rsidRPr="001264D6">
              <w:rPr>
                <w:rFonts w:ascii="NewsGotT" w:hAnsi="NewsGotT"/>
                <w:lang w:val="pt-PT"/>
              </w:rPr>
              <w:t>;</w:t>
            </w:r>
            <w:r w:rsidRPr="001264D6">
              <w:rPr>
                <w:rFonts w:ascii="NewsGotT" w:hAnsi="NewsGotT"/>
                <w:lang w:val="pt-PT"/>
              </w:rPr>
              <w:t xml:space="preserve"> artralgia</w:t>
            </w:r>
            <w:r w:rsidR="00BF4AF5" w:rsidRPr="001264D6">
              <w:rPr>
                <w:rFonts w:ascii="NewsGotT" w:hAnsi="NewsGotT"/>
                <w:lang w:val="pt-PT"/>
              </w:rPr>
              <w:t>;</w:t>
            </w:r>
            <w:r w:rsidRPr="001264D6">
              <w:rPr>
                <w:rFonts w:ascii="NewsGotT" w:hAnsi="NewsGotT"/>
                <w:lang w:val="pt-PT"/>
              </w:rPr>
              <w:t xml:space="preserve"> fadiga</w:t>
            </w:r>
            <w:r w:rsidR="00BF4AF5" w:rsidRPr="001264D6">
              <w:rPr>
                <w:rFonts w:ascii="NewsGotT" w:hAnsi="NewsGotT"/>
                <w:lang w:val="pt-PT"/>
              </w:rPr>
              <w:t>;</w:t>
            </w:r>
            <w:r w:rsidRPr="001264D6">
              <w:rPr>
                <w:rFonts w:ascii="NewsGotT" w:hAnsi="NewsGotT"/>
                <w:lang w:val="pt-PT"/>
              </w:rPr>
              <w:t xml:space="preserve"> arrepios</w:t>
            </w:r>
            <w:r w:rsidR="001552AE" w:rsidRPr="001264D6">
              <w:rPr>
                <w:rFonts w:ascii="NewsGotT" w:hAnsi="NewsGotT"/>
                <w:lang w:val="pt-PT"/>
              </w:rPr>
              <w:t xml:space="preserve"> </w:t>
            </w:r>
            <w:r w:rsidR="001552AE" w:rsidRPr="001264D6">
              <w:rPr>
                <w:rFonts w:ascii="NewsGotT" w:hAnsi="NewsGotT"/>
                <w:lang w:val="pt-PT"/>
              </w:rPr>
              <w:fldChar w:fldCharType="begin" w:fldLock="1"/>
            </w:r>
            <w:r w:rsidR="008640EF" w:rsidRPr="001264D6">
              <w:rPr>
                <w:rFonts w:ascii="NewsGotT" w:hAnsi="NewsGotT"/>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sidRPr="001264D6">
              <w:rPr>
                <w:rFonts w:ascii="NewsGotT" w:hAnsi="NewsGotT"/>
                <w:lang w:val="pt-PT"/>
              </w:rPr>
              <w:fldChar w:fldCharType="separate"/>
            </w:r>
            <w:r w:rsidR="001552AE" w:rsidRPr="001264D6">
              <w:rPr>
                <w:rFonts w:ascii="NewsGotT" w:hAnsi="NewsGotT"/>
                <w:noProof/>
                <w:lang w:val="pt-PT"/>
              </w:rPr>
              <w:t>(Infarmed, 2021b)</w:t>
            </w:r>
            <w:r w:rsidR="001552AE" w:rsidRPr="001264D6">
              <w:rPr>
                <w:rFonts w:ascii="NewsGotT" w:hAnsi="NewsGotT"/>
                <w:lang w:val="pt-PT"/>
              </w:rPr>
              <w:fldChar w:fldCharType="end"/>
            </w:r>
          </w:p>
        </w:tc>
      </w:tr>
      <w:tr w:rsidR="005A240E" w:rsidRPr="001264D6" w14:paraId="5BE51970" w14:textId="77777777" w:rsidTr="005A240E">
        <w:tc>
          <w:tcPr>
            <w:tcW w:w="2405" w:type="dxa"/>
          </w:tcPr>
          <w:p w14:paraId="5DBEB025" w14:textId="59C9B606" w:rsidR="001E32C7" w:rsidRPr="001264D6" w:rsidRDefault="001E32C7" w:rsidP="001E32C7">
            <w:pPr>
              <w:rPr>
                <w:rFonts w:ascii="NewsGotT" w:hAnsi="NewsGotT"/>
              </w:rPr>
            </w:pPr>
            <w:proofErr w:type="spellStart"/>
            <w:r w:rsidRPr="001264D6">
              <w:rPr>
                <w:rFonts w:ascii="NewsGotT" w:hAnsi="NewsGotT"/>
              </w:rPr>
              <w:t>Fluvoxamina</w:t>
            </w:r>
            <w:proofErr w:type="spellEnd"/>
          </w:p>
          <w:p w14:paraId="2A58E92F" w14:textId="2FF68438" w:rsidR="001E32C7" w:rsidRPr="001264D6" w:rsidRDefault="001E32C7" w:rsidP="001E32C7">
            <w:pPr>
              <w:rPr>
                <w:rFonts w:ascii="NewsGotT" w:hAnsi="NewsGotT"/>
              </w:rPr>
            </w:pPr>
          </w:p>
          <w:p w14:paraId="1F3B3183" w14:textId="3EB1F9B6" w:rsidR="001E32C7" w:rsidRPr="001264D6" w:rsidRDefault="001E32C7" w:rsidP="001E32C7">
            <w:pPr>
              <w:rPr>
                <w:rFonts w:ascii="NewsGotT" w:hAnsi="NewsGotT"/>
              </w:rPr>
            </w:pPr>
            <w:r w:rsidRPr="001264D6">
              <w:rPr>
                <w:rFonts w:ascii="NewsGotT" w:hAnsi="NewsGotT"/>
              </w:rPr>
              <w:t>(</w:t>
            </w:r>
            <w:proofErr w:type="spellStart"/>
            <w:r w:rsidRPr="001264D6">
              <w:rPr>
                <w:rFonts w:ascii="NewsGotT" w:hAnsi="NewsGotT"/>
              </w:rPr>
              <w:t>Dumyrox</w:t>
            </w:r>
            <w:proofErr w:type="spellEnd"/>
            <w:r w:rsidRPr="001264D6">
              <w:rPr>
                <w:rFonts w:ascii="NewsGotT" w:hAnsi="NewsGotT"/>
              </w:rPr>
              <w:t>)</w:t>
            </w:r>
          </w:p>
          <w:p w14:paraId="4E7C7033" w14:textId="77777777" w:rsidR="005A240E" w:rsidRPr="001264D6" w:rsidRDefault="005A240E" w:rsidP="005A240E">
            <w:pPr>
              <w:spacing w:line="360" w:lineRule="auto"/>
              <w:jc w:val="both"/>
              <w:rPr>
                <w:rFonts w:ascii="NewsGotT" w:hAnsi="NewsGotT"/>
                <w:lang w:val="pt-PT"/>
              </w:rPr>
            </w:pPr>
          </w:p>
        </w:tc>
        <w:tc>
          <w:tcPr>
            <w:tcW w:w="2693" w:type="dxa"/>
          </w:tcPr>
          <w:p w14:paraId="294BA78F" w14:textId="5A5A9D27" w:rsidR="00510673" w:rsidRPr="001264D6" w:rsidRDefault="00510673" w:rsidP="00510673">
            <w:pPr>
              <w:spacing w:line="360" w:lineRule="auto"/>
              <w:jc w:val="both"/>
              <w:rPr>
                <w:rFonts w:ascii="NewsGotT" w:hAnsi="NewsGotT"/>
                <w:lang w:val="pt-PT"/>
              </w:rPr>
            </w:pPr>
            <w:r w:rsidRPr="001264D6">
              <w:rPr>
                <w:rFonts w:ascii="NewsGotT" w:hAnsi="NewsGotT"/>
                <w:lang w:val="pt-PT"/>
              </w:rPr>
              <w:t xml:space="preserve">Episódio depressivo </w:t>
            </w:r>
            <w:r w:rsidRPr="001264D6">
              <w:rPr>
                <w:rFonts w:ascii="NewsGotT" w:hAnsi="NewsGotT"/>
                <w:i/>
                <w:iCs/>
                <w:lang w:val="pt-PT"/>
              </w:rPr>
              <w:t>major</w:t>
            </w:r>
            <w:r w:rsidR="00821377" w:rsidRPr="001264D6">
              <w:rPr>
                <w:rFonts w:ascii="NewsGotT" w:hAnsi="NewsGotT"/>
                <w:lang w:val="pt-PT"/>
              </w:rPr>
              <w:t>;</w:t>
            </w:r>
          </w:p>
          <w:p w14:paraId="16E94526" w14:textId="70B06B7D" w:rsidR="005A240E" w:rsidRPr="001264D6" w:rsidRDefault="00510673" w:rsidP="00510673">
            <w:pPr>
              <w:spacing w:line="360" w:lineRule="auto"/>
              <w:jc w:val="both"/>
              <w:rPr>
                <w:rFonts w:ascii="NewsGotT" w:hAnsi="NewsGotT"/>
                <w:lang w:val="pt-PT"/>
              </w:rPr>
            </w:pPr>
            <w:r w:rsidRPr="001264D6">
              <w:rPr>
                <w:rFonts w:ascii="NewsGotT" w:hAnsi="NewsGotT"/>
                <w:lang w:val="pt-PT"/>
              </w:rPr>
              <w:t>POC</w:t>
            </w:r>
            <w:r w:rsidR="00645D23" w:rsidRPr="001264D6">
              <w:rPr>
                <w:rFonts w:ascii="NewsGotT" w:hAnsi="NewsGotT"/>
                <w:lang w:val="pt-PT"/>
              </w:rPr>
              <w:t xml:space="preserve"> </w:t>
            </w:r>
          </w:p>
        </w:tc>
        <w:tc>
          <w:tcPr>
            <w:tcW w:w="3956" w:type="dxa"/>
          </w:tcPr>
          <w:p w14:paraId="0E0E7682" w14:textId="218A98B4" w:rsidR="005A240E" w:rsidRPr="001264D6" w:rsidRDefault="00510673" w:rsidP="00510673">
            <w:pPr>
              <w:spacing w:line="360" w:lineRule="auto"/>
              <w:jc w:val="both"/>
              <w:rPr>
                <w:rFonts w:ascii="NewsGotT" w:hAnsi="NewsGotT"/>
                <w:lang w:val="pt-PT"/>
              </w:rPr>
            </w:pPr>
            <w:r w:rsidRPr="001264D6">
              <w:rPr>
                <w:rFonts w:ascii="NewsGotT" w:hAnsi="NewsGotT"/>
                <w:lang w:val="pt-PT"/>
              </w:rPr>
              <w:t>Anorexia</w:t>
            </w:r>
            <w:r w:rsidR="00F04C10" w:rsidRPr="001264D6">
              <w:rPr>
                <w:rFonts w:ascii="NewsGotT" w:hAnsi="NewsGotT"/>
                <w:lang w:val="pt-PT"/>
              </w:rPr>
              <w:t xml:space="preserve">; </w:t>
            </w:r>
            <w:r w:rsidRPr="001264D6">
              <w:rPr>
                <w:rFonts w:ascii="NewsGotT" w:hAnsi="NewsGotT"/>
                <w:lang w:val="pt-PT"/>
              </w:rPr>
              <w:t>alucinação</w:t>
            </w:r>
            <w:r w:rsidR="00F04C10" w:rsidRPr="001264D6">
              <w:rPr>
                <w:rFonts w:ascii="NewsGotT" w:hAnsi="NewsGotT"/>
                <w:lang w:val="pt-PT"/>
              </w:rPr>
              <w:t>;</w:t>
            </w:r>
            <w:r w:rsidRPr="001264D6">
              <w:rPr>
                <w:rFonts w:ascii="NewsGotT" w:hAnsi="NewsGotT"/>
                <w:lang w:val="pt-PT"/>
              </w:rPr>
              <w:t xml:space="preserve"> estado</w:t>
            </w:r>
            <w:r w:rsidR="00F04C10" w:rsidRPr="001264D6">
              <w:rPr>
                <w:rFonts w:ascii="NewsGotT" w:hAnsi="NewsGotT"/>
                <w:lang w:val="pt-PT"/>
              </w:rPr>
              <w:t xml:space="preserve"> c</w:t>
            </w:r>
            <w:r w:rsidRPr="001264D6">
              <w:rPr>
                <w:rFonts w:ascii="NewsGotT" w:hAnsi="NewsGotT"/>
                <w:lang w:val="pt-PT"/>
              </w:rPr>
              <w:t>onfusional</w:t>
            </w:r>
            <w:r w:rsidR="00F04C10" w:rsidRPr="001264D6">
              <w:rPr>
                <w:rFonts w:ascii="NewsGotT" w:hAnsi="NewsGotT"/>
                <w:lang w:val="pt-PT"/>
              </w:rPr>
              <w:t xml:space="preserve">; </w:t>
            </w:r>
            <w:r w:rsidRPr="001264D6">
              <w:rPr>
                <w:rFonts w:ascii="NewsGotT" w:hAnsi="NewsGotT"/>
                <w:lang w:val="pt-PT"/>
              </w:rPr>
              <w:t>agressividade</w:t>
            </w:r>
            <w:r w:rsidR="00B75E8C" w:rsidRPr="001264D6">
              <w:rPr>
                <w:rFonts w:ascii="NewsGotT" w:hAnsi="NewsGotT"/>
                <w:lang w:val="pt-PT"/>
              </w:rPr>
              <w:t>;</w:t>
            </w:r>
            <w:r w:rsidRPr="001264D6">
              <w:rPr>
                <w:rFonts w:ascii="NewsGotT" w:hAnsi="NewsGotT"/>
                <w:lang w:val="pt-PT"/>
              </w:rPr>
              <w:t xml:space="preserve"> agitação</w:t>
            </w:r>
            <w:r w:rsidR="00F04C10" w:rsidRPr="001264D6">
              <w:rPr>
                <w:rFonts w:ascii="NewsGotT" w:hAnsi="NewsGotT"/>
                <w:lang w:val="pt-PT"/>
              </w:rPr>
              <w:t>; n</w:t>
            </w:r>
            <w:r w:rsidRPr="001264D6">
              <w:rPr>
                <w:rFonts w:ascii="NewsGotT" w:hAnsi="NewsGotT"/>
                <w:lang w:val="pt-PT"/>
              </w:rPr>
              <w:t>ervosismo</w:t>
            </w:r>
            <w:r w:rsidR="00B75E8C" w:rsidRPr="001264D6">
              <w:rPr>
                <w:rFonts w:ascii="NewsGotT" w:hAnsi="NewsGotT"/>
                <w:lang w:val="pt-PT"/>
              </w:rPr>
              <w:t>;</w:t>
            </w:r>
            <w:r w:rsidRPr="001264D6">
              <w:rPr>
                <w:rFonts w:ascii="NewsGotT" w:hAnsi="NewsGotT"/>
                <w:lang w:val="pt-PT"/>
              </w:rPr>
              <w:t xml:space="preserve"> ansiedade</w:t>
            </w:r>
            <w:r w:rsidR="00F04C10" w:rsidRPr="001264D6">
              <w:rPr>
                <w:rFonts w:ascii="NewsGotT" w:hAnsi="NewsGotT"/>
                <w:lang w:val="pt-PT"/>
              </w:rPr>
              <w:t>;</w:t>
            </w:r>
            <w:r w:rsidRPr="001264D6">
              <w:rPr>
                <w:rFonts w:ascii="NewsGotT" w:hAnsi="NewsGotT"/>
                <w:lang w:val="pt-PT"/>
              </w:rPr>
              <w:t xml:space="preserve"> insónia</w:t>
            </w:r>
            <w:r w:rsidR="00F04C10" w:rsidRPr="001264D6">
              <w:rPr>
                <w:rFonts w:ascii="NewsGotT" w:hAnsi="NewsGotT"/>
                <w:lang w:val="pt-PT"/>
              </w:rPr>
              <w:t>;</w:t>
            </w:r>
            <w:r w:rsidRPr="001264D6">
              <w:rPr>
                <w:rFonts w:ascii="NewsGotT" w:hAnsi="NewsGotT"/>
                <w:lang w:val="pt-PT"/>
              </w:rPr>
              <w:t xml:space="preserve"> sonolência</w:t>
            </w:r>
            <w:r w:rsidR="00F04C10" w:rsidRPr="001264D6">
              <w:rPr>
                <w:rFonts w:ascii="NewsGotT" w:hAnsi="NewsGotT"/>
                <w:lang w:val="pt-PT"/>
              </w:rPr>
              <w:t>;</w:t>
            </w:r>
            <w:r w:rsidRPr="001264D6">
              <w:rPr>
                <w:rFonts w:ascii="NewsGotT" w:hAnsi="NewsGotT"/>
                <w:lang w:val="pt-PT"/>
              </w:rPr>
              <w:t xml:space="preserve"> tremor</w:t>
            </w:r>
            <w:r w:rsidR="00F04C10" w:rsidRPr="001264D6">
              <w:rPr>
                <w:rFonts w:ascii="NewsGotT" w:hAnsi="NewsGotT"/>
                <w:lang w:val="pt-PT"/>
              </w:rPr>
              <w:t>;</w:t>
            </w:r>
            <w:r w:rsidRPr="001264D6">
              <w:rPr>
                <w:rFonts w:ascii="NewsGotT" w:hAnsi="NewsGotT"/>
                <w:lang w:val="pt-PT"/>
              </w:rPr>
              <w:t xml:space="preserve"> cefaleia</w:t>
            </w:r>
            <w:r w:rsidR="00F04C10" w:rsidRPr="001264D6">
              <w:rPr>
                <w:rFonts w:ascii="NewsGotT" w:hAnsi="NewsGotT"/>
                <w:lang w:val="pt-PT"/>
              </w:rPr>
              <w:t>;</w:t>
            </w:r>
            <w:r w:rsidRPr="001264D6">
              <w:rPr>
                <w:rFonts w:ascii="NewsGotT" w:hAnsi="NewsGotT"/>
                <w:lang w:val="pt-PT"/>
              </w:rPr>
              <w:t xml:space="preserve"> tonturas</w:t>
            </w:r>
            <w:r w:rsidR="00F04C10" w:rsidRPr="001264D6">
              <w:rPr>
                <w:rFonts w:ascii="NewsGotT" w:hAnsi="NewsGotT"/>
                <w:lang w:val="pt-PT"/>
              </w:rPr>
              <w:t>;</w:t>
            </w:r>
            <w:r w:rsidRPr="001264D6">
              <w:rPr>
                <w:rFonts w:ascii="NewsGotT" w:hAnsi="NewsGotT"/>
                <w:lang w:val="pt-PT"/>
              </w:rPr>
              <w:t xml:space="preserve"> perturbação extrapiramidal</w:t>
            </w:r>
            <w:r w:rsidR="00F04C10" w:rsidRPr="001264D6">
              <w:rPr>
                <w:rFonts w:ascii="NewsGotT" w:hAnsi="NewsGotT"/>
                <w:lang w:val="pt-PT"/>
              </w:rPr>
              <w:t>;</w:t>
            </w:r>
            <w:r w:rsidRPr="001264D6">
              <w:rPr>
                <w:rFonts w:ascii="NewsGotT" w:hAnsi="NewsGotT"/>
                <w:lang w:val="pt-PT"/>
              </w:rPr>
              <w:t xml:space="preserve"> ataxia</w:t>
            </w:r>
            <w:r w:rsidR="00F04C10" w:rsidRPr="001264D6">
              <w:rPr>
                <w:rFonts w:ascii="NewsGotT" w:hAnsi="NewsGotT"/>
                <w:lang w:val="pt-PT"/>
              </w:rPr>
              <w:t>;</w:t>
            </w:r>
            <w:r w:rsidRPr="001264D6">
              <w:rPr>
                <w:rFonts w:ascii="NewsGotT" w:hAnsi="NewsGotT"/>
                <w:lang w:val="pt-PT"/>
              </w:rPr>
              <w:t xml:space="preserve"> palpitações</w:t>
            </w:r>
            <w:r w:rsidR="00F04C10" w:rsidRPr="001264D6">
              <w:rPr>
                <w:rFonts w:ascii="NewsGotT" w:hAnsi="NewsGotT"/>
                <w:lang w:val="pt-PT"/>
              </w:rPr>
              <w:t>;</w:t>
            </w:r>
            <w:r w:rsidRPr="001264D6">
              <w:rPr>
                <w:rFonts w:ascii="NewsGotT" w:hAnsi="NewsGotT"/>
                <w:lang w:val="pt-PT"/>
              </w:rPr>
              <w:t xml:space="preserve"> obstipação</w:t>
            </w:r>
            <w:r w:rsidR="00F04C10" w:rsidRPr="001264D6">
              <w:rPr>
                <w:rFonts w:ascii="NewsGotT" w:hAnsi="NewsGotT"/>
                <w:lang w:val="pt-PT"/>
              </w:rPr>
              <w:t>;</w:t>
            </w:r>
            <w:r w:rsidRPr="001264D6">
              <w:rPr>
                <w:rFonts w:ascii="NewsGotT" w:hAnsi="NewsGotT"/>
                <w:lang w:val="pt-PT"/>
              </w:rPr>
              <w:t xml:space="preserve"> diarreia</w:t>
            </w:r>
            <w:r w:rsidR="00F04C10" w:rsidRPr="001264D6">
              <w:rPr>
                <w:rFonts w:ascii="NewsGotT" w:hAnsi="NewsGotT"/>
                <w:lang w:val="pt-PT"/>
              </w:rPr>
              <w:t>;</w:t>
            </w:r>
            <w:r w:rsidRPr="001264D6">
              <w:rPr>
                <w:rFonts w:ascii="NewsGotT" w:hAnsi="NewsGotT"/>
                <w:lang w:val="pt-PT"/>
              </w:rPr>
              <w:t xml:space="preserve"> sudação</w:t>
            </w:r>
            <w:r w:rsidR="00F04C10" w:rsidRPr="001264D6">
              <w:rPr>
                <w:rFonts w:ascii="NewsGotT" w:hAnsi="NewsGotT"/>
                <w:lang w:val="pt-PT"/>
              </w:rPr>
              <w:t>;</w:t>
            </w:r>
            <w:r w:rsidRPr="001264D6">
              <w:rPr>
                <w:rFonts w:ascii="NewsGotT" w:hAnsi="NewsGotT"/>
                <w:lang w:val="pt-PT"/>
              </w:rPr>
              <w:t xml:space="preserve"> astenia </w:t>
            </w:r>
            <w:r w:rsidRPr="001264D6">
              <w:rPr>
                <w:rFonts w:ascii="NewsGotT" w:hAnsi="NewsGotT"/>
                <w:lang w:val="pt-PT"/>
              </w:rPr>
              <w:fldChar w:fldCharType="begin" w:fldLock="1"/>
            </w:r>
            <w:r w:rsidR="008640EF" w:rsidRPr="001264D6">
              <w:rPr>
                <w:rFonts w:ascii="NewsGotT" w:hAnsi="NewsGotT"/>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(Infarmed, 2021c)</w:t>
            </w:r>
            <w:r w:rsidRPr="001264D6">
              <w:rPr>
                <w:rFonts w:ascii="NewsGotT" w:hAnsi="NewsGotT"/>
                <w:lang w:val="pt-PT"/>
              </w:rPr>
              <w:fldChar w:fldCharType="end"/>
            </w:r>
          </w:p>
        </w:tc>
      </w:tr>
      <w:tr w:rsidR="005A240E" w:rsidRPr="001264D6" w14:paraId="05C1FE41" w14:textId="77777777" w:rsidTr="005A240E">
        <w:tc>
          <w:tcPr>
            <w:tcW w:w="2405" w:type="dxa"/>
          </w:tcPr>
          <w:p w14:paraId="72DF11D0" w14:textId="77777777" w:rsidR="005A240E" w:rsidRPr="001264D6" w:rsidRDefault="00510673" w:rsidP="005A240E">
            <w:pPr>
              <w:spacing w:line="360" w:lineRule="auto"/>
              <w:jc w:val="both"/>
              <w:rPr>
                <w:rFonts w:ascii="NewsGotT" w:hAnsi="NewsGotT"/>
                <w:lang w:val="pt-PT"/>
              </w:rPr>
            </w:pPr>
            <w:proofErr w:type="spellStart"/>
            <w:r w:rsidRPr="001264D6">
              <w:rPr>
                <w:rFonts w:ascii="NewsGotT" w:hAnsi="NewsGotT"/>
                <w:lang w:val="pt-PT"/>
              </w:rPr>
              <w:t>Paroxetina</w:t>
            </w:r>
            <w:proofErr w:type="spellEnd"/>
          </w:p>
          <w:p w14:paraId="1601A322" w14:textId="77777777" w:rsidR="00510673" w:rsidRPr="001264D6" w:rsidRDefault="00510673" w:rsidP="005A240E">
            <w:pPr>
              <w:spacing w:line="360" w:lineRule="auto"/>
              <w:jc w:val="both"/>
              <w:rPr>
                <w:rFonts w:ascii="NewsGotT" w:hAnsi="NewsGotT"/>
                <w:lang w:val="pt-PT"/>
              </w:rPr>
            </w:pPr>
          </w:p>
          <w:p w14:paraId="7F0DD113" w14:textId="537D94CB" w:rsidR="00510673" w:rsidRPr="001264D6" w:rsidRDefault="00510673"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Dropax</w:t>
            </w:r>
            <w:proofErr w:type="spellEnd"/>
            <w:r w:rsidRPr="001264D6">
              <w:rPr>
                <w:rFonts w:ascii="NewsGotT" w:hAnsi="NewsGotT"/>
                <w:lang w:val="pt-PT"/>
              </w:rPr>
              <w:t>)</w:t>
            </w:r>
          </w:p>
        </w:tc>
        <w:tc>
          <w:tcPr>
            <w:tcW w:w="2693" w:type="dxa"/>
          </w:tcPr>
          <w:p w14:paraId="501ABB9D" w14:textId="0489B2DA" w:rsidR="005A240E" w:rsidRPr="001264D6" w:rsidRDefault="00510673" w:rsidP="00510673">
            <w:pPr>
              <w:spacing w:line="360" w:lineRule="auto"/>
              <w:jc w:val="both"/>
              <w:rPr>
                <w:rFonts w:ascii="NewsGotT" w:hAnsi="NewsGotT"/>
                <w:lang w:val="pt-PT"/>
              </w:rPr>
            </w:pPr>
            <w:r w:rsidRPr="001264D6">
              <w:rPr>
                <w:rFonts w:ascii="NewsGotT" w:hAnsi="NewsGotT"/>
                <w:lang w:val="pt-PT"/>
              </w:rPr>
              <w:t xml:space="preserve">Episódio depressivo </w:t>
            </w:r>
            <w:r w:rsidRPr="001264D6">
              <w:rPr>
                <w:rFonts w:ascii="NewsGotT" w:hAnsi="NewsGotT"/>
                <w:i/>
                <w:iCs/>
                <w:lang w:val="pt-PT"/>
              </w:rPr>
              <w:t>major;</w:t>
            </w:r>
            <w:r w:rsidRPr="001264D6">
              <w:rPr>
                <w:rFonts w:ascii="NewsGotT" w:hAnsi="NewsGotT"/>
                <w:lang w:val="pt-PT"/>
              </w:rPr>
              <w:t xml:space="preserve"> POC; pânico com e sem agorafobia; ansiedade social/fobia social; ansiedade </w:t>
            </w:r>
            <w:r w:rsidR="00821377" w:rsidRPr="001264D6">
              <w:rPr>
                <w:rFonts w:ascii="NewsGotT" w:hAnsi="NewsGotT"/>
                <w:lang w:val="pt-PT"/>
              </w:rPr>
              <w:t>g</w:t>
            </w:r>
            <w:r w:rsidRPr="001264D6">
              <w:rPr>
                <w:rFonts w:ascii="NewsGotT" w:hAnsi="NewsGotT"/>
                <w:lang w:val="pt-PT"/>
              </w:rPr>
              <w:t>eneralizada; stress pós-traumático.</w:t>
            </w:r>
          </w:p>
        </w:tc>
        <w:tc>
          <w:tcPr>
            <w:tcW w:w="3956" w:type="dxa"/>
          </w:tcPr>
          <w:p w14:paraId="2C9C5DAA" w14:textId="6A23958E" w:rsidR="005A240E" w:rsidRPr="001264D6" w:rsidRDefault="00510673" w:rsidP="005A240E">
            <w:pPr>
              <w:spacing w:line="360" w:lineRule="auto"/>
              <w:jc w:val="both"/>
              <w:rPr>
                <w:rFonts w:ascii="NewsGotT" w:hAnsi="NewsGotT"/>
                <w:lang w:val="pt-BR"/>
              </w:rPr>
            </w:pPr>
            <w:r w:rsidRPr="001264D6">
              <w:rPr>
                <w:rFonts w:ascii="NewsGotT" w:hAnsi="NewsGotT"/>
                <w:lang w:val="pt-PT"/>
              </w:rPr>
              <w:t>Aumento dos níveis de colesterol</w:t>
            </w:r>
            <w:r w:rsidR="001C3D56" w:rsidRPr="001264D6">
              <w:rPr>
                <w:rFonts w:ascii="NewsGotT" w:hAnsi="NewsGotT"/>
                <w:lang w:val="pt-PT"/>
              </w:rPr>
              <w:t>;</w:t>
            </w:r>
            <w:r w:rsidRPr="001264D6">
              <w:rPr>
                <w:rFonts w:ascii="NewsGotT" w:hAnsi="NewsGotT"/>
                <w:lang w:val="pt-PT"/>
              </w:rPr>
              <w:t xml:space="preserve"> diminuição do apetite</w:t>
            </w:r>
            <w:r w:rsidR="001C3D56" w:rsidRPr="001264D6">
              <w:rPr>
                <w:rFonts w:ascii="NewsGotT" w:hAnsi="NewsGotT"/>
                <w:lang w:val="pt-PT"/>
              </w:rPr>
              <w:t>;</w:t>
            </w:r>
            <w:r w:rsidR="00821377" w:rsidRPr="001264D6">
              <w:rPr>
                <w:rFonts w:ascii="NewsGotT" w:hAnsi="NewsGotT"/>
                <w:lang w:val="pt-PT"/>
              </w:rPr>
              <w:t xml:space="preserve"> sonolência</w:t>
            </w:r>
            <w:r w:rsidR="001C3D56" w:rsidRPr="001264D6">
              <w:rPr>
                <w:rFonts w:ascii="NewsGotT" w:hAnsi="NewsGotT"/>
                <w:lang w:val="pt-PT"/>
              </w:rPr>
              <w:t>;</w:t>
            </w:r>
            <w:r w:rsidR="00821377" w:rsidRPr="001264D6">
              <w:rPr>
                <w:rFonts w:ascii="NewsGotT" w:hAnsi="NewsGotT"/>
                <w:lang w:val="pt-PT"/>
              </w:rPr>
              <w:t xml:space="preserve"> insónia</w:t>
            </w:r>
            <w:r w:rsidR="001C3D56" w:rsidRPr="001264D6">
              <w:rPr>
                <w:rFonts w:ascii="NewsGotT" w:hAnsi="NewsGotT"/>
                <w:lang w:val="pt-PT"/>
              </w:rPr>
              <w:t>;</w:t>
            </w:r>
            <w:r w:rsidR="00821377" w:rsidRPr="001264D6">
              <w:rPr>
                <w:rFonts w:ascii="NewsGotT" w:hAnsi="NewsGotT"/>
                <w:lang w:val="pt-PT"/>
              </w:rPr>
              <w:t xml:space="preserve"> agitação</w:t>
            </w:r>
            <w:r w:rsidR="001C3D56" w:rsidRPr="001264D6">
              <w:rPr>
                <w:rFonts w:ascii="NewsGotT" w:hAnsi="NewsGotT"/>
                <w:lang w:val="pt-PT"/>
              </w:rPr>
              <w:t>;</w:t>
            </w:r>
            <w:r w:rsidR="00821377" w:rsidRPr="001264D6">
              <w:rPr>
                <w:rFonts w:ascii="NewsGotT" w:hAnsi="NewsGotT"/>
                <w:lang w:val="pt-PT"/>
              </w:rPr>
              <w:t xml:space="preserve"> sonhos estranhos (incluindo pesadelos); confusão</w:t>
            </w:r>
            <w:r w:rsidR="001C3D56" w:rsidRPr="001264D6">
              <w:rPr>
                <w:rFonts w:ascii="NewsGotT" w:hAnsi="NewsGotT"/>
                <w:lang w:val="pt-PT"/>
              </w:rPr>
              <w:t>;</w:t>
            </w:r>
            <w:r w:rsidR="00821377" w:rsidRPr="001264D6">
              <w:rPr>
                <w:rFonts w:ascii="NewsGotT" w:hAnsi="NewsGotT"/>
                <w:lang w:val="pt-PT"/>
              </w:rPr>
              <w:t xml:space="preserve"> alucinações; dificuldade de concentração; tonturas</w:t>
            </w:r>
            <w:r w:rsidR="001C3D56" w:rsidRPr="001264D6">
              <w:rPr>
                <w:rFonts w:ascii="NewsGotT" w:hAnsi="NewsGotT"/>
                <w:lang w:val="pt-PT"/>
              </w:rPr>
              <w:t>;</w:t>
            </w:r>
            <w:r w:rsidR="00821377" w:rsidRPr="001264D6">
              <w:rPr>
                <w:rFonts w:ascii="NewsGotT" w:hAnsi="NewsGotT"/>
                <w:lang w:val="pt-PT"/>
              </w:rPr>
              <w:t xml:space="preserve"> tremor</w:t>
            </w:r>
            <w:r w:rsidR="001C3D56" w:rsidRPr="001264D6">
              <w:rPr>
                <w:rFonts w:ascii="NewsGotT" w:hAnsi="NewsGotT"/>
                <w:lang w:val="pt-PT"/>
              </w:rPr>
              <w:t>;</w:t>
            </w:r>
            <w:r w:rsidR="00821377" w:rsidRPr="001264D6">
              <w:rPr>
                <w:rFonts w:ascii="NewsGotT" w:hAnsi="NewsGotT"/>
                <w:lang w:val="pt-PT"/>
              </w:rPr>
              <w:t xml:space="preserve"> cefaleia</w:t>
            </w:r>
            <w:r w:rsidR="001C3D56" w:rsidRPr="001264D6">
              <w:rPr>
                <w:rFonts w:ascii="NewsGotT" w:hAnsi="NewsGotT"/>
                <w:lang w:val="pt-PT"/>
              </w:rPr>
              <w:t>;</w:t>
            </w:r>
            <w:r w:rsidR="00821377" w:rsidRPr="001264D6">
              <w:rPr>
                <w:rFonts w:ascii="NewsGotT" w:hAnsi="NewsGotT"/>
                <w:lang w:val="pt-PT"/>
              </w:rPr>
              <w:t xml:space="preserve"> visão turva; taquicardia </w:t>
            </w:r>
            <w:proofErr w:type="spellStart"/>
            <w:r w:rsidR="00821377" w:rsidRPr="001264D6">
              <w:rPr>
                <w:rFonts w:ascii="NewsGotT" w:hAnsi="NewsGotT"/>
                <w:lang w:val="pt-PT"/>
              </w:rPr>
              <w:t>sinosal</w:t>
            </w:r>
            <w:proofErr w:type="spellEnd"/>
            <w:r w:rsidR="001C3D56" w:rsidRPr="001264D6">
              <w:rPr>
                <w:rFonts w:ascii="NewsGotT" w:hAnsi="NewsGotT"/>
                <w:lang w:val="pt-PT"/>
              </w:rPr>
              <w:t>;</w:t>
            </w:r>
            <w:r w:rsidR="00821377" w:rsidRPr="001264D6">
              <w:rPr>
                <w:rFonts w:ascii="NewsGotT" w:hAnsi="NewsGotT"/>
                <w:lang w:val="pt-PT"/>
              </w:rPr>
              <w:t xml:space="preserve"> bocejo; náuseas; sudação; disfunção sexual; astenia</w:t>
            </w:r>
            <w:r w:rsidR="001C3D56" w:rsidRPr="001264D6">
              <w:rPr>
                <w:rFonts w:ascii="NewsGotT" w:hAnsi="NewsGotT"/>
                <w:lang w:val="pt-PT"/>
              </w:rPr>
              <w:t>;</w:t>
            </w:r>
            <w:r w:rsidR="00821377" w:rsidRPr="001264D6">
              <w:rPr>
                <w:rFonts w:ascii="NewsGotT" w:hAnsi="NewsGotT"/>
                <w:lang w:val="pt-PT"/>
              </w:rPr>
              <w:t xml:space="preserve"> tonturas</w:t>
            </w:r>
            <w:r w:rsidR="001C3D56" w:rsidRPr="001264D6">
              <w:rPr>
                <w:rFonts w:ascii="NewsGotT" w:hAnsi="NewsGotT"/>
                <w:lang w:val="pt-PT"/>
              </w:rPr>
              <w:t>;</w:t>
            </w:r>
            <w:r w:rsidR="00821377" w:rsidRPr="001264D6">
              <w:rPr>
                <w:rFonts w:ascii="NewsGotT" w:hAnsi="NewsGotT"/>
                <w:lang w:val="pt-PT"/>
              </w:rPr>
              <w:t xml:space="preserve"> distúrbios sensoriais</w:t>
            </w:r>
            <w:r w:rsidR="001C3D56" w:rsidRPr="001264D6">
              <w:rPr>
                <w:rFonts w:ascii="NewsGotT" w:hAnsi="NewsGotT"/>
                <w:lang w:val="pt-PT"/>
              </w:rPr>
              <w:t>;</w:t>
            </w:r>
            <w:r w:rsidR="00821377" w:rsidRPr="001264D6">
              <w:rPr>
                <w:rFonts w:ascii="NewsGotT" w:hAnsi="NewsGotT"/>
                <w:lang w:val="pt-PT"/>
              </w:rPr>
              <w:t xml:space="preserve"> perturbações de sono</w:t>
            </w:r>
            <w:r w:rsidR="001C3D56" w:rsidRPr="001264D6">
              <w:rPr>
                <w:rFonts w:ascii="NewsGotT" w:hAnsi="NewsGotT"/>
                <w:lang w:val="pt-PT"/>
              </w:rPr>
              <w:t xml:space="preserve">; </w:t>
            </w:r>
            <w:r w:rsidR="00821377" w:rsidRPr="001264D6">
              <w:rPr>
                <w:rFonts w:ascii="NewsGotT" w:hAnsi="NewsGotT"/>
                <w:lang w:val="pt-PT"/>
              </w:rPr>
              <w:t xml:space="preserve">ansiedade </w:t>
            </w:r>
            <w:r w:rsidR="00821377" w:rsidRPr="001264D6">
              <w:rPr>
                <w:rFonts w:ascii="NewsGotT" w:hAnsi="NewsGotT"/>
                <w:lang w:val="pt-PT"/>
              </w:rPr>
              <w:fldChar w:fldCharType="begin" w:fldLock="1"/>
            </w:r>
            <w:r w:rsidR="008640EF" w:rsidRPr="001264D6">
              <w:rPr>
                <w:rFonts w:ascii="NewsGotT" w:hAnsi="NewsGotT"/>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sidRPr="001264D6">
              <w:rPr>
                <w:rFonts w:ascii="NewsGotT" w:hAnsi="NewsGotT"/>
                <w:lang w:val="pt-PT"/>
              </w:rPr>
              <w:fldChar w:fldCharType="separate"/>
            </w:r>
            <w:r w:rsidR="00821377" w:rsidRPr="001264D6">
              <w:rPr>
                <w:rFonts w:ascii="NewsGotT" w:hAnsi="NewsGotT"/>
                <w:noProof/>
                <w:lang w:val="pt-PT"/>
              </w:rPr>
              <w:t>(Infarmed, 2021d)</w:t>
            </w:r>
            <w:r w:rsidR="00821377" w:rsidRPr="001264D6">
              <w:rPr>
                <w:rFonts w:ascii="NewsGotT" w:hAnsi="NewsGotT"/>
                <w:lang w:val="pt-PT"/>
              </w:rPr>
              <w:fldChar w:fldCharType="end"/>
            </w:r>
          </w:p>
        </w:tc>
      </w:tr>
      <w:tr w:rsidR="00510673" w:rsidRPr="001264D6" w14:paraId="5F212C3A" w14:textId="77777777" w:rsidTr="005A240E">
        <w:tc>
          <w:tcPr>
            <w:tcW w:w="2405" w:type="dxa"/>
          </w:tcPr>
          <w:p w14:paraId="71C5C363" w14:textId="77777777" w:rsidR="00510673" w:rsidRPr="001264D6" w:rsidRDefault="00C47180" w:rsidP="005A240E">
            <w:pPr>
              <w:spacing w:line="360" w:lineRule="auto"/>
              <w:jc w:val="both"/>
              <w:rPr>
                <w:rFonts w:ascii="NewsGotT" w:hAnsi="NewsGotT"/>
                <w:lang w:val="pt-PT"/>
              </w:rPr>
            </w:pPr>
            <w:proofErr w:type="spellStart"/>
            <w:r w:rsidRPr="001264D6">
              <w:rPr>
                <w:rFonts w:ascii="NewsGotT" w:hAnsi="NewsGotT"/>
                <w:lang w:val="pt-PT"/>
              </w:rPr>
              <w:t>Sertralina</w:t>
            </w:r>
            <w:proofErr w:type="spellEnd"/>
          </w:p>
          <w:p w14:paraId="670BE98F" w14:textId="77777777" w:rsidR="00C47180" w:rsidRPr="001264D6" w:rsidRDefault="00C47180" w:rsidP="005A240E">
            <w:pPr>
              <w:spacing w:line="360" w:lineRule="auto"/>
              <w:jc w:val="both"/>
              <w:rPr>
                <w:rFonts w:ascii="NewsGotT" w:hAnsi="NewsGotT"/>
                <w:lang w:val="pt-PT"/>
              </w:rPr>
            </w:pPr>
          </w:p>
          <w:p w14:paraId="7096E683" w14:textId="44B0502B" w:rsidR="00C47180" w:rsidRPr="001264D6" w:rsidRDefault="00C47180" w:rsidP="00C47180">
            <w:pPr>
              <w:rPr>
                <w:rFonts w:ascii="NewsGotT" w:hAnsi="NewsGotT"/>
              </w:rPr>
            </w:pPr>
            <w:r w:rsidRPr="001264D6">
              <w:rPr>
                <w:rFonts w:ascii="NewsGotT" w:hAnsi="NewsGotT"/>
                <w:lang w:val="pt-PT"/>
              </w:rPr>
              <w:t>(</w:t>
            </w:r>
            <w:proofErr w:type="spellStart"/>
            <w:r w:rsidRPr="001264D6">
              <w:rPr>
                <w:rFonts w:ascii="NewsGotT" w:hAnsi="NewsGotT"/>
              </w:rPr>
              <w:t>Ainim</w:t>
            </w:r>
            <w:proofErr w:type="spellEnd"/>
            <w:r w:rsidRPr="001264D6">
              <w:rPr>
                <w:rFonts w:ascii="NewsGotT" w:hAnsi="NewsGotT"/>
                <w:lang w:val="pt-PT"/>
              </w:rPr>
              <w:t>)</w:t>
            </w:r>
          </w:p>
        </w:tc>
        <w:tc>
          <w:tcPr>
            <w:tcW w:w="2693" w:type="dxa"/>
          </w:tcPr>
          <w:p w14:paraId="681621EE" w14:textId="646F4092" w:rsidR="00510673" w:rsidRPr="001264D6" w:rsidRDefault="00C47180" w:rsidP="00C47180">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Pr="001264D6">
              <w:rPr>
                <w:rFonts w:ascii="NewsGotT" w:hAnsi="NewsGotT"/>
                <w:lang w:val="pt-PT"/>
              </w:rPr>
              <w:t xml:space="preserve">perturbação de pânico, com ou sem agorafobia; POC em adultos e doentes pediátricos com 6-17 anos de idade; ansiedade </w:t>
            </w:r>
            <w:r w:rsidRPr="001264D6">
              <w:rPr>
                <w:rFonts w:ascii="NewsGotT" w:hAnsi="NewsGotT"/>
                <w:lang w:val="pt-PT"/>
              </w:rPr>
              <w:lastRenderedPageBreak/>
              <w:t xml:space="preserve">social; stress pós-traumático. </w:t>
            </w:r>
          </w:p>
        </w:tc>
        <w:tc>
          <w:tcPr>
            <w:tcW w:w="3956" w:type="dxa"/>
          </w:tcPr>
          <w:p w14:paraId="3420887E" w14:textId="6CF1787B" w:rsidR="00510673" w:rsidRPr="001264D6" w:rsidRDefault="00C47180" w:rsidP="005A240E">
            <w:pPr>
              <w:spacing w:line="360" w:lineRule="auto"/>
              <w:jc w:val="both"/>
              <w:rPr>
                <w:rFonts w:ascii="NewsGotT" w:hAnsi="NewsGotT"/>
                <w:lang w:val="pt-PT"/>
              </w:rPr>
            </w:pPr>
            <w:r w:rsidRPr="001264D6">
              <w:rPr>
                <w:rFonts w:ascii="NewsGotT" w:hAnsi="NewsGotT"/>
                <w:lang w:val="pt-PT"/>
              </w:rPr>
              <w:lastRenderedPageBreak/>
              <w:t>Faringite; anorexia; depressão</w:t>
            </w:r>
            <w:r w:rsidR="00DA0DEF" w:rsidRPr="001264D6">
              <w:rPr>
                <w:rFonts w:ascii="NewsGotT" w:hAnsi="NewsGotT"/>
                <w:lang w:val="pt-PT"/>
              </w:rPr>
              <w:t>;</w:t>
            </w:r>
            <w:r w:rsidRPr="001264D6">
              <w:rPr>
                <w:rFonts w:ascii="NewsGotT" w:hAnsi="NewsGotT"/>
                <w:lang w:val="pt-PT"/>
              </w:rPr>
              <w:t xml:space="preserve"> pesadelos</w:t>
            </w:r>
            <w:r w:rsidR="00DA0DEF" w:rsidRPr="001264D6">
              <w:rPr>
                <w:rFonts w:ascii="NewsGotT" w:hAnsi="NewsGotT"/>
                <w:lang w:val="pt-PT"/>
              </w:rPr>
              <w:t>;</w:t>
            </w:r>
            <w:r w:rsidRPr="001264D6">
              <w:rPr>
                <w:rFonts w:ascii="NewsGotT" w:hAnsi="NewsGotT"/>
                <w:lang w:val="pt-PT"/>
              </w:rPr>
              <w:t xml:space="preserve"> ansiedade</w:t>
            </w:r>
            <w:r w:rsidR="00DA0DEF" w:rsidRPr="001264D6">
              <w:rPr>
                <w:rFonts w:ascii="NewsGotT" w:hAnsi="NewsGotT"/>
                <w:lang w:val="pt-PT"/>
              </w:rPr>
              <w:t>;</w:t>
            </w:r>
            <w:r w:rsidRPr="001264D6">
              <w:rPr>
                <w:rFonts w:ascii="NewsGotT" w:hAnsi="NewsGotT"/>
                <w:lang w:val="pt-PT"/>
              </w:rPr>
              <w:t xml:space="preserve"> agitação</w:t>
            </w:r>
            <w:r w:rsidR="00DA0DEF" w:rsidRPr="001264D6">
              <w:rPr>
                <w:rFonts w:ascii="NewsGotT" w:hAnsi="NewsGotT"/>
                <w:lang w:val="pt-PT"/>
              </w:rPr>
              <w:t>;</w:t>
            </w:r>
            <w:r w:rsidRPr="001264D6">
              <w:rPr>
                <w:rFonts w:ascii="NewsGotT" w:hAnsi="NewsGotT"/>
                <w:lang w:val="pt-PT"/>
              </w:rPr>
              <w:t xml:space="preserve"> nervosismo</w:t>
            </w:r>
            <w:r w:rsidR="00DA0DEF" w:rsidRPr="001264D6">
              <w:rPr>
                <w:rFonts w:ascii="NewsGotT" w:hAnsi="NewsGotT"/>
                <w:lang w:val="pt-PT"/>
              </w:rPr>
              <w:t>;</w:t>
            </w:r>
            <w:r w:rsidRPr="001264D6">
              <w:rPr>
                <w:rFonts w:ascii="NewsGotT" w:hAnsi="NewsGotT"/>
                <w:lang w:val="pt-PT"/>
              </w:rPr>
              <w:t xml:space="preserve"> bruxismo</w:t>
            </w:r>
            <w:r w:rsidR="00DA0DEF" w:rsidRPr="001264D6">
              <w:rPr>
                <w:rFonts w:ascii="NewsGotT" w:hAnsi="NewsGotT"/>
                <w:lang w:val="pt-PT"/>
              </w:rPr>
              <w:t>;</w:t>
            </w:r>
            <w:r w:rsidRPr="001264D6">
              <w:rPr>
                <w:rFonts w:ascii="NewsGotT" w:hAnsi="NewsGotT"/>
                <w:lang w:val="pt-PT"/>
              </w:rPr>
              <w:t xml:space="preserve"> alucinações</w:t>
            </w:r>
            <w:r w:rsidR="00DA0DEF" w:rsidRPr="001264D6">
              <w:rPr>
                <w:rFonts w:ascii="NewsGotT" w:hAnsi="NewsGotT"/>
                <w:lang w:val="pt-PT"/>
              </w:rPr>
              <w:t>;</w:t>
            </w:r>
            <w:r w:rsidRPr="001264D6">
              <w:rPr>
                <w:rFonts w:ascii="NewsGotT" w:hAnsi="NewsGotT"/>
                <w:lang w:val="pt-PT"/>
              </w:rPr>
              <w:t xml:space="preserve"> euforia</w:t>
            </w:r>
            <w:r w:rsidR="00DA0DEF" w:rsidRPr="001264D6">
              <w:rPr>
                <w:rFonts w:ascii="NewsGotT" w:hAnsi="NewsGotT"/>
                <w:lang w:val="pt-PT"/>
              </w:rPr>
              <w:t>;</w:t>
            </w:r>
            <w:r w:rsidRPr="001264D6">
              <w:rPr>
                <w:rFonts w:ascii="NewsGotT" w:hAnsi="NewsGotT"/>
                <w:lang w:val="pt-PT"/>
              </w:rPr>
              <w:t xml:space="preserve"> apatia</w:t>
            </w:r>
            <w:r w:rsidR="00DA0DEF" w:rsidRPr="001264D6">
              <w:rPr>
                <w:rFonts w:ascii="NewsGotT" w:hAnsi="NewsGotT"/>
                <w:lang w:val="pt-PT"/>
              </w:rPr>
              <w:t>;</w:t>
            </w:r>
            <w:r w:rsidRPr="001264D6">
              <w:rPr>
                <w:rFonts w:ascii="NewsGotT" w:hAnsi="NewsGotT"/>
                <w:lang w:val="pt-PT"/>
              </w:rPr>
              <w:t xml:space="preserve"> pensamentos anómalos</w:t>
            </w:r>
            <w:r w:rsidR="00DA0DEF" w:rsidRPr="001264D6">
              <w:rPr>
                <w:rFonts w:ascii="NewsGotT" w:hAnsi="NewsGotT"/>
                <w:lang w:val="pt-PT"/>
              </w:rPr>
              <w:t>;</w:t>
            </w:r>
            <w:r w:rsidRPr="001264D6">
              <w:rPr>
                <w:rFonts w:ascii="NewsGotT" w:hAnsi="NewsGotT"/>
                <w:lang w:val="pt-PT"/>
              </w:rPr>
              <w:t xml:space="preserve"> insónia; tonturas</w:t>
            </w:r>
            <w:r w:rsidR="00DA0DEF" w:rsidRPr="001264D6">
              <w:rPr>
                <w:rFonts w:ascii="NewsGotT" w:hAnsi="NewsGotT"/>
                <w:lang w:val="pt-PT"/>
              </w:rPr>
              <w:t>;</w:t>
            </w:r>
            <w:r w:rsidRPr="001264D6">
              <w:rPr>
                <w:rFonts w:ascii="NewsGotT" w:hAnsi="NewsGotT"/>
                <w:lang w:val="pt-PT"/>
              </w:rPr>
              <w:t xml:space="preserve"> sonolência</w:t>
            </w:r>
            <w:r w:rsidR="00DA0DEF" w:rsidRPr="001264D6">
              <w:rPr>
                <w:rFonts w:ascii="NewsGotT" w:hAnsi="NewsGotT"/>
                <w:lang w:val="pt-PT"/>
              </w:rPr>
              <w:t>;</w:t>
            </w:r>
            <w:r w:rsidRPr="001264D6">
              <w:rPr>
                <w:rFonts w:ascii="NewsGotT" w:hAnsi="NewsGotT"/>
                <w:lang w:val="pt-PT"/>
              </w:rPr>
              <w:t xml:space="preserve"> cefaleias</w:t>
            </w:r>
            <w:r w:rsidR="00DA0DEF" w:rsidRPr="001264D6">
              <w:rPr>
                <w:rFonts w:ascii="NewsGotT" w:hAnsi="NewsGotT"/>
                <w:lang w:val="pt-PT"/>
              </w:rPr>
              <w:t>;</w:t>
            </w:r>
            <w:r w:rsidRPr="001264D6">
              <w:rPr>
                <w:rFonts w:ascii="NewsGotT" w:hAnsi="NewsGotT"/>
                <w:lang w:val="pt-PT"/>
              </w:rPr>
              <w:t xml:space="preserve"> parestesia</w:t>
            </w:r>
            <w:r w:rsidR="00DA0DEF" w:rsidRPr="001264D6">
              <w:rPr>
                <w:rFonts w:ascii="NewsGotT" w:hAnsi="NewsGotT"/>
                <w:lang w:val="pt-PT"/>
              </w:rPr>
              <w:t>;</w:t>
            </w:r>
            <w:r w:rsidRPr="001264D6">
              <w:rPr>
                <w:rFonts w:ascii="NewsGotT" w:hAnsi="NewsGotT"/>
                <w:lang w:val="pt-PT"/>
              </w:rPr>
              <w:t xml:space="preserve"> tremor</w:t>
            </w:r>
            <w:r w:rsidR="00DA0DEF" w:rsidRPr="001264D6">
              <w:rPr>
                <w:rFonts w:ascii="NewsGotT" w:hAnsi="NewsGotT"/>
                <w:lang w:val="pt-PT"/>
              </w:rPr>
              <w:t>;</w:t>
            </w:r>
            <w:r w:rsidRPr="001264D6">
              <w:rPr>
                <w:rFonts w:ascii="NewsGotT" w:hAnsi="NewsGotT"/>
                <w:lang w:val="pt-PT"/>
              </w:rPr>
              <w:t xml:space="preserve"> perturbação na atenção</w:t>
            </w:r>
            <w:r w:rsidR="00DA0DEF" w:rsidRPr="001264D6">
              <w:rPr>
                <w:rFonts w:ascii="NewsGotT" w:hAnsi="NewsGotT"/>
                <w:lang w:val="pt-PT"/>
              </w:rPr>
              <w:t>;</w:t>
            </w:r>
            <w:r w:rsidRPr="001264D6">
              <w:rPr>
                <w:rFonts w:ascii="NewsGotT" w:hAnsi="NewsGotT"/>
                <w:lang w:val="pt-PT"/>
              </w:rPr>
              <w:t xml:space="preserve"> perturbações </w:t>
            </w:r>
            <w:r w:rsidRPr="001264D6">
              <w:rPr>
                <w:rFonts w:ascii="NewsGotT" w:hAnsi="NewsGotT"/>
                <w:lang w:val="pt-PT"/>
              </w:rPr>
              <w:lastRenderedPageBreak/>
              <w:t>visuais</w:t>
            </w:r>
            <w:r w:rsidR="00DA0DEF" w:rsidRPr="001264D6">
              <w:rPr>
                <w:rFonts w:ascii="NewsGotT" w:hAnsi="NewsGotT"/>
                <w:lang w:val="pt-PT"/>
              </w:rPr>
              <w:t>;</w:t>
            </w:r>
            <w:r w:rsidRPr="001264D6">
              <w:rPr>
                <w:rFonts w:ascii="NewsGotT" w:hAnsi="NewsGotT"/>
                <w:lang w:val="pt-PT"/>
              </w:rPr>
              <w:t xml:space="preserve"> palpitações</w:t>
            </w:r>
            <w:r w:rsidR="00DA0DEF" w:rsidRPr="001264D6">
              <w:rPr>
                <w:rFonts w:ascii="NewsGotT" w:hAnsi="NewsGotT"/>
                <w:lang w:val="pt-PT"/>
              </w:rPr>
              <w:t>;</w:t>
            </w:r>
            <w:r w:rsidRPr="001264D6">
              <w:rPr>
                <w:rFonts w:ascii="NewsGotT" w:hAnsi="NewsGotT"/>
                <w:lang w:val="pt-PT"/>
              </w:rPr>
              <w:t xml:space="preserve"> diarreia</w:t>
            </w:r>
            <w:r w:rsidR="00DA0DEF" w:rsidRPr="001264D6">
              <w:rPr>
                <w:rFonts w:ascii="NewsGotT" w:hAnsi="NewsGotT"/>
                <w:lang w:val="pt-PT"/>
              </w:rPr>
              <w:t>;</w:t>
            </w:r>
            <w:r w:rsidRPr="001264D6">
              <w:rPr>
                <w:rFonts w:ascii="NewsGotT" w:hAnsi="NewsGotT"/>
                <w:lang w:val="pt-PT"/>
              </w:rPr>
              <w:t xml:space="preserve"> náuseas</w:t>
            </w:r>
            <w:r w:rsidR="00DA0DEF" w:rsidRPr="001264D6">
              <w:rPr>
                <w:rFonts w:ascii="NewsGotT" w:hAnsi="NewsGotT"/>
                <w:lang w:val="pt-PT"/>
              </w:rPr>
              <w:t>;</w:t>
            </w:r>
            <w:r w:rsidRPr="001264D6">
              <w:rPr>
                <w:rFonts w:ascii="NewsGotT" w:hAnsi="NewsGotT"/>
                <w:lang w:val="pt-PT"/>
              </w:rPr>
              <w:t xml:space="preserve"> xerostomia</w:t>
            </w:r>
            <w:r w:rsidR="00DA0DEF" w:rsidRPr="001264D6">
              <w:rPr>
                <w:rFonts w:ascii="NewsGotT" w:hAnsi="NewsGotT"/>
                <w:lang w:val="pt-PT"/>
              </w:rPr>
              <w:t>;</w:t>
            </w:r>
            <w:r w:rsidRPr="001264D6">
              <w:rPr>
                <w:rFonts w:ascii="NewsGotT" w:hAnsi="NewsGotT"/>
                <w:lang w:val="pt-PT"/>
              </w:rPr>
              <w:t xml:space="preserve"> vómitos</w:t>
            </w:r>
            <w:r w:rsidR="00DA0DEF" w:rsidRPr="001264D6">
              <w:rPr>
                <w:rFonts w:ascii="NewsGotT" w:hAnsi="NewsGotT"/>
                <w:lang w:val="pt-PT"/>
              </w:rPr>
              <w:t>;</w:t>
            </w:r>
            <w:r w:rsidRPr="001264D6">
              <w:rPr>
                <w:rFonts w:ascii="NewsGotT" w:hAnsi="NewsGotT"/>
                <w:lang w:val="pt-PT"/>
              </w:rPr>
              <w:t xml:space="preserve"> obstipação</w:t>
            </w:r>
            <w:r w:rsidR="00DA0DEF" w:rsidRPr="001264D6">
              <w:rPr>
                <w:rFonts w:ascii="NewsGotT" w:hAnsi="NewsGotT"/>
                <w:lang w:val="pt-PT"/>
              </w:rPr>
              <w:t>;</w:t>
            </w:r>
            <w:r w:rsidRPr="001264D6">
              <w:rPr>
                <w:rFonts w:ascii="NewsGotT" w:hAnsi="NewsGotT"/>
                <w:lang w:val="pt-PT"/>
              </w:rPr>
              <w:t xml:space="preserve"> dispneia; mialgia</w:t>
            </w:r>
            <w:r w:rsidR="00DA0DEF" w:rsidRPr="001264D6">
              <w:rPr>
                <w:rFonts w:ascii="NewsGotT" w:hAnsi="NewsGotT"/>
                <w:lang w:val="pt-PT"/>
              </w:rPr>
              <w:t xml:space="preserve">; </w:t>
            </w:r>
            <w:r w:rsidRPr="001264D6">
              <w:rPr>
                <w:rFonts w:ascii="NewsGotT" w:hAnsi="NewsGotT"/>
                <w:lang w:val="pt-PT"/>
              </w:rPr>
              <w:t>cansaço</w:t>
            </w:r>
            <w:r w:rsidR="00FF51CC" w:rsidRPr="001264D6">
              <w:rPr>
                <w:rFonts w:ascii="NewsGotT" w:hAnsi="NewsGotT"/>
                <w:lang w:val="pt-PT"/>
              </w:rPr>
              <w:t xml:space="preserve"> </w:t>
            </w:r>
            <w:r w:rsidR="00FF51CC" w:rsidRPr="001264D6">
              <w:rPr>
                <w:rFonts w:ascii="NewsGotT" w:hAnsi="NewsGotT"/>
                <w:lang w:val="pt-PT"/>
              </w:rPr>
              <w:fldChar w:fldCharType="begin" w:fldLock="1"/>
            </w:r>
            <w:r w:rsidR="00132B17" w:rsidRPr="001264D6">
              <w:rPr>
                <w:rFonts w:ascii="NewsGotT" w:hAnsi="NewsGotT"/>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sidRPr="001264D6">
              <w:rPr>
                <w:rFonts w:ascii="NewsGotT" w:hAnsi="NewsGotT"/>
                <w:lang w:val="pt-PT"/>
              </w:rPr>
              <w:fldChar w:fldCharType="separate"/>
            </w:r>
            <w:r w:rsidR="00B77D84" w:rsidRPr="001264D6">
              <w:rPr>
                <w:rFonts w:ascii="NewsGotT" w:hAnsi="NewsGotT"/>
                <w:noProof/>
                <w:lang w:val="pt-PT"/>
              </w:rPr>
              <w:t>(Infarmed, 2020d)</w:t>
            </w:r>
            <w:r w:rsidR="00FF51CC" w:rsidRPr="001264D6">
              <w:rPr>
                <w:rFonts w:ascii="NewsGotT" w:hAnsi="NewsGotT"/>
                <w:lang w:val="pt-PT"/>
              </w:rPr>
              <w:fldChar w:fldCharType="end"/>
            </w:r>
          </w:p>
        </w:tc>
      </w:tr>
    </w:tbl>
    <w:p w14:paraId="48BEDCDA" w14:textId="682013BA" w:rsidR="00335AB2" w:rsidRPr="001264D6" w:rsidRDefault="00335AB2" w:rsidP="00CB3544">
      <w:pPr>
        <w:spacing w:line="360" w:lineRule="auto"/>
        <w:jc w:val="both"/>
        <w:rPr>
          <w:rFonts w:ascii="NewsGotT" w:hAnsi="NewsGotT"/>
          <w:lang w:val="pt-PT"/>
        </w:rPr>
      </w:pPr>
    </w:p>
    <w:p w14:paraId="31A1AAE7" w14:textId="77777777" w:rsidR="00DF09AD" w:rsidRPr="001264D6" w:rsidRDefault="00DF09AD" w:rsidP="00CB3544">
      <w:pPr>
        <w:spacing w:line="360" w:lineRule="auto"/>
        <w:jc w:val="both"/>
        <w:rPr>
          <w:rFonts w:ascii="NewsGotT" w:hAnsi="NewsGotT"/>
          <w:lang w:val="pt-PT"/>
        </w:rPr>
      </w:pPr>
    </w:p>
    <w:p w14:paraId="375B7C0B" w14:textId="2F26FD01" w:rsidR="008640EF" w:rsidRPr="001264D6" w:rsidRDefault="008640EF" w:rsidP="008640EF">
      <w:pPr>
        <w:spacing w:line="360" w:lineRule="auto"/>
        <w:jc w:val="both"/>
        <w:rPr>
          <w:rFonts w:ascii="NewsGotT" w:hAnsi="NewsGotT"/>
          <w:u w:val="single"/>
          <w:lang w:val="pt-PT"/>
        </w:rPr>
      </w:pPr>
      <w:r w:rsidRPr="001264D6">
        <w:rPr>
          <w:rFonts w:ascii="NewsGotT" w:hAnsi="NewsGotT"/>
          <w:u w:val="single"/>
          <w:lang w:val="pt-PT"/>
        </w:rPr>
        <w:t xml:space="preserve">Inibidores seletivos de </w:t>
      </w:r>
      <w:proofErr w:type="spellStart"/>
      <w:r w:rsidRPr="001264D6">
        <w:rPr>
          <w:rFonts w:ascii="NewsGotT" w:hAnsi="NewsGotT"/>
          <w:u w:val="single"/>
          <w:lang w:val="pt-PT"/>
        </w:rPr>
        <w:t>recaptação</w:t>
      </w:r>
      <w:proofErr w:type="spellEnd"/>
      <w:r w:rsidRPr="001264D6">
        <w:rPr>
          <w:rFonts w:ascii="NewsGotT" w:hAnsi="NewsGotT"/>
          <w:u w:val="single"/>
          <w:lang w:val="pt-PT"/>
        </w:rPr>
        <w:t xml:space="preserve"> da serotonina-noradrenalina (ISRSN)</w:t>
      </w:r>
    </w:p>
    <w:p w14:paraId="553B5511" w14:textId="3ED4AA3F" w:rsidR="00CF346A" w:rsidRPr="001264D6" w:rsidRDefault="00CF346A" w:rsidP="000D1CED">
      <w:pPr>
        <w:spacing w:line="360" w:lineRule="auto"/>
        <w:jc w:val="both"/>
        <w:rPr>
          <w:rFonts w:ascii="NewsGotT" w:hAnsi="NewsGotT"/>
          <w:lang w:val="pt-PT"/>
        </w:rPr>
      </w:pPr>
    </w:p>
    <w:p w14:paraId="376CA146" w14:textId="6D918B2C" w:rsidR="00AF4C77" w:rsidRPr="001264D6" w:rsidRDefault="00AF4C77" w:rsidP="006C66D7">
      <w:pPr>
        <w:spacing w:line="360" w:lineRule="auto"/>
        <w:ind w:firstLine="720"/>
        <w:jc w:val="both"/>
        <w:rPr>
          <w:rFonts w:ascii="NewsGotT" w:hAnsi="NewsGotT"/>
          <w:lang w:val="pt-PT"/>
        </w:rPr>
      </w:pPr>
      <w:r w:rsidRPr="001264D6">
        <w:rPr>
          <w:rFonts w:ascii="NewsGotT" w:hAnsi="NewsGotT"/>
          <w:lang w:val="pt-PT"/>
        </w:rPr>
        <w:t xml:space="preserve">Os </w:t>
      </w:r>
      <w:r w:rsidRPr="001264D6">
        <w:rPr>
          <w:rFonts w:ascii="NewsGotT" w:hAnsi="NewsGotT"/>
          <w:lang w:val="pt-PT"/>
        </w:rPr>
        <w:t>ISRSN</w:t>
      </w:r>
      <w:r w:rsidRPr="001264D6">
        <w:rPr>
          <w:rFonts w:ascii="NewsGotT" w:hAnsi="NewsGotT"/>
          <w:lang w:val="pt-PT"/>
        </w:rPr>
        <w:t xml:space="preserve"> aliviam a depressão ao </w:t>
      </w:r>
      <w:r w:rsidRPr="001264D6">
        <w:rPr>
          <w:rFonts w:ascii="NewsGotT" w:hAnsi="NewsGotT"/>
          <w:lang w:val="pt-PT"/>
        </w:rPr>
        <w:t>afetar</w:t>
      </w:r>
      <w:r w:rsidRPr="001264D6">
        <w:rPr>
          <w:rFonts w:ascii="NewsGotT" w:hAnsi="NewsGotT"/>
          <w:lang w:val="pt-PT"/>
        </w:rPr>
        <w:t xml:space="preserve"> os mensageiros químicos utilizados para comunicar entre as células cerebrais. Tal como a maioria dos antidepressivos, os ISRSN </w:t>
      </w:r>
      <w:r w:rsidR="00280863" w:rsidRPr="001264D6">
        <w:rPr>
          <w:rFonts w:ascii="NewsGotT" w:hAnsi="NewsGotT"/>
          <w:lang w:val="pt-PT"/>
        </w:rPr>
        <w:t xml:space="preserve">bloqueiam a reabsorção da serotonina e noradrenalina no cérebro. </w:t>
      </w:r>
      <w:r w:rsidR="00A7057E" w:rsidRPr="001264D6">
        <w:rPr>
          <w:rFonts w:ascii="NewsGotT" w:hAnsi="NewsGotT"/>
          <w:lang w:val="pt-PT"/>
        </w:rPr>
        <w:t xml:space="preserve">Acredita-se que </w:t>
      </w:r>
      <w:r w:rsidR="00A7057E" w:rsidRPr="001264D6">
        <w:rPr>
          <w:rFonts w:ascii="NewsGotT" w:hAnsi="NewsGotT"/>
          <w:lang w:val="pt-PT"/>
        </w:rPr>
        <w:t>os ISRSN</w:t>
      </w:r>
      <w:r w:rsidR="00A7057E" w:rsidRPr="001264D6">
        <w:rPr>
          <w:rFonts w:ascii="NewsGotT" w:hAnsi="NewsGotT"/>
          <w:lang w:val="pt-PT"/>
        </w:rPr>
        <w:t xml:space="preserve"> ajuda</w:t>
      </w:r>
      <w:r w:rsidR="00A7057E" w:rsidRPr="001264D6">
        <w:rPr>
          <w:rFonts w:ascii="NewsGotT" w:hAnsi="NewsGotT"/>
          <w:lang w:val="pt-PT"/>
        </w:rPr>
        <w:t>m</w:t>
      </w:r>
      <w:r w:rsidR="00A7057E" w:rsidRPr="001264D6">
        <w:rPr>
          <w:rFonts w:ascii="NewsGotT" w:hAnsi="NewsGotT"/>
          <w:lang w:val="pt-PT"/>
        </w:rPr>
        <w:t xml:space="preserve"> a tratar a depressão mantendo os níveis destes dois mensageiros químicos no cérebro. Fazem-no impedindo que a serotonina e a </w:t>
      </w:r>
      <w:r w:rsidR="00FB7A6C" w:rsidRPr="001264D6">
        <w:rPr>
          <w:rFonts w:ascii="NewsGotT" w:hAnsi="NewsGotT"/>
          <w:lang w:val="pt-PT"/>
        </w:rPr>
        <w:t>noradrenalina</w:t>
      </w:r>
      <w:r w:rsidR="00A7057E" w:rsidRPr="001264D6">
        <w:rPr>
          <w:rFonts w:ascii="NewsGotT" w:hAnsi="NewsGotT"/>
          <w:lang w:val="pt-PT"/>
        </w:rPr>
        <w:t xml:space="preserve"> regressem às células que os libertaram</w:t>
      </w:r>
      <w:r w:rsidR="00A659B1" w:rsidRPr="001264D6">
        <w:rPr>
          <w:rFonts w:ascii="NewsGotT" w:hAnsi="NewsGotT"/>
          <w:lang w:val="pt-PT"/>
        </w:rPr>
        <w:t xml:space="preserve"> </w:t>
      </w:r>
      <w:r w:rsidR="00A659B1" w:rsidRPr="001264D6">
        <w:rPr>
          <w:rFonts w:ascii="NewsGotT" w:hAnsi="NewsGotT"/>
          <w:lang w:val="pt-PT"/>
        </w:rPr>
        <w:fldChar w:fldCharType="begin" w:fldLock="1"/>
      </w:r>
      <w:r w:rsidR="00FA4584" w:rsidRPr="001264D6">
        <w:rPr>
          <w:rFonts w:ascii="NewsGotT" w:hAnsi="NewsGotT"/>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rFonts w:ascii="NewsGotT" w:hAnsi="NewsGotT"/>
          <w:lang w:val="pt-PT"/>
        </w:rPr>
        <w:fldChar w:fldCharType="separate"/>
      </w:r>
      <w:r w:rsidR="00A659B1" w:rsidRPr="001264D6">
        <w:rPr>
          <w:rFonts w:ascii="NewsGotT" w:hAnsi="NewsGotT"/>
          <w:noProof/>
          <w:lang w:val="pt-PT"/>
        </w:rPr>
        <w:t>(Stahl, Grady, Moret, &amp; Briley, 2005)</w:t>
      </w:r>
      <w:r w:rsidR="00A659B1" w:rsidRPr="001264D6">
        <w:rPr>
          <w:rFonts w:ascii="NewsGotT" w:hAnsi="NewsGotT"/>
          <w:lang w:val="pt-PT"/>
        </w:rPr>
        <w:fldChar w:fldCharType="end"/>
      </w:r>
      <w:r w:rsidR="00A7057E" w:rsidRPr="001264D6">
        <w:rPr>
          <w:rFonts w:ascii="NewsGotT" w:hAnsi="NewsGotT"/>
          <w:lang w:val="pt-PT"/>
        </w:rPr>
        <w:t>.</w:t>
      </w:r>
    </w:p>
    <w:p w14:paraId="5E3F1D2C" w14:textId="427DF3E5" w:rsidR="008640EF" w:rsidRPr="001264D6" w:rsidRDefault="008640EF" w:rsidP="001D66CD">
      <w:pPr>
        <w:spacing w:line="360" w:lineRule="auto"/>
        <w:ind w:firstLine="720"/>
        <w:jc w:val="both"/>
        <w:rPr>
          <w:rFonts w:ascii="NewsGotT" w:hAnsi="NewsGotT"/>
          <w:lang w:val="pt-PT"/>
        </w:rPr>
      </w:pPr>
      <w:r w:rsidRPr="001264D6">
        <w:rPr>
          <w:rFonts w:ascii="NewsGotT" w:hAnsi="NewsGotT"/>
          <w:lang w:val="pt-PT"/>
        </w:rPr>
        <w:t xml:space="preserve">O mecanismo da atividade antidepressiva da </w:t>
      </w:r>
      <w:proofErr w:type="spellStart"/>
      <w:r w:rsidRPr="001264D6">
        <w:rPr>
          <w:rFonts w:ascii="NewsGotT" w:hAnsi="NewsGotT"/>
          <w:lang w:val="pt-PT"/>
        </w:rPr>
        <w:t>venlafaxina</w:t>
      </w:r>
      <w:proofErr w:type="spellEnd"/>
      <w:r w:rsidRPr="001264D6">
        <w:rPr>
          <w:rFonts w:ascii="NewsGotT" w:hAnsi="NewsGotT"/>
          <w:lang w:val="pt-PT"/>
        </w:rPr>
        <w:t xml:space="preserve"> em seres humanos está relacionado com a potenciação da atividade </w:t>
      </w:r>
      <w:proofErr w:type="spellStart"/>
      <w:r w:rsidRPr="001264D6">
        <w:rPr>
          <w:rFonts w:ascii="NewsGotT" w:hAnsi="NewsGotT"/>
          <w:lang w:val="pt-PT"/>
        </w:rPr>
        <w:t>neurotransmissora</w:t>
      </w:r>
      <w:proofErr w:type="spellEnd"/>
      <w:r w:rsidRPr="001264D6">
        <w:rPr>
          <w:rFonts w:ascii="NewsGotT" w:hAnsi="NewsGotT"/>
          <w:lang w:val="pt-PT"/>
        </w:rPr>
        <w:t xml:space="preserve"> no SNC. </w:t>
      </w:r>
      <w:r w:rsidR="00414E88" w:rsidRPr="001264D6">
        <w:rPr>
          <w:rFonts w:ascii="NewsGotT" w:hAnsi="NewsGotT"/>
          <w:lang w:val="pt-PT"/>
        </w:rPr>
        <w:t>E</w:t>
      </w:r>
      <w:r w:rsidRPr="001264D6">
        <w:rPr>
          <w:rFonts w:ascii="NewsGotT" w:hAnsi="NewsGotT"/>
          <w:lang w:val="pt-PT"/>
        </w:rPr>
        <w:t xml:space="preserve">studos pré-clínicos demonstraram que a </w:t>
      </w:r>
      <w:proofErr w:type="spellStart"/>
      <w:r w:rsidRPr="001264D6">
        <w:rPr>
          <w:rFonts w:ascii="NewsGotT" w:hAnsi="NewsGotT"/>
          <w:lang w:val="pt-PT"/>
        </w:rPr>
        <w:t>venlafaxina</w:t>
      </w:r>
      <w:proofErr w:type="spellEnd"/>
      <w:r w:rsidRPr="001264D6">
        <w:rPr>
          <w:rFonts w:ascii="NewsGotT" w:hAnsi="NewsGotT"/>
          <w:lang w:val="pt-PT"/>
        </w:rPr>
        <w:t xml:space="preserve"> e o seu metabolito principal, a O-</w:t>
      </w:r>
      <w:proofErr w:type="spellStart"/>
      <w:r w:rsidRPr="001264D6">
        <w:rPr>
          <w:rFonts w:ascii="NewsGotT" w:hAnsi="NewsGotT"/>
          <w:lang w:val="pt-PT"/>
        </w:rPr>
        <w:t>desmetilvenlafaxina</w:t>
      </w:r>
      <w:proofErr w:type="spellEnd"/>
      <w:r w:rsidRPr="001264D6">
        <w:rPr>
          <w:rFonts w:ascii="NewsGotT" w:hAnsi="NewsGotT"/>
          <w:lang w:val="pt-PT"/>
        </w:rPr>
        <w:t xml:space="preserve"> (ODV), são inibidores da </w:t>
      </w:r>
      <w:proofErr w:type="spellStart"/>
      <w:r w:rsidRPr="001264D6">
        <w:rPr>
          <w:rFonts w:ascii="NewsGotT" w:hAnsi="NewsGotT"/>
          <w:lang w:val="pt-PT"/>
        </w:rPr>
        <w:t>recaptação</w:t>
      </w:r>
      <w:proofErr w:type="spellEnd"/>
      <w:r w:rsidR="00414E88" w:rsidRPr="001264D6">
        <w:rPr>
          <w:rFonts w:ascii="NewsGotT" w:hAnsi="NewsGotT"/>
          <w:lang w:val="pt-PT"/>
        </w:rPr>
        <w:t xml:space="preserve"> </w:t>
      </w:r>
      <w:r w:rsidRPr="001264D6">
        <w:rPr>
          <w:rFonts w:ascii="NewsGotT" w:hAnsi="NewsGotT"/>
          <w:lang w:val="pt-PT"/>
        </w:rPr>
        <w:t xml:space="preserve">neuronal da serotonina e da </w:t>
      </w:r>
      <w:r w:rsidR="00414E88" w:rsidRPr="001264D6">
        <w:rPr>
          <w:rFonts w:ascii="NewsGotT" w:hAnsi="NewsGotT"/>
          <w:lang w:val="pt-PT"/>
        </w:rPr>
        <w:t>noradrenalina, sendo que a</w:t>
      </w:r>
      <w:r w:rsidRPr="001264D6">
        <w:rPr>
          <w:rFonts w:ascii="NewsGotT" w:hAnsi="NewsGotT"/>
          <w:lang w:val="pt-PT"/>
        </w:rPr>
        <w:t xml:space="preserve"> </w:t>
      </w:r>
      <w:proofErr w:type="spellStart"/>
      <w:r w:rsidRPr="001264D6">
        <w:rPr>
          <w:rFonts w:ascii="NewsGotT" w:hAnsi="NewsGotT"/>
          <w:lang w:val="pt-PT"/>
        </w:rPr>
        <w:t>venlafaxina</w:t>
      </w:r>
      <w:proofErr w:type="spellEnd"/>
      <w:r w:rsidRPr="001264D6">
        <w:rPr>
          <w:rFonts w:ascii="NewsGotT" w:hAnsi="NewsGotT"/>
          <w:lang w:val="pt-PT"/>
        </w:rPr>
        <w:t xml:space="preserve"> é também um inibidor fraco da </w:t>
      </w:r>
      <w:proofErr w:type="spellStart"/>
      <w:r w:rsidRPr="001264D6">
        <w:rPr>
          <w:rFonts w:ascii="NewsGotT" w:hAnsi="NewsGotT"/>
          <w:lang w:val="pt-PT"/>
        </w:rPr>
        <w:t>recaptação</w:t>
      </w:r>
      <w:proofErr w:type="spellEnd"/>
      <w:r w:rsidRPr="001264D6">
        <w:rPr>
          <w:rFonts w:ascii="NewsGotT" w:hAnsi="NewsGotT"/>
          <w:lang w:val="pt-PT"/>
        </w:rPr>
        <w:t xml:space="preserve"> da dopamina. A </w:t>
      </w:r>
      <w:proofErr w:type="spellStart"/>
      <w:r w:rsidRPr="001264D6">
        <w:rPr>
          <w:rFonts w:ascii="NewsGotT" w:hAnsi="NewsGotT"/>
          <w:lang w:val="pt-PT"/>
        </w:rPr>
        <w:t>venlafaxina</w:t>
      </w:r>
      <w:proofErr w:type="spellEnd"/>
      <w:r w:rsidRPr="001264D6">
        <w:rPr>
          <w:rFonts w:ascii="NewsGotT" w:hAnsi="NewsGotT"/>
          <w:lang w:val="pt-PT"/>
        </w:rPr>
        <w:t xml:space="preserve"> e o seu metabolito ativo reduzem a resposta b-adrenérgica, quer após a administração </w:t>
      </w:r>
      <w:r w:rsidR="00C85F59" w:rsidRPr="001264D6">
        <w:rPr>
          <w:rFonts w:ascii="NewsGotT" w:hAnsi="NewsGotT"/>
          <w:lang w:val="pt-PT"/>
        </w:rPr>
        <w:t xml:space="preserve">de </w:t>
      </w:r>
      <w:r w:rsidRPr="001264D6">
        <w:rPr>
          <w:rFonts w:ascii="NewsGotT" w:hAnsi="NewsGotT"/>
          <w:lang w:val="pt-PT"/>
        </w:rPr>
        <w:t>dose única, quer crónica</w:t>
      </w:r>
      <w:r w:rsidR="00414E88" w:rsidRPr="001264D6">
        <w:rPr>
          <w:rFonts w:ascii="NewsGotT" w:hAnsi="NewsGotT"/>
          <w:lang w:val="pt-PT"/>
        </w:rPr>
        <w:t xml:space="preserve"> </w:t>
      </w:r>
      <w:r w:rsidRPr="001264D6">
        <w:rPr>
          <w:rFonts w:ascii="NewsGotT" w:hAnsi="NewsGotT"/>
          <w:lang w:val="pt-PT"/>
        </w:rPr>
        <w:fldChar w:fldCharType="begin" w:fldLock="1"/>
      </w:r>
      <w:r w:rsidR="003F076A" w:rsidRPr="001264D6">
        <w:rPr>
          <w:rFonts w:ascii="NewsGotT" w:hAnsi="NewsGotT"/>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2021f)"},"properties":{"noteIndex":0},"schema":"https://github.com/citation-style-language/schema/raw/master/csl-citation.json"}</w:instrText>
      </w:r>
      <w:r w:rsidRPr="001264D6">
        <w:rPr>
          <w:rFonts w:ascii="NewsGotT" w:hAnsi="NewsGotT"/>
          <w:lang w:val="pt-PT"/>
        </w:rPr>
        <w:fldChar w:fldCharType="separate"/>
      </w:r>
      <w:r w:rsidR="005263D9" w:rsidRPr="001264D6">
        <w:rPr>
          <w:rFonts w:ascii="NewsGotT" w:hAnsi="NewsGotT"/>
          <w:noProof/>
          <w:lang w:val="pt-PT"/>
        </w:rPr>
        <w:t>(Infarmed, 2021f)</w:t>
      </w:r>
      <w:r w:rsidRPr="001264D6">
        <w:rPr>
          <w:rFonts w:ascii="NewsGotT" w:hAnsi="NewsGotT"/>
          <w:lang w:val="pt-PT"/>
        </w:rPr>
        <w:fldChar w:fldCharType="end"/>
      </w:r>
      <w:r w:rsidRPr="001264D6">
        <w:rPr>
          <w:rFonts w:ascii="NewsGotT" w:hAnsi="NewsGotT"/>
          <w:lang w:val="pt-PT"/>
        </w:rPr>
        <w:t>.</w:t>
      </w:r>
      <w:r w:rsidR="00FB63CC" w:rsidRPr="001264D6">
        <w:rPr>
          <w:rFonts w:ascii="NewsGotT" w:hAnsi="NewsGotT"/>
          <w:lang w:val="pt-PT"/>
        </w:rPr>
        <w:t xml:space="preserve"> A </w:t>
      </w:r>
      <w:proofErr w:type="spellStart"/>
      <w:r w:rsidR="00FB63CC" w:rsidRPr="001264D6">
        <w:rPr>
          <w:rFonts w:ascii="NewsGotT" w:hAnsi="NewsGotT"/>
          <w:lang w:val="pt-PT"/>
        </w:rPr>
        <w:t>venlafaxina</w:t>
      </w:r>
      <w:proofErr w:type="spellEnd"/>
      <w:r w:rsidR="00FB63CC" w:rsidRPr="001264D6">
        <w:rPr>
          <w:rFonts w:ascii="NewsGotT" w:hAnsi="NewsGotT"/>
          <w:lang w:val="pt-PT"/>
        </w:rPr>
        <w:t xml:space="preserve"> tem como principais indicações terapêuticas a depressão e ansiedade generalizada. Os efeitos secundários mais comuns desta substância ativa são n</w:t>
      </w:r>
      <w:r w:rsidR="00FB63CC" w:rsidRPr="001264D6">
        <w:rPr>
          <w:rFonts w:ascii="NewsGotT" w:hAnsi="NewsGotT"/>
          <w:lang w:val="pt-PT"/>
        </w:rPr>
        <w:t>áuseas, cefaleias, insónias, sonolência, tonturas</w:t>
      </w:r>
      <w:r w:rsidR="00FA4584" w:rsidRPr="001264D6">
        <w:rPr>
          <w:rFonts w:ascii="NewsGotT" w:hAnsi="NewsGotT"/>
          <w:lang w:val="pt-PT"/>
        </w:rPr>
        <w:t xml:space="preserve">, sedação, estado confusional, agitação, alucinações, apatia, nervosismo, delírio, </w:t>
      </w:r>
      <w:r w:rsidR="00FB63CC" w:rsidRPr="001264D6">
        <w:rPr>
          <w:rFonts w:ascii="NewsGotT" w:hAnsi="NewsGotT"/>
          <w:lang w:val="pt-PT"/>
        </w:rPr>
        <w:t xml:space="preserve">hipertensão, xerostomia, astenia, irritabilidade, convulsões; aumento das </w:t>
      </w:r>
      <w:proofErr w:type="spellStart"/>
      <w:r w:rsidR="00FB63CC" w:rsidRPr="001264D6">
        <w:rPr>
          <w:rFonts w:ascii="NewsGotT" w:hAnsi="NewsGotT"/>
          <w:lang w:val="pt-PT"/>
        </w:rPr>
        <w:t>transaminases</w:t>
      </w:r>
      <w:proofErr w:type="spellEnd"/>
      <w:r w:rsidR="00FB63CC" w:rsidRPr="001264D6">
        <w:rPr>
          <w:rFonts w:ascii="NewsGotT" w:hAnsi="NewsGotT"/>
          <w:lang w:val="pt-PT"/>
        </w:rPr>
        <w:t xml:space="preserve"> e do colesterol</w:t>
      </w:r>
      <w:r w:rsidR="00FA4584" w:rsidRPr="001264D6">
        <w:rPr>
          <w:rFonts w:ascii="NewsGotT" w:hAnsi="NewsGotT"/>
          <w:lang w:val="pt-PT"/>
        </w:rPr>
        <w:t xml:space="preserve"> </w:t>
      </w:r>
      <w:r w:rsidR="00FA4584"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Venlafaxina","type":"article"},"uris":["http://www.mendeley.com/documents/?uuid=3e0eda5b-2d28-4f10-ba5b-385b22b044ae"]}],"mendeley":{"formattedCitation":"(Infarmed, 2021f; INFARMED &amp; Ministério da Saúde, 2012)","plainTextFormattedCitation":"(Infarmed, 2021f; INFARMED &amp; Ministério da Saúde, 2012)","previouslyFormattedCitation":"(Infarmed, 2021f; INFARMED &amp; Ministério da Saúde, 2012)"},"properties":{"noteIndex":0},"schema":"https://github.com/citation-style-language/schema/raw/master/csl-citation.json"}</w:instrText>
      </w:r>
      <w:r w:rsidR="00FA4584" w:rsidRPr="001264D6">
        <w:rPr>
          <w:rFonts w:ascii="NewsGotT" w:hAnsi="NewsGotT"/>
          <w:lang w:val="pt-PT"/>
        </w:rPr>
        <w:fldChar w:fldCharType="separate"/>
      </w:r>
      <w:r w:rsidR="003F076A" w:rsidRPr="001264D6">
        <w:rPr>
          <w:rFonts w:ascii="NewsGotT" w:hAnsi="NewsGotT"/>
          <w:noProof/>
          <w:lang w:val="pt-PT"/>
        </w:rPr>
        <w:t>(Infarmed, 2021f; INFARMED &amp; Ministério da Saúde, 2012)</w:t>
      </w:r>
      <w:r w:rsidR="00FA4584" w:rsidRPr="001264D6">
        <w:rPr>
          <w:rFonts w:ascii="NewsGotT" w:hAnsi="NewsGotT"/>
          <w:lang w:val="pt-PT"/>
        </w:rPr>
        <w:fldChar w:fldCharType="end"/>
      </w:r>
      <w:r w:rsidR="00FB63CC" w:rsidRPr="001264D6">
        <w:rPr>
          <w:rFonts w:ascii="NewsGotT" w:hAnsi="NewsGotT"/>
          <w:lang w:val="pt-PT"/>
        </w:rPr>
        <w:t>.</w:t>
      </w:r>
    </w:p>
    <w:p w14:paraId="1DBB84B2" w14:textId="77777777" w:rsidR="000040F4" w:rsidRPr="001264D6" w:rsidRDefault="000040F4" w:rsidP="000D1CED">
      <w:pPr>
        <w:spacing w:line="360" w:lineRule="auto"/>
        <w:jc w:val="both"/>
        <w:rPr>
          <w:rFonts w:ascii="NewsGotT" w:hAnsi="NewsGotT"/>
          <w:lang w:val="pt-PT"/>
        </w:rPr>
      </w:pPr>
    </w:p>
    <w:p w14:paraId="13DE89F1" w14:textId="515AB64B" w:rsidR="008640EF" w:rsidRPr="001264D6" w:rsidRDefault="00332FD0" w:rsidP="000D1CED">
      <w:pPr>
        <w:spacing w:line="360" w:lineRule="auto"/>
        <w:jc w:val="both"/>
        <w:rPr>
          <w:rFonts w:ascii="NewsGotT" w:hAnsi="NewsGotT"/>
          <w:b/>
          <w:bCs/>
          <w:lang w:val="pt-PT"/>
        </w:rPr>
      </w:pPr>
      <w:r w:rsidRPr="001264D6">
        <w:rPr>
          <w:rFonts w:ascii="NewsGotT" w:hAnsi="NewsGotT"/>
          <w:b/>
          <w:bCs/>
          <w:lang w:val="pt-PT"/>
        </w:rPr>
        <w:t xml:space="preserve">Antipsicóticos </w:t>
      </w:r>
    </w:p>
    <w:p w14:paraId="1FB57FC2" w14:textId="77777777" w:rsidR="00973793" w:rsidRPr="001264D6" w:rsidRDefault="00973793" w:rsidP="000D1CED">
      <w:pPr>
        <w:spacing w:line="360" w:lineRule="auto"/>
        <w:jc w:val="both"/>
        <w:rPr>
          <w:rFonts w:ascii="NewsGotT" w:hAnsi="NewsGotT"/>
          <w:lang w:val="pt-PT"/>
        </w:rPr>
      </w:pPr>
    </w:p>
    <w:p w14:paraId="6395A9CB" w14:textId="7D5AFFDC" w:rsidR="0090704C" w:rsidRPr="001264D6" w:rsidRDefault="000E2B9D" w:rsidP="004E02CC">
      <w:pPr>
        <w:spacing w:line="360" w:lineRule="auto"/>
        <w:ind w:firstLine="720"/>
        <w:jc w:val="both"/>
        <w:rPr>
          <w:rFonts w:ascii="NewsGotT" w:hAnsi="NewsGotT"/>
          <w:lang w:val="pt-PT"/>
        </w:rPr>
      </w:pPr>
      <w:r w:rsidRPr="001264D6">
        <w:rPr>
          <w:rFonts w:ascii="NewsGotT" w:hAnsi="NewsGotT"/>
          <w:lang w:val="pt-PT"/>
        </w:rPr>
        <w:t xml:space="preserve">Atualmente, Portugal </w:t>
      </w:r>
      <w:r w:rsidRPr="001264D6">
        <w:rPr>
          <w:rFonts w:ascii="NewsGotT" w:hAnsi="NewsGotT"/>
          <w:lang w:val="pt-PT"/>
        </w:rPr>
        <w:t>apresenta uma elevada prevalência de doenças mentais,</w:t>
      </w:r>
      <w:r w:rsidR="00945158" w:rsidRPr="001264D6">
        <w:rPr>
          <w:rFonts w:ascii="NewsGotT" w:hAnsi="NewsGotT"/>
          <w:lang w:val="pt-PT"/>
        </w:rPr>
        <w:t xml:space="preserve"> onde se inclui a psicose,</w:t>
      </w:r>
      <w:r w:rsidRPr="001264D6">
        <w:rPr>
          <w:rFonts w:ascii="NewsGotT" w:hAnsi="NewsGotT"/>
          <w:lang w:val="pt-PT"/>
        </w:rPr>
        <w:t xml:space="preserve"> sendo esta uma causa importante de morbilidade com elevado impacto na sociedade.</w:t>
      </w:r>
      <w:r w:rsidRPr="001264D6">
        <w:rPr>
          <w:rFonts w:ascii="NewsGotT" w:hAnsi="NewsGotT"/>
          <w:lang w:val="pt-PT"/>
        </w:rPr>
        <w:t xml:space="preserve"> </w:t>
      </w:r>
      <w:r w:rsidRPr="001264D6">
        <w:rPr>
          <w:rFonts w:ascii="NewsGotT" w:hAnsi="NewsGotT"/>
          <w:lang w:val="pt-PT"/>
        </w:rPr>
        <w:t xml:space="preserve">Com efeito, </w:t>
      </w:r>
      <w:r w:rsidR="00292777" w:rsidRPr="001264D6">
        <w:rPr>
          <w:rFonts w:ascii="NewsGotT" w:hAnsi="NewsGotT"/>
          <w:lang w:val="pt-PT"/>
        </w:rPr>
        <w:t>estas doenças do foro mental trazem</w:t>
      </w:r>
      <w:r w:rsidRPr="001264D6">
        <w:rPr>
          <w:rFonts w:ascii="NewsGotT" w:hAnsi="NewsGotT"/>
          <w:lang w:val="pt-PT"/>
        </w:rPr>
        <w:t xml:space="preserve"> repercussões na qualidade de vida dos doentes, uma vez que são doenças crónicas, de evolução variável e fortemente incapacitantes</w:t>
      </w:r>
      <w:r w:rsidR="00945158" w:rsidRPr="001264D6">
        <w:rPr>
          <w:rFonts w:ascii="NewsGotT" w:hAnsi="NewsGotT"/>
          <w:lang w:val="pt-PT"/>
        </w:rPr>
        <w:t xml:space="preserve"> </w:t>
      </w:r>
      <w:r w:rsidR="00945158" w:rsidRPr="001264D6">
        <w:rPr>
          <w:rFonts w:ascii="NewsGotT" w:hAnsi="NewsGotT"/>
          <w:lang w:val="pt-PT"/>
        </w:rPr>
        <w:fldChar w:fldCharType="begin" w:fldLock="1"/>
      </w:r>
      <w:r w:rsidR="004E02CC" w:rsidRPr="001264D6">
        <w:rPr>
          <w:rFonts w:ascii="NewsGotT" w:hAnsi="NewsGotT"/>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rFonts w:ascii="NewsGotT" w:hAnsi="NewsGotT"/>
          <w:lang w:val="pt-PT"/>
        </w:rPr>
        <w:fldChar w:fldCharType="separate"/>
      </w:r>
      <w:r w:rsidR="00945158" w:rsidRPr="001264D6">
        <w:rPr>
          <w:rFonts w:ascii="NewsGotT" w:hAnsi="NewsGotT"/>
          <w:noProof/>
          <w:lang w:val="pt-PT"/>
        </w:rPr>
        <w:t>(Conselho Nacional da Saúde, 2019)</w:t>
      </w:r>
      <w:r w:rsidR="00945158" w:rsidRPr="001264D6">
        <w:rPr>
          <w:rFonts w:ascii="NewsGotT" w:hAnsi="NewsGotT"/>
          <w:lang w:val="pt-PT"/>
        </w:rPr>
        <w:fldChar w:fldCharType="end"/>
      </w:r>
      <w:r w:rsidR="00292777" w:rsidRPr="001264D6">
        <w:rPr>
          <w:rFonts w:ascii="NewsGotT" w:hAnsi="NewsGotT"/>
          <w:lang w:val="pt-PT"/>
        </w:rPr>
        <w:t xml:space="preserve">. </w:t>
      </w:r>
      <w:r w:rsidR="003F0D3D" w:rsidRPr="001264D6">
        <w:rPr>
          <w:rFonts w:ascii="NewsGotT" w:hAnsi="NewsGotT"/>
          <w:lang w:val="pt-PT"/>
        </w:rPr>
        <w:t xml:space="preserve">A psicose é um sintoma de doença mental caracterizado como um distúrbio da perceção da realidade. Os transtornos psicóticos têm diversas etiologias, e cada uma delas exige uma abordagem </w:t>
      </w:r>
      <w:r w:rsidR="003F0D3D" w:rsidRPr="001264D6">
        <w:rPr>
          <w:rFonts w:ascii="NewsGotT" w:hAnsi="NewsGotT"/>
          <w:lang w:val="pt-PT"/>
        </w:rPr>
        <w:lastRenderedPageBreak/>
        <w:t xml:space="preserve">de tratamento exclusiva. Os mais comuns incluem os transtornos de humor, psicose induzida por substâncias, demência, transtorno psicótico breve, transtorno delirante, transtorno </w:t>
      </w:r>
      <w:proofErr w:type="spellStart"/>
      <w:r w:rsidR="003F0D3D" w:rsidRPr="001264D6">
        <w:rPr>
          <w:rFonts w:ascii="NewsGotT" w:hAnsi="NewsGotT"/>
          <w:lang w:val="pt-PT"/>
        </w:rPr>
        <w:t>esquizoafetivo</w:t>
      </w:r>
      <w:proofErr w:type="spellEnd"/>
      <w:r w:rsidR="003F0D3D" w:rsidRPr="001264D6">
        <w:rPr>
          <w:rFonts w:ascii="NewsGotT" w:hAnsi="NewsGotT"/>
          <w:lang w:val="pt-PT"/>
        </w:rPr>
        <w:t xml:space="preserve"> e esquizofrenia </w:t>
      </w:r>
      <w:r w:rsidR="003F0D3D" w:rsidRPr="001264D6">
        <w:rPr>
          <w:rFonts w:ascii="NewsGotT" w:hAnsi="NewsGotT"/>
          <w:lang w:val="pt-PT"/>
        </w:rPr>
        <w:fldChar w:fldCharType="begin" w:fldLock="1"/>
      </w:r>
      <w:r w:rsidR="00690CE5" w:rsidRPr="001264D6">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rFonts w:ascii="NewsGotT" w:hAnsi="NewsGotT"/>
          <w:lang w:val="pt-PT"/>
        </w:rPr>
        <w:fldChar w:fldCharType="separate"/>
      </w:r>
      <w:r w:rsidR="003F0D3D" w:rsidRPr="001264D6">
        <w:rPr>
          <w:rFonts w:ascii="NewsGotT" w:hAnsi="NewsGotT"/>
          <w:noProof/>
          <w:lang w:val="pt-PT"/>
        </w:rPr>
        <w:t>(Brunton, Chabner, &amp; Knollmann, 2011)</w:t>
      </w:r>
      <w:r w:rsidR="003F0D3D" w:rsidRPr="001264D6">
        <w:rPr>
          <w:rFonts w:ascii="NewsGotT" w:hAnsi="NewsGotT"/>
          <w:lang w:val="pt-PT"/>
        </w:rPr>
        <w:fldChar w:fldCharType="end"/>
      </w:r>
      <w:r w:rsidR="003F0D3D" w:rsidRPr="001264D6">
        <w:rPr>
          <w:rFonts w:ascii="NewsGotT" w:hAnsi="NewsGotT"/>
          <w:lang w:val="pt-PT"/>
        </w:rPr>
        <w:t>.</w:t>
      </w:r>
      <w:r w:rsidR="003F0D3D" w:rsidRPr="001264D6">
        <w:rPr>
          <w:rFonts w:ascii="NewsGotT" w:hAnsi="NewsGotT"/>
          <w:lang w:val="pt-PT"/>
        </w:rPr>
        <w:t xml:space="preserve"> </w:t>
      </w:r>
    </w:p>
    <w:p w14:paraId="5D6443C1" w14:textId="07E1C252" w:rsidR="00C21D08" w:rsidRPr="001264D6" w:rsidRDefault="00945158" w:rsidP="0090704C">
      <w:pPr>
        <w:spacing w:line="360" w:lineRule="auto"/>
        <w:ind w:firstLine="720"/>
        <w:jc w:val="both"/>
        <w:rPr>
          <w:rFonts w:ascii="NewsGotT" w:hAnsi="NewsGotT"/>
          <w:lang w:val="pt-PT"/>
        </w:rPr>
      </w:pPr>
      <w:r w:rsidRPr="001264D6">
        <w:rPr>
          <w:rFonts w:ascii="NewsGotT" w:hAnsi="NewsGotT"/>
          <w:lang w:val="pt-PT"/>
        </w:rPr>
        <w:t>De forma</w:t>
      </w:r>
      <w:r w:rsidR="00667107" w:rsidRPr="001264D6">
        <w:rPr>
          <w:rFonts w:ascii="NewsGotT" w:hAnsi="NewsGotT"/>
          <w:lang w:val="pt-PT"/>
        </w:rPr>
        <w:t xml:space="preserve"> </w:t>
      </w:r>
      <w:r w:rsidRPr="001264D6">
        <w:rPr>
          <w:rFonts w:ascii="NewsGotT" w:hAnsi="NewsGotT"/>
          <w:lang w:val="pt-PT"/>
        </w:rPr>
        <w:t xml:space="preserve">a contornar </w:t>
      </w:r>
      <w:r w:rsidR="003F0D3D" w:rsidRPr="001264D6">
        <w:rPr>
          <w:rFonts w:ascii="NewsGotT" w:hAnsi="NewsGotT"/>
          <w:lang w:val="pt-PT"/>
        </w:rPr>
        <w:t>a</w:t>
      </w:r>
      <w:r w:rsidRPr="001264D6">
        <w:rPr>
          <w:rFonts w:ascii="NewsGotT" w:hAnsi="NewsGotT"/>
          <w:lang w:val="pt-PT"/>
        </w:rPr>
        <w:t xml:space="preserve"> problemática</w:t>
      </w:r>
      <w:r w:rsidR="003F0D3D" w:rsidRPr="001264D6">
        <w:rPr>
          <w:rFonts w:ascii="NewsGotT" w:hAnsi="NewsGotT"/>
          <w:lang w:val="pt-PT"/>
        </w:rPr>
        <w:t xml:space="preserve"> da doença psicótica</w:t>
      </w:r>
      <w:r w:rsidR="003445F2" w:rsidRPr="001264D6">
        <w:rPr>
          <w:rFonts w:ascii="NewsGotT" w:hAnsi="NewsGotT"/>
          <w:lang w:val="pt-PT"/>
        </w:rPr>
        <w:t>,</w:t>
      </w:r>
      <w:r w:rsidRPr="001264D6">
        <w:rPr>
          <w:rFonts w:ascii="NewsGotT" w:hAnsi="NewsGotT"/>
          <w:lang w:val="pt-PT"/>
        </w:rPr>
        <w:t xml:space="preserve"> </w:t>
      </w:r>
      <w:r w:rsidR="005B3A9D" w:rsidRPr="001264D6">
        <w:rPr>
          <w:rFonts w:ascii="NewsGotT" w:hAnsi="NewsGotT"/>
          <w:lang w:val="pt-PT"/>
        </w:rPr>
        <w:t>tem vindo a ser</w:t>
      </w:r>
      <w:r w:rsidRPr="001264D6">
        <w:rPr>
          <w:rFonts w:ascii="NewsGotT" w:hAnsi="NewsGotT"/>
          <w:lang w:val="pt-PT"/>
        </w:rPr>
        <w:t xml:space="preserve"> estudados componentes farmacológicos com o intuito de atenuar</w:t>
      </w:r>
      <w:r w:rsidR="00544955" w:rsidRPr="001264D6">
        <w:rPr>
          <w:rFonts w:ascii="NewsGotT" w:hAnsi="NewsGotT"/>
          <w:lang w:val="pt-PT"/>
        </w:rPr>
        <w:t xml:space="preserve"> ou controlar</w:t>
      </w:r>
      <w:r w:rsidRPr="001264D6">
        <w:rPr>
          <w:rFonts w:ascii="NewsGotT" w:hAnsi="NewsGotT"/>
          <w:lang w:val="pt-PT"/>
        </w:rPr>
        <w:t xml:space="preserve"> a sintomatologia</w:t>
      </w:r>
      <w:r w:rsidR="005B3A9D" w:rsidRPr="001264D6">
        <w:rPr>
          <w:rFonts w:ascii="NewsGotT" w:hAnsi="NewsGotT"/>
          <w:lang w:val="pt-PT"/>
        </w:rPr>
        <w:t xml:space="preserve">. O desenvolvimento dos antipsicóticos tem um história longa e também marcada por descobertas ocasionais. </w:t>
      </w:r>
      <w:r w:rsidR="00211B8C" w:rsidRPr="001264D6">
        <w:rPr>
          <w:rFonts w:ascii="NewsGotT" w:hAnsi="NewsGotT"/>
          <w:lang w:val="pt-PT"/>
        </w:rPr>
        <w:t xml:space="preserve">Em 1891, Paul </w:t>
      </w:r>
      <w:proofErr w:type="spellStart"/>
      <w:r w:rsidR="00211B8C" w:rsidRPr="001264D6">
        <w:rPr>
          <w:rFonts w:ascii="NewsGotT" w:hAnsi="NewsGotT"/>
          <w:lang w:val="pt-PT"/>
        </w:rPr>
        <w:t>Ehrlich</w:t>
      </w:r>
      <w:proofErr w:type="spellEnd"/>
      <w:r w:rsidR="00211B8C" w:rsidRPr="001264D6">
        <w:rPr>
          <w:rFonts w:ascii="NewsGotT" w:hAnsi="NewsGotT"/>
          <w:lang w:val="pt-PT"/>
        </w:rPr>
        <w:t xml:space="preserve"> </w:t>
      </w:r>
      <w:r w:rsidR="00211B8C" w:rsidRPr="001264D6">
        <w:rPr>
          <w:rFonts w:ascii="NewsGotT" w:hAnsi="NewsGotT"/>
          <w:lang w:val="pt-PT"/>
        </w:rPr>
        <w:t xml:space="preserve">descobriu que o </w:t>
      </w:r>
      <w:r w:rsidR="00211B8C" w:rsidRPr="001264D6">
        <w:rPr>
          <w:rFonts w:ascii="NewsGotT" w:hAnsi="NewsGotT"/>
          <w:lang w:val="pt-PT"/>
        </w:rPr>
        <w:t>azul</w:t>
      </w:r>
      <w:r w:rsidR="00211B8C" w:rsidRPr="001264D6">
        <w:rPr>
          <w:rFonts w:ascii="NewsGotT" w:hAnsi="NewsGotT"/>
          <w:lang w:val="pt-PT"/>
        </w:rPr>
        <w:t>-</w:t>
      </w:r>
      <w:r w:rsidR="00211B8C" w:rsidRPr="001264D6">
        <w:rPr>
          <w:rFonts w:ascii="NewsGotT" w:hAnsi="NewsGotT"/>
          <w:lang w:val="pt-PT"/>
        </w:rPr>
        <w:t>de</w:t>
      </w:r>
      <w:r w:rsidR="00211B8C" w:rsidRPr="001264D6">
        <w:rPr>
          <w:rFonts w:ascii="NewsGotT" w:hAnsi="NewsGotT"/>
          <w:lang w:val="pt-PT"/>
        </w:rPr>
        <w:t>-</w:t>
      </w:r>
      <w:r w:rsidR="00211B8C" w:rsidRPr="001264D6">
        <w:rPr>
          <w:rFonts w:ascii="NewsGotT" w:hAnsi="NewsGotT"/>
          <w:lang w:val="pt-PT"/>
        </w:rPr>
        <w:t xml:space="preserve">metileno, um derivado da </w:t>
      </w:r>
      <w:proofErr w:type="spellStart"/>
      <w:r w:rsidR="00211B8C" w:rsidRPr="001264D6">
        <w:rPr>
          <w:rFonts w:ascii="NewsGotT" w:hAnsi="NewsGotT"/>
          <w:lang w:val="pt-PT"/>
        </w:rPr>
        <w:t>fenotiazina</w:t>
      </w:r>
      <w:proofErr w:type="spellEnd"/>
      <w:r w:rsidR="00211B8C" w:rsidRPr="001264D6">
        <w:rPr>
          <w:rFonts w:ascii="NewsGotT" w:hAnsi="NewsGotT"/>
          <w:lang w:val="pt-PT"/>
        </w:rPr>
        <w:t>, apresentava</w:t>
      </w:r>
      <w:r w:rsidR="00211B8C" w:rsidRPr="001264D6">
        <w:rPr>
          <w:rFonts w:ascii="NewsGotT" w:hAnsi="NewsGotT"/>
          <w:lang w:val="pt-PT"/>
        </w:rPr>
        <w:t xml:space="preserve"> efeitos </w:t>
      </w:r>
      <w:proofErr w:type="spellStart"/>
      <w:r w:rsidR="00211B8C" w:rsidRPr="001264D6">
        <w:rPr>
          <w:rFonts w:ascii="NewsGotT" w:hAnsi="NewsGotT"/>
          <w:lang w:val="pt-PT"/>
        </w:rPr>
        <w:t>anti-maláricos</w:t>
      </w:r>
      <w:proofErr w:type="spellEnd"/>
      <w:r w:rsidR="00211B8C" w:rsidRPr="001264D6">
        <w:rPr>
          <w:rFonts w:ascii="NewsGotT" w:hAnsi="NewsGotT"/>
          <w:lang w:val="pt-PT"/>
        </w:rPr>
        <w:t xml:space="preserve">. Mais tarde, </w:t>
      </w:r>
      <w:r w:rsidR="00211B8C" w:rsidRPr="001264D6">
        <w:rPr>
          <w:rFonts w:ascii="NewsGotT" w:hAnsi="NewsGotT"/>
          <w:lang w:val="pt-PT"/>
        </w:rPr>
        <w:t>e</w:t>
      </w:r>
      <w:r w:rsidR="00211B8C" w:rsidRPr="001264D6">
        <w:rPr>
          <w:rFonts w:ascii="NewsGotT" w:hAnsi="NewsGotT"/>
          <w:lang w:val="pt-PT"/>
        </w:rPr>
        <w:t xml:space="preserve">m 1951, </w:t>
      </w:r>
      <w:proofErr w:type="spellStart"/>
      <w:r w:rsidR="00211B8C" w:rsidRPr="001264D6">
        <w:rPr>
          <w:rFonts w:ascii="NewsGotT" w:hAnsi="NewsGotT"/>
          <w:lang w:val="pt-PT"/>
        </w:rPr>
        <w:t>Laborit</w:t>
      </w:r>
      <w:proofErr w:type="spellEnd"/>
      <w:r w:rsidR="00211B8C" w:rsidRPr="001264D6">
        <w:rPr>
          <w:rFonts w:ascii="NewsGotT" w:hAnsi="NewsGotT"/>
          <w:lang w:val="pt-PT"/>
        </w:rPr>
        <w:t xml:space="preserve"> e </w:t>
      </w:r>
      <w:proofErr w:type="spellStart"/>
      <w:r w:rsidR="00211B8C" w:rsidRPr="001264D6">
        <w:rPr>
          <w:rFonts w:ascii="NewsGotT" w:hAnsi="NewsGotT"/>
          <w:lang w:val="pt-PT"/>
        </w:rPr>
        <w:t>Huguenard</w:t>
      </w:r>
      <w:proofErr w:type="spellEnd"/>
      <w:r w:rsidR="00211B8C" w:rsidRPr="001264D6">
        <w:rPr>
          <w:rFonts w:ascii="NewsGotT" w:hAnsi="NewsGotT"/>
          <w:lang w:val="pt-PT"/>
        </w:rPr>
        <w:t xml:space="preserve"> administraram </w:t>
      </w:r>
      <w:proofErr w:type="spellStart"/>
      <w:r w:rsidR="00211B8C" w:rsidRPr="001264D6">
        <w:rPr>
          <w:rFonts w:ascii="NewsGotT" w:hAnsi="NewsGotT"/>
          <w:lang w:val="pt-PT"/>
        </w:rPr>
        <w:t>fenotiazina</w:t>
      </w:r>
      <w:proofErr w:type="spellEnd"/>
      <w:r w:rsidR="00211B8C" w:rsidRPr="001264D6">
        <w:rPr>
          <w:rFonts w:ascii="NewsGotT" w:hAnsi="NewsGotT"/>
          <w:lang w:val="pt-PT"/>
        </w:rPr>
        <w:t xml:space="preserve"> alifática, </w:t>
      </w:r>
      <w:r w:rsidR="007F4978" w:rsidRPr="001264D6">
        <w:rPr>
          <w:rFonts w:ascii="NewsGotT" w:hAnsi="NewsGotT"/>
          <w:lang w:val="pt-PT"/>
        </w:rPr>
        <w:t xml:space="preserve">a </w:t>
      </w:r>
      <w:proofErr w:type="spellStart"/>
      <w:r w:rsidR="00211B8C" w:rsidRPr="001264D6">
        <w:rPr>
          <w:rFonts w:ascii="NewsGotT" w:hAnsi="NewsGotT"/>
          <w:lang w:val="pt-PT"/>
        </w:rPr>
        <w:t>clorpromazina</w:t>
      </w:r>
      <w:proofErr w:type="spellEnd"/>
      <w:r w:rsidR="00211B8C" w:rsidRPr="001264D6">
        <w:rPr>
          <w:rFonts w:ascii="NewsGotT" w:hAnsi="NewsGotT"/>
          <w:lang w:val="pt-PT"/>
        </w:rPr>
        <w:t xml:space="preserve">, aos pacientes pelos seus potenciais efeitos anestésicos durante a cirurgia. Pouco tempo depois, </w:t>
      </w:r>
      <w:proofErr w:type="spellStart"/>
      <w:r w:rsidR="00211B8C" w:rsidRPr="001264D6">
        <w:rPr>
          <w:rFonts w:ascii="NewsGotT" w:hAnsi="NewsGotT"/>
          <w:lang w:val="pt-PT"/>
        </w:rPr>
        <w:t>Hamon</w:t>
      </w:r>
      <w:proofErr w:type="spellEnd"/>
      <w:r w:rsidR="00211B8C" w:rsidRPr="001264D6">
        <w:rPr>
          <w:rFonts w:ascii="NewsGotT" w:hAnsi="NewsGotT"/>
          <w:lang w:val="pt-PT"/>
        </w:rPr>
        <w:t xml:space="preserve"> e </w:t>
      </w:r>
      <w:proofErr w:type="spellStart"/>
      <w:r w:rsidR="00211B8C" w:rsidRPr="001264D6">
        <w:rPr>
          <w:rFonts w:ascii="NewsGotT" w:hAnsi="NewsGotT"/>
          <w:lang w:val="pt-PT"/>
        </w:rPr>
        <w:t>Delay</w:t>
      </w:r>
      <w:proofErr w:type="spellEnd"/>
      <w:r w:rsidR="00211B8C" w:rsidRPr="001264D6">
        <w:rPr>
          <w:rFonts w:ascii="NewsGotT" w:hAnsi="NewsGotT"/>
          <w:lang w:val="pt-PT"/>
        </w:rPr>
        <w:t xml:space="preserve"> alargaram a utilização deste tratamento em doentes psiquiátricos e descobriram </w:t>
      </w:r>
      <w:proofErr w:type="spellStart"/>
      <w:r w:rsidR="00211B8C" w:rsidRPr="001264D6">
        <w:rPr>
          <w:rFonts w:ascii="NewsGotT" w:hAnsi="NewsGotT"/>
          <w:lang w:val="pt-PT"/>
        </w:rPr>
        <w:t>serendipitadamente</w:t>
      </w:r>
      <w:proofErr w:type="spellEnd"/>
      <w:r w:rsidR="00211B8C" w:rsidRPr="001264D6">
        <w:rPr>
          <w:rFonts w:ascii="NewsGotT" w:hAnsi="NewsGotT"/>
          <w:lang w:val="pt-PT"/>
        </w:rPr>
        <w:t xml:space="preserve"> a sua </w:t>
      </w:r>
      <w:r w:rsidR="00211B8C" w:rsidRPr="001264D6">
        <w:rPr>
          <w:rFonts w:ascii="NewsGotT" w:hAnsi="NewsGotT"/>
          <w:lang w:val="pt-PT"/>
        </w:rPr>
        <w:t>atividade</w:t>
      </w:r>
      <w:r w:rsidR="00211B8C" w:rsidRPr="001264D6">
        <w:rPr>
          <w:rFonts w:ascii="NewsGotT" w:hAnsi="NewsGotT"/>
          <w:lang w:val="pt-PT"/>
        </w:rPr>
        <w:t xml:space="preserve"> antipsicótica</w:t>
      </w:r>
      <w:r w:rsidR="004E02CC" w:rsidRPr="001264D6">
        <w:rPr>
          <w:rFonts w:ascii="NewsGotT" w:hAnsi="NewsGotT"/>
          <w:lang w:val="pt-PT"/>
        </w:rPr>
        <w:t xml:space="preserve"> </w:t>
      </w:r>
      <w:r w:rsidR="004E02CC" w:rsidRPr="001264D6">
        <w:rPr>
          <w:rFonts w:ascii="NewsGotT" w:hAnsi="NewsGotT"/>
          <w:lang w:val="pt-PT"/>
        </w:rPr>
        <w:fldChar w:fldCharType="begin" w:fldLock="1"/>
      </w:r>
      <w:r w:rsidR="0090704C" w:rsidRPr="001264D6">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rFonts w:ascii="NewsGotT" w:hAnsi="NewsGotT"/>
          <w:lang w:val="pt-PT"/>
        </w:rPr>
        <w:fldChar w:fldCharType="separate"/>
      </w:r>
      <w:r w:rsidR="004E02CC" w:rsidRPr="001264D6">
        <w:rPr>
          <w:rFonts w:ascii="NewsGotT" w:hAnsi="NewsGotT"/>
          <w:noProof/>
          <w:lang w:val="pt-PT"/>
        </w:rPr>
        <w:t>(Shen, 1999)</w:t>
      </w:r>
      <w:r w:rsidR="004E02CC" w:rsidRPr="001264D6">
        <w:rPr>
          <w:rFonts w:ascii="NewsGotT" w:hAnsi="NewsGotT"/>
          <w:lang w:val="pt-PT"/>
        </w:rPr>
        <w:fldChar w:fldCharType="end"/>
      </w:r>
      <w:r w:rsidR="00211B8C" w:rsidRPr="001264D6">
        <w:rPr>
          <w:rFonts w:ascii="NewsGotT" w:hAnsi="NewsGotT"/>
          <w:lang w:val="pt-PT"/>
        </w:rPr>
        <w:t xml:space="preserve">. </w:t>
      </w:r>
      <w:r w:rsidR="004E02CC" w:rsidRPr="001264D6">
        <w:rPr>
          <w:rFonts w:ascii="NewsGotT" w:hAnsi="NewsGotT"/>
          <w:lang w:val="pt-PT"/>
        </w:rPr>
        <w:t xml:space="preserve">Esta descoberta </w:t>
      </w:r>
      <w:r w:rsidR="004E02CC" w:rsidRPr="001264D6">
        <w:rPr>
          <w:rFonts w:ascii="NewsGotT" w:hAnsi="NewsGotT"/>
          <w:lang w:val="pt-PT"/>
        </w:rPr>
        <w:t>marcou o início de uma era de novidade no tratamento das doenças mentais</w:t>
      </w:r>
      <w:r w:rsidR="004E02CC" w:rsidRPr="001264D6">
        <w:rPr>
          <w:rFonts w:ascii="NewsGotT" w:hAnsi="NewsGotT"/>
          <w:lang w:val="pt-PT"/>
        </w:rPr>
        <w:t xml:space="preserve">. </w:t>
      </w:r>
      <w:r w:rsidR="004E02CC" w:rsidRPr="001264D6">
        <w:rPr>
          <w:rFonts w:ascii="NewsGotT" w:hAnsi="NewsGotT"/>
          <w:lang w:val="pt-PT"/>
        </w:rPr>
        <w:t xml:space="preserve">A </w:t>
      </w:r>
      <w:proofErr w:type="spellStart"/>
      <w:r w:rsidR="004E02CC" w:rsidRPr="001264D6">
        <w:rPr>
          <w:rFonts w:ascii="NewsGotT" w:hAnsi="NewsGotT"/>
          <w:lang w:val="pt-PT"/>
        </w:rPr>
        <w:t>clorpromazina</w:t>
      </w:r>
      <w:proofErr w:type="spellEnd"/>
      <w:r w:rsidR="004E02CC" w:rsidRPr="001264D6">
        <w:rPr>
          <w:rFonts w:ascii="NewsGotT" w:hAnsi="NewsGotT"/>
          <w:lang w:val="pt-PT"/>
        </w:rPr>
        <w:t xml:space="preserve"> e os antipsicóticos que lhe seguiram durante a década de 1950, </w:t>
      </w:r>
      <w:r w:rsidR="00F65F36" w:rsidRPr="001264D6">
        <w:rPr>
          <w:rFonts w:ascii="NewsGotT" w:hAnsi="NewsGotT"/>
          <w:lang w:val="pt-PT"/>
        </w:rPr>
        <w:t xml:space="preserve">como </w:t>
      </w:r>
      <w:r w:rsidR="004E02CC" w:rsidRPr="001264D6">
        <w:rPr>
          <w:rFonts w:ascii="NewsGotT" w:hAnsi="NewsGotT"/>
          <w:lang w:val="pt-PT"/>
        </w:rPr>
        <w:t xml:space="preserve">a reserpina e o </w:t>
      </w:r>
      <w:proofErr w:type="spellStart"/>
      <w:r w:rsidR="004E02CC" w:rsidRPr="001264D6">
        <w:rPr>
          <w:rFonts w:ascii="NewsGotT" w:hAnsi="NewsGotT"/>
          <w:lang w:val="pt-PT"/>
        </w:rPr>
        <w:t>haloperidol</w:t>
      </w:r>
      <w:proofErr w:type="spellEnd"/>
      <w:r w:rsidR="004E02CC" w:rsidRPr="001264D6">
        <w:rPr>
          <w:rFonts w:ascii="NewsGotT" w:hAnsi="NewsGotT"/>
          <w:lang w:val="pt-PT"/>
        </w:rPr>
        <w:t xml:space="preserve">, abriram caminho a uma espiral de conhecimento e inovação que se materializou numa nova conceção de saúde mental. </w:t>
      </w:r>
      <w:r w:rsidR="00A00AC5" w:rsidRPr="001264D6">
        <w:rPr>
          <w:rFonts w:ascii="NewsGotT" w:hAnsi="NewsGotT"/>
          <w:lang w:val="pt-PT"/>
        </w:rPr>
        <w:t>A hipótese da hiperatividade da dopamina levou ao desenvolvimento d</w:t>
      </w:r>
      <w:r w:rsidR="00A00AC5" w:rsidRPr="001264D6">
        <w:rPr>
          <w:rFonts w:ascii="NewsGotT" w:hAnsi="NewsGotT"/>
          <w:lang w:val="pt-PT"/>
        </w:rPr>
        <w:t xml:space="preserve">esta </w:t>
      </w:r>
      <w:r w:rsidR="00A00AC5" w:rsidRPr="001264D6">
        <w:rPr>
          <w:rFonts w:ascii="NewsGotT" w:hAnsi="NewsGotT"/>
          <w:lang w:val="pt-PT"/>
        </w:rPr>
        <w:t xml:space="preserve">classe terapêutica, atualmente conhecida </w:t>
      </w:r>
      <w:r w:rsidR="00A00AC5" w:rsidRPr="001264D6">
        <w:rPr>
          <w:rFonts w:ascii="NewsGotT" w:hAnsi="NewsGotT"/>
          <w:lang w:val="pt-PT"/>
        </w:rPr>
        <w:t>como</w:t>
      </w:r>
      <w:r w:rsidR="00A00AC5" w:rsidRPr="001264D6">
        <w:rPr>
          <w:rFonts w:ascii="NewsGotT" w:hAnsi="NewsGotT"/>
          <w:lang w:val="pt-PT"/>
        </w:rPr>
        <w:t xml:space="preserve"> antipsicóticos típicos ou de primeira geração.  </w:t>
      </w:r>
      <w:r w:rsidR="004E02CC" w:rsidRPr="001264D6">
        <w:rPr>
          <w:rFonts w:ascii="NewsGotT" w:hAnsi="NewsGotT"/>
          <w:lang w:val="pt-PT"/>
        </w:rPr>
        <w:t>Por sua vez, mais tarde com a contínua investigação, a estrutura base de alguns compostos foi alterada deixando de ser</w:t>
      </w:r>
      <w:r w:rsidR="00A00AC5" w:rsidRPr="001264D6">
        <w:rPr>
          <w:rFonts w:ascii="NewsGotT" w:hAnsi="NewsGotT"/>
          <w:lang w:val="pt-PT"/>
        </w:rPr>
        <w:t xml:space="preserve"> usada a</w:t>
      </w:r>
      <w:r w:rsidR="004E02CC" w:rsidRPr="001264D6">
        <w:rPr>
          <w:rFonts w:ascii="NewsGotT" w:hAnsi="NewsGotT"/>
          <w:lang w:val="pt-PT"/>
        </w:rPr>
        <w:t xml:space="preserve"> </w:t>
      </w:r>
      <w:proofErr w:type="spellStart"/>
      <w:r w:rsidR="004E02CC" w:rsidRPr="001264D6">
        <w:rPr>
          <w:rFonts w:ascii="NewsGotT" w:hAnsi="NewsGotT"/>
          <w:lang w:val="pt-PT"/>
        </w:rPr>
        <w:t>fenotiazina</w:t>
      </w:r>
      <w:proofErr w:type="spellEnd"/>
      <w:r w:rsidR="004E02CC" w:rsidRPr="001264D6">
        <w:rPr>
          <w:rFonts w:ascii="NewsGotT" w:hAnsi="NewsGotT"/>
          <w:lang w:val="pt-PT"/>
        </w:rPr>
        <w:t xml:space="preserve">, e passando a ser utilizados derivados de </w:t>
      </w:r>
      <w:proofErr w:type="spellStart"/>
      <w:r w:rsidR="004E02CC" w:rsidRPr="001264D6">
        <w:rPr>
          <w:rFonts w:ascii="NewsGotT" w:hAnsi="NewsGotT"/>
          <w:lang w:val="pt-PT"/>
        </w:rPr>
        <w:t>tioxantenos</w:t>
      </w:r>
      <w:proofErr w:type="spellEnd"/>
      <w:r w:rsidR="004E02CC" w:rsidRPr="001264D6">
        <w:rPr>
          <w:rFonts w:ascii="NewsGotT" w:hAnsi="NewsGotT"/>
          <w:lang w:val="pt-PT"/>
        </w:rPr>
        <w:t xml:space="preserve"> e </w:t>
      </w:r>
      <w:proofErr w:type="spellStart"/>
      <w:r w:rsidR="004E02CC" w:rsidRPr="001264D6">
        <w:rPr>
          <w:rFonts w:ascii="NewsGotT" w:hAnsi="NewsGotT"/>
          <w:lang w:val="pt-PT"/>
        </w:rPr>
        <w:t>butirofenonas</w:t>
      </w:r>
      <w:proofErr w:type="spellEnd"/>
      <w:r w:rsidR="00A00AC5" w:rsidRPr="001264D6">
        <w:rPr>
          <w:rFonts w:ascii="NewsGotT" w:hAnsi="NewsGotT"/>
          <w:lang w:val="pt-PT"/>
        </w:rPr>
        <w:t>,</w:t>
      </w:r>
      <w:r w:rsidR="004E02CC" w:rsidRPr="001264D6">
        <w:rPr>
          <w:rFonts w:ascii="NewsGotT" w:hAnsi="NewsGotT"/>
          <w:lang w:val="pt-PT"/>
        </w:rPr>
        <w:t xml:space="preserve"> o que conduziu ao desenvolvimento de outros antipsicóticos </w:t>
      </w:r>
      <w:r w:rsidR="00A00AC5" w:rsidRPr="001264D6">
        <w:rPr>
          <w:rFonts w:ascii="NewsGotT" w:hAnsi="NewsGotT"/>
          <w:lang w:val="pt-PT"/>
        </w:rPr>
        <w:t xml:space="preserve">conhecidos por atípicos ou de </w:t>
      </w:r>
      <w:r w:rsidR="004E02CC" w:rsidRPr="001264D6">
        <w:rPr>
          <w:rFonts w:ascii="NewsGotT" w:hAnsi="NewsGotT"/>
          <w:lang w:val="pt-PT"/>
        </w:rPr>
        <w:t>segunda geração</w:t>
      </w:r>
      <w:r w:rsidR="00A00AC5" w:rsidRPr="001264D6">
        <w:rPr>
          <w:rFonts w:ascii="NewsGotT" w:hAnsi="NewsGotT"/>
          <w:lang w:val="pt-PT"/>
        </w:rPr>
        <w:t>,</w:t>
      </w:r>
      <w:r w:rsidR="004E02CC" w:rsidRPr="001264D6">
        <w:rPr>
          <w:rFonts w:ascii="NewsGotT" w:hAnsi="NewsGotT"/>
          <w:lang w:val="pt-PT"/>
        </w:rPr>
        <w:t xml:space="preserve"> como a </w:t>
      </w:r>
      <w:proofErr w:type="spellStart"/>
      <w:r w:rsidR="004E02CC" w:rsidRPr="001264D6">
        <w:rPr>
          <w:rFonts w:ascii="NewsGotT" w:hAnsi="NewsGotT"/>
          <w:lang w:val="pt-PT"/>
        </w:rPr>
        <w:t>clozapina</w:t>
      </w:r>
      <w:proofErr w:type="spellEnd"/>
      <w:r w:rsidR="004E02CC" w:rsidRPr="001264D6">
        <w:rPr>
          <w:rFonts w:ascii="NewsGotT" w:hAnsi="NewsGotT"/>
          <w:lang w:val="pt-PT"/>
        </w:rPr>
        <w:t xml:space="preserve">, </w:t>
      </w:r>
      <w:proofErr w:type="spellStart"/>
      <w:r w:rsidR="004E02CC" w:rsidRPr="001264D6">
        <w:rPr>
          <w:rFonts w:ascii="NewsGotT" w:hAnsi="NewsGotT"/>
          <w:lang w:val="pt-PT"/>
        </w:rPr>
        <w:t>risperidona</w:t>
      </w:r>
      <w:proofErr w:type="spellEnd"/>
      <w:r w:rsidR="004E02CC" w:rsidRPr="001264D6">
        <w:rPr>
          <w:rFonts w:ascii="NewsGotT" w:hAnsi="NewsGotT"/>
          <w:lang w:val="pt-PT"/>
        </w:rPr>
        <w:t xml:space="preserve">, </w:t>
      </w:r>
      <w:proofErr w:type="spellStart"/>
      <w:r w:rsidR="004E02CC" w:rsidRPr="001264D6">
        <w:rPr>
          <w:rFonts w:ascii="NewsGotT" w:hAnsi="NewsGotT"/>
          <w:lang w:val="pt-PT"/>
        </w:rPr>
        <w:t>olanzapina</w:t>
      </w:r>
      <w:proofErr w:type="spellEnd"/>
      <w:r w:rsidR="002A6BBD" w:rsidRPr="001264D6">
        <w:rPr>
          <w:rFonts w:ascii="NewsGotT" w:hAnsi="NewsGotT"/>
          <w:lang w:val="pt-PT"/>
        </w:rPr>
        <w:t>,</w:t>
      </w:r>
      <w:r w:rsidR="00642A5D" w:rsidRPr="001264D6">
        <w:rPr>
          <w:rFonts w:ascii="NewsGotT" w:hAnsi="NewsGotT"/>
          <w:lang w:val="pt-PT"/>
        </w:rPr>
        <w:t xml:space="preserve"> a </w:t>
      </w:r>
      <w:proofErr w:type="spellStart"/>
      <w:r w:rsidR="004E02CC" w:rsidRPr="001264D6">
        <w:rPr>
          <w:rFonts w:ascii="NewsGotT" w:hAnsi="NewsGotT"/>
          <w:lang w:val="pt-PT"/>
        </w:rPr>
        <w:t>quetiapina</w:t>
      </w:r>
      <w:proofErr w:type="spellEnd"/>
      <w:r w:rsidR="00642A5D" w:rsidRPr="001264D6">
        <w:rPr>
          <w:rFonts w:ascii="NewsGotT" w:hAnsi="NewsGotT"/>
          <w:lang w:val="pt-PT"/>
        </w:rPr>
        <w:t xml:space="preserve"> </w:t>
      </w:r>
      <w:r w:rsidR="00642A5D" w:rsidRPr="001264D6">
        <w:rPr>
          <w:rFonts w:ascii="NewsGotT" w:hAnsi="NewsGotT"/>
          <w:lang w:val="pt-PT"/>
        </w:rPr>
        <w:fldChar w:fldCharType="begin" w:fldLock="1"/>
      </w:r>
      <w:r w:rsidR="00801918" w:rsidRPr="001264D6">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rFonts w:ascii="NewsGotT" w:hAnsi="NewsGotT"/>
          <w:lang w:val="pt-PT"/>
        </w:rPr>
        <w:fldChar w:fldCharType="separate"/>
      </w:r>
      <w:r w:rsidR="00642A5D" w:rsidRPr="001264D6">
        <w:rPr>
          <w:rFonts w:ascii="NewsGotT" w:hAnsi="NewsGotT"/>
          <w:noProof/>
          <w:lang w:val="pt-PT"/>
        </w:rPr>
        <w:t>(Shen, 1999)</w:t>
      </w:r>
      <w:r w:rsidR="00642A5D" w:rsidRPr="001264D6">
        <w:rPr>
          <w:rFonts w:ascii="NewsGotT" w:hAnsi="NewsGotT"/>
          <w:lang w:val="pt-PT"/>
        </w:rPr>
        <w:fldChar w:fldCharType="end"/>
      </w:r>
      <w:r w:rsidR="00257FD5" w:rsidRPr="001264D6">
        <w:rPr>
          <w:rFonts w:ascii="NewsGotT" w:hAnsi="NewsGotT"/>
          <w:lang w:val="pt-PT"/>
        </w:rPr>
        <w:t xml:space="preserve"> </w:t>
      </w:r>
      <w:r w:rsidR="002A6BBD" w:rsidRPr="001264D6">
        <w:rPr>
          <w:rFonts w:ascii="NewsGotT" w:hAnsi="NewsGotT"/>
          <w:lang w:val="pt-PT"/>
        </w:rPr>
        <w:t xml:space="preserve">ou </w:t>
      </w:r>
      <w:r w:rsidR="00257FD5" w:rsidRPr="001264D6">
        <w:rPr>
          <w:rFonts w:ascii="NewsGotT" w:hAnsi="NewsGotT"/>
          <w:lang w:val="pt-PT"/>
        </w:rPr>
        <w:t xml:space="preserve">o </w:t>
      </w:r>
      <w:proofErr w:type="spellStart"/>
      <w:r w:rsidR="00257FD5" w:rsidRPr="001264D6">
        <w:rPr>
          <w:rFonts w:ascii="NewsGotT" w:hAnsi="NewsGotT"/>
          <w:lang w:val="pt-PT"/>
        </w:rPr>
        <w:t>aripiprazol</w:t>
      </w:r>
      <w:proofErr w:type="spellEnd"/>
      <w:r w:rsidR="004E02CC" w:rsidRPr="001264D6">
        <w:rPr>
          <w:rFonts w:ascii="NewsGotT" w:hAnsi="NewsGotT"/>
          <w:lang w:val="pt-PT"/>
        </w:rPr>
        <w:t xml:space="preserve">. </w:t>
      </w:r>
    </w:p>
    <w:p w14:paraId="774C49FB" w14:textId="198D6D60" w:rsidR="00F46DDF" w:rsidRPr="001264D6" w:rsidRDefault="005A2539" w:rsidP="00F46DDF">
      <w:pPr>
        <w:spacing w:line="360" w:lineRule="auto"/>
        <w:ind w:firstLine="720"/>
        <w:jc w:val="both"/>
        <w:rPr>
          <w:rFonts w:ascii="NewsGotT" w:hAnsi="NewsGotT"/>
          <w:lang w:val="pt-BR"/>
        </w:rPr>
      </w:pPr>
      <w:r w:rsidRPr="005A2539">
        <w:rPr>
          <w:rFonts w:ascii="NewsGotT" w:hAnsi="NewsGotT"/>
          <w:lang w:val="pt-BR"/>
        </w:rPr>
        <w:t xml:space="preserve">O mecanismo de ação exato é ainda desconhecido, mas pensa-se que este se deva ao antagonismo dos recetores dopaminérgicos, mais propriamente ao </w:t>
      </w:r>
      <w:proofErr w:type="spellStart"/>
      <w:r w:rsidRPr="005A2539">
        <w:rPr>
          <w:rFonts w:ascii="NewsGotT" w:hAnsi="NewsGotT"/>
          <w:lang w:val="pt-BR"/>
        </w:rPr>
        <w:t>recetor</w:t>
      </w:r>
      <w:proofErr w:type="spellEnd"/>
      <w:r w:rsidRPr="005A2539">
        <w:rPr>
          <w:rFonts w:ascii="NewsGotT" w:hAnsi="NewsGotT"/>
          <w:lang w:val="pt-BR"/>
        </w:rPr>
        <w:t xml:space="preserve"> D2, impedindo a  libertação d</w:t>
      </w:r>
      <w:r w:rsidR="00892FE4" w:rsidRPr="001264D6">
        <w:rPr>
          <w:rFonts w:ascii="NewsGotT" w:hAnsi="NewsGotT"/>
          <w:lang w:val="pt-BR"/>
        </w:rPr>
        <w:t xml:space="preserve">a </w:t>
      </w:r>
      <w:r w:rsidRPr="005A2539">
        <w:rPr>
          <w:rFonts w:ascii="NewsGotT" w:hAnsi="NewsGotT"/>
          <w:lang w:val="pt-BR"/>
        </w:rPr>
        <w:t>dopamina</w:t>
      </w:r>
      <w:r w:rsidR="0090704C" w:rsidRPr="001264D6">
        <w:rPr>
          <w:rFonts w:ascii="NewsGotT" w:hAnsi="NewsGotT"/>
          <w:lang w:val="pt-BR"/>
        </w:rPr>
        <w:t xml:space="preserve">, </w:t>
      </w:r>
      <w:r w:rsidRPr="005A2539">
        <w:rPr>
          <w:rFonts w:ascii="NewsGotT" w:hAnsi="NewsGotT"/>
          <w:lang w:val="pt-BR"/>
        </w:rPr>
        <w:t xml:space="preserve">neurotransmissor associado à génese da psicose e de certos serotonérgicos, nomeadamente o 5-HT2A, </w:t>
      </w:r>
      <w:proofErr w:type="spellStart"/>
      <w:r w:rsidRPr="005A2539">
        <w:rPr>
          <w:rFonts w:ascii="NewsGotT" w:hAnsi="NewsGotT"/>
          <w:lang w:val="pt-BR"/>
        </w:rPr>
        <w:t>recetor</w:t>
      </w:r>
      <w:proofErr w:type="spellEnd"/>
      <w:r w:rsidRPr="005A2539">
        <w:rPr>
          <w:rFonts w:ascii="NewsGotT" w:hAnsi="NewsGotT"/>
          <w:lang w:val="pt-BR"/>
        </w:rPr>
        <w:t xml:space="preserve"> que se localiza também nos núcleos da base e está associado a sintomas relacionados com a esquizofrenia</w:t>
      </w:r>
      <w:r w:rsidR="00C92502" w:rsidRPr="001264D6">
        <w:rPr>
          <w:rFonts w:ascii="NewsGotT" w:hAnsi="NewsGotT"/>
          <w:lang w:val="pt-BR"/>
        </w:rPr>
        <w:t xml:space="preserve"> </w:t>
      </w:r>
      <w:r w:rsidR="00C92502" w:rsidRPr="001264D6">
        <w:rPr>
          <w:rFonts w:ascii="NewsGotT" w:hAnsi="NewsGotT"/>
          <w:lang w:val="pt-BR"/>
        </w:rPr>
        <w:fldChar w:fldCharType="begin" w:fldLock="1"/>
      </w:r>
      <w:r w:rsidR="000A4B59" w:rsidRPr="001264D6">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rFonts w:ascii="NewsGotT" w:hAnsi="NewsGotT"/>
          <w:lang w:val="pt-BR"/>
        </w:rPr>
        <w:fldChar w:fldCharType="separate"/>
      </w:r>
      <w:r w:rsidR="00C92502" w:rsidRPr="001264D6">
        <w:rPr>
          <w:rFonts w:ascii="NewsGotT" w:hAnsi="NewsGotT"/>
          <w:noProof/>
          <w:lang w:val="pt-BR"/>
        </w:rPr>
        <w:t>(INFARMED &amp; Ministério da Saúde, 2012; Meltzer, 2013)</w:t>
      </w:r>
      <w:r w:rsidR="00C92502" w:rsidRPr="001264D6">
        <w:rPr>
          <w:rFonts w:ascii="NewsGotT" w:hAnsi="NewsGotT"/>
          <w:lang w:val="pt-BR"/>
        </w:rPr>
        <w:fldChar w:fldCharType="end"/>
      </w:r>
      <w:r w:rsidR="0090704C" w:rsidRPr="001264D6">
        <w:rPr>
          <w:rFonts w:ascii="NewsGotT" w:hAnsi="NewsGotT"/>
          <w:lang w:val="pt-BR"/>
        </w:rPr>
        <w:t xml:space="preserve">. </w:t>
      </w:r>
      <w:r w:rsidR="004E02CC" w:rsidRPr="001264D6">
        <w:rPr>
          <w:rFonts w:ascii="NewsGotT" w:hAnsi="NewsGotT"/>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rFonts w:ascii="NewsGotT" w:hAnsi="NewsGotT"/>
          <w:lang w:val="pt-BR"/>
        </w:rPr>
        <w:t xml:space="preserve"> </w:t>
      </w:r>
      <w:r w:rsidR="004E02CC" w:rsidRPr="001264D6">
        <w:rPr>
          <w:rFonts w:ascii="NewsGotT" w:hAnsi="NewsGotT"/>
          <w:lang w:val="pt-BR"/>
        </w:rPr>
        <w:t xml:space="preserve">no mecanismo de ação e a na afinidade aos </w:t>
      </w:r>
      <w:r w:rsidR="00690CE5" w:rsidRPr="001264D6">
        <w:rPr>
          <w:rFonts w:ascii="NewsGotT" w:hAnsi="NewsGotT"/>
          <w:lang w:val="pt-BR"/>
        </w:rPr>
        <w:t xml:space="preserve">recetores </w:t>
      </w:r>
      <w:r w:rsidR="00690CE5" w:rsidRPr="001264D6">
        <w:rPr>
          <w:rFonts w:ascii="NewsGotT" w:hAnsi="NewsGotT"/>
          <w:lang w:val="pt-BR"/>
        </w:rPr>
        <w:fldChar w:fldCharType="begin" w:fldLock="1"/>
      </w:r>
      <w:r w:rsidR="00C92502" w:rsidRPr="001264D6">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rFonts w:ascii="NewsGotT" w:hAnsi="NewsGotT"/>
          <w:lang w:val="pt-BR"/>
        </w:rPr>
        <w:fldChar w:fldCharType="separate"/>
      </w:r>
      <w:r w:rsidR="00690CE5" w:rsidRPr="001264D6">
        <w:rPr>
          <w:rFonts w:ascii="NewsGotT" w:hAnsi="NewsGotT"/>
          <w:noProof/>
          <w:lang w:val="pt-BR"/>
        </w:rPr>
        <w:t>(Meltzer, 2013)</w:t>
      </w:r>
      <w:r w:rsidR="00690CE5" w:rsidRPr="001264D6">
        <w:rPr>
          <w:rFonts w:ascii="NewsGotT" w:hAnsi="NewsGotT"/>
          <w:lang w:val="pt-BR"/>
        </w:rPr>
        <w:fldChar w:fldCharType="end"/>
      </w:r>
      <w:r w:rsidR="004E02CC" w:rsidRPr="001264D6">
        <w:rPr>
          <w:rFonts w:ascii="NewsGotT" w:hAnsi="NewsGotT"/>
          <w:lang w:val="pt-BR"/>
        </w:rPr>
        <w:t xml:space="preserve">. </w:t>
      </w:r>
      <w:r w:rsidR="0090704C" w:rsidRPr="001264D6">
        <w:rPr>
          <w:rFonts w:ascii="NewsGotT" w:hAnsi="NewsGotT"/>
          <w:lang w:val="pt-BR"/>
        </w:rPr>
        <w:t>No entanto</w:t>
      </w:r>
      <w:r w:rsidR="00F65F36" w:rsidRPr="001264D6">
        <w:rPr>
          <w:rFonts w:ascii="NewsGotT" w:hAnsi="NewsGotT"/>
          <w:lang w:val="pt-BR"/>
        </w:rPr>
        <w:t>,</w:t>
      </w:r>
      <w:r w:rsidR="0090704C" w:rsidRPr="001264D6">
        <w:rPr>
          <w:rFonts w:ascii="NewsGotT" w:hAnsi="NewsGotT"/>
          <w:lang w:val="pt-BR"/>
        </w:rPr>
        <w:t xml:space="preserve"> esta classificação nem sempre é muito clara</w:t>
      </w:r>
      <w:r w:rsidR="00F65F36" w:rsidRPr="001264D6">
        <w:rPr>
          <w:rFonts w:ascii="NewsGotT" w:hAnsi="NewsGotT"/>
          <w:lang w:val="pt-BR"/>
        </w:rPr>
        <w:t>, pois de uma forma generalizada,</w:t>
      </w:r>
      <w:r w:rsidR="0090704C" w:rsidRPr="001264D6">
        <w:rPr>
          <w:rFonts w:ascii="NewsGotT" w:hAnsi="NewsGotT"/>
          <w:lang w:val="pt-BR"/>
        </w:rPr>
        <w:t xml:space="preserve"> </w:t>
      </w:r>
      <w:r w:rsidR="00F65F36" w:rsidRPr="001264D6">
        <w:rPr>
          <w:rFonts w:ascii="NewsGotT" w:hAnsi="NewsGotT"/>
          <w:lang w:val="pt-BR"/>
        </w:rPr>
        <w:t>é tida em</w:t>
      </w:r>
      <w:r w:rsidR="0090704C" w:rsidRPr="001264D6">
        <w:rPr>
          <w:rFonts w:ascii="NewsGotT" w:hAnsi="NewsGotT"/>
          <w:lang w:val="pt-BR"/>
        </w:rPr>
        <w:t xml:space="preserve"> consideração a afinidade para os recetores D2 e consequente risco de indução de efeitos extrapiramidais. O</w:t>
      </w:r>
      <w:r w:rsidR="00F65F36" w:rsidRPr="001264D6">
        <w:rPr>
          <w:rFonts w:ascii="NewsGotT" w:hAnsi="NewsGotT"/>
          <w:lang w:val="pt-BR"/>
        </w:rPr>
        <w:t>ra, o</w:t>
      </w:r>
      <w:r w:rsidR="0090704C" w:rsidRPr="001264D6">
        <w:rPr>
          <w:rFonts w:ascii="NewsGotT" w:hAnsi="NewsGotT"/>
          <w:lang w:val="pt-BR"/>
        </w:rPr>
        <w:t>s antipsicóticos típicos têm elevada afinidade para os recetores D2 e produzem efeitos extrapiramidais graves com maior frequência</w:t>
      </w:r>
      <w:r w:rsidR="00F65F36" w:rsidRPr="001264D6">
        <w:rPr>
          <w:rFonts w:ascii="NewsGotT" w:hAnsi="NewsGotT"/>
          <w:lang w:val="pt-BR"/>
        </w:rPr>
        <w:t xml:space="preserve">. Já </w:t>
      </w:r>
      <w:r w:rsidR="0090704C" w:rsidRPr="001264D6">
        <w:rPr>
          <w:rFonts w:ascii="NewsGotT" w:hAnsi="NewsGotT"/>
          <w:lang w:val="pt-BR"/>
        </w:rPr>
        <w:t xml:space="preserve">os antipsicóticos atípicos são os que têm menor afinidade para os </w:t>
      </w:r>
      <w:r w:rsidR="0090704C" w:rsidRPr="001264D6">
        <w:rPr>
          <w:rFonts w:ascii="NewsGotT" w:hAnsi="NewsGotT"/>
          <w:lang w:val="pt-BR"/>
        </w:rPr>
        <w:lastRenderedPageBreak/>
        <w:t xml:space="preserve">recetores D2, tendo menor probabilidade de causar efeitos extrapiramidais. </w:t>
      </w:r>
      <w:r w:rsidR="00F65F36" w:rsidRPr="001264D6">
        <w:rPr>
          <w:rFonts w:ascii="NewsGotT" w:hAnsi="NewsGotT"/>
          <w:lang w:val="pt-BR"/>
        </w:rPr>
        <w:t>Porém, r</w:t>
      </w:r>
      <w:r w:rsidR="0090704C" w:rsidRPr="001264D6">
        <w:rPr>
          <w:rFonts w:ascii="NewsGotT" w:hAnsi="NewsGotT"/>
          <w:lang w:val="pt-BR"/>
        </w:rPr>
        <w:t>ecentemente</w:t>
      </w:r>
      <w:r w:rsidR="00F65F36" w:rsidRPr="001264D6">
        <w:rPr>
          <w:rFonts w:ascii="NewsGotT" w:hAnsi="NewsGotT"/>
          <w:lang w:val="pt-BR"/>
        </w:rPr>
        <w:t xml:space="preserve"> foi </w:t>
      </w:r>
      <w:r w:rsidR="0090704C" w:rsidRPr="001264D6">
        <w:rPr>
          <w:rFonts w:ascii="NewsGotT" w:hAnsi="NewsGotT"/>
          <w:lang w:val="pt-BR"/>
        </w:rPr>
        <w:t xml:space="preserve"> desenvolv</w:t>
      </w:r>
      <w:r w:rsidR="00F65F36" w:rsidRPr="001264D6">
        <w:rPr>
          <w:rFonts w:ascii="NewsGotT" w:hAnsi="NewsGotT"/>
          <w:lang w:val="pt-BR"/>
        </w:rPr>
        <w:t>ido</w:t>
      </w:r>
      <w:r w:rsidR="0090704C" w:rsidRPr="001264D6">
        <w:rPr>
          <w:rFonts w:ascii="NewsGotT" w:hAnsi="NewsGotT"/>
          <w:lang w:val="pt-BR"/>
        </w:rPr>
        <w:t xml:space="preserve"> um subgrupo de antipsicóticos que são simultaneamente antagonistas dos recetores da dopamina e dos da serotonina</w:t>
      </w:r>
      <w:r w:rsidR="009F5C90" w:rsidRPr="001264D6">
        <w:rPr>
          <w:rFonts w:ascii="NewsGotT" w:hAnsi="NewsGotT"/>
          <w:lang w:val="pt-BR"/>
        </w:rPr>
        <w:t>, pelo que a classificação suscita algumas dúvidas</w:t>
      </w:r>
      <w:r w:rsidR="0090704C" w:rsidRPr="001264D6">
        <w:rPr>
          <w:rFonts w:ascii="NewsGotT" w:hAnsi="NewsGotT"/>
          <w:lang w:val="pt-BR"/>
        </w:rPr>
        <w:t xml:space="preserve">. Neste subgrupo incluem-se a </w:t>
      </w:r>
      <w:proofErr w:type="spellStart"/>
      <w:r w:rsidR="0090704C" w:rsidRPr="001264D6">
        <w:rPr>
          <w:rFonts w:ascii="NewsGotT" w:hAnsi="NewsGotT"/>
          <w:lang w:val="pt-BR"/>
        </w:rPr>
        <w:t>risperidona</w:t>
      </w:r>
      <w:proofErr w:type="spellEnd"/>
      <w:r w:rsidR="0090704C" w:rsidRPr="001264D6">
        <w:rPr>
          <w:rFonts w:ascii="NewsGotT" w:hAnsi="NewsGotT"/>
          <w:lang w:val="pt-BR"/>
        </w:rPr>
        <w:t xml:space="preserve">, </w:t>
      </w:r>
      <w:proofErr w:type="spellStart"/>
      <w:r w:rsidR="0090704C" w:rsidRPr="001264D6">
        <w:rPr>
          <w:rFonts w:ascii="NewsGotT" w:hAnsi="NewsGotT"/>
          <w:lang w:val="pt-BR"/>
        </w:rPr>
        <w:t>olanzapina</w:t>
      </w:r>
      <w:proofErr w:type="spellEnd"/>
      <w:r w:rsidR="0090704C" w:rsidRPr="001264D6">
        <w:rPr>
          <w:rFonts w:ascii="NewsGotT" w:hAnsi="NewsGotT"/>
          <w:lang w:val="pt-BR"/>
        </w:rPr>
        <w:t xml:space="preserve">, </w:t>
      </w:r>
      <w:proofErr w:type="spellStart"/>
      <w:r w:rsidR="0090704C" w:rsidRPr="001264D6">
        <w:rPr>
          <w:rFonts w:ascii="NewsGotT" w:hAnsi="NewsGotT"/>
          <w:lang w:val="pt-BR"/>
        </w:rPr>
        <w:t>sertindol</w:t>
      </w:r>
      <w:proofErr w:type="spellEnd"/>
      <w:r w:rsidR="0090704C" w:rsidRPr="001264D6">
        <w:rPr>
          <w:rFonts w:ascii="NewsGotT" w:hAnsi="NewsGotT"/>
          <w:lang w:val="pt-BR"/>
        </w:rPr>
        <w:t xml:space="preserve"> e </w:t>
      </w:r>
      <w:proofErr w:type="spellStart"/>
      <w:r w:rsidR="0090704C" w:rsidRPr="001264D6">
        <w:rPr>
          <w:rFonts w:ascii="NewsGotT" w:hAnsi="NewsGotT"/>
          <w:lang w:val="pt-BR"/>
        </w:rPr>
        <w:t>clozapina</w:t>
      </w:r>
      <w:proofErr w:type="spellEnd"/>
      <w:r w:rsidR="0090704C" w:rsidRPr="001264D6">
        <w:rPr>
          <w:rFonts w:ascii="NewsGotT" w:hAnsi="NewsGotT"/>
          <w:lang w:val="pt-BR"/>
        </w:rPr>
        <w:t xml:space="preserve"> </w:t>
      </w:r>
      <w:r w:rsidR="0090704C" w:rsidRPr="001264D6">
        <w:rPr>
          <w:rFonts w:ascii="NewsGotT" w:hAnsi="NewsGotT"/>
          <w:lang w:val="pt-BR"/>
        </w:rPr>
        <w:fldChar w:fldCharType="begin" w:fldLock="1"/>
      </w:r>
      <w:r w:rsidR="00642A5D" w:rsidRPr="001264D6">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rFonts w:ascii="NewsGotT" w:hAnsi="NewsGotT"/>
          <w:lang w:val="pt-BR"/>
        </w:rPr>
        <w:fldChar w:fldCharType="separate"/>
      </w:r>
      <w:r w:rsidR="003F076A" w:rsidRPr="001264D6">
        <w:rPr>
          <w:rFonts w:ascii="NewsGotT" w:hAnsi="NewsGotT"/>
          <w:noProof/>
          <w:lang w:val="pt-BR"/>
        </w:rPr>
        <w:t>(INFARMED &amp; Ministério da Saúde, 2012)</w:t>
      </w:r>
      <w:r w:rsidR="0090704C" w:rsidRPr="001264D6">
        <w:rPr>
          <w:rFonts w:ascii="NewsGotT" w:hAnsi="NewsGotT"/>
          <w:lang w:val="pt-BR"/>
        </w:rPr>
        <w:fldChar w:fldCharType="end"/>
      </w:r>
      <w:r w:rsidR="0090704C" w:rsidRPr="001264D6">
        <w:rPr>
          <w:rFonts w:ascii="NewsGotT" w:hAnsi="NewsGotT"/>
          <w:lang w:val="pt-BR"/>
        </w:rPr>
        <w:t>.</w:t>
      </w:r>
      <w:r w:rsidR="009F5C90" w:rsidRPr="001264D6">
        <w:rPr>
          <w:rFonts w:ascii="NewsGotT" w:hAnsi="NewsGotT"/>
          <w:lang w:val="pt-BR"/>
        </w:rPr>
        <w:t xml:space="preserve"> </w:t>
      </w:r>
    </w:p>
    <w:p w14:paraId="3FDF316E" w14:textId="71C940FC" w:rsidR="00211B8C" w:rsidRPr="001264D6" w:rsidRDefault="00F46DDF" w:rsidP="00053A3A">
      <w:pPr>
        <w:spacing w:line="360" w:lineRule="auto"/>
        <w:ind w:firstLine="720"/>
        <w:jc w:val="both"/>
        <w:rPr>
          <w:rFonts w:ascii="NewsGotT" w:hAnsi="NewsGotT"/>
          <w:lang w:val="pt-BR"/>
        </w:rPr>
      </w:pPr>
      <w:r w:rsidRPr="001264D6">
        <w:rPr>
          <w:rFonts w:ascii="NewsGotT" w:hAnsi="NewsGotT"/>
          <w:lang w:val="pt-BR"/>
        </w:rPr>
        <w:t>De um modo geral</w:t>
      </w:r>
      <w:r w:rsidR="00BF20BB" w:rsidRPr="001264D6">
        <w:rPr>
          <w:rFonts w:ascii="NewsGotT" w:hAnsi="NewsGotT"/>
          <w:lang w:val="pt-BR"/>
        </w:rPr>
        <w:t>,</w:t>
      </w:r>
      <w:r w:rsidRPr="001264D6">
        <w:rPr>
          <w:rFonts w:ascii="NewsGotT" w:hAnsi="NewsGotT"/>
          <w:lang w:val="pt-BR"/>
        </w:rPr>
        <w:t xml:space="preserve"> a</w:t>
      </w:r>
      <w:r w:rsidR="009F5C90" w:rsidRPr="001264D6">
        <w:rPr>
          <w:rFonts w:ascii="NewsGotT" w:hAnsi="NewsGotT"/>
          <w:lang w:val="pt-BR"/>
        </w:rPr>
        <w:t xml:space="preserve"> lista das reações adversas</w:t>
      </w:r>
      <w:r w:rsidRPr="001264D6">
        <w:rPr>
          <w:rFonts w:ascii="NewsGotT" w:hAnsi="NewsGotT"/>
          <w:lang w:val="pt-BR"/>
        </w:rPr>
        <w:t xml:space="preserve"> desta classe de medicamentos</w:t>
      </w:r>
      <w:r w:rsidR="009F5C90" w:rsidRPr="001264D6">
        <w:rPr>
          <w:rFonts w:ascii="NewsGotT" w:hAnsi="NewsGotT"/>
          <w:lang w:val="pt-BR"/>
        </w:rPr>
        <w:t xml:space="preserve"> inclui sintomas e sinais extrapiramidais</w:t>
      </w:r>
      <w:r w:rsidRPr="001264D6">
        <w:rPr>
          <w:rFonts w:ascii="NewsGotT" w:hAnsi="NewsGotT"/>
          <w:lang w:val="pt-BR"/>
        </w:rPr>
        <w:t xml:space="preserve"> e podem p</w:t>
      </w:r>
      <w:r w:rsidR="009F5C90" w:rsidRPr="001264D6">
        <w:rPr>
          <w:rFonts w:ascii="NewsGotT" w:hAnsi="NewsGotT"/>
          <w:lang w:val="pt-BR"/>
        </w:rPr>
        <w:t>roduz</w:t>
      </w:r>
      <w:r w:rsidRPr="001264D6">
        <w:rPr>
          <w:rFonts w:ascii="NewsGotT" w:hAnsi="NewsGotT"/>
          <w:lang w:val="pt-BR"/>
        </w:rPr>
        <w:t>ir</w:t>
      </w:r>
      <w:r w:rsidR="009F5C90" w:rsidRPr="001264D6">
        <w:rPr>
          <w:rFonts w:ascii="NewsGotT" w:hAnsi="NewsGotT"/>
          <w:lang w:val="pt-BR"/>
        </w:rPr>
        <w:t>, em graus variáveis, sedação e efeitos anticolinérgicos, hipotensão ortostática e arritmias</w:t>
      </w:r>
      <w:r w:rsidR="007F4978" w:rsidRPr="001264D6">
        <w:rPr>
          <w:rFonts w:ascii="NewsGotT" w:hAnsi="NewsGotT"/>
          <w:lang w:val="pt-BR"/>
        </w:rPr>
        <w:t xml:space="preserve"> (</w:t>
      </w:r>
      <w:r w:rsidR="007F4978" w:rsidRPr="001264D6">
        <w:rPr>
          <w:rFonts w:ascii="NewsGotT" w:hAnsi="NewsGotT"/>
          <w:lang w:val="pt-BR"/>
        </w:rPr>
        <w:fldChar w:fldCharType="begin"/>
      </w:r>
      <w:r w:rsidR="007F4978" w:rsidRPr="001264D6">
        <w:rPr>
          <w:rFonts w:ascii="NewsGotT" w:hAnsi="NewsGotT"/>
          <w:lang w:val="pt-BR"/>
        </w:rPr>
        <w:instrText xml:space="preserve"> REF _Ref78564491 \h </w:instrText>
      </w:r>
      <w:r w:rsidR="007F4978" w:rsidRPr="001264D6">
        <w:rPr>
          <w:rFonts w:ascii="NewsGotT" w:hAnsi="NewsGotT"/>
          <w:lang w:val="pt-BR"/>
        </w:rPr>
      </w:r>
      <w:r w:rsidR="007F4978" w:rsidRPr="001264D6">
        <w:rPr>
          <w:rFonts w:ascii="NewsGotT" w:hAnsi="NewsGotT"/>
          <w:lang w:val="pt-BR"/>
        </w:rPr>
        <w:instrText xml:space="preserve"> \* MERGEFORMAT </w:instrText>
      </w:r>
      <w:r w:rsidR="007F4978" w:rsidRPr="001264D6">
        <w:rPr>
          <w:rFonts w:ascii="NewsGotT" w:hAnsi="NewsGotT"/>
          <w:lang w:val="pt-BR"/>
        </w:rPr>
        <w:fldChar w:fldCharType="separate"/>
      </w:r>
      <w:r w:rsidR="00130171" w:rsidRPr="001264D6">
        <w:rPr>
          <w:rFonts w:ascii="NewsGotT" w:hAnsi="NewsGotT"/>
          <w:lang w:val="pt-BR"/>
        </w:rPr>
        <w:t xml:space="preserve">Tabela </w:t>
      </w:r>
      <w:r w:rsidR="00130171">
        <w:rPr>
          <w:rFonts w:ascii="NewsGotT" w:hAnsi="NewsGotT"/>
          <w:noProof/>
          <w:lang w:val="pt-BR"/>
        </w:rPr>
        <w:t>10</w:t>
      </w:r>
      <w:r w:rsidR="007F4978" w:rsidRPr="001264D6">
        <w:rPr>
          <w:rFonts w:ascii="NewsGotT" w:hAnsi="NewsGotT"/>
          <w:lang w:val="pt-BR"/>
        </w:rPr>
        <w:fldChar w:fldCharType="end"/>
      </w:r>
      <w:r w:rsidR="007F4978" w:rsidRPr="001264D6">
        <w:rPr>
          <w:rFonts w:ascii="NewsGotT" w:hAnsi="NewsGotT"/>
          <w:lang w:val="pt-BR"/>
        </w:rPr>
        <w:t>)</w:t>
      </w:r>
      <w:r w:rsidRPr="001264D6">
        <w:rPr>
          <w:rFonts w:ascii="NewsGotT" w:hAnsi="NewsGotT"/>
          <w:lang w:val="pt-BR"/>
        </w:rPr>
        <w:t xml:space="preserve">. Foram também </w:t>
      </w:r>
      <w:r w:rsidR="009F5C90" w:rsidRPr="001264D6">
        <w:rPr>
          <w:rFonts w:ascii="NewsGotT" w:hAnsi="NewsGotT"/>
          <w:lang w:val="pt-BR"/>
        </w:rPr>
        <w:t>regist</w:t>
      </w:r>
      <w:r w:rsidRPr="001264D6">
        <w:rPr>
          <w:rFonts w:ascii="NewsGotT" w:hAnsi="NewsGotT"/>
          <w:lang w:val="pt-BR"/>
        </w:rPr>
        <w:t>ad</w:t>
      </w:r>
      <w:r w:rsidR="000040F4" w:rsidRPr="001264D6">
        <w:rPr>
          <w:rFonts w:ascii="NewsGotT" w:hAnsi="NewsGotT"/>
          <w:lang w:val="pt-BR"/>
        </w:rPr>
        <w:t>os casos de</w:t>
      </w:r>
      <w:r w:rsidR="009F5C90" w:rsidRPr="001264D6">
        <w:rPr>
          <w:rFonts w:ascii="NewsGotT" w:hAnsi="NewsGotT"/>
          <w:lang w:val="pt-BR"/>
        </w:rPr>
        <w:t xml:space="preserve"> náuseas, vómitos, irritação gástrica, crises convulsivas, alterações endócrinas, alterações hematológicas, erupções cutâneas</w:t>
      </w:r>
      <w:r w:rsidR="000040F4" w:rsidRPr="001264D6">
        <w:rPr>
          <w:rFonts w:ascii="NewsGotT" w:hAnsi="NewsGotT"/>
          <w:lang w:val="pt-BR"/>
        </w:rPr>
        <w:t xml:space="preserve">, entre outros </w:t>
      </w:r>
      <w:r w:rsidR="009F5C90" w:rsidRPr="001264D6">
        <w:rPr>
          <w:rFonts w:ascii="NewsGotT" w:hAnsi="NewsGotT"/>
          <w:lang w:val="pt-BR"/>
        </w:rPr>
        <w:fldChar w:fldCharType="begin" w:fldLock="1"/>
      </w:r>
      <w:r w:rsidR="00642A5D" w:rsidRPr="001264D6">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rFonts w:ascii="NewsGotT" w:hAnsi="NewsGotT"/>
          <w:lang w:val="pt-BR"/>
        </w:rPr>
        <w:fldChar w:fldCharType="separate"/>
      </w:r>
      <w:r w:rsidR="003F076A" w:rsidRPr="001264D6">
        <w:rPr>
          <w:rFonts w:ascii="NewsGotT" w:hAnsi="NewsGotT"/>
          <w:noProof/>
          <w:lang w:val="pt-BR"/>
        </w:rPr>
        <w:t>(INFARMED &amp; Ministério da Saúde, 2012)</w:t>
      </w:r>
      <w:r w:rsidR="009F5C90" w:rsidRPr="001264D6">
        <w:rPr>
          <w:rFonts w:ascii="NewsGotT" w:hAnsi="NewsGotT"/>
          <w:lang w:val="pt-BR"/>
        </w:rPr>
        <w:fldChar w:fldCharType="end"/>
      </w:r>
      <w:r w:rsidR="009F5C90" w:rsidRPr="001264D6">
        <w:rPr>
          <w:rFonts w:ascii="NewsGotT" w:hAnsi="NewsGotT"/>
          <w:lang w:val="pt-BR"/>
        </w:rPr>
        <w:t>.</w:t>
      </w:r>
      <w:r w:rsidR="009F5C90" w:rsidRPr="001264D6">
        <w:rPr>
          <w:rFonts w:ascii="NewsGotT" w:hAnsi="NewsGotT"/>
          <w:lang w:val="pt-BR"/>
        </w:rPr>
        <w:t xml:space="preserve"> </w:t>
      </w:r>
      <w:r w:rsidR="007F4978" w:rsidRPr="001264D6">
        <w:rPr>
          <w:rFonts w:ascii="NewsGotT" w:hAnsi="NewsGotT"/>
          <w:lang w:val="pt-BR"/>
        </w:rPr>
        <w:t>D</w:t>
      </w:r>
      <w:r w:rsidR="00801918" w:rsidRPr="001264D6">
        <w:rPr>
          <w:rFonts w:ascii="NewsGotT" w:hAnsi="NewsGotT"/>
          <w:lang w:val="pt-BR"/>
        </w:rPr>
        <w:t>ado</w:t>
      </w:r>
      <w:r w:rsidRPr="001264D6">
        <w:rPr>
          <w:rFonts w:ascii="NewsGotT" w:hAnsi="NewsGotT"/>
          <w:lang w:val="pt-BR"/>
        </w:rPr>
        <w:t xml:space="preserve"> que nesta classe de fármacos estão incluídas várias substâncias ativas, a</w:t>
      </w:r>
      <w:r w:rsidRPr="001264D6">
        <w:rPr>
          <w:rFonts w:ascii="NewsGotT" w:hAnsi="NewsGotT"/>
          <w:lang w:val="pt-BR"/>
        </w:rPr>
        <w:t xml:space="preserve"> </w:t>
      </w:r>
      <w:r w:rsidRPr="001264D6">
        <w:rPr>
          <w:rFonts w:ascii="NewsGotT" w:hAnsi="NewsGotT"/>
          <w:lang w:val="pt-BR"/>
        </w:rPr>
        <w:fldChar w:fldCharType="begin"/>
      </w:r>
      <w:r w:rsidRPr="001264D6">
        <w:rPr>
          <w:rFonts w:ascii="NewsGotT" w:hAnsi="NewsGotT"/>
          <w:lang w:val="pt-BR"/>
        </w:rPr>
        <w:instrText xml:space="preserve"> REF _Ref78564491 \h </w:instrText>
      </w:r>
      <w:r w:rsidRPr="001264D6">
        <w:rPr>
          <w:rFonts w:ascii="NewsGotT" w:hAnsi="NewsGotT"/>
          <w:lang w:val="pt-BR"/>
        </w:rPr>
      </w:r>
      <w:r w:rsidRPr="001264D6">
        <w:rPr>
          <w:rFonts w:ascii="NewsGotT" w:hAnsi="NewsGotT"/>
          <w:lang w:val="pt-BR"/>
        </w:rPr>
        <w:instrText xml:space="preserve"> \* MERGEFORMAT </w:instrText>
      </w:r>
      <w:r w:rsidRPr="001264D6">
        <w:rPr>
          <w:rFonts w:ascii="NewsGotT" w:hAnsi="NewsGotT"/>
          <w:lang w:val="pt-BR"/>
        </w:rPr>
        <w:fldChar w:fldCharType="separate"/>
      </w:r>
      <w:r w:rsidR="00130171" w:rsidRPr="001264D6">
        <w:rPr>
          <w:rFonts w:ascii="NewsGotT" w:hAnsi="NewsGotT"/>
          <w:lang w:val="pt-BR"/>
        </w:rPr>
        <w:t xml:space="preserve">Tabela </w:t>
      </w:r>
      <w:r w:rsidR="00130171">
        <w:rPr>
          <w:rFonts w:ascii="NewsGotT" w:hAnsi="NewsGotT"/>
          <w:noProof/>
          <w:lang w:val="pt-BR"/>
        </w:rPr>
        <w:t>10</w:t>
      </w:r>
      <w:r w:rsidRPr="001264D6">
        <w:rPr>
          <w:rFonts w:ascii="NewsGotT" w:hAnsi="NewsGotT"/>
          <w:lang w:val="pt-BR"/>
        </w:rPr>
        <w:fldChar w:fldCharType="end"/>
      </w:r>
      <w:r w:rsidRPr="001264D6">
        <w:rPr>
          <w:rFonts w:ascii="NewsGotT" w:hAnsi="NewsGotT"/>
          <w:lang w:val="pt-BR"/>
        </w:rPr>
        <w:t>, expõe não só as indicações mais comuns de cada substância ativa como também a</w:t>
      </w:r>
      <w:r w:rsidR="009F5C90" w:rsidRPr="001264D6">
        <w:rPr>
          <w:rFonts w:ascii="NewsGotT" w:hAnsi="NewsGotT"/>
          <w:lang w:val="pt-BR"/>
        </w:rPr>
        <w:t>s reações adversas mais frequentes</w:t>
      </w:r>
      <w:r w:rsidRPr="001264D6">
        <w:rPr>
          <w:rFonts w:ascii="NewsGotT" w:hAnsi="NewsGotT"/>
          <w:lang w:val="pt-BR"/>
        </w:rPr>
        <w:t xml:space="preserve">. </w:t>
      </w:r>
    </w:p>
    <w:p w14:paraId="25597792" w14:textId="744CECA9" w:rsidR="003F0D3D" w:rsidRPr="001264D6" w:rsidRDefault="003F0D3D" w:rsidP="003F3AE8">
      <w:pPr>
        <w:spacing w:line="360" w:lineRule="auto"/>
        <w:ind w:firstLine="720"/>
        <w:jc w:val="both"/>
        <w:rPr>
          <w:rFonts w:ascii="NewsGotT" w:hAnsi="NewsGotT"/>
          <w:lang w:val="pt-PT"/>
        </w:rPr>
      </w:pPr>
    </w:p>
    <w:p w14:paraId="60544559" w14:textId="54BDB54D" w:rsidR="00552771" w:rsidRPr="001264D6" w:rsidRDefault="00552771" w:rsidP="00552771">
      <w:pPr>
        <w:pStyle w:val="Caption"/>
        <w:keepNext/>
        <w:rPr>
          <w:rFonts w:ascii="NewsGotT" w:hAnsi="NewsGotT"/>
          <w:lang w:val="pt-BR"/>
        </w:rPr>
      </w:pPr>
      <w:bookmarkStart w:id="74" w:name="_Ref78564491"/>
      <w:bookmarkStart w:id="75" w:name="_Toc79180337"/>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10</w:t>
      </w:r>
      <w:r w:rsidRPr="001264D6">
        <w:rPr>
          <w:rFonts w:ascii="NewsGotT" w:hAnsi="NewsGotT"/>
        </w:rPr>
        <w:fldChar w:fldCharType="end"/>
      </w:r>
      <w:bookmarkEnd w:id="74"/>
      <w:r w:rsidRPr="001264D6">
        <w:rPr>
          <w:rFonts w:ascii="NewsGotT" w:hAnsi="NewsGotT"/>
          <w:lang w:val="pt-BR"/>
        </w:rPr>
        <w:t xml:space="preserve"> - Antipsicóticos:</w:t>
      </w:r>
      <w:r w:rsidR="003445F2" w:rsidRPr="001264D6">
        <w:rPr>
          <w:rFonts w:ascii="NewsGotT" w:hAnsi="NewsGotT"/>
          <w:lang w:val="pt-BR"/>
        </w:rPr>
        <w:t xml:space="preserve"> indicações e efeitos adversos frequentes</w:t>
      </w:r>
      <w:bookmarkEnd w:id="75"/>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3DF7C87B" w14:textId="392EF314"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(Nome do medicamento)</w:t>
            </w:r>
          </w:p>
        </w:tc>
        <w:tc>
          <w:tcPr>
            <w:tcW w:w="2835" w:type="dxa"/>
          </w:tcPr>
          <w:p w14:paraId="65D2D9E4" w14:textId="593013E4"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 xml:space="preserve">Indicação </w:t>
            </w:r>
          </w:p>
        </w:tc>
        <w:tc>
          <w:tcPr>
            <w:tcW w:w="3814" w:type="dxa"/>
          </w:tcPr>
          <w:p w14:paraId="64FDFD68" w14:textId="2477F290"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2807FF" w:rsidRPr="001264D6" w14:paraId="68898A77" w14:textId="77777777" w:rsidTr="00552771">
        <w:tc>
          <w:tcPr>
            <w:tcW w:w="2405" w:type="dxa"/>
          </w:tcPr>
          <w:p w14:paraId="64709594" w14:textId="77777777" w:rsidR="002807FF" w:rsidRPr="001264D6" w:rsidRDefault="00017887" w:rsidP="002807FF">
            <w:pPr>
              <w:spacing w:line="360" w:lineRule="auto"/>
              <w:jc w:val="both"/>
              <w:rPr>
                <w:rFonts w:ascii="NewsGotT" w:hAnsi="NewsGotT"/>
                <w:lang w:val="pt-PT"/>
              </w:rPr>
            </w:pPr>
            <w:proofErr w:type="spellStart"/>
            <w:r w:rsidRPr="001264D6">
              <w:rPr>
                <w:rFonts w:ascii="NewsGotT" w:hAnsi="NewsGotT"/>
                <w:lang w:val="pt-PT"/>
              </w:rPr>
              <w:t>Haloperidol</w:t>
            </w:r>
            <w:proofErr w:type="spellEnd"/>
            <w:r w:rsidRPr="001264D6">
              <w:rPr>
                <w:rFonts w:ascii="NewsGotT" w:hAnsi="NewsGotT"/>
                <w:lang w:val="pt-PT"/>
              </w:rPr>
              <w:t xml:space="preserve"> </w:t>
            </w:r>
          </w:p>
          <w:p w14:paraId="41A000FB" w14:textId="3F2A52B6" w:rsidR="00017887" w:rsidRPr="001264D6" w:rsidRDefault="00017887"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Haldol</w:t>
            </w:r>
            <w:proofErr w:type="spellEnd"/>
            <w:r w:rsidRPr="001264D6">
              <w:rPr>
                <w:rFonts w:ascii="NewsGotT" w:hAnsi="NewsGotT"/>
                <w:lang w:val="pt-PT"/>
              </w:rPr>
              <w:t>)</w:t>
            </w:r>
          </w:p>
        </w:tc>
        <w:tc>
          <w:tcPr>
            <w:tcW w:w="2835" w:type="dxa"/>
          </w:tcPr>
          <w:p w14:paraId="325284D0" w14:textId="156CFB73" w:rsidR="002807FF" w:rsidRPr="001264D6" w:rsidRDefault="00017887" w:rsidP="00017887">
            <w:pPr>
              <w:spacing w:line="360" w:lineRule="auto"/>
              <w:jc w:val="both"/>
              <w:rPr>
                <w:rFonts w:ascii="NewsGotT" w:hAnsi="NewsGotT"/>
                <w:lang w:val="pt-PT"/>
              </w:rPr>
            </w:pPr>
            <w:r w:rsidRPr="001264D6">
              <w:rPr>
                <w:rFonts w:ascii="NewsGotT" w:hAnsi="NewsGotT"/>
                <w:lang w:val="pt-PT"/>
              </w:rPr>
              <w:t xml:space="preserve">Tratamento da esquizofrenia e da perturbação </w:t>
            </w:r>
            <w:proofErr w:type="spellStart"/>
            <w:r w:rsidRPr="001264D6">
              <w:rPr>
                <w:rFonts w:ascii="NewsGotT" w:hAnsi="NewsGotT"/>
                <w:lang w:val="pt-PT"/>
              </w:rPr>
              <w:t>esquizoafetiva</w:t>
            </w:r>
            <w:proofErr w:type="spellEnd"/>
            <w:r w:rsidRPr="001264D6">
              <w:rPr>
                <w:rFonts w:ascii="NewsGotT" w:hAnsi="NewsGotT"/>
                <w:lang w:val="pt-PT"/>
              </w:rPr>
              <w:t>; t</w:t>
            </w:r>
            <w:r w:rsidRPr="001264D6">
              <w:rPr>
                <w:rFonts w:ascii="NewsGotT" w:hAnsi="NewsGotT"/>
                <w:lang w:val="pt-PT"/>
              </w:rPr>
              <w:t xml:space="preserve">ratamento agudo do </w:t>
            </w:r>
            <w:r w:rsidRPr="001264D6">
              <w:rPr>
                <w:rFonts w:ascii="NewsGotT" w:hAnsi="NewsGotT"/>
                <w:i/>
                <w:iCs/>
                <w:lang w:val="pt-PT"/>
              </w:rPr>
              <w:t>delirium</w:t>
            </w:r>
            <w:r w:rsidRPr="001264D6">
              <w:rPr>
                <w:rFonts w:ascii="NewsGotT" w:hAnsi="NewsGotT"/>
                <w:lang w:val="pt-PT"/>
              </w:rPr>
              <w:t>; t</w:t>
            </w:r>
            <w:r w:rsidRPr="001264D6">
              <w:rPr>
                <w:rFonts w:ascii="NewsGotT" w:hAnsi="NewsGotT"/>
                <w:lang w:val="pt-PT"/>
              </w:rPr>
              <w:t>ratamento de episódios maníacos</w:t>
            </w:r>
            <w:r w:rsidRPr="001264D6">
              <w:rPr>
                <w:rFonts w:ascii="NewsGotT" w:hAnsi="NewsGotT"/>
                <w:lang w:val="pt-PT"/>
              </w:rPr>
              <w:t>; t</w:t>
            </w:r>
            <w:r w:rsidRPr="001264D6">
              <w:rPr>
                <w:rFonts w:ascii="NewsGotT" w:hAnsi="NewsGotT"/>
                <w:lang w:val="pt-PT"/>
              </w:rPr>
              <w:t xml:space="preserve">iques e síndrome de </w:t>
            </w:r>
            <w:proofErr w:type="spellStart"/>
            <w:r w:rsidRPr="001264D6">
              <w:rPr>
                <w:rFonts w:ascii="NewsGotT" w:hAnsi="NewsGotT"/>
                <w:i/>
                <w:iCs/>
                <w:lang w:val="pt-PT"/>
              </w:rPr>
              <w:t>Gilles</w:t>
            </w:r>
            <w:proofErr w:type="spellEnd"/>
            <w:r w:rsidRPr="001264D6">
              <w:rPr>
                <w:rFonts w:ascii="NewsGotT" w:hAnsi="NewsGotT"/>
                <w:i/>
                <w:iCs/>
                <w:lang w:val="pt-PT"/>
              </w:rPr>
              <w:t xml:space="preserve"> de la </w:t>
            </w:r>
            <w:proofErr w:type="spellStart"/>
            <w:r w:rsidRPr="001264D6">
              <w:rPr>
                <w:rFonts w:ascii="NewsGotT" w:hAnsi="NewsGotT"/>
                <w:i/>
                <w:iCs/>
                <w:lang w:val="pt-PT"/>
              </w:rPr>
              <w:t>Tourette</w:t>
            </w:r>
            <w:proofErr w:type="spellEnd"/>
            <w:r w:rsidRPr="001264D6">
              <w:rPr>
                <w:rFonts w:ascii="NewsGotT" w:hAnsi="NewsGotT"/>
                <w:lang w:val="pt-PT"/>
              </w:rPr>
              <w:t>.</w:t>
            </w:r>
          </w:p>
        </w:tc>
        <w:tc>
          <w:tcPr>
            <w:tcW w:w="3814" w:type="dxa"/>
          </w:tcPr>
          <w:p w14:paraId="22BDDB0F" w14:textId="0C121FDC" w:rsidR="002807FF" w:rsidRPr="001264D6" w:rsidRDefault="00017887" w:rsidP="002807FF">
            <w:pPr>
              <w:spacing w:line="360" w:lineRule="auto"/>
              <w:jc w:val="both"/>
              <w:rPr>
                <w:rFonts w:ascii="NewsGotT" w:hAnsi="NewsGotT"/>
                <w:lang w:val="pt-BR"/>
              </w:rPr>
            </w:pPr>
            <w:r w:rsidRPr="00017887">
              <w:rPr>
                <w:rFonts w:ascii="NewsGotT" w:hAnsi="NewsGotT"/>
                <w:lang w:val="pt-BR"/>
              </w:rPr>
              <w:t xml:space="preserve">Agitação; </w:t>
            </w:r>
            <w:r w:rsidR="00F20BA7" w:rsidRPr="001264D6">
              <w:rPr>
                <w:rFonts w:ascii="NewsGotT" w:hAnsi="NewsGotT"/>
                <w:lang w:val="pt-BR"/>
              </w:rPr>
              <w:t>i</w:t>
            </w:r>
            <w:r w:rsidRPr="00017887">
              <w:rPr>
                <w:rFonts w:ascii="NewsGotT" w:hAnsi="NewsGotT"/>
                <w:lang w:val="pt-BR"/>
              </w:rPr>
              <w:t>nsónia</w:t>
            </w:r>
            <w:r w:rsidRPr="001264D6">
              <w:rPr>
                <w:rFonts w:ascii="NewsGotT" w:hAnsi="NewsGotT"/>
                <w:lang w:val="pt-BR"/>
              </w:rPr>
              <w:t xml:space="preserve">; </w:t>
            </w:r>
            <w:r w:rsidR="00F20BA7" w:rsidRPr="001264D6">
              <w:rPr>
                <w:rFonts w:ascii="NewsGotT" w:hAnsi="NewsGotT"/>
                <w:lang w:val="pt-BR"/>
              </w:rPr>
              <w:t>p</w:t>
            </w:r>
            <w:r w:rsidRPr="00017887">
              <w:rPr>
                <w:rFonts w:ascii="NewsGotT" w:hAnsi="NewsGotT"/>
                <w:lang w:val="pt-BR"/>
              </w:rPr>
              <w:t xml:space="preserve">erturbações psicóticas; </w:t>
            </w:r>
            <w:r w:rsidR="00F20BA7" w:rsidRPr="001264D6">
              <w:rPr>
                <w:rFonts w:ascii="NewsGotT" w:hAnsi="NewsGotT"/>
                <w:lang w:val="pt-BR"/>
              </w:rPr>
              <w:t>d</w:t>
            </w:r>
            <w:r w:rsidRPr="00017887">
              <w:rPr>
                <w:rFonts w:ascii="NewsGotT" w:hAnsi="NewsGotT"/>
                <w:lang w:val="pt-BR"/>
              </w:rPr>
              <w:t>epressão</w:t>
            </w:r>
            <w:r w:rsidRPr="001264D6">
              <w:rPr>
                <w:rFonts w:ascii="NewsGotT" w:hAnsi="NewsGotT"/>
                <w:lang w:val="pt-BR"/>
              </w:rPr>
              <w:t xml:space="preserve">; </w:t>
            </w:r>
            <w:r w:rsidRPr="00017887">
              <w:rPr>
                <w:rFonts w:ascii="NewsGotT" w:hAnsi="NewsGotT"/>
                <w:lang w:val="pt-BR"/>
              </w:rPr>
              <w:t xml:space="preserve"> </w:t>
            </w:r>
            <w:r w:rsidR="00F20BA7" w:rsidRPr="001264D6">
              <w:rPr>
                <w:rFonts w:ascii="NewsGotT" w:hAnsi="NewsGotT"/>
                <w:lang w:val="pt-BR"/>
              </w:rPr>
              <w:t>e</w:t>
            </w:r>
            <w:r w:rsidRPr="00017887">
              <w:rPr>
                <w:rFonts w:ascii="NewsGotT" w:hAnsi="NewsGotT"/>
                <w:lang w:val="pt-BR"/>
              </w:rPr>
              <w:t>stado de confusão</w:t>
            </w:r>
            <w:r w:rsidRPr="001264D6">
              <w:rPr>
                <w:rFonts w:ascii="NewsGotT" w:hAnsi="NewsGotT"/>
                <w:lang w:val="pt-BR"/>
              </w:rPr>
              <w:t>;</w:t>
            </w:r>
            <w:r w:rsidR="00F20BA7" w:rsidRPr="001264D6">
              <w:rPr>
                <w:rFonts w:ascii="NewsGotT" w:hAnsi="NewsGotT"/>
                <w:lang w:val="pt-BR"/>
              </w:rPr>
              <w:t xml:space="preserve"> d</w:t>
            </w:r>
            <w:r w:rsidRPr="00017887">
              <w:rPr>
                <w:rFonts w:ascii="NewsGotT" w:hAnsi="NewsGotT"/>
                <w:lang w:val="pt-BR"/>
              </w:rPr>
              <w:t xml:space="preserve">iminuição da </w:t>
            </w:r>
            <w:proofErr w:type="spellStart"/>
            <w:r w:rsidRPr="00017887">
              <w:rPr>
                <w:rFonts w:ascii="NewsGotT" w:hAnsi="NewsGotT"/>
                <w:lang w:val="pt-BR"/>
              </w:rPr>
              <w:t>líbido</w:t>
            </w:r>
            <w:proofErr w:type="spellEnd"/>
            <w:r w:rsidRPr="001264D6">
              <w:rPr>
                <w:rFonts w:ascii="NewsGotT" w:hAnsi="NewsGotT"/>
                <w:lang w:val="pt-BR"/>
              </w:rPr>
              <w:t xml:space="preserve">; </w:t>
            </w:r>
            <w:r w:rsidRPr="00017887">
              <w:rPr>
                <w:rFonts w:ascii="NewsGotT" w:hAnsi="NewsGotT"/>
                <w:lang w:val="pt-BR"/>
              </w:rPr>
              <w:t xml:space="preserve"> </w:t>
            </w:r>
            <w:r w:rsidR="00F20BA7" w:rsidRPr="001264D6">
              <w:rPr>
                <w:rFonts w:ascii="NewsGotT" w:hAnsi="NewsGotT"/>
                <w:lang w:val="pt-BR"/>
              </w:rPr>
              <w:t>i</w:t>
            </w:r>
            <w:r w:rsidRPr="00017887">
              <w:rPr>
                <w:rFonts w:ascii="NewsGotT" w:hAnsi="NewsGotT"/>
                <w:lang w:val="pt-BR"/>
              </w:rPr>
              <w:t>rrequietud</w:t>
            </w:r>
            <w:r w:rsidRPr="001264D6">
              <w:rPr>
                <w:rFonts w:ascii="NewsGotT" w:hAnsi="NewsGotT"/>
                <w:lang w:val="pt-BR"/>
              </w:rPr>
              <w:t xml:space="preserve">e; </w:t>
            </w:r>
            <w:r w:rsidR="00F20BA7" w:rsidRPr="001264D6">
              <w:rPr>
                <w:rFonts w:ascii="NewsGotT" w:hAnsi="NewsGotT"/>
                <w:lang w:val="pt-BR"/>
              </w:rPr>
              <w:t>p</w:t>
            </w:r>
            <w:r w:rsidRPr="001264D6">
              <w:rPr>
                <w:rFonts w:ascii="NewsGotT" w:hAnsi="NewsGotT"/>
                <w:lang w:val="pt-BR"/>
              </w:rPr>
              <w:t xml:space="preserve">erturbação </w:t>
            </w:r>
            <w:r w:rsidRPr="001264D6">
              <w:rPr>
                <w:rFonts w:ascii="NewsGotT" w:hAnsi="NewsGotT"/>
                <w:lang w:val="pt-BR"/>
              </w:rPr>
              <w:t>extrap</w:t>
            </w:r>
            <w:r w:rsidR="00B77D84" w:rsidRPr="001264D6">
              <w:rPr>
                <w:rFonts w:ascii="NewsGotT" w:hAnsi="NewsGotT"/>
                <w:lang w:val="pt-BR"/>
              </w:rPr>
              <w:t>i</w:t>
            </w:r>
            <w:r w:rsidRPr="001264D6">
              <w:rPr>
                <w:rFonts w:ascii="NewsGotT" w:hAnsi="NewsGotT"/>
                <w:lang w:val="pt-BR"/>
              </w:rPr>
              <w:t xml:space="preserve">ramidal; </w:t>
            </w:r>
            <w:r w:rsidRPr="001264D6">
              <w:rPr>
                <w:rFonts w:ascii="NewsGotT" w:hAnsi="NewsGotT"/>
                <w:lang w:val="pt-BR"/>
              </w:rPr>
              <w:t xml:space="preserve"> </w:t>
            </w:r>
            <w:proofErr w:type="spellStart"/>
            <w:r w:rsidRPr="001264D6">
              <w:rPr>
                <w:rFonts w:ascii="NewsGotT" w:hAnsi="NewsGotT"/>
                <w:lang w:val="pt-BR"/>
              </w:rPr>
              <w:t>h</w:t>
            </w:r>
            <w:r w:rsidRPr="001264D6">
              <w:rPr>
                <w:rFonts w:ascii="NewsGotT" w:hAnsi="NewsGotT"/>
                <w:lang w:val="pt-BR"/>
              </w:rPr>
              <w:t>ipercinesia</w:t>
            </w:r>
            <w:proofErr w:type="spellEnd"/>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c</w:t>
            </w:r>
            <w:r w:rsidRPr="001264D6">
              <w:rPr>
                <w:rFonts w:ascii="NewsGotT" w:hAnsi="NewsGotT"/>
                <w:lang w:val="pt-BR"/>
              </w:rPr>
              <w:t>efaleias</w:t>
            </w:r>
            <w:r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d</w:t>
            </w:r>
            <w:r w:rsidRPr="001264D6">
              <w:rPr>
                <w:rFonts w:ascii="NewsGotT" w:hAnsi="NewsGotT"/>
                <w:lang w:val="pt-BR"/>
              </w:rPr>
              <w:t>iscinesia</w:t>
            </w:r>
            <w:proofErr w:type="spellEnd"/>
            <w:r w:rsidRPr="001264D6">
              <w:rPr>
                <w:rFonts w:ascii="NewsGotT" w:hAnsi="NewsGotT"/>
                <w:lang w:val="pt-BR"/>
              </w:rPr>
              <w:t xml:space="preserve"> tardia</w:t>
            </w:r>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a</w:t>
            </w:r>
            <w:r w:rsidRPr="001264D6">
              <w:rPr>
                <w:rFonts w:ascii="NewsGotT" w:hAnsi="NewsGotT"/>
                <w:lang w:val="pt-BR"/>
              </w:rPr>
              <w:t>catisia</w:t>
            </w:r>
            <w:r w:rsidRPr="001264D6">
              <w:rPr>
                <w:rFonts w:ascii="NewsGotT" w:hAnsi="NewsGotT"/>
                <w:lang w:val="pt-BR"/>
              </w:rPr>
              <w:t xml:space="preserve">; </w:t>
            </w:r>
            <w:proofErr w:type="spellStart"/>
            <w:r w:rsidRPr="001264D6">
              <w:rPr>
                <w:rFonts w:ascii="NewsGotT" w:hAnsi="NewsGotT"/>
                <w:lang w:val="pt-BR"/>
              </w:rPr>
              <w:t>b</w:t>
            </w:r>
            <w:r w:rsidRPr="001264D6">
              <w:rPr>
                <w:rFonts w:ascii="NewsGotT" w:hAnsi="NewsGotT"/>
                <w:lang w:val="pt-BR"/>
              </w:rPr>
              <w:t>radicinesia</w:t>
            </w:r>
            <w:proofErr w:type="spellEnd"/>
            <w:r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d</w:t>
            </w:r>
            <w:r w:rsidRPr="001264D6">
              <w:rPr>
                <w:rFonts w:ascii="NewsGotT" w:hAnsi="NewsGotT"/>
                <w:lang w:val="pt-BR"/>
              </w:rPr>
              <w:t>iscinesia</w:t>
            </w:r>
            <w:proofErr w:type="spellEnd"/>
            <w:r w:rsidRPr="001264D6">
              <w:rPr>
                <w:rFonts w:ascii="NewsGotT" w:hAnsi="NewsGotT"/>
                <w:lang w:val="pt-BR"/>
              </w:rPr>
              <w:t>; d</w:t>
            </w:r>
            <w:r w:rsidRPr="001264D6">
              <w:rPr>
                <w:rFonts w:ascii="NewsGotT" w:hAnsi="NewsGotT"/>
                <w:lang w:val="pt-BR"/>
              </w:rPr>
              <w:t>istonia</w:t>
            </w:r>
            <w:r w:rsidRPr="001264D6">
              <w:rPr>
                <w:rFonts w:ascii="NewsGotT" w:hAnsi="NewsGotT"/>
                <w:lang w:val="pt-BR"/>
              </w:rPr>
              <w:t xml:space="preserve">;  </w:t>
            </w:r>
            <w:proofErr w:type="spellStart"/>
            <w:r w:rsidRPr="001264D6">
              <w:rPr>
                <w:rFonts w:ascii="NewsGotT" w:hAnsi="NewsGotT"/>
                <w:lang w:val="pt-BR"/>
              </w:rPr>
              <w:t>h</w:t>
            </w:r>
            <w:r w:rsidRPr="001264D6">
              <w:rPr>
                <w:rFonts w:ascii="NewsGotT" w:hAnsi="NewsGotT"/>
                <w:lang w:val="pt-BR"/>
              </w:rPr>
              <w:t>ipocinesia</w:t>
            </w:r>
            <w:proofErr w:type="spellEnd"/>
            <w:r w:rsidRPr="001264D6">
              <w:rPr>
                <w:rFonts w:ascii="NewsGotT" w:hAnsi="NewsGotT"/>
                <w:lang w:val="pt-BR"/>
              </w:rPr>
              <w:t xml:space="preserve">; </w:t>
            </w:r>
            <w:r w:rsidRPr="001264D6">
              <w:rPr>
                <w:rFonts w:ascii="NewsGotT" w:hAnsi="NewsGotT"/>
                <w:lang w:val="pt-BR"/>
              </w:rPr>
              <w:t xml:space="preserve"> </w:t>
            </w:r>
            <w:r w:rsidRPr="001264D6">
              <w:rPr>
                <w:rFonts w:ascii="NewsGotT" w:hAnsi="NewsGotT"/>
                <w:lang w:val="pt-BR"/>
              </w:rPr>
              <w:t>h</w:t>
            </w:r>
            <w:r w:rsidRPr="001264D6">
              <w:rPr>
                <w:rFonts w:ascii="NewsGotT" w:hAnsi="NewsGotT"/>
                <w:lang w:val="pt-BR"/>
              </w:rPr>
              <w:t>ipertonia</w:t>
            </w:r>
            <w:r w:rsidRPr="001264D6">
              <w:rPr>
                <w:rFonts w:ascii="NewsGotT" w:hAnsi="NewsGotT"/>
                <w:lang w:val="pt-BR"/>
              </w:rPr>
              <w:t>; t</w:t>
            </w:r>
            <w:r w:rsidRPr="001264D6">
              <w:rPr>
                <w:rFonts w:ascii="NewsGotT" w:hAnsi="NewsGotT"/>
                <w:lang w:val="pt-BR"/>
              </w:rPr>
              <w:t>onturas</w:t>
            </w:r>
            <w:r w:rsidRPr="001264D6">
              <w:rPr>
                <w:rFonts w:ascii="NewsGotT" w:hAnsi="NewsGotT"/>
                <w:lang w:val="pt-BR"/>
              </w:rPr>
              <w:t>; s</w:t>
            </w:r>
            <w:r w:rsidRPr="001264D6">
              <w:rPr>
                <w:rFonts w:ascii="NewsGotT" w:hAnsi="NewsGotT"/>
                <w:lang w:val="pt-BR"/>
              </w:rPr>
              <w:t>onolência</w:t>
            </w:r>
            <w:r w:rsidRPr="001264D6">
              <w:rPr>
                <w:rFonts w:ascii="NewsGotT" w:hAnsi="NewsGotT"/>
                <w:lang w:val="pt-BR"/>
              </w:rPr>
              <w:t>; t</w:t>
            </w:r>
            <w:r w:rsidRPr="001264D6">
              <w:rPr>
                <w:rFonts w:ascii="NewsGotT" w:hAnsi="NewsGotT"/>
                <w:lang w:val="pt-BR"/>
              </w:rPr>
              <w:t>remor</w:t>
            </w:r>
            <w:r w:rsidR="00B77D84" w:rsidRPr="001264D6">
              <w:rPr>
                <w:rFonts w:ascii="NewsGotT" w:hAnsi="NewsGotT"/>
                <w:lang w:val="pt-BR"/>
              </w:rPr>
              <w:t xml:space="preserve">; </w:t>
            </w:r>
            <w:r w:rsidR="007F4978" w:rsidRPr="001264D6">
              <w:rPr>
                <w:rFonts w:ascii="NewsGotT" w:hAnsi="NewsGotT"/>
                <w:lang w:val="pt-BR"/>
              </w:rPr>
              <w:t xml:space="preserve">hipotensão ortostática; vómito; náusea; </w:t>
            </w:r>
            <w:r w:rsidR="00B77D84" w:rsidRPr="001264D6">
              <w:rPr>
                <w:rFonts w:ascii="NewsGotT" w:hAnsi="NewsGotT"/>
                <w:lang w:val="pt-BR"/>
              </w:rPr>
              <w:t xml:space="preserve">xerostomia; erupção cutânea </w:t>
            </w:r>
            <w:r w:rsidR="00B77D84" w:rsidRPr="001264D6">
              <w:rPr>
                <w:rFonts w:ascii="NewsGotT" w:hAnsi="NewsGotT"/>
                <w:lang w:val="pt-BR"/>
              </w:rPr>
              <w:fldChar w:fldCharType="begin" w:fldLock="1"/>
            </w:r>
            <w:r w:rsidR="00132B17" w:rsidRPr="001264D6">
              <w:rPr>
                <w:rFonts w:ascii="NewsGotT" w:hAnsi="NewsGotT"/>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sidRPr="001264D6">
              <w:rPr>
                <w:rFonts w:ascii="NewsGotT" w:hAnsi="NewsGotT"/>
                <w:lang w:val="pt-BR"/>
              </w:rPr>
              <w:fldChar w:fldCharType="separate"/>
            </w:r>
            <w:r w:rsidR="00B77D84" w:rsidRPr="001264D6">
              <w:rPr>
                <w:rFonts w:ascii="NewsGotT" w:hAnsi="NewsGotT"/>
                <w:noProof/>
                <w:lang w:val="pt-BR"/>
              </w:rPr>
              <w:t>(Infarmed, 2020b)</w:t>
            </w:r>
            <w:r w:rsidR="00B77D84" w:rsidRPr="001264D6">
              <w:rPr>
                <w:rFonts w:ascii="NewsGotT" w:hAnsi="NewsGotT"/>
                <w:lang w:val="pt-BR"/>
              </w:rPr>
              <w:fldChar w:fldCharType="end"/>
            </w:r>
          </w:p>
        </w:tc>
      </w:tr>
      <w:tr w:rsidR="002807FF" w:rsidRPr="001264D6" w14:paraId="2BA08420" w14:textId="77777777" w:rsidTr="00552771">
        <w:tc>
          <w:tcPr>
            <w:tcW w:w="2405" w:type="dxa"/>
          </w:tcPr>
          <w:p w14:paraId="1281D3F6" w14:textId="77777777" w:rsidR="002807FF" w:rsidRPr="001264D6" w:rsidRDefault="004C4F4A" w:rsidP="002807FF">
            <w:pPr>
              <w:spacing w:line="360" w:lineRule="auto"/>
              <w:jc w:val="both"/>
              <w:rPr>
                <w:rFonts w:ascii="NewsGotT" w:hAnsi="NewsGotT"/>
                <w:lang w:val="pt-PT"/>
              </w:rPr>
            </w:pPr>
            <w:proofErr w:type="spellStart"/>
            <w:r w:rsidRPr="001264D6">
              <w:rPr>
                <w:rFonts w:ascii="NewsGotT" w:hAnsi="NewsGotT"/>
                <w:lang w:val="pt-PT"/>
              </w:rPr>
              <w:t>Quetiapina</w:t>
            </w:r>
            <w:proofErr w:type="spellEnd"/>
            <w:r w:rsidRPr="001264D6">
              <w:rPr>
                <w:rFonts w:ascii="NewsGotT" w:hAnsi="NewsGotT"/>
                <w:lang w:val="pt-PT"/>
              </w:rPr>
              <w:t xml:space="preserve"> </w:t>
            </w:r>
          </w:p>
          <w:p w14:paraId="7F91E406" w14:textId="5D9259AE" w:rsidR="004C4F4A" w:rsidRPr="001264D6" w:rsidRDefault="004C4F4A"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Seroquel</w:t>
            </w:r>
            <w:proofErr w:type="spellEnd"/>
            <w:r w:rsidRPr="001264D6">
              <w:rPr>
                <w:rFonts w:ascii="NewsGotT" w:hAnsi="NewsGotT"/>
                <w:lang w:val="pt-PT"/>
              </w:rPr>
              <w:t>)</w:t>
            </w:r>
          </w:p>
        </w:tc>
        <w:tc>
          <w:tcPr>
            <w:tcW w:w="2835" w:type="dxa"/>
          </w:tcPr>
          <w:p w14:paraId="1AE5B07E" w14:textId="32232B8F" w:rsidR="002807FF" w:rsidRPr="001264D6" w:rsidRDefault="00132B17" w:rsidP="004C4F4A">
            <w:pPr>
              <w:spacing w:line="360" w:lineRule="auto"/>
              <w:jc w:val="both"/>
              <w:rPr>
                <w:rFonts w:ascii="NewsGotT" w:hAnsi="NewsGotT"/>
                <w:lang w:val="pt-PT"/>
              </w:rPr>
            </w:pPr>
            <w:r w:rsidRPr="001264D6">
              <w:rPr>
                <w:rFonts w:ascii="NewsGotT" w:hAnsi="NewsGotT"/>
                <w:lang w:val="pt-PT"/>
              </w:rPr>
              <w:t>T</w:t>
            </w:r>
            <w:r w:rsidR="004C4F4A" w:rsidRPr="001264D6">
              <w:rPr>
                <w:rFonts w:ascii="NewsGotT" w:hAnsi="NewsGotT"/>
                <w:lang w:val="pt-PT"/>
              </w:rPr>
              <w:t>ratamento da esquizofrenia</w:t>
            </w:r>
            <w:r w:rsidR="004C4F4A" w:rsidRPr="001264D6">
              <w:rPr>
                <w:rFonts w:ascii="NewsGotT" w:hAnsi="NewsGotT"/>
                <w:lang w:val="pt-PT"/>
              </w:rPr>
              <w:t xml:space="preserve">; </w:t>
            </w:r>
            <w:r w:rsidR="004C4F4A" w:rsidRPr="001264D6">
              <w:rPr>
                <w:rFonts w:ascii="NewsGotT" w:hAnsi="NewsGotT"/>
                <w:lang w:val="pt-PT"/>
              </w:rPr>
              <w:t>tratamento da perturbação bipolar</w:t>
            </w:r>
            <w:r w:rsidR="004C4F4A" w:rsidRPr="001264D6">
              <w:rPr>
                <w:rFonts w:ascii="NewsGotT" w:hAnsi="NewsGotT"/>
                <w:lang w:val="pt-PT"/>
              </w:rPr>
              <w:t xml:space="preserve">; </w:t>
            </w:r>
          </w:p>
        </w:tc>
        <w:tc>
          <w:tcPr>
            <w:tcW w:w="3814" w:type="dxa"/>
          </w:tcPr>
          <w:p w14:paraId="78B0A46B" w14:textId="7F8917D7" w:rsidR="002807FF" w:rsidRPr="001264D6" w:rsidRDefault="004C4F4A" w:rsidP="002807FF">
            <w:pPr>
              <w:spacing w:line="360" w:lineRule="auto"/>
              <w:jc w:val="both"/>
              <w:rPr>
                <w:rFonts w:ascii="NewsGotT" w:hAnsi="NewsGotT"/>
                <w:lang w:val="pt-BR"/>
              </w:rPr>
            </w:pPr>
            <w:r w:rsidRPr="004C4F4A">
              <w:rPr>
                <w:rFonts w:ascii="NewsGotT" w:hAnsi="NewsGotT"/>
                <w:lang w:val="pt-BR"/>
              </w:rPr>
              <w:t>Sonhos anormais e pesadelos</w:t>
            </w:r>
            <w:r w:rsidRPr="001264D6">
              <w:rPr>
                <w:rFonts w:ascii="NewsGotT" w:hAnsi="NewsGotT"/>
                <w:lang w:val="pt-BR"/>
              </w:rPr>
              <w:t>;</w:t>
            </w:r>
            <w:r w:rsidRPr="004C4F4A">
              <w:rPr>
                <w:rFonts w:ascii="NewsGotT" w:hAnsi="NewsGotT"/>
                <w:lang w:val="pt-BR"/>
              </w:rPr>
              <w:t xml:space="preserve"> ideação suicida</w:t>
            </w:r>
            <w:r w:rsidRPr="001264D6">
              <w:rPr>
                <w:rFonts w:ascii="NewsGotT" w:hAnsi="NewsGotT"/>
                <w:lang w:val="pt-BR"/>
              </w:rPr>
              <w:t xml:space="preserve"> e</w:t>
            </w:r>
            <w:r w:rsidRPr="004C4F4A">
              <w:rPr>
                <w:rFonts w:ascii="NewsGotT" w:hAnsi="NewsGotT"/>
                <w:lang w:val="pt-BR"/>
              </w:rPr>
              <w:t xml:space="preserve"> comportamento suicida</w:t>
            </w:r>
            <w:r w:rsidRPr="001264D6">
              <w:rPr>
                <w:rFonts w:ascii="NewsGotT" w:hAnsi="NewsGotT"/>
                <w:lang w:val="pt-BR"/>
              </w:rPr>
              <w:t xml:space="preserve">; tonturas; sonolência; cefaleias; </w:t>
            </w:r>
            <w:r w:rsidR="00132B17" w:rsidRPr="001264D6">
              <w:rPr>
                <w:rFonts w:ascii="NewsGotT" w:hAnsi="NewsGotT"/>
                <w:lang w:val="pt-BR"/>
              </w:rPr>
              <w:t>sintomas extrapiramidais; disartria; palpitações; xerostomia;</w:t>
            </w:r>
            <w:r w:rsidR="00D7077A" w:rsidRPr="001264D6">
              <w:rPr>
                <w:rFonts w:ascii="NewsGotT" w:hAnsi="NewsGotT"/>
                <w:lang w:val="pt-BR"/>
              </w:rPr>
              <w:t xml:space="preserve"> </w:t>
            </w:r>
            <w:r w:rsidR="00D7077A" w:rsidRPr="001264D6">
              <w:rPr>
                <w:rFonts w:ascii="NewsGotT" w:hAnsi="NewsGotT"/>
                <w:lang w:val="pt-BR"/>
              </w:rPr>
              <w:t>dispepsia; vómito</w:t>
            </w:r>
            <w:r w:rsidR="00D7077A" w:rsidRPr="001264D6">
              <w:rPr>
                <w:rFonts w:ascii="NewsGotT" w:hAnsi="NewsGotT"/>
                <w:lang w:val="pt-BR"/>
              </w:rPr>
              <w:t>;</w:t>
            </w:r>
            <w:r w:rsidR="00132B17" w:rsidRPr="001264D6">
              <w:rPr>
                <w:rFonts w:ascii="NewsGotT" w:hAnsi="NewsGotT"/>
                <w:lang w:val="pt-BR"/>
              </w:rPr>
              <w:t xml:space="preserve"> astenia; hemoglobina diminuída; aumento dos níveis séricos de </w:t>
            </w:r>
            <w:r w:rsidR="00B66BB6" w:rsidRPr="001264D6">
              <w:rPr>
                <w:rFonts w:ascii="NewsGotT" w:hAnsi="NewsGotT"/>
                <w:lang w:val="pt-BR"/>
              </w:rPr>
              <w:t>triglicerídeos</w:t>
            </w:r>
            <w:r w:rsidR="00132B17" w:rsidRPr="001264D6">
              <w:rPr>
                <w:rFonts w:ascii="NewsGotT" w:hAnsi="NewsGotT"/>
                <w:lang w:val="pt-BR"/>
              </w:rPr>
              <w:t xml:space="preserve">; aumento </w:t>
            </w:r>
            <w:r w:rsidR="00132B17" w:rsidRPr="001264D6">
              <w:rPr>
                <w:rFonts w:ascii="NewsGotT" w:hAnsi="NewsGotT"/>
                <w:lang w:val="pt-BR"/>
              </w:rPr>
              <w:lastRenderedPageBreak/>
              <w:t xml:space="preserve">do colesterol; aumento do apetite </w:t>
            </w:r>
            <w:r w:rsidR="00132B17" w:rsidRPr="001264D6">
              <w:rPr>
                <w:rFonts w:ascii="NewsGotT" w:hAnsi="NewsGotT"/>
                <w:lang w:val="pt-BR"/>
              </w:rPr>
              <w:fldChar w:fldCharType="begin" w:fldLock="1"/>
            </w:r>
            <w:r w:rsidR="005263D9" w:rsidRPr="001264D6">
              <w:rPr>
                <w:rFonts w:ascii="NewsGotT" w:hAnsi="NewsGotT"/>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sidRPr="001264D6">
              <w:rPr>
                <w:rFonts w:ascii="NewsGotT" w:hAnsi="NewsGotT"/>
                <w:lang w:val="pt-BR"/>
              </w:rPr>
              <w:fldChar w:fldCharType="separate"/>
            </w:r>
            <w:r w:rsidR="00132B17" w:rsidRPr="001264D6">
              <w:rPr>
                <w:rFonts w:ascii="NewsGotT" w:hAnsi="NewsGotT"/>
                <w:noProof/>
                <w:lang w:val="pt-BR"/>
              </w:rPr>
              <w:t>(Infarmed, 2018a)</w:t>
            </w:r>
            <w:r w:rsidR="00132B17" w:rsidRPr="001264D6">
              <w:rPr>
                <w:rFonts w:ascii="NewsGotT" w:hAnsi="NewsGotT"/>
                <w:lang w:val="pt-BR"/>
              </w:rPr>
              <w:fldChar w:fldCharType="end"/>
            </w:r>
            <w:r w:rsidR="00132B17" w:rsidRPr="001264D6">
              <w:rPr>
                <w:rFonts w:ascii="NewsGotT" w:hAnsi="NewsGotT"/>
                <w:lang w:val="pt-BR"/>
              </w:rPr>
              <w:t xml:space="preserve">. </w:t>
            </w:r>
          </w:p>
        </w:tc>
      </w:tr>
      <w:tr w:rsidR="002807FF" w:rsidRPr="001264D6" w14:paraId="38E7AABE" w14:textId="77777777" w:rsidTr="00552771">
        <w:tc>
          <w:tcPr>
            <w:tcW w:w="2405" w:type="dxa"/>
          </w:tcPr>
          <w:p w14:paraId="125A9997" w14:textId="4EC53195" w:rsidR="00B26081" w:rsidRPr="001264D6" w:rsidRDefault="00B26081" w:rsidP="002807FF">
            <w:pPr>
              <w:spacing w:line="360" w:lineRule="auto"/>
              <w:jc w:val="both"/>
              <w:rPr>
                <w:rFonts w:ascii="NewsGotT" w:hAnsi="NewsGotT"/>
                <w:lang w:val="pt-PT"/>
              </w:rPr>
            </w:pPr>
            <w:proofErr w:type="spellStart"/>
            <w:r w:rsidRPr="001264D6">
              <w:rPr>
                <w:rFonts w:ascii="NewsGotT" w:hAnsi="NewsGotT"/>
                <w:lang w:val="pt-PT"/>
              </w:rPr>
              <w:lastRenderedPageBreak/>
              <w:t>Risperidona</w:t>
            </w:r>
            <w:proofErr w:type="spellEnd"/>
            <w:r w:rsidRPr="001264D6">
              <w:rPr>
                <w:rFonts w:ascii="NewsGotT" w:hAnsi="NewsGotT"/>
                <w:lang w:val="pt-PT"/>
              </w:rPr>
              <w:t xml:space="preserve"> </w:t>
            </w:r>
          </w:p>
          <w:p w14:paraId="47F97ECA" w14:textId="0CA5EFDC" w:rsidR="00B26081" w:rsidRPr="001264D6" w:rsidRDefault="00B26081"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Risperdal</w:t>
            </w:r>
            <w:proofErr w:type="spellEnd"/>
            <w:r w:rsidRPr="001264D6">
              <w:rPr>
                <w:rFonts w:ascii="NewsGotT" w:hAnsi="NewsGotT"/>
                <w:lang w:val="pt-PT"/>
              </w:rPr>
              <w:t>)</w:t>
            </w:r>
          </w:p>
        </w:tc>
        <w:tc>
          <w:tcPr>
            <w:tcW w:w="2835" w:type="dxa"/>
          </w:tcPr>
          <w:p w14:paraId="450C62CA" w14:textId="77777777" w:rsidR="006274CC" w:rsidRPr="001264D6" w:rsidRDefault="006274CC" w:rsidP="006274CC">
            <w:pPr>
              <w:spacing w:line="360" w:lineRule="auto"/>
              <w:jc w:val="both"/>
              <w:rPr>
                <w:rFonts w:ascii="NewsGotT" w:hAnsi="NewsGotT"/>
                <w:lang w:val="pt-PT"/>
              </w:rPr>
            </w:pPr>
            <w:r w:rsidRPr="001264D6">
              <w:rPr>
                <w:rFonts w:ascii="NewsGotT" w:hAnsi="NewsGotT"/>
                <w:lang w:val="pt-PT"/>
              </w:rPr>
              <w:t>T</w:t>
            </w:r>
            <w:r w:rsidRPr="001264D6">
              <w:rPr>
                <w:rFonts w:ascii="NewsGotT" w:hAnsi="NewsGotT"/>
                <w:lang w:val="pt-PT"/>
              </w:rPr>
              <w:t>ratamento da esquizofrenia</w:t>
            </w:r>
            <w:r w:rsidRPr="001264D6">
              <w:rPr>
                <w:rFonts w:ascii="NewsGotT" w:hAnsi="NewsGotT"/>
                <w:lang w:val="pt-PT"/>
              </w:rPr>
              <w:t xml:space="preserve">; </w:t>
            </w:r>
            <w:r w:rsidRPr="001264D6">
              <w:rPr>
                <w:rFonts w:ascii="NewsGotT" w:hAnsi="NewsGotT"/>
                <w:lang w:val="pt-PT"/>
              </w:rPr>
              <w:t>tratamento de episódios de mania, moderados a graves,</w:t>
            </w:r>
          </w:p>
          <w:p w14:paraId="4981E9F1" w14:textId="0736BE19" w:rsidR="002807FF" w:rsidRPr="001264D6" w:rsidRDefault="006274CC" w:rsidP="006274CC">
            <w:pPr>
              <w:spacing w:line="360" w:lineRule="auto"/>
              <w:jc w:val="both"/>
              <w:rPr>
                <w:rFonts w:ascii="NewsGotT" w:hAnsi="NewsGotT"/>
                <w:lang w:val="pt-PT"/>
              </w:rPr>
            </w:pPr>
            <w:r w:rsidRPr="001264D6">
              <w:rPr>
                <w:rFonts w:ascii="NewsGotT" w:hAnsi="NewsGotT"/>
                <w:lang w:val="pt-PT"/>
              </w:rPr>
              <w:t>associados a doença bipolar</w:t>
            </w:r>
          </w:p>
        </w:tc>
        <w:tc>
          <w:tcPr>
            <w:tcW w:w="3814" w:type="dxa"/>
          </w:tcPr>
          <w:p w14:paraId="17F8A53C" w14:textId="742DDBFB" w:rsidR="002807FF" w:rsidRPr="001264D6" w:rsidRDefault="00D7077A" w:rsidP="002807FF">
            <w:pPr>
              <w:spacing w:line="360" w:lineRule="auto"/>
              <w:jc w:val="both"/>
              <w:rPr>
                <w:rFonts w:ascii="NewsGotT" w:hAnsi="NewsGotT"/>
                <w:lang w:val="pt-BR"/>
              </w:rPr>
            </w:pPr>
            <w:r w:rsidRPr="001264D6">
              <w:rPr>
                <w:rFonts w:ascii="NewsGotT" w:hAnsi="NewsGotT"/>
                <w:lang w:val="pt-PT"/>
              </w:rPr>
              <w:t>Parkinsonismo; i</w:t>
            </w:r>
            <w:r w:rsidR="006274CC" w:rsidRPr="001264D6">
              <w:rPr>
                <w:rFonts w:ascii="NewsGotT" w:hAnsi="NewsGotT"/>
                <w:lang w:val="pt-PT"/>
              </w:rPr>
              <w:t>nsónias</w:t>
            </w:r>
            <w:r w:rsidR="0058396A">
              <w:rPr>
                <w:rFonts w:ascii="NewsGotT" w:hAnsi="NewsGotT"/>
                <w:lang w:val="pt-PT"/>
              </w:rPr>
              <w:t>;</w:t>
            </w:r>
            <w:r w:rsidR="006274CC" w:rsidRPr="001264D6">
              <w:rPr>
                <w:rFonts w:ascii="NewsGotT" w:hAnsi="NewsGotT"/>
                <w:lang w:val="pt-PT"/>
              </w:rPr>
              <w:t xml:space="preserve"> agitação</w:t>
            </w:r>
            <w:r w:rsidR="006274CC" w:rsidRPr="001264D6">
              <w:rPr>
                <w:rFonts w:ascii="NewsGotT" w:hAnsi="NewsGotT"/>
                <w:lang w:val="pt-PT"/>
              </w:rPr>
              <w:t>;</w:t>
            </w:r>
            <w:r w:rsidR="007D6E84" w:rsidRPr="001264D6">
              <w:rPr>
                <w:rFonts w:ascii="NewsGotT" w:hAnsi="NewsGotT"/>
                <w:lang w:val="pt-PT"/>
              </w:rPr>
              <w:t xml:space="preserve"> irritabilidade; ansiedade; </w:t>
            </w:r>
            <w:r w:rsidR="006274CC" w:rsidRPr="001264D6">
              <w:rPr>
                <w:rFonts w:ascii="NewsGotT" w:hAnsi="NewsGotT"/>
                <w:lang w:val="pt-PT"/>
              </w:rPr>
              <w:t>distúrbios do sono; depressão: ansiedade;</w:t>
            </w:r>
            <w:r w:rsidR="006274CC" w:rsidRPr="001264D6">
              <w:rPr>
                <w:rFonts w:ascii="NewsGotT" w:hAnsi="NewsGotT"/>
                <w:lang w:val="pt-PT"/>
              </w:rPr>
              <w:t xml:space="preserve"> medo</w:t>
            </w:r>
            <w:r w:rsidR="006274CC" w:rsidRPr="001264D6">
              <w:rPr>
                <w:rFonts w:ascii="NewsGotT" w:hAnsi="NewsGotT"/>
                <w:lang w:val="pt-PT"/>
              </w:rPr>
              <w:t>; cefaleias; sudação;</w:t>
            </w:r>
            <w:r w:rsidRPr="001264D6">
              <w:rPr>
                <w:rFonts w:ascii="NewsGotT" w:hAnsi="NewsGotT"/>
                <w:lang w:val="pt-PT"/>
              </w:rPr>
              <w:t xml:space="preserve"> náuseas;</w:t>
            </w:r>
            <w:r w:rsidR="006274CC" w:rsidRPr="001264D6">
              <w:rPr>
                <w:rFonts w:ascii="NewsGotT" w:hAnsi="NewsGotT"/>
                <w:lang w:val="pt-PT"/>
              </w:rPr>
              <w:t xml:space="preserve"> </w:t>
            </w:r>
            <w:proofErr w:type="spellStart"/>
            <w:r w:rsidR="006274CC" w:rsidRPr="001264D6">
              <w:rPr>
                <w:rFonts w:ascii="NewsGotT" w:hAnsi="NewsGotT"/>
                <w:lang w:val="pt-BR"/>
              </w:rPr>
              <w:t>hiperprolactinemia</w:t>
            </w:r>
            <w:proofErr w:type="spellEnd"/>
            <w:r w:rsidR="006274CC" w:rsidRPr="001264D6">
              <w:rPr>
                <w:rFonts w:ascii="NewsGotT" w:hAnsi="NewsGotT"/>
                <w:lang w:val="pt-BR"/>
              </w:rPr>
              <w:t>; sedação/sonolência;</w:t>
            </w:r>
            <w:r w:rsidRPr="001264D6">
              <w:rPr>
                <w:rFonts w:ascii="NewsGotT" w:hAnsi="NewsGotT"/>
                <w:lang w:val="pt-BR"/>
              </w:rPr>
              <w:t xml:space="preserve"> falta de atenção;</w:t>
            </w:r>
            <w:r w:rsidR="006274CC" w:rsidRPr="001264D6">
              <w:rPr>
                <w:rFonts w:ascii="NewsGotT" w:hAnsi="NewsGotT"/>
                <w:lang w:val="pt-BR"/>
              </w:rPr>
              <w:t xml:space="preserve"> xerostomia;</w:t>
            </w:r>
            <w:r w:rsidRPr="001264D6">
              <w:rPr>
                <w:rFonts w:ascii="NewsGotT" w:hAnsi="NewsGotT"/>
                <w:lang w:val="pt-BR"/>
              </w:rPr>
              <w:t xml:space="preserve"> vómitos; tremor;</w:t>
            </w:r>
            <w:r w:rsidR="006274CC" w:rsidRPr="001264D6">
              <w:rPr>
                <w:rFonts w:ascii="NewsGotT" w:hAnsi="NewsGotT"/>
                <w:lang w:val="pt-BR"/>
              </w:rPr>
              <w:t xml:space="preserve"> hipertensão; taquicardia</w:t>
            </w:r>
            <w:r w:rsidRPr="001264D6">
              <w:rPr>
                <w:rFonts w:ascii="NewsGotT" w:hAnsi="NewsGotT"/>
                <w:lang w:val="pt-BR"/>
              </w:rPr>
              <w:t xml:space="preserve">; </w:t>
            </w:r>
            <w:proofErr w:type="spellStart"/>
            <w:r w:rsidRPr="001264D6">
              <w:rPr>
                <w:rFonts w:ascii="NewsGotT" w:hAnsi="NewsGotT"/>
                <w:i/>
                <w:iCs/>
                <w:lang w:val="pt-BR"/>
              </w:rPr>
              <w:t>rash</w:t>
            </w:r>
            <w:proofErr w:type="spellEnd"/>
            <w:r w:rsidRPr="001264D6">
              <w:rPr>
                <w:rFonts w:ascii="NewsGotT" w:hAnsi="NewsGotT"/>
                <w:i/>
                <w:iCs/>
                <w:lang w:val="pt-BR"/>
              </w:rPr>
              <w:t>;</w:t>
            </w:r>
            <w:r w:rsidR="007D6E84" w:rsidRPr="001264D6">
              <w:rPr>
                <w:rFonts w:ascii="NewsGotT" w:hAnsi="NewsGotT"/>
                <w:i/>
                <w:iCs/>
                <w:lang w:val="pt-BR"/>
              </w:rPr>
              <w:t xml:space="preserve">  </w:t>
            </w:r>
            <w:r w:rsidR="007D6E84" w:rsidRPr="001264D6">
              <w:rPr>
                <w:rFonts w:ascii="NewsGotT" w:hAnsi="NewsGotT"/>
                <w:lang w:val="pt-BR"/>
              </w:rPr>
              <w:t>dificuldade em respirar; alteração do apetite</w:t>
            </w:r>
            <w:r w:rsidRPr="001264D6">
              <w:rPr>
                <w:rFonts w:ascii="NewsGotT" w:hAnsi="NewsGotT"/>
                <w:i/>
                <w:iCs/>
                <w:lang w:val="pt-BR"/>
              </w:rPr>
              <w:t xml:space="preserve"> </w:t>
            </w:r>
            <w:r w:rsidRPr="001264D6">
              <w:rPr>
                <w:rFonts w:ascii="NewsGotT" w:hAnsi="NewsGotT"/>
                <w:lang w:val="pt-BR"/>
              </w:rPr>
              <w:t xml:space="preserve"> </w:t>
            </w:r>
            <w:r w:rsidR="005263D9" w:rsidRPr="001264D6">
              <w:rPr>
                <w:rFonts w:ascii="NewsGotT" w:hAnsi="NewsGotT"/>
                <w:lang w:val="pt-BR"/>
              </w:rPr>
              <w:t xml:space="preserve"> </w:t>
            </w:r>
            <w:r w:rsidR="005263D9" w:rsidRPr="001264D6">
              <w:rPr>
                <w:rFonts w:ascii="NewsGotT" w:hAnsi="NewsGotT"/>
                <w:lang w:val="pt-BR"/>
              </w:rPr>
              <w:fldChar w:fldCharType="begin" w:fldLock="1"/>
            </w:r>
            <w:r w:rsidR="003F076A" w:rsidRPr="001264D6">
              <w:rPr>
                <w:rFonts w:ascii="NewsGotT" w:hAnsi="NewsGotT"/>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2021e)","previouslyFormattedCitation":"(Infarmed, 2021e)"},"properties":{"noteIndex":0},"schema":"https://github.com/citation-style-language/schema/raw/master/csl-citation.json"}</w:instrText>
            </w:r>
            <w:r w:rsidR="005263D9" w:rsidRPr="001264D6">
              <w:rPr>
                <w:rFonts w:ascii="NewsGotT" w:hAnsi="NewsGotT"/>
                <w:lang w:val="pt-BR"/>
              </w:rPr>
              <w:fldChar w:fldCharType="separate"/>
            </w:r>
            <w:r w:rsidR="005263D9" w:rsidRPr="001264D6">
              <w:rPr>
                <w:rFonts w:ascii="NewsGotT" w:hAnsi="NewsGotT"/>
                <w:noProof/>
                <w:lang w:val="pt-BR"/>
              </w:rPr>
              <w:t>(Infarmed, 2021e)</w:t>
            </w:r>
            <w:r w:rsidR="005263D9" w:rsidRPr="001264D6">
              <w:rPr>
                <w:rFonts w:ascii="NewsGotT" w:hAnsi="NewsGotT"/>
                <w:lang w:val="pt-BR"/>
              </w:rPr>
              <w:fldChar w:fldCharType="end"/>
            </w:r>
          </w:p>
        </w:tc>
      </w:tr>
      <w:tr w:rsidR="002807FF" w:rsidRPr="001264D6" w14:paraId="3079048B" w14:textId="77777777" w:rsidTr="00552771">
        <w:tc>
          <w:tcPr>
            <w:tcW w:w="2405" w:type="dxa"/>
          </w:tcPr>
          <w:p w14:paraId="2A8DFA7D" w14:textId="77777777" w:rsidR="002807FF" w:rsidRPr="001264D6" w:rsidRDefault="002807FF" w:rsidP="002807FF">
            <w:pPr>
              <w:spacing w:line="360" w:lineRule="auto"/>
              <w:jc w:val="both"/>
              <w:rPr>
                <w:rFonts w:ascii="NewsGotT" w:hAnsi="NewsGotT"/>
                <w:lang w:val="pt-PT"/>
              </w:rPr>
            </w:pPr>
          </w:p>
        </w:tc>
        <w:tc>
          <w:tcPr>
            <w:tcW w:w="2835" w:type="dxa"/>
          </w:tcPr>
          <w:p w14:paraId="23CF617B" w14:textId="77777777" w:rsidR="002807FF" w:rsidRPr="001264D6" w:rsidRDefault="002807FF" w:rsidP="002807FF">
            <w:pPr>
              <w:spacing w:line="360" w:lineRule="auto"/>
              <w:jc w:val="both"/>
              <w:rPr>
                <w:rFonts w:ascii="NewsGotT" w:hAnsi="NewsGotT"/>
                <w:lang w:val="pt-PT"/>
              </w:rPr>
            </w:pPr>
          </w:p>
        </w:tc>
        <w:tc>
          <w:tcPr>
            <w:tcW w:w="3814" w:type="dxa"/>
          </w:tcPr>
          <w:p w14:paraId="65DB7DE1" w14:textId="77777777" w:rsidR="002807FF" w:rsidRPr="001264D6" w:rsidRDefault="002807FF" w:rsidP="002807FF">
            <w:pPr>
              <w:spacing w:line="360" w:lineRule="auto"/>
              <w:jc w:val="both"/>
              <w:rPr>
                <w:rFonts w:ascii="NewsGotT" w:hAnsi="NewsGotT"/>
                <w:lang w:val="pt-PT"/>
              </w:rPr>
            </w:pPr>
          </w:p>
        </w:tc>
      </w:tr>
      <w:tr w:rsidR="002807FF" w:rsidRPr="001264D6" w14:paraId="4DFA519A" w14:textId="77777777" w:rsidTr="00552771">
        <w:tc>
          <w:tcPr>
            <w:tcW w:w="2405" w:type="dxa"/>
          </w:tcPr>
          <w:p w14:paraId="2DB0203D" w14:textId="77777777" w:rsidR="002807FF" w:rsidRPr="001264D6" w:rsidRDefault="002807FF" w:rsidP="002807FF">
            <w:pPr>
              <w:spacing w:line="360" w:lineRule="auto"/>
              <w:jc w:val="both"/>
              <w:rPr>
                <w:rFonts w:ascii="NewsGotT" w:hAnsi="NewsGotT"/>
                <w:lang w:val="pt-PT"/>
              </w:rPr>
            </w:pPr>
          </w:p>
        </w:tc>
        <w:tc>
          <w:tcPr>
            <w:tcW w:w="2835" w:type="dxa"/>
          </w:tcPr>
          <w:p w14:paraId="58D19289" w14:textId="77777777" w:rsidR="002807FF" w:rsidRPr="001264D6" w:rsidRDefault="002807FF" w:rsidP="002807FF">
            <w:pPr>
              <w:spacing w:line="360" w:lineRule="auto"/>
              <w:jc w:val="both"/>
              <w:rPr>
                <w:rFonts w:ascii="NewsGotT" w:hAnsi="NewsGotT"/>
                <w:lang w:val="pt-PT"/>
              </w:rPr>
            </w:pPr>
          </w:p>
        </w:tc>
        <w:tc>
          <w:tcPr>
            <w:tcW w:w="3814" w:type="dxa"/>
          </w:tcPr>
          <w:p w14:paraId="7AEF6B75" w14:textId="77777777" w:rsidR="002807FF" w:rsidRPr="001264D6" w:rsidRDefault="002807FF" w:rsidP="002807FF">
            <w:pPr>
              <w:spacing w:line="360" w:lineRule="auto"/>
              <w:jc w:val="both"/>
              <w:rPr>
                <w:rFonts w:ascii="NewsGotT" w:hAnsi="NewsGotT"/>
                <w:lang w:val="pt-PT"/>
              </w:rPr>
            </w:pPr>
          </w:p>
        </w:tc>
      </w:tr>
    </w:tbl>
    <w:p w14:paraId="2D0BC177" w14:textId="11CD7421" w:rsidR="00801918" w:rsidRPr="001264D6" w:rsidRDefault="00801918" w:rsidP="00801918">
      <w:pPr>
        <w:spacing w:line="360" w:lineRule="auto"/>
        <w:jc w:val="both"/>
        <w:rPr>
          <w:rFonts w:ascii="NewsGotT" w:hAnsi="NewsGotT"/>
          <w:lang w:val="pt-PT"/>
        </w:rPr>
      </w:pPr>
    </w:p>
    <w:p w14:paraId="4D5ABBF9" w14:textId="77777777" w:rsidR="006108E1" w:rsidRPr="001264D6" w:rsidRDefault="006108E1" w:rsidP="00395279">
      <w:pPr>
        <w:spacing w:line="360" w:lineRule="auto"/>
        <w:jc w:val="both"/>
        <w:rPr>
          <w:rFonts w:ascii="NewsGotT" w:hAnsi="NewsGotT"/>
          <w:lang w:val="pt-PT"/>
        </w:rPr>
      </w:pPr>
    </w:p>
    <w:p w14:paraId="4BDC223B" w14:textId="62FAB968" w:rsidR="007C27C7" w:rsidRPr="001264D6" w:rsidRDefault="0088375C" w:rsidP="00A64A52">
      <w:pPr>
        <w:spacing w:line="360" w:lineRule="auto"/>
        <w:ind w:firstLine="720"/>
        <w:jc w:val="both"/>
        <w:rPr>
          <w:rFonts w:ascii="NewsGotT" w:hAnsi="NewsGotT"/>
          <w:lang w:val="pt-PT"/>
        </w:rPr>
      </w:pPr>
      <w:r w:rsidRPr="001264D6">
        <w:rPr>
          <w:rFonts w:ascii="NewsGotT" w:hAnsi="NewsGotT"/>
          <w:lang w:val="pt-PT"/>
        </w:rPr>
        <w:t>Dentro desta</w:t>
      </w:r>
      <w:r w:rsidR="00395279" w:rsidRPr="001264D6">
        <w:rPr>
          <w:rFonts w:ascii="NewsGotT" w:hAnsi="NewsGotT"/>
          <w:lang w:val="pt-PT"/>
        </w:rPr>
        <w:t xml:space="preserve"> temática, é importante realçar que a</w:t>
      </w:r>
      <w:r w:rsidR="00801918" w:rsidRPr="001264D6">
        <w:rPr>
          <w:rFonts w:ascii="NewsGotT" w:hAnsi="NewsGotT"/>
          <w:lang w:val="pt-PT"/>
        </w:rPr>
        <w:t xml:space="preserve">s </w:t>
      </w:r>
      <w:r w:rsidR="00801918" w:rsidRPr="001264D6">
        <w:rPr>
          <w:rFonts w:ascii="NewsGotT" w:hAnsi="NewsGotT"/>
          <w:lang w:val="pt-PT"/>
        </w:rPr>
        <w:t xml:space="preserve">psicoses relacionadas </w:t>
      </w:r>
      <w:r w:rsidR="00801918" w:rsidRPr="001264D6">
        <w:rPr>
          <w:rFonts w:ascii="NewsGotT" w:hAnsi="NewsGotT"/>
          <w:lang w:val="pt-PT"/>
        </w:rPr>
        <w:t>com o</w:t>
      </w:r>
      <w:r w:rsidR="00801918" w:rsidRPr="001264D6">
        <w:rPr>
          <w:rFonts w:ascii="NewsGotT" w:hAnsi="NewsGotT"/>
          <w:lang w:val="pt-PT"/>
        </w:rPr>
        <w:t xml:space="preserve"> </w:t>
      </w:r>
      <w:r w:rsidR="00801918" w:rsidRPr="001264D6">
        <w:rPr>
          <w:rFonts w:ascii="NewsGotT" w:hAnsi="NewsGotT"/>
          <w:i/>
          <w:iCs/>
          <w:lang w:val="pt-PT"/>
        </w:rPr>
        <w:t>delirium</w:t>
      </w:r>
      <w:r w:rsidR="00801918" w:rsidRPr="001264D6">
        <w:rPr>
          <w:rFonts w:ascii="NewsGotT" w:hAnsi="NewsGotT"/>
          <w:lang w:val="pt-PT"/>
        </w:rPr>
        <w:t xml:space="preserve"> </w:t>
      </w:r>
      <w:r w:rsidR="00801918" w:rsidRPr="001264D6">
        <w:rPr>
          <w:rFonts w:ascii="NewsGotT" w:hAnsi="NewsGotT"/>
          <w:lang w:val="pt-PT"/>
        </w:rPr>
        <w:t>e dem</w:t>
      </w:r>
      <w:r w:rsidR="00801918" w:rsidRPr="001264D6">
        <w:rPr>
          <w:rFonts w:ascii="NewsGotT" w:hAnsi="NewsGotT"/>
          <w:lang w:val="pt-PT"/>
        </w:rPr>
        <w:t>ên</w:t>
      </w:r>
      <w:r w:rsidR="00801918" w:rsidRPr="001264D6">
        <w:rPr>
          <w:rFonts w:ascii="NewsGotT" w:hAnsi="NewsGotT"/>
          <w:lang w:val="pt-PT"/>
        </w:rPr>
        <w:t>cia, particularmente</w:t>
      </w:r>
      <w:r w:rsidR="00801918" w:rsidRPr="001264D6">
        <w:rPr>
          <w:rFonts w:ascii="NewsGotT" w:hAnsi="NewsGotT"/>
          <w:lang w:val="pt-PT"/>
        </w:rPr>
        <w:t xml:space="preserve"> </w:t>
      </w:r>
      <w:r w:rsidR="00801918" w:rsidRPr="001264D6">
        <w:rPr>
          <w:rFonts w:ascii="NewsGotT" w:hAnsi="NewsGotT"/>
          <w:lang w:val="pt-PT"/>
        </w:rPr>
        <w:t>a do tipo Alzheimer, partilha</w:t>
      </w:r>
      <w:r w:rsidR="00395279" w:rsidRPr="001264D6">
        <w:rPr>
          <w:rFonts w:ascii="NewsGotT" w:hAnsi="NewsGotT"/>
          <w:lang w:val="pt-PT"/>
        </w:rPr>
        <w:t xml:space="preserve">m </w:t>
      </w:r>
      <w:r w:rsidR="00801918" w:rsidRPr="001264D6">
        <w:rPr>
          <w:rFonts w:ascii="NewsGotT" w:hAnsi="NewsGotT"/>
          <w:lang w:val="pt-PT"/>
        </w:rPr>
        <w:t>uma etiologia</w:t>
      </w:r>
      <w:r w:rsidR="00801918" w:rsidRPr="001264D6">
        <w:rPr>
          <w:rFonts w:ascii="NewsGotT" w:hAnsi="NewsGotT"/>
          <w:lang w:val="pt-PT"/>
        </w:rPr>
        <w:t xml:space="preserve"> </w:t>
      </w:r>
      <w:r w:rsidR="00801918" w:rsidRPr="001264D6">
        <w:rPr>
          <w:rFonts w:ascii="NewsGotT" w:hAnsi="NewsGotT"/>
          <w:lang w:val="pt-PT"/>
        </w:rPr>
        <w:t>comum</w:t>
      </w:r>
      <w:r w:rsidR="00395279" w:rsidRPr="001264D6">
        <w:rPr>
          <w:rFonts w:ascii="NewsGotT" w:hAnsi="NewsGotT"/>
          <w:lang w:val="pt-PT"/>
        </w:rPr>
        <w:t xml:space="preserve"> relacionada com um</w:t>
      </w:r>
      <w:r w:rsidR="00801918" w:rsidRPr="001264D6">
        <w:rPr>
          <w:rFonts w:ascii="NewsGotT" w:hAnsi="NewsGotT"/>
          <w:lang w:val="pt-PT"/>
        </w:rPr>
        <w:t>a defici</w:t>
      </w:r>
      <w:r w:rsidR="00801918" w:rsidRPr="001264D6">
        <w:rPr>
          <w:rFonts w:ascii="NewsGotT" w:hAnsi="NewsGotT"/>
          <w:lang w:val="pt-PT"/>
        </w:rPr>
        <w:t>ê</w:t>
      </w:r>
      <w:r w:rsidR="00395279" w:rsidRPr="001264D6">
        <w:rPr>
          <w:rFonts w:ascii="NewsGotT" w:hAnsi="NewsGotT"/>
          <w:lang w:val="pt-PT"/>
        </w:rPr>
        <w:t>n</w:t>
      </w:r>
      <w:r w:rsidR="00801918" w:rsidRPr="001264D6">
        <w:rPr>
          <w:rFonts w:ascii="NewsGotT" w:hAnsi="NewsGotT"/>
          <w:lang w:val="pt-PT"/>
        </w:rPr>
        <w:t>cia na neurotransmiss</w:t>
      </w:r>
      <w:r w:rsidR="00801918" w:rsidRPr="001264D6">
        <w:rPr>
          <w:rFonts w:ascii="NewsGotT" w:hAnsi="NewsGotT"/>
          <w:lang w:val="pt-PT"/>
        </w:rPr>
        <w:t>ão</w:t>
      </w:r>
      <w:r w:rsidR="00395279" w:rsidRPr="001264D6">
        <w:rPr>
          <w:rFonts w:ascii="NewsGotT" w:hAnsi="NewsGotT"/>
          <w:lang w:val="pt-PT"/>
        </w:rPr>
        <w:t xml:space="preserve"> </w:t>
      </w:r>
      <w:r w:rsidR="00801918" w:rsidRPr="001264D6">
        <w:rPr>
          <w:rFonts w:ascii="NewsGotT" w:hAnsi="NewsGotT"/>
          <w:lang w:val="pt-PT"/>
        </w:rPr>
        <w:t>coli</w:t>
      </w:r>
      <w:r w:rsidR="00801918" w:rsidRPr="001264D6">
        <w:rPr>
          <w:rFonts w:ascii="NewsGotT" w:hAnsi="NewsGotT"/>
          <w:lang w:val="pt-PT"/>
        </w:rPr>
        <w:t>né</w:t>
      </w:r>
      <w:r w:rsidR="00801918" w:rsidRPr="001264D6">
        <w:rPr>
          <w:rFonts w:ascii="NewsGotT" w:hAnsi="NewsGotT"/>
          <w:lang w:val="pt-PT"/>
        </w:rPr>
        <w:t xml:space="preserve">rgica, </w:t>
      </w:r>
      <w:r w:rsidR="00395279" w:rsidRPr="001264D6">
        <w:rPr>
          <w:rFonts w:ascii="NewsGotT" w:hAnsi="NewsGotT"/>
          <w:lang w:val="pt-PT"/>
        </w:rPr>
        <w:t xml:space="preserve">e pode ser </w:t>
      </w:r>
      <w:r w:rsidR="00801918" w:rsidRPr="001264D6">
        <w:rPr>
          <w:rFonts w:ascii="NewsGotT" w:hAnsi="NewsGotT"/>
          <w:lang w:val="pt-PT"/>
        </w:rPr>
        <w:t>devid</w:t>
      </w:r>
      <w:r w:rsidR="00395279" w:rsidRPr="001264D6">
        <w:rPr>
          <w:rFonts w:ascii="NewsGotT" w:hAnsi="NewsGotT"/>
          <w:lang w:val="pt-PT"/>
        </w:rPr>
        <w:t>a</w:t>
      </w:r>
      <w:r w:rsidR="00801918" w:rsidRPr="001264D6">
        <w:rPr>
          <w:rFonts w:ascii="NewsGotT" w:hAnsi="NewsGotT"/>
          <w:lang w:val="pt-PT"/>
        </w:rPr>
        <w:t xml:space="preserve"> </w:t>
      </w:r>
      <w:r w:rsidR="00801918" w:rsidRPr="001264D6">
        <w:rPr>
          <w:rFonts w:ascii="NewsGotT" w:hAnsi="NewsGotT"/>
          <w:lang w:val="pt-PT"/>
        </w:rPr>
        <w:t>a propriedades anticoli</w:t>
      </w:r>
      <w:r w:rsidR="00801918" w:rsidRPr="001264D6">
        <w:rPr>
          <w:rFonts w:ascii="NewsGotT" w:hAnsi="NewsGotT"/>
          <w:lang w:val="pt-PT"/>
        </w:rPr>
        <w:t>né</w:t>
      </w:r>
      <w:r w:rsidR="00801918" w:rsidRPr="001264D6">
        <w:rPr>
          <w:rFonts w:ascii="NewsGotT" w:hAnsi="NewsGotT"/>
          <w:lang w:val="pt-PT"/>
        </w:rPr>
        <w:t>rgicas d</w:t>
      </w:r>
      <w:r w:rsidR="00D970C5" w:rsidRPr="001264D6">
        <w:rPr>
          <w:rFonts w:ascii="NewsGotT" w:hAnsi="NewsGotT"/>
          <w:lang w:val="pt-PT"/>
        </w:rPr>
        <w:t xml:space="preserve">os </w:t>
      </w:r>
      <w:r w:rsidR="00801918" w:rsidRPr="001264D6">
        <w:rPr>
          <w:rFonts w:ascii="NewsGotT" w:hAnsi="NewsGotT"/>
          <w:lang w:val="pt-PT"/>
        </w:rPr>
        <w:t>medicamento</w:t>
      </w:r>
      <w:r w:rsidR="00801918" w:rsidRPr="001264D6">
        <w:rPr>
          <w:rFonts w:ascii="NewsGotT" w:hAnsi="NewsGotT"/>
          <w:lang w:val="pt-PT"/>
        </w:rPr>
        <w:t>s</w:t>
      </w:r>
      <w:r w:rsidR="00801918" w:rsidRPr="001264D6">
        <w:rPr>
          <w:rFonts w:ascii="NewsGotT" w:hAnsi="NewsGotT"/>
          <w:lang w:val="pt-PT"/>
        </w:rPr>
        <w:t>, perda neuronial relacionada com a idade ou com doe</w:t>
      </w:r>
      <w:r w:rsidR="00801918" w:rsidRPr="001264D6">
        <w:rPr>
          <w:rFonts w:ascii="NewsGotT" w:hAnsi="NewsGotT"/>
          <w:lang w:val="pt-PT"/>
        </w:rPr>
        <w:t>nça</w:t>
      </w:r>
      <w:r w:rsidR="00801918" w:rsidRPr="001264D6">
        <w:rPr>
          <w:rFonts w:ascii="NewsGotT" w:hAnsi="NewsGotT"/>
          <w:lang w:val="pt-PT"/>
        </w:rPr>
        <w:t>s</w:t>
      </w:r>
      <w:r w:rsidR="00801918" w:rsidRPr="001264D6">
        <w:rPr>
          <w:rFonts w:ascii="NewsGotT" w:hAnsi="NewsGotT"/>
          <w:lang w:val="pt-PT"/>
        </w:rPr>
        <w:t xml:space="preserve"> </w:t>
      </w:r>
      <w:r w:rsidR="00801918" w:rsidRPr="001264D6">
        <w:rPr>
          <w:rFonts w:ascii="NewsGotT" w:hAnsi="NewsGotT"/>
          <w:lang w:val="pt-PT"/>
        </w:rPr>
        <w:t>ou ambos</w:t>
      </w:r>
      <w:r w:rsidR="00801918" w:rsidRPr="001264D6">
        <w:rPr>
          <w:rFonts w:ascii="NewsGotT" w:hAnsi="NewsGotT"/>
          <w:lang w:val="pt-PT"/>
        </w:rPr>
        <w:t xml:space="preserve">. </w:t>
      </w:r>
      <w:r w:rsidR="00801918" w:rsidRPr="001264D6">
        <w:rPr>
          <w:rFonts w:ascii="NewsGotT" w:hAnsi="NewsGotT"/>
          <w:lang w:val="pt-PT"/>
        </w:rPr>
        <w:t>Entre</w:t>
      </w:r>
      <w:r w:rsidR="00801918" w:rsidRPr="001264D6">
        <w:rPr>
          <w:rFonts w:ascii="NewsGotT" w:hAnsi="NewsGotT"/>
          <w:lang w:val="pt-PT"/>
        </w:rPr>
        <w:t xml:space="preserve"> </w:t>
      </w:r>
      <w:r w:rsidR="00801918" w:rsidRPr="001264D6">
        <w:rPr>
          <w:rFonts w:ascii="NewsGotT" w:hAnsi="NewsGotT"/>
          <w:lang w:val="pt-PT"/>
        </w:rPr>
        <w:t>os pacientes idosos hospitalizados, o aumento das concentr</w:t>
      </w:r>
      <w:r w:rsidR="00801918" w:rsidRPr="001264D6">
        <w:rPr>
          <w:rFonts w:ascii="NewsGotT" w:hAnsi="NewsGotT"/>
          <w:lang w:val="pt-PT"/>
        </w:rPr>
        <w:t>açõe</w:t>
      </w:r>
      <w:r w:rsidR="00801918" w:rsidRPr="001264D6">
        <w:rPr>
          <w:rFonts w:ascii="NewsGotT" w:hAnsi="NewsGotT"/>
          <w:lang w:val="pt-PT"/>
        </w:rPr>
        <w:t>s</w:t>
      </w:r>
      <w:r w:rsidR="00801918" w:rsidRPr="001264D6">
        <w:rPr>
          <w:rFonts w:ascii="NewsGotT" w:hAnsi="NewsGotT"/>
          <w:lang w:val="pt-PT"/>
        </w:rPr>
        <w:t xml:space="preserve"> p</w:t>
      </w:r>
      <w:r w:rsidR="00801918" w:rsidRPr="001264D6">
        <w:rPr>
          <w:rFonts w:ascii="NewsGotT" w:hAnsi="NewsGotT"/>
          <w:lang w:val="pt-PT"/>
        </w:rPr>
        <w:t>las</w:t>
      </w:r>
      <w:r w:rsidR="00801918" w:rsidRPr="001264D6">
        <w:rPr>
          <w:rFonts w:ascii="NewsGotT" w:hAnsi="NewsGotT"/>
          <w:lang w:val="pt-PT"/>
        </w:rPr>
        <w:t>mát</w:t>
      </w:r>
      <w:r w:rsidR="00801918" w:rsidRPr="001264D6">
        <w:rPr>
          <w:rFonts w:ascii="NewsGotT" w:hAnsi="NewsGotT"/>
          <w:lang w:val="pt-PT"/>
        </w:rPr>
        <w:t>icas de medicamentos anticoli</w:t>
      </w:r>
      <w:r w:rsidR="00801918" w:rsidRPr="001264D6">
        <w:rPr>
          <w:rFonts w:ascii="NewsGotT" w:hAnsi="NewsGotT"/>
          <w:lang w:val="pt-PT"/>
        </w:rPr>
        <w:t>nér</w:t>
      </w:r>
      <w:r w:rsidR="00801918" w:rsidRPr="001264D6">
        <w:rPr>
          <w:rFonts w:ascii="NewsGotT" w:hAnsi="NewsGotT"/>
          <w:lang w:val="pt-PT"/>
        </w:rPr>
        <w:t>gicos es</w:t>
      </w:r>
      <w:r w:rsidR="00801918" w:rsidRPr="001264D6">
        <w:rPr>
          <w:rFonts w:ascii="NewsGotT" w:hAnsi="NewsGotT"/>
          <w:lang w:val="pt-PT"/>
        </w:rPr>
        <w:t xml:space="preserve">tão </w:t>
      </w:r>
      <w:r w:rsidR="00801918" w:rsidRPr="001264D6">
        <w:rPr>
          <w:rFonts w:ascii="NewsGotT" w:hAnsi="NewsGotT"/>
          <w:lang w:val="pt-PT"/>
        </w:rPr>
        <w:t>diretamente associad</w:t>
      </w:r>
      <w:r w:rsidR="00801918" w:rsidRPr="001264D6">
        <w:rPr>
          <w:rFonts w:ascii="NewsGotT" w:hAnsi="NewsGotT"/>
          <w:lang w:val="pt-PT"/>
        </w:rPr>
        <w:t xml:space="preserve">os </w:t>
      </w:r>
      <w:r w:rsidR="00E07B4E" w:rsidRPr="001264D6">
        <w:rPr>
          <w:rFonts w:ascii="NewsGotT" w:hAnsi="NewsGotT"/>
          <w:lang w:val="pt-PT"/>
        </w:rPr>
        <w:t xml:space="preserve">ao </w:t>
      </w:r>
      <w:r w:rsidR="00801918" w:rsidRPr="001264D6">
        <w:rPr>
          <w:rFonts w:ascii="NewsGotT" w:hAnsi="NewsGotT"/>
          <w:lang w:val="pt-PT"/>
        </w:rPr>
        <w:t xml:space="preserve">aumento do risco de </w:t>
      </w:r>
      <w:r w:rsidR="00801918" w:rsidRPr="001264D6">
        <w:rPr>
          <w:rFonts w:ascii="NewsGotT" w:hAnsi="NewsGotT"/>
          <w:i/>
          <w:iCs/>
          <w:lang w:val="pt-PT"/>
        </w:rPr>
        <w:t>de</w:t>
      </w:r>
      <w:r w:rsidR="00801918" w:rsidRPr="001264D6">
        <w:rPr>
          <w:rFonts w:ascii="NewsGotT" w:hAnsi="NewsGotT"/>
          <w:i/>
          <w:iCs/>
          <w:lang w:val="pt-PT"/>
        </w:rPr>
        <w:t>lir</w:t>
      </w:r>
      <w:r w:rsidR="00257FD5" w:rsidRPr="001264D6">
        <w:rPr>
          <w:rFonts w:ascii="NewsGotT" w:hAnsi="NewsGotT"/>
          <w:i/>
          <w:iCs/>
          <w:lang w:val="pt-PT"/>
        </w:rPr>
        <w:t>i</w:t>
      </w:r>
      <w:r w:rsidR="00801918" w:rsidRPr="001264D6">
        <w:rPr>
          <w:rFonts w:ascii="NewsGotT" w:hAnsi="NewsGotT"/>
          <w:i/>
          <w:iCs/>
          <w:lang w:val="pt-PT"/>
        </w:rPr>
        <w:t>um</w:t>
      </w:r>
      <w:r w:rsidR="000A4B59" w:rsidRPr="001264D6">
        <w:rPr>
          <w:rFonts w:ascii="NewsGotT" w:hAnsi="NewsGotT"/>
          <w:lang w:val="pt-PT"/>
        </w:rPr>
        <w:t>. No</w:t>
      </w:r>
      <w:r w:rsidR="00801918" w:rsidRPr="001264D6">
        <w:rPr>
          <w:rFonts w:ascii="NewsGotT" w:hAnsi="NewsGotT"/>
          <w:lang w:val="pt-PT"/>
        </w:rPr>
        <w:t xml:space="preserve"> entanto, ao cont</w:t>
      </w:r>
      <w:r w:rsidR="00801918" w:rsidRPr="001264D6">
        <w:rPr>
          <w:rFonts w:ascii="NewsGotT" w:hAnsi="NewsGotT"/>
          <w:lang w:val="pt-PT"/>
        </w:rPr>
        <w:t>rár</w:t>
      </w:r>
      <w:r w:rsidR="00801918" w:rsidRPr="001264D6">
        <w:rPr>
          <w:rFonts w:ascii="NewsGotT" w:hAnsi="NewsGotT"/>
          <w:lang w:val="pt-PT"/>
        </w:rPr>
        <w:t>io de pacientes com dem</w:t>
      </w:r>
      <w:r w:rsidR="00801918" w:rsidRPr="001264D6">
        <w:rPr>
          <w:rFonts w:ascii="NewsGotT" w:hAnsi="NewsGotT"/>
          <w:lang w:val="pt-PT"/>
        </w:rPr>
        <w:t>ên</w:t>
      </w:r>
      <w:r w:rsidR="00801918" w:rsidRPr="001264D6">
        <w:rPr>
          <w:rFonts w:ascii="NewsGotT" w:hAnsi="NewsGotT"/>
          <w:lang w:val="pt-PT"/>
        </w:rPr>
        <w:t>cia de Alzheimer,</w:t>
      </w:r>
      <w:r w:rsidR="00801918" w:rsidRPr="001264D6">
        <w:rPr>
          <w:rFonts w:ascii="NewsGotT" w:hAnsi="NewsGotT"/>
          <w:lang w:val="pt-PT"/>
        </w:rPr>
        <w:t xml:space="preserve"> </w:t>
      </w:r>
      <w:r w:rsidR="000A4B59" w:rsidRPr="001264D6">
        <w:rPr>
          <w:rFonts w:ascii="NewsGotT" w:hAnsi="NewsGotT"/>
          <w:lang w:val="pt-PT"/>
        </w:rPr>
        <w:t>cujos</w:t>
      </w:r>
      <w:r w:rsidR="00801918" w:rsidRPr="001264D6">
        <w:rPr>
          <w:rFonts w:ascii="NewsGotT" w:hAnsi="NewsGotT"/>
          <w:lang w:val="pt-PT"/>
        </w:rPr>
        <w:t xml:space="preserve"> sintomas psic</w:t>
      </w:r>
      <w:r w:rsidR="00801918" w:rsidRPr="001264D6">
        <w:rPr>
          <w:rFonts w:ascii="NewsGotT" w:hAnsi="NewsGotT"/>
          <w:lang w:val="pt-PT"/>
        </w:rPr>
        <w:t>ó</w:t>
      </w:r>
      <w:r w:rsidR="00801918" w:rsidRPr="001264D6">
        <w:rPr>
          <w:rFonts w:ascii="NewsGotT" w:hAnsi="NewsGotT"/>
          <w:lang w:val="pt-PT"/>
        </w:rPr>
        <w:t>ticos est</w:t>
      </w:r>
      <w:r w:rsidR="00801918" w:rsidRPr="001264D6">
        <w:rPr>
          <w:rFonts w:ascii="NewsGotT" w:hAnsi="NewsGotT"/>
          <w:lang w:val="pt-PT"/>
        </w:rPr>
        <w:t>ão</w:t>
      </w:r>
      <w:r w:rsidR="00801918" w:rsidRPr="001264D6">
        <w:rPr>
          <w:rFonts w:ascii="NewsGotT" w:hAnsi="NewsGotT"/>
          <w:lang w:val="pt-PT"/>
        </w:rPr>
        <w:t xml:space="preserve"> diretamente relacionados com a</w:t>
      </w:r>
      <w:r w:rsidR="00801918" w:rsidRPr="001264D6">
        <w:rPr>
          <w:rFonts w:ascii="NewsGotT" w:hAnsi="NewsGotT"/>
          <w:lang w:val="pt-PT"/>
        </w:rPr>
        <w:t xml:space="preserve"> </w:t>
      </w:r>
      <w:r w:rsidR="00801918" w:rsidRPr="001264D6">
        <w:rPr>
          <w:rFonts w:ascii="NewsGotT" w:hAnsi="NewsGotT"/>
          <w:lang w:val="pt-PT"/>
        </w:rPr>
        <w:t>perda de neur</w:t>
      </w:r>
      <w:r w:rsidR="00801918" w:rsidRPr="001264D6">
        <w:rPr>
          <w:rFonts w:ascii="NewsGotT" w:hAnsi="NewsGotT"/>
          <w:lang w:val="pt-PT"/>
        </w:rPr>
        <w:t>ó</w:t>
      </w:r>
      <w:r w:rsidR="00801918" w:rsidRPr="001264D6">
        <w:rPr>
          <w:rFonts w:ascii="NewsGotT" w:hAnsi="NewsGotT"/>
          <w:lang w:val="pt-PT"/>
        </w:rPr>
        <w:t>nios coli</w:t>
      </w:r>
      <w:r w:rsidR="00801918" w:rsidRPr="001264D6">
        <w:rPr>
          <w:rFonts w:ascii="NewsGotT" w:hAnsi="NewsGotT"/>
          <w:lang w:val="pt-PT"/>
        </w:rPr>
        <w:t>né</w:t>
      </w:r>
      <w:r w:rsidR="00801918" w:rsidRPr="001264D6">
        <w:rPr>
          <w:rFonts w:ascii="NewsGotT" w:hAnsi="NewsGotT"/>
          <w:lang w:val="pt-PT"/>
        </w:rPr>
        <w:t>rgicos e podem responder ao tratamento</w:t>
      </w:r>
      <w:r w:rsidR="00801918" w:rsidRPr="001264D6">
        <w:rPr>
          <w:rFonts w:ascii="NewsGotT" w:hAnsi="NewsGotT"/>
          <w:lang w:val="pt-PT"/>
        </w:rPr>
        <w:t xml:space="preserve"> </w:t>
      </w:r>
      <w:r w:rsidR="00801918" w:rsidRPr="001264D6">
        <w:rPr>
          <w:rFonts w:ascii="NewsGotT" w:hAnsi="NewsGotT"/>
          <w:lang w:val="pt-PT"/>
        </w:rPr>
        <w:t xml:space="preserve">com </w:t>
      </w:r>
      <w:proofErr w:type="spellStart"/>
      <w:r w:rsidR="00801918" w:rsidRPr="001264D6">
        <w:rPr>
          <w:rFonts w:ascii="NewsGotT" w:hAnsi="NewsGotT"/>
          <w:lang w:val="pt-PT"/>
        </w:rPr>
        <w:t>acetilcolinesterase</w:t>
      </w:r>
      <w:proofErr w:type="spellEnd"/>
      <w:r w:rsidR="00801918" w:rsidRPr="001264D6">
        <w:rPr>
          <w:rFonts w:ascii="NewsGotT" w:hAnsi="NewsGotT"/>
          <w:lang w:val="pt-PT"/>
        </w:rPr>
        <w:t>,</w:t>
      </w:r>
      <w:r w:rsidR="000A4B59" w:rsidRPr="001264D6">
        <w:rPr>
          <w:rFonts w:ascii="NewsGotT" w:hAnsi="NewsGotT"/>
          <w:lang w:val="pt-PT"/>
        </w:rPr>
        <w:t xml:space="preserve"> </w:t>
      </w:r>
      <w:r w:rsidR="00801918" w:rsidRPr="001264D6">
        <w:rPr>
          <w:rFonts w:ascii="NewsGotT" w:hAnsi="NewsGotT"/>
          <w:lang w:val="pt-PT"/>
        </w:rPr>
        <w:t xml:space="preserve">o </w:t>
      </w:r>
      <w:r w:rsidR="00801918" w:rsidRPr="001264D6">
        <w:rPr>
          <w:rFonts w:ascii="NewsGotT" w:hAnsi="NewsGotT"/>
          <w:i/>
          <w:iCs/>
          <w:lang w:val="pt-PT"/>
        </w:rPr>
        <w:t>del</w:t>
      </w:r>
      <w:r w:rsidR="00801918" w:rsidRPr="001264D6">
        <w:rPr>
          <w:rFonts w:ascii="NewsGotT" w:hAnsi="NewsGotT"/>
          <w:i/>
          <w:iCs/>
          <w:lang w:val="pt-PT"/>
        </w:rPr>
        <w:t>irium</w:t>
      </w:r>
      <w:r w:rsidR="00801918" w:rsidRPr="001264D6">
        <w:rPr>
          <w:rFonts w:ascii="NewsGotT" w:hAnsi="NewsGotT"/>
          <w:lang w:val="pt-PT"/>
        </w:rPr>
        <w:t xml:space="preserve"> pode ter in</w:t>
      </w:r>
      <w:r w:rsidR="00801918" w:rsidRPr="001264D6">
        <w:rPr>
          <w:rFonts w:ascii="NewsGotT" w:hAnsi="NewsGotT"/>
          <w:lang w:val="pt-PT"/>
        </w:rPr>
        <w:t>ú</w:t>
      </w:r>
      <w:r w:rsidR="00801918" w:rsidRPr="001264D6">
        <w:rPr>
          <w:rFonts w:ascii="NewsGotT" w:hAnsi="NewsGotT"/>
          <w:lang w:val="pt-PT"/>
        </w:rPr>
        <w:t xml:space="preserve">meros </w:t>
      </w:r>
      <w:r w:rsidR="00E07B4E" w:rsidRPr="001264D6">
        <w:rPr>
          <w:rFonts w:ascii="NewsGotT" w:hAnsi="NewsGotT"/>
          <w:lang w:val="pt-PT"/>
        </w:rPr>
        <w:t>fatores precipitantes</w:t>
      </w:r>
      <w:r w:rsidR="00801918" w:rsidRPr="001264D6">
        <w:rPr>
          <w:rFonts w:ascii="NewsGotT" w:hAnsi="NewsGotT"/>
          <w:lang w:val="pt-PT"/>
        </w:rPr>
        <w:t xml:space="preserve"> </w:t>
      </w:r>
      <w:r w:rsidR="000A4B59" w:rsidRPr="001264D6">
        <w:rPr>
          <w:rFonts w:ascii="NewsGotT" w:hAnsi="NewsGotT"/>
          <w:lang w:val="pt-PT"/>
        </w:rPr>
        <w:t xml:space="preserve">para </w:t>
      </w:r>
      <w:r w:rsidR="00801918" w:rsidRPr="001264D6">
        <w:rPr>
          <w:rFonts w:ascii="NewsGotT" w:hAnsi="NewsGotT"/>
          <w:lang w:val="pt-PT"/>
        </w:rPr>
        <w:t>al</w:t>
      </w:r>
      <w:r w:rsidR="00801918" w:rsidRPr="001264D6">
        <w:rPr>
          <w:rFonts w:ascii="NewsGotT" w:hAnsi="NewsGotT"/>
          <w:lang w:val="pt-PT"/>
        </w:rPr>
        <w:t>é</w:t>
      </w:r>
      <w:r w:rsidR="00801918" w:rsidRPr="001264D6">
        <w:rPr>
          <w:rFonts w:ascii="NewsGotT" w:hAnsi="NewsGotT"/>
          <w:lang w:val="pt-PT"/>
        </w:rPr>
        <w:t>m das propriedades anticolin</w:t>
      </w:r>
      <w:r w:rsidR="00801918" w:rsidRPr="001264D6">
        <w:rPr>
          <w:rFonts w:ascii="NewsGotT" w:hAnsi="NewsGotT"/>
          <w:lang w:val="pt-PT"/>
        </w:rPr>
        <w:t>ér</w:t>
      </w:r>
      <w:r w:rsidR="00801918" w:rsidRPr="001264D6">
        <w:rPr>
          <w:rFonts w:ascii="NewsGotT" w:hAnsi="NewsGotT"/>
          <w:lang w:val="pt-PT"/>
        </w:rPr>
        <w:t>gicas associadas a</w:t>
      </w:r>
      <w:r w:rsidR="000A4B59" w:rsidRPr="001264D6">
        <w:rPr>
          <w:rFonts w:ascii="NewsGotT" w:hAnsi="NewsGotT"/>
          <w:lang w:val="pt-PT"/>
        </w:rPr>
        <w:t xml:space="preserve"> </w:t>
      </w:r>
      <w:r w:rsidR="00801918" w:rsidRPr="001264D6">
        <w:rPr>
          <w:rFonts w:ascii="NewsGotT" w:hAnsi="NewsGotT"/>
          <w:lang w:val="pt-PT"/>
        </w:rPr>
        <w:t>medicamento</w:t>
      </w:r>
      <w:r w:rsidR="000A4B59" w:rsidRPr="001264D6">
        <w:rPr>
          <w:rFonts w:ascii="NewsGotT" w:hAnsi="NewsGotT"/>
          <w:lang w:val="pt-PT"/>
        </w:rPr>
        <w:t>s</w:t>
      </w:r>
      <w:r w:rsidR="00801918" w:rsidRPr="001264D6">
        <w:rPr>
          <w:rFonts w:ascii="NewsGotT" w:hAnsi="NewsGotT"/>
          <w:lang w:val="pt-PT"/>
        </w:rPr>
        <w:t>,</w:t>
      </w:r>
      <w:r w:rsidR="00801918" w:rsidRPr="001264D6">
        <w:rPr>
          <w:rFonts w:ascii="NewsGotT" w:hAnsi="NewsGotT"/>
          <w:lang w:val="pt-PT"/>
        </w:rPr>
        <w:t xml:space="preserve"> </w:t>
      </w:r>
      <w:r w:rsidR="00801918" w:rsidRPr="001264D6">
        <w:rPr>
          <w:rFonts w:ascii="NewsGotT" w:hAnsi="NewsGotT"/>
          <w:lang w:val="pt-PT"/>
        </w:rPr>
        <w:t xml:space="preserve">sendo que </w:t>
      </w:r>
      <w:r w:rsidR="000A4B59" w:rsidRPr="001264D6">
        <w:rPr>
          <w:rFonts w:ascii="NewsGotT" w:hAnsi="NewsGotT"/>
          <w:lang w:val="pt-PT"/>
        </w:rPr>
        <w:t xml:space="preserve">será necessário </w:t>
      </w:r>
      <w:r w:rsidR="00801918" w:rsidRPr="001264D6">
        <w:rPr>
          <w:rFonts w:ascii="NewsGotT" w:hAnsi="NewsGotT"/>
          <w:lang w:val="pt-PT"/>
        </w:rPr>
        <w:t>um tratamento espe</w:t>
      </w:r>
      <w:r w:rsidR="00801918" w:rsidRPr="001264D6">
        <w:rPr>
          <w:rFonts w:ascii="NewsGotT" w:hAnsi="NewsGotT"/>
          <w:lang w:val="pt-PT"/>
        </w:rPr>
        <w:t>cí</w:t>
      </w:r>
      <w:r w:rsidR="00801918" w:rsidRPr="001264D6">
        <w:rPr>
          <w:rFonts w:ascii="NewsGotT" w:hAnsi="NewsGotT"/>
          <w:lang w:val="pt-PT"/>
        </w:rPr>
        <w:t xml:space="preserve">fico </w:t>
      </w:r>
      <w:r w:rsidR="000A4B59" w:rsidRPr="001264D6">
        <w:rPr>
          <w:rFonts w:ascii="NewsGotT" w:hAnsi="NewsGotT"/>
          <w:lang w:val="pt-PT"/>
        </w:rPr>
        <w:t xml:space="preserve">para </w:t>
      </w:r>
      <w:r w:rsidR="00801918" w:rsidRPr="001264D6">
        <w:rPr>
          <w:rFonts w:ascii="NewsGotT" w:hAnsi="NewsGotT"/>
          <w:lang w:val="pt-PT"/>
        </w:rPr>
        <w:t>a</w:t>
      </w:r>
      <w:r w:rsidR="00801918" w:rsidRPr="001264D6">
        <w:rPr>
          <w:rFonts w:ascii="NewsGotT" w:hAnsi="NewsGotT"/>
          <w:lang w:val="pt-PT"/>
        </w:rPr>
        <w:t>lé</w:t>
      </w:r>
      <w:r w:rsidR="00801918" w:rsidRPr="001264D6">
        <w:rPr>
          <w:rFonts w:ascii="NewsGotT" w:hAnsi="NewsGotT"/>
          <w:lang w:val="pt-PT"/>
        </w:rPr>
        <w:t>m da remo</w:t>
      </w:r>
      <w:r w:rsidR="00801918" w:rsidRPr="001264D6">
        <w:rPr>
          <w:rFonts w:ascii="NewsGotT" w:hAnsi="NewsGotT"/>
          <w:lang w:val="pt-PT"/>
        </w:rPr>
        <w:t xml:space="preserve">ção </w:t>
      </w:r>
      <w:r w:rsidR="00801918" w:rsidRPr="001264D6">
        <w:rPr>
          <w:rFonts w:ascii="NewsGotT" w:hAnsi="NewsGotT"/>
          <w:lang w:val="pt-PT"/>
        </w:rPr>
        <w:t>d</w:t>
      </w:r>
      <w:r w:rsidR="000A4B59" w:rsidRPr="001264D6">
        <w:rPr>
          <w:rFonts w:ascii="NewsGotT" w:hAnsi="NewsGotT"/>
          <w:lang w:val="pt-PT"/>
        </w:rPr>
        <w:t>os</w:t>
      </w:r>
      <w:r w:rsidR="00801918" w:rsidRPr="001264D6">
        <w:rPr>
          <w:rFonts w:ascii="NewsGotT" w:hAnsi="NewsGotT"/>
          <w:lang w:val="pt-PT"/>
        </w:rPr>
        <w:t xml:space="preserve"> medicamentos anticoli</w:t>
      </w:r>
      <w:r w:rsidR="00801918" w:rsidRPr="001264D6">
        <w:rPr>
          <w:rFonts w:ascii="NewsGotT" w:hAnsi="NewsGotT"/>
          <w:lang w:val="pt-PT"/>
        </w:rPr>
        <w:t>né</w:t>
      </w:r>
      <w:r w:rsidR="00801918" w:rsidRPr="001264D6">
        <w:rPr>
          <w:rFonts w:ascii="NewsGotT" w:hAnsi="NewsGotT"/>
          <w:lang w:val="pt-PT"/>
        </w:rPr>
        <w:t xml:space="preserve">rgicos </w:t>
      </w:r>
      <w:r w:rsidR="000A4B59" w:rsidRPr="001264D6">
        <w:rPr>
          <w:rFonts w:ascii="NewsGotT" w:hAnsi="NewsGotT"/>
          <w:lang w:val="pt-PT"/>
        </w:rPr>
        <w:t xml:space="preserve">causadores da síndrome </w:t>
      </w:r>
      <w:r w:rsidR="000A4B59" w:rsidRPr="001264D6">
        <w:rPr>
          <w:rFonts w:ascii="NewsGotT" w:hAnsi="NewsGotT"/>
          <w:lang w:val="pt-PT"/>
        </w:rPr>
        <w:fldChar w:fldCharType="begin" w:fldLock="1"/>
      </w:r>
      <w:r w:rsidR="00DE4DE4" w:rsidRPr="001264D6">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rFonts w:ascii="NewsGotT" w:hAnsi="NewsGotT"/>
          <w:lang w:val="pt-PT"/>
        </w:rPr>
        <w:fldChar w:fldCharType="separate"/>
      </w:r>
      <w:r w:rsidR="000A4B59" w:rsidRPr="001264D6">
        <w:rPr>
          <w:rFonts w:ascii="NewsGotT" w:hAnsi="NewsGotT"/>
          <w:noProof/>
          <w:lang w:val="pt-PT"/>
        </w:rPr>
        <w:t>(Brunton et al., 2011)</w:t>
      </w:r>
      <w:r w:rsidR="000A4B59" w:rsidRPr="001264D6">
        <w:rPr>
          <w:rFonts w:ascii="NewsGotT" w:hAnsi="NewsGotT"/>
          <w:lang w:val="pt-PT"/>
        </w:rPr>
        <w:fldChar w:fldCharType="end"/>
      </w:r>
      <w:r w:rsidR="00801918" w:rsidRPr="001264D6">
        <w:rPr>
          <w:rFonts w:ascii="NewsGotT" w:hAnsi="NewsGotT"/>
          <w:lang w:val="pt-PT"/>
        </w:rPr>
        <w:t>.</w:t>
      </w:r>
      <w:r w:rsidRPr="001264D6">
        <w:rPr>
          <w:rFonts w:ascii="NewsGotT" w:hAnsi="NewsGotT"/>
          <w:lang w:val="pt-PT"/>
        </w:rPr>
        <w:t xml:space="preserve"> Todavia, os resultados de um estudo, publicado em 2013, indicam </w:t>
      </w:r>
      <w:r w:rsidRPr="001264D6">
        <w:rPr>
          <w:rFonts w:ascii="NewsGotT" w:hAnsi="NewsGotT"/>
          <w:lang w:val="pt-PT"/>
        </w:rPr>
        <w:t xml:space="preserve">que os antipsicóticos atípicos </w:t>
      </w:r>
      <w:r w:rsidR="00323D78" w:rsidRPr="001264D6">
        <w:rPr>
          <w:rFonts w:ascii="NewsGotT" w:hAnsi="NewsGotT"/>
          <w:lang w:val="pt-PT"/>
        </w:rPr>
        <w:t>podem ser</w:t>
      </w:r>
      <w:r w:rsidRPr="001264D6">
        <w:rPr>
          <w:rFonts w:ascii="NewsGotT" w:hAnsi="NewsGotT"/>
          <w:lang w:val="pt-PT"/>
        </w:rPr>
        <w:t xml:space="preserve"> eficaz</w:t>
      </w:r>
      <w:r w:rsidRPr="001264D6">
        <w:rPr>
          <w:rFonts w:ascii="NewsGotT" w:hAnsi="NewsGotT"/>
          <w:lang w:val="pt-PT"/>
        </w:rPr>
        <w:t>es</w:t>
      </w:r>
      <w:r w:rsidRPr="001264D6">
        <w:rPr>
          <w:rFonts w:ascii="NewsGotT" w:hAnsi="NewsGotT"/>
          <w:lang w:val="pt-PT"/>
        </w:rPr>
        <w:t xml:space="preserve"> e seguro</w:t>
      </w:r>
      <w:r w:rsidRPr="001264D6">
        <w:rPr>
          <w:rFonts w:ascii="NewsGotT" w:hAnsi="NewsGotT"/>
          <w:lang w:val="pt-PT"/>
        </w:rPr>
        <w:t>s</w:t>
      </w:r>
      <w:r w:rsidRPr="001264D6">
        <w:rPr>
          <w:rFonts w:ascii="NewsGotT" w:hAnsi="NewsGotT"/>
          <w:lang w:val="pt-PT"/>
        </w:rPr>
        <w:t xml:space="preserve"> no tratamento do </w:t>
      </w:r>
      <w:r w:rsidRPr="001264D6">
        <w:rPr>
          <w:rFonts w:ascii="NewsGotT" w:hAnsi="NewsGotT"/>
          <w:i/>
          <w:iCs/>
          <w:lang w:val="pt-PT"/>
        </w:rPr>
        <w:t>delirium</w:t>
      </w:r>
      <w:r w:rsidRPr="001264D6">
        <w:rPr>
          <w:rFonts w:ascii="NewsGotT" w:hAnsi="NewsGotT"/>
          <w:lang w:val="pt-PT"/>
        </w:rPr>
        <w:t xml:space="preserve">. Em particular, estudos comparativos com </w:t>
      </w:r>
      <w:proofErr w:type="spellStart"/>
      <w:r w:rsidRPr="001264D6">
        <w:rPr>
          <w:rFonts w:ascii="NewsGotT" w:hAnsi="NewsGotT"/>
          <w:lang w:val="pt-PT"/>
        </w:rPr>
        <w:t>haloperidol</w:t>
      </w:r>
      <w:proofErr w:type="spellEnd"/>
      <w:r w:rsidRPr="001264D6">
        <w:rPr>
          <w:rFonts w:ascii="NewsGotT" w:hAnsi="NewsGotT"/>
          <w:lang w:val="pt-PT"/>
        </w:rPr>
        <w:t xml:space="preserve"> mostraram </w:t>
      </w:r>
      <w:r w:rsidR="00AC6045" w:rsidRPr="001264D6">
        <w:rPr>
          <w:rFonts w:ascii="NewsGotT" w:hAnsi="NewsGotT"/>
          <w:lang w:val="pt-PT"/>
        </w:rPr>
        <w:t xml:space="preserve">que </w:t>
      </w:r>
      <w:r w:rsidRPr="001264D6">
        <w:rPr>
          <w:rFonts w:ascii="NewsGotT" w:hAnsi="NewsGotT"/>
          <w:lang w:val="pt-PT"/>
        </w:rPr>
        <w:t xml:space="preserve">a eficácia dos antipsicóticos atípicos era semelhante à do </w:t>
      </w:r>
      <w:proofErr w:type="spellStart"/>
      <w:r w:rsidRPr="001264D6">
        <w:rPr>
          <w:rFonts w:ascii="NewsGotT" w:hAnsi="NewsGotT"/>
          <w:lang w:val="pt-PT"/>
        </w:rPr>
        <w:t>haloperidol</w:t>
      </w:r>
      <w:proofErr w:type="spellEnd"/>
      <w:r w:rsidR="00AC6045"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(Wang, Woo, &amp; Bahk, 2013)</w:t>
      </w:r>
      <w:r w:rsidRPr="001264D6">
        <w:rPr>
          <w:rFonts w:ascii="NewsGotT" w:hAnsi="NewsGotT"/>
          <w:lang w:val="pt-PT"/>
        </w:rPr>
        <w:fldChar w:fldCharType="end"/>
      </w:r>
      <w:r w:rsidR="00AC6045" w:rsidRPr="001264D6">
        <w:rPr>
          <w:rFonts w:ascii="NewsGotT" w:hAnsi="NewsGotT"/>
          <w:lang w:val="pt-PT"/>
        </w:rPr>
        <w:t xml:space="preserve">. </w:t>
      </w:r>
    </w:p>
    <w:p w14:paraId="48439D70" w14:textId="7AF2D260" w:rsidR="007C697D" w:rsidRPr="001264D6" w:rsidRDefault="00A64A52" w:rsidP="007C697D">
      <w:pPr>
        <w:spacing w:line="360" w:lineRule="auto"/>
        <w:ind w:firstLine="720"/>
        <w:jc w:val="both"/>
        <w:rPr>
          <w:rFonts w:ascii="NewsGotT" w:hAnsi="NewsGotT"/>
          <w:lang w:val="pt-PT"/>
        </w:rPr>
      </w:pPr>
      <w:r w:rsidRPr="001264D6">
        <w:rPr>
          <w:rFonts w:ascii="NewsGotT" w:hAnsi="NewsGotT"/>
          <w:lang w:val="pt-PT"/>
        </w:rPr>
        <w:t>Para concluir, o</w:t>
      </w:r>
      <w:r w:rsidR="00973793" w:rsidRPr="001264D6">
        <w:rPr>
          <w:rFonts w:ascii="NewsGotT" w:hAnsi="NewsGotT"/>
          <w:lang w:val="pt-PT"/>
        </w:rPr>
        <w:t xml:space="preserve">s medicamentos antipsicóticos atenuam alucinações e </w:t>
      </w:r>
      <w:r w:rsidR="000040F4" w:rsidRPr="001264D6">
        <w:rPr>
          <w:rFonts w:ascii="NewsGotT" w:hAnsi="NewsGotT"/>
          <w:i/>
          <w:iCs/>
          <w:lang w:val="pt-PT"/>
        </w:rPr>
        <w:t>delirium</w:t>
      </w:r>
      <w:r w:rsidR="00973793" w:rsidRPr="001264D6">
        <w:rPr>
          <w:rFonts w:ascii="NewsGotT" w:hAnsi="NewsGotT"/>
          <w:lang w:val="pt-PT"/>
        </w:rPr>
        <w:t xml:space="preserve"> em doentes com perturbações neuropsiquiátricas, particularmente esquizofrenia e doença bipolar, mas variam em eficácia e efeitos secundário</w:t>
      </w:r>
      <w:r w:rsidRPr="001264D6">
        <w:rPr>
          <w:rFonts w:ascii="NewsGotT" w:hAnsi="NewsGotT"/>
          <w:lang w:val="pt-PT"/>
        </w:rPr>
        <w:t>s</w:t>
      </w:r>
      <w:r w:rsidR="00973793" w:rsidRPr="001264D6">
        <w:rPr>
          <w:rFonts w:ascii="NewsGotT" w:hAnsi="NewsGotT"/>
          <w:lang w:val="pt-PT"/>
        </w:rPr>
        <w:t xml:space="preserve">. </w:t>
      </w:r>
      <w:r w:rsidR="00973793" w:rsidRPr="001264D6">
        <w:rPr>
          <w:rFonts w:ascii="NewsGotT" w:hAnsi="NewsGotT"/>
          <w:lang w:val="pt-PT"/>
        </w:rPr>
        <w:t xml:space="preserve">Os antipsicóticos </w:t>
      </w:r>
      <w:r w:rsidR="00973793" w:rsidRPr="001264D6">
        <w:rPr>
          <w:rFonts w:ascii="NewsGotT" w:hAnsi="NewsGotT"/>
          <w:lang w:val="pt-PT"/>
        </w:rPr>
        <w:t>são utilizad</w:t>
      </w:r>
      <w:r w:rsidR="00973793" w:rsidRPr="001264D6">
        <w:rPr>
          <w:rFonts w:ascii="NewsGotT" w:hAnsi="NewsGotT"/>
          <w:lang w:val="pt-PT"/>
        </w:rPr>
        <w:t>o</w:t>
      </w:r>
      <w:r w:rsidR="00973793" w:rsidRPr="001264D6">
        <w:rPr>
          <w:rFonts w:ascii="NewsGotT" w:hAnsi="NewsGotT"/>
          <w:lang w:val="pt-PT"/>
        </w:rPr>
        <w:t>s para o tratamento de muitas perturbações,</w:t>
      </w:r>
      <w:r w:rsidRPr="001264D6">
        <w:rPr>
          <w:rFonts w:ascii="NewsGotT" w:hAnsi="NewsGotT"/>
          <w:lang w:val="pt-PT"/>
        </w:rPr>
        <w:t xml:space="preserve"> </w:t>
      </w:r>
      <w:r w:rsidRPr="001264D6">
        <w:rPr>
          <w:rFonts w:ascii="NewsGotT" w:hAnsi="NewsGotT"/>
          <w:lang w:val="pt-PT"/>
        </w:rPr>
        <w:lastRenderedPageBreak/>
        <w:t>porém com</w:t>
      </w:r>
      <w:r w:rsidR="00973793" w:rsidRPr="001264D6">
        <w:rPr>
          <w:rFonts w:ascii="NewsGotT" w:hAnsi="NewsGotT"/>
          <w:lang w:val="pt-PT"/>
        </w:rPr>
        <w:t xml:space="preserve"> mais </w:t>
      </w:r>
      <w:r w:rsidRPr="001264D6">
        <w:rPr>
          <w:rFonts w:ascii="NewsGotT" w:hAnsi="NewsGotT"/>
          <w:lang w:val="pt-PT"/>
        </w:rPr>
        <w:t>frequência para casos de</w:t>
      </w:r>
      <w:r w:rsidR="00973793" w:rsidRPr="001264D6">
        <w:rPr>
          <w:rFonts w:ascii="NewsGotT" w:hAnsi="NewsGotT"/>
          <w:lang w:val="pt-PT"/>
        </w:rPr>
        <w:t xml:space="preserve"> depressão resistente ao tratamento, demência, </w:t>
      </w:r>
      <w:r w:rsidR="00973793" w:rsidRPr="001264D6">
        <w:rPr>
          <w:rFonts w:ascii="NewsGotT" w:hAnsi="NewsGotT"/>
          <w:lang w:val="pt-PT"/>
        </w:rPr>
        <w:t>DOC</w:t>
      </w:r>
      <w:r w:rsidR="00973793" w:rsidRPr="001264D6">
        <w:rPr>
          <w:rFonts w:ascii="NewsGotT" w:hAnsi="NewsGotT"/>
          <w:lang w:val="pt-PT"/>
        </w:rPr>
        <w:t xml:space="preserve">, distúrbios do espectro do autismo, distúrbios do desenvolvimento generalizado e distúrbios do sono, </w:t>
      </w:r>
      <w:r w:rsidRPr="001264D6">
        <w:rPr>
          <w:rFonts w:ascii="NewsGotT" w:hAnsi="NewsGotT"/>
          <w:lang w:val="pt-PT"/>
        </w:rPr>
        <w:t>de salientar que</w:t>
      </w:r>
      <w:r w:rsidR="00973793" w:rsidRPr="001264D6">
        <w:rPr>
          <w:rFonts w:ascii="NewsGotT" w:hAnsi="NewsGotT"/>
          <w:lang w:val="pt-PT"/>
        </w:rPr>
        <w:t xml:space="preserve"> os distúrbios psicóticos são as suas principais indicações</w:t>
      </w:r>
      <w:r w:rsidR="000040F4" w:rsidRPr="001264D6">
        <w:rPr>
          <w:rFonts w:ascii="NewsGotT" w:hAnsi="NewsGotT"/>
          <w:lang w:val="pt-PT"/>
        </w:rPr>
        <w:t xml:space="preserve"> </w:t>
      </w:r>
      <w:r w:rsidR="00840912" w:rsidRPr="001264D6">
        <w:rPr>
          <w:rFonts w:ascii="NewsGotT" w:hAnsi="NewsGotT"/>
          <w:lang w:val="pt-PT"/>
        </w:rPr>
        <w:fldChar w:fldCharType="begin" w:fldLock="1"/>
      </w:r>
      <w:r w:rsidR="00446D8B" w:rsidRPr="001264D6">
        <w:rPr>
          <w:rFonts w:ascii="NewsGotT" w:hAnsi="NewsGotT"/>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rFonts w:ascii="NewsGotT" w:hAnsi="NewsGotT"/>
          <w:lang w:val="pt-PT"/>
        </w:rPr>
        <w:fldChar w:fldCharType="separate"/>
      </w:r>
      <w:r w:rsidR="00840912" w:rsidRPr="001264D6">
        <w:rPr>
          <w:rFonts w:ascii="NewsGotT" w:hAnsi="NewsGotT"/>
          <w:noProof/>
          <w:lang w:val="pt-PT"/>
        </w:rPr>
        <w:t>(Meltzer, 2013)</w:t>
      </w:r>
      <w:r w:rsidR="00840912" w:rsidRPr="001264D6">
        <w:rPr>
          <w:rFonts w:ascii="NewsGotT" w:hAnsi="NewsGotT"/>
          <w:lang w:val="pt-PT"/>
        </w:rPr>
        <w:fldChar w:fldCharType="end"/>
      </w:r>
      <w:r w:rsidR="00973793" w:rsidRPr="001264D6">
        <w:rPr>
          <w:rFonts w:ascii="NewsGotT" w:hAnsi="NewsGotT"/>
          <w:lang w:val="pt-PT"/>
        </w:rPr>
        <w:t>.</w:t>
      </w:r>
    </w:p>
    <w:p w14:paraId="6F60986E" w14:textId="507DA309" w:rsidR="007C697D" w:rsidRPr="001264D6" w:rsidRDefault="007C697D" w:rsidP="007C697D">
      <w:pPr>
        <w:pStyle w:val="Heading3"/>
        <w:spacing w:line="360" w:lineRule="auto"/>
        <w:jc w:val="both"/>
        <w:rPr>
          <w:rFonts w:ascii="NewsGotT" w:hAnsi="NewsGotT"/>
          <w:lang w:val="pt-PT"/>
        </w:rPr>
      </w:pPr>
      <w:bookmarkStart w:id="76" w:name="_Toc79180390"/>
      <w:r w:rsidRPr="001264D6">
        <w:rPr>
          <w:rFonts w:ascii="NewsGotT" w:hAnsi="NewsGotT"/>
          <w:lang w:val="pt-PT"/>
        </w:rPr>
        <w:t xml:space="preserve">Antiácidos e </w:t>
      </w:r>
      <w:proofErr w:type="spellStart"/>
      <w:r w:rsidRPr="001264D6">
        <w:rPr>
          <w:rFonts w:ascii="NewsGotT" w:hAnsi="NewsGotT"/>
          <w:lang w:val="pt-PT"/>
        </w:rPr>
        <w:t>anti-ulcerosos</w:t>
      </w:r>
      <w:bookmarkEnd w:id="76"/>
      <w:proofErr w:type="spellEnd"/>
      <w:r w:rsidRPr="001264D6">
        <w:rPr>
          <w:rFonts w:ascii="NewsGotT" w:hAnsi="NewsGotT"/>
          <w:lang w:val="pt-PT"/>
        </w:rPr>
        <w:t xml:space="preserve"> </w:t>
      </w:r>
    </w:p>
    <w:p w14:paraId="7EE47B57" w14:textId="1E5CA81A" w:rsidR="007C697D" w:rsidRPr="001264D6" w:rsidRDefault="007C697D" w:rsidP="007C697D">
      <w:pPr>
        <w:rPr>
          <w:rFonts w:ascii="NewsGotT" w:hAnsi="NewsGotT"/>
          <w:lang w:val="pt-PT"/>
        </w:rPr>
      </w:pPr>
    </w:p>
    <w:p w14:paraId="2318BF97" w14:textId="412CC84C" w:rsidR="00D02867" w:rsidRPr="001264D6" w:rsidRDefault="007C697D" w:rsidP="00AB6564">
      <w:pPr>
        <w:spacing w:line="360" w:lineRule="auto"/>
        <w:ind w:firstLine="709"/>
        <w:jc w:val="both"/>
        <w:rPr>
          <w:rFonts w:ascii="NewsGotT" w:hAnsi="NewsGotT"/>
          <w:lang w:val="pt-BR"/>
        </w:rPr>
      </w:pPr>
      <w:r w:rsidRPr="001264D6">
        <w:rPr>
          <w:rFonts w:ascii="NewsGotT" w:hAnsi="NewsGotT"/>
          <w:lang w:val="pt-PT"/>
        </w:rPr>
        <w:t>Neste grupo agrupam-se fármacos muito heterogéneos que partilham utilização terapêutica comum</w:t>
      </w:r>
      <w:r w:rsidRPr="001264D6">
        <w:rPr>
          <w:rFonts w:ascii="NewsGotT" w:hAnsi="NewsGotT"/>
          <w:lang w:val="pt-PT"/>
        </w:rPr>
        <w:t xml:space="preserve"> como a </w:t>
      </w:r>
      <w:r w:rsidRPr="001264D6">
        <w:rPr>
          <w:rFonts w:ascii="NewsGotT" w:hAnsi="NewsGotT"/>
          <w:lang w:val="pt-PT"/>
        </w:rPr>
        <w:t>neutralização da acidez gástrica e/ou tratamento da úlcera péptica</w:t>
      </w:r>
      <w:r w:rsidRPr="001264D6">
        <w:rPr>
          <w:rFonts w:ascii="NewsGotT" w:hAnsi="NewsGotT"/>
          <w:lang w:val="pt-PT"/>
        </w:rPr>
        <w:t>.</w:t>
      </w:r>
      <w:r w:rsidR="00D41865" w:rsidRPr="001264D6">
        <w:rPr>
          <w:rFonts w:ascii="NewsGotT" w:hAnsi="NewsGotT"/>
          <w:lang w:val="pt-PT"/>
        </w:rPr>
        <w:t xml:space="preserve"> A </w:t>
      </w:r>
      <w:proofErr w:type="spellStart"/>
      <w:r w:rsidR="00D41865" w:rsidRPr="001264D6">
        <w:rPr>
          <w:rFonts w:ascii="NewsGotT" w:hAnsi="NewsGotT"/>
          <w:lang w:val="pt-PT"/>
        </w:rPr>
        <w:t>Ranitidina</w:t>
      </w:r>
      <w:proofErr w:type="spellEnd"/>
      <w:r w:rsidR="00D41865" w:rsidRPr="001264D6">
        <w:rPr>
          <w:rFonts w:ascii="NewsGotT" w:hAnsi="NewsGotT"/>
          <w:lang w:val="pt-PT"/>
        </w:rPr>
        <w:t xml:space="preserve"> está indicada para o tratamento de ú</w:t>
      </w:r>
      <w:r w:rsidR="00D41865" w:rsidRPr="001264D6">
        <w:rPr>
          <w:rFonts w:ascii="NewsGotT" w:hAnsi="NewsGotT"/>
          <w:lang w:val="pt-PT"/>
        </w:rPr>
        <w:t>lcera péptica, esofagite de refluxo</w:t>
      </w:r>
      <w:r w:rsidR="00D41865" w:rsidRPr="001264D6">
        <w:rPr>
          <w:rFonts w:ascii="NewsGotT" w:hAnsi="NewsGotT"/>
          <w:lang w:val="pt-PT"/>
        </w:rPr>
        <w:t xml:space="preserve"> ou </w:t>
      </w:r>
      <w:r w:rsidR="00D41865" w:rsidRPr="001264D6">
        <w:rPr>
          <w:rFonts w:ascii="NewsGotT" w:hAnsi="NewsGotT"/>
          <w:lang w:val="pt-PT"/>
        </w:rPr>
        <w:t xml:space="preserve">síndrome de </w:t>
      </w:r>
      <w:proofErr w:type="spellStart"/>
      <w:r w:rsidR="00D41865" w:rsidRPr="001264D6">
        <w:rPr>
          <w:rFonts w:ascii="NewsGotT" w:hAnsi="NewsGotT"/>
          <w:lang w:val="pt-PT"/>
        </w:rPr>
        <w:t>Zollinger-Ellison</w:t>
      </w:r>
      <w:proofErr w:type="spellEnd"/>
      <w:r w:rsidR="00D41865" w:rsidRPr="001264D6">
        <w:rPr>
          <w:rFonts w:ascii="NewsGotT" w:hAnsi="NewsGotT"/>
          <w:lang w:val="pt-PT"/>
        </w:rPr>
        <w:t xml:space="preserve">, sendo que </w:t>
      </w:r>
      <w:r w:rsidR="00D41865" w:rsidRPr="001264D6">
        <w:rPr>
          <w:rFonts w:ascii="NewsGotT" w:hAnsi="NewsGotT"/>
          <w:lang w:val="pt-BR"/>
        </w:rPr>
        <w:t xml:space="preserve">está também indicado na profilaxia de úlcera de stress em situações graves; hemorragia recorrente em doentes com úlcera péptica hemorrágica ou síndrome de </w:t>
      </w:r>
      <w:proofErr w:type="spellStart"/>
      <w:r w:rsidR="00D41865" w:rsidRPr="001264D6">
        <w:rPr>
          <w:rFonts w:ascii="NewsGotT" w:hAnsi="NewsGotT"/>
          <w:lang w:val="pt-BR"/>
        </w:rPr>
        <w:t>Mendelson</w:t>
      </w:r>
      <w:proofErr w:type="spellEnd"/>
      <w:r w:rsidR="00D41865" w:rsidRPr="001264D6">
        <w:rPr>
          <w:rFonts w:ascii="NewsGotT" w:hAnsi="NewsGotT"/>
          <w:lang w:val="pt-BR"/>
        </w:rPr>
        <w:t xml:space="preserve">. </w:t>
      </w:r>
      <w:r w:rsidR="00F70B2A" w:rsidRPr="001264D6">
        <w:rPr>
          <w:rFonts w:ascii="NewsGotT" w:hAnsi="NewsGotT"/>
          <w:lang w:val="pt-PT" w:eastAsia="x-none"/>
        </w:rPr>
        <w:t xml:space="preserve">A </w:t>
      </w:r>
      <w:proofErr w:type="spellStart"/>
      <w:r w:rsidR="00C9124C" w:rsidRPr="001264D6">
        <w:rPr>
          <w:rFonts w:ascii="NewsGotT" w:hAnsi="NewsGotT"/>
          <w:lang w:val="pt-PT" w:eastAsia="x-none"/>
        </w:rPr>
        <w:t>r</w:t>
      </w:r>
      <w:r w:rsidR="00F70B2A" w:rsidRPr="001264D6">
        <w:rPr>
          <w:rFonts w:ascii="NewsGotT" w:hAnsi="NewsGotT"/>
          <w:lang w:val="pt-PT" w:eastAsia="x-none"/>
        </w:rPr>
        <w:t>anitidina</w:t>
      </w:r>
      <w:proofErr w:type="spellEnd"/>
      <w:r w:rsidR="00F70B2A" w:rsidRPr="001264D6">
        <w:rPr>
          <w:rFonts w:ascii="NewsGotT" w:hAnsi="NewsGotT"/>
          <w:lang w:val="pt-PT" w:eastAsia="x-none"/>
        </w:rPr>
        <w:t xml:space="preserve"> é um </w:t>
      </w:r>
      <w:r w:rsidRPr="001264D6">
        <w:rPr>
          <w:rFonts w:ascii="NewsGotT" w:hAnsi="NewsGotT"/>
          <w:lang w:val="pt-PT" w:eastAsia="x-none"/>
        </w:rPr>
        <w:t>fármaco</w:t>
      </w:r>
      <w:r w:rsidR="00F70B2A" w:rsidRPr="001264D6">
        <w:rPr>
          <w:rFonts w:ascii="NewsGotT" w:hAnsi="NewsGotT"/>
          <w:lang w:val="pt-PT" w:eastAsia="x-none"/>
        </w:rPr>
        <w:t xml:space="preserve"> antagonista dos recetores H2 da histamina, inibindo assim a produção de ácido pelo estômago, induzida pela histamina e gastrina.</w:t>
      </w:r>
      <w:r w:rsidRPr="001264D6">
        <w:rPr>
          <w:rFonts w:ascii="NewsGotT" w:hAnsi="NewsGotT"/>
          <w:lang w:val="pt-PT"/>
        </w:rPr>
        <w:t xml:space="preserve"> </w:t>
      </w:r>
      <w:r w:rsidR="00F70B2A" w:rsidRPr="001264D6">
        <w:rPr>
          <w:rFonts w:ascii="NewsGotT" w:hAnsi="NewsGotT"/>
          <w:lang w:val="pt-PT" w:eastAsia="x-none"/>
        </w:rPr>
        <w:t>Isto favorece a cicatrização da gastrite, de úlceras pépticas do estômago e do duodeno, e previne o surgimento do mal estar e azia e de outras complicações</w:t>
      </w:r>
      <w:r w:rsidR="00093AD4" w:rsidRPr="001264D6">
        <w:rPr>
          <w:rFonts w:ascii="NewsGotT" w:hAnsi="NewsGotT"/>
          <w:lang w:val="pt-PT" w:eastAsia="x-none"/>
        </w:rPr>
        <w:t xml:space="preserve">, uma vez que reduz </w:t>
      </w:r>
      <w:r w:rsidR="00093AD4" w:rsidRPr="001264D6">
        <w:rPr>
          <w:rFonts w:ascii="NewsGotT" w:hAnsi="NewsGotT"/>
          <w:lang w:val="pt-PT" w:eastAsia="x-none"/>
        </w:rPr>
        <w:t>tanto o volume secretado como o seu conteúdo em ácido e pepsina</w:t>
      </w:r>
      <w:r w:rsidR="00DE4DE4" w:rsidRPr="001264D6">
        <w:rPr>
          <w:rFonts w:ascii="NewsGotT" w:hAnsi="NewsGotT"/>
          <w:lang w:val="pt-PT" w:eastAsia="x-none"/>
        </w:rPr>
        <w:t xml:space="preserve"> </w:t>
      </w:r>
      <w:r w:rsidR="00DE4DE4" w:rsidRPr="001264D6">
        <w:rPr>
          <w:rFonts w:ascii="NewsGotT" w:hAnsi="NewsGotT"/>
          <w:lang w:val="pt-PT" w:eastAsia="x-none"/>
        </w:rPr>
        <w:fldChar w:fldCharType="begin" w:fldLock="1"/>
      </w:r>
      <w:r w:rsidR="00C9124C" w:rsidRPr="001264D6">
        <w:rPr>
          <w:rFonts w:ascii="NewsGotT" w:hAnsi="NewsGotT"/>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rFonts w:ascii="NewsGotT" w:hAnsi="NewsGotT"/>
          <w:lang w:val="pt-PT" w:eastAsia="x-none"/>
        </w:rPr>
        <w:fldChar w:fldCharType="separate"/>
      </w:r>
      <w:r w:rsidR="00DE4DE4" w:rsidRPr="001264D6">
        <w:rPr>
          <w:rFonts w:ascii="NewsGotT" w:hAnsi="NewsGotT"/>
          <w:noProof/>
          <w:lang w:val="pt-PT" w:eastAsia="x-none"/>
        </w:rPr>
        <w:t>(INFARMED &amp; Ministério da Saúde, 2012)</w:t>
      </w:r>
      <w:r w:rsidR="00DE4DE4" w:rsidRPr="001264D6">
        <w:rPr>
          <w:rFonts w:ascii="NewsGotT" w:hAnsi="NewsGotT"/>
          <w:lang w:val="pt-PT" w:eastAsia="x-none"/>
        </w:rPr>
        <w:fldChar w:fldCharType="end"/>
      </w:r>
      <w:r w:rsidR="00F70B2A" w:rsidRPr="001264D6">
        <w:rPr>
          <w:rFonts w:ascii="NewsGotT" w:hAnsi="NewsGotT"/>
          <w:lang w:val="pt-PT" w:eastAsia="x-none"/>
        </w:rPr>
        <w:t>.</w:t>
      </w:r>
      <w:r w:rsidR="00DE4DE4" w:rsidRPr="001264D6">
        <w:rPr>
          <w:rFonts w:ascii="NewsGotT" w:hAnsi="NewsGotT"/>
          <w:lang w:val="pt-PT" w:eastAsia="x-none"/>
        </w:rPr>
        <w:t xml:space="preserve"> Segundo o INFARMED, c</w:t>
      </w:r>
      <w:r w:rsidR="00E37FAD" w:rsidRPr="001264D6">
        <w:rPr>
          <w:rFonts w:ascii="NewsGotT" w:hAnsi="NewsGotT"/>
          <w:lang w:val="pt-PT" w:eastAsia="x-none"/>
        </w:rPr>
        <w:t>om a</w:t>
      </w:r>
      <w:r w:rsidR="00DE4DE4" w:rsidRPr="001264D6">
        <w:rPr>
          <w:rFonts w:ascii="NewsGotT" w:hAnsi="NewsGotT"/>
          <w:lang w:val="pt-PT" w:eastAsia="x-none"/>
        </w:rPr>
        <w:t xml:space="preserve"> utilização de</w:t>
      </w:r>
      <w:r w:rsidR="00E37FAD" w:rsidRPr="001264D6">
        <w:rPr>
          <w:rFonts w:ascii="NewsGotT" w:hAnsi="NewsGotT"/>
          <w:lang w:val="pt-PT" w:eastAsia="x-none"/>
        </w:rPr>
        <w:t xml:space="preserve"> </w:t>
      </w:r>
      <w:proofErr w:type="spellStart"/>
      <w:r w:rsidR="00E37FAD" w:rsidRPr="001264D6">
        <w:rPr>
          <w:rFonts w:ascii="NewsGotT" w:hAnsi="NewsGotT"/>
          <w:lang w:val="pt-PT" w:eastAsia="x-none"/>
        </w:rPr>
        <w:t>ranitidina</w:t>
      </w:r>
      <w:proofErr w:type="spellEnd"/>
      <w:r w:rsidR="00E37FAD" w:rsidRPr="001264D6">
        <w:rPr>
          <w:rFonts w:ascii="NewsGotT" w:hAnsi="NewsGotT"/>
          <w:lang w:val="pt-PT" w:eastAsia="x-none"/>
        </w:rPr>
        <w:t xml:space="preserve"> não se têm observado estados de confusão, agitação </w:t>
      </w:r>
      <w:r w:rsidR="00F67133" w:rsidRPr="001264D6">
        <w:rPr>
          <w:rFonts w:ascii="NewsGotT" w:hAnsi="NewsGotT"/>
          <w:lang w:val="pt-PT" w:eastAsia="x-none"/>
        </w:rPr>
        <w:t>ou alucinações</w:t>
      </w:r>
      <w:r w:rsidR="00E37FAD" w:rsidRPr="001264D6">
        <w:rPr>
          <w:rFonts w:ascii="NewsGotT" w:hAnsi="NewsGotT"/>
          <w:lang w:val="pt-PT" w:eastAsia="x-none"/>
        </w:rPr>
        <w:t xml:space="preserve">, </w:t>
      </w:r>
      <w:r w:rsidR="00F67133" w:rsidRPr="001264D6">
        <w:rPr>
          <w:rFonts w:ascii="NewsGotT" w:hAnsi="NewsGotT"/>
          <w:lang w:val="pt-PT" w:eastAsia="x-none"/>
        </w:rPr>
        <w:t>ao contrário d</w:t>
      </w:r>
      <w:r w:rsidR="00E37FAD" w:rsidRPr="001264D6">
        <w:rPr>
          <w:rFonts w:ascii="NewsGotT" w:hAnsi="NewsGotT"/>
          <w:lang w:val="pt-PT" w:eastAsia="x-none"/>
        </w:rPr>
        <w:t xml:space="preserve">a </w:t>
      </w:r>
      <w:proofErr w:type="spellStart"/>
      <w:r w:rsidR="00E37FAD" w:rsidRPr="001264D6">
        <w:rPr>
          <w:rFonts w:ascii="NewsGotT" w:hAnsi="NewsGotT"/>
          <w:lang w:val="pt-PT" w:eastAsia="x-none"/>
        </w:rPr>
        <w:t>cimetidina</w:t>
      </w:r>
      <w:proofErr w:type="spellEnd"/>
      <w:r w:rsidR="00E37FAD" w:rsidRPr="001264D6">
        <w:rPr>
          <w:rFonts w:ascii="NewsGotT" w:hAnsi="NewsGotT"/>
          <w:lang w:val="pt-PT" w:eastAsia="x-none"/>
        </w:rPr>
        <w:t xml:space="preserve"> </w:t>
      </w:r>
      <w:r w:rsidR="00F67133" w:rsidRPr="001264D6">
        <w:rPr>
          <w:rFonts w:ascii="NewsGotT" w:hAnsi="NewsGotT"/>
          <w:lang w:val="pt-PT" w:eastAsia="x-none"/>
        </w:rPr>
        <w:t xml:space="preserve">quando usada em </w:t>
      </w:r>
      <w:r w:rsidR="00E37FAD" w:rsidRPr="001264D6">
        <w:rPr>
          <w:rFonts w:ascii="NewsGotT" w:hAnsi="NewsGotT"/>
          <w:lang w:val="pt-PT" w:eastAsia="x-none"/>
        </w:rPr>
        <w:t xml:space="preserve">insuficientes renais e em doentes idosos. </w:t>
      </w:r>
      <w:r w:rsidR="00D41865" w:rsidRPr="001264D6">
        <w:rPr>
          <w:rFonts w:ascii="NewsGotT" w:hAnsi="NewsGotT"/>
          <w:lang w:val="pt-PT" w:eastAsia="x-none"/>
        </w:rPr>
        <w:t xml:space="preserve">No entanto, na bula deste fármaco </w:t>
      </w:r>
      <w:r w:rsidR="00D02867" w:rsidRPr="001264D6">
        <w:rPr>
          <w:rFonts w:ascii="NewsGotT" w:hAnsi="NewsGotT"/>
          <w:lang w:val="pt-PT" w:eastAsia="x-none"/>
        </w:rPr>
        <w:t>estão relatados efeitos secundários</w:t>
      </w:r>
      <w:r w:rsidR="00093AD4" w:rsidRPr="001264D6">
        <w:rPr>
          <w:rFonts w:ascii="NewsGotT" w:hAnsi="NewsGotT"/>
          <w:lang w:val="pt-PT" w:eastAsia="x-none"/>
        </w:rPr>
        <w:t xml:space="preserve"> do foro psiquiátrico</w:t>
      </w:r>
      <w:r w:rsidR="00D02867" w:rsidRPr="001264D6">
        <w:rPr>
          <w:rFonts w:ascii="NewsGotT" w:hAnsi="NewsGotT"/>
          <w:lang w:val="pt-PT" w:eastAsia="x-none"/>
        </w:rPr>
        <w:t xml:space="preserve"> classificados como muito raros </w:t>
      </w:r>
      <w:r w:rsidR="00093AD4" w:rsidRPr="001264D6">
        <w:rPr>
          <w:rFonts w:ascii="NewsGotT" w:hAnsi="NewsGotT"/>
          <w:lang w:val="pt-PT" w:eastAsia="x-none"/>
        </w:rPr>
        <w:t>designadamente</w:t>
      </w:r>
      <w:r w:rsidR="00D02867" w:rsidRPr="001264D6">
        <w:rPr>
          <w:rFonts w:ascii="NewsGotT" w:hAnsi="NewsGotT"/>
          <w:lang w:val="pt-PT" w:eastAsia="x-none"/>
        </w:rPr>
        <w:t xml:space="preserve"> </w:t>
      </w:r>
      <w:r w:rsidR="00D02867" w:rsidRPr="001264D6">
        <w:rPr>
          <w:rFonts w:ascii="NewsGotT" w:hAnsi="NewsGotT"/>
          <w:lang w:val="pt-BR" w:eastAsia="x-none"/>
        </w:rPr>
        <w:t xml:space="preserve">confusão mental reversível, depressão e alucinações, predominantemente em indivíduos gravemente doentes, em doentes idosos e em doentes </w:t>
      </w:r>
      <w:proofErr w:type="spellStart"/>
      <w:r w:rsidR="00D02867" w:rsidRPr="001264D6">
        <w:rPr>
          <w:rFonts w:ascii="NewsGotT" w:hAnsi="NewsGotT"/>
          <w:lang w:val="pt-BR" w:eastAsia="x-none"/>
        </w:rPr>
        <w:t>nefropáticos</w:t>
      </w:r>
      <w:proofErr w:type="spellEnd"/>
      <w:r w:rsidR="00C9124C" w:rsidRPr="001264D6">
        <w:rPr>
          <w:rFonts w:ascii="NewsGotT" w:hAnsi="NewsGotT"/>
          <w:lang w:val="pt-BR" w:eastAsia="x-none"/>
        </w:rPr>
        <w:t xml:space="preserve"> </w:t>
      </w:r>
      <w:r w:rsidR="00C9124C" w:rsidRPr="001264D6">
        <w:rPr>
          <w:rFonts w:ascii="NewsGotT" w:hAnsi="NewsGotT"/>
          <w:lang w:val="pt-BR" w:eastAsia="x-none"/>
        </w:rPr>
        <w:fldChar w:fldCharType="begin" w:fldLock="1"/>
      </w:r>
      <w:r w:rsidR="00C9124C" w:rsidRPr="001264D6">
        <w:rPr>
          <w:rFonts w:ascii="NewsGotT" w:hAnsi="NewsGotT"/>
          <w:lang w:val="pt-BR" w:eastAsia="x-none"/>
        </w:rPr>
        <w:instrText>ADDIN CSL_CITATION {"citationItems":[{"id":"ITEM-1","itemData":{"author":[{"dropping-particle":"","family":"INFARMED","given":"Autoridade Nacional do Medicamento e Produtos de Saúde","non-dropping-particle":"","parse-names":false,"suffix":""},{"dropping-particle":"","family":"DGRM","given":"Direção de Gestão do Risco de Medicamentos","non-dropping-particle":"","parse-names":false,"suffix":""}],"id":"ITEM-1","issued":{"date-parts":[["2018"]]},"page":"10","title":"Resumo das características do medicamento: Ranitidina","type":"article"},"uris":["http://www.mendeley.com/documents/?uuid=cad3d74b-cfef-4ad2-af38-1b1d5f70a310"]}],"mendeley":{"formattedCitation":"(INFARMED &amp; DGRM, 2018)","plainTextFormattedCitation":"(INFARMED &amp; DGRM, 2018)","previouslyFormattedCitation":"(INFARMED &amp; DGRM, 2018)"},"properties":{"noteIndex":0},"schema":"https://github.com/citation-style-language/schema/raw/master/csl-citation.json"}</w:instrText>
      </w:r>
      <w:r w:rsidR="00C9124C" w:rsidRPr="001264D6">
        <w:rPr>
          <w:rFonts w:ascii="NewsGotT" w:hAnsi="NewsGotT"/>
          <w:lang w:val="pt-BR" w:eastAsia="x-none"/>
        </w:rPr>
        <w:fldChar w:fldCharType="separate"/>
      </w:r>
      <w:r w:rsidR="00C9124C" w:rsidRPr="001264D6">
        <w:rPr>
          <w:rFonts w:ascii="NewsGotT" w:hAnsi="NewsGotT"/>
          <w:noProof/>
          <w:lang w:val="pt-BR" w:eastAsia="x-none"/>
        </w:rPr>
        <w:t>(INFARMED &amp; DGRM, 2018)</w:t>
      </w:r>
      <w:r w:rsidR="00C9124C" w:rsidRPr="001264D6">
        <w:rPr>
          <w:rFonts w:ascii="NewsGotT" w:hAnsi="NewsGotT"/>
          <w:lang w:val="pt-BR" w:eastAsia="x-none"/>
        </w:rPr>
        <w:fldChar w:fldCharType="end"/>
      </w:r>
      <w:r w:rsidR="00D02867" w:rsidRPr="001264D6">
        <w:rPr>
          <w:rFonts w:ascii="NewsGotT" w:hAnsi="NewsGotT"/>
          <w:lang w:val="pt-BR" w:eastAsia="x-none"/>
        </w:rPr>
        <w:t xml:space="preserve">. </w:t>
      </w:r>
    </w:p>
    <w:p w14:paraId="6E0CD629" w14:textId="77777777" w:rsidR="00AB6564" w:rsidRPr="001264D6" w:rsidRDefault="00AB6564" w:rsidP="00AB6564">
      <w:pPr>
        <w:spacing w:line="360" w:lineRule="auto"/>
        <w:ind w:firstLine="709"/>
        <w:jc w:val="both"/>
        <w:rPr>
          <w:rFonts w:ascii="NewsGotT" w:hAnsi="NewsGotT"/>
          <w:lang w:val="pt-BR"/>
        </w:rPr>
      </w:pPr>
    </w:p>
    <w:p w14:paraId="4D77D159" w14:textId="1EA50A7E" w:rsidR="00B31F30" w:rsidRPr="001264D6" w:rsidRDefault="001D66CD" w:rsidP="001D66CD">
      <w:pPr>
        <w:pStyle w:val="Heading3"/>
        <w:spacing w:line="360" w:lineRule="auto"/>
        <w:jc w:val="both"/>
        <w:rPr>
          <w:rFonts w:ascii="NewsGotT" w:hAnsi="NewsGotT"/>
          <w:lang w:val="pt-PT"/>
        </w:rPr>
      </w:pPr>
      <w:bookmarkStart w:id="77" w:name="_Toc79180391"/>
      <w:r w:rsidRPr="001264D6">
        <w:rPr>
          <w:rFonts w:ascii="NewsGotT" w:hAnsi="NewsGotT"/>
          <w:lang w:val="pt-PT"/>
        </w:rPr>
        <w:t>Anti</w:t>
      </w:r>
      <w:r w:rsidRPr="001264D6">
        <w:rPr>
          <w:rFonts w:ascii="NewsGotT" w:hAnsi="NewsGotT"/>
          <w:lang w:val="pt-PT"/>
        </w:rPr>
        <w:t>coagulantes</w:t>
      </w:r>
      <w:bookmarkEnd w:id="77"/>
      <w:r w:rsidRPr="001264D6">
        <w:rPr>
          <w:rFonts w:ascii="NewsGotT" w:hAnsi="NewsGotT"/>
          <w:lang w:val="pt-PT"/>
        </w:rPr>
        <w:t xml:space="preserve"> </w:t>
      </w:r>
    </w:p>
    <w:p w14:paraId="3B6E7C7A" w14:textId="67142D86" w:rsidR="00087F92" w:rsidRPr="001264D6" w:rsidRDefault="00B31F30" w:rsidP="00097AA7">
      <w:pPr>
        <w:spacing w:line="360" w:lineRule="auto"/>
        <w:ind w:firstLine="709"/>
        <w:jc w:val="both"/>
        <w:rPr>
          <w:rFonts w:ascii="NewsGotT" w:hAnsi="NewsGotT"/>
          <w:lang w:val="pt-BR" w:eastAsia="x-none"/>
        </w:rPr>
      </w:pPr>
      <w:r w:rsidRPr="001264D6">
        <w:rPr>
          <w:rFonts w:ascii="NewsGotT" w:hAnsi="NewsGotT"/>
          <w:lang w:val="pt-BR" w:eastAsia="x-none"/>
        </w:rPr>
        <w:t xml:space="preserve">Os sistemas fisiológicos que controlam a fluidez do sangue são bastante complexos, pois, o sangue deve permanecer líquido no interior dos vasos sanguíneos e ao mesmo tempo coagular rapidamente quando exposto. </w:t>
      </w:r>
      <w:r w:rsidRPr="001264D6">
        <w:rPr>
          <w:rFonts w:ascii="NewsGotT" w:hAnsi="NewsGotT"/>
          <w:lang w:val="pt-BR" w:eastAsia="x-none"/>
        </w:rPr>
        <w:t>Em circuns</w:t>
      </w:r>
      <w:r w:rsidRPr="001264D6">
        <w:rPr>
          <w:rFonts w:ascii="NewsGotT" w:hAnsi="NewsGotT"/>
          <w:lang w:val="pt-BR" w:eastAsia="x-none"/>
        </w:rPr>
        <w:t>tâ</w:t>
      </w:r>
      <w:r w:rsidRPr="001264D6">
        <w:rPr>
          <w:rFonts w:ascii="NewsGotT" w:hAnsi="NewsGotT"/>
          <w:lang w:val="pt-BR" w:eastAsia="x-none"/>
        </w:rPr>
        <w:t>ncias</w:t>
      </w:r>
      <w:r w:rsidRPr="001264D6">
        <w:rPr>
          <w:rFonts w:ascii="NewsGotT" w:hAnsi="NewsGotT"/>
          <w:lang w:val="pt-BR" w:eastAsia="x-none"/>
        </w:rPr>
        <w:t xml:space="preserve"> </w:t>
      </w:r>
      <w:r w:rsidRPr="001264D6">
        <w:rPr>
          <w:rFonts w:ascii="NewsGotT" w:hAnsi="NewsGotT"/>
          <w:lang w:val="pt-BR" w:eastAsia="x-none"/>
        </w:rPr>
        <w:t>normais, ocorre um equil</w:t>
      </w:r>
      <w:r w:rsidRPr="001264D6">
        <w:rPr>
          <w:rFonts w:ascii="NewsGotT" w:hAnsi="NewsGotT"/>
          <w:lang w:val="pt-BR" w:eastAsia="x-none"/>
        </w:rPr>
        <w:t>í</w:t>
      </w:r>
      <w:r w:rsidRPr="001264D6">
        <w:rPr>
          <w:rFonts w:ascii="NewsGotT" w:hAnsi="NewsGotT"/>
          <w:lang w:val="pt-BR" w:eastAsia="x-none"/>
        </w:rPr>
        <w:t>brio entre a</w:t>
      </w:r>
      <w:r w:rsidRPr="001264D6">
        <w:rPr>
          <w:rFonts w:ascii="NewsGotT" w:hAnsi="NewsGotT"/>
          <w:lang w:val="pt-BR" w:eastAsia="x-none"/>
        </w:rPr>
        <w:t xml:space="preserve"> </w:t>
      </w:r>
      <w:r w:rsidR="00056839" w:rsidRPr="001264D6">
        <w:rPr>
          <w:rFonts w:ascii="NewsGotT" w:hAnsi="NewsGotT"/>
          <w:lang w:val="pt-BR" w:eastAsia="x-none"/>
        </w:rPr>
        <w:t>coagulação</w:t>
      </w:r>
      <w:r w:rsidRPr="001264D6">
        <w:rPr>
          <w:rFonts w:ascii="NewsGotT" w:hAnsi="NewsGotT"/>
          <w:lang w:val="pt-BR" w:eastAsia="x-none"/>
        </w:rPr>
        <w:t xml:space="preserve"> e a </w:t>
      </w:r>
      <w:proofErr w:type="spellStart"/>
      <w:r w:rsidRPr="001264D6">
        <w:rPr>
          <w:rFonts w:ascii="NewsGotT" w:hAnsi="NewsGotT"/>
          <w:lang w:val="pt-BR" w:eastAsia="x-none"/>
        </w:rPr>
        <w:t>fibrin</w:t>
      </w:r>
      <w:r w:rsidRPr="001264D6">
        <w:rPr>
          <w:rFonts w:ascii="NewsGotT" w:hAnsi="NewsGotT"/>
          <w:lang w:val="pt-BR" w:eastAsia="x-none"/>
        </w:rPr>
        <w:t>ól</w:t>
      </w:r>
      <w:r w:rsidRPr="001264D6">
        <w:rPr>
          <w:rFonts w:ascii="NewsGotT" w:hAnsi="NewsGotT"/>
          <w:lang w:val="pt-BR" w:eastAsia="x-none"/>
        </w:rPr>
        <w:t>ise</w:t>
      </w:r>
      <w:proofErr w:type="spellEnd"/>
      <w:r w:rsidRPr="001264D6">
        <w:rPr>
          <w:rFonts w:ascii="NewsGotT" w:hAnsi="NewsGotT"/>
          <w:lang w:val="pt-BR" w:eastAsia="x-none"/>
        </w:rPr>
        <w:t xml:space="preserve">, para impedir </w:t>
      </w:r>
      <w:r w:rsidR="00056839" w:rsidRPr="001264D6">
        <w:rPr>
          <w:rFonts w:ascii="NewsGotT" w:hAnsi="NewsGotT"/>
          <w:lang w:val="pt-BR" w:eastAsia="x-none"/>
        </w:rPr>
        <w:t xml:space="preserve">não só </w:t>
      </w:r>
      <w:r w:rsidRPr="001264D6">
        <w:rPr>
          <w:rFonts w:ascii="NewsGotT" w:hAnsi="NewsGotT"/>
          <w:lang w:val="pt-BR" w:eastAsia="x-none"/>
        </w:rPr>
        <w:t>a trombose</w:t>
      </w:r>
      <w:r w:rsidRPr="001264D6">
        <w:rPr>
          <w:rFonts w:ascii="NewsGotT" w:hAnsi="NewsGotT"/>
          <w:lang w:val="pt-BR" w:eastAsia="x-none"/>
        </w:rPr>
        <w:t xml:space="preserve"> </w:t>
      </w:r>
      <w:r w:rsidR="00056839" w:rsidRPr="001264D6">
        <w:rPr>
          <w:rFonts w:ascii="NewsGotT" w:hAnsi="NewsGotT"/>
          <w:lang w:val="pt-BR" w:eastAsia="x-none"/>
        </w:rPr>
        <w:t>como também</w:t>
      </w:r>
      <w:r w:rsidRPr="001264D6">
        <w:rPr>
          <w:rFonts w:ascii="NewsGotT" w:hAnsi="NewsGotT"/>
          <w:lang w:val="pt-BR" w:eastAsia="x-none"/>
        </w:rPr>
        <w:t xml:space="preserve"> as hemorragias. </w:t>
      </w:r>
      <w:r w:rsidR="00056839" w:rsidRPr="001264D6">
        <w:rPr>
          <w:rFonts w:ascii="NewsGotT" w:hAnsi="NewsGotT"/>
          <w:lang w:val="pt-BR" w:eastAsia="x-none"/>
        </w:rPr>
        <w:t>Qualquer</w:t>
      </w:r>
      <w:r w:rsidRPr="001264D6">
        <w:rPr>
          <w:rFonts w:ascii="NewsGotT" w:hAnsi="NewsGotT"/>
          <w:lang w:val="pt-BR" w:eastAsia="x-none"/>
        </w:rPr>
        <w:t xml:space="preserve"> altera</w:t>
      </w:r>
      <w:r w:rsidRPr="001264D6">
        <w:rPr>
          <w:rFonts w:ascii="NewsGotT" w:hAnsi="NewsGotT"/>
          <w:lang w:val="pt-BR" w:eastAsia="x-none"/>
        </w:rPr>
        <w:t>ção</w:t>
      </w:r>
      <w:r w:rsidR="00056839" w:rsidRPr="001264D6">
        <w:rPr>
          <w:rFonts w:ascii="NewsGotT" w:hAnsi="NewsGotT"/>
          <w:lang w:val="pt-BR" w:eastAsia="x-none"/>
        </w:rPr>
        <w:t xml:space="preserve"> que ocorra</w:t>
      </w:r>
      <w:r w:rsidRPr="001264D6">
        <w:rPr>
          <w:rFonts w:ascii="NewsGotT" w:hAnsi="NewsGotT"/>
          <w:lang w:val="pt-BR" w:eastAsia="x-none"/>
        </w:rPr>
        <w:t xml:space="preserve"> neste equil</w:t>
      </w:r>
      <w:r w:rsidRPr="001264D6">
        <w:rPr>
          <w:rFonts w:ascii="NewsGotT" w:hAnsi="NewsGotT"/>
          <w:lang w:val="pt-BR" w:eastAsia="x-none"/>
        </w:rPr>
        <w:t>í</w:t>
      </w:r>
      <w:r w:rsidRPr="001264D6">
        <w:rPr>
          <w:rFonts w:ascii="NewsGotT" w:hAnsi="NewsGotT"/>
          <w:lang w:val="pt-BR" w:eastAsia="x-none"/>
        </w:rPr>
        <w:t>brio da</w:t>
      </w:r>
      <w:r w:rsidRPr="001264D6">
        <w:rPr>
          <w:rFonts w:ascii="NewsGotT" w:hAnsi="NewsGotT"/>
          <w:lang w:val="pt-BR" w:eastAsia="x-none"/>
        </w:rPr>
        <w:t xml:space="preserve"> </w:t>
      </w:r>
      <w:r w:rsidRPr="001264D6">
        <w:rPr>
          <w:rFonts w:ascii="NewsGotT" w:hAnsi="NewsGotT"/>
          <w:lang w:val="pt-BR" w:eastAsia="x-none"/>
        </w:rPr>
        <w:t>coagul</w:t>
      </w:r>
      <w:r w:rsidRPr="001264D6">
        <w:rPr>
          <w:rFonts w:ascii="NewsGotT" w:hAnsi="NewsGotT"/>
          <w:lang w:val="pt-BR" w:eastAsia="x-none"/>
        </w:rPr>
        <w:t>ação</w:t>
      </w:r>
      <w:r w:rsidRPr="001264D6">
        <w:rPr>
          <w:rFonts w:ascii="NewsGotT" w:hAnsi="NewsGotT"/>
          <w:lang w:val="pt-BR" w:eastAsia="x-none"/>
        </w:rPr>
        <w:t xml:space="preserve"> </w:t>
      </w:r>
      <w:r w:rsidR="00056839" w:rsidRPr="001264D6">
        <w:rPr>
          <w:rFonts w:ascii="NewsGotT" w:hAnsi="NewsGotT"/>
          <w:lang w:val="pt-BR" w:eastAsia="x-none"/>
        </w:rPr>
        <w:t>poderá levar</w:t>
      </w:r>
      <w:r w:rsidRPr="001264D6">
        <w:rPr>
          <w:rFonts w:ascii="NewsGotT" w:hAnsi="NewsGotT"/>
          <w:lang w:val="pt-BR" w:eastAsia="x-none"/>
        </w:rPr>
        <w:t xml:space="preserve"> </w:t>
      </w:r>
      <w:r w:rsidRPr="001264D6">
        <w:rPr>
          <w:rFonts w:ascii="NewsGotT" w:hAnsi="NewsGotT"/>
          <w:lang w:val="pt-BR" w:eastAsia="x-none"/>
        </w:rPr>
        <w:t>à</w:t>
      </w:r>
      <w:r w:rsidRPr="001264D6">
        <w:rPr>
          <w:rFonts w:ascii="NewsGotT" w:hAnsi="NewsGotT"/>
          <w:lang w:val="pt-BR" w:eastAsia="x-none"/>
        </w:rPr>
        <w:t xml:space="preserve"> trombose</w:t>
      </w:r>
      <w:r w:rsidR="00863CB8" w:rsidRPr="001264D6">
        <w:rPr>
          <w:rFonts w:ascii="NewsGotT" w:hAnsi="NewsGotT"/>
          <w:lang w:val="pt-BR" w:eastAsia="x-none"/>
        </w:rPr>
        <w:t xml:space="preserve"> </w:t>
      </w:r>
      <w:r w:rsidR="00863CB8" w:rsidRPr="001264D6">
        <w:rPr>
          <w:rFonts w:ascii="NewsGotT" w:hAnsi="NewsGotT"/>
          <w:lang w:val="pt-BR" w:eastAsia="x-none"/>
        </w:rPr>
        <w:fldChar w:fldCharType="begin" w:fldLock="1"/>
      </w:r>
      <w:r w:rsidR="006D11ED"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rFonts w:ascii="NewsGotT" w:hAnsi="NewsGotT"/>
          <w:lang w:val="pt-BR" w:eastAsia="x-none"/>
        </w:rPr>
        <w:fldChar w:fldCharType="separate"/>
      </w:r>
      <w:r w:rsidR="00863CB8" w:rsidRPr="001264D6">
        <w:rPr>
          <w:rFonts w:ascii="NewsGotT" w:hAnsi="NewsGotT"/>
          <w:noProof/>
          <w:lang w:val="pt-BR" w:eastAsia="x-none"/>
        </w:rPr>
        <w:t>(Brunton et al., 2011)</w:t>
      </w:r>
      <w:r w:rsidR="00863CB8" w:rsidRPr="001264D6">
        <w:rPr>
          <w:rFonts w:ascii="NewsGotT" w:hAnsi="NewsGotT"/>
          <w:lang w:val="pt-BR" w:eastAsia="x-none"/>
        </w:rPr>
        <w:fldChar w:fldCharType="end"/>
      </w:r>
      <w:r w:rsidRPr="001264D6">
        <w:rPr>
          <w:rFonts w:ascii="NewsGotT" w:hAnsi="NewsGotT"/>
          <w:lang w:val="pt-BR" w:eastAsia="x-none"/>
        </w:rPr>
        <w:t>.</w:t>
      </w:r>
      <w:r w:rsidR="00056839" w:rsidRPr="001264D6">
        <w:rPr>
          <w:rFonts w:ascii="NewsGotT" w:hAnsi="NewsGotT"/>
          <w:lang w:val="pt-BR" w:eastAsia="x-none"/>
        </w:rPr>
        <w:t xml:space="preserve"> </w:t>
      </w:r>
    </w:p>
    <w:p w14:paraId="24134E44" w14:textId="07252F68" w:rsidR="001D66CD" w:rsidRPr="001264D6" w:rsidRDefault="00056839" w:rsidP="008436F5">
      <w:pPr>
        <w:spacing w:line="360" w:lineRule="auto"/>
        <w:ind w:firstLine="709"/>
        <w:jc w:val="both"/>
        <w:rPr>
          <w:rFonts w:ascii="NewsGotT" w:hAnsi="NewsGotT"/>
          <w:lang w:val="pt-BR" w:eastAsia="x-none"/>
        </w:rPr>
      </w:pPr>
      <w:r w:rsidRPr="001264D6">
        <w:rPr>
          <w:rFonts w:ascii="NewsGotT" w:hAnsi="NewsGotT"/>
          <w:lang w:val="pt-BR" w:eastAsia="x-none"/>
        </w:rPr>
        <w:t>Os trombos,</w:t>
      </w:r>
      <w:r w:rsidR="00087F92" w:rsidRPr="001264D6">
        <w:rPr>
          <w:rFonts w:ascii="NewsGotT" w:hAnsi="NewsGotT"/>
          <w:lang w:val="pt-BR" w:eastAsia="x-none"/>
        </w:rPr>
        <w:t xml:space="preserve"> </w:t>
      </w:r>
      <w:r w:rsidR="00087F92" w:rsidRPr="001264D6">
        <w:rPr>
          <w:rFonts w:ascii="NewsGotT" w:hAnsi="NewsGotT"/>
          <w:lang w:val="pt-BR" w:eastAsia="x-none"/>
        </w:rPr>
        <w:t>também chamados de coágulos</w:t>
      </w:r>
      <w:r w:rsidRPr="001264D6">
        <w:rPr>
          <w:rFonts w:ascii="NewsGotT" w:hAnsi="NewsGotT"/>
          <w:lang w:val="pt-BR" w:eastAsia="x-none"/>
        </w:rPr>
        <w:t xml:space="preserve"> </w:t>
      </w:r>
      <w:r w:rsidR="00087F92" w:rsidRPr="001264D6">
        <w:rPr>
          <w:rFonts w:ascii="NewsGotT" w:hAnsi="NewsGotT"/>
          <w:lang w:val="pt-BR" w:eastAsia="x-none"/>
        </w:rPr>
        <w:t xml:space="preserve">são </w:t>
      </w:r>
      <w:r w:rsidRPr="001264D6">
        <w:rPr>
          <w:rFonts w:ascii="NewsGotT" w:hAnsi="NewsGotT"/>
          <w:lang w:val="pt-BR" w:eastAsia="x-none"/>
        </w:rPr>
        <w:t>compostos por agregados de plaquetas,</w:t>
      </w:r>
      <w:r w:rsidR="00087F92" w:rsidRPr="001264D6">
        <w:rPr>
          <w:rFonts w:ascii="NewsGotT" w:hAnsi="NewsGotT"/>
          <w:lang w:val="pt-BR" w:eastAsia="x-none"/>
        </w:rPr>
        <w:t xml:space="preserve"> </w:t>
      </w:r>
      <w:r w:rsidRPr="001264D6">
        <w:rPr>
          <w:rFonts w:ascii="NewsGotT" w:hAnsi="NewsGotT"/>
          <w:lang w:val="pt-BR" w:eastAsia="x-none"/>
        </w:rPr>
        <w:t xml:space="preserve">fibrina e </w:t>
      </w:r>
      <w:r w:rsidR="00087F92" w:rsidRPr="001264D6">
        <w:rPr>
          <w:rFonts w:ascii="NewsGotT" w:hAnsi="NewsGotT"/>
          <w:lang w:val="pt-BR" w:eastAsia="x-none"/>
        </w:rPr>
        <w:t>hemácias</w:t>
      </w:r>
      <w:r w:rsidRPr="001264D6">
        <w:rPr>
          <w:rFonts w:ascii="NewsGotT" w:hAnsi="NewsGotT"/>
          <w:lang w:val="pt-BR" w:eastAsia="x-none"/>
        </w:rPr>
        <w:t>,</w:t>
      </w:r>
      <w:r w:rsidR="00087F92" w:rsidRPr="001264D6">
        <w:rPr>
          <w:rFonts w:ascii="NewsGotT" w:hAnsi="NewsGotT"/>
          <w:lang w:val="pt-BR" w:eastAsia="x-none"/>
        </w:rPr>
        <w:t xml:space="preserve"> que se</w:t>
      </w:r>
      <w:r w:rsidRPr="001264D6">
        <w:rPr>
          <w:rFonts w:ascii="NewsGotT" w:hAnsi="NewsGotT"/>
          <w:lang w:val="pt-BR" w:eastAsia="x-none"/>
        </w:rPr>
        <w:t xml:space="preserve"> </w:t>
      </w:r>
      <w:r w:rsidR="00087F92" w:rsidRPr="001264D6">
        <w:rPr>
          <w:rFonts w:ascii="NewsGotT" w:hAnsi="NewsGotT"/>
          <w:lang w:val="pt-BR" w:eastAsia="x-none"/>
        </w:rPr>
        <w:t xml:space="preserve">podem </w:t>
      </w:r>
      <w:r w:rsidRPr="001264D6">
        <w:rPr>
          <w:rFonts w:ascii="NewsGotT" w:hAnsi="NewsGotT"/>
          <w:lang w:val="pt-BR" w:eastAsia="x-none"/>
        </w:rPr>
        <w:t>formar nas</w:t>
      </w:r>
      <w:r w:rsidR="00087F92" w:rsidRPr="001264D6">
        <w:rPr>
          <w:rFonts w:ascii="NewsGotT" w:hAnsi="NewsGotT"/>
          <w:lang w:val="pt-BR" w:eastAsia="x-none"/>
        </w:rPr>
        <w:t xml:space="preserve"> </w:t>
      </w:r>
      <w:r w:rsidRPr="001264D6">
        <w:rPr>
          <w:rFonts w:ascii="NewsGotT" w:hAnsi="NewsGotT"/>
          <w:lang w:val="pt-BR" w:eastAsia="x-none"/>
        </w:rPr>
        <w:t>ar</w:t>
      </w:r>
      <w:r w:rsidR="00087F92" w:rsidRPr="001264D6">
        <w:rPr>
          <w:rFonts w:ascii="NewsGotT" w:hAnsi="NewsGotT"/>
          <w:lang w:val="pt-BR" w:eastAsia="x-none"/>
        </w:rPr>
        <w:t>té</w:t>
      </w:r>
      <w:r w:rsidRPr="001264D6">
        <w:rPr>
          <w:rFonts w:ascii="NewsGotT" w:hAnsi="NewsGotT"/>
          <w:lang w:val="pt-BR" w:eastAsia="x-none"/>
        </w:rPr>
        <w:t xml:space="preserve">rias ou veias. </w:t>
      </w:r>
      <w:r w:rsidR="00087F92" w:rsidRPr="001264D6">
        <w:rPr>
          <w:rFonts w:ascii="NewsGotT" w:hAnsi="NewsGotT"/>
          <w:lang w:val="pt-BR" w:eastAsia="x-none"/>
        </w:rPr>
        <w:t xml:space="preserve">Devido à </w:t>
      </w:r>
      <w:r w:rsidRPr="001264D6">
        <w:rPr>
          <w:rFonts w:ascii="NewsGotT" w:hAnsi="NewsGotT"/>
          <w:lang w:val="pt-BR" w:eastAsia="x-none"/>
        </w:rPr>
        <w:t>predomi</w:t>
      </w:r>
      <w:r w:rsidR="00087F92" w:rsidRPr="001264D6">
        <w:rPr>
          <w:rFonts w:ascii="NewsGotT" w:hAnsi="NewsGotT"/>
          <w:lang w:val="pt-BR" w:eastAsia="x-none"/>
        </w:rPr>
        <w:t>nân</w:t>
      </w:r>
      <w:r w:rsidRPr="001264D6">
        <w:rPr>
          <w:rFonts w:ascii="NewsGotT" w:hAnsi="NewsGotT"/>
          <w:lang w:val="pt-BR" w:eastAsia="x-none"/>
        </w:rPr>
        <w:t>cia de plaquetas</w:t>
      </w:r>
      <w:r w:rsidR="00087F92" w:rsidRPr="001264D6">
        <w:rPr>
          <w:rFonts w:ascii="NewsGotT" w:hAnsi="NewsGotT"/>
          <w:lang w:val="pt-BR" w:eastAsia="x-none"/>
        </w:rPr>
        <w:t xml:space="preserve"> </w:t>
      </w:r>
      <w:r w:rsidRPr="001264D6">
        <w:rPr>
          <w:rFonts w:ascii="NewsGotT" w:hAnsi="NewsGotT"/>
          <w:lang w:val="pt-BR" w:eastAsia="x-none"/>
        </w:rPr>
        <w:t>e fibrina nos trombos, os f</w:t>
      </w:r>
      <w:r w:rsidR="00087F92" w:rsidRPr="001264D6">
        <w:rPr>
          <w:rFonts w:ascii="NewsGotT" w:hAnsi="NewsGotT"/>
          <w:lang w:val="pt-BR" w:eastAsia="x-none"/>
        </w:rPr>
        <w:t>ár</w:t>
      </w:r>
      <w:r w:rsidRPr="001264D6">
        <w:rPr>
          <w:rFonts w:ascii="NewsGotT" w:hAnsi="NewsGotT"/>
          <w:lang w:val="pt-BR" w:eastAsia="x-none"/>
        </w:rPr>
        <w:t>macos antitrom</w:t>
      </w:r>
      <w:r w:rsidR="00087F92" w:rsidRPr="001264D6">
        <w:rPr>
          <w:rFonts w:ascii="NewsGotT" w:hAnsi="NewsGotT"/>
          <w:lang w:val="pt-BR" w:eastAsia="x-none"/>
        </w:rPr>
        <w:t>bó</w:t>
      </w:r>
      <w:r w:rsidRPr="001264D6">
        <w:rPr>
          <w:rFonts w:ascii="NewsGotT" w:hAnsi="NewsGotT"/>
          <w:lang w:val="pt-BR" w:eastAsia="x-none"/>
        </w:rPr>
        <w:t>ticos</w:t>
      </w:r>
      <w:r w:rsidR="00087F92" w:rsidRPr="001264D6">
        <w:rPr>
          <w:rFonts w:ascii="NewsGotT" w:hAnsi="NewsGotT"/>
          <w:lang w:val="pt-BR" w:eastAsia="x-none"/>
        </w:rPr>
        <w:t xml:space="preserve"> </w:t>
      </w:r>
      <w:r w:rsidRPr="001264D6">
        <w:rPr>
          <w:rFonts w:ascii="NewsGotT" w:hAnsi="NewsGotT"/>
          <w:lang w:val="pt-BR" w:eastAsia="x-none"/>
        </w:rPr>
        <w:t>usados para tratar a trombose incluem f</w:t>
      </w:r>
      <w:r w:rsidR="00087F92" w:rsidRPr="001264D6">
        <w:rPr>
          <w:rFonts w:ascii="NewsGotT" w:hAnsi="NewsGotT"/>
          <w:lang w:val="pt-BR" w:eastAsia="x-none"/>
        </w:rPr>
        <w:t>ár</w:t>
      </w:r>
      <w:r w:rsidRPr="001264D6">
        <w:rPr>
          <w:rFonts w:ascii="NewsGotT" w:hAnsi="NewsGotT"/>
          <w:lang w:val="pt-BR" w:eastAsia="x-none"/>
        </w:rPr>
        <w:t xml:space="preserve">macos </w:t>
      </w:r>
      <w:r w:rsidRPr="001264D6">
        <w:rPr>
          <w:rFonts w:ascii="NewsGotT" w:hAnsi="NewsGotT"/>
          <w:lang w:val="pt-BR" w:eastAsia="x-none"/>
        </w:rPr>
        <w:lastRenderedPageBreak/>
        <w:t>antiplaque</w:t>
      </w:r>
      <w:r w:rsidR="00087F92" w:rsidRPr="001264D6">
        <w:rPr>
          <w:rFonts w:ascii="NewsGotT" w:hAnsi="NewsGotT"/>
          <w:lang w:val="pt-BR" w:eastAsia="x-none"/>
        </w:rPr>
        <w:t>tá</w:t>
      </w:r>
      <w:r w:rsidRPr="001264D6">
        <w:rPr>
          <w:rFonts w:ascii="NewsGotT" w:hAnsi="NewsGotT"/>
          <w:lang w:val="pt-BR" w:eastAsia="x-none"/>
        </w:rPr>
        <w:t>rios,</w:t>
      </w:r>
      <w:r w:rsidR="00087F92" w:rsidRPr="001264D6">
        <w:rPr>
          <w:rFonts w:ascii="NewsGotT" w:hAnsi="NewsGotT"/>
          <w:lang w:val="pt-BR" w:eastAsia="x-none"/>
        </w:rPr>
        <w:t xml:space="preserve"> </w:t>
      </w:r>
      <w:r w:rsidRPr="001264D6">
        <w:rPr>
          <w:rFonts w:ascii="NewsGotT" w:hAnsi="NewsGotT"/>
          <w:lang w:val="pt-BR" w:eastAsia="x-none"/>
        </w:rPr>
        <w:t>que inibem a agreg</w:t>
      </w:r>
      <w:r w:rsidR="00087F92" w:rsidRPr="001264D6">
        <w:rPr>
          <w:rFonts w:ascii="NewsGotT" w:hAnsi="NewsGotT"/>
          <w:lang w:val="pt-BR" w:eastAsia="x-none"/>
        </w:rPr>
        <w:t>ação</w:t>
      </w:r>
      <w:r w:rsidRPr="001264D6">
        <w:rPr>
          <w:rFonts w:ascii="NewsGotT" w:hAnsi="NewsGotT"/>
          <w:lang w:val="pt-BR" w:eastAsia="x-none"/>
        </w:rPr>
        <w:t xml:space="preserve"> </w:t>
      </w:r>
      <w:proofErr w:type="spellStart"/>
      <w:r w:rsidRPr="001264D6">
        <w:rPr>
          <w:rFonts w:ascii="NewsGotT" w:hAnsi="NewsGotT"/>
          <w:lang w:val="pt-BR" w:eastAsia="x-none"/>
        </w:rPr>
        <w:t>plaque</w:t>
      </w:r>
      <w:r w:rsidR="00087F92" w:rsidRPr="001264D6">
        <w:rPr>
          <w:rFonts w:ascii="NewsGotT" w:hAnsi="NewsGotT"/>
          <w:lang w:val="pt-BR" w:eastAsia="x-none"/>
        </w:rPr>
        <w:t>tár</w:t>
      </w:r>
      <w:r w:rsidRPr="001264D6">
        <w:rPr>
          <w:rFonts w:ascii="NewsGotT" w:hAnsi="NewsGotT"/>
          <w:lang w:val="pt-BR" w:eastAsia="x-none"/>
        </w:rPr>
        <w:t>ia</w:t>
      </w:r>
      <w:proofErr w:type="spellEnd"/>
      <w:r w:rsidRPr="001264D6">
        <w:rPr>
          <w:rFonts w:ascii="NewsGotT" w:hAnsi="NewsGotT"/>
          <w:lang w:val="pt-BR" w:eastAsia="x-none"/>
        </w:rPr>
        <w:t>,</w:t>
      </w:r>
      <w:r w:rsidR="00087F92" w:rsidRPr="001264D6">
        <w:rPr>
          <w:rFonts w:ascii="NewsGotT" w:hAnsi="NewsGotT"/>
          <w:lang w:val="pt-BR" w:eastAsia="x-none"/>
        </w:rPr>
        <w:t xml:space="preserve"> </w:t>
      </w:r>
      <w:r w:rsidRPr="001264D6">
        <w:rPr>
          <w:rFonts w:ascii="NewsGotT" w:hAnsi="NewsGotT"/>
          <w:lang w:val="pt-BR" w:eastAsia="x-none"/>
        </w:rPr>
        <w:t>anticoagulantes, que atenuam a form</w:t>
      </w:r>
      <w:r w:rsidR="00087F92" w:rsidRPr="001264D6">
        <w:rPr>
          <w:rFonts w:ascii="NewsGotT" w:hAnsi="NewsGotT"/>
          <w:lang w:val="pt-BR" w:eastAsia="x-none"/>
        </w:rPr>
        <w:t>ação</w:t>
      </w:r>
      <w:r w:rsidRPr="001264D6">
        <w:rPr>
          <w:rFonts w:ascii="NewsGotT" w:hAnsi="NewsGotT"/>
          <w:lang w:val="pt-BR" w:eastAsia="x-none"/>
        </w:rPr>
        <w:t xml:space="preserve"> da fibrina</w:t>
      </w:r>
      <w:r w:rsidR="00087F92" w:rsidRPr="001264D6">
        <w:rPr>
          <w:rFonts w:ascii="NewsGotT" w:hAnsi="NewsGotT"/>
          <w:lang w:val="pt-BR" w:eastAsia="x-none"/>
        </w:rPr>
        <w:t xml:space="preserve"> </w:t>
      </w:r>
      <w:r w:rsidRPr="001264D6">
        <w:rPr>
          <w:rFonts w:ascii="NewsGotT" w:hAnsi="NewsGotT"/>
          <w:lang w:val="pt-BR" w:eastAsia="x-none"/>
        </w:rPr>
        <w:t>e agentes fibrino</w:t>
      </w:r>
      <w:r w:rsidR="00087F92" w:rsidRPr="001264D6">
        <w:rPr>
          <w:rFonts w:ascii="NewsGotT" w:hAnsi="NewsGotT"/>
          <w:lang w:val="pt-BR" w:eastAsia="x-none"/>
        </w:rPr>
        <w:t>lí</w:t>
      </w:r>
      <w:r w:rsidRPr="001264D6">
        <w:rPr>
          <w:rFonts w:ascii="NewsGotT" w:hAnsi="NewsGotT"/>
          <w:lang w:val="pt-BR" w:eastAsia="x-none"/>
        </w:rPr>
        <w:t>ticos, que degradam a fibrina</w:t>
      </w:r>
      <w:r w:rsidR="006D11ED" w:rsidRPr="001264D6">
        <w:rPr>
          <w:rFonts w:ascii="NewsGotT" w:hAnsi="NewsGotT"/>
          <w:lang w:val="pt-BR" w:eastAsia="x-none"/>
        </w:rPr>
        <w:t xml:space="preserve"> </w:t>
      </w:r>
      <w:r w:rsidR="006D11ED" w:rsidRPr="001264D6">
        <w:rPr>
          <w:rFonts w:ascii="NewsGotT" w:hAnsi="NewsGotT"/>
          <w:lang w:val="pt-BR" w:eastAsia="x-none"/>
        </w:rPr>
        <w:fldChar w:fldCharType="begin" w:fldLock="1"/>
      </w:r>
      <w:r w:rsidR="00EE6244"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rFonts w:ascii="NewsGotT" w:hAnsi="NewsGotT"/>
          <w:lang w:val="pt-BR" w:eastAsia="x-none"/>
        </w:rPr>
        <w:fldChar w:fldCharType="separate"/>
      </w:r>
      <w:r w:rsidR="006D11ED" w:rsidRPr="001264D6">
        <w:rPr>
          <w:rFonts w:ascii="NewsGotT" w:hAnsi="NewsGotT"/>
          <w:noProof/>
          <w:lang w:val="pt-BR" w:eastAsia="x-none"/>
        </w:rPr>
        <w:t>(Brunton et al., 2011)</w:t>
      </w:r>
      <w:r w:rsidR="006D11ED" w:rsidRPr="001264D6">
        <w:rPr>
          <w:rFonts w:ascii="NewsGotT" w:hAnsi="NewsGotT"/>
          <w:lang w:val="pt-BR" w:eastAsia="x-none"/>
        </w:rPr>
        <w:fldChar w:fldCharType="end"/>
      </w:r>
      <w:r w:rsidRPr="001264D6">
        <w:rPr>
          <w:rFonts w:ascii="NewsGotT" w:hAnsi="NewsGotT"/>
          <w:lang w:val="pt-BR" w:eastAsia="x-none"/>
        </w:rPr>
        <w:t>.</w:t>
      </w:r>
      <w:r w:rsidR="008436F5" w:rsidRPr="001264D6">
        <w:rPr>
          <w:rFonts w:ascii="NewsGotT" w:hAnsi="NewsGotT"/>
          <w:lang w:val="pt-BR" w:eastAsia="x-none"/>
        </w:rPr>
        <w:t xml:space="preserve"> </w:t>
      </w:r>
      <w:r w:rsidR="008436F5" w:rsidRPr="001264D6">
        <w:rPr>
          <w:rFonts w:ascii="NewsGotT" w:hAnsi="NewsGotT"/>
          <w:lang w:val="pt-BR" w:eastAsia="x-none"/>
        </w:rPr>
        <w:t>Estes medicamentos são utilizados</w:t>
      </w:r>
      <w:r w:rsidR="008436F5" w:rsidRPr="001264D6">
        <w:rPr>
          <w:rFonts w:ascii="NewsGotT" w:hAnsi="NewsGotT"/>
          <w:lang w:val="pt-BR" w:eastAsia="x-none"/>
        </w:rPr>
        <w:t xml:space="preserve"> </w:t>
      </w:r>
      <w:r w:rsidR="008436F5" w:rsidRPr="001264D6">
        <w:rPr>
          <w:rFonts w:ascii="NewsGotT" w:hAnsi="NewsGotT"/>
          <w:lang w:val="pt-BR" w:eastAsia="x-none"/>
        </w:rPr>
        <w:t xml:space="preserve">na profilaxia das patologias tromboembólicas e podem ser classificados em anticoagulantes </w:t>
      </w:r>
      <w:r w:rsidR="008436F5" w:rsidRPr="001264D6">
        <w:rPr>
          <w:rFonts w:ascii="NewsGotT" w:hAnsi="NewsGotT"/>
          <w:lang w:val="pt-BR" w:eastAsia="x-none"/>
        </w:rPr>
        <w:t>diretos</w:t>
      </w:r>
      <w:r w:rsidR="008436F5" w:rsidRPr="001264D6">
        <w:rPr>
          <w:rFonts w:ascii="NewsGotT" w:hAnsi="NewsGotT"/>
          <w:lang w:val="pt-BR" w:eastAsia="x-none"/>
        </w:rPr>
        <w:t xml:space="preserve"> como as heparinas e em anticoagulantes</w:t>
      </w:r>
      <w:r w:rsidR="008436F5" w:rsidRPr="001264D6">
        <w:rPr>
          <w:rFonts w:ascii="NewsGotT" w:hAnsi="NewsGotT"/>
          <w:lang w:val="pt-BR" w:eastAsia="x-none"/>
        </w:rPr>
        <w:t xml:space="preserve"> </w:t>
      </w:r>
      <w:r w:rsidR="008436F5" w:rsidRPr="001264D6">
        <w:rPr>
          <w:rFonts w:ascii="NewsGotT" w:hAnsi="NewsGotT"/>
          <w:lang w:val="pt-BR" w:eastAsia="x-none"/>
        </w:rPr>
        <w:t xml:space="preserve">indiretos como os derivados </w:t>
      </w:r>
      <w:proofErr w:type="spellStart"/>
      <w:r w:rsidR="008436F5" w:rsidRPr="001264D6">
        <w:rPr>
          <w:rFonts w:ascii="NewsGotT" w:hAnsi="NewsGotT"/>
          <w:lang w:val="pt-BR" w:eastAsia="x-none"/>
        </w:rPr>
        <w:t>cumarínicos</w:t>
      </w:r>
      <w:proofErr w:type="spellEnd"/>
      <w:r w:rsidR="008436F5" w:rsidRPr="001264D6">
        <w:rPr>
          <w:rFonts w:ascii="NewsGotT" w:hAnsi="NewsGotT"/>
          <w:lang w:val="pt-BR" w:eastAsia="x-none"/>
        </w:rPr>
        <w:t xml:space="preserve">. </w:t>
      </w:r>
    </w:p>
    <w:p w14:paraId="02F3151F" w14:textId="77777777" w:rsidR="001D66CD" w:rsidRPr="001264D6" w:rsidRDefault="001D66CD" w:rsidP="001D66CD">
      <w:pPr>
        <w:rPr>
          <w:rFonts w:ascii="NewsGotT" w:hAnsi="NewsGotT"/>
          <w:lang w:val="pt-PT"/>
        </w:rPr>
      </w:pPr>
    </w:p>
    <w:p w14:paraId="77ACFECC" w14:textId="3861921D" w:rsidR="001D66CD" w:rsidRPr="001264D6" w:rsidRDefault="001D66CD" w:rsidP="001D66CD">
      <w:pPr>
        <w:spacing w:line="360" w:lineRule="auto"/>
        <w:jc w:val="both"/>
        <w:rPr>
          <w:rFonts w:ascii="NewsGotT" w:hAnsi="NewsGotT"/>
          <w:b/>
          <w:bCs/>
          <w:lang w:val="pt-PT"/>
        </w:rPr>
      </w:pPr>
      <w:proofErr w:type="spellStart"/>
      <w:r w:rsidRPr="001264D6">
        <w:rPr>
          <w:rFonts w:ascii="NewsGotT" w:hAnsi="NewsGotT"/>
          <w:b/>
          <w:bCs/>
          <w:lang w:val="pt-PT"/>
        </w:rPr>
        <w:t>Antivitamínicos</w:t>
      </w:r>
      <w:proofErr w:type="spellEnd"/>
      <w:r w:rsidRPr="001264D6">
        <w:rPr>
          <w:rFonts w:ascii="NewsGotT" w:hAnsi="NewsGotT"/>
          <w:b/>
          <w:bCs/>
          <w:lang w:val="pt-PT"/>
        </w:rPr>
        <w:t xml:space="preserve"> K</w:t>
      </w:r>
    </w:p>
    <w:p w14:paraId="20D23666" w14:textId="3B7DAE3D" w:rsidR="001D66CD" w:rsidRPr="001264D6" w:rsidRDefault="001D66CD" w:rsidP="001D66CD">
      <w:pPr>
        <w:spacing w:line="360" w:lineRule="auto"/>
        <w:jc w:val="both"/>
        <w:rPr>
          <w:rFonts w:ascii="NewsGotT" w:hAnsi="NewsGotT"/>
          <w:lang w:val="pt-BR" w:eastAsia="x-none"/>
        </w:rPr>
      </w:pPr>
    </w:p>
    <w:p w14:paraId="5F922310" w14:textId="22DBCC37" w:rsidR="001D66CD" w:rsidRPr="001264D6" w:rsidRDefault="007E49D0" w:rsidP="00462A68">
      <w:pPr>
        <w:spacing w:line="360" w:lineRule="auto"/>
        <w:ind w:firstLine="720"/>
        <w:jc w:val="both"/>
        <w:rPr>
          <w:rFonts w:ascii="NewsGotT" w:hAnsi="NewsGotT"/>
          <w:lang w:val="pt-BR" w:eastAsia="x-none"/>
        </w:rPr>
      </w:pPr>
      <w:r w:rsidRPr="001264D6">
        <w:rPr>
          <w:rFonts w:ascii="NewsGotT" w:hAnsi="NewsGotT"/>
          <w:lang w:val="pt-BR" w:eastAsia="x-none"/>
        </w:rPr>
        <w:t xml:space="preserve">O potencial da </w:t>
      </w:r>
      <w:proofErr w:type="spellStart"/>
      <w:r w:rsidRPr="001264D6">
        <w:rPr>
          <w:rFonts w:ascii="NewsGotT" w:hAnsi="NewsGotT"/>
          <w:lang w:val="pt-BR" w:eastAsia="x-none"/>
        </w:rPr>
        <w:t>varfarina</w:t>
      </w:r>
      <w:proofErr w:type="spellEnd"/>
      <w:r w:rsidRPr="001264D6">
        <w:rPr>
          <w:rFonts w:ascii="NewsGotT" w:hAnsi="NewsGotT"/>
          <w:lang w:val="pt-BR" w:eastAsia="x-none"/>
        </w:rPr>
        <w:t xml:space="preserve"> como anticoagulante foi reconhecido por volta do ano de 19</w:t>
      </w:r>
      <w:r w:rsidR="0078201D" w:rsidRPr="001264D6">
        <w:rPr>
          <w:rFonts w:ascii="NewsGotT" w:hAnsi="NewsGotT"/>
          <w:lang w:val="pt-BR" w:eastAsia="x-none"/>
        </w:rPr>
        <w:t xml:space="preserve">51. </w:t>
      </w:r>
      <w:r w:rsidR="00EE6244" w:rsidRPr="001264D6">
        <w:rPr>
          <w:rFonts w:ascii="NewsGotT" w:hAnsi="NewsGotT"/>
          <w:lang w:val="pt-BR" w:eastAsia="x-none"/>
        </w:rPr>
        <w:t xml:space="preserve">Foram sintetizados inúmeros anticoagulantes como derivados da </w:t>
      </w:r>
      <w:r w:rsidR="00EE6244" w:rsidRPr="001264D6">
        <w:rPr>
          <w:rFonts w:ascii="NewsGotT" w:hAnsi="NewsGotT"/>
          <w:lang w:val="pt-BR" w:eastAsia="x-none"/>
        </w:rPr>
        <w:t>4-hidroxicumarina</w:t>
      </w:r>
      <w:r w:rsidR="00EE6244" w:rsidRPr="001264D6">
        <w:rPr>
          <w:rFonts w:ascii="NewsGotT" w:hAnsi="NewsGotT"/>
          <w:lang w:val="pt-BR" w:eastAsia="x-none"/>
        </w:rPr>
        <w:t xml:space="preserve"> e do composto indan-1,3-diona</w:t>
      </w:r>
      <w:r w:rsidRPr="001264D6">
        <w:rPr>
          <w:rFonts w:ascii="NewsGotT" w:hAnsi="NewsGotT"/>
          <w:lang w:val="pt-BR" w:eastAsia="x-none"/>
        </w:rPr>
        <w:t xml:space="preserve">, porém </w:t>
      </w:r>
      <w:r w:rsidR="00EE6244" w:rsidRPr="001264D6">
        <w:rPr>
          <w:rFonts w:ascii="NewsGotT" w:hAnsi="NewsGotT"/>
          <w:lang w:val="pt-BR" w:eastAsia="x-none"/>
        </w:rPr>
        <w:t xml:space="preserve">apenas os derivados da </w:t>
      </w:r>
      <w:proofErr w:type="spellStart"/>
      <w:r w:rsidR="00EE6244" w:rsidRPr="001264D6">
        <w:rPr>
          <w:rFonts w:ascii="NewsGotT" w:hAnsi="NewsGotT"/>
          <w:lang w:val="pt-BR" w:eastAsia="x-none"/>
        </w:rPr>
        <w:t>cumarina</w:t>
      </w:r>
      <w:proofErr w:type="spellEnd"/>
      <w:r w:rsidR="00EE6244" w:rsidRPr="001264D6">
        <w:rPr>
          <w:rFonts w:ascii="NewsGotT" w:hAnsi="NewsGotT"/>
          <w:lang w:val="pt-BR" w:eastAsia="x-none"/>
        </w:rPr>
        <w:t xml:space="preserve"> são os mais amplamente utilizados </w:t>
      </w:r>
      <w:r w:rsidR="00EE6244" w:rsidRPr="001264D6">
        <w:rPr>
          <w:rFonts w:ascii="NewsGotT" w:hAnsi="NewsGotT"/>
          <w:lang w:val="pt-BR" w:eastAsia="x-none"/>
        </w:rPr>
        <w:fldChar w:fldCharType="begin" w:fldLock="1"/>
      </w:r>
      <w:r w:rsidR="008061AD"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rFonts w:ascii="NewsGotT" w:hAnsi="NewsGotT"/>
          <w:lang w:val="pt-BR" w:eastAsia="x-none"/>
        </w:rPr>
        <w:fldChar w:fldCharType="separate"/>
      </w:r>
      <w:r w:rsidR="00EE6244" w:rsidRPr="001264D6">
        <w:rPr>
          <w:rFonts w:ascii="NewsGotT" w:hAnsi="NewsGotT"/>
          <w:noProof/>
          <w:lang w:val="pt-BR" w:eastAsia="x-none"/>
        </w:rPr>
        <w:t>(Brunton et al., 2011)</w:t>
      </w:r>
      <w:r w:rsidR="00EE6244" w:rsidRPr="001264D6">
        <w:rPr>
          <w:rFonts w:ascii="NewsGotT" w:hAnsi="NewsGotT"/>
          <w:lang w:val="pt-BR" w:eastAsia="x-none"/>
        </w:rPr>
        <w:fldChar w:fldCharType="end"/>
      </w:r>
      <w:r w:rsidR="00EE6244" w:rsidRPr="001264D6">
        <w:rPr>
          <w:rFonts w:ascii="NewsGotT" w:hAnsi="NewsGotT"/>
          <w:lang w:val="pt-BR" w:eastAsia="x-none"/>
        </w:rPr>
        <w:t xml:space="preserve">. </w:t>
      </w:r>
      <w:r w:rsidR="001D66CD" w:rsidRPr="001264D6">
        <w:rPr>
          <w:rFonts w:ascii="NewsGotT" w:hAnsi="NewsGotT"/>
          <w:lang w:val="pt-BR" w:eastAsia="x-none"/>
        </w:rPr>
        <w:t>Os anticoagulantes orais derivados da 4-hidroxicumarina (</w:t>
      </w:r>
      <w:proofErr w:type="spellStart"/>
      <w:r w:rsidR="001D66CD" w:rsidRPr="001264D6">
        <w:rPr>
          <w:rFonts w:ascii="NewsGotT" w:hAnsi="NewsGotT"/>
          <w:lang w:val="pt-BR" w:eastAsia="x-none"/>
        </w:rPr>
        <w:t>acenocumarol</w:t>
      </w:r>
      <w:proofErr w:type="spellEnd"/>
      <w:r w:rsidR="001D66CD" w:rsidRPr="001264D6">
        <w:rPr>
          <w:rFonts w:ascii="NewsGotT" w:hAnsi="NewsGotT"/>
          <w:lang w:val="pt-BR" w:eastAsia="x-none"/>
        </w:rPr>
        <w:t xml:space="preserve"> e </w:t>
      </w:r>
      <w:proofErr w:type="spellStart"/>
      <w:r w:rsidR="001D66CD" w:rsidRPr="001264D6">
        <w:rPr>
          <w:rFonts w:ascii="NewsGotT" w:hAnsi="NewsGotT"/>
          <w:lang w:val="pt-BR" w:eastAsia="x-none"/>
        </w:rPr>
        <w:t>varfarina</w:t>
      </w:r>
      <w:proofErr w:type="spellEnd"/>
      <w:r w:rsidR="001D66CD" w:rsidRPr="001264D6">
        <w:rPr>
          <w:rFonts w:ascii="NewsGotT" w:hAnsi="NewsGotT"/>
          <w:lang w:val="pt-BR" w:eastAsia="x-none"/>
        </w:rPr>
        <w:t xml:space="preserve"> sódica) são</w:t>
      </w:r>
      <w:r w:rsidR="001F7414" w:rsidRPr="001264D6">
        <w:rPr>
          <w:rFonts w:ascii="NewsGotT" w:hAnsi="NewsGotT"/>
          <w:lang w:val="pt-BR" w:eastAsia="x-none"/>
        </w:rPr>
        <w:t xml:space="preserve"> antagonistas da vitamina K,</w:t>
      </w:r>
      <w:r w:rsidR="008851CC" w:rsidRPr="001264D6">
        <w:rPr>
          <w:rFonts w:ascii="NewsGotT" w:hAnsi="NewsGotT"/>
          <w:lang w:val="pt-BR" w:eastAsia="x-none"/>
        </w:rPr>
        <w:t xml:space="preserve"> </w:t>
      </w:r>
      <w:r w:rsidR="008851CC" w:rsidRPr="001264D6">
        <w:rPr>
          <w:rFonts w:ascii="NewsGotT" w:hAnsi="NewsGotT"/>
          <w:lang w:val="pt-BR" w:eastAsia="x-none"/>
        </w:rPr>
        <w:t>uma vitamina</w:t>
      </w:r>
      <w:r w:rsidR="008851CC" w:rsidRPr="001264D6">
        <w:rPr>
          <w:rFonts w:ascii="NewsGotT" w:hAnsi="NewsGotT"/>
          <w:lang w:val="pt-BR" w:eastAsia="x-none"/>
        </w:rPr>
        <w:t xml:space="preserve"> </w:t>
      </w:r>
      <w:r w:rsidR="008851CC" w:rsidRPr="001264D6">
        <w:rPr>
          <w:rFonts w:ascii="NewsGotT" w:hAnsi="NewsGotT"/>
          <w:lang w:val="pt-BR" w:eastAsia="x-none"/>
        </w:rPr>
        <w:t>lipossolúvel essencial para a biossíntese normal de vários fatores da coagulação.</w:t>
      </w:r>
      <w:r w:rsidR="001F7414" w:rsidRPr="001264D6">
        <w:rPr>
          <w:rFonts w:ascii="NewsGotT" w:hAnsi="NewsGotT"/>
          <w:lang w:val="pt-BR" w:eastAsia="x-none"/>
        </w:rPr>
        <w:t xml:space="preserve"> </w:t>
      </w:r>
      <w:r w:rsidR="008851CC" w:rsidRPr="001264D6">
        <w:rPr>
          <w:rFonts w:ascii="NewsGotT" w:hAnsi="NewsGotT"/>
          <w:lang w:val="pt-BR" w:eastAsia="x-none"/>
        </w:rPr>
        <w:t>S</w:t>
      </w:r>
      <w:r w:rsidR="001F7414" w:rsidRPr="001264D6">
        <w:rPr>
          <w:rFonts w:ascii="NewsGotT" w:hAnsi="NewsGotT"/>
          <w:lang w:val="pt-BR" w:eastAsia="x-none"/>
        </w:rPr>
        <w:t>ão reconhecidos como</w:t>
      </w:r>
      <w:r w:rsidR="001D66CD" w:rsidRPr="001264D6">
        <w:rPr>
          <w:rFonts w:ascii="NewsGotT" w:hAnsi="NewsGotT"/>
          <w:lang w:val="pt-BR" w:eastAsia="x-none"/>
        </w:rPr>
        <w:t xml:space="preserve"> anticoagulantes de ação indireta que reduzem a síntese hepática dos fatores II, VII, IX e X da coagulaçã</w:t>
      </w:r>
      <w:r w:rsidR="001F7414" w:rsidRPr="001264D6">
        <w:rPr>
          <w:rFonts w:ascii="NewsGotT" w:hAnsi="NewsGotT"/>
          <w:lang w:val="pt-BR" w:eastAsia="x-none"/>
        </w:rPr>
        <w:t>o</w:t>
      </w:r>
      <w:r w:rsidR="008851CC" w:rsidRPr="001264D6">
        <w:rPr>
          <w:rFonts w:ascii="NewsGotT" w:hAnsi="NewsGotT"/>
          <w:lang w:val="pt-BR" w:eastAsia="x-none"/>
        </w:rPr>
        <w:t>, bem como as proteínas anticoagulantes C e S</w:t>
      </w:r>
      <w:r w:rsidR="008061AD" w:rsidRPr="001264D6">
        <w:rPr>
          <w:rFonts w:ascii="NewsGotT" w:hAnsi="NewsGotT"/>
          <w:lang w:val="pt-BR" w:eastAsia="x-none"/>
        </w:rPr>
        <w:t xml:space="preserve"> </w:t>
      </w:r>
      <w:r w:rsidR="008061AD" w:rsidRPr="001264D6">
        <w:rPr>
          <w:rFonts w:ascii="NewsGotT" w:hAnsi="NewsGotT"/>
          <w:lang w:val="pt-BR" w:eastAsia="x-none"/>
        </w:rPr>
        <w:fldChar w:fldCharType="begin" w:fldLock="1"/>
      </w:r>
      <w:r w:rsidR="008851CC" w:rsidRPr="001264D6">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rFonts w:ascii="NewsGotT" w:hAnsi="NewsGotT"/>
          <w:lang w:val="pt-BR" w:eastAsia="x-none"/>
        </w:rPr>
        <w:fldChar w:fldCharType="separate"/>
      </w:r>
      <w:r w:rsidR="008061AD" w:rsidRPr="001264D6">
        <w:rPr>
          <w:rFonts w:ascii="NewsGotT" w:hAnsi="NewsGotT"/>
          <w:noProof/>
          <w:lang w:val="pt-BR" w:eastAsia="x-none"/>
        </w:rPr>
        <w:t>(INFARMED &amp; Ministério da Saúde, 2012)</w:t>
      </w:r>
      <w:r w:rsidR="008061AD" w:rsidRPr="001264D6">
        <w:rPr>
          <w:rFonts w:ascii="NewsGotT" w:hAnsi="NewsGotT"/>
          <w:lang w:val="pt-BR" w:eastAsia="x-none"/>
        </w:rPr>
        <w:fldChar w:fldCharType="end"/>
      </w:r>
      <w:r w:rsidR="001D66CD" w:rsidRPr="001264D6">
        <w:rPr>
          <w:rFonts w:ascii="NewsGotT" w:hAnsi="NewsGotT"/>
          <w:lang w:val="pt-BR" w:eastAsia="x-none"/>
        </w:rPr>
        <w:t xml:space="preserve">. </w:t>
      </w:r>
      <w:r w:rsidR="00D51715" w:rsidRPr="001264D6">
        <w:rPr>
          <w:rFonts w:ascii="NewsGotT" w:hAnsi="NewsGotT"/>
          <w:lang w:val="pt-BR" w:eastAsia="x-none"/>
        </w:rPr>
        <w:t xml:space="preserve">A </w:t>
      </w:r>
      <w:proofErr w:type="spellStart"/>
      <w:r w:rsidR="00D51715" w:rsidRPr="001264D6">
        <w:rPr>
          <w:rFonts w:ascii="NewsGotT" w:hAnsi="NewsGotT"/>
          <w:lang w:val="pt-BR" w:eastAsia="x-none"/>
        </w:rPr>
        <w:t>varfarina</w:t>
      </w:r>
      <w:proofErr w:type="spellEnd"/>
      <w:r w:rsidR="00D51715" w:rsidRPr="001264D6">
        <w:rPr>
          <w:rFonts w:ascii="NewsGotT" w:hAnsi="NewsGotT"/>
          <w:lang w:val="pt-BR" w:eastAsia="x-none"/>
        </w:rPr>
        <w:t xml:space="preserve"> está indicada </w:t>
      </w:r>
      <w:r w:rsidR="00D51715" w:rsidRPr="001264D6">
        <w:rPr>
          <w:rFonts w:ascii="NewsGotT" w:hAnsi="NewsGotT"/>
          <w:lang w:val="pt-BR" w:eastAsia="x-none"/>
        </w:rPr>
        <w:t>na terapêutica e profilaxia de tromboses das veias profundas e de</w:t>
      </w:r>
      <w:r w:rsidR="00D51715" w:rsidRPr="001264D6">
        <w:rPr>
          <w:rFonts w:ascii="NewsGotT" w:hAnsi="NewsGotT"/>
          <w:lang w:val="pt-BR" w:eastAsia="x-none"/>
        </w:rPr>
        <w:t xml:space="preserve"> </w:t>
      </w:r>
      <w:r w:rsidR="00D51715" w:rsidRPr="001264D6">
        <w:rPr>
          <w:rFonts w:ascii="NewsGotT" w:hAnsi="NewsGotT"/>
          <w:lang w:val="pt-BR" w:eastAsia="x-none"/>
        </w:rPr>
        <w:t>tromboembolismo pulmonar</w:t>
      </w:r>
      <w:r w:rsidR="00D51715" w:rsidRPr="001264D6">
        <w:rPr>
          <w:rFonts w:ascii="NewsGotT" w:hAnsi="NewsGotT"/>
          <w:lang w:val="pt-BR" w:eastAsia="x-none"/>
        </w:rPr>
        <w:t xml:space="preserve"> e também </w:t>
      </w:r>
      <w:r w:rsidR="00D51715" w:rsidRPr="001264D6">
        <w:rPr>
          <w:rFonts w:ascii="NewsGotT" w:hAnsi="NewsGotT"/>
          <w:lang w:val="pt-BR" w:eastAsia="x-none"/>
        </w:rPr>
        <w:t xml:space="preserve">na prevenção do tromboembolismo em doentes com </w:t>
      </w:r>
      <w:r w:rsidR="00D51715" w:rsidRPr="001264D6">
        <w:rPr>
          <w:rFonts w:ascii="NewsGotT" w:hAnsi="NewsGotT"/>
          <w:lang w:val="pt-BR" w:eastAsia="x-none"/>
        </w:rPr>
        <w:t xml:space="preserve">fibrilação </w:t>
      </w:r>
      <w:r w:rsidR="00D51715" w:rsidRPr="001264D6">
        <w:rPr>
          <w:rFonts w:ascii="NewsGotT" w:hAnsi="NewsGotT"/>
          <w:lang w:val="pt-BR" w:eastAsia="x-none"/>
        </w:rPr>
        <w:t xml:space="preserve">auricular ou submetidos a </w:t>
      </w:r>
      <w:proofErr w:type="spellStart"/>
      <w:r w:rsidR="00D51715" w:rsidRPr="001264D6">
        <w:rPr>
          <w:rFonts w:ascii="NewsGotT" w:hAnsi="NewsGotT"/>
          <w:lang w:val="pt-BR" w:eastAsia="x-none"/>
        </w:rPr>
        <w:t>plastias</w:t>
      </w:r>
      <w:proofErr w:type="spellEnd"/>
      <w:r w:rsidR="00D51715" w:rsidRPr="001264D6">
        <w:rPr>
          <w:rFonts w:ascii="NewsGotT" w:hAnsi="NewsGotT"/>
          <w:lang w:val="pt-BR" w:eastAsia="x-none"/>
        </w:rPr>
        <w:t xml:space="preserve"> valvulares.</w:t>
      </w:r>
      <w:r w:rsidR="0037340E" w:rsidRPr="001264D6">
        <w:rPr>
          <w:rFonts w:ascii="NewsGotT" w:hAnsi="NewsGotT"/>
          <w:lang w:val="pt-BR" w:eastAsia="x-none"/>
        </w:rPr>
        <w:t xml:space="preserve"> </w:t>
      </w:r>
      <w:r w:rsidR="0037340E" w:rsidRPr="001264D6">
        <w:rPr>
          <w:rFonts w:ascii="NewsGotT" w:hAnsi="NewsGotT"/>
          <w:lang w:val="pt-BR" w:eastAsia="x-none"/>
        </w:rPr>
        <w:t xml:space="preserve">O maior risco da terapêutica </w:t>
      </w:r>
      <w:r w:rsidR="0037340E" w:rsidRPr="001264D6">
        <w:rPr>
          <w:rFonts w:ascii="NewsGotT" w:hAnsi="NewsGotT"/>
          <w:lang w:val="pt-BR" w:eastAsia="x-none"/>
        </w:rPr>
        <w:t>deste fármaco</w:t>
      </w:r>
      <w:r w:rsidR="0037340E" w:rsidRPr="001264D6">
        <w:rPr>
          <w:rFonts w:ascii="NewsGotT" w:hAnsi="NewsGotT"/>
          <w:lang w:val="pt-BR" w:eastAsia="x-none"/>
        </w:rPr>
        <w:t xml:space="preserve"> é a hemorragia, que pode </w:t>
      </w:r>
      <w:r w:rsidR="008851CC" w:rsidRPr="001264D6">
        <w:rPr>
          <w:rFonts w:ascii="NewsGotT" w:hAnsi="NewsGotT"/>
          <w:lang w:val="pt-BR" w:eastAsia="x-none"/>
        </w:rPr>
        <w:t>afetar</w:t>
      </w:r>
      <w:r w:rsidR="0037340E" w:rsidRPr="001264D6">
        <w:rPr>
          <w:rFonts w:ascii="NewsGotT" w:hAnsi="NewsGotT"/>
          <w:lang w:val="pt-BR" w:eastAsia="x-none"/>
        </w:rPr>
        <w:t xml:space="preserve"> qualquer órgão, com a</w:t>
      </w:r>
      <w:r w:rsidR="0037340E" w:rsidRPr="001264D6">
        <w:rPr>
          <w:rFonts w:ascii="NewsGotT" w:hAnsi="NewsGotT"/>
          <w:lang w:val="pt-BR" w:eastAsia="x-none"/>
        </w:rPr>
        <w:t xml:space="preserve"> </w:t>
      </w:r>
      <w:r w:rsidR="0037340E" w:rsidRPr="001264D6">
        <w:rPr>
          <w:rFonts w:ascii="NewsGotT" w:hAnsi="NewsGotT"/>
          <w:lang w:val="pt-BR" w:eastAsia="x-none"/>
        </w:rPr>
        <w:t>consequente formação de hematomas ou desenvolvimento de anemia</w:t>
      </w:r>
      <w:r w:rsidR="008851CC" w:rsidRPr="001264D6">
        <w:rPr>
          <w:rFonts w:ascii="NewsGotT" w:hAnsi="NewsGotT"/>
          <w:lang w:val="pt-BR" w:eastAsia="x-none"/>
        </w:rPr>
        <w:t xml:space="preserve"> </w:t>
      </w:r>
      <w:r w:rsidR="008851CC" w:rsidRPr="001264D6">
        <w:rPr>
          <w:rFonts w:ascii="NewsGotT" w:hAnsi="NewsGotT"/>
          <w:lang w:val="pt-BR" w:eastAsia="x-none"/>
        </w:rPr>
        <w:fldChar w:fldCharType="begin" w:fldLock="1"/>
      </w:r>
      <w:r w:rsidR="00CF2566">
        <w:rPr>
          <w:rFonts w:ascii="NewsGotT" w:hAnsi="NewsGotT"/>
          <w:lang w:val="pt-BR" w:eastAsia="x-none"/>
        </w:rPr>
        <w:instrText>ADDIN CSL_CITATION {"citationItems":[{"id":"ITEM-1","itemData":{"author":[{"dropping-particle":"","family":"INFARMED","given":"","non-dropping-particle":"","parse-names":false,"suffix":""}],"id":"ITEM-1","issued":{"date-parts":[["2016"]]},"page":"9","title":"Resumo das características do medicamento: Varfarina","type":"article"},"uris":["http://www.mendeley.com/documents/?uuid=380d7d2e-a257-4617-a13e-ce735a58d12c"]}],"mendeley":{"formattedCitation":"(INFARMED, 2016a)","plainTextFormattedCitation":"(INFARMED, 2016a)","previouslyFormattedCitation":"(INFARMED, 2016a)"},"properties":{"noteIndex":0},"schema":"https://github.com/citation-style-language/schema/raw/master/csl-citation.json"}</w:instrText>
      </w:r>
      <w:r w:rsidR="008851CC" w:rsidRPr="001264D6">
        <w:rPr>
          <w:rFonts w:ascii="NewsGotT" w:hAnsi="NewsGotT"/>
          <w:lang w:val="pt-BR" w:eastAsia="x-none"/>
        </w:rPr>
        <w:fldChar w:fldCharType="separate"/>
      </w:r>
      <w:r w:rsidR="00214C67" w:rsidRPr="00214C67">
        <w:rPr>
          <w:rFonts w:ascii="NewsGotT" w:hAnsi="NewsGotT"/>
          <w:noProof/>
          <w:lang w:val="pt-BR" w:eastAsia="x-none"/>
        </w:rPr>
        <w:t>(INFARMED, 2016a)</w:t>
      </w:r>
      <w:r w:rsidR="008851CC" w:rsidRPr="001264D6">
        <w:rPr>
          <w:rFonts w:ascii="NewsGotT" w:hAnsi="NewsGotT"/>
          <w:lang w:val="pt-BR" w:eastAsia="x-none"/>
        </w:rPr>
        <w:fldChar w:fldCharType="end"/>
      </w:r>
      <w:r w:rsidR="0037340E" w:rsidRPr="001264D6">
        <w:rPr>
          <w:rFonts w:ascii="NewsGotT" w:hAnsi="NewsGotT"/>
          <w:lang w:val="pt-BR" w:eastAsia="x-none"/>
        </w:rPr>
        <w:t>.</w:t>
      </w:r>
      <w:r w:rsidR="008851CC" w:rsidRPr="001264D6">
        <w:rPr>
          <w:rFonts w:ascii="NewsGotT" w:hAnsi="NewsGotT"/>
          <w:lang w:val="pt-BR" w:eastAsia="x-none"/>
        </w:rPr>
        <w:t xml:space="preserve"> No entanto, </w:t>
      </w:r>
      <w:r w:rsidR="00BF3144" w:rsidRPr="001264D6">
        <w:rPr>
          <w:rFonts w:ascii="NewsGotT" w:hAnsi="NewsGotT"/>
          <w:lang w:val="pt-BR" w:eastAsia="x-none"/>
        </w:rPr>
        <w:t xml:space="preserve">no documento com as características do medicamento, que foram </w:t>
      </w:r>
      <w:r w:rsidR="008851CC" w:rsidRPr="001264D6">
        <w:rPr>
          <w:rFonts w:ascii="NewsGotT" w:hAnsi="NewsGotT"/>
          <w:lang w:val="pt-BR" w:eastAsia="x-none"/>
        </w:rPr>
        <w:t>aprovados pelo INFARMED</w:t>
      </w:r>
      <w:r w:rsidR="00BF3144" w:rsidRPr="001264D6">
        <w:rPr>
          <w:rFonts w:ascii="NewsGotT" w:hAnsi="NewsGotT"/>
          <w:lang w:val="pt-BR" w:eastAsia="x-none"/>
        </w:rPr>
        <w:t>,</w:t>
      </w:r>
      <w:r w:rsidR="008851CC" w:rsidRPr="001264D6">
        <w:rPr>
          <w:rFonts w:ascii="NewsGotT" w:hAnsi="NewsGotT"/>
          <w:lang w:val="pt-BR" w:eastAsia="x-none"/>
        </w:rPr>
        <w:t xml:space="preserve"> não estão descritos efeitos secundários afetos ao </w:t>
      </w:r>
      <w:r w:rsidR="00462A68" w:rsidRPr="001264D6">
        <w:rPr>
          <w:rFonts w:ascii="NewsGotT" w:hAnsi="NewsGotT"/>
          <w:lang w:val="pt-BR" w:eastAsia="x-none"/>
        </w:rPr>
        <w:t>foro psicológico</w:t>
      </w:r>
      <w:r w:rsidR="00BF3144" w:rsidRPr="001264D6">
        <w:rPr>
          <w:rFonts w:ascii="NewsGotT" w:hAnsi="NewsGotT"/>
          <w:lang w:val="pt-BR" w:eastAsia="x-none"/>
        </w:rPr>
        <w:t>. P</w:t>
      </w:r>
      <w:r w:rsidR="00462A68" w:rsidRPr="001264D6">
        <w:rPr>
          <w:rFonts w:ascii="NewsGotT" w:hAnsi="NewsGotT"/>
          <w:lang w:val="pt-BR" w:eastAsia="x-none"/>
        </w:rPr>
        <w:t>orém</w:t>
      </w:r>
      <w:r w:rsidR="00BF3144" w:rsidRPr="001264D6">
        <w:rPr>
          <w:rFonts w:ascii="NewsGotT" w:hAnsi="NewsGotT"/>
          <w:lang w:val="pt-BR" w:eastAsia="x-none"/>
        </w:rPr>
        <w:t xml:space="preserve">, </w:t>
      </w:r>
      <w:r w:rsidR="00462A68" w:rsidRPr="001264D6">
        <w:rPr>
          <w:rFonts w:ascii="NewsGotT" w:hAnsi="NewsGotT"/>
          <w:lang w:val="pt-BR" w:eastAsia="x-none"/>
        </w:rPr>
        <w:t>s</w:t>
      </w:r>
      <w:r w:rsidR="00583A4C" w:rsidRPr="001264D6">
        <w:rPr>
          <w:rFonts w:ascii="NewsGotT" w:hAnsi="NewsGotT"/>
          <w:lang w:val="pt-BR" w:eastAsia="x-none"/>
        </w:rPr>
        <w:t xml:space="preserve">egundo os resultados de </w:t>
      </w:r>
      <w:r w:rsidR="00BF3144" w:rsidRPr="001264D6">
        <w:rPr>
          <w:rFonts w:ascii="NewsGotT" w:hAnsi="NewsGotT"/>
          <w:lang w:val="pt-BR" w:eastAsia="x-none"/>
        </w:rPr>
        <w:t xml:space="preserve">um </w:t>
      </w:r>
      <w:r w:rsidR="00583A4C" w:rsidRPr="001264D6">
        <w:rPr>
          <w:rFonts w:ascii="NewsGotT" w:hAnsi="NewsGotT"/>
          <w:lang w:val="pt-BR" w:eastAsia="x-none"/>
        </w:rPr>
        <w:t xml:space="preserve">estudo realizado na Índia, em que foi avaliada a prevalência de </w:t>
      </w:r>
      <w:r w:rsidR="00583A4C" w:rsidRPr="001264D6">
        <w:rPr>
          <w:rFonts w:ascii="NewsGotT" w:hAnsi="NewsGotT"/>
          <w:i/>
          <w:iCs/>
          <w:lang w:val="pt-BR" w:eastAsia="x-none"/>
        </w:rPr>
        <w:t>d</w:t>
      </w:r>
      <w:r w:rsidR="00583A4C" w:rsidRPr="001264D6">
        <w:rPr>
          <w:rFonts w:ascii="NewsGotT" w:hAnsi="NewsGotT"/>
          <w:i/>
          <w:iCs/>
          <w:lang w:val="pt-BR" w:eastAsia="x-none"/>
        </w:rPr>
        <w:t>elirium</w:t>
      </w:r>
      <w:r w:rsidR="00583A4C" w:rsidRPr="001264D6">
        <w:rPr>
          <w:rFonts w:ascii="NewsGotT" w:hAnsi="NewsGotT"/>
          <w:lang w:val="pt-BR" w:eastAsia="x-none"/>
        </w:rPr>
        <w:t xml:space="preserve"> em doentes admitidos numa </w:t>
      </w:r>
      <w:r w:rsidR="00583A4C" w:rsidRPr="001264D6">
        <w:rPr>
          <w:rFonts w:ascii="NewsGotT" w:hAnsi="NewsGotT"/>
          <w:lang w:val="pt-BR" w:eastAsia="x-none"/>
        </w:rPr>
        <w:t>UCI</w:t>
      </w:r>
      <w:r w:rsidR="00583A4C" w:rsidRPr="001264D6">
        <w:rPr>
          <w:rFonts w:ascii="NewsGotT" w:hAnsi="NewsGotT"/>
          <w:lang w:val="pt-BR" w:eastAsia="x-none"/>
        </w:rPr>
        <w:t xml:space="preserve"> com emergências cardíacas</w:t>
      </w:r>
      <w:r w:rsidR="00583A4C" w:rsidRPr="001264D6">
        <w:rPr>
          <w:rFonts w:ascii="NewsGotT" w:hAnsi="NewsGotT"/>
          <w:lang w:val="pt-BR" w:eastAsia="x-none"/>
        </w:rPr>
        <w:t xml:space="preserve">, </w:t>
      </w:r>
      <w:r w:rsidR="00462A68" w:rsidRPr="001264D6">
        <w:rPr>
          <w:rFonts w:ascii="NewsGotT" w:hAnsi="NewsGotT"/>
          <w:lang w:val="pt-BR" w:eastAsia="x-none"/>
        </w:rPr>
        <w:t>verificou-se</w:t>
      </w:r>
      <w:r w:rsidR="00583A4C" w:rsidRPr="001264D6">
        <w:rPr>
          <w:rFonts w:ascii="NewsGotT" w:hAnsi="NewsGotT"/>
          <w:lang w:val="pt-BR" w:eastAsia="x-none"/>
        </w:rPr>
        <w:t xml:space="preserve"> que de um conjunto de 27 doentes que estavam a receber a </w:t>
      </w:r>
      <w:proofErr w:type="spellStart"/>
      <w:r w:rsidR="00583A4C" w:rsidRPr="001264D6">
        <w:rPr>
          <w:rFonts w:ascii="NewsGotT" w:hAnsi="NewsGotT"/>
          <w:lang w:val="pt-BR" w:eastAsia="x-none"/>
        </w:rPr>
        <w:t>varfarina</w:t>
      </w:r>
      <w:proofErr w:type="spellEnd"/>
      <w:r w:rsidR="00583A4C" w:rsidRPr="001264D6">
        <w:rPr>
          <w:rFonts w:ascii="NewsGotT" w:hAnsi="NewsGotT"/>
          <w:lang w:val="pt-BR" w:eastAsia="x-none"/>
        </w:rPr>
        <w:t xml:space="preserve"> com</w:t>
      </w:r>
      <w:r w:rsidR="00A92F47" w:rsidRPr="001264D6">
        <w:rPr>
          <w:rFonts w:ascii="NewsGotT" w:hAnsi="NewsGotT"/>
          <w:lang w:val="pt-BR" w:eastAsia="x-none"/>
        </w:rPr>
        <w:t>o</w:t>
      </w:r>
      <w:r w:rsidR="00583A4C" w:rsidRPr="001264D6">
        <w:rPr>
          <w:rFonts w:ascii="NewsGotT" w:hAnsi="NewsGotT"/>
          <w:lang w:val="pt-BR" w:eastAsia="x-none"/>
        </w:rPr>
        <w:t xml:space="preserve"> terapêutica farmacológica 16 desenvolveram </w:t>
      </w:r>
      <w:r w:rsidR="00583A4C" w:rsidRPr="001264D6">
        <w:rPr>
          <w:rFonts w:ascii="NewsGotT" w:hAnsi="NewsGotT"/>
          <w:i/>
          <w:iCs/>
          <w:lang w:val="pt-BR" w:eastAsia="x-none"/>
        </w:rPr>
        <w:t xml:space="preserve">delirium </w:t>
      </w:r>
      <w:r w:rsidR="00583A4C" w:rsidRPr="001264D6">
        <w:rPr>
          <w:rFonts w:ascii="NewsGotT" w:hAnsi="NewsGotT"/>
          <w:i/>
          <w:iCs/>
          <w:lang w:val="pt-BR" w:eastAsia="x-none"/>
        </w:rPr>
        <w:fldChar w:fldCharType="begin" w:fldLock="1"/>
      </w:r>
      <w:r w:rsidR="00863CB8" w:rsidRPr="001264D6">
        <w:rPr>
          <w:rFonts w:ascii="NewsGotT" w:hAnsi="NewsGotT"/>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rFonts w:ascii="NewsGotT" w:hAnsi="NewsGotT"/>
          <w:i/>
          <w:iCs/>
          <w:lang w:val="pt-BR" w:eastAsia="x-none"/>
        </w:rPr>
        <w:fldChar w:fldCharType="separate"/>
      </w:r>
      <w:r w:rsidR="00583A4C" w:rsidRPr="001264D6">
        <w:rPr>
          <w:rFonts w:ascii="NewsGotT" w:hAnsi="NewsGotT"/>
          <w:iCs/>
          <w:noProof/>
          <w:lang w:val="pt-BR" w:eastAsia="x-none"/>
        </w:rPr>
        <w:t>(Lahariya, Grover, Bagga, &amp; Sharma, 2014)</w:t>
      </w:r>
      <w:r w:rsidR="00583A4C" w:rsidRPr="001264D6">
        <w:rPr>
          <w:rFonts w:ascii="NewsGotT" w:hAnsi="NewsGotT"/>
          <w:i/>
          <w:iCs/>
          <w:lang w:val="pt-BR" w:eastAsia="x-none"/>
        </w:rPr>
        <w:fldChar w:fldCharType="end"/>
      </w:r>
      <w:r w:rsidR="00583A4C" w:rsidRPr="001264D6">
        <w:rPr>
          <w:rFonts w:ascii="NewsGotT" w:hAnsi="NewsGotT"/>
          <w:i/>
          <w:iCs/>
          <w:lang w:val="pt-BR" w:eastAsia="x-none"/>
        </w:rPr>
        <w:t xml:space="preserve">. </w:t>
      </w:r>
    </w:p>
    <w:p w14:paraId="07568BCA" w14:textId="629C1C26" w:rsidR="001D66CD" w:rsidRPr="001264D6" w:rsidRDefault="001D66CD" w:rsidP="001D66CD">
      <w:pPr>
        <w:spacing w:line="360" w:lineRule="auto"/>
        <w:jc w:val="both"/>
        <w:rPr>
          <w:rFonts w:ascii="NewsGotT" w:hAnsi="NewsGotT"/>
          <w:b/>
          <w:bCs/>
          <w:lang w:val="pt-PT"/>
        </w:rPr>
      </w:pPr>
    </w:p>
    <w:p w14:paraId="534F9591" w14:textId="77777777" w:rsidR="001D66CD" w:rsidRPr="001D66CD" w:rsidRDefault="001D66CD" w:rsidP="001D66CD">
      <w:pPr>
        <w:spacing w:line="360" w:lineRule="auto"/>
        <w:jc w:val="both"/>
        <w:rPr>
          <w:rFonts w:ascii="NewsGotT" w:hAnsi="NewsGotT"/>
          <w:b/>
          <w:bCs/>
          <w:lang w:val="pt-PT"/>
        </w:rPr>
      </w:pPr>
      <w:proofErr w:type="spellStart"/>
      <w:r w:rsidRPr="001D66CD">
        <w:rPr>
          <w:rFonts w:ascii="NewsGotT" w:hAnsi="NewsGotT"/>
          <w:b/>
          <w:bCs/>
          <w:lang w:val="pt-PT"/>
        </w:rPr>
        <w:t>Antiagregantes</w:t>
      </w:r>
      <w:proofErr w:type="spellEnd"/>
      <w:r w:rsidRPr="001D66CD">
        <w:rPr>
          <w:rFonts w:ascii="NewsGotT" w:hAnsi="NewsGotT"/>
          <w:b/>
          <w:bCs/>
          <w:lang w:val="pt-PT"/>
        </w:rPr>
        <w:t xml:space="preserve"> </w:t>
      </w:r>
      <w:proofErr w:type="spellStart"/>
      <w:r w:rsidRPr="001D66CD">
        <w:rPr>
          <w:rFonts w:ascii="NewsGotT" w:hAnsi="NewsGotT"/>
          <w:b/>
          <w:bCs/>
          <w:lang w:val="pt-PT"/>
        </w:rPr>
        <w:t>plaquetários</w:t>
      </w:r>
      <w:proofErr w:type="spellEnd"/>
    </w:p>
    <w:p w14:paraId="2B23F4B7" w14:textId="77777777" w:rsidR="001B0735" w:rsidRPr="001264D6" w:rsidRDefault="001B0735" w:rsidP="001D66CD">
      <w:pPr>
        <w:spacing w:line="360" w:lineRule="auto"/>
        <w:jc w:val="both"/>
        <w:rPr>
          <w:rFonts w:ascii="NewsGotT" w:hAnsi="NewsGotT"/>
          <w:lang w:val="pt-BR" w:eastAsia="x-none"/>
        </w:rPr>
      </w:pPr>
    </w:p>
    <w:p w14:paraId="22CA0C61" w14:textId="440C15F4" w:rsidR="00DE4DE4" w:rsidRPr="001264D6" w:rsidRDefault="00BF60ED" w:rsidP="006C6A0A">
      <w:pPr>
        <w:spacing w:line="360" w:lineRule="auto"/>
        <w:ind w:firstLine="709"/>
        <w:jc w:val="both"/>
        <w:rPr>
          <w:rFonts w:ascii="NewsGotT" w:hAnsi="NewsGotT"/>
          <w:lang w:val="pt-BR" w:eastAsia="x-none"/>
        </w:rPr>
      </w:pPr>
      <w:r w:rsidRPr="001264D6">
        <w:rPr>
          <w:rFonts w:ascii="NewsGotT" w:hAnsi="NewsGotT"/>
          <w:lang w:val="pt-BR" w:eastAsia="x-none"/>
        </w:rPr>
        <w:t xml:space="preserve">As plaquetas são células </w:t>
      </w:r>
      <w:r w:rsidR="007C77A8" w:rsidRPr="001264D6">
        <w:rPr>
          <w:rFonts w:ascii="NewsGotT" w:hAnsi="NewsGotT"/>
          <w:lang w:val="pt-BR" w:eastAsia="x-none"/>
        </w:rPr>
        <w:t xml:space="preserve">sanguíneas que possuem um papel fundamental no processo de coagulação, pois </w:t>
      </w:r>
      <w:r w:rsidR="00B87D5A" w:rsidRPr="001264D6">
        <w:rPr>
          <w:rFonts w:ascii="NewsGotT" w:hAnsi="NewsGotT"/>
          <w:lang w:val="pt-BR" w:eastAsia="x-none"/>
        </w:rPr>
        <w:t>produzem um tampão hemostático inicial nos locais de lesão vascular</w:t>
      </w:r>
      <w:r w:rsidR="00470B54" w:rsidRPr="001264D6">
        <w:rPr>
          <w:rFonts w:ascii="NewsGotT" w:hAnsi="NewsGotT"/>
          <w:lang w:val="pt-BR" w:eastAsia="x-none"/>
        </w:rPr>
        <w:t xml:space="preserve"> </w:t>
      </w:r>
      <w:r w:rsidR="00470B54" w:rsidRPr="001264D6">
        <w:rPr>
          <w:rFonts w:ascii="NewsGotT" w:hAnsi="NewsGotT"/>
          <w:lang w:val="pt-BR" w:eastAsia="x-none"/>
        </w:rPr>
        <w:fldChar w:fldCharType="begin" w:fldLock="1"/>
      </w:r>
      <w:r w:rsidR="00682E3E"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rFonts w:ascii="NewsGotT" w:hAnsi="NewsGotT"/>
          <w:lang w:val="pt-BR" w:eastAsia="x-none"/>
        </w:rPr>
        <w:fldChar w:fldCharType="separate"/>
      </w:r>
      <w:r w:rsidR="00470B54" w:rsidRPr="001264D6">
        <w:rPr>
          <w:rFonts w:ascii="NewsGotT" w:hAnsi="NewsGotT"/>
          <w:noProof/>
          <w:lang w:val="pt-BR" w:eastAsia="x-none"/>
        </w:rPr>
        <w:t>(Brunton et al., 2011)</w:t>
      </w:r>
      <w:r w:rsidR="00470B54" w:rsidRPr="001264D6">
        <w:rPr>
          <w:rFonts w:ascii="NewsGotT" w:hAnsi="NewsGotT"/>
          <w:lang w:val="pt-BR" w:eastAsia="x-none"/>
        </w:rPr>
        <w:fldChar w:fldCharType="end"/>
      </w:r>
      <w:r w:rsidR="00B87D5A" w:rsidRPr="001264D6">
        <w:rPr>
          <w:rFonts w:ascii="NewsGotT" w:hAnsi="NewsGotT"/>
          <w:lang w:val="pt-BR" w:eastAsia="x-none"/>
        </w:rPr>
        <w:t>.</w:t>
      </w:r>
      <w:r w:rsidR="007C77A8" w:rsidRPr="001264D6">
        <w:rPr>
          <w:rFonts w:ascii="NewsGotT" w:hAnsi="NewsGotT"/>
          <w:lang w:val="pt-BR" w:eastAsia="x-none"/>
        </w:rPr>
        <w:t xml:space="preserve"> </w:t>
      </w:r>
      <w:r w:rsidR="001D66CD" w:rsidRPr="001D66CD">
        <w:rPr>
          <w:rFonts w:ascii="NewsGotT" w:hAnsi="NewsGotT"/>
          <w:lang w:val="pt-BR" w:eastAsia="x-none"/>
        </w:rPr>
        <w:t xml:space="preserve">Os </w:t>
      </w:r>
      <w:proofErr w:type="spellStart"/>
      <w:r w:rsidR="001D66CD" w:rsidRPr="001D66CD">
        <w:rPr>
          <w:rFonts w:ascii="NewsGotT" w:hAnsi="NewsGotT"/>
          <w:lang w:val="pt-BR" w:eastAsia="x-none"/>
        </w:rPr>
        <w:t>antiagregantes</w:t>
      </w:r>
      <w:proofErr w:type="spellEnd"/>
      <w:r w:rsidR="001D66CD" w:rsidRPr="001D66CD">
        <w:rPr>
          <w:rFonts w:ascii="NewsGotT" w:hAnsi="NewsGotT"/>
          <w:lang w:val="pt-BR" w:eastAsia="x-none"/>
        </w:rPr>
        <w:t xml:space="preserve"> </w:t>
      </w:r>
      <w:proofErr w:type="spellStart"/>
      <w:r w:rsidR="001D66CD" w:rsidRPr="001D66CD">
        <w:rPr>
          <w:rFonts w:ascii="NewsGotT" w:hAnsi="NewsGotT"/>
          <w:lang w:val="pt-BR" w:eastAsia="x-none"/>
        </w:rPr>
        <w:t>plaquetários</w:t>
      </w:r>
      <w:proofErr w:type="spellEnd"/>
      <w:r w:rsidR="001D66CD" w:rsidRPr="001D66CD">
        <w:rPr>
          <w:rFonts w:ascii="NewsGotT" w:hAnsi="NewsGotT"/>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rFonts w:ascii="NewsGotT" w:hAnsi="NewsGotT"/>
          <w:lang w:val="pt-BR" w:eastAsia="x-none"/>
        </w:rPr>
        <w:t xml:space="preserve"> </w:t>
      </w:r>
      <w:r w:rsidR="001D66CD" w:rsidRPr="001264D6">
        <w:rPr>
          <w:rFonts w:ascii="NewsGotT" w:hAnsi="NewsGotT"/>
          <w:lang w:val="pt-BR" w:eastAsia="x-none"/>
        </w:rPr>
        <w:t xml:space="preserve">O dipiridamol é um vasodilatador que interfere com a função </w:t>
      </w:r>
      <w:proofErr w:type="spellStart"/>
      <w:r w:rsidR="001D66CD" w:rsidRPr="001264D6">
        <w:rPr>
          <w:rFonts w:ascii="NewsGotT" w:hAnsi="NewsGotT"/>
          <w:lang w:val="pt-BR" w:eastAsia="x-none"/>
        </w:rPr>
        <w:t>plaquet</w:t>
      </w:r>
      <w:r w:rsidR="00470B54" w:rsidRPr="001264D6">
        <w:rPr>
          <w:rFonts w:ascii="NewsGotT" w:hAnsi="NewsGotT"/>
          <w:lang w:val="pt-BR" w:eastAsia="x-none"/>
        </w:rPr>
        <w:t>á</w:t>
      </w:r>
      <w:r w:rsidR="001D66CD" w:rsidRPr="001264D6">
        <w:rPr>
          <w:rFonts w:ascii="NewsGotT" w:hAnsi="NewsGotT"/>
          <w:lang w:val="pt-BR" w:eastAsia="x-none"/>
        </w:rPr>
        <w:t>r</w:t>
      </w:r>
      <w:r w:rsidR="00470B54" w:rsidRPr="001264D6">
        <w:rPr>
          <w:rFonts w:ascii="NewsGotT" w:hAnsi="NewsGotT"/>
          <w:lang w:val="pt-BR" w:eastAsia="x-none"/>
        </w:rPr>
        <w:t>ia</w:t>
      </w:r>
      <w:proofErr w:type="spellEnd"/>
      <w:r w:rsidR="001D66CD" w:rsidRPr="001264D6">
        <w:rPr>
          <w:rFonts w:ascii="NewsGotT" w:hAnsi="NewsGotT"/>
          <w:lang w:val="pt-BR" w:eastAsia="x-none"/>
        </w:rPr>
        <w:t xml:space="preserve"> </w:t>
      </w:r>
      <w:r w:rsidR="006C6A0A" w:rsidRPr="001264D6">
        <w:rPr>
          <w:rFonts w:ascii="NewsGotT" w:hAnsi="NewsGotT"/>
          <w:lang w:val="pt-BR" w:eastAsia="x-none"/>
        </w:rPr>
        <w:t>através do</w:t>
      </w:r>
      <w:r w:rsidR="001D66CD" w:rsidRPr="001264D6">
        <w:rPr>
          <w:rFonts w:ascii="NewsGotT" w:hAnsi="NewsGotT"/>
          <w:lang w:val="pt-BR" w:eastAsia="x-none"/>
        </w:rPr>
        <w:t xml:space="preserve"> aumento da concentração celular de </w:t>
      </w:r>
      <w:r w:rsidR="00BB4EA2" w:rsidRPr="001264D6">
        <w:rPr>
          <w:rFonts w:ascii="NewsGotT" w:hAnsi="NewsGotT"/>
          <w:lang w:val="pt-BR" w:eastAsia="x-none"/>
        </w:rPr>
        <w:t>a</w:t>
      </w:r>
      <w:r w:rsidR="00BB4EA2" w:rsidRPr="001264D6">
        <w:rPr>
          <w:rFonts w:ascii="NewsGotT" w:hAnsi="NewsGotT"/>
          <w:lang w:val="pt-BR" w:eastAsia="x-none"/>
        </w:rPr>
        <w:t xml:space="preserve">denosina </w:t>
      </w:r>
      <w:proofErr w:type="spellStart"/>
      <w:r w:rsidR="00BB4EA2" w:rsidRPr="001264D6">
        <w:rPr>
          <w:rFonts w:ascii="NewsGotT" w:hAnsi="NewsGotT"/>
          <w:lang w:val="pt-BR" w:eastAsia="x-none"/>
        </w:rPr>
        <w:t>monofosfato</w:t>
      </w:r>
      <w:proofErr w:type="spellEnd"/>
      <w:r w:rsidR="00BB4EA2" w:rsidRPr="001264D6">
        <w:rPr>
          <w:rFonts w:ascii="NewsGotT" w:hAnsi="NewsGotT"/>
          <w:lang w:val="pt-BR" w:eastAsia="x-none"/>
        </w:rPr>
        <w:t xml:space="preserve"> cíclico</w:t>
      </w:r>
      <w:r w:rsidR="00BB4EA2" w:rsidRPr="001264D6">
        <w:rPr>
          <w:rFonts w:ascii="NewsGotT" w:hAnsi="NewsGotT"/>
          <w:lang w:val="pt-BR" w:eastAsia="x-none"/>
        </w:rPr>
        <w:t xml:space="preserve"> (</w:t>
      </w:r>
      <w:proofErr w:type="spellStart"/>
      <w:r w:rsidR="00BB4EA2" w:rsidRPr="001264D6">
        <w:rPr>
          <w:rFonts w:ascii="NewsGotT" w:hAnsi="NewsGotT"/>
          <w:lang w:val="pt-BR" w:eastAsia="x-none"/>
        </w:rPr>
        <w:t>AMPc</w:t>
      </w:r>
      <w:proofErr w:type="spellEnd"/>
      <w:r w:rsidR="00BB4EA2" w:rsidRPr="001264D6">
        <w:rPr>
          <w:rFonts w:ascii="NewsGotT" w:hAnsi="NewsGotT"/>
          <w:lang w:val="pt-BR" w:eastAsia="x-none"/>
        </w:rPr>
        <w:t>)</w:t>
      </w:r>
      <w:r w:rsidR="00470B54" w:rsidRPr="001264D6">
        <w:rPr>
          <w:rFonts w:ascii="NewsGotT" w:hAnsi="NewsGotT"/>
          <w:lang w:val="pt-BR" w:eastAsia="x-none"/>
        </w:rPr>
        <w:t xml:space="preserve">, este efeito é </w:t>
      </w:r>
      <w:r w:rsidR="00470B54" w:rsidRPr="001264D6">
        <w:rPr>
          <w:rFonts w:ascii="NewsGotT" w:hAnsi="NewsGotT"/>
          <w:lang w:val="pt-BR" w:eastAsia="x-none"/>
        </w:rPr>
        <w:lastRenderedPageBreak/>
        <w:t>mediado pela</w:t>
      </w:r>
      <w:r w:rsidR="001D66CD" w:rsidRPr="001264D6">
        <w:rPr>
          <w:rFonts w:ascii="NewsGotT" w:hAnsi="NewsGotT"/>
          <w:lang w:val="pt-BR" w:eastAsia="x-none"/>
        </w:rPr>
        <w:t xml:space="preserve"> inibição da </w:t>
      </w:r>
      <w:proofErr w:type="spellStart"/>
      <w:r w:rsidR="001D66CD" w:rsidRPr="001264D6">
        <w:rPr>
          <w:rFonts w:ascii="NewsGotT" w:hAnsi="NewsGotT"/>
          <w:lang w:val="pt-BR" w:eastAsia="x-none"/>
        </w:rPr>
        <w:t>fosfodiesterase</w:t>
      </w:r>
      <w:proofErr w:type="spellEnd"/>
      <w:r w:rsidR="00470B54" w:rsidRPr="001264D6">
        <w:rPr>
          <w:rFonts w:ascii="NewsGotT" w:hAnsi="NewsGotT"/>
          <w:lang w:val="pt-BR" w:eastAsia="x-none"/>
        </w:rPr>
        <w:t xml:space="preserve"> e/ou pelo bloqueio da captação da adenosina</w:t>
      </w:r>
      <w:r w:rsidR="001D66CD" w:rsidRPr="001264D6">
        <w:rPr>
          <w:rFonts w:ascii="NewsGotT" w:hAnsi="NewsGotT"/>
          <w:lang w:val="pt-BR" w:eastAsia="x-none"/>
        </w:rPr>
        <w:t xml:space="preserve">. Não tem qualquer benefício por si mesmo mas, associado à </w:t>
      </w:r>
      <w:proofErr w:type="spellStart"/>
      <w:r w:rsidR="001D66CD" w:rsidRPr="001264D6">
        <w:rPr>
          <w:rFonts w:ascii="NewsGotT" w:hAnsi="NewsGotT"/>
          <w:lang w:val="pt-BR" w:eastAsia="x-none"/>
        </w:rPr>
        <w:t>varfarina</w:t>
      </w:r>
      <w:proofErr w:type="spellEnd"/>
      <w:r w:rsidR="001D66CD" w:rsidRPr="001264D6">
        <w:rPr>
          <w:rFonts w:ascii="NewsGotT" w:hAnsi="NewsGotT"/>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rFonts w:ascii="NewsGotT" w:hAnsi="NewsGotT"/>
          <w:lang w:val="pt-BR" w:eastAsia="x-none"/>
        </w:rPr>
        <w:t>isquémico</w:t>
      </w:r>
      <w:proofErr w:type="spellEnd"/>
      <w:r w:rsidR="001D66CD" w:rsidRPr="001264D6">
        <w:rPr>
          <w:rFonts w:ascii="NewsGotT" w:hAnsi="NewsGotT"/>
          <w:lang w:val="pt-BR" w:eastAsia="x-none"/>
        </w:rPr>
        <w:t xml:space="preserve"> e de acidentes </w:t>
      </w:r>
      <w:proofErr w:type="spellStart"/>
      <w:r w:rsidR="001D66CD" w:rsidRPr="001264D6">
        <w:rPr>
          <w:rFonts w:ascii="NewsGotT" w:hAnsi="NewsGotT"/>
          <w:lang w:val="pt-BR" w:eastAsia="x-none"/>
        </w:rPr>
        <w:t>isquémicos</w:t>
      </w:r>
      <w:proofErr w:type="spellEnd"/>
      <w:r w:rsidR="001D66CD" w:rsidRPr="001264D6">
        <w:rPr>
          <w:rFonts w:ascii="NewsGotT" w:hAnsi="NewsGotT"/>
          <w:lang w:val="pt-BR" w:eastAsia="x-none"/>
        </w:rPr>
        <w:t xml:space="preserve"> transitórios</w:t>
      </w:r>
      <w:r w:rsidR="00682E3E" w:rsidRPr="001264D6">
        <w:rPr>
          <w:rFonts w:ascii="NewsGotT" w:hAnsi="NewsGotT"/>
          <w:lang w:val="pt-BR" w:eastAsia="x-none"/>
        </w:rPr>
        <w:t xml:space="preserve"> </w:t>
      </w:r>
      <w:r w:rsidR="00682E3E" w:rsidRPr="001264D6">
        <w:rPr>
          <w:rFonts w:ascii="NewsGotT" w:hAnsi="NewsGotT"/>
          <w:lang w:val="pt-BR" w:eastAsia="x-none"/>
        </w:rPr>
        <w:fldChar w:fldCharType="begin" w:fldLock="1"/>
      </w:r>
      <w:r w:rsidR="00682E3E" w:rsidRPr="001264D6">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rFonts w:ascii="NewsGotT" w:hAnsi="NewsGotT"/>
          <w:lang w:val="pt-BR" w:eastAsia="x-none"/>
        </w:rPr>
        <w:fldChar w:fldCharType="separate"/>
      </w:r>
      <w:r w:rsidR="00682E3E" w:rsidRPr="001264D6">
        <w:rPr>
          <w:rFonts w:ascii="NewsGotT" w:hAnsi="NewsGotT"/>
          <w:noProof/>
          <w:lang w:val="pt-BR" w:eastAsia="x-none"/>
        </w:rPr>
        <w:t>(INFARMED &amp; Ministério da Saúde, 2012)</w:t>
      </w:r>
      <w:r w:rsidR="00682E3E" w:rsidRPr="001264D6">
        <w:rPr>
          <w:rFonts w:ascii="NewsGotT" w:hAnsi="NewsGotT"/>
          <w:lang w:val="pt-BR" w:eastAsia="x-none"/>
        </w:rPr>
        <w:fldChar w:fldCharType="end"/>
      </w:r>
      <w:r w:rsidR="001D66CD" w:rsidRPr="001264D6">
        <w:rPr>
          <w:rFonts w:ascii="NewsGotT" w:hAnsi="NewsGotT"/>
          <w:lang w:val="pt-BR" w:eastAsia="x-none"/>
        </w:rPr>
        <w:t>.</w:t>
      </w:r>
      <w:r w:rsidR="001B0735" w:rsidRPr="001264D6">
        <w:rPr>
          <w:rFonts w:ascii="NewsGotT" w:hAnsi="NewsGotT"/>
          <w:lang w:val="pt-BR" w:eastAsia="x-none"/>
        </w:rPr>
        <w:t xml:space="preserve"> </w:t>
      </w:r>
      <w:r w:rsidR="001B0735" w:rsidRPr="001264D6">
        <w:rPr>
          <w:rFonts w:ascii="NewsGotT" w:hAnsi="NewsGotT"/>
          <w:lang w:val="pt-BR" w:eastAsia="x-none"/>
        </w:rPr>
        <w:t xml:space="preserve">O </w:t>
      </w:r>
      <w:r w:rsidR="000461B7" w:rsidRPr="001264D6">
        <w:rPr>
          <w:rFonts w:ascii="NewsGotT" w:hAnsi="NewsGotT"/>
          <w:lang w:val="pt-BR" w:eastAsia="x-none"/>
        </w:rPr>
        <w:t>dipiridamol</w:t>
      </w:r>
      <w:r w:rsidR="001B0735" w:rsidRPr="001264D6">
        <w:rPr>
          <w:rFonts w:ascii="NewsGotT" w:hAnsi="NewsGotT"/>
          <w:lang w:val="pt-BR" w:eastAsia="x-none"/>
        </w:rPr>
        <w:t xml:space="preserve"> é um medicamento </w:t>
      </w:r>
      <w:proofErr w:type="spellStart"/>
      <w:r w:rsidR="001B0735" w:rsidRPr="001264D6">
        <w:rPr>
          <w:rFonts w:ascii="NewsGotT" w:hAnsi="NewsGotT"/>
          <w:lang w:val="pt-BR" w:eastAsia="x-none"/>
        </w:rPr>
        <w:t>antiagregante</w:t>
      </w:r>
      <w:proofErr w:type="spellEnd"/>
      <w:r w:rsidR="001B0735" w:rsidRPr="001264D6">
        <w:rPr>
          <w:rFonts w:ascii="NewsGotT" w:hAnsi="NewsGotT"/>
          <w:lang w:val="pt-BR" w:eastAsia="x-none"/>
        </w:rPr>
        <w:t xml:space="preserve"> </w:t>
      </w:r>
      <w:proofErr w:type="spellStart"/>
      <w:r w:rsidR="001B0735" w:rsidRPr="001264D6">
        <w:rPr>
          <w:rFonts w:ascii="NewsGotT" w:hAnsi="NewsGotT"/>
          <w:lang w:val="pt-BR" w:eastAsia="x-none"/>
        </w:rPr>
        <w:t>plaquetário</w:t>
      </w:r>
      <w:proofErr w:type="spellEnd"/>
      <w:r w:rsidR="001B0735" w:rsidRPr="001264D6">
        <w:rPr>
          <w:rFonts w:ascii="NewsGotT" w:hAnsi="NewsGotT"/>
          <w:lang w:val="pt-BR" w:eastAsia="x-none"/>
        </w:rPr>
        <w:t>, utilizado como adjuvante dos</w:t>
      </w:r>
      <w:r w:rsidR="001B0735" w:rsidRPr="001264D6">
        <w:rPr>
          <w:rFonts w:ascii="NewsGotT" w:hAnsi="NewsGotT"/>
          <w:lang w:val="pt-BR" w:eastAsia="x-none"/>
        </w:rPr>
        <w:t xml:space="preserve"> </w:t>
      </w:r>
      <w:r w:rsidR="001B0735" w:rsidRPr="001264D6">
        <w:rPr>
          <w:rFonts w:ascii="NewsGotT" w:hAnsi="NewsGotT"/>
          <w:lang w:val="pt-BR" w:eastAsia="x-none"/>
        </w:rPr>
        <w:t>anticoagulantes orais na profilaxia do tromboembolismo associado a próteses valvulares</w:t>
      </w:r>
      <w:r w:rsidR="001B0735" w:rsidRPr="001264D6">
        <w:rPr>
          <w:rFonts w:ascii="NewsGotT" w:hAnsi="NewsGotT"/>
          <w:lang w:val="pt-BR" w:eastAsia="x-none"/>
        </w:rPr>
        <w:t xml:space="preserve"> </w:t>
      </w:r>
      <w:r w:rsidR="001B0735" w:rsidRPr="001264D6">
        <w:rPr>
          <w:rFonts w:ascii="NewsGotT" w:hAnsi="NewsGotT"/>
          <w:lang w:val="pt-BR" w:eastAsia="x-none"/>
        </w:rPr>
        <w:t>cardíacas.</w:t>
      </w:r>
      <w:r w:rsidR="000461B7" w:rsidRPr="001264D6">
        <w:rPr>
          <w:rFonts w:ascii="NewsGotT" w:hAnsi="NewsGotT"/>
          <w:lang w:val="pt-BR" w:eastAsia="x-none"/>
        </w:rPr>
        <w:t xml:space="preserve"> </w:t>
      </w:r>
      <w:r w:rsidR="000461B7" w:rsidRPr="001264D6">
        <w:rPr>
          <w:rFonts w:ascii="NewsGotT" w:hAnsi="NewsGotT"/>
          <w:lang w:val="pt-BR" w:eastAsia="x-none"/>
        </w:rPr>
        <w:t>As reações adversas com doses terapêuticas são geralmente ligeiras e transitórias</w:t>
      </w:r>
      <w:r w:rsidRPr="001264D6">
        <w:rPr>
          <w:rFonts w:ascii="NewsGotT" w:hAnsi="NewsGotT"/>
          <w:lang w:val="pt-BR" w:eastAsia="x-none"/>
        </w:rPr>
        <w:t>, tendo</w:t>
      </w:r>
      <w:r w:rsidR="000461B7" w:rsidRPr="001264D6">
        <w:rPr>
          <w:rFonts w:ascii="NewsGotT" w:hAnsi="NewsGotT"/>
          <w:lang w:val="pt-BR" w:eastAsia="x-none"/>
        </w:rPr>
        <w:t xml:space="preserve"> sido </w:t>
      </w:r>
      <w:r w:rsidRPr="001264D6">
        <w:rPr>
          <w:rFonts w:ascii="NewsGotT" w:hAnsi="NewsGotT"/>
          <w:lang w:val="pt-BR" w:eastAsia="x-none"/>
        </w:rPr>
        <w:t>relatados casos de</w:t>
      </w:r>
      <w:r w:rsidR="000461B7" w:rsidRPr="001264D6">
        <w:rPr>
          <w:rFonts w:ascii="NewsGotT" w:hAnsi="NewsGotT"/>
          <w:lang w:val="pt-BR" w:eastAsia="x-none"/>
        </w:rPr>
        <w:t xml:space="preserve"> vómitos, diarreia e sintomas tais como tonturas, náuseas, dores de</w:t>
      </w:r>
      <w:r w:rsidR="000461B7" w:rsidRPr="001264D6">
        <w:rPr>
          <w:rFonts w:ascii="NewsGotT" w:hAnsi="NewsGotT"/>
          <w:lang w:val="pt-BR" w:eastAsia="x-none"/>
        </w:rPr>
        <w:t xml:space="preserve"> </w:t>
      </w:r>
      <w:r w:rsidR="000461B7" w:rsidRPr="001264D6">
        <w:rPr>
          <w:rFonts w:ascii="NewsGotT" w:hAnsi="NewsGotT"/>
          <w:lang w:val="pt-BR" w:eastAsia="x-none"/>
        </w:rPr>
        <w:t>cabeça e dores musculares</w:t>
      </w:r>
      <w:r w:rsidR="00682E3E" w:rsidRPr="001264D6">
        <w:rPr>
          <w:rFonts w:ascii="NewsGotT" w:hAnsi="NewsGotT"/>
          <w:lang w:val="pt-BR" w:eastAsia="x-none"/>
        </w:rPr>
        <w:t xml:space="preserve"> </w:t>
      </w:r>
      <w:r w:rsidR="00682E3E" w:rsidRPr="001264D6">
        <w:rPr>
          <w:rFonts w:ascii="NewsGotT" w:hAnsi="NewsGotT"/>
          <w:lang w:val="pt-BR" w:eastAsia="x-none"/>
        </w:rPr>
        <w:fldChar w:fldCharType="begin" w:fldLock="1"/>
      </w:r>
      <w:r w:rsidR="0016470F">
        <w:rPr>
          <w:rFonts w:ascii="NewsGotT" w:hAnsi="NewsGotT"/>
          <w:lang w:val="pt-BR" w:eastAsia="x-none"/>
        </w:rPr>
        <w:instrText>ADDIN CSL_CITATION {"citationItems":[{"id":"ITEM-1","itemData":{"author":[{"dropping-particle":"","family":"INFARMED","given":"","non-dropping-particle":"","parse-names":false,"suffix":""}],"id":"ITEM-1","issued":{"date-parts":[["2020"]]},"page":"11","title":"Resumo das características do medicamento: Dipiridamol","type":"article"},"uris":["http://www.mendeley.com/documents/?uuid=d304fbff-4ddf-46ee-993a-8d8871ce5ee3"]}],"mendeley":{"formattedCitation":"(INFARMED, 2020a)","plainTextFormattedCitation":"(INFARMED, 2020a)","previouslyFormattedCitation":"(INFARMED, 2020a)"},"properties":{"noteIndex":0},"schema":"https://github.com/citation-style-language/schema/raw/master/csl-citation.json"}</w:instrText>
      </w:r>
      <w:r w:rsidR="00682E3E" w:rsidRPr="001264D6">
        <w:rPr>
          <w:rFonts w:ascii="NewsGotT" w:hAnsi="NewsGotT"/>
          <w:lang w:val="pt-BR" w:eastAsia="x-none"/>
        </w:rPr>
        <w:fldChar w:fldCharType="separate"/>
      </w:r>
      <w:r w:rsidR="0016470F" w:rsidRPr="0016470F">
        <w:rPr>
          <w:rFonts w:ascii="NewsGotT" w:hAnsi="NewsGotT"/>
          <w:noProof/>
          <w:lang w:val="pt-BR" w:eastAsia="x-none"/>
        </w:rPr>
        <w:t>(INFARMED, 2020a)</w:t>
      </w:r>
      <w:r w:rsidR="00682E3E" w:rsidRPr="001264D6">
        <w:rPr>
          <w:rFonts w:ascii="NewsGotT" w:hAnsi="NewsGotT"/>
          <w:lang w:val="pt-BR" w:eastAsia="x-none"/>
        </w:rPr>
        <w:fldChar w:fldCharType="end"/>
      </w:r>
      <w:r w:rsidR="000461B7" w:rsidRPr="001264D6">
        <w:rPr>
          <w:rFonts w:ascii="NewsGotT" w:hAnsi="NewsGotT"/>
          <w:lang w:val="pt-BR" w:eastAsia="x-none"/>
        </w:rPr>
        <w:t>.</w:t>
      </w:r>
    </w:p>
    <w:p w14:paraId="07AFEB62" w14:textId="21FE67AD" w:rsidR="00A92F47" w:rsidRPr="001264D6" w:rsidRDefault="00A92F47" w:rsidP="00A92F47">
      <w:pPr>
        <w:pStyle w:val="Heading3"/>
        <w:spacing w:line="360" w:lineRule="auto"/>
        <w:jc w:val="both"/>
        <w:rPr>
          <w:rFonts w:ascii="NewsGotT" w:hAnsi="NewsGotT"/>
          <w:lang w:val="pt-PT"/>
        </w:rPr>
      </w:pPr>
      <w:bookmarkStart w:id="78" w:name="_Toc79180392"/>
      <w:proofErr w:type="spellStart"/>
      <w:r w:rsidRPr="001264D6">
        <w:rPr>
          <w:rFonts w:ascii="NewsGotT" w:hAnsi="NewsGotT"/>
          <w:lang w:val="pt-PT"/>
        </w:rPr>
        <w:t>A</w:t>
      </w:r>
      <w:r w:rsidRPr="001264D6">
        <w:rPr>
          <w:rFonts w:ascii="NewsGotT" w:hAnsi="NewsGotT"/>
          <w:lang w:val="pt-PT" w:eastAsia="x-none"/>
        </w:rPr>
        <w:t>ntidislipidémicos</w:t>
      </w:r>
      <w:bookmarkEnd w:id="78"/>
      <w:proofErr w:type="spellEnd"/>
    </w:p>
    <w:p w14:paraId="73BB795E" w14:textId="538E0DC9" w:rsidR="00DE4DE4" w:rsidRPr="001264D6" w:rsidRDefault="00DE4DE4" w:rsidP="00A92F47">
      <w:pPr>
        <w:spacing w:line="360" w:lineRule="auto"/>
        <w:jc w:val="both"/>
        <w:rPr>
          <w:rFonts w:ascii="NewsGotT" w:hAnsi="NewsGotT"/>
          <w:lang w:val="pt-PT" w:eastAsia="x-none"/>
        </w:rPr>
      </w:pPr>
    </w:p>
    <w:p w14:paraId="6A0F7AE4" w14:textId="02324809" w:rsidR="00B011CA" w:rsidRPr="001264D6" w:rsidRDefault="004E3C75" w:rsidP="001367C8">
      <w:pPr>
        <w:spacing w:line="360" w:lineRule="auto"/>
        <w:ind w:firstLine="709"/>
        <w:jc w:val="both"/>
        <w:rPr>
          <w:rFonts w:ascii="NewsGotT" w:hAnsi="NewsGotT"/>
          <w:lang w:val="pt-BR" w:eastAsia="x-none"/>
        </w:rPr>
      </w:pPr>
      <w:r w:rsidRPr="004E3C75">
        <w:rPr>
          <w:rFonts w:ascii="NewsGotT" w:hAnsi="NewsGotT"/>
          <w:lang w:val="pt-BR" w:eastAsia="x-none"/>
        </w:rPr>
        <w:t>A dislipidemia é</w:t>
      </w:r>
      <w:r w:rsidR="004A1F48" w:rsidRPr="001264D6">
        <w:rPr>
          <w:rFonts w:ascii="NewsGotT" w:hAnsi="NewsGotT"/>
          <w:lang w:val="pt-BR" w:eastAsia="x-none"/>
        </w:rPr>
        <w:t xml:space="preserve"> considerad</w:t>
      </w:r>
      <w:r w:rsidR="00552CF8" w:rsidRPr="001264D6">
        <w:rPr>
          <w:rFonts w:ascii="NewsGotT" w:hAnsi="NewsGotT"/>
          <w:lang w:val="pt-BR" w:eastAsia="x-none"/>
        </w:rPr>
        <w:t>a</w:t>
      </w:r>
      <w:r w:rsidR="004A1F48" w:rsidRPr="001264D6">
        <w:rPr>
          <w:rFonts w:ascii="NewsGotT" w:hAnsi="NewsGotT"/>
          <w:lang w:val="pt-BR" w:eastAsia="x-none"/>
        </w:rPr>
        <w:t xml:space="preserve"> </w:t>
      </w:r>
      <w:r w:rsidRPr="004E3C75">
        <w:rPr>
          <w:rFonts w:ascii="NewsGotT" w:hAnsi="NewsGotT"/>
          <w:lang w:val="pt-BR" w:eastAsia="x-none"/>
        </w:rPr>
        <w:t xml:space="preserve">um fator de risco clínico </w:t>
      </w:r>
      <w:r w:rsidR="000651B6" w:rsidRPr="001264D6">
        <w:rPr>
          <w:rFonts w:ascii="NewsGotT" w:hAnsi="NewsGotT"/>
          <w:lang w:val="pt-BR" w:eastAsia="x-none"/>
        </w:rPr>
        <w:t>para o</w:t>
      </w:r>
      <w:r w:rsidRPr="004E3C75">
        <w:rPr>
          <w:rFonts w:ascii="NewsGotT" w:hAnsi="NewsGotT"/>
          <w:lang w:val="pt-BR" w:eastAsia="x-none"/>
        </w:rPr>
        <w:t xml:space="preserve"> desenvolvimento de </w:t>
      </w:r>
      <w:r w:rsidRPr="001264D6">
        <w:rPr>
          <w:rFonts w:ascii="NewsGotT" w:hAnsi="NewsGotT"/>
          <w:lang w:val="pt-BR" w:eastAsia="x-none"/>
        </w:rPr>
        <w:t>doenças cardiovasculares</w:t>
      </w:r>
      <w:r w:rsidRPr="004E3C75">
        <w:rPr>
          <w:rFonts w:ascii="NewsGotT" w:hAnsi="NewsGotT"/>
          <w:lang w:val="pt-BR" w:eastAsia="x-none"/>
        </w:rPr>
        <w:t xml:space="preserve">, </w:t>
      </w:r>
      <w:r w:rsidR="004A1F48" w:rsidRPr="001264D6">
        <w:rPr>
          <w:rFonts w:ascii="NewsGotT" w:hAnsi="NewsGotT"/>
          <w:lang w:val="pt-BR" w:eastAsia="x-none"/>
        </w:rPr>
        <w:t>visto que</w:t>
      </w:r>
      <w:r w:rsidRPr="004E3C75">
        <w:rPr>
          <w:rFonts w:ascii="NewsGotT" w:hAnsi="NewsGotT"/>
          <w:lang w:val="pt-BR" w:eastAsia="x-none"/>
        </w:rPr>
        <w:t xml:space="preserve"> </w:t>
      </w:r>
      <w:r w:rsidR="00552CF8" w:rsidRPr="001264D6">
        <w:rPr>
          <w:rFonts w:ascii="NewsGotT" w:hAnsi="NewsGotT"/>
          <w:lang w:val="pt-BR" w:eastAsia="x-none"/>
        </w:rPr>
        <w:t xml:space="preserve">está </w:t>
      </w:r>
      <w:r w:rsidRPr="004E3C75">
        <w:rPr>
          <w:rFonts w:ascii="NewsGotT" w:hAnsi="NewsGotT"/>
          <w:lang w:val="pt-BR" w:eastAsia="x-none"/>
        </w:rPr>
        <w:t>implicada na génese da aterosclerose, condição na qual ocorre uma acumulação anormal</w:t>
      </w:r>
      <w:r w:rsidR="000651B6" w:rsidRPr="001264D6">
        <w:rPr>
          <w:rFonts w:ascii="NewsGotT" w:hAnsi="NewsGotT"/>
          <w:lang w:val="pt-BR" w:eastAsia="x-none"/>
        </w:rPr>
        <w:t xml:space="preserve"> </w:t>
      </w:r>
      <w:r w:rsidRPr="004E3C75">
        <w:rPr>
          <w:rFonts w:ascii="NewsGotT" w:hAnsi="NewsGotT"/>
          <w:lang w:val="pt-BR" w:eastAsia="x-none"/>
        </w:rPr>
        <w:t>de gordura nas paredes das artérias dando origem à formação de placas compostas por gordura e tecido fibroso</w:t>
      </w:r>
      <w:r w:rsidR="00030A21" w:rsidRPr="001264D6">
        <w:rPr>
          <w:rFonts w:ascii="NewsGotT" w:hAnsi="NewsGotT"/>
          <w:lang w:val="pt-BR" w:eastAsia="x-none"/>
        </w:rPr>
        <w:t xml:space="preserve"> </w:t>
      </w:r>
      <w:r w:rsidR="0032448D" w:rsidRPr="001264D6">
        <w:rPr>
          <w:rFonts w:ascii="NewsGotT" w:hAnsi="NewsGotT"/>
          <w:lang w:val="pt-BR" w:eastAsia="x-none"/>
        </w:rPr>
        <w:fldChar w:fldCharType="begin" w:fldLock="1"/>
      </w:r>
      <w:r w:rsidR="00FC275D">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rFonts w:ascii="NewsGotT" w:hAnsi="NewsGotT"/>
          <w:lang w:val="pt-BR" w:eastAsia="x-none"/>
        </w:rPr>
        <w:fldChar w:fldCharType="separate"/>
      </w:r>
      <w:r w:rsidR="0032448D" w:rsidRPr="001264D6">
        <w:rPr>
          <w:rFonts w:ascii="NewsGotT" w:hAnsi="NewsGotT"/>
          <w:noProof/>
          <w:lang w:val="pt-BR" w:eastAsia="x-none"/>
        </w:rPr>
        <w:t>(Associação Portuguesa de Nutrição, 2018; Brunton et al., 2011; INFARMED &amp; Ministério da Saúde, 2012)</w:t>
      </w:r>
      <w:r w:rsidR="0032448D" w:rsidRPr="001264D6">
        <w:rPr>
          <w:rFonts w:ascii="NewsGotT" w:hAnsi="NewsGotT"/>
          <w:lang w:val="pt-BR" w:eastAsia="x-none"/>
        </w:rPr>
        <w:fldChar w:fldCharType="end"/>
      </w:r>
      <w:r w:rsidRPr="001264D6">
        <w:rPr>
          <w:rFonts w:ascii="NewsGotT" w:hAnsi="NewsGotT"/>
          <w:lang w:val="pt-BR" w:eastAsia="x-none"/>
        </w:rPr>
        <w:t>. Por definição</w:t>
      </w:r>
      <w:r w:rsidR="00100004" w:rsidRPr="001264D6">
        <w:rPr>
          <w:rFonts w:ascii="NewsGotT" w:hAnsi="NewsGotT"/>
          <w:lang w:val="pt-BR" w:eastAsia="x-none"/>
        </w:rPr>
        <w:t>,</w:t>
      </w:r>
      <w:r w:rsidRPr="001264D6">
        <w:rPr>
          <w:rFonts w:ascii="NewsGotT" w:hAnsi="NewsGotT"/>
          <w:lang w:val="pt-BR" w:eastAsia="x-none"/>
        </w:rPr>
        <w:t xml:space="preserve"> a </w:t>
      </w:r>
      <w:r w:rsidR="00B011CA" w:rsidRPr="001264D6">
        <w:rPr>
          <w:rFonts w:ascii="NewsGotT" w:hAnsi="NewsGotT"/>
          <w:lang w:val="pt-BR" w:eastAsia="x-none"/>
        </w:rPr>
        <w:t>d</w:t>
      </w:r>
      <w:r w:rsidR="00B011CA" w:rsidRPr="00B011CA">
        <w:rPr>
          <w:rFonts w:ascii="NewsGotT" w:hAnsi="NewsGotT"/>
          <w:lang w:val="pt-BR" w:eastAsia="x-none"/>
        </w:rPr>
        <w:t>islipidemia </w:t>
      </w:r>
      <w:r w:rsidR="00220C51" w:rsidRPr="001264D6">
        <w:rPr>
          <w:rFonts w:ascii="NewsGotT" w:hAnsi="NewsGotT"/>
          <w:lang w:val="pt-BR" w:eastAsia="x-none"/>
        </w:rPr>
        <w:t>é um termo usado para designar</w:t>
      </w:r>
      <w:r w:rsidRPr="001264D6">
        <w:rPr>
          <w:rFonts w:ascii="NewsGotT" w:hAnsi="NewsGotT"/>
          <w:lang w:val="pt-BR" w:eastAsia="x-none"/>
        </w:rPr>
        <w:t xml:space="preserve"> um conjunto de </w:t>
      </w:r>
      <w:r w:rsidR="00B011CA" w:rsidRPr="00B011CA">
        <w:rPr>
          <w:rFonts w:ascii="NewsGotT" w:hAnsi="NewsGotT"/>
          <w:lang w:val="pt-BR" w:eastAsia="x-none"/>
        </w:rPr>
        <w:t>anomalias quantitativas ou qualitativas dos</w:t>
      </w:r>
      <w:r w:rsidR="00B011CA" w:rsidRPr="001264D6">
        <w:rPr>
          <w:rFonts w:ascii="NewsGotT" w:hAnsi="NewsGotT"/>
          <w:lang w:val="pt-BR" w:eastAsia="x-none"/>
        </w:rPr>
        <w:t xml:space="preserve"> </w:t>
      </w:r>
      <w:r w:rsidR="00B011CA" w:rsidRPr="00B011CA">
        <w:rPr>
          <w:rFonts w:ascii="NewsGotT" w:hAnsi="NewsGotT"/>
          <w:lang w:val="pt-BR" w:eastAsia="x-none"/>
        </w:rPr>
        <w:t>lípidos no sangue</w:t>
      </w:r>
      <w:r w:rsidR="0032448D" w:rsidRPr="001264D6">
        <w:rPr>
          <w:rFonts w:ascii="NewsGotT" w:hAnsi="NewsGotT"/>
          <w:lang w:val="pt-BR" w:eastAsia="x-none"/>
        </w:rPr>
        <w:t xml:space="preserve">. </w:t>
      </w:r>
      <w:r w:rsidR="00220C51" w:rsidRPr="001264D6">
        <w:rPr>
          <w:rFonts w:ascii="NewsGotT" w:hAnsi="NewsGotT"/>
          <w:lang w:val="pt-BR" w:eastAsia="x-none"/>
        </w:rPr>
        <w:t>As dislipidemias</w:t>
      </w:r>
      <w:r w:rsidR="006B7637" w:rsidRPr="001264D6">
        <w:rPr>
          <w:rFonts w:ascii="NewsGotT" w:hAnsi="NewsGotT"/>
          <w:lang w:val="pt-BR" w:eastAsia="x-none"/>
        </w:rPr>
        <w:t xml:space="preserve"> classifica</w:t>
      </w:r>
      <w:r w:rsidR="00A2312B" w:rsidRPr="001264D6">
        <w:rPr>
          <w:rFonts w:ascii="NewsGotT" w:hAnsi="NewsGotT"/>
          <w:lang w:val="pt-BR" w:eastAsia="x-none"/>
        </w:rPr>
        <w:t>m-se</w:t>
      </w:r>
      <w:r w:rsidR="006B7637" w:rsidRPr="001264D6">
        <w:rPr>
          <w:rFonts w:ascii="NewsGotT" w:hAnsi="NewsGotT"/>
          <w:lang w:val="pt-BR" w:eastAsia="x-none"/>
        </w:rPr>
        <w:t xml:space="preserve"> em</w:t>
      </w:r>
      <w:r w:rsidR="0032448D" w:rsidRPr="001264D6">
        <w:rPr>
          <w:rFonts w:ascii="NewsGotT" w:hAnsi="NewsGotT"/>
          <w:lang w:val="pt-BR" w:eastAsia="x-none"/>
        </w:rPr>
        <w:t xml:space="preserve"> vários tipos</w:t>
      </w:r>
      <w:r w:rsidR="00220C51" w:rsidRPr="001264D6">
        <w:rPr>
          <w:rFonts w:ascii="NewsGotT" w:hAnsi="NewsGotT"/>
          <w:lang w:val="pt-BR" w:eastAsia="x-none"/>
        </w:rPr>
        <w:t xml:space="preserve"> </w:t>
      </w:r>
      <w:r w:rsidR="00C071D4" w:rsidRPr="001264D6">
        <w:rPr>
          <w:rFonts w:ascii="NewsGotT" w:hAnsi="NewsGotT"/>
          <w:lang w:val="pt-BR" w:eastAsia="x-none"/>
        </w:rPr>
        <w:t xml:space="preserve">e </w:t>
      </w:r>
      <w:r w:rsidRPr="001264D6">
        <w:rPr>
          <w:rFonts w:ascii="NewsGotT" w:hAnsi="NewsGotT"/>
          <w:lang w:val="pt-BR" w:eastAsia="x-none"/>
        </w:rPr>
        <w:t>pode</w:t>
      </w:r>
      <w:r w:rsidR="00220C51" w:rsidRPr="001264D6">
        <w:rPr>
          <w:rFonts w:ascii="NewsGotT" w:hAnsi="NewsGotT"/>
          <w:lang w:val="pt-BR" w:eastAsia="x-none"/>
        </w:rPr>
        <w:t xml:space="preserve">m manifestar-se </w:t>
      </w:r>
      <w:r w:rsidR="007C5C6F" w:rsidRPr="001264D6">
        <w:rPr>
          <w:rFonts w:ascii="NewsGotT" w:hAnsi="NewsGotT"/>
          <w:lang w:val="pt-BR" w:eastAsia="x-none"/>
        </w:rPr>
        <w:t>através da</w:t>
      </w:r>
      <w:r w:rsidR="001367C8" w:rsidRPr="001264D6">
        <w:rPr>
          <w:rFonts w:ascii="NewsGotT" w:hAnsi="NewsGotT"/>
          <w:lang w:val="pt-BR" w:eastAsia="x-none"/>
        </w:rPr>
        <w:t xml:space="preserve"> </w:t>
      </w:r>
      <w:proofErr w:type="spellStart"/>
      <w:r w:rsidR="001367C8" w:rsidRPr="001264D6">
        <w:rPr>
          <w:rFonts w:ascii="NewsGotT" w:hAnsi="NewsGotT"/>
          <w:lang w:val="pt-BR" w:eastAsia="x-none"/>
        </w:rPr>
        <w:t>hipercolesterolemia</w:t>
      </w:r>
      <w:proofErr w:type="spellEnd"/>
      <w:r w:rsidR="00C071D4" w:rsidRPr="001264D6">
        <w:rPr>
          <w:rFonts w:ascii="NewsGotT" w:hAnsi="NewsGotT"/>
          <w:lang w:val="pt-BR" w:eastAsia="x-none"/>
        </w:rPr>
        <w:t xml:space="preserve">, </w:t>
      </w:r>
      <w:r w:rsidR="00E71D3C" w:rsidRPr="001264D6">
        <w:rPr>
          <w:rFonts w:ascii="NewsGotT" w:hAnsi="NewsGotT"/>
          <w:lang w:val="pt-BR" w:eastAsia="x-none"/>
        </w:rPr>
        <w:t xml:space="preserve">que se </w:t>
      </w:r>
      <w:r w:rsidR="00C071D4" w:rsidRPr="001264D6">
        <w:rPr>
          <w:rFonts w:ascii="NewsGotT" w:hAnsi="NewsGotT"/>
          <w:lang w:val="pt-BR" w:eastAsia="x-none"/>
        </w:rPr>
        <w:t>caracteriza por</w:t>
      </w:r>
      <w:r w:rsidR="001367C8" w:rsidRPr="001264D6">
        <w:rPr>
          <w:rFonts w:ascii="NewsGotT" w:hAnsi="NewsGotT"/>
          <w:lang w:val="pt-BR" w:eastAsia="x-none"/>
        </w:rPr>
        <w:t xml:space="preserve"> </w:t>
      </w:r>
      <w:r w:rsidR="00220C51" w:rsidRPr="001264D6">
        <w:rPr>
          <w:rFonts w:ascii="NewsGotT" w:hAnsi="NewsGotT"/>
          <w:lang w:val="pt-BR" w:eastAsia="x-none"/>
        </w:rPr>
        <w:t xml:space="preserve">um aumento do colesterol total (CT) e/ou do colesterol LDL </w:t>
      </w:r>
      <w:r w:rsidR="00220C51" w:rsidRPr="001264D6">
        <w:rPr>
          <w:rFonts w:ascii="NewsGotT" w:hAnsi="NewsGotT"/>
          <w:i/>
          <w:iCs/>
          <w:lang w:val="pt-BR" w:eastAsia="x-none"/>
        </w:rPr>
        <w:t>(</w:t>
      </w:r>
      <w:proofErr w:type="spellStart"/>
      <w:r w:rsidR="00220C51" w:rsidRPr="001264D6">
        <w:rPr>
          <w:rFonts w:ascii="NewsGotT" w:hAnsi="NewsGotT"/>
          <w:i/>
          <w:iCs/>
          <w:lang w:val="pt-BR" w:eastAsia="x-none"/>
        </w:rPr>
        <w:t>low-density</w:t>
      </w:r>
      <w:proofErr w:type="spellEnd"/>
      <w:r w:rsidR="00220C51" w:rsidRPr="001264D6">
        <w:rPr>
          <w:rFonts w:ascii="NewsGotT" w:hAnsi="NewsGotT"/>
          <w:i/>
          <w:iCs/>
          <w:lang w:val="pt-BR" w:eastAsia="x-none"/>
        </w:rPr>
        <w:t xml:space="preserve"> </w:t>
      </w:r>
      <w:proofErr w:type="spellStart"/>
      <w:r w:rsidR="00220C51" w:rsidRPr="001264D6">
        <w:rPr>
          <w:rFonts w:ascii="NewsGotT" w:hAnsi="NewsGotT"/>
          <w:i/>
          <w:iCs/>
          <w:lang w:val="pt-BR" w:eastAsia="x-none"/>
        </w:rPr>
        <w:t>lipoprotein</w:t>
      </w:r>
      <w:proofErr w:type="spellEnd"/>
      <w:r w:rsidR="00220C51" w:rsidRPr="001264D6">
        <w:rPr>
          <w:rFonts w:ascii="NewsGotT" w:hAnsi="NewsGotT"/>
          <w:i/>
          <w:iCs/>
          <w:lang w:val="pt-BR" w:eastAsia="x-none"/>
        </w:rPr>
        <w:t>)</w:t>
      </w:r>
      <w:r w:rsidR="0032448D" w:rsidRPr="001264D6">
        <w:rPr>
          <w:rFonts w:ascii="NewsGotT" w:hAnsi="NewsGotT"/>
          <w:lang w:val="pt-BR" w:eastAsia="x-none"/>
        </w:rPr>
        <w:t xml:space="preserve">; </w:t>
      </w:r>
      <w:r w:rsidR="007C5C6F" w:rsidRPr="001264D6">
        <w:rPr>
          <w:rFonts w:ascii="NewsGotT" w:hAnsi="NewsGotT"/>
          <w:lang w:val="pt-BR" w:eastAsia="x-none"/>
        </w:rPr>
        <w:t>da</w:t>
      </w:r>
      <w:r w:rsidR="00EA514E" w:rsidRPr="001264D6">
        <w:rPr>
          <w:rFonts w:ascii="NewsGotT" w:hAnsi="NewsGotT"/>
          <w:lang w:val="pt-BR" w:eastAsia="x-none"/>
        </w:rPr>
        <w:t xml:space="preserve"> </w:t>
      </w:r>
      <w:proofErr w:type="spellStart"/>
      <w:r w:rsidR="00C071D4" w:rsidRPr="001264D6">
        <w:rPr>
          <w:rFonts w:ascii="NewsGotT" w:hAnsi="NewsGotT"/>
          <w:lang w:val="pt-BR" w:eastAsia="x-none"/>
        </w:rPr>
        <w:t>hipertrigliceridemia</w:t>
      </w:r>
      <w:proofErr w:type="spellEnd"/>
      <w:r w:rsidR="007C5C6F" w:rsidRPr="001264D6">
        <w:rPr>
          <w:rFonts w:ascii="NewsGotT" w:hAnsi="NewsGotT"/>
          <w:lang w:val="pt-BR" w:eastAsia="x-none"/>
        </w:rPr>
        <w:t>,</w:t>
      </w:r>
      <w:r w:rsidR="00C071D4" w:rsidRPr="001264D6">
        <w:rPr>
          <w:rFonts w:ascii="NewsGotT" w:hAnsi="NewsGotT"/>
          <w:lang w:val="pt-BR" w:eastAsia="x-none"/>
        </w:rPr>
        <w:t xml:space="preserve"> </w:t>
      </w:r>
      <w:r w:rsidR="00D41961" w:rsidRPr="001264D6">
        <w:rPr>
          <w:rFonts w:ascii="NewsGotT" w:hAnsi="NewsGotT"/>
          <w:lang w:val="pt-BR" w:eastAsia="x-none"/>
        </w:rPr>
        <w:t xml:space="preserve">definida por </w:t>
      </w:r>
      <w:r w:rsidR="0032448D" w:rsidRPr="001264D6">
        <w:rPr>
          <w:rFonts w:ascii="NewsGotT" w:hAnsi="NewsGotT"/>
          <w:lang w:val="pt-BR" w:eastAsia="x-none"/>
        </w:rPr>
        <w:t>um</w:t>
      </w:r>
      <w:r w:rsidR="00220C51" w:rsidRPr="001264D6">
        <w:rPr>
          <w:rFonts w:ascii="NewsGotT" w:hAnsi="NewsGotT"/>
          <w:lang w:val="pt-BR" w:eastAsia="x-none"/>
        </w:rPr>
        <w:t xml:space="preserve"> aumento dos triglicerídeos (TG)</w:t>
      </w:r>
      <w:r w:rsidR="00D41961" w:rsidRPr="001264D6">
        <w:rPr>
          <w:rFonts w:ascii="NewsGotT" w:hAnsi="NewsGotT"/>
          <w:lang w:val="pt-BR" w:eastAsia="x-none"/>
        </w:rPr>
        <w:t xml:space="preserve">; da </w:t>
      </w:r>
      <w:r w:rsidR="00D41961" w:rsidRPr="001264D6">
        <w:rPr>
          <w:rFonts w:ascii="NewsGotT" w:hAnsi="NewsGotT"/>
          <w:lang w:val="pt-BR" w:eastAsia="x-none"/>
        </w:rPr>
        <w:t>dislipidemia mista</w:t>
      </w:r>
      <w:r w:rsidR="00D41961" w:rsidRPr="001264D6">
        <w:rPr>
          <w:rFonts w:ascii="NewsGotT" w:hAnsi="NewsGotT"/>
          <w:lang w:val="pt-BR" w:eastAsia="x-none"/>
        </w:rPr>
        <w:t xml:space="preserve"> </w:t>
      </w:r>
      <w:r w:rsidR="00AA0139" w:rsidRPr="001264D6">
        <w:rPr>
          <w:rFonts w:ascii="NewsGotT" w:hAnsi="NewsGotT"/>
          <w:lang w:val="pt-BR" w:eastAsia="x-none"/>
        </w:rPr>
        <w:t>que</w:t>
      </w:r>
      <w:r w:rsidR="00220C51" w:rsidRPr="001264D6">
        <w:rPr>
          <w:rFonts w:ascii="NewsGotT" w:hAnsi="NewsGotT"/>
          <w:lang w:val="pt-BR" w:eastAsia="x-none"/>
        </w:rPr>
        <w:t xml:space="preserve"> combina os dois fatores anteriores</w:t>
      </w:r>
      <w:r w:rsidR="00AA0139" w:rsidRPr="001264D6">
        <w:rPr>
          <w:rFonts w:ascii="NewsGotT" w:hAnsi="NewsGotT"/>
          <w:lang w:val="pt-BR" w:eastAsia="x-none"/>
        </w:rPr>
        <w:t xml:space="preserve">; e da </w:t>
      </w:r>
      <w:proofErr w:type="spellStart"/>
      <w:r w:rsidR="00AA0139" w:rsidRPr="001264D6">
        <w:rPr>
          <w:rFonts w:ascii="NewsGotT" w:hAnsi="NewsGotT"/>
          <w:lang w:val="pt-BR" w:eastAsia="x-none"/>
        </w:rPr>
        <w:t>hipolipidemia</w:t>
      </w:r>
      <w:proofErr w:type="spellEnd"/>
      <w:r w:rsidR="00AA0139" w:rsidRPr="001264D6">
        <w:rPr>
          <w:rFonts w:ascii="NewsGotT" w:hAnsi="NewsGotT"/>
          <w:lang w:val="pt-BR" w:eastAsia="x-none"/>
        </w:rPr>
        <w:t xml:space="preserve"> defin</w:t>
      </w:r>
      <w:r w:rsidR="00A2312B" w:rsidRPr="001264D6">
        <w:rPr>
          <w:rFonts w:ascii="NewsGotT" w:hAnsi="NewsGotT"/>
          <w:lang w:val="pt-BR" w:eastAsia="x-none"/>
        </w:rPr>
        <w:t>i</w:t>
      </w:r>
      <w:r w:rsidR="00AA0139" w:rsidRPr="001264D6">
        <w:rPr>
          <w:rFonts w:ascii="NewsGotT" w:hAnsi="NewsGotT"/>
          <w:lang w:val="pt-BR" w:eastAsia="x-none"/>
        </w:rPr>
        <w:t xml:space="preserve">da por </w:t>
      </w:r>
      <w:r w:rsidR="00845AED" w:rsidRPr="001264D6">
        <w:rPr>
          <w:rFonts w:ascii="NewsGotT" w:hAnsi="NewsGotT"/>
          <w:lang w:val="pt-BR" w:eastAsia="x-none"/>
        </w:rPr>
        <w:t xml:space="preserve">uma redução do níveis de colesterol HDL </w:t>
      </w:r>
      <w:r w:rsidR="00845AED" w:rsidRPr="001264D6">
        <w:rPr>
          <w:rFonts w:ascii="NewsGotT" w:hAnsi="NewsGotT"/>
          <w:i/>
          <w:iCs/>
          <w:lang w:val="pt-BR" w:eastAsia="x-none"/>
        </w:rPr>
        <w:t>(high-</w:t>
      </w:r>
      <w:proofErr w:type="spellStart"/>
      <w:r w:rsidR="00845AED" w:rsidRPr="001264D6">
        <w:rPr>
          <w:rFonts w:ascii="NewsGotT" w:hAnsi="NewsGotT"/>
          <w:i/>
          <w:iCs/>
          <w:lang w:val="pt-BR" w:eastAsia="x-none"/>
        </w:rPr>
        <w:t>density</w:t>
      </w:r>
      <w:proofErr w:type="spellEnd"/>
      <w:r w:rsidR="00845AED" w:rsidRPr="001264D6">
        <w:rPr>
          <w:rFonts w:ascii="NewsGotT" w:hAnsi="NewsGotT"/>
          <w:i/>
          <w:iCs/>
          <w:lang w:val="pt-BR" w:eastAsia="x-none"/>
        </w:rPr>
        <w:t xml:space="preserve"> </w:t>
      </w:r>
      <w:proofErr w:type="spellStart"/>
      <w:r w:rsidR="00845AED" w:rsidRPr="001264D6">
        <w:rPr>
          <w:rFonts w:ascii="NewsGotT" w:hAnsi="NewsGotT"/>
          <w:i/>
          <w:iCs/>
          <w:lang w:val="pt-BR" w:eastAsia="x-none"/>
        </w:rPr>
        <w:t>lipoprotein</w:t>
      </w:r>
      <w:proofErr w:type="spellEnd"/>
      <w:r w:rsidR="00845AED" w:rsidRPr="001264D6">
        <w:rPr>
          <w:rFonts w:ascii="NewsGotT" w:hAnsi="NewsGotT"/>
          <w:i/>
          <w:iCs/>
          <w:lang w:val="pt-BR" w:eastAsia="x-none"/>
        </w:rPr>
        <w:t>)</w:t>
      </w:r>
      <w:r w:rsidR="000651B6" w:rsidRPr="001264D6">
        <w:rPr>
          <w:rFonts w:ascii="NewsGotT" w:hAnsi="NewsGotT"/>
          <w:lang w:val="pt-BR" w:eastAsia="x-none"/>
        </w:rPr>
        <w:t xml:space="preserve"> </w:t>
      </w:r>
      <w:r w:rsidR="004B0D44" w:rsidRPr="001264D6">
        <w:rPr>
          <w:rFonts w:ascii="NewsGotT" w:hAnsi="NewsGotT"/>
          <w:lang w:val="pt-BR" w:eastAsia="x-none"/>
        </w:rPr>
        <w:fldChar w:fldCharType="begin" w:fldLock="1"/>
      </w:r>
      <w:r w:rsidR="0032448D" w:rsidRPr="001264D6">
        <w:rPr>
          <w:rFonts w:ascii="NewsGotT" w:hAnsi="NewsGotT"/>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rFonts w:ascii="NewsGotT" w:hAnsi="NewsGotT"/>
          <w:lang w:val="pt-BR" w:eastAsia="x-none"/>
        </w:rPr>
        <w:fldChar w:fldCharType="separate"/>
      </w:r>
      <w:r w:rsidR="004B0D44" w:rsidRPr="001264D6">
        <w:rPr>
          <w:rFonts w:ascii="NewsGotT" w:hAnsi="NewsGotT"/>
          <w:noProof/>
          <w:lang w:val="pt-BR" w:eastAsia="x-none"/>
        </w:rPr>
        <w:t>(Associação Portuguesa de Nutrição, 2018)</w:t>
      </w:r>
      <w:r w:rsidR="004B0D44" w:rsidRPr="001264D6">
        <w:rPr>
          <w:rFonts w:ascii="NewsGotT" w:hAnsi="NewsGotT"/>
          <w:lang w:val="pt-BR" w:eastAsia="x-none"/>
        </w:rPr>
        <w:fldChar w:fldCharType="end"/>
      </w:r>
      <w:r w:rsidR="00B011CA" w:rsidRPr="00B011CA">
        <w:rPr>
          <w:rFonts w:ascii="NewsGotT" w:hAnsi="NewsGotT"/>
          <w:lang w:val="pt-BR" w:eastAsia="x-none"/>
        </w:rPr>
        <w:t>.</w:t>
      </w:r>
      <w:r w:rsidR="007F6135" w:rsidRPr="001264D6">
        <w:rPr>
          <w:rFonts w:ascii="NewsGotT" w:hAnsi="NewsGotT"/>
          <w:lang w:val="pt-BR" w:eastAsia="x-none"/>
        </w:rPr>
        <w:t xml:space="preserve"> </w:t>
      </w:r>
      <w:r w:rsidR="00987610" w:rsidRPr="001264D6">
        <w:rPr>
          <w:rFonts w:ascii="NewsGotT" w:hAnsi="NewsGotT"/>
          <w:lang w:val="pt-BR" w:eastAsia="x-none"/>
        </w:rPr>
        <w:t>Esta condição</w:t>
      </w:r>
      <w:r w:rsidR="00A2312B" w:rsidRPr="001264D6">
        <w:rPr>
          <w:rFonts w:ascii="NewsGotT" w:hAnsi="NewsGotT"/>
          <w:lang w:val="pt-BR" w:eastAsia="x-none"/>
        </w:rPr>
        <w:t xml:space="preserve"> tem sido observada globalmente e</w:t>
      </w:r>
      <w:r w:rsidR="00987610" w:rsidRPr="001264D6">
        <w:rPr>
          <w:rFonts w:ascii="NewsGotT" w:hAnsi="NewsGotT"/>
          <w:lang w:val="pt-BR" w:eastAsia="x-none"/>
        </w:rPr>
        <w:t xml:space="preserve"> pode ser provocada n</w:t>
      </w:r>
      <w:r w:rsidR="001E7A38" w:rsidRPr="001264D6">
        <w:rPr>
          <w:rFonts w:ascii="NewsGotT" w:hAnsi="NewsGotT"/>
          <w:lang w:val="pt-BR" w:eastAsia="x-none"/>
        </w:rPr>
        <w:t>ão só</w:t>
      </w:r>
      <w:r w:rsidR="007F6135" w:rsidRPr="007F6135">
        <w:rPr>
          <w:rFonts w:ascii="NewsGotT" w:hAnsi="NewsGotT"/>
          <w:lang w:val="pt-BR" w:eastAsia="x-none"/>
        </w:rPr>
        <w:t xml:space="preserve"> </w:t>
      </w:r>
      <w:r w:rsidR="00987610" w:rsidRPr="001264D6">
        <w:rPr>
          <w:rFonts w:ascii="NewsGotT" w:hAnsi="NewsGotT"/>
          <w:lang w:val="pt-BR" w:eastAsia="x-none"/>
        </w:rPr>
        <w:t>por</w:t>
      </w:r>
      <w:r w:rsidR="007F6135" w:rsidRPr="007F6135">
        <w:rPr>
          <w:rFonts w:ascii="NewsGotT" w:hAnsi="NewsGotT"/>
          <w:lang w:val="pt-BR" w:eastAsia="x-none"/>
        </w:rPr>
        <w:t xml:space="preserve"> </w:t>
      </w:r>
      <w:r w:rsidR="001F38A6" w:rsidRPr="001264D6">
        <w:rPr>
          <w:rFonts w:ascii="NewsGotT" w:hAnsi="NewsGotT"/>
          <w:lang w:val="pt-BR" w:eastAsia="x-none"/>
        </w:rPr>
        <w:t>problemas</w:t>
      </w:r>
      <w:r w:rsidR="001E7A38" w:rsidRPr="001264D6">
        <w:rPr>
          <w:rFonts w:ascii="NewsGotT" w:hAnsi="NewsGotT"/>
          <w:lang w:val="pt-BR" w:eastAsia="x-none"/>
        </w:rPr>
        <w:t xml:space="preserve"> relacionados com a</w:t>
      </w:r>
      <w:r w:rsidR="007F6135" w:rsidRPr="001264D6">
        <w:rPr>
          <w:rFonts w:ascii="NewsGotT" w:hAnsi="NewsGotT"/>
          <w:lang w:val="pt-BR" w:eastAsia="x-none"/>
        </w:rPr>
        <w:t xml:space="preserve"> </w:t>
      </w:r>
      <w:r w:rsidR="007F6135" w:rsidRPr="007F6135">
        <w:rPr>
          <w:rFonts w:ascii="NewsGotT" w:hAnsi="NewsGotT"/>
          <w:lang w:val="pt-BR" w:eastAsia="x-none"/>
        </w:rPr>
        <w:t>ge</w:t>
      </w:r>
      <w:r w:rsidR="007F6135" w:rsidRPr="001264D6">
        <w:rPr>
          <w:rFonts w:ascii="NewsGotT" w:hAnsi="NewsGotT"/>
          <w:lang w:val="pt-BR" w:eastAsia="x-none"/>
        </w:rPr>
        <w:t>né</w:t>
      </w:r>
      <w:r w:rsidR="007F6135" w:rsidRPr="007F6135">
        <w:rPr>
          <w:rFonts w:ascii="NewsGotT" w:hAnsi="NewsGotT"/>
          <w:lang w:val="pt-BR" w:eastAsia="x-none"/>
        </w:rPr>
        <w:t>tic</w:t>
      </w:r>
      <w:r w:rsidR="001E7A38" w:rsidRPr="001264D6">
        <w:rPr>
          <w:rFonts w:ascii="NewsGotT" w:hAnsi="NewsGotT"/>
          <w:lang w:val="pt-BR" w:eastAsia="x-none"/>
        </w:rPr>
        <w:t>a</w:t>
      </w:r>
      <w:r w:rsidR="00CD796A" w:rsidRPr="001264D6">
        <w:rPr>
          <w:rFonts w:ascii="NewsGotT" w:hAnsi="NewsGotT"/>
          <w:lang w:val="pt-BR" w:eastAsia="x-none"/>
        </w:rPr>
        <w:t xml:space="preserve">, mas </w:t>
      </w:r>
      <w:r w:rsidR="001E7A38" w:rsidRPr="001264D6">
        <w:rPr>
          <w:rFonts w:ascii="NewsGotT" w:hAnsi="NewsGotT"/>
          <w:lang w:val="pt-BR" w:eastAsia="x-none"/>
        </w:rPr>
        <w:t>também</w:t>
      </w:r>
      <w:r w:rsidR="00987610" w:rsidRPr="001264D6">
        <w:rPr>
          <w:rFonts w:ascii="NewsGotT" w:hAnsi="NewsGotT"/>
          <w:lang w:val="pt-BR" w:eastAsia="x-none"/>
        </w:rPr>
        <w:t xml:space="preserve"> devido à</w:t>
      </w:r>
      <w:r w:rsidR="001E7A38" w:rsidRPr="001264D6">
        <w:rPr>
          <w:rFonts w:ascii="NewsGotT" w:hAnsi="NewsGotT"/>
          <w:lang w:val="pt-BR" w:eastAsia="x-none"/>
        </w:rPr>
        <w:t xml:space="preserve"> adoção de um estilo de vida associado a </w:t>
      </w:r>
      <w:r w:rsidR="007F6135" w:rsidRPr="007F6135">
        <w:rPr>
          <w:rFonts w:ascii="NewsGotT" w:hAnsi="NewsGotT"/>
          <w:lang w:val="pt-BR" w:eastAsia="x-none"/>
        </w:rPr>
        <w:t>comportamento</w:t>
      </w:r>
      <w:r w:rsidR="00170ECC" w:rsidRPr="001264D6">
        <w:rPr>
          <w:rFonts w:ascii="NewsGotT" w:hAnsi="NewsGotT"/>
          <w:lang w:val="pt-BR" w:eastAsia="x-none"/>
        </w:rPr>
        <w:t>s</w:t>
      </w:r>
      <w:r w:rsidR="007F6135" w:rsidRPr="001264D6">
        <w:rPr>
          <w:rFonts w:ascii="NewsGotT" w:hAnsi="NewsGotT"/>
          <w:lang w:val="pt-BR" w:eastAsia="x-none"/>
        </w:rPr>
        <w:t xml:space="preserve"> </w:t>
      </w:r>
      <w:r w:rsidR="007F6135" w:rsidRPr="007F6135">
        <w:rPr>
          <w:rFonts w:ascii="NewsGotT" w:hAnsi="NewsGotT"/>
          <w:lang w:val="pt-BR" w:eastAsia="x-none"/>
        </w:rPr>
        <w:t>seden</w:t>
      </w:r>
      <w:r w:rsidR="007F6135" w:rsidRPr="001264D6">
        <w:rPr>
          <w:rFonts w:ascii="NewsGotT" w:hAnsi="NewsGotT"/>
          <w:lang w:val="pt-BR" w:eastAsia="x-none"/>
        </w:rPr>
        <w:t>tá</w:t>
      </w:r>
      <w:r w:rsidR="007F6135" w:rsidRPr="007F6135">
        <w:rPr>
          <w:rFonts w:ascii="NewsGotT" w:hAnsi="NewsGotT"/>
          <w:lang w:val="pt-BR" w:eastAsia="x-none"/>
        </w:rPr>
        <w:t>rio</w:t>
      </w:r>
      <w:r w:rsidR="00170ECC" w:rsidRPr="001264D6">
        <w:rPr>
          <w:rFonts w:ascii="NewsGotT" w:hAnsi="NewsGotT"/>
          <w:lang w:val="pt-BR" w:eastAsia="x-none"/>
        </w:rPr>
        <w:t>s</w:t>
      </w:r>
      <w:r w:rsidR="00CD796A" w:rsidRPr="001264D6">
        <w:rPr>
          <w:rFonts w:ascii="NewsGotT" w:hAnsi="NewsGotT"/>
          <w:lang w:val="pt-BR" w:eastAsia="x-none"/>
        </w:rPr>
        <w:t>, tabagismo</w:t>
      </w:r>
      <w:r w:rsidR="007F6135" w:rsidRPr="007F6135">
        <w:rPr>
          <w:rFonts w:ascii="NewsGotT" w:hAnsi="NewsGotT"/>
          <w:lang w:val="pt-BR" w:eastAsia="x-none"/>
        </w:rPr>
        <w:t xml:space="preserve"> e dietas ricas em calorias, gordura saturada e</w:t>
      </w:r>
      <w:r w:rsidR="007F6135" w:rsidRPr="001264D6">
        <w:rPr>
          <w:rFonts w:ascii="NewsGotT" w:hAnsi="NewsGotT"/>
          <w:lang w:val="pt-BR" w:eastAsia="x-none"/>
        </w:rPr>
        <w:t xml:space="preserve"> </w:t>
      </w:r>
      <w:r w:rsidR="007F6135" w:rsidRPr="007F6135">
        <w:rPr>
          <w:rFonts w:ascii="NewsGotT" w:hAnsi="NewsGotT"/>
          <w:lang w:val="pt-BR" w:eastAsia="x-none"/>
        </w:rPr>
        <w:t>colesterol. Para muitos indi</w:t>
      </w:r>
      <w:r w:rsidR="007F6135" w:rsidRPr="001264D6">
        <w:rPr>
          <w:rFonts w:ascii="NewsGotT" w:hAnsi="NewsGotT"/>
          <w:lang w:val="pt-BR" w:eastAsia="x-none"/>
        </w:rPr>
        <w:t>ví</w:t>
      </w:r>
      <w:r w:rsidR="007F6135" w:rsidRPr="007F6135">
        <w:rPr>
          <w:rFonts w:ascii="NewsGotT" w:hAnsi="NewsGotT"/>
          <w:lang w:val="pt-BR" w:eastAsia="x-none"/>
        </w:rPr>
        <w:t xml:space="preserve">duos, </w:t>
      </w:r>
      <w:r w:rsidR="00B23E69" w:rsidRPr="001264D6">
        <w:rPr>
          <w:rFonts w:ascii="NewsGotT" w:hAnsi="NewsGotT"/>
          <w:lang w:val="pt-BR" w:eastAsia="x-none"/>
        </w:rPr>
        <w:t xml:space="preserve">a correção destes fatores de risco </w:t>
      </w:r>
      <w:r w:rsidR="00225352" w:rsidRPr="001264D6">
        <w:rPr>
          <w:rFonts w:ascii="NewsGotT" w:hAnsi="NewsGotT"/>
          <w:lang w:val="pt-BR" w:eastAsia="x-none"/>
        </w:rPr>
        <w:t>pode ser</w:t>
      </w:r>
      <w:r w:rsidR="00B23E69" w:rsidRPr="001264D6">
        <w:rPr>
          <w:rFonts w:ascii="NewsGotT" w:hAnsi="NewsGotT"/>
          <w:lang w:val="pt-BR" w:eastAsia="x-none"/>
        </w:rPr>
        <w:t xml:space="preserve"> fundamental para </w:t>
      </w:r>
      <w:r w:rsidR="00225352" w:rsidRPr="001264D6">
        <w:rPr>
          <w:rFonts w:ascii="NewsGotT" w:hAnsi="NewsGotT"/>
          <w:lang w:val="pt-BR" w:eastAsia="x-none"/>
        </w:rPr>
        <w:t>uma prevenção primária</w:t>
      </w:r>
      <w:r w:rsidR="007F6135" w:rsidRPr="007F6135">
        <w:rPr>
          <w:rFonts w:ascii="NewsGotT" w:hAnsi="NewsGotT"/>
          <w:lang w:val="pt-BR" w:eastAsia="x-none"/>
        </w:rPr>
        <w:t xml:space="preserve"> de doe</w:t>
      </w:r>
      <w:r w:rsidR="007F6135" w:rsidRPr="001264D6">
        <w:rPr>
          <w:rFonts w:ascii="NewsGotT" w:hAnsi="NewsGotT"/>
          <w:lang w:val="pt-BR" w:eastAsia="x-none"/>
        </w:rPr>
        <w:t>nça</w:t>
      </w:r>
      <w:r w:rsidR="001F38A6" w:rsidRPr="001264D6">
        <w:rPr>
          <w:rFonts w:ascii="NewsGotT" w:hAnsi="NewsGotT"/>
          <w:lang w:val="pt-BR" w:eastAsia="x-none"/>
        </w:rPr>
        <w:t>s</w:t>
      </w:r>
      <w:r w:rsidR="007F6135" w:rsidRPr="007F6135">
        <w:rPr>
          <w:rFonts w:ascii="NewsGotT" w:hAnsi="NewsGotT"/>
          <w:lang w:val="pt-BR" w:eastAsia="x-none"/>
        </w:rPr>
        <w:t xml:space="preserve"> </w:t>
      </w:r>
      <w:r w:rsidR="00225352" w:rsidRPr="001264D6">
        <w:rPr>
          <w:rFonts w:ascii="NewsGotT" w:hAnsi="NewsGotT"/>
          <w:lang w:val="pt-BR" w:eastAsia="x-none"/>
        </w:rPr>
        <w:t>cardio</w:t>
      </w:r>
      <w:r w:rsidR="007F6135" w:rsidRPr="007F6135">
        <w:rPr>
          <w:rFonts w:ascii="NewsGotT" w:hAnsi="NewsGotT"/>
          <w:lang w:val="pt-BR" w:eastAsia="x-none"/>
        </w:rPr>
        <w:t>vascular</w:t>
      </w:r>
      <w:r w:rsidR="00225352" w:rsidRPr="001264D6">
        <w:rPr>
          <w:rFonts w:ascii="NewsGotT" w:hAnsi="NewsGotT"/>
          <w:lang w:val="pt-BR" w:eastAsia="x-none"/>
        </w:rPr>
        <w:t>es resultando num</w:t>
      </w:r>
      <w:r w:rsidR="007F6135" w:rsidRPr="007F6135">
        <w:rPr>
          <w:rFonts w:ascii="NewsGotT" w:hAnsi="NewsGotT"/>
          <w:lang w:val="pt-BR" w:eastAsia="x-none"/>
        </w:rPr>
        <w:t xml:space="preserve"> </w:t>
      </w:r>
      <w:r w:rsidR="00015145" w:rsidRPr="001264D6">
        <w:rPr>
          <w:rFonts w:ascii="NewsGotT" w:hAnsi="NewsGotT"/>
          <w:lang w:val="pt-BR" w:eastAsia="x-none"/>
        </w:rPr>
        <w:t>aumento d</w:t>
      </w:r>
      <w:r w:rsidR="00225352" w:rsidRPr="001264D6">
        <w:rPr>
          <w:rFonts w:ascii="NewsGotT" w:hAnsi="NewsGotT"/>
          <w:lang w:val="pt-BR" w:eastAsia="x-none"/>
        </w:rPr>
        <w:t xml:space="preserve">a qualidade de vida </w:t>
      </w:r>
      <w:r w:rsidR="00015145" w:rsidRPr="001264D6">
        <w:rPr>
          <w:rFonts w:ascii="NewsGotT" w:hAnsi="NewsGotT"/>
          <w:lang w:val="pt-BR" w:eastAsia="x-none"/>
        </w:rPr>
        <w:t>e diminuição de</w:t>
      </w:r>
      <w:r w:rsidR="00225352" w:rsidRPr="001264D6">
        <w:rPr>
          <w:rFonts w:ascii="NewsGotT" w:hAnsi="NewsGotT"/>
          <w:lang w:val="pt-BR" w:eastAsia="x-none"/>
        </w:rPr>
        <w:t xml:space="preserve"> custos com</w:t>
      </w:r>
      <w:r w:rsidR="007F6135" w:rsidRPr="001264D6">
        <w:rPr>
          <w:rFonts w:ascii="NewsGotT" w:hAnsi="NewsGotT"/>
          <w:lang w:val="pt-BR" w:eastAsia="x-none"/>
        </w:rPr>
        <w:t xml:space="preserve"> terapia medicamentosa</w:t>
      </w:r>
      <w:r w:rsidR="00130171">
        <w:rPr>
          <w:rFonts w:ascii="NewsGotT" w:hAnsi="NewsGotT"/>
          <w:lang w:val="pt-BR" w:eastAsia="x-none"/>
        </w:rPr>
        <w:t xml:space="preserve"> </w:t>
      </w:r>
      <w:r w:rsidR="00130171">
        <w:rPr>
          <w:rFonts w:ascii="NewsGotT" w:hAnsi="NewsGotT"/>
          <w:lang w:val="pt-BR" w:eastAsia="x-none"/>
        </w:rPr>
        <w:fldChar w:fldCharType="begin" w:fldLock="1"/>
      </w:r>
      <w:r w:rsidR="005A56A5">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rFonts w:ascii="NewsGotT" w:hAnsi="NewsGotT"/>
          <w:lang w:val="pt-BR" w:eastAsia="x-none"/>
        </w:rPr>
        <w:fldChar w:fldCharType="separate"/>
      </w:r>
      <w:r w:rsidR="00130171" w:rsidRPr="00130171">
        <w:rPr>
          <w:rFonts w:ascii="NewsGotT" w:hAnsi="NewsGotT"/>
          <w:noProof/>
          <w:lang w:val="pt-BR" w:eastAsia="x-none"/>
        </w:rPr>
        <w:t>(Brunton et al., 2011)</w:t>
      </w:r>
      <w:r w:rsidR="00130171">
        <w:rPr>
          <w:rFonts w:ascii="NewsGotT" w:hAnsi="NewsGotT"/>
          <w:lang w:val="pt-BR" w:eastAsia="x-none"/>
        </w:rPr>
        <w:fldChar w:fldCharType="end"/>
      </w:r>
      <w:r w:rsidR="007F6135" w:rsidRPr="001264D6">
        <w:rPr>
          <w:rFonts w:ascii="NewsGotT" w:hAnsi="NewsGotT"/>
          <w:lang w:val="pt-BR" w:eastAsia="x-none"/>
        </w:rPr>
        <w:t>.</w:t>
      </w:r>
    </w:p>
    <w:p w14:paraId="7C43F089" w14:textId="1F2B6911" w:rsidR="00A75905" w:rsidRPr="001264D6" w:rsidRDefault="00A75905" w:rsidP="00A92F47">
      <w:pPr>
        <w:spacing w:line="360" w:lineRule="auto"/>
        <w:jc w:val="both"/>
        <w:rPr>
          <w:rFonts w:ascii="NewsGotT" w:hAnsi="NewsGotT"/>
          <w:lang w:val="pt-BR" w:eastAsia="x-none"/>
        </w:rPr>
      </w:pPr>
    </w:p>
    <w:p w14:paraId="195A11DD" w14:textId="0C8E13B8" w:rsidR="008B0807" w:rsidRPr="001264D6" w:rsidRDefault="00A92F47" w:rsidP="00CB52B7">
      <w:pPr>
        <w:spacing w:line="360" w:lineRule="auto"/>
        <w:jc w:val="both"/>
        <w:rPr>
          <w:rFonts w:ascii="NewsGotT" w:hAnsi="NewsGotT"/>
          <w:lang w:val="pt-PT" w:eastAsia="x-none"/>
        </w:rPr>
      </w:pPr>
      <w:r w:rsidRPr="001264D6">
        <w:rPr>
          <w:rFonts w:ascii="NewsGotT" w:hAnsi="NewsGotT"/>
          <w:b/>
          <w:bCs/>
          <w:lang w:val="pt-PT"/>
        </w:rPr>
        <w:t xml:space="preserve">Estatinas </w:t>
      </w:r>
    </w:p>
    <w:p w14:paraId="178E62B9" w14:textId="77777777" w:rsidR="0088043D" w:rsidRDefault="0088043D" w:rsidP="00130171">
      <w:pPr>
        <w:spacing w:line="360" w:lineRule="auto"/>
        <w:ind w:firstLine="720"/>
        <w:jc w:val="both"/>
        <w:rPr>
          <w:rFonts w:ascii="NewsGotT" w:hAnsi="NewsGotT"/>
          <w:lang w:val="pt-PT" w:eastAsia="x-none"/>
        </w:rPr>
      </w:pPr>
    </w:p>
    <w:p w14:paraId="1183F1C5" w14:textId="3C541DA9" w:rsidR="0088043D" w:rsidRDefault="003578A6" w:rsidP="003578A6">
      <w:pPr>
        <w:spacing w:line="360" w:lineRule="auto"/>
        <w:ind w:firstLine="720"/>
        <w:jc w:val="both"/>
        <w:rPr>
          <w:rFonts w:ascii="NewsGotT" w:hAnsi="NewsGotT"/>
          <w:lang w:val="pt-PT" w:eastAsia="x-none"/>
        </w:rPr>
      </w:pPr>
      <w:r w:rsidRPr="001264D6">
        <w:rPr>
          <w:rFonts w:ascii="NewsGotT" w:hAnsi="NewsGotT"/>
          <w:lang w:val="pt-PT" w:eastAsia="x-none"/>
        </w:rPr>
        <w:lastRenderedPageBreak/>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rFonts w:ascii="NewsGotT" w:hAnsi="NewsGotT"/>
          <w:lang w:val="pt-PT" w:eastAsia="x-none"/>
        </w:rPr>
        <w:t>,</w:t>
      </w:r>
      <w:r w:rsidRPr="001264D6">
        <w:rPr>
          <w:rFonts w:ascii="NewsGotT" w:hAnsi="NewsGotT"/>
          <w:lang w:val="pt-PT" w:eastAsia="x-none"/>
        </w:rPr>
        <w:t xml:space="preserve"> </w:t>
      </w:r>
      <w:r w:rsidR="004C2062">
        <w:rPr>
          <w:rFonts w:ascii="NewsGotT" w:hAnsi="NewsGotT"/>
          <w:lang w:val="pt-PT" w:eastAsia="x-none"/>
        </w:rPr>
        <w:t>apelidada de</w:t>
      </w:r>
      <w:r w:rsidRPr="001264D6">
        <w:rPr>
          <w:rFonts w:ascii="NewsGotT" w:hAnsi="NewsGotT"/>
          <w:lang w:val="pt-PT" w:eastAsia="x-none"/>
        </w:rPr>
        <w:t xml:space="preserve"> </w:t>
      </w:r>
      <w:proofErr w:type="spellStart"/>
      <w:r w:rsidRPr="001264D6">
        <w:rPr>
          <w:rFonts w:ascii="NewsGotT" w:hAnsi="NewsGotT"/>
          <w:lang w:val="pt-PT" w:eastAsia="x-none"/>
        </w:rPr>
        <w:t>estatinas</w:t>
      </w:r>
      <w:proofErr w:type="spellEnd"/>
      <w:r w:rsidR="004C2062">
        <w:rPr>
          <w:rFonts w:ascii="NewsGotT" w:hAnsi="NewsGotT"/>
          <w:lang w:val="pt-PT" w:eastAsia="x-none"/>
        </w:rPr>
        <w:t>.</w:t>
      </w:r>
      <w:r w:rsidRPr="001264D6">
        <w:rPr>
          <w:rFonts w:ascii="NewsGotT" w:hAnsi="NewsGotT"/>
          <w:lang w:val="pt-PT" w:eastAsia="x-none"/>
        </w:rPr>
        <w:t xml:space="preserve"> </w:t>
      </w:r>
      <w:r w:rsidR="004C2062">
        <w:rPr>
          <w:rFonts w:ascii="NewsGotT" w:hAnsi="NewsGotT"/>
          <w:lang w:val="pt-PT" w:eastAsia="x-none"/>
        </w:rPr>
        <w:t>Estas</w:t>
      </w:r>
      <w:r w:rsidRPr="001264D6">
        <w:rPr>
          <w:rFonts w:ascii="NewsGotT" w:hAnsi="NewsGotT"/>
          <w:lang w:val="pt-PT" w:eastAsia="x-none"/>
        </w:rPr>
        <w:t xml:space="preserve"> reduzem os níveis de colesterol no sangue e reduzem a frequência dos ataques cardíacos.</w:t>
      </w:r>
      <w:r>
        <w:rPr>
          <w:rFonts w:ascii="NewsGotT" w:hAnsi="NewsGotT"/>
          <w:lang w:val="pt-PT" w:eastAsia="x-none"/>
        </w:rPr>
        <w:t xml:space="preserve"> </w:t>
      </w:r>
      <w:r w:rsidR="0088043D" w:rsidRPr="0088043D">
        <w:rPr>
          <w:rFonts w:ascii="NewsGotT" w:hAnsi="NewsGotT"/>
          <w:lang w:val="pt-PT" w:eastAsia="x-none"/>
        </w:rPr>
        <w:t xml:space="preserve">As </w:t>
      </w:r>
      <w:proofErr w:type="spellStart"/>
      <w:r w:rsidR="0088043D" w:rsidRPr="0088043D">
        <w:rPr>
          <w:rFonts w:ascii="NewsGotT" w:hAnsi="NewsGotT"/>
          <w:lang w:val="pt-PT" w:eastAsia="x-none"/>
        </w:rPr>
        <w:t>estatinas</w:t>
      </w:r>
      <w:proofErr w:type="spellEnd"/>
      <w:r w:rsidR="0088043D" w:rsidRPr="0088043D">
        <w:rPr>
          <w:rFonts w:ascii="NewsGotT" w:hAnsi="NewsGotT"/>
          <w:lang w:val="pt-PT" w:eastAsia="x-none"/>
        </w:rPr>
        <w:t xml:space="preserve"> foram isoladas d</w:t>
      </w:r>
      <w:r w:rsidR="00DD5C58">
        <w:rPr>
          <w:rFonts w:ascii="NewsGotT" w:hAnsi="NewsGotT"/>
          <w:lang w:val="pt-PT" w:eastAsia="x-none"/>
        </w:rPr>
        <w:t>o</w:t>
      </w:r>
      <w:r w:rsidR="0088043D" w:rsidRPr="0088043D">
        <w:rPr>
          <w:rFonts w:ascii="NewsGotT" w:hAnsi="NewsGotT"/>
          <w:lang w:val="pt-PT" w:eastAsia="x-none"/>
        </w:rPr>
        <w:t xml:space="preserve"> fungo</w:t>
      </w:r>
      <w:r w:rsidR="00DD5C58">
        <w:rPr>
          <w:rFonts w:ascii="NewsGotT" w:hAnsi="NewsGotT"/>
          <w:lang w:val="pt-PT" w:eastAsia="x-none"/>
        </w:rPr>
        <w:t xml:space="preserve"> </w:t>
      </w:r>
      <w:proofErr w:type="spellStart"/>
      <w:r w:rsidR="0088043D" w:rsidRPr="0088043D">
        <w:rPr>
          <w:rFonts w:ascii="NewsGotT" w:hAnsi="NewsGotT"/>
          <w:i/>
          <w:iCs/>
          <w:lang w:val="pt-PT" w:eastAsia="x-none"/>
        </w:rPr>
        <w:t>Penicillium</w:t>
      </w:r>
      <w:proofErr w:type="spellEnd"/>
      <w:r w:rsidR="0088043D" w:rsidRPr="0088043D">
        <w:rPr>
          <w:rFonts w:ascii="NewsGotT" w:hAnsi="NewsGotT"/>
          <w:i/>
          <w:iCs/>
          <w:lang w:val="pt-PT" w:eastAsia="x-none"/>
        </w:rPr>
        <w:t xml:space="preserve"> </w:t>
      </w:r>
      <w:proofErr w:type="spellStart"/>
      <w:r w:rsidR="0088043D" w:rsidRPr="0088043D">
        <w:rPr>
          <w:rFonts w:ascii="NewsGotT" w:hAnsi="NewsGotT"/>
          <w:i/>
          <w:iCs/>
          <w:lang w:val="pt-PT" w:eastAsia="x-none"/>
        </w:rPr>
        <w:t>citrinum</w:t>
      </w:r>
      <w:proofErr w:type="spellEnd"/>
      <w:r w:rsidR="0088043D" w:rsidRPr="0088043D">
        <w:rPr>
          <w:rFonts w:ascii="NewsGotT" w:hAnsi="NewsGotT"/>
          <w:lang w:val="pt-PT" w:eastAsia="x-none"/>
        </w:rPr>
        <w:t>,</w:t>
      </w:r>
      <w:r w:rsidR="0088043D">
        <w:rPr>
          <w:rFonts w:ascii="NewsGotT" w:hAnsi="NewsGotT"/>
          <w:lang w:val="pt-PT" w:eastAsia="x-none"/>
        </w:rPr>
        <w:t xml:space="preserve"> </w:t>
      </w:r>
      <w:r w:rsidR="0088043D" w:rsidRPr="0088043D">
        <w:rPr>
          <w:rFonts w:ascii="NewsGotT" w:hAnsi="NewsGotT"/>
          <w:lang w:val="pt-PT" w:eastAsia="x-none"/>
        </w:rPr>
        <w:t>e identificadas como inibidoras da bios</w:t>
      </w:r>
      <w:r w:rsidR="0088043D">
        <w:rPr>
          <w:rFonts w:ascii="NewsGotT" w:hAnsi="NewsGotT"/>
          <w:lang w:val="pt-PT" w:eastAsia="x-none"/>
        </w:rPr>
        <w:t>sí</w:t>
      </w:r>
      <w:r w:rsidR="0088043D" w:rsidRPr="0088043D">
        <w:rPr>
          <w:rFonts w:ascii="NewsGotT" w:hAnsi="NewsGotT"/>
          <w:lang w:val="pt-PT" w:eastAsia="x-none"/>
        </w:rPr>
        <w:t>ntese de colesterol</w:t>
      </w:r>
      <w:r w:rsidR="0088043D">
        <w:rPr>
          <w:rFonts w:ascii="NewsGotT" w:hAnsi="NewsGotT"/>
          <w:lang w:val="pt-PT" w:eastAsia="x-none"/>
        </w:rPr>
        <w:t xml:space="preserve"> </w:t>
      </w:r>
      <w:r w:rsidR="0088043D" w:rsidRPr="0088043D">
        <w:rPr>
          <w:rFonts w:ascii="NewsGotT" w:hAnsi="NewsGotT"/>
          <w:lang w:val="pt-PT" w:eastAsia="x-none"/>
        </w:rPr>
        <w:t>em 1976</w:t>
      </w:r>
      <w:r w:rsidR="0088043D">
        <w:rPr>
          <w:rFonts w:ascii="NewsGotT" w:hAnsi="NewsGotT"/>
          <w:lang w:val="pt-PT" w:eastAsia="x-none"/>
        </w:rPr>
        <w:t>.</w:t>
      </w:r>
      <w:r w:rsidR="0088043D" w:rsidRPr="0088043D">
        <w:rPr>
          <w:rFonts w:ascii="NewsGotT" w:hAnsi="NewsGotT"/>
          <w:lang w:val="pt-PT" w:eastAsia="x-none"/>
        </w:rPr>
        <w:t xml:space="preserve"> Estudos subsequentes estabeleceram que as </w:t>
      </w:r>
      <w:proofErr w:type="spellStart"/>
      <w:r w:rsidR="0088043D" w:rsidRPr="0088043D">
        <w:rPr>
          <w:rFonts w:ascii="NewsGotT" w:hAnsi="NewsGotT"/>
          <w:lang w:val="pt-PT" w:eastAsia="x-none"/>
        </w:rPr>
        <w:t>estatinas</w:t>
      </w:r>
      <w:proofErr w:type="spellEnd"/>
      <w:r w:rsidR="0088043D" w:rsidRPr="0088043D">
        <w:rPr>
          <w:rFonts w:ascii="NewsGotT" w:hAnsi="NewsGotT"/>
          <w:lang w:val="pt-PT" w:eastAsia="x-none"/>
        </w:rPr>
        <w:t xml:space="preserve"> atuam</w:t>
      </w:r>
      <w:r w:rsidR="0088043D">
        <w:rPr>
          <w:rFonts w:ascii="NewsGotT" w:hAnsi="NewsGotT"/>
          <w:lang w:val="pt-PT" w:eastAsia="x-none"/>
        </w:rPr>
        <w:t xml:space="preserve"> </w:t>
      </w:r>
      <w:r w:rsidR="0088043D" w:rsidRPr="0088043D">
        <w:rPr>
          <w:rFonts w:ascii="NewsGotT" w:hAnsi="NewsGotT"/>
          <w:lang w:val="pt-PT" w:eastAsia="x-none"/>
        </w:rPr>
        <w:t>mediante a inib</w:t>
      </w:r>
      <w:r w:rsidR="0088043D">
        <w:rPr>
          <w:rFonts w:ascii="NewsGotT" w:hAnsi="NewsGotT"/>
          <w:lang w:val="pt-PT" w:eastAsia="x-none"/>
        </w:rPr>
        <w:t>içã</w:t>
      </w:r>
      <w:r w:rsidR="0088043D" w:rsidRPr="0088043D">
        <w:rPr>
          <w:rFonts w:ascii="NewsGotT" w:hAnsi="NewsGotT"/>
          <w:lang w:val="pt-PT" w:eastAsia="x-none"/>
        </w:rPr>
        <w:t>o da HMG-</w:t>
      </w:r>
      <w:proofErr w:type="spellStart"/>
      <w:r w:rsidR="0088043D" w:rsidRPr="0088043D">
        <w:rPr>
          <w:rFonts w:ascii="NewsGotT" w:hAnsi="NewsGotT"/>
          <w:lang w:val="pt-PT" w:eastAsia="x-none"/>
        </w:rPr>
        <w:t>CoA</w:t>
      </w:r>
      <w:proofErr w:type="spellEnd"/>
      <w:r>
        <w:rPr>
          <w:rFonts w:ascii="NewsGotT" w:hAnsi="NewsGotT"/>
          <w:lang w:val="pt-PT" w:eastAsia="x-none"/>
        </w:rPr>
        <w:t xml:space="preserve"> </w:t>
      </w:r>
      <w:r w:rsidRPr="00130171">
        <w:rPr>
          <w:rFonts w:ascii="NewsGotT" w:hAnsi="NewsGotT"/>
          <w:lang w:val="pt-BR" w:eastAsia="x-none"/>
        </w:rPr>
        <w:t>(3-hidroxi-3-metil-glutaril coenzima A)</w:t>
      </w:r>
      <w:r w:rsidR="0088043D" w:rsidRPr="0088043D">
        <w:rPr>
          <w:rFonts w:ascii="NewsGotT" w:hAnsi="NewsGotT"/>
          <w:lang w:val="pt-PT" w:eastAsia="x-none"/>
        </w:rPr>
        <w:t xml:space="preserve"> </w:t>
      </w:r>
      <w:proofErr w:type="spellStart"/>
      <w:r w:rsidR="0088043D" w:rsidRPr="0088043D">
        <w:rPr>
          <w:rFonts w:ascii="NewsGotT" w:hAnsi="NewsGotT"/>
          <w:lang w:val="pt-PT" w:eastAsia="x-none"/>
        </w:rPr>
        <w:t>redutase</w:t>
      </w:r>
      <w:proofErr w:type="spellEnd"/>
      <w:r w:rsidR="0088043D" w:rsidRPr="0088043D">
        <w:rPr>
          <w:rFonts w:ascii="NewsGotT" w:hAnsi="NewsGotT"/>
          <w:lang w:val="pt-PT" w:eastAsia="x-none"/>
        </w:rPr>
        <w:t xml:space="preserve">. A primeira </w:t>
      </w:r>
      <w:proofErr w:type="spellStart"/>
      <w:r w:rsidR="0088043D" w:rsidRPr="0088043D">
        <w:rPr>
          <w:rFonts w:ascii="NewsGotT" w:hAnsi="NewsGotT"/>
          <w:lang w:val="pt-PT" w:eastAsia="x-none"/>
        </w:rPr>
        <w:t>estatina</w:t>
      </w:r>
      <w:proofErr w:type="spellEnd"/>
      <w:r w:rsidR="0088043D">
        <w:rPr>
          <w:rFonts w:ascii="NewsGotT" w:hAnsi="NewsGotT"/>
          <w:lang w:val="pt-PT" w:eastAsia="x-none"/>
        </w:rPr>
        <w:t xml:space="preserve"> </w:t>
      </w:r>
      <w:r w:rsidR="0088043D" w:rsidRPr="0088043D">
        <w:rPr>
          <w:rFonts w:ascii="NewsGotT" w:hAnsi="NewsGotT"/>
          <w:lang w:val="pt-PT" w:eastAsia="x-none"/>
        </w:rPr>
        <w:t xml:space="preserve">estudada em seres humanos foi a </w:t>
      </w:r>
      <w:proofErr w:type="spellStart"/>
      <w:r w:rsidR="0088043D" w:rsidRPr="0088043D">
        <w:rPr>
          <w:rFonts w:ascii="NewsGotT" w:hAnsi="NewsGotT"/>
          <w:i/>
          <w:iCs/>
          <w:lang w:val="pt-PT" w:eastAsia="x-none"/>
        </w:rPr>
        <w:t>compactina</w:t>
      </w:r>
      <w:proofErr w:type="spellEnd"/>
      <w:r w:rsidR="0088043D" w:rsidRPr="0088043D">
        <w:rPr>
          <w:rFonts w:ascii="NewsGotT" w:hAnsi="NewsGotT"/>
          <w:lang w:val="pt-PT" w:eastAsia="x-none"/>
        </w:rPr>
        <w:t xml:space="preserve">, renomeada </w:t>
      </w:r>
      <w:proofErr w:type="spellStart"/>
      <w:r w:rsidR="0088043D" w:rsidRPr="0088043D">
        <w:rPr>
          <w:rFonts w:ascii="NewsGotT" w:hAnsi="NewsGotT"/>
          <w:i/>
          <w:iCs/>
          <w:lang w:val="pt-PT" w:eastAsia="x-none"/>
        </w:rPr>
        <w:t>mevastatina</w:t>
      </w:r>
      <w:proofErr w:type="spellEnd"/>
      <w:r w:rsidR="0088043D" w:rsidRPr="0088043D">
        <w:rPr>
          <w:rFonts w:ascii="NewsGotT" w:hAnsi="NewsGotT"/>
          <w:lang w:val="pt-PT" w:eastAsia="x-none"/>
        </w:rPr>
        <w:t>,</w:t>
      </w:r>
      <w:r w:rsidR="0088043D">
        <w:rPr>
          <w:rFonts w:ascii="NewsGotT" w:hAnsi="NewsGotT"/>
          <w:lang w:val="pt-PT" w:eastAsia="x-none"/>
        </w:rPr>
        <w:t xml:space="preserve"> </w:t>
      </w:r>
      <w:r w:rsidR="0088043D" w:rsidRPr="0088043D">
        <w:rPr>
          <w:rFonts w:ascii="NewsGotT" w:hAnsi="NewsGotT"/>
          <w:lang w:val="pt-PT" w:eastAsia="x-none"/>
        </w:rPr>
        <w:t>que demonstrou o potencial tera</w:t>
      </w:r>
      <w:r w:rsidR="0088043D">
        <w:rPr>
          <w:rFonts w:ascii="NewsGotT" w:hAnsi="NewsGotT"/>
          <w:lang w:val="pt-PT" w:eastAsia="x-none"/>
        </w:rPr>
        <w:t>pê</w:t>
      </w:r>
      <w:r w:rsidR="0088043D" w:rsidRPr="0088043D">
        <w:rPr>
          <w:rFonts w:ascii="NewsGotT" w:hAnsi="NewsGotT"/>
          <w:lang w:val="pt-PT" w:eastAsia="x-none"/>
        </w:rPr>
        <w:t>utico des</w:t>
      </w:r>
      <w:r w:rsidR="0088043D">
        <w:rPr>
          <w:rFonts w:ascii="NewsGotT" w:hAnsi="NewsGotT"/>
          <w:lang w:val="pt-PT" w:eastAsia="x-none"/>
        </w:rPr>
        <w:t>t</w:t>
      </w:r>
      <w:r w:rsidR="0088043D" w:rsidRPr="0088043D">
        <w:rPr>
          <w:rFonts w:ascii="NewsGotT" w:hAnsi="NewsGotT"/>
          <w:lang w:val="pt-PT" w:eastAsia="x-none"/>
        </w:rPr>
        <w:t xml:space="preserve">a classe de </w:t>
      </w:r>
      <w:r w:rsidR="0088043D">
        <w:rPr>
          <w:rFonts w:ascii="NewsGotT" w:hAnsi="NewsGotT"/>
          <w:lang w:val="pt-PT" w:eastAsia="x-none"/>
        </w:rPr>
        <w:t>fár</w:t>
      </w:r>
      <w:r w:rsidR="0088043D" w:rsidRPr="0088043D">
        <w:rPr>
          <w:rFonts w:ascii="NewsGotT" w:hAnsi="NewsGotT"/>
          <w:lang w:val="pt-PT" w:eastAsia="x-none"/>
        </w:rPr>
        <w:t>macos.</w:t>
      </w:r>
      <w:r w:rsidR="00402E94">
        <w:rPr>
          <w:rFonts w:ascii="NewsGotT" w:hAnsi="NewsGotT"/>
          <w:lang w:val="pt-PT" w:eastAsia="x-none"/>
        </w:rPr>
        <w:t xml:space="preserve"> No entanto, a</w:t>
      </w:r>
      <w:r w:rsidR="0088043D">
        <w:rPr>
          <w:rFonts w:ascii="NewsGotT" w:hAnsi="NewsGotT"/>
          <w:lang w:val="pt-PT" w:eastAsia="x-none"/>
        </w:rPr>
        <w:t xml:space="preserve"> primeira </w:t>
      </w:r>
      <w:proofErr w:type="spellStart"/>
      <w:r w:rsidR="0088043D">
        <w:rPr>
          <w:rFonts w:ascii="NewsGotT" w:hAnsi="NewsGotT"/>
          <w:lang w:val="pt-PT" w:eastAsia="x-none"/>
        </w:rPr>
        <w:t>estatina</w:t>
      </w:r>
      <w:proofErr w:type="spellEnd"/>
      <w:r w:rsidR="0088043D">
        <w:rPr>
          <w:rFonts w:ascii="NewsGotT" w:hAnsi="NewsGotT"/>
          <w:lang w:val="pt-PT" w:eastAsia="x-none"/>
        </w:rPr>
        <w:t xml:space="preserve"> aprovada para uso em humanos foi a </w:t>
      </w:r>
      <w:proofErr w:type="spellStart"/>
      <w:r w:rsidR="0088043D" w:rsidRPr="0088043D">
        <w:rPr>
          <w:rFonts w:ascii="NewsGotT" w:hAnsi="NewsGotT"/>
          <w:lang w:val="pt-PT" w:eastAsia="x-none"/>
        </w:rPr>
        <w:t>lovastatina</w:t>
      </w:r>
      <w:proofErr w:type="spellEnd"/>
      <w:r w:rsidR="0088043D" w:rsidRPr="0088043D">
        <w:rPr>
          <w:rFonts w:ascii="NewsGotT" w:hAnsi="NewsGotT"/>
          <w:lang w:val="pt-PT" w:eastAsia="x-none"/>
        </w:rPr>
        <w:t xml:space="preserve"> (</w:t>
      </w:r>
      <w:r w:rsidR="00FD7383">
        <w:rPr>
          <w:rFonts w:ascii="NewsGotT" w:hAnsi="NewsGotT"/>
          <w:lang w:val="pt-PT" w:eastAsia="x-none"/>
        </w:rPr>
        <w:t>também</w:t>
      </w:r>
      <w:r w:rsidR="0088043D">
        <w:rPr>
          <w:rFonts w:ascii="NewsGotT" w:hAnsi="NewsGotT"/>
          <w:lang w:val="pt-PT" w:eastAsia="x-none"/>
        </w:rPr>
        <w:t xml:space="preserve"> </w:t>
      </w:r>
      <w:r w:rsidR="0088043D" w:rsidRPr="0088043D">
        <w:rPr>
          <w:rFonts w:ascii="NewsGotT" w:hAnsi="NewsGotT"/>
          <w:lang w:val="pt-PT" w:eastAsia="x-none"/>
        </w:rPr>
        <w:t xml:space="preserve">conhecida como </w:t>
      </w:r>
      <w:proofErr w:type="spellStart"/>
      <w:r w:rsidR="0088043D" w:rsidRPr="0088043D">
        <w:rPr>
          <w:rFonts w:ascii="NewsGotT" w:hAnsi="NewsGotT"/>
          <w:lang w:val="pt-PT" w:eastAsia="x-none"/>
        </w:rPr>
        <w:t>mevinolina</w:t>
      </w:r>
      <w:proofErr w:type="spellEnd"/>
      <w:r w:rsidR="0088043D" w:rsidRPr="0088043D">
        <w:rPr>
          <w:rFonts w:ascii="NewsGotT" w:hAnsi="NewsGotT"/>
          <w:lang w:val="pt-PT" w:eastAsia="x-none"/>
        </w:rPr>
        <w:t xml:space="preserve">), </w:t>
      </w:r>
      <w:r w:rsidR="00402E94">
        <w:rPr>
          <w:rFonts w:ascii="NewsGotT" w:hAnsi="NewsGotT"/>
          <w:lang w:val="pt-PT" w:eastAsia="x-none"/>
        </w:rPr>
        <w:t xml:space="preserve">esta </w:t>
      </w:r>
      <w:r w:rsidR="0088043D" w:rsidRPr="0088043D">
        <w:rPr>
          <w:rFonts w:ascii="NewsGotT" w:hAnsi="NewsGotT"/>
          <w:lang w:val="pt-PT" w:eastAsia="x-none"/>
        </w:rPr>
        <w:t>que foi isolada d</w:t>
      </w:r>
      <w:r w:rsidR="00402E94">
        <w:rPr>
          <w:rFonts w:ascii="NewsGotT" w:hAnsi="NewsGotT"/>
          <w:lang w:val="pt-PT" w:eastAsia="x-none"/>
        </w:rPr>
        <w:t>o fungo</w:t>
      </w:r>
      <w:r w:rsidR="0088043D" w:rsidRPr="0088043D">
        <w:rPr>
          <w:rFonts w:ascii="NewsGotT" w:hAnsi="NewsGotT"/>
          <w:lang w:val="pt-PT" w:eastAsia="x-none"/>
        </w:rPr>
        <w:t xml:space="preserve"> </w:t>
      </w:r>
      <w:proofErr w:type="spellStart"/>
      <w:r w:rsidR="0088043D" w:rsidRPr="0088043D">
        <w:rPr>
          <w:rFonts w:ascii="NewsGotT" w:hAnsi="NewsGotT"/>
          <w:i/>
          <w:iCs/>
          <w:lang w:val="pt-PT" w:eastAsia="x-none"/>
        </w:rPr>
        <w:t>Aspergillus</w:t>
      </w:r>
      <w:proofErr w:type="spellEnd"/>
      <w:r w:rsidR="0088043D" w:rsidRPr="0088043D">
        <w:rPr>
          <w:rFonts w:ascii="NewsGotT" w:hAnsi="NewsGotT"/>
          <w:i/>
          <w:iCs/>
          <w:lang w:val="pt-PT" w:eastAsia="x-none"/>
        </w:rPr>
        <w:t xml:space="preserve"> </w:t>
      </w:r>
      <w:proofErr w:type="spellStart"/>
      <w:r w:rsidR="0088043D" w:rsidRPr="0088043D">
        <w:rPr>
          <w:rFonts w:ascii="NewsGotT" w:hAnsi="NewsGotT"/>
          <w:i/>
          <w:iCs/>
          <w:lang w:val="pt-PT" w:eastAsia="x-none"/>
        </w:rPr>
        <w:t>terreus</w:t>
      </w:r>
      <w:proofErr w:type="spellEnd"/>
      <w:r w:rsidR="0088043D" w:rsidRPr="0088043D">
        <w:rPr>
          <w:rFonts w:ascii="NewsGotT" w:hAnsi="NewsGotT"/>
          <w:i/>
          <w:iCs/>
          <w:lang w:val="pt-PT" w:eastAsia="x-none"/>
        </w:rPr>
        <w:t>.</w:t>
      </w:r>
      <w:r w:rsidR="002A3032">
        <w:rPr>
          <w:rFonts w:ascii="NewsGotT" w:hAnsi="NewsGotT"/>
          <w:i/>
          <w:iCs/>
          <w:lang w:val="pt-PT" w:eastAsia="x-none"/>
        </w:rPr>
        <w:t xml:space="preserve"> </w:t>
      </w:r>
      <w:r w:rsidR="00DD5C58">
        <w:rPr>
          <w:rFonts w:ascii="NewsGotT" w:hAnsi="NewsGotT"/>
          <w:lang w:val="pt-PT" w:eastAsia="x-none"/>
        </w:rPr>
        <w:t xml:space="preserve">Atualmente, existem </w:t>
      </w:r>
      <w:r w:rsidR="00C23F4E">
        <w:rPr>
          <w:rFonts w:ascii="NewsGotT" w:hAnsi="NewsGotT"/>
          <w:lang w:val="pt-PT" w:eastAsia="x-none"/>
        </w:rPr>
        <w:t>m</w:t>
      </w:r>
      <w:r w:rsidR="00D46301">
        <w:rPr>
          <w:rFonts w:ascii="NewsGotT" w:hAnsi="NewsGotT"/>
          <w:lang w:val="pt-PT" w:eastAsia="x-none"/>
        </w:rPr>
        <w:t xml:space="preserve">ais </w:t>
      </w:r>
      <w:r w:rsidR="00DD5C58">
        <w:rPr>
          <w:rFonts w:ascii="NewsGotT" w:hAnsi="NewsGotT"/>
          <w:lang w:val="pt-PT" w:eastAsia="x-none"/>
        </w:rPr>
        <w:t xml:space="preserve">seis </w:t>
      </w:r>
      <w:proofErr w:type="spellStart"/>
      <w:r w:rsidR="00DD5C58">
        <w:rPr>
          <w:rFonts w:ascii="NewsGotT" w:hAnsi="NewsGotT"/>
          <w:lang w:val="pt-PT" w:eastAsia="x-none"/>
        </w:rPr>
        <w:t>estatinas</w:t>
      </w:r>
      <w:proofErr w:type="spellEnd"/>
      <w:r w:rsidR="00DD5C58">
        <w:rPr>
          <w:rFonts w:ascii="NewsGotT" w:hAnsi="NewsGotT"/>
          <w:lang w:val="pt-PT" w:eastAsia="x-none"/>
        </w:rPr>
        <w:t>, sendo que a</w:t>
      </w:r>
      <w:r w:rsidR="0088043D" w:rsidRPr="0088043D">
        <w:rPr>
          <w:rFonts w:ascii="NewsGotT" w:hAnsi="NewsGotT"/>
          <w:lang w:val="pt-PT" w:eastAsia="x-none"/>
        </w:rPr>
        <w:t xml:space="preserve"> </w:t>
      </w:r>
      <w:proofErr w:type="spellStart"/>
      <w:r w:rsidR="0088043D" w:rsidRPr="0088043D">
        <w:rPr>
          <w:rFonts w:ascii="NewsGotT" w:hAnsi="NewsGotT"/>
          <w:lang w:val="pt-PT" w:eastAsia="x-none"/>
        </w:rPr>
        <w:t>pravastatina</w:t>
      </w:r>
      <w:proofErr w:type="spellEnd"/>
      <w:r w:rsidR="00DD5C58">
        <w:rPr>
          <w:rFonts w:ascii="NewsGotT" w:hAnsi="NewsGotT"/>
          <w:lang w:val="pt-PT" w:eastAsia="x-none"/>
        </w:rPr>
        <w:t xml:space="preserve"> </w:t>
      </w:r>
      <w:r w:rsidR="0088043D" w:rsidRPr="0088043D">
        <w:rPr>
          <w:rFonts w:ascii="NewsGotT" w:hAnsi="NewsGotT"/>
          <w:lang w:val="pt-PT" w:eastAsia="x-none"/>
        </w:rPr>
        <w:t xml:space="preserve">e a </w:t>
      </w:r>
      <w:proofErr w:type="spellStart"/>
      <w:r w:rsidR="0088043D" w:rsidRPr="0088043D">
        <w:rPr>
          <w:rFonts w:ascii="NewsGotT" w:hAnsi="NewsGotT"/>
          <w:lang w:val="pt-PT" w:eastAsia="x-none"/>
        </w:rPr>
        <w:t>sinvastatina</w:t>
      </w:r>
      <w:proofErr w:type="spellEnd"/>
      <w:r w:rsidR="0088043D" w:rsidRPr="0088043D">
        <w:rPr>
          <w:rFonts w:ascii="NewsGotT" w:hAnsi="NewsGotT"/>
          <w:lang w:val="pt-PT" w:eastAsia="x-none"/>
        </w:rPr>
        <w:t xml:space="preserve"> </w:t>
      </w:r>
      <w:r w:rsidR="00DD5C58">
        <w:rPr>
          <w:rFonts w:ascii="NewsGotT" w:hAnsi="NewsGotT"/>
          <w:lang w:val="pt-PT" w:eastAsia="x-none"/>
        </w:rPr>
        <w:t>sã</w:t>
      </w:r>
      <w:r w:rsidR="0088043D" w:rsidRPr="0088043D">
        <w:rPr>
          <w:rFonts w:ascii="NewsGotT" w:hAnsi="NewsGotT"/>
          <w:lang w:val="pt-PT" w:eastAsia="x-none"/>
        </w:rPr>
        <w:t>o</w:t>
      </w:r>
      <w:r w:rsidR="00B4444B" w:rsidRPr="00B4444B">
        <w:rPr>
          <w:rFonts w:ascii="NewsGotT" w:hAnsi="NewsGotT"/>
          <w:lang w:val="pt-PT" w:eastAsia="x-none"/>
        </w:rPr>
        <w:t xml:space="preserve"> meta</w:t>
      </w:r>
      <w:r w:rsidR="00B4444B">
        <w:rPr>
          <w:rFonts w:ascii="NewsGotT" w:hAnsi="NewsGotT"/>
          <w:lang w:val="pt-PT" w:eastAsia="x-none"/>
        </w:rPr>
        <w:t>bó</w:t>
      </w:r>
      <w:r w:rsidR="00B4444B" w:rsidRPr="00B4444B">
        <w:rPr>
          <w:rFonts w:ascii="NewsGotT" w:hAnsi="NewsGotT"/>
          <w:lang w:val="pt-PT" w:eastAsia="x-none"/>
        </w:rPr>
        <w:t xml:space="preserve">litos </w:t>
      </w:r>
      <w:r w:rsidR="00B4444B">
        <w:rPr>
          <w:rFonts w:ascii="NewsGotT" w:hAnsi="NewsGotT"/>
          <w:lang w:val="pt-PT" w:eastAsia="x-none"/>
        </w:rPr>
        <w:t>fú</w:t>
      </w:r>
      <w:r w:rsidR="00B4444B" w:rsidRPr="00B4444B">
        <w:rPr>
          <w:rFonts w:ascii="NewsGotT" w:hAnsi="NewsGotT"/>
          <w:lang w:val="pt-PT" w:eastAsia="x-none"/>
        </w:rPr>
        <w:t>ngicos, e cada</w:t>
      </w:r>
      <w:r w:rsidR="00B4444B">
        <w:rPr>
          <w:rFonts w:ascii="NewsGotT" w:hAnsi="NewsGotT"/>
          <w:lang w:val="pt-PT" w:eastAsia="x-none"/>
        </w:rPr>
        <w:t xml:space="preserve"> </w:t>
      </w:r>
      <w:r w:rsidR="00B4444B" w:rsidRPr="00B4444B">
        <w:rPr>
          <w:rFonts w:ascii="NewsGotT" w:hAnsi="NewsGotT"/>
          <w:lang w:val="pt-PT" w:eastAsia="x-none"/>
        </w:rPr>
        <w:t>uma con</w:t>
      </w:r>
      <w:r w:rsidR="00B4444B">
        <w:rPr>
          <w:rFonts w:ascii="NewsGotT" w:hAnsi="NewsGotT"/>
          <w:lang w:val="pt-PT" w:eastAsia="x-none"/>
        </w:rPr>
        <w:t>té</w:t>
      </w:r>
      <w:r w:rsidR="00B4444B" w:rsidRPr="00B4444B">
        <w:rPr>
          <w:rFonts w:ascii="NewsGotT" w:hAnsi="NewsGotT"/>
          <w:lang w:val="pt-PT" w:eastAsia="x-none"/>
        </w:rPr>
        <w:t xml:space="preserve">m um anel </w:t>
      </w:r>
      <w:proofErr w:type="spellStart"/>
      <w:r w:rsidR="00B4444B" w:rsidRPr="00B4444B">
        <w:rPr>
          <w:rFonts w:ascii="NewsGotT" w:hAnsi="NewsGotT"/>
          <w:lang w:val="pt-PT" w:eastAsia="x-none"/>
        </w:rPr>
        <w:t>hexaidronaftaleno</w:t>
      </w:r>
      <w:proofErr w:type="spellEnd"/>
      <w:r w:rsidR="00986D22">
        <w:rPr>
          <w:rFonts w:ascii="NewsGotT" w:hAnsi="NewsGotT"/>
          <w:lang w:val="pt-PT" w:eastAsia="x-none"/>
        </w:rPr>
        <w:t xml:space="preserve">. </w:t>
      </w:r>
      <w:r w:rsidR="00986D22" w:rsidRPr="00986D22">
        <w:rPr>
          <w:rFonts w:ascii="NewsGotT" w:hAnsi="NewsGotT"/>
          <w:lang w:val="pt-PT" w:eastAsia="x-none"/>
        </w:rPr>
        <w:t xml:space="preserve">A </w:t>
      </w:r>
      <w:proofErr w:type="spellStart"/>
      <w:r w:rsidR="00986D22" w:rsidRPr="00986D22">
        <w:rPr>
          <w:rFonts w:ascii="NewsGotT" w:hAnsi="NewsGotT"/>
          <w:lang w:val="pt-PT" w:eastAsia="x-none"/>
        </w:rPr>
        <w:t>f</w:t>
      </w:r>
      <w:r w:rsidR="00986D22">
        <w:rPr>
          <w:rFonts w:ascii="NewsGotT" w:hAnsi="NewsGotT"/>
          <w:lang w:val="pt-PT" w:eastAsia="x-none"/>
        </w:rPr>
        <w:t>l</w:t>
      </w:r>
      <w:r w:rsidR="00986D22" w:rsidRPr="00986D22">
        <w:rPr>
          <w:rFonts w:ascii="NewsGotT" w:hAnsi="NewsGotT"/>
          <w:lang w:val="pt-PT" w:eastAsia="x-none"/>
        </w:rPr>
        <w:t>uvastatina</w:t>
      </w:r>
      <w:proofErr w:type="spellEnd"/>
      <w:r w:rsidR="00986D22" w:rsidRPr="00986D22">
        <w:rPr>
          <w:rFonts w:ascii="NewsGotT" w:hAnsi="NewsGotT"/>
          <w:lang w:val="pt-PT" w:eastAsia="x-none"/>
        </w:rPr>
        <w:t xml:space="preserve">, a </w:t>
      </w:r>
      <w:proofErr w:type="spellStart"/>
      <w:r w:rsidR="00986D22" w:rsidRPr="00986D22">
        <w:rPr>
          <w:rFonts w:ascii="NewsGotT" w:hAnsi="NewsGotT"/>
          <w:lang w:val="pt-PT" w:eastAsia="x-none"/>
        </w:rPr>
        <w:t>atorvastatina</w:t>
      </w:r>
      <w:proofErr w:type="spellEnd"/>
      <w:r w:rsidR="00986D22" w:rsidRPr="00986D22">
        <w:rPr>
          <w:rFonts w:ascii="NewsGotT" w:hAnsi="NewsGotT"/>
          <w:lang w:val="pt-PT" w:eastAsia="x-none"/>
        </w:rPr>
        <w:t xml:space="preserve">, </w:t>
      </w:r>
      <w:proofErr w:type="spellStart"/>
      <w:r w:rsidR="00986D22" w:rsidRPr="00986D22">
        <w:rPr>
          <w:rFonts w:ascii="NewsGotT" w:hAnsi="NewsGotT"/>
          <w:lang w:val="pt-PT" w:eastAsia="x-none"/>
        </w:rPr>
        <w:t>rosuvastatina</w:t>
      </w:r>
      <w:proofErr w:type="spellEnd"/>
      <w:r w:rsidR="00986D22">
        <w:rPr>
          <w:rFonts w:ascii="NewsGotT" w:hAnsi="NewsGotT"/>
          <w:lang w:val="pt-PT" w:eastAsia="x-none"/>
        </w:rPr>
        <w:t xml:space="preserve"> </w:t>
      </w:r>
      <w:r w:rsidR="00986D22" w:rsidRPr="00986D22">
        <w:rPr>
          <w:rFonts w:ascii="NewsGotT" w:hAnsi="NewsGotT"/>
          <w:lang w:val="pt-PT" w:eastAsia="x-none"/>
        </w:rPr>
        <w:t xml:space="preserve">e a </w:t>
      </w:r>
      <w:proofErr w:type="spellStart"/>
      <w:r w:rsidR="00986D22" w:rsidRPr="00986D22">
        <w:rPr>
          <w:rFonts w:ascii="NewsGotT" w:hAnsi="NewsGotT"/>
          <w:lang w:val="pt-PT" w:eastAsia="x-none"/>
        </w:rPr>
        <w:t>pitavastatina</w:t>
      </w:r>
      <w:proofErr w:type="spellEnd"/>
      <w:r w:rsidR="00986D22" w:rsidRPr="00986D22">
        <w:rPr>
          <w:rFonts w:ascii="NewsGotT" w:hAnsi="NewsGotT"/>
          <w:lang w:val="pt-PT" w:eastAsia="x-none"/>
        </w:rPr>
        <w:t xml:space="preserve"> </w:t>
      </w:r>
      <w:r w:rsidR="00986D22">
        <w:rPr>
          <w:rFonts w:ascii="NewsGotT" w:hAnsi="NewsGotT"/>
          <w:lang w:val="pt-PT" w:eastAsia="x-none"/>
        </w:rPr>
        <w:t>são</w:t>
      </w:r>
      <w:r w:rsidR="00986D22" w:rsidRPr="00986D22">
        <w:rPr>
          <w:rFonts w:ascii="NewsGotT" w:hAnsi="NewsGotT"/>
          <w:lang w:val="pt-PT" w:eastAsia="x-none"/>
        </w:rPr>
        <w:t xml:space="preserve"> compostos totalmente sin</w:t>
      </w:r>
      <w:r w:rsidR="00986D22">
        <w:rPr>
          <w:rFonts w:ascii="NewsGotT" w:hAnsi="NewsGotT"/>
          <w:lang w:val="pt-PT" w:eastAsia="x-none"/>
        </w:rPr>
        <w:t>té</w:t>
      </w:r>
      <w:r w:rsidR="00986D22" w:rsidRPr="00986D22">
        <w:rPr>
          <w:rFonts w:ascii="NewsGotT" w:hAnsi="NewsGotT"/>
          <w:lang w:val="pt-PT" w:eastAsia="x-none"/>
        </w:rPr>
        <w:t>ticos, que con</w:t>
      </w:r>
      <w:r w:rsidR="00986D22">
        <w:rPr>
          <w:rFonts w:ascii="NewsGotT" w:hAnsi="NewsGotT"/>
          <w:lang w:val="pt-PT" w:eastAsia="x-none"/>
        </w:rPr>
        <w:t xml:space="preserve">tém </w:t>
      </w:r>
      <w:r w:rsidR="00986D22" w:rsidRPr="00986D22">
        <w:rPr>
          <w:rFonts w:ascii="NewsGotT" w:hAnsi="NewsGotT"/>
          <w:lang w:val="pt-PT" w:eastAsia="x-none"/>
        </w:rPr>
        <w:t>uma cadeia lateral de</w:t>
      </w:r>
      <w:r w:rsidR="00986D22">
        <w:rPr>
          <w:rFonts w:ascii="NewsGotT" w:hAnsi="NewsGotT"/>
          <w:lang w:val="pt-PT" w:eastAsia="x-none"/>
        </w:rPr>
        <w:t xml:space="preserve"> á</w:t>
      </w:r>
      <w:r w:rsidR="00986D22" w:rsidRPr="00986D22">
        <w:rPr>
          <w:rFonts w:ascii="NewsGotT" w:hAnsi="NewsGotT"/>
          <w:lang w:val="pt-PT" w:eastAsia="x-none"/>
        </w:rPr>
        <w:t xml:space="preserve">cido </w:t>
      </w:r>
      <w:proofErr w:type="spellStart"/>
      <w:r w:rsidR="00986D22" w:rsidRPr="00986D22">
        <w:rPr>
          <w:rFonts w:ascii="NewsGotT" w:hAnsi="NewsGotT"/>
          <w:lang w:val="pt-PT" w:eastAsia="x-none"/>
        </w:rPr>
        <w:t>heptanoico</w:t>
      </w:r>
      <w:proofErr w:type="spellEnd"/>
      <w:r w:rsidR="00986D22" w:rsidRPr="00986D22">
        <w:rPr>
          <w:rFonts w:ascii="NewsGotT" w:hAnsi="NewsGotT"/>
          <w:lang w:val="pt-PT" w:eastAsia="x-none"/>
        </w:rPr>
        <w:t>, que forma um a</w:t>
      </w:r>
      <w:r w:rsidR="00986D22">
        <w:rPr>
          <w:rFonts w:ascii="NewsGotT" w:hAnsi="NewsGotT"/>
          <w:lang w:val="pt-PT" w:eastAsia="x-none"/>
        </w:rPr>
        <w:t>ná</w:t>
      </w:r>
      <w:r w:rsidR="00986D22" w:rsidRPr="00986D22">
        <w:rPr>
          <w:rFonts w:ascii="NewsGotT" w:hAnsi="NewsGotT"/>
          <w:lang w:val="pt-PT" w:eastAsia="x-none"/>
        </w:rPr>
        <w:t>logo estrutural</w:t>
      </w:r>
      <w:r w:rsidR="00986D22">
        <w:rPr>
          <w:rFonts w:ascii="NewsGotT" w:hAnsi="NewsGotT"/>
          <w:lang w:val="pt-PT" w:eastAsia="x-none"/>
        </w:rPr>
        <w:t xml:space="preserve"> </w:t>
      </w:r>
      <w:r w:rsidR="00986D22" w:rsidRPr="00986D22">
        <w:rPr>
          <w:rFonts w:ascii="NewsGotT" w:hAnsi="NewsGotT"/>
          <w:lang w:val="pt-PT" w:eastAsia="x-none"/>
        </w:rPr>
        <w:t>do intermed</w:t>
      </w:r>
      <w:r w:rsidR="00986D22">
        <w:rPr>
          <w:rFonts w:ascii="NewsGotT" w:hAnsi="NewsGotT"/>
          <w:lang w:val="pt-PT" w:eastAsia="x-none"/>
        </w:rPr>
        <w:t>iá</w:t>
      </w:r>
      <w:r w:rsidR="00986D22" w:rsidRPr="00986D22">
        <w:rPr>
          <w:rFonts w:ascii="NewsGotT" w:hAnsi="NewsGotT"/>
          <w:lang w:val="pt-PT" w:eastAsia="x-none"/>
        </w:rPr>
        <w:t>rio da HMG-</w:t>
      </w:r>
      <w:proofErr w:type="spellStart"/>
      <w:r w:rsidR="00986D22" w:rsidRPr="00986D22">
        <w:rPr>
          <w:rFonts w:ascii="NewsGotT" w:hAnsi="NewsGotT"/>
          <w:lang w:val="pt-PT" w:eastAsia="x-none"/>
        </w:rPr>
        <w:t>CoA</w:t>
      </w:r>
      <w:proofErr w:type="spellEnd"/>
      <w:r w:rsidR="00986D22" w:rsidRPr="00986D22">
        <w:rPr>
          <w:rFonts w:ascii="NewsGotT" w:hAnsi="NewsGotT"/>
          <w:lang w:val="pt-PT" w:eastAsia="x-none"/>
        </w:rPr>
        <w:t>.</w:t>
      </w:r>
    </w:p>
    <w:p w14:paraId="5089DE05" w14:textId="3503CA69" w:rsidR="00D148DE" w:rsidRPr="003578A6" w:rsidRDefault="00D148DE" w:rsidP="003578A6">
      <w:pPr>
        <w:spacing w:line="360" w:lineRule="auto"/>
        <w:ind w:firstLine="720"/>
        <w:jc w:val="both"/>
        <w:rPr>
          <w:rFonts w:ascii="NewsGotT" w:hAnsi="NewsGotT"/>
          <w:lang w:val="pt-BR" w:eastAsia="x-none"/>
        </w:rPr>
      </w:pPr>
      <w:r>
        <w:rPr>
          <w:rFonts w:ascii="NewsGotT" w:hAnsi="NewsGotT"/>
          <w:lang w:val="pt-PT" w:eastAsia="x-none"/>
        </w:rPr>
        <w:t xml:space="preserve">O mecanismo de ação das </w:t>
      </w:r>
      <w:proofErr w:type="spellStart"/>
      <w:r>
        <w:rPr>
          <w:rFonts w:ascii="NewsGotT" w:hAnsi="NewsGotT"/>
          <w:lang w:val="pt-PT" w:eastAsia="x-none"/>
        </w:rPr>
        <w:t>estatinas</w:t>
      </w:r>
      <w:proofErr w:type="spellEnd"/>
      <w:r>
        <w:rPr>
          <w:rFonts w:ascii="NewsGotT" w:hAnsi="NewsGotT"/>
          <w:lang w:val="pt-PT" w:eastAsia="x-none"/>
        </w:rPr>
        <w:t xml:space="preserve"> prende-se com a redução dos níveis de LDL, devida a uma porção semelhante ao ácido </w:t>
      </w:r>
      <w:proofErr w:type="spellStart"/>
      <w:r>
        <w:rPr>
          <w:rFonts w:ascii="NewsGotT" w:hAnsi="NewsGotT"/>
          <w:lang w:val="pt-PT" w:eastAsia="x-none"/>
        </w:rPr>
        <w:t>mevalónico</w:t>
      </w:r>
      <w:proofErr w:type="spellEnd"/>
      <w:r>
        <w:rPr>
          <w:rFonts w:ascii="NewsGotT" w:hAnsi="NewsGotT"/>
          <w:lang w:val="pt-PT" w:eastAsia="x-none"/>
        </w:rPr>
        <w:t>, que inibe competitivamente a HMG-</w:t>
      </w:r>
      <w:proofErr w:type="spellStart"/>
      <w:r>
        <w:rPr>
          <w:rFonts w:ascii="NewsGotT" w:hAnsi="NewsGotT"/>
          <w:lang w:val="pt-PT" w:eastAsia="x-none"/>
        </w:rPr>
        <w:t>CoA</w:t>
      </w:r>
      <w:proofErr w:type="spellEnd"/>
      <w:r>
        <w:rPr>
          <w:rFonts w:ascii="NewsGotT" w:hAnsi="NewsGotT"/>
          <w:lang w:val="pt-PT" w:eastAsia="x-none"/>
        </w:rPr>
        <w:t xml:space="preserve"> </w:t>
      </w:r>
      <w:proofErr w:type="spellStart"/>
      <w:r>
        <w:rPr>
          <w:rFonts w:ascii="NewsGotT" w:hAnsi="NewsGotT"/>
          <w:lang w:val="pt-PT" w:eastAsia="x-none"/>
        </w:rPr>
        <w:t>redutase</w:t>
      </w:r>
      <w:proofErr w:type="spellEnd"/>
      <w:r>
        <w:rPr>
          <w:rFonts w:ascii="NewsGotT" w:hAnsi="NewsGotT"/>
          <w:lang w:val="pt-PT" w:eastAsia="x-none"/>
        </w:rPr>
        <w:t xml:space="preserve">. </w:t>
      </w:r>
      <w:r w:rsidRPr="00D148DE">
        <w:rPr>
          <w:rFonts w:ascii="NewsGotT" w:hAnsi="NewsGotT"/>
          <w:lang w:val="pt-PT" w:eastAsia="x-none"/>
        </w:rPr>
        <w:t>Ao reduzir a conver</w:t>
      </w:r>
      <w:r>
        <w:rPr>
          <w:rFonts w:ascii="NewsGotT" w:hAnsi="NewsGotT"/>
          <w:lang w:val="pt-PT" w:eastAsia="x-none"/>
        </w:rPr>
        <w:t xml:space="preserve">são </w:t>
      </w:r>
      <w:r w:rsidRPr="00D148DE">
        <w:rPr>
          <w:rFonts w:ascii="NewsGotT" w:hAnsi="NewsGotT"/>
          <w:lang w:val="pt-PT" w:eastAsia="x-none"/>
        </w:rPr>
        <w:t>da HMG-</w:t>
      </w:r>
      <w:proofErr w:type="spellStart"/>
      <w:r w:rsidRPr="00D148DE">
        <w:rPr>
          <w:rFonts w:ascii="NewsGotT" w:hAnsi="NewsGotT"/>
          <w:lang w:val="pt-PT" w:eastAsia="x-none"/>
        </w:rPr>
        <w:t>CoA</w:t>
      </w:r>
      <w:proofErr w:type="spellEnd"/>
      <w:r w:rsidRPr="00D148DE">
        <w:rPr>
          <w:rFonts w:ascii="NewsGotT" w:hAnsi="NewsGotT"/>
          <w:lang w:val="pt-PT" w:eastAsia="x-none"/>
        </w:rPr>
        <w:t xml:space="preserve"> em </w:t>
      </w:r>
      <w:proofErr w:type="spellStart"/>
      <w:r w:rsidRPr="00D148DE">
        <w:rPr>
          <w:rFonts w:ascii="NewsGotT" w:hAnsi="NewsGotT"/>
          <w:lang w:val="pt-PT" w:eastAsia="x-none"/>
        </w:rPr>
        <w:t>mevalonato</w:t>
      </w:r>
      <w:proofErr w:type="spellEnd"/>
      <w:r w:rsidRPr="00D148DE">
        <w:rPr>
          <w:rFonts w:ascii="NewsGotT" w:hAnsi="NewsGotT"/>
          <w:lang w:val="pt-PT" w:eastAsia="x-none"/>
        </w:rPr>
        <w:t xml:space="preserve">, as </w:t>
      </w:r>
      <w:proofErr w:type="spellStart"/>
      <w:r w:rsidRPr="00D148DE">
        <w:rPr>
          <w:rFonts w:ascii="NewsGotT" w:hAnsi="NewsGotT"/>
          <w:lang w:val="pt-PT" w:eastAsia="x-none"/>
        </w:rPr>
        <w:t>estatinas</w:t>
      </w:r>
      <w:proofErr w:type="spellEnd"/>
      <w:r w:rsidRPr="00D148DE">
        <w:rPr>
          <w:rFonts w:ascii="NewsGotT" w:hAnsi="NewsGotT"/>
          <w:lang w:val="pt-PT" w:eastAsia="x-none"/>
        </w:rPr>
        <w:t xml:space="preserve"> inibem uma</w:t>
      </w:r>
      <w:r>
        <w:rPr>
          <w:rFonts w:ascii="NewsGotT" w:hAnsi="NewsGotT"/>
          <w:lang w:val="pt-PT" w:eastAsia="x-none"/>
        </w:rPr>
        <w:t xml:space="preserve"> </w:t>
      </w:r>
      <w:r w:rsidRPr="00D148DE">
        <w:rPr>
          <w:rFonts w:ascii="NewsGotT" w:hAnsi="NewsGotT"/>
          <w:lang w:val="pt-PT" w:eastAsia="x-none"/>
        </w:rPr>
        <w:t>etapa inicial e limitante de velocidade na bios</w:t>
      </w:r>
      <w:r>
        <w:rPr>
          <w:rFonts w:ascii="NewsGotT" w:hAnsi="NewsGotT"/>
          <w:lang w:val="pt-PT" w:eastAsia="x-none"/>
        </w:rPr>
        <w:t>sí</w:t>
      </w:r>
      <w:r w:rsidRPr="00D148DE">
        <w:rPr>
          <w:rFonts w:ascii="NewsGotT" w:hAnsi="NewsGotT"/>
          <w:lang w:val="pt-PT" w:eastAsia="x-none"/>
        </w:rPr>
        <w:t>ntese do</w:t>
      </w:r>
      <w:r>
        <w:rPr>
          <w:rFonts w:ascii="NewsGotT" w:hAnsi="NewsGotT"/>
          <w:lang w:val="pt-PT" w:eastAsia="x-none"/>
        </w:rPr>
        <w:t xml:space="preserve"> </w:t>
      </w:r>
      <w:r w:rsidRPr="00D148DE">
        <w:rPr>
          <w:rFonts w:ascii="NewsGotT" w:hAnsi="NewsGotT"/>
          <w:lang w:val="pt-PT" w:eastAsia="x-none"/>
        </w:rPr>
        <w:t>colesterol.</w:t>
      </w:r>
      <w:r w:rsidR="003F09B8">
        <w:rPr>
          <w:rFonts w:ascii="NewsGotT" w:hAnsi="NewsGotT"/>
          <w:lang w:val="pt-PT" w:eastAsia="x-none"/>
        </w:rPr>
        <w:t xml:space="preserve"> Assim, as </w:t>
      </w:r>
      <w:proofErr w:type="spellStart"/>
      <w:r w:rsidR="003F09B8">
        <w:rPr>
          <w:rFonts w:ascii="NewsGotT" w:hAnsi="NewsGotT"/>
          <w:lang w:val="pt-PT" w:eastAsia="x-none"/>
        </w:rPr>
        <w:t>estatinas</w:t>
      </w:r>
      <w:proofErr w:type="spellEnd"/>
      <w:r w:rsidR="003F09B8">
        <w:rPr>
          <w:rFonts w:ascii="NewsGotT" w:hAnsi="NewsGotT"/>
          <w:lang w:val="pt-PT" w:eastAsia="x-none"/>
        </w:rPr>
        <w:t xml:space="preserve"> afetam os níveis sanguíneos </w:t>
      </w:r>
      <w:r w:rsidR="003F09B8" w:rsidRPr="003F09B8">
        <w:rPr>
          <w:rFonts w:ascii="NewsGotT" w:hAnsi="NewsGotT"/>
          <w:lang w:val="pt-PT" w:eastAsia="x-none"/>
        </w:rPr>
        <w:t>de colesterol ao inibir a síntese hepática de colesterol, resultando</w:t>
      </w:r>
      <w:r w:rsidR="003F09B8">
        <w:rPr>
          <w:rFonts w:ascii="NewsGotT" w:hAnsi="NewsGotT"/>
          <w:lang w:val="pt-PT" w:eastAsia="x-none"/>
        </w:rPr>
        <w:t xml:space="preserve"> num</w:t>
      </w:r>
      <w:r w:rsidR="003F09B8" w:rsidRPr="003F09B8">
        <w:rPr>
          <w:rFonts w:ascii="NewsGotT" w:hAnsi="NewsGotT"/>
          <w:lang w:val="pt-PT" w:eastAsia="x-none"/>
        </w:rPr>
        <w:t xml:space="preserve"> aumento da</w:t>
      </w:r>
      <w:r w:rsidR="003F09B8">
        <w:rPr>
          <w:rFonts w:ascii="NewsGotT" w:hAnsi="NewsGotT"/>
          <w:lang w:val="pt-PT" w:eastAsia="x-none"/>
        </w:rPr>
        <w:t xml:space="preserve"> ex</w:t>
      </w:r>
      <w:r w:rsidR="003F09B8" w:rsidRPr="003F09B8">
        <w:rPr>
          <w:rFonts w:ascii="NewsGotT" w:hAnsi="NewsGotT"/>
          <w:lang w:val="pt-PT" w:eastAsia="x-none"/>
        </w:rPr>
        <w:t xml:space="preserve">pressão </w:t>
      </w:r>
      <w:r w:rsidR="003F09B8">
        <w:rPr>
          <w:rFonts w:ascii="NewsGotT" w:hAnsi="NewsGotT"/>
          <w:lang w:val="pt-PT" w:eastAsia="x-none"/>
        </w:rPr>
        <w:t xml:space="preserve">do gene recetor de LDL. </w:t>
      </w:r>
      <w:r w:rsidR="003578A6">
        <w:rPr>
          <w:rFonts w:ascii="NewsGotT" w:hAnsi="NewsGotT"/>
          <w:lang w:val="pt-PT" w:eastAsia="x-none"/>
        </w:rPr>
        <w:t xml:space="preserve">O tratamento das </w:t>
      </w:r>
      <w:proofErr w:type="spellStart"/>
      <w:r w:rsidR="003578A6">
        <w:rPr>
          <w:rFonts w:ascii="NewsGotT" w:hAnsi="NewsGotT"/>
          <w:lang w:val="pt-PT" w:eastAsia="x-none"/>
        </w:rPr>
        <w:t>dislipidemias</w:t>
      </w:r>
      <w:proofErr w:type="spellEnd"/>
      <w:r w:rsidR="003578A6">
        <w:rPr>
          <w:rFonts w:ascii="NewsGotT" w:hAnsi="NewsGotT"/>
          <w:lang w:val="pt-PT" w:eastAsia="x-none"/>
        </w:rPr>
        <w:t xml:space="preserve"> e em particular da </w:t>
      </w:r>
      <w:proofErr w:type="spellStart"/>
      <w:r w:rsidR="003578A6" w:rsidRPr="001264D6">
        <w:rPr>
          <w:rFonts w:ascii="NewsGotT" w:hAnsi="NewsGotT"/>
          <w:lang w:val="pt-BR" w:eastAsia="x-none"/>
        </w:rPr>
        <w:t>hipercolesterolemia</w:t>
      </w:r>
      <w:proofErr w:type="spellEnd"/>
      <w:r w:rsidR="003578A6">
        <w:rPr>
          <w:rFonts w:ascii="NewsGotT" w:hAnsi="NewsGotT"/>
          <w:lang w:val="pt-BR" w:eastAsia="x-none"/>
        </w:rPr>
        <w:t xml:space="preserve">, assumiu uma importância renovada pela introdução na prática clinica dos inibidores da </w:t>
      </w:r>
      <w:proofErr w:type="spellStart"/>
      <w:r w:rsidR="003578A6">
        <w:rPr>
          <w:rFonts w:ascii="NewsGotT" w:hAnsi="NewsGotT"/>
          <w:lang w:val="pt-BR" w:eastAsia="x-none"/>
        </w:rPr>
        <w:t>redutase</w:t>
      </w:r>
      <w:proofErr w:type="spellEnd"/>
      <w:r w:rsidR="003578A6">
        <w:rPr>
          <w:rFonts w:ascii="NewsGotT" w:hAnsi="NewsGotT"/>
          <w:lang w:val="pt-BR" w:eastAsia="x-none"/>
        </w:rPr>
        <w:t xml:space="preserve"> </w:t>
      </w:r>
      <w:r w:rsidR="003578A6" w:rsidRPr="00130171">
        <w:rPr>
          <w:rFonts w:ascii="NewsGotT" w:hAnsi="NewsGotT"/>
          <w:lang w:val="pt-BR" w:eastAsia="x-none"/>
        </w:rPr>
        <w:t>da HMG-</w:t>
      </w:r>
      <w:proofErr w:type="spellStart"/>
      <w:r w:rsidR="003578A6" w:rsidRPr="00130171">
        <w:rPr>
          <w:rFonts w:ascii="NewsGotT" w:hAnsi="NewsGotT"/>
          <w:lang w:val="pt-BR" w:eastAsia="x-none"/>
        </w:rPr>
        <w:t>CoA</w:t>
      </w:r>
      <w:proofErr w:type="spellEnd"/>
      <w:r w:rsidR="003578A6">
        <w:rPr>
          <w:rFonts w:ascii="NewsGotT" w:hAnsi="NewsGotT"/>
          <w:lang w:val="pt-BR" w:eastAsia="x-none"/>
        </w:rPr>
        <w:t xml:space="preserve">. </w:t>
      </w:r>
      <w:r w:rsidR="003578A6">
        <w:rPr>
          <w:rFonts w:ascii="NewsGotT" w:hAnsi="NewsGotT"/>
          <w:lang w:val="pt-BR" w:eastAsia="x-none"/>
        </w:rPr>
        <w:t xml:space="preserve"> </w:t>
      </w:r>
    </w:p>
    <w:p w14:paraId="64638181" w14:textId="2EB667E1" w:rsidR="00A92F47" w:rsidRPr="00321872" w:rsidRDefault="003F09B8" w:rsidP="00321872">
      <w:pPr>
        <w:spacing w:line="360" w:lineRule="auto"/>
        <w:ind w:firstLine="720"/>
        <w:jc w:val="both"/>
        <w:rPr>
          <w:rFonts w:ascii="NewsGotT" w:hAnsi="NewsGotT"/>
          <w:lang w:val="pt-PT" w:eastAsia="x-none"/>
        </w:rPr>
      </w:pPr>
      <w:r w:rsidRPr="003F09B8">
        <w:rPr>
          <w:rFonts w:ascii="NewsGotT" w:hAnsi="NewsGotT"/>
          <w:lang w:val="pt-PT" w:eastAsia="x-none"/>
        </w:rPr>
        <w:t xml:space="preserve">Os estudos e vigilância iniciais após a comercialização </w:t>
      </w:r>
      <w:r>
        <w:rPr>
          <w:rFonts w:ascii="NewsGotT" w:hAnsi="NewsGotT"/>
          <w:lang w:val="pt-PT" w:eastAsia="x-none"/>
        </w:rPr>
        <w:t>das</w:t>
      </w:r>
      <w:r w:rsidRPr="003F09B8">
        <w:rPr>
          <w:rFonts w:ascii="NewsGotT" w:hAnsi="NewsGotT"/>
          <w:lang w:val="pt-PT" w:eastAsia="x-none"/>
        </w:rPr>
        <w:t xml:space="preserve"> </w:t>
      </w:r>
      <w:proofErr w:type="spellStart"/>
      <w:r w:rsidRPr="003F09B8">
        <w:rPr>
          <w:rFonts w:ascii="NewsGotT" w:hAnsi="NewsGotT"/>
          <w:lang w:val="pt-PT" w:eastAsia="x-none"/>
        </w:rPr>
        <w:t>estatinas</w:t>
      </w:r>
      <w:proofErr w:type="spellEnd"/>
      <w:r w:rsidRPr="003F09B8">
        <w:rPr>
          <w:rFonts w:ascii="NewsGotT" w:hAnsi="NewsGotT"/>
          <w:lang w:val="pt-PT" w:eastAsia="x-none"/>
        </w:rPr>
        <w:t xml:space="preserve"> revelaram uma elevação dos níveis </w:t>
      </w:r>
      <w:r w:rsidRPr="0058396A">
        <w:rPr>
          <w:rFonts w:ascii="NewsGotT" w:hAnsi="NewsGotT"/>
          <w:lang w:val="pt-PT" w:eastAsia="x-none"/>
        </w:rPr>
        <w:t xml:space="preserve">de </w:t>
      </w:r>
      <w:proofErr w:type="spellStart"/>
      <w:r w:rsidRPr="0058396A">
        <w:rPr>
          <w:rFonts w:ascii="NewsGotT" w:hAnsi="NewsGotT"/>
          <w:lang w:val="pt-PT" w:eastAsia="x-none"/>
        </w:rPr>
        <w:t>transaminases</w:t>
      </w:r>
      <w:proofErr w:type="spellEnd"/>
      <w:r w:rsidRPr="0058396A">
        <w:rPr>
          <w:rFonts w:ascii="NewsGotT" w:hAnsi="NewsGotT"/>
          <w:lang w:val="pt-PT" w:eastAsia="x-none"/>
        </w:rPr>
        <w:t xml:space="preserve"> hepáticas para valores acima do triplo do limite superior da normalidade,</w:t>
      </w:r>
      <w:r w:rsidR="0061660E" w:rsidRPr="0058396A">
        <w:rPr>
          <w:rFonts w:ascii="NewsGotT" w:hAnsi="NewsGotT"/>
          <w:lang w:val="pt-PT" w:eastAsia="x-none"/>
        </w:rPr>
        <w:t xml:space="preserve"> </w:t>
      </w:r>
      <w:r w:rsidRPr="0058396A">
        <w:rPr>
          <w:rFonts w:ascii="NewsGotT" w:hAnsi="NewsGotT"/>
          <w:lang w:val="pt-PT" w:eastAsia="x-none"/>
        </w:rPr>
        <w:t>que parece estar relacionado com a dose</w:t>
      </w:r>
      <w:r w:rsidR="005A56A5" w:rsidRPr="0058396A">
        <w:rPr>
          <w:rFonts w:ascii="NewsGotT" w:hAnsi="NewsGotT"/>
          <w:lang w:val="pt-PT" w:eastAsia="x-none"/>
        </w:rPr>
        <w:t xml:space="preserve"> </w:t>
      </w:r>
      <w:r w:rsidR="005A56A5" w:rsidRPr="0058396A">
        <w:rPr>
          <w:rFonts w:ascii="NewsGotT" w:hAnsi="NewsGotT"/>
          <w:lang w:val="pt-PT" w:eastAsia="x-none"/>
        </w:rPr>
        <w:fldChar w:fldCharType="begin" w:fldLock="1"/>
      </w:r>
      <w:r w:rsidR="004A64AD">
        <w:rPr>
          <w:rFonts w:ascii="NewsGotT" w:hAnsi="NewsGotT"/>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rFonts w:ascii="NewsGotT" w:hAnsi="NewsGotT"/>
          <w:lang w:val="pt-PT" w:eastAsia="x-none"/>
        </w:rPr>
        <w:fldChar w:fldCharType="separate"/>
      </w:r>
      <w:r w:rsidR="005A56A5" w:rsidRPr="0058396A">
        <w:rPr>
          <w:rFonts w:ascii="NewsGotT" w:hAnsi="NewsGotT"/>
          <w:noProof/>
          <w:lang w:val="pt-PT" w:eastAsia="x-none"/>
        </w:rPr>
        <w:t>(Brunton et al., 2011)</w:t>
      </w:r>
      <w:r w:rsidR="005A56A5" w:rsidRPr="0058396A">
        <w:rPr>
          <w:rFonts w:ascii="NewsGotT" w:hAnsi="NewsGotT"/>
          <w:lang w:val="pt-PT" w:eastAsia="x-none"/>
        </w:rPr>
        <w:fldChar w:fldCharType="end"/>
      </w:r>
      <w:r w:rsidR="00BB214B" w:rsidRPr="0058396A">
        <w:rPr>
          <w:rFonts w:ascii="NewsGotT" w:hAnsi="NewsGotT"/>
          <w:lang w:val="pt-PT" w:eastAsia="x-none"/>
        </w:rPr>
        <w:t>.</w:t>
      </w:r>
      <w:r w:rsidR="00321872">
        <w:rPr>
          <w:rFonts w:ascii="NewsGotT" w:hAnsi="NewsGotT"/>
          <w:lang w:val="pt-PT" w:eastAsia="x-none"/>
        </w:rPr>
        <w:t xml:space="preserve"> Para além disso, segundo o resumo das características do medicamento foram notificados na pós-comercialização casos de insuficiência cognitiva associados à utilização de </w:t>
      </w:r>
      <w:proofErr w:type="spellStart"/>
      <w:r w:rsidR="00321872">
        <w:rPr>
          <w:rFonts w:ascii="NewsGotT" w:hAnsi="NewsGotT"/>
          <w:lang w:val="pt-PT" w:eastAsia="x-none"/>
        </w:rPr>
        <w:t>estatinas</w:t>
      </w:r>
      <w:proofErr w:type="spellEnd"/>
      <w:r w:rsidR="00321872">
        <w:rPr>
          <w:rFonts w:ascii="NewsGotT" w:hAnsi="NewsGotT"/>
          <w:lang w:val="pt-PT" w:eastAsia="x-none"/>
        </w:rPr>
        <w:t xml:space="preserve"> </w:t>
      </w:r>
      <w:r w:rsidR="00321872">
        <w:rPr>
          <w:rFonts w:ascii="NewsGotT" w:hAnsi="NewsGotT"/>
          <w:lang w:val="pt-PT" w:eastAsia="x-none"/>
        </w:rPr>
        <w:fldChar w:fldCharType="begin" w:fldLock="1"/>
      </w:r>
      <w:r w:rsidR="0084383F">
        <w:rPr>
          <w:rFonts w:ascii="NewsGotT" w:hAnsi="NewsGotT"/>
          <w:lang w:val="pt-PT"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321872">
        <w:rPr>
          <w:rFonts w:ascii="NewsGotT" w:hAnsi="NewsGotT"/>
          <w:lang w:val="pt-PT" w:eastAsia="x-none"/>
        </w:rPr>
        <w:fldChar w:fldCharType="separate"/>
      </w:r>
      <w:r w:rsidR="00FA02BB" w:rsidRPr="00FA02BB">
        <w:rPr>
          <w:rFonts w:ascii="NewsGotT" w:hAnsi="NewsGotT"/>
          <w:noProof/>
          <w:lang w:val="pt-PT" w:eastAsia="x-none"/>
        </w:rPr>
        <w:t>(INFARMED, 2018c)</w:t>
      </w:r>
      <w:r w:rsidR="00321872">
        <w:rPr>
          <w:rFonts w:ascii="NewsGotT" w:hAnsi="NewsGotT"/>
          <w:lang w:val="pt-PT" w:eastAsia="x-none"/>
        </w:rPr>
        <w:fldChar w:fldCharType="end"/>
      </w:r>
      <w:r w:rsidR="00321872">
        <w:rPr>
          <w:rFonts w:ascii="NewsGotT" w:hAnsi="NewsGotT"/>
          <w:lang w:val="pt-PT" w:eastAsia="x-none"/>
        </w:rPr>
        <w:t xml:space="preserve">. </w:t>
      </w:r>
      <w:r w:rsidR="0058396A" w:rsidRPr="0058396A">
        <w:rPr>
          <w:rFonts w:ascii="NewsGotT" w:hAnsi="NewsGotT"/>
          <w:lang w:val="pt-PT" w:eastAsia="x-none"/>
        </w:rPr>
        <w:t>Das reações adversas mais frequentes que podem provocar são de referir: dores abdominais, náuseas, obstipação, anorexia, flatulência, dispepsia, astenia</w:t>
      </w:r>
      <w:r w:rsidR="00AD7E5B">
        <w:rPr>
          <w:rFonts w:ascii="NewsGotT" w:hAnsi="NewsGotT"/>
          <w:lang w:val="pt-PT" w:eastAsia="x-none"/>
        </w:rPr>
        <w:t>,</w:t>
      </w:r>
      <w:r w:rsidR="0058396A" w:rsidRPr="0058396A">
        <w:rPr>
          <w:rFonts w:ascii="NewsGotT" w:hAnsi="NewsGotT"/>
          <w:lang w:val="pt-PT" w:eastAsia="x-none"/>
        </w:rPr>
        <w:t xml:space="preserve"> perturbações psíquicas, parestesias</w:t>
      </w:r>
      <w:r w:rsidR="00AD7E5B">
        <w:rPr>
          <w:rFonts w:ascii="NewsGotT" w:hAnsi="NewsGotT"/>
          <w:lang w:val="pt-PT" w:eastAsia="x-none"/>
        </w:rPr>
        <w:t xml:space="preserve">. Estes </w:t>
      </w:r>
      <w:r w:rsidR="00821911">
        <w:rPr>
          <w:rFonts w:ascii="NewsGotT" w:hAnsi="NewsGotT"/>
          <w:lang w:val="pt-PT" w:eastAsia="x-none"/>
        </w:rPr>
        <w:t xml:space="preserve">são alguns dos efeitos adversos das </w:t>
      </w:r>
      <w:proofErr w:type="spellStart"/>
      <w:r w:rsidR="00821911">
        <w:rPr>
          <w:rFonts w:ascii="NewsGotT" w:hAnsi="NewsGotT"/>
          <w:lang w:val="pt-PT" w:eastAsia="x-none"/>
        </w:rPr>
        <w:t>estatinas</w:t>
      </w:r>
      <w:proofErr w:type="spellEnd"/>
      <w:r w:rsidR="00821911">
        <w:rPr>
          <w:rFonts w:ascii="NewsGotT" w:hAnsi="NewsGotT"/>
          <w:lang w:val="pt-PT" w:eastAsia="x-none"/>
        </w:rPr>
        <w:t xml:space="preserve">, </w:t>
      </w:r>
      <w:r w:rsidR="00AD7E5B">
        <w:rPr>
          <w:rFonts w:ascii="NewsGotT" w:hAnsi="NewsGotT"/>
          <w:lang w:val="pt-PT" w:eastAsia="x-none"/>
        </w:rPr>
        <w:t xml:space="preserve">e estão descritos </w:t>
      </w:r>
      <w:r w:rsidR="00AD7E5B" w:rsidRPr="0058396A">
        <w:rPr>
          <w:rFonts w:ascii="NewsGotT" w:hAnsi="NewsGotT"/>
          <w:lang w:val="pt-PT" w:eastAsia="x-none"/>
        </w:rPr>
        <w:t xml:space="preserve">na </w:t>
      </w:r>
      <w:r w:rsidR="00AD7E5B" w:rsidRPr="0058396A">
        <w:rPr>
          <w:rFonts w:ascii="NewsGotT" w:hAnsi="NewsGotT"/>
          <w:lang w:val="pt-PT" w:eastAsia="x-none"/>
        </w:rPr>
        <w:fldChar w:fldCharType="begin"/>
      </w:r>
      <w:r w:rsidR="00AD7E5B" w:rsidRPr="0058396A">
        <w:rPr>
          <w:rFonts w:ascii="NewsGotT" w:hAnsi="NewsGotT"/>
          <w:lang w:val="pt-PT" w:eastAsia="x-none"/>
        </w:rPr>
        <w:instrText xml:space="preserve"> REF _Ref80090758 \h </w:instrText>
      </w:r>
      <w:r w:rsidR="00AD7E5B" w:rsidRPr="0058396A">
        <w:rPr>
          <w:rFonts w:ascii="NewsGotT" w:hAnsi="NewsGotT"/>
          <w:lang w:val="pt-PT" w:eastAsia="x-none"/>
        </w:rPr>
      </w:r>
      <w:r w:rsidR="00AD7E5B">
        <w:rPr>
          <w:rFonts w:ascii="NewsGotT" w:hAnsi="NewsGotT"/>
          <w:lang w:val="pt-PT" w:eastAsia="x-none"/>
        </w:rPr>
        <w:instrText xml:space="preserve"> \* MERGEFORMAT </w:instrText>
      </w:r>
      <w:r w:rsidR="00AD7E5B" w:rsidRPr="0058396A">
        <w:rPr>
          <w:rFonts w:ascii="NewsGotT" w:hAnsi="NewsGotT"/>
          <w:lang w:val="pt-PT" w:eastAsia="x-none"/>
        </w:rPr>
        <w:fldChar w:fldCharType="separate"/>
      </w:r>
      <w:r w:rsidR="00AD7E5B" w:rsidRPr="0058396A">
        <w:rPr>
          <w:rFonts w:ascii="NewsGotT" w:hAnsi="NewsGotT"/>
          <w:lang w:val="pt-BR"/>
        </w:rPr>
        <w:t xml:space="preserve">Tabela </w:t>
      </w:r>
      <w:r w:rsidR="00AD7E5B" w:rsidRPr="0058396A">
        <w:rPr>
          <w:rFonts w:ascii="NewsGotT" w:hAnsi="NewsGotT"/>
          <w:noProof/>
          <w:lang w:val="pt-BR"/>
        </w:rPr>
        <w:t>11</w:t>
      </w:r>
      <w:r w:rsidR="00AD7E5B" w:rsidRPr="0058396A">
        <w:rPr>
          <w:rFonts w:ascii="NewsGotT" w:hAnsi="NewsGotT"/>
          <w:lang w:val="pt-PT" w:eastAsia="x-none"/>
        </w:rPr>
        <w:fldChar w:fldCharType="end"/>
      </w:r>
      <w:r w:rsidR="00AD7E5B">
        <w:rPr>
          <w:rFonts w:ascii="NewsGotT" w:hAnsi="NewsGotT"/>
          <w:lang w:val="pt-PT" w:eastAsia="x-none"/>
        </w:rPr>
        <w:t xml:space="preserve">. </w:t>
      </w:r>
      <w:r w:rsidR="00AD7E5B">
        <w:rPr>
          <w:rFonts w:ascii="NewsGotT" w:hAnsi="NewsGotT"/>
          <w:lang w:val="pt-PT" w:eastAsia="x-none"/>
        </w:rPr>
        <w:t xml:space="preserve">de acordo com a substância ativa em estudo. </w:t>
      </w:r>
    </w:p>
    <w:p w14:paraId="0971E588" w14:textId="717F38B1" w:rsidR="00A92F47" w:rsidRPr="001264D6" w:rsidRDefault="00A92F47" w:rsidP="00CB52B7">
      <w:pPr>
        <w:spacing w:line="360" w:lineRule="auto"/>
        <w:jc w:val="both"/>
        <w:rPr>
          <w:rFonts w:ascii="NewsGotT" w:hAnsi="NewsGotT"/>
          <w:lang w:val="pt-PT" w:eastAsia="x-none"/>
        </w:rPr>
      </w:pPr>
    </w:p>
    <w:p w14:paraId="27515E36" w14:textId="4D2C6E14" w:rsidR="0058396A" w:rsidRPr="0058396A" w:rsidRDefault="0058396A" w:rsidP="0058396A">
      <w:pPr>
        <w:pStyle w:val="Caption"/>
        <w:keepNext/>
        <w:rPr>
          <w:lang w:val="pt-BR"/>
        </w:rPr>
      </w:pPr>
      <w:bookmarkStart w:id="79" w:name="_Ref80090758"/>
      <w:r w:rsidRPr="0058396A">
        <w:rPr>
          <w:lang w:val="pt-BR"/>
        </w:rPr>
        <w:lastRenderedPageBreak/>
        <w:t xml:space="preserve">Tabela </w:t>
      </w:r>
      <w:r>
        <w:fldChar w:fldCharType="begin"/>
      </w:r>
      <w:r w:rsidRPr="0058396A">
        <w:rPr>
          <w:lang w:val="pt-BR"/>
        </w:rPr>
        <w:instrText xml:space="preserve"> SEQ Tabela \* ARABIC </w:instrText>
      </w:r>
      <w:r>
        <w:fldChar w:fldCharType="separate"/>
      </w:r>
      <w:r w:rsidR="001427E6">
        <w:rPr>
          <w:noProof/>
          <w:lang w:val="pt-BR"/>
        </w:rPr>
        <w:t>11</w:t>
      </w:r>
      <w:r>
        <w:fldChar w:fldCharType="end"/>
      </w:r>
      <w:bookmarkEnd w:id="79"/>
      <w:r w:rsidRPr="0058396A">
        <w:rPr>
          <w:lang w:val="pt-BR"/>
        </w:rPr>
        <w:t xml:space="preserve"> – Estatinas: efeitos ad</w:t>
      </w:r>
      <w:r>
        <w:rPr>
          <w:lang w:val="pt-BR"/>
        </w:rPr>
        <w:t xml:space="preserve">versos mais frequentes </w:t>
      </w:r>
    </w:p>
    <w:tbl>
      <w:tblPr>
        <w:tblStyle w:val="TableGrid"/>
        <w:tblW w:w="0" w:type="auto"/>
        <w:tblLook w:val="04A0" w:firstRow="1" w:lastRow="0" w:firstColumn="1" w:lastColumn="0" w:noHBand="0" w:noVBand="1"/>
      </w:tblPr>
      <w:tblGrid>
        <w:gridCol w:w="2405"/>
        <w:gridCol w:w="2977"/>
        <w:gridCol w:w="3672"/>
      </w:tblGrid>
      <w:tr w:rsidR="00A92F47" w:rsidRPr="001264D6" w14:paraId="11E9EB9A" w14:textId="77777777" w:rsidTr="00321872">
        <w:tc>
          <w:tcPr>
            <w:tcW w:w="2405" w:type="dxa"/>
          </w:tcPr>
          <w:p w14:paraId="302EEFD1" w14:textId="77777777"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0968401B" w14:textId="13B2F1F5"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(Nome do medicamento)</w:t>
            </w:r>
          </w:p>
        </w:tc>
        <w:tc>
          <w:tcPr>
            <w:tcW w:w="2977" w:type="dxa"/>
          </w:tcPr>
          <w:p w14:paraId="7F700EDE" w14:textId="52F8F87E"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3672" w:type="dxa"/>
          </w:tcPr>
          <w:p w14:paraId="08F74A4C" w14:textId="7DAAF291"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Efeitos adversos </w:t>
            </w:r>
            <w:r w:rsidR="006A7469">
              <w:rPr>
                <w:rFonts w:ascii="NewsGotT" w:hAnsi="NewsGotT"/>
                <w:lang w:val="pt-PT" w:eastAsia="x-none"/>
              </w:rPr>
              <w:t>relevantes</w:t>
            </w:r>
            <w:r w:rsidRPr="001264D6">
              <w:rPr>
                <w:rFonts w:ascii="NewsGotT" w:hAnsi="NewsGotT"/>
                <w:lang w:val="pt-PT" w:eastAsia="x-none"/>
              </w:rPr>
              <w:t xml:space="preserve"> </w:t>
            </w:r>
          </w:p>
        </w:tc>
      </w:tr>
      <w:tr w:rsidR="00A92F47" w:rsidRPr="001264D6" w14:paraId="7839153D" w14:textId="77777777" w:rsidTr="00321872">
        <w:tc>
          <w:tcPr>
            <w:tcW w:w="2405" w:type="dxa"/>
          </w:tcPr>
          <w:p w14:paraId="560029F1" w14:textId="796A7AC9" w:rsidR="00A92F47" w:rsidRPr="001264D6" w:rsidRDefault="00A92F47" w:rsidP="00A92F47">
            <w:pPr>
              <w:spacing w:line="360" w:lineRule="auto"/>
              <w:jc w:val="both"/>
              <w:rPr>
                <w:rFonts w:ascii="NewsGotT" w:hAnsi="NewsGotT"/>
                <w:lang w:val="pt-PT" w:eastAsia="x-none"/>
              </w:rPr>
            </w:pPr>
            <w:proofErr w:type="spellStart"/>
            <w:r w:rsidRPr="001264D6">
              <w:rPr>
                <w:rFonts w:ascii="NewsGotT" w:hAnsi="NewsGotT"/>
                <w:lang w:val="pt-PT" w:eastAsia="x-none"/>
              </w:rPr>
              <w:t>Atorvastatina</w:t>
            </w:r>
            <w:proofErr w:type="spellEnd"/>
            <w:r w:rsidRPr="001264D6">
              <w:rPr>
                <w:rFonts w:ascii="NewsGotT" w:hAnsi="NewsGotT"/>
                <w:lang w:val="pt-PT" w:eastAsia="x-none"/>
              </w:rPr>
              <w:t xml:space="preserve"> </w:t>
            </w:r>
          </w:p>
        </w:tc>
        <w:tc>
          <w:tcPr>
            <w:tcW w:w="2977" w:type="dxa"/>
          </w:tcPr>
          <w:p w14:paraId="5B32C32F" w14:textId="78C14CCD" w:rsidR="0058396A" w:rsidRPr="0058396A" w:rsidRDefault="0058396A" w:rsidP="0058396A">
            <w:pPr>
              <w:spacing w:line="360" w:lineRule="auto"/>
              <w:jc w:val="both"/>
              <w:rPr>
                <w:lang w:val="pt-BR"/>
              </w:rPr>
            </w:pPr>
            <w:r w:rsidRPr="0058396A">
              <w:rPr>
                <w:rFonts w:ascii="NewsGotT" w:hAnsi="NewsGotT"/>
                <w:lang w:val="pt-PT" w:eastAsia="x-none"/>
              </w:rPr>
              <w:t>Hipercolesterolemia</w:t>
            </w:r>
            <w:r>
              <w:rPr>
                <w:rFonts w:ascii="NewsGotT" w:hAnsi="NewsGotT"/>
                <w:lang w:val="pt-PT" w:eastAsia="x-none"/>
              </w:rPr>
              <w:t xml:space="preserve">; </w:t>
            </w:r>
            <w:r w:rsidRPr="0058396A">
              <w:rPr>
                <w:rFonts w:ascii="NewsGotT" w:hAnsi="NewsGotT"/>
                <w:lang w:val="pt-PT" w:eastAsia="x-none"/>
              </w:rPr>
              <w:t xml:space="preserve"> </w:t>
            </w:r>
            <w:r>
              <w:rPr>
                <w:rFonts w:ascii="NewsGotT" w:hAnsi="NewsGotT"/>
                <w:lang w:val="pt-PT" w:eastAsia="x-none"/>
              </w:rPr>
              <w:t>preven</w:t>
            </w:r>
            <w:r w:rsidRPr="0058396A">
              <w:rPr>
                <w:rFonts w:ascii="NewsGotT" w:hAnsi="NewsGotT"/>
                <w:lang w:val="pt-PT" w:eastAsia="x-none"/>
              </w:rPr>
              <w:t>ção da doença</w:t>
            </w:r>
            <w:r>
              <w:rPr>
                <w:rFonts w:ascii="NewsGotT" w:hAnsi="NewsGotT"/>
                <w:lang w:val="pt-PT" w:eastAsia="x-none"/>
              </w:rPr>
              <w:t xml:space="preserve"> </w:t>
            </w:r>
            <w:r w:rsidRPr="0058396A">
              <w:rPr>
                <w:rFonts w:ascii="NewsGotT" w:hAnsi="NewsGotT"/>
                <w:lang w:val="pt-PT" w:eastAsia="x-none"/>
              </w:rPr>
              <w:t>cardiovascular</w:t>
            </w:r>
          </w:p>
          <w:p w14:paraId="5F55E8D4" w14:textId="77777777" w:rsidR="00A92F47" w:rsidRPr="001264D6" w:rsidRDefault="00A92F47" w:rsidP="00A92F47">
            <w:pPr>
              <w:spacing w:line="360" w:lineRule="auto"/>
              <w:jc w:val="both"/>
              <w:rPr>
                <w:rFonts w:ascii="NewsGotT" w:hAnsi="NewsGotT"/>
                <w:lang w:val="pt-PT" w:eastAsia="x-none"/>
              </w:rPr>
            </w:pPr>
          </w:p>
        </w:tc>
        <w:tc>
          <w:tcPr>
            <w:tcW w:w="3672" w:type="dxa"/>
          </w:tcPr>
          <w:p w14:paraId="3AB394B3" w14:textId="5BAA45AD" w:rsidR="004A64AD" w:rsidRPr="004A64AD" w:rsidRDefault="004A64AD" w:rsidP="004A64AD">
            <w:pPr>
              <w:spacing w:line="360" w:lineRule="auto"/>
              <w:jc w:val="both"/>
              <w:rPr>
                <w:rFonts w:ascii="NewsGotT" w:hAnsi="NewsGotT"/>
                <w:lang w:val="pt-PT" w:eastAsia="x-none"/>
              </w:rPr>
            </w:pPr>
            <w:proofErr w:type="spellStart"/>
            <w:r w:rsidRPr="004A64AD">
              <w:rPr>
                <w:rFonts w:ascii="NewsGotT" w:hAnsi="NewsGotT"/>
                <w:lang w:val="pt-PT" w:eastAsia="x-none"/>
              </w:rPr>
              <w:t>N</w:t>
            </w:r>
            <w:r w:rsidRPr="004A64AD">
              <w:rPr>
                <w:rFonts w:ascii="NewsGotT" w:hAnsi="NewsGotT"/>
                <w:lang w:val="pt-PT" w:eastAsia="x-none"/>
              </w:rPr>
              <w:t>asofaringite</w:t>
            </w:r>
            <w:proofErr w:type="spellEnd"/>
            <w:r>
              <w:rPr>
                <w:rFonts w:ascii="NewsGotT" w:hAnsi="NewsGotT"/>
                <w:lang w:val="pt-PT" w:eastAsia="x-none"/>
              </w:rPr>
              <w:t xml:space="preserve">; </w:t>
            </w:r>
            <w:r w:rsidRPr="004A64AD">
              <w:rPr>
                <w:rFonts w:ascii="NewsGotT" w:hAnsi="NewsGotT"/>
                <w:lang w:val="pt-BR" w:eastAsia="x-none"/>
              </w:rPr>
              <w:t>hiperglicemia</w:t>
            </w:r>
            <w:r w:rsidRPr="004A64AD">
              <w:rPr>
                <w:rFonts w:ascii="NewsGotT" w:hAnsi="NewsGotT"/>
                <w:lang w:val="pt-BR" w:eastAsia="x-none"/>
              </w:rPr>
              <w:t xml:space="preserve">; </w:t>
            </w:r>
            <w:r w:rsidRPr="004A64AD">
              <w:rPr>
                <w:rFonts w:ascii="NewsGotT" w:hAnsi="NewsGotT"/>
                <w:lang w:val="pt-BR" w:eastAsia="x-none"/>
              </w:rPr>
              <w:t>pesadelos</w:t>
            </w:r>
            <w:r w:rsidRPr="004A64AD">
              <w:rPr>
                <w:rFonts w:ascii="NewsGotT" w:hAnsi="NewsGotT"/>
                <w:lang w:val="pt-BR" w:eastAsia="x-none"/>
              </w:rPr>
              <w:t>;</w:t>
            </w:r>
            <w:r w:rsidRPr="004A64AD">
              <w:rPr>
                <w:rFonts w:ascii="NewsGotT" w:hAnsi="NewsGotT"/>
                <w:lang w:val="pt-BR" w:eastAsia="x-none"/>
              </w:rPr>
              <w:t xml:space="preserve"> insónias</w:t>
            </w:r>
            <w:r w:rsidRPr="004A64AD">
              <w:rPr>
                <w:rFonts w:ascii="NewsGotT" w:hAnsi="NewsGotT"/>
                <w:lang w:val="pt-BR" w:eastAsia="x-none"/>
              </w:rPr>
              <w:t xml:space="preserve">; </w:t>
            </w:r>
            <w:r w:rsidRPr="004A64AD">
              <w:rPr>
                <w:rFonts w:ascii="NewsGotT" w:hAnsi="NewsGotT"/>
                <w:lang w:val="pt-PT" w:eastAsia="x-none"/>
              </w:rPr>
              <w:t xml:space="preserve"> cefaleias</w:t>
            </w:r>
            <w:r>
              <w:rPr>
                <w:rFonts w:ascii="NewsGotT" w:hAnsi="NewsGotT"/>
                <w:lang w:val="pt-PT" w:eastAsia="x-none"/>
              </w:rPr>
              <w:t xml:space="preserve">; </w:t>
            </w:r>
            <w:r w:rsidRPr="004A64AD">
              <w:rPr>
                <w:rFonts w:ascii="NewsGotT" w:hAnsi="NewsGotT"/>
                <w:lang w:val="pt-PT" w:eastAsia="x-none"/>
              </w:rPr>
              <w:t xml:space="preserve">dor </w:t>
            </w:r>
            <w:proofErr w:type="spellStart"/>
            <w:r w:rsidRPr="004A64AD">
              <w:rPr>
                <w:rFonts w:ascii="NewsGotT" w:hAnsi="NewsGotT"/>
                <w:lang w:val="pt-PT" w:eastAsia="x-none"/>
              </w:rPr>
              <w:t>faringolarínge</w:t>
            </w:r>
            <w:proofErr w:type="spellEnd"/>
            <w:r>
              <w:rPr>
                <w:rFonts w:ascii="NewsGotT" w:hAnsi="NewsGotT"/>
                <w:lang w:val="pt-PT" w:eastAsia="x-none"/>
              </w:rPr>
              <w:t>;</w:t>
            </w:r>
            <w:r w:rsidRPr="004A64AD">
              <w:rPr>
                <w:rFonts w:ascii="NewsGotT" w:hAnsi="NewsGotT"/>
                <w:lang w:val="pt-PT" w:eastAsia="x-none"/>
              </w:rPr>
              <w:t xml:space="preserve"> </w:t>
            </w:r>
            <w:proofErr w:type="spellStart"/>
            <w:r w:rsidRPr="004A64AD">
              <w:rPr>
                <w:rFonts w:ascii="NewsGotT" w:hAnsi="NewsGotT"/>
                <w:lang w:val="pt-PT" w:eastAsia="x-none"/>
              </w:rPr>
              <w:t>epistaxis</w:t>
            </w:r>
            <w:proofErr w:type="spellEnd"/>
            <w:r>
              <w:rPr>
                <w:rFonts w:ascii="NewsGotT" w:hAnsi="NewsGotT"/>
                <w:lang w:val="pt-PT" w:eastAsia="x-none"/>
              </w:rPr>
              <w:t xml:space="preserve">; </w:t>
            </w:r>
            <w:r w:rsidRPr="004A64AD">
              <w:rPr>
                <w:rFonts w:ascii="NewsGotT" w:hAnsi="NewsGotT"/>
                <w:lang w:val="pt-PT" w:eastAsia="x-none"/>
              </w:rPr>
              <w:t>obstipação</w:t>
            </w:r>
            <w:r>
              <w:rPr>
                <w:rFonts w:ascii="NewsGotT" w:hAnsi="NewsGotT"/>
                <w:lang w:val="pt-PT" w:eastAsia="x-none"/>
              </w:rPr>
              <w:t>;</w:t>
            </w:r>
            <w:r w:rsidRPr="004A64AD">
              <w:rPr>
                <w:rFonts w:ascii="NewsGotT" w:hAnsi="NewsGotT"/>
                <w:lang w:val="pt-PT" w:eastAsia="x-none"/>
              </w:rPr>
              <w:t xml:space="preserve"> </w:t>
            </w:r>
            <w:r w:rsidRPr="004A64AD">
              <w:rPr>
                <w:rFonts w:ascii="NewsGotT" w:hAnsi="NewsGotT"/>
                <w:lang w:val="pt-PT" w:eastAsia="x-none"/>
              </w:rPr>
              <w:t>dispepsia</w:t>
            </w:r>
            <w:r>
              <w:rPr>
                <w:rFonts w:ascii="NewsGotT" w:hAnsi="NewsGotT"/>
                <w:lang w:val="pt-PT" w:eastAsia="x-none"/>
              </w:rPr>
              <w:t xml:space="preserve">; </w:t>
            </w:r>
            <w:r w:rsidRPr="004A64AD">
              <w:rPr>
                <w:rFonts w:ascii="NewsGotT" w:hAnsi="NewsGotT"/>
                <w:lang w:val="pt-PT" w:eastAsia="x-none"/>
              </w:rPr>
              <w:t>náuseas</w:t>
            </w:r>
            <w:r>
              <w:rPr>
                <w:rFonts w:ascii="NewsGotT" w:hAnsi="NewsGotT"/>
                <w:lang w:val="pt-PT" w:eastAsia="x-none"/>
              </w:rPr>
              <w:t>;</w:t>
            </w:r>
            <w:r w:rsidRPr="004A64AD">
              <w:rPr>
                <w:rFonts w:ascii="NewsGotT" w:hAnsi="NewsGotT"/>
                <w:lang w:val="pt-PT" w:eastAsia="x-none"/>
              </w:rPr>
              <w:t xml:space="preserve"> flatulência</w:t>
            </w:r>
            <w:r>
              <w:rPr>
                <w:rFonts w:ascii="NewsGotT" w:hAnsi="NewsGotT"/>
                <w:lang w:val="pt-PT" w:eastAsia="x-none"/>
              </w:rPr>
              <w:t xml:space="preserve">; </w:t>
            </w:r>
            <w:r w:rsidRPr="004A64AD">
              <w:rPr>
                <w:rFonts w:ascii="NewsGotT" w:hAnsi="NewsGotT"/>
                <w:lang w:val="pt-PT" w:eastAsia="x-none"/>
              </w:rPr>
              <w:t>diarreia</w:t>
            </w:r>
            <w:r>
              <w:rPr>
                <w:rFonts w:ascii="NewsGotT" w:hAnsi="NewsGotT"/>
                <w:lang w:val="pt-PT" w:eastAsia="x-none"/>
              </w:rPr>
              <w:t xml:space="preserve">; </w:t>
            </w:r>
            <w:r w:rsidRPr="004A64AD">
              <w:rPr>
                <w:rFonts w:ascii="NewsGotT" w:hAnsi="NewsGotT"/>
                <w:lang w:val="pt-PT" w:eastAsia="x-none"/>
              </w:rPr>
              <w:t>mialgia</w:t>
            </w:r>
            <w:r>
              <w:rPr>
                <w:rFonts w:ascii="NewsGotT" w:hAnsi="NewsGotT"/>
                <w:lang w:val="pt-PT" w:eastAsia="x-none"/>
              </w:rPr>
              <w:t xml:space="preserve">; </w:t>
            </w:r>
            <w:r w:rsidRPr="004A64AD">
              <w:rPr>
                <w:rFonts w:ascii="NewsGotT" w:hAnsi="NewsGotT"/>
                <w:lang w:val="pt-PT" w:eastAsia="x-none"/>
              </w:rPr>
              <w:t>valores da função hepática alterados</w:t>
            </w:r>
            <w:r>
              <w:rPr>
                <w:rFonts w:ascii="NewsGotT" w:hAnsi="NewsGotT"/>
                <w:lang w:val="pt-PT" w:eastAsia="x-none"/>
              </w:rPr>
              <w:t>;</w:t>
            </w:r>
            <w:r w:rsidRPr="004A64AD">
              <w:rPr>
                <w:rFonts w:ascii="NewsGotT" w:hAnsi="NewsGotT"/>
                <w:lang w:val="pt-PT" w:eastAsia="x-none"/>
              </w:rPr>
              <w:t xml:space="preserve"> aumento dos níveis sanguíneos da</w:t>
            </w:r>
            <w:r>
              <w:rPr>
                <w:rFonts w:ascii="NewsGotT" w:hAnsi="NewsGotT"/>
                <w:lang w:val="pt-PT" w:eastAsia="x-none"/>
              </w:rPr>
              <w:t xml:space="preserve"> </w:t>
            </w:r>
            <w:r w:rsidRPr="004A64AD">
              <w:rPr>
                <w:rFonts w:ascii="NewsGotT" w:hAnsi="NewsGotT"/>
                <w:lang w:val="pt-PT" w:eastAsia="x-none"/>
              </w:rPr>
              <w:t xml:space="preserve">creatina </w:t>
            </w:r>
            <w:proofErr w:type="spellStart"/>
            <w:r w:rsidRPr="004A64AD">
              <w:rPr>
                <w:rFonts w:ascii="NewsGotT" w:hAnsi="NewsGotT"/>
                <w:lang w:val="pt-PT" w:eastAsia="x-none"/>
              </w:rPr>
              <w:t>quinase</w:t>
            </w:r>
            <w:proofErr w:type="spellEnd"/>
            <w:r>
              <w:rPr>
                <w:rFonts w:ascii="NewsGotT" w:hAnsi="NewsGotT"/>
                <w:lang w:val="pt-PT" w:eastAsia="x-none"/>
              </w:rPr>
              <w:t xml:space="preserve"> </w:t>
            </w:r>
            <w:r>
              <w:rPr>
                <w:rFonts w:ascii="NewsGotT" w:hAnsi="NewsGotT"/>
                <w:lang w:val="pt-PT" w:eastAsia="x-none"/>
              </w:rPr>
              <w:fldChar w:fldCharType="begin" w:fldLock="1"/>
            </w:r>
            <w:r w:rsidR="00FA02BB">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Saúde","non-dropping-particle":"","parse-names":false,"suffix":""}],"id":"ITEM-1","issued":{"date-parts":[["2021"]]},"page":"33","title":"Resumo das características do medicamento: Atorvastatina","type":"article"},"uris":["http://www.mendeley.com/documents/?uuid=7ce8fe08-9177-4c9f-9a31-71edce39a6fc"]}],"mendeley":{"formattedCitation":"(INFARMED, 2021a)","plainTextFormattedCitation":"(INFARMED, 2021a)","previouslyFormattedCitation":"(INFARMED, 2021a)"},"properties":{"noteIndex":0},"schema":"https://github.com/citation-style-language/schema/raw/master/csl-citation.json"}</w:instrText>
            </w:r>
            <w:r>
              <w:rPr>
                <w:rFonts w:ascii="NewsGotT" w:hAnsi="NewsGotT"/>
                <w:lang w:val="pt-PT" w:eastAsia="x-none"/>
              </w:rPr>
              <w:fldChar w:fldCharType="separate"/>
            </w:r>
            <w:r w:rsidR="00951C58" w:rsidRPr="00951C58">
              <w:rPr>
                <w:rFonts w:ascii="NewsGotT" w:hAnsi="NewsGotT"/>
                <w:noProof/>
                <w:lang w:val="pt-PT" w:eastAsia="x-none"/>
              </w:rPr>
              <w:t>(INFARMED, 2021a)</w:t>
            </w:r>
            <w:r>
              <w:rPr>
                <w:rFonts w:ascii="NewsGotT" w:hAnsi="NewsGotT"/>
                <w:lang w:val="pt-PT" w:eastAsia="x-none"/>
              </w:rPr>
              <w:fldChar w:fldCharType="end"/>
            </w:r>
          </w:p>
          <w:p w14:paraId="7DD1E487" w14:textId="165C7C42" w:rsidR="00A92F47" w:rsidRPr="004A64AD" w:rsidRDefault="00A92F47" w:rsidP="00A92F47">
            <w:pPr>
              <w:spacing w:line="360" w:lineRule="auto"/>
              <w:jc w:val="both"/>
              <w:rPr>
                <w:rFonts w:ascii="NewsGotT" w:hAnsi="NewsGotT"/>
                <w:lang w:val="pt-BR" w:eastAsia="x-none"/>
              </w:rPr>
            </w:pPr>
          </w:p>
        </w:tc>
      </w:tr>
      <w:tr w:rsidR="00A92F47" w:rsidRPr="001264D6" w14:paraId="2F4221E5" w14:textId="77777777" w:rsidTr="00321872">
        <w:tc>
          <w:tcPr>
            <w:tcW w:w="2405" w:type="dxa"/>
          </w:tcPr>
          <w:p w14:paraId="40F0AB4A" w14:textId="621BCC78"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Fluvastatina</w:t>
            </w:r>
            <w:proofErr w:type="spellEnd"/>
            <w:r w:rsidRPr="001264D6">
              <w:rPr>
                <w:rFonts w:ascii="NewsGotT" w:hAnsi="NewsGotT"/>
                <w:lang w:val="pt-PT" w:eastAsia="x-none"/>
              </w:rPr>
              <w:t xml:space="preserve"> </w:t>
            </w:r>
          </w:p>
        </w:tc>
        <w:tc>
          <w:tcPr>
            <w:tcW w:w="2977" w:type="dxa"/>
          </w:tcPr>
          <w:p w14:paraId="6BE7FF89" w14:textId="6BCEE9CF" w:rsidR="00A92F47" w:rsidRPr="004A64AD" w:rsidRDefault="004A64AD" w:rsidP="00A92F47">
            <w:pPr>
              <w:spacing w:line="360" w:lineRule="auto"/>
              <w:jc w:val="both"/>
              <w:rPr>
                <w:rFonts w:ascii="NewsGotT" w:hAnsi="NewsGotT"/>
                <w:lang w:val="pt-BR" w:eastAsia="x-none"/>
              </w:rPr>
            </w:pPr>
            <w:r>
              <w:rPr>
                <w:rFonts w:ascii="NewsGotT" w:hAnsi="NewsGotT"/>
                <w:lang w:val="pt-PT" w:eastAsia="x-none"/>
              </w:rPr>
              <w:t>H</w:t>
            </w:r>
            <w:r w:rsidRPr="004A64AD">
              <w:rPr>
                <w:rFonts w:ascii="NewsGotT" w:hAnsi="NewsGotT"/>
                <w:lang w:val="pt-PT" w:eastAsia="x-none"/>
              </w:rPr>
              <w:t xml:space="preserve">ipercolesterolemia primária ou </w:t>
            </w:r>
            <w:proofErr w:type="spellStart"/>
            <w:r w:rsidRPr="004A64AD">
              <w:rPr>
                <w:rFonts w:ascii="NewsGotT" w:hAnsi="NewsGotT"/>
                <w:lang w:val="pt-PT" w:eastAsia="x-none"/>
              </w:rPr>
              <w:t>dislipidemia</w:t>
            </w:r>
            <w:proofErr w:type="spellEnd"/>
            <w:r w:rsidRPr="004A64AD">
              <w:rPr>
                <w:rFonts w:ascii="NewsGotT" w:hAnsi="NewsGotT"/>
                <w:lang w:val="pt-PT" w:eastAsia="x-none"/>
              </w:rPr>
              <w:t xml:space="preserve"> mista</w:t>
            </w:r>
            <w:r>
              <w:rPr>
                <w:rFonts w:ascii="NewsGotT" w:hAnsi="NewsGotT"/>
                <w:lang w:val="pt-PT" w:eastAsia="x-none"/>
              </w:rPr>
              <w:t>;</w:t>
            </w:r>
            <w:r w:rsidR="0016782D">
              <w:rPr>
                <w:rFonts w:ascii="NewsGotT" w:hAnsi="NewsGotT"/>
                <w:lang w:val="pt-PT" w:eastAsia="x-none"/>
              </w:rPr>
              <w:t xml:space="preserve"> </w:t>
            </w:r>
            <w:r w:rsidR="0016782D" w:rsidRPr="004A64AD">
              <w:rPr>
                <w:rFonts w:ascii="NewsGotT" w:hAnsi="NewsGotT"/>
                <w:lang w:val="pt-BR" w:eastAsia="x-none"/>
              </w:rPr>
              <w:t>prevenção</w:t>
            </w:r>
            <w:r w:rsidRPr="004A64AD">
              <w:rPr>
                <w:rFonts w:ascii="NewsGotT" w:hAnsi="NewsGotT"/>
                <w:lang w:val="pt-BR" w:eastAsia="x-none"/>
              </w:rPr>
              <w:t xml:space="preserve"> secundária na doença cardíaca coronária</w:t>
            </w:r>
          </w:p>
        </w:tc>
        <w:tc>
          <w:tcPr>
            <w:tcW w:w="3672" w:type="dxa"/>
          </w:tcPr>
          <w:p w14:paraId="3E4319D0" w14:textId="6907C667" w:rsidR="00A92F47" w:rsidRPr="0016782D" w:rsidRDefault="0016470F" w:rsidP="00A92F47">
            <w:pPr>
              <w:spacing w:line="360" w:lineRule="auto"/>
              <w:jc w:val="both"/>
              <w:rPr>
                <w:rFonts w:ascii="NewsGotT" w:hAnsi="NewsGotT"/>
                <w:lang w:val="pt-BR" w:eastAsia="x-none"/>
              </w:rPr>
            </w:pPr>
            <w:r>
              <w:rPr>
                <w:rFonts w:ascii="NewsGotT" w:hAnsi="NewsGotT"/>
                <w:lang w:val="pt-PT" w:eastAsia="x-none"/>
              </w:rPr>
              <w:t xml:space="preserve">Insónias; cefaleias; </w:t>
            </w:r>
            <w:r w:rsidRPr="0016470F">
              <w:rPr>
                <w:rFonts w:ascii="NewsGotT" w:hAnsi="NewsGotT"/>
                <w:lang w:val="pt-BR" w:eastAsia="x-none"/>
              </w:rPr>
              <w:t>n</w:t>
            </w:r>
            <w:r w:rsidRPr="0016470F">
              <w:rPr>
                <w:rFonts w:ascii="NewsGotT" w:hAnsi="NewsGotT"/>
                <w:lang w:val="pt-BR" w:eastAsia="x-none"/>
              </w:rPr>
              <w:t>áuseas</w:t>
            </w:r>
            <w:r w:rsidRPr="0016470F">
              <w:rPr>
                <w:rFonts w:ascii="NewsGotT" w:hAnsi="NewsGotT"/>
                <w:lang w:val="pt-BR" w:eastAsia="x-none"/>
              </w:rPr>
              <w:t>;</w:t>
            </w:r>
            <w:r w:rsidRPr="0016470F">
              <w:rPr>
                <w:rFonts w:ascii="NewsGotT" w:hAnsi="NewsGotT"/>
                <w:lang w:val="pt-BR" w:eastAsia="x-none"/>
              </w:rPr>
              <w:t xml:space="preserve"> </w:t>
            </w:r>
            <w:r w:rsidRPr="0016470F">
              <w:rPr>
                <w:rFonts w:ascii="NewsGotT" w:hAnsi="NewsGotT"/>
                <w:lang w:val="pt-BR" w:eastAsia="x-none"/>
              </w:rPr>
              <w:t>d</w:t>
            </w:r>
            <w:r>
              <w:rPr>
                <w:rFonts w:ascii="NewsGotT" w:hAnsi="NewsGotT"/>
                <w:lang w:val="pt-BR" w:eastAsia="x-none"/>
              </w:rPr>
              <w:t>i</w:t>
            </w:r>
            <w:r w:rsidRPr="0016470F">
              <w:rPr>
                <w:rFonts w:ascii="NewsGotT" w:hAnsi="NewsGotT"/>
                <w:lang w:val="pt-BR" w:eastAsia="x-none"/>
              </w:rPr>
              <w:t>spepsia;</w:t>
            </w:r>
            <w:r w:rsidRPr="0016470F">
              <w:rPr>
                <w:rFonts w:ascii="NewsGotT" w:hAnsi="NewsGotT"/>
                <w:lang w:val="pt-BR" w:eastAsia="x-none"/>
              </w:rPr>
              <w:t xml:space="preserve"> dor abdominal</w:t>
            </w:r>
            <w:r>
              <w:rPr>
                <w:rFonts w:ascii="NewsGotT" w:hAnsi="NewsGotT"/>
                <w:lang w:val="pt-BR" w:eastAsia="x-none"/>
              </w:rPr>
              <w:t>; c</w:t>
            </w:r>
            <w:r w:rsidRPr="0016470F">
              <w:rPr>
                <w:rFonts w:ascii="NewsGotT" w:hAnsi="NewsGotT"/>
                <w:lang w:val="pt-BR" w:eastAsia="x-none"/>
              </w:rPr>
              <w:t xml:space="preserve">reatina </w:t>
            </w:r>
            <w:proofErr w:type="spellStart"/>
            <w:r w:rsidRPr="0016470F">
              <w:rPr>
                <w:rFonts w:ascii="NewsGotT" w:hAnsi="NewsGotT"/>
                <w:lang w:val="pt-BR" w:eastAsia="x-none"/>
              </w:rPr>
              <w:t>fosfoquinase</w:t>
            </w:r>
            <w:proofErr w:type="spellEnd"/>
            <w:r>
              <w:rPr>
                <w:rFonts w:ascii="NewsGotT" w:hAnsi="NewsGotT"/>
                <w:lang w:val="pt-BR" w:eastAsia="x-none"/>
              </w:rPr>
              <w:t xml:space="preserve"> a</w:t>
            </w:r>
            <w:r w:rsidRPr="0016470F">
              <w:rPr>
                <w:rFonts w:ascii="NewsGotT" w:hAnsi="NewsGotT"/>
                <w:lang w:val="pt-BR" w:eastAsia="x-none"/>
              </w:rPr>
              <w:t>umentada</w:t>
            </w:r>
            <w:r>
              <w:rPr>
                <w:rFonts w:ascii="NewsGotT" w:hAnsi="NewsGotT"/>
                <w:lang w:val="pt-BR" w:eastAsia="x-none"/>
              </w:rPr>
              <w:t>;</w:t>
            </w:r>
            <w:r w:rsidRPr="0016470F">
              <w:rPr>
                <w:rFonts w:ascii="NewsGotT" w:hAnsi="NewsGotT"/>
                <w:lang w:val="pt-BR" w:eastAsia="x-none"/>
              </w:rPr>
              <w:t xml:space="preserve"> aumento de</w:t>
            </w:r>
            <w:r>
              <w:rPr>
                <w:rFonts w:ascii="NewsGotT" w:hAnsi="NewsGotT"/>
                <w:lang w:val="pt-BR" w:eastAsia="x-none"/>
              </w:rPr>
              <w:t xml:space="preserve"> </w:t>
            </w:r>
            <w:r w:rsidRPr="0016470F">
              <w:rPr>
                <w:rFonts w:ascii="NewsGotT" w:hAnsi="NewsGotT"/>
                <w:lang w:val="pt-BR" w:eastAsia="x-none"/>
              </w:rPr>
              <w:t>transaminases no sangue</w:t>
            </w:r>
            <w:r>
              <w:rPr>
                <w:rFonts w:ascii="NewsGotT" w:hAnsi="NewsGotT"/>
                <w:lang w:val="pt-BR" w:eastAsia="x-none"/>
              </w:rPr>
              <w:t xml:space="preserve"> </w:t>
            </w:r>
            <w:r>
              <w:rPr>
                <w:rFonts w:ascii="NewsGotT" w:hAnsi="NewsGotT"/>
                <w:lang w:val="pt-BR" w:eastAsia="x-none"/>
              </w:rPr>
              <w:fldChar w:fldCharType="begin" w:fldLock="1"/>
            </w:r>
            <w:r w:rsidR="008A751D">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Saúde","non-dropping-particle":"","parse-names":false,"suffix":""}],"id":"ITEM-1","issued":{"date-parts":[["2020"]]},"page":"18","title":"Resumo das características do medicamento: Fluvastatina","type":"article"},"uris":["http://www.mendeley.com/documents/?uuid=62f75f64-ac06-4c01-841c-a16f13dc6f22"]}],"mendeley":{"formattedCitation":"(INFARMED, 2020d)","plainTextFormattedCitation":"(INFARMED, 2020d)","previouslyFormattedCitation":"(INFARMED, 2020d)"},"properties":{"noteIndex":0},"schema":"https://github.com/citation-style-language/schema/raw/master/csl-citation.json"}</w:instrText>
            </w:r>
            <w:r>
              <w:rPr>
                <w:rFonts w:ascii="NewsGotT" w:hAnsi="NewsGotT"/>
                <w:lang w:val="pt-BR" w:eastAsia="x-none"/>
              </w:rPr>
              <w:fldChar w:fldCharType="separate"/>
            </w:r>
            <w:r w:rsidR="00214145" w:rsidRPr="00214145">
              <w:rPr>
                <w:rFonts w:ascii="NewsGotT" w:hAnsi="NewsGotT"/>
                <w:noProof/>
                <w:lang w:val="pt-BR" w:eastAsia="x-none"/>
              </w:rPr>
              <w:t>(INFARMED, 2020d)</w:t>
            </w:r>
            <w:r>
              <w:rPr>
                <w:rFonts w:ascii="NewsGotT" w:hAnsi="NewsGotT"/>
                <w:lang w:val="pt-BR" w:eastAsia="x-none"/>
              </w:rPr>
              <w:fldChar w:fldCharType="end"/>
            </w:r>
          </w:p>
        </w:tc>
      </w:tr>
      <w:tr w:rsidR="00A92F47" w:rsidRPr="001264D6" w14:paraId="0D1F6EB1" w14:textId="77777777" w:rsidTr="00321872">
        <w:tc>
          <w:tcPr>
            <w:tcW w:w="2405" w:type="dxa"/>
          </w:tcPr>
          <w:p w14:paraId="171B2629" w14:textId="672052C8"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Pravastatina</w:t>
            </w:r>
            <w:proofErr w:type="spellEnd"/>
            <w:r w:rsidRPr="001264D6">
              <w:rPr>
                <w:rFonts w:ascii="NewsGotT" w:hAnsi="NewsGotT"/>
                <w:lang w:val="pt-PT" w:eastAsia="x-none"/>
              </w:rPr>
              <w:t xml:space="preserve"> </w:t>
            </w:r>
          </w:p>
        </w:tc>
        <w:tc>
          <w:tcPr>
            <w:tcW w:w="2977" w:type="dxa"/>
          </w:tcPr>
          <w:p w14:paraId="0793AFD1" w14:textId="114BAE65" w:rsidR="00A92F47" w:rsidRPr="0016470F" w:rsidRDefault="0016470F" w:rsidP="00A92F47">
            <w:pPr>
              <w:spacing w:line="360" w:lineRule="auto"/>
              <w:jc w:val="both"/>
              <w:rPr>
                <w:rFonts w:ascii="NewsGotT" w:hAnsi="NewsGotT"/>
                <w:lang w:val="pt-BR" w:eastAsia="x-none"/>
              </w:rPr>
            </w:pPr>
            <w:r w:rsidRPr="0016470F">
              <w:rPr>
                <w:rFonts w:ascii="NewsGotT" w:hAnsi="NewsGotT"/>
                <w:lang w:val="pt-BR" w:eastAsia="x-none"/>
              </w:rPr>
              <w:t>H</w:t>
            </w:r>
            <w:r w:rsidRPr="0016470F">
              <w:rPr>
                <w:rFonts w:ascii="NewsGotT" w:hAnsi="NewsGotT"/>
                <w:lang w:val="pt-BR" w:eastAsia="x-none"/>
              </w:rPr>
              <w:t>ipercolesterolemia primária ou dislipidemia mista</w:t>
            </w:r>
            <w:r w:rsidRPr="0016470F">
              <w:rPr>
                <w:rFonts w:ascii="NewsGotT" w:hAnsi="NewsGotT"/>
                <w:lang w:val="pt-BR" w:eastAsia="x-none"/>
              </w:rPr>
              <w:t>;</w:t>
            </w:r>
            <w:r w:rsidR="0016782D">
              <w:rPr>
                <w:rFonts w:ascii="NewsGotT" w:hAnsi="NewsGotT"/>
                <w:lang w:val="pt-BR" w:eastAsia="x-none"/>
              </w:rPr>
              <w:t xml:space="preserve"> </w:t>
            </w:r>
            <w:r w:rsidR="0016782D" w:rsidRPr="004A64AD">
              <w:rPr>
                <w:rFonts w:ascii="NewsGotT" w:hAnsi="NewsGotT"/>
                <w:lang w:val="pt-BR" w:eastAsia="x-none"/>
              </w:rPr>
              <w:t>prevenção</w:t>
            </w:r>
            <w:r w:rsidRPr="004A64AD">
              <w:rPr>
                <w:rFonts w:ascii="NewsGotT" w:hAnsi="NewsGotT"/>
                <w:lang w:val="pt-BR" w:eastAsia="x-none"/>
              </w:rPr>
              <w:t xml:space="preserve"> secundária na doença cardíaca coronária</w:t>
            </w:r>
            <w:r>
              <w:rPr>
                <w:rFonts w:ascii="NewsGotT" w:hAnsi="NewsGotT"/>
                <w:lang w:val="pt-BR" w:eastAsia="x-none"/>
              </w:rPr>
              <w:t xml:space="preserve">; </w:t>
            </w:r>
            <w:r w:rsidRPr="0016470F">
              <w:rPr>
                <w:rFonts w:ascii="NewsGotT" w:hAnsi="NewsGotT"/>
                <w:lang w:val="pt-BR" w:eastAsia="x-none"/>
              </w:rPr>
              <w:t>r</w:t>
            </w:r>
            <w:r w:rsidRPr="0016470F">
              <w:rPr>
                <w:rFonts w:ascii="NewsGotT" w:hAnsi="NewsGotT"/>
                <w:lang w:val="pt-BR" w:eastAsia="x-none"/>
              </w:rPr>
              <w:t xml:space="preserve">edução da </w:t>
            </w:r>
            <w:proofErr w:type="spellStart"/>
            <w:r w:rsidRPr="0016470F">
              <w:rPr>
                <w:rFonts w:ascii="NewsGotT" w:hAnsi="NewsGotT"/>
                <w:lang w:val="pt-BR" w:eastAsia="x-none"/>
              </w:rPr>
              <w:t>hiperlipidemia</w:t>
            </w:r>
            <w:proofErr w:type="spellEnd"/>
            <w:r w:rsidRPr="0016470F">
              <w:rPr>
                <w:rFonts w:ascii="NewsGotT" w:hAnsi="NewsGotT"/>
                <w:lang w:val="pt-BR" w:eastAsia="x-none"/>
              </w:rPr>
              <w:t xml:space="preserve"> pós-transplante em doentes a receber terapêutica imunossupressora após transplante de órgão sólido</w:t>
            </w:r>
          </w:p>
        </w:tc>
        <w:tc>
          <w:tcPr>
            <w:tcW w:w="3672" w:type="dxa"/>
          </w:tcPr>
          <w:p w14:paraId="47CC8BE3" w14:textId="7A44FDD9" w:rsidR="00A92F47" w:rsidRPr="001264D6" w:rsidRDefault="0016470F" w:rsidP="00A92F47">
            <w:pPr>
              <w:spacing w:line="360" w:lineRule="auto"/>
              <w:jc w:val="both"/>
              <w:rPr>
                <w:rFonts w:ascii="NewsGotT" w:hAnsi="NewsGotT"/>
                <w:lang w:val="pt-PT" w:eastAsia="x-none"/>
              </w:rPr>
            </w:pPr>
            <w:r>
              <w:rPr>
                <w:rFonts w:ascii="NewsGotT" w:hAnsi="NewsGotT"/>
                <w:lang w:val="pt-PT" w:eastAsia="x-none"/>
              </w:rPr>
              <w:t>P</w:t>
            </w:r>
            <w:r w:rsidRPr="0016470F">
              <w:rPr>
                <w:rFonts w:ascii="NewsGotT" w:hAnsi="NewsGotT"/>
                <w:lang w:val="pt-PT" w:eastAsia="x-none"/>
              </w:rPr>
              <w:t>es</w:t>
            </w:r>
            <w:r>
              <w:rPr>
                <w:rFonts w:ascii="NewsGotT" w:hAnsi="NewsGotT"/>
                <w:lang w:val="pt-PT" w:eastAsia="x-none"/>
              </w:rPr>
              <w:t>a</w:t>
            </w:r>
            <w:r w:rsidRPr="0016470F">
              <w:rPr>
                <w:rFonts w:ascii="NewsGotT" w:hAnsi="NewsGotT"/>
                <w:lang w:val="pt-PT" w:eastAsia="x-none"/>
              </w:rPr>
              <w:t>del</w:t>
            </w:r>
            <w:r>
              <w:rPr>
                <w:rFonts w:ascii="NewsGotT" w:hAnsi="NewsGotT"/>
                <w:lang w:val="pt-PT" w:eastAsia="x-none"/>
              </w:rPr>
              <w:t>o</w:t>
            </w:r>
            <w:r w:rsidRPr="0016470F">
              <w:rPr>
                <w:rFonts w:ascii="NewsGotT" w:hAnsi="NewsGotT"/>
                <w:lang w:val="pt-PT" w:eastAsia="x-none"/>
              </w:rPr>
              <w:t>s</w:t>
            </w:r>
            <w:r>
              <w:rPr>
                <w:rFonts w:ascii="NewsGotT" w:hAnsi="NewsGotT"/>
                <w:lang w:val="pt-PT" w:eastAsia="x-none"/>
              </w:rPr>
              <w:t>;</w:t>
            </w:r>
            <w:r w:rsidRPr="0016470F">
              <w:rPr>
                <w:rFonts w:ascii="NewsGotT" w:hAnsi="NewsGotT"/>
                <w:lang w:val="pt-PT" w:eastAsia="x-none"/>
              </w:rPr>
              <w:t xml:space="preserve"> perda de </w:t>
            </w:r>
            <w:r>
              <w:rPr>
                <w:rFonts w:ascii="NewsGotT" w:hAnsi="NewsGotT"/>
                <w:lang w:val="pt-PT" w:eastAsia="x-none"/>
              </w:rPr>
              <w:t>m</w:t>
            </w:r>
            <w:r w:rsidRPr="0016470F">
              <w:rPr>
                <w:rFonts w:ascii="NewsGotT" w:hAnsi="NewsGotT"/>
                <w:lang w:val="pt-PT" w:eastAsia="x-none"/>
              </w:rPr>
              <w:t>emória</w:t>
            </w:r>
            <w:r>
              <w:rPr>
                <w:rFonts w:ascii="NewsGotT" w:hAnsi="NewsGotT"/>
                <w:lang w:val="pt-PT" w:eastAsia="x-none"/>
              </w:rPr>
              <w:t>;</w:t>
            </w:r>
            <w:r w:rsidRPr="0016470F">
              <w:rPr>
                <w:rFonts w:ascii="NewsGotT" w:hAnsi="NewsGotT"/>
                <w:lang w:val="pt-PT" w:eastAsia="x-none"/>
              </w:rPr>
              <w:t xml:space="preserve"> depressão</w:t>
            </w:r>
            <w:r>
              <w:rPr>
                <w:rFonts w:ascii="NewsGotT" w:hAnsi="NewsGotT"/>
                <w:lang w:val="pt-PT" w:eastAsia="x-none"/>
              </w:rPr>
              <w:t xml:space="preserve">; tonturas; cefaleias </w:t>
            </w:r>
            <w:r>
              <w:rPr>
                <w:rFonts w:ascii="NewsGotT" w:hAnsi="NewsGotT"/>
                <w:lang w:val="pt-PT" w:eastAsia="x-none"/>
              </w:rPr>
              <w:fldChar w:fldCharType="begin" w:fldLock="1"/>
            </w:r>
            <w:r w:rsidR="00282D28">
              <w:rPr>
                <w:rFonts w:ascii="NewsGotT" w:hAnsi="NewsGotT"/>
                <w:lang w:val="pt-PT" w:eastAsia="x-none"/>
              </w:rPr>
              <w:instrText>ADDIN CSL_CITATION {"citationItems":[{"id":"ITEM-1","itemData":{"abstract":"Pravastatina generis","author":[{"dropping-particle":"","family":"INFARMED","given":"Autoridade Nacional do Medicamento e Produtos de Saúde","non-dropping-particle":"","parse-names":false,"suffix":""}],"id":"ITEM-1","issued":{"date-parts":[["2018"]]},"page":"18","title":"Aprovado em 26-07-2018 infarmed","type":"article"},"uris":["http://www.mendeley.com/documents/?uuid=a7657ef3-076b-460a-846c-febe5220be09"]}],"mendeley":{"formattedCitation":"(INFARMED, 2018a)","plainTextFormattedCitation":"(INFARMED, 2018a)","previouslyFormattedCitation":"(INFARMED, 2018a)"},"properties":{"noteIndex":0},"schema":"https://github.com/citation-style-language/schema/raw/master/csl-citation.json"}</w:instrText>
            </w:r>
            <w:r>
              <w:rPr>
                <w:rFonts w:ascii="NewsGotT" w:hAnsi="NewsGotT"/>
                <w:lang w:val="pt-PT" w:eastAsia="x-none"/>
              </w:rPr>
              <w:fldChar w:fldCharType="separate"/>
            </w:r>
            <w:r w:rsidR="00321872" w:rsidRPr="00321872">
              <w:rPr>
                <w:rFonts w:ascii="NewsGotT" w:hAnsi="NewsGotT"/>
                <w:noProof/>
                <w:lang w:val="pt-PT" w:eastAsia="x-none"/>
              </w:rPr>
              <w:t>(INFARMED, 2018a)</w:t>
            </w:r>
            <w:r>
              <w:rPr>
                <w:rFonts w:ascii="NewsGotT" w:hAnsi="NewsGotT"/>
                <w:lang w:val="pt-PT" w:eastAsia="x-none"/>
              </w:rPr>
              <w:fldChar w:fldCharType="end"/>
            </w:r>
          </w:p>
        </w:tc>
      </w:tr>
      <w:tr w:rsidR="00A92F47" w:rsidRPr="001264D6" w14:paraId="17FD0AFD" w14:textId="77777777" w:rsidTr="00321872">
        <w:tc>
          <w:tcPr>
            <w:tcW w:w="2405" w:type="dxa"/>
          </w:tcPr>
          <w:p w14:paraId="09E62D02" w14:textId="1C5E71FA"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Rosuvastatina</w:t>
            </w:r>
            <w:proofErr w:type="spellEnd"/>
          </w:p>
        </w:tc>
        <w:tc>
          <w:tcPr>
            <w:tcW w:w="2977" w:type="dxa"/>
          </w:tcPr>
          <w:p w14:paraId="5E595BC0" w14:textId="1453496D" w:rsidR="00A92F47" w:rsidRPr="00D83A25" w:rsidRDefault="0016470F" w:rsidP="00A92F47">
            <w:pPr>
              <w:spacing w:line="360" w:lineRule="auto"/>
              <w:jc w:val="both"/>
              <w:rPr>
                <w:rFonts w:ascii="NewsGotT" w:hAnsi="NewsGotT"/>
                <w:lang w:val="pt-BR" w:eastAsia="x-none"/>
              </w:rPr>
            </w:pPr>
            <w:r w:rsidRPr="0016470F">
              <w:rPr>
                <w:rFonts w:ascii="NewsGotT" w:hAnsi="NewsGotT"/>
                <w:lang w:val="pt-BR" w:eastAsia="x-none"/>
              </w:rPr>
              <w:t>Hipercolesterolemia primária ou dislipidemia mista;</w:t>
            </w:r>
            <w:r>
              <w:rPr>
                <w:rFonts w:ascii="NewsGotT" w:hAnsi="NewsGotT"/>
                <w:lang w:val="pt-BR" w:eastAsia="x-none"/>
              </w:rPr>
              <w:t xml:space="preserve"> p</w:t>
            </w:r>
            <w:r w:rsidRPr="0016470F">
              <w:rPr>
                <w:rFonts w:ascii="NewsGotT" w:hAnsi="NewsGotT"/>
                <w:lang w:val="pt-BR" w:eastAsia="x-none"/>
              </w:rPr>
              <w:t xml:space="preserve">revenção de </w:t>
            </w:r>
            <w:r w:rsidRPr="0016470F">
              <w:rPr>
                <w:rFonts w:ascii="NewsGotT" w:hAnsi="NewsGotT"/>
                <w:lang w:val="pt-BR" w:eastAsia="x-none"/>
              </w:rPr>
              <w:t>a</w:t>
            </w:r>
            <w:r w:rsidRPr="0016470F">
              <w:rPr>
                <w:rFonts w:ascii="NewsGotT" w:hAnsi="NewsGotT"/>
                <w:lang w:val="pt-BR" w:eastAsia="x-none"/>
              </w:rPr>
              <w:t xml:space="preserve">contecimentos </w:t>
            </w:r>
            <w:r>
              <w:rPr>
                <w:rFonts w:ascii="NewsGotT" w:hAnsi="NewsGotT"/>
                <w:lang w:val="pt-BR" w:eastAsia="x-none"/>
              </w:rPr>
              <w:t>c</w:t>
            </w:r>
            <w:r w:rsidRPr="0016470F">
              <w:rPr>
                <w:rFonts w:ascii="NewsGotT" w:hAnsi="NewsGotT"/>
                <w:lang w:val="pt-BR" w:eastAsia="x-none"/>
              </w:rPr>
              <w:t xml:space="preserve">ardiovasculares </w:t>
            </w:r>
          </w:p>
        </w:tc>
        <w:tc>
          <w:tcPr>
            <w:tcW w:w="3672" w:type="dxa"/>
          </w:tcPr>
          <w:p w14:paraId="2521AD2B" w14:textId="2E205744" w:rsidR="00A92F47" w:rsidRPr="001264D6" w:rsidRDefault="00DA7A2E" w:rsidP="00A92F47">
            <w:pPr>
              <w:spacing w:line="360" w:lineRule="auto"/>
              <w:jc w:val="both"/>
              <w:rPr>
                <w:rFonts w:ascii="NewsGotT" w:hAnsi="NewsGotT"/>
                <w:lang w:val="pt-PT" w:eastAsia="x-none"/>
              </w:rPr>
            </w:pPr>
            <w:r>
              <w:rPr>
                <w:rFonts w:ascii="NewsGotT" w:hAnsi="NewsGotT"/>
                <w:lang w:val="pt-PT" w:eastAsia="x-none"/>
              </w:rPr>
              <w:t>Cefaleias; tonturas;</w:t>
            </w:r>
            <w:r w:rsidRPr="00DA7A2E">
              <w:rPr>
                <w:rFonts w:ascii="NewsGotT" w:hAnsi="NewsGotT"/>
                <w:lang w:val="pt-PT" w:eastAsia="x-none"/>
              </w:rPr>
              <w:t xml:space="preserve"> obstipação</w:t>
            </w:r>
            <w:r>
              <w:rPr>
                <w:rFonts w:ascii="NewsGotT" w:hAnsi="NewsGotT"/>
                <w:lang w:val="pt-PT" w:eastAsia="x-none"/>
              </w:rPr>
              <w:t>;</w:t>
            </w:r>
            <w:r w:rsidRPr="00DA7A2E">
              <w:rPr>
                <w:rFonts w:ascii="NewsGotT" w:hAnsi="NewsGotT"/>
                <w:lang w:val="pt-PT" w:eastAsia="x-none"/>
              </w:rPr>
              <w:t xml:space="preserve"> náuseas</w:t>
            </w:r>
            <w:r>
              <w:rPr>
                <w:rFonts w:ascii="NewsGotT" w:hAnsi="NewsGotT"/>
                <w:lang w:val="pt-PT" w:eastAsia="x-none"/>
              </w:rPr>
              <w:t>;</w:t>
            </w:r>
            <w:r w:rsidRPr="00DA7A2E">
              <w:rPr>
                <w:rFonts w:ascii="NewsGotT" w:hAnsi="NewsGotT"/>
                <w:lang w:val="pt-PT" w:eastAsia="x-none"/>
              </w:rPr>
              <w:t xml:space="preserve"> dor abdominal</w:t>
            </w:r>
            <w:r>
              <w:rPr>
                <w:rFonts w:ascii="NewsGotT" w:hAnsi="NewsGotT"/>
                <w:lang w:val="pt-PT" w:eastAsia="x-none"/>
              </w:rPr>
              <w:t xml:space="preserve">; diabetes </w:t>
            </w:r>
            <w:proofErr w:type="spellStart"/>
            <w:r w:rsidRPr="00E42A55">
              <w:rPr>
                <w:rFonts w:ascii="NewsGotT" w:hAnsi="NewsGotT"/>
                <w:i/>
                <w:iCs/>
                <w:lang w:val="pt-PT" w:eastAsia="x-none"/>
              </w:rPr>
              <w:t>mellitus</w:t>
            </w:r>
            <w:proofErr w:type="spellEnd"/>
            <w:r>
              <w:rPr>
                <w:rFonts w:ascii="NewsGotT" w:hAnsi="NewsGotT"/>
                <w:lang w:val="pt-PT" w:eastAsia="x-none"/>
              </w:rPr>
              <w:t xml:space="preserve">; depressão; </w:t>
            </w:r>
            <w:r w:rsidRPr="00DA7A2E">
              <w:rPr>
                <w:rFonts w:ascii="NewsGotT" w:hAnsi="NewsGotT"/>
                <w:lang w:val="pt-PT" w:eastAsia="x-none"/>
              </w:rPr>
              <w:t>mialgia</w:t>
            </w:r>
            <w:r>
              <w:rPr>
                <w:rFonts w:ascii="NewsGotT" w:hAnsi="NewsGotT"/>
                <w:lang w:val="pt-PT" w:eastAsia="x-none"/>
              </w:rPr>
              <w:t>;</w:t>
            </w:r>
            <w:r w:rsidRPr="00DA7A2E">
              <w:rPr>
                <w:rFonts w:ascii="NewsGotT" w:hAnsi="NewsGotT"/>
                <w:lang w:val="pt-PT" w:eastAsia="x-none"/>
              </w:rPr>
              <w:t xml:space="preserve"> astenia</w:t>
            </w:r>
            <w:r w:rsidR="00821911">
              <w:rPr>
                <w:rFonts w:ascii="NewsGotT" w:hAnsi="NewsGotT"/>
                <w:lang w:val="pt-PT" w:eastAsia="x-none"/>
              </w:rPr>
              <w:t xml:space="preserve">; </w:t>
            </w:r>
            <w:r w:rsidR="00821911" w:rsidRPr="00821911">
              <w:rPr>
                <w:rFonts w:ascii="NewsGotT" w:hAnsi="NewsGotT"/>
                <w:lang w:val="pt-PT" w:eastAsia="x-none"/>
              </w:rPr>
              <w:t>alterações do sono</w:t>
            </w:r>
            <w:r w:rsidR="00821911">
              <w:rPr>
                <w:rFonts w:ascii="NewsGotT" w:hAnsi="NewsGotT"/>
                <w:lang w:val="pt-PT" w:eastAsia="x-none"/>
              </w:rPr>
              <w:t xml:space="preserve">; </w:t>
            </w:r>
            <w:r w:rsidR="00821911" w:rsidRPr="00821911">
              <w:rPr>
                <w:rFonts w:ascii="NewsGotT" w:hAnsi="NewsGotT"/>
                <w:lang w:val="pt-PT" w:eastAsia="x-none"/>
              </w:rPr>
              <w:t xml:space="preserve">perda de </w:t>
            </w:r>
            <w:r w:rsidR="00821911">
              <w:rPr>
                <w:rFonts w:ascii="NewsGotT" w:hAnsi="NewsGotT"/>
                <w:lang w:val="pt-PT" w:eastAsia="x-none"/>
              </w:rPr>
              <w:t>m</w:t>
            </w:r>
            <w:r w:rsidR="00821911" w:rsidRPr="00821911">
              <w:rPr>
                <w:rFonts w:ascii="NewsGotT" w:hAnsi="NewsGotT"/>
                <w:lang w:val="pt-PT" w:eastAsia="x-none"/>
              </w:rPr>
              <w:t>emória</w:t>
            </w:r>
            <w:r w:rsidR="00821911">
              <w:rPr>
                <w:rFonts w:ascii="NewsGotT" w:hAnsi="NewsGotT"/>
                <w:lang w:val="pt-PT" w:eastAsia="x-none"/>
              </w:rPr>
              <w:t xml:space="preserve">; neuropatia periférica; náuseas; obstipação; </w:t>
            </w:r>
            <w:r>
              <w:rPr>
                <w:rFonts w:ascii="NewsGotT" w:hAnsi="NewsGotT"/>
                <w:lang w:val="pt-PT" w:eastAsia="x-none"/>
              </w:rPr>
              <w:t xml:space="preserve"> </w:t>
            </w:r>
            <w:r>
              <w:rPr>
                <w:rFonts w:ascii="NewsGotT" w:hAnsi="NewsGotT"/>
                <w:lang w:val="pt-PT" w:eastAsia="x-none"/>
              </w:rPr>
              <w:fldChar w:fldCharType="begin" w:fldLock="1"/>
            </w:r>
            <w:r w:rsidR="00910E1A">
              <w:rPr>
                <w:rFonts w:ascii="NewsGotT" w:hAnsi="NewsGotT"/>
                <w:lang w:val="pt-PT" w:eastAsia="x-none"/>
              </w:rPr>
              <w:instrText>ADDIN CSL_CITATION {"citationItems":[{"id":"ITEM-1","itemData":{"abstract":"crestor","author":[{"dropping-particle":"","family":"INFARMED","given":"Autoridade Nacional do Medicamento e Produtos de Saúde","non-dropping-particle":"","parse-names":false,"suffix":""}],"id":"ITEM-1","issued":{"date-parts":[["2019"]]},"page":"24","title":"Resumo das características do medicamento: Rosuvastatina","type":"article"},"uris":["http://www.mendeley.com/documents/?uuid=d6847b9e-adfa-4bb2-a2ef-8ecb164f93be"]}],"mendeley":{"formattedCitation":"(INFARMED, 2019b)","plainTextFormattedCitation":"(INFARMED, 2019b)","previouslyFormattedCitation":"(INFARMED, 2019b)"},"properties":{"noteIndex":0},"schema":"https://github.com/citation-style-language/schema/raw/master/csl-citation.json"}</w:instrText>
            </w:r>
            <w:r>
              <w:rPr>
                <w:rFonts w:ascii="NewsGotT" w:hAnsi="NewsGotT"/>
                <w:lang w:val="pt-PT" w:eastAsia="x-none"/>
              </w:rPr>
              <w:fldChar w:fldCharType="separate"/>
            </w:r>
            <w:r w:rsidR="001E6CCF" w:rsidRPr="001E6CCF">
              <w:rPr>
                <w:rFonts w:ascii="NewsGotT" w:hAnsi="NewsGotT"/>
                <w:noProof/>
                <w:lang w:val="pt-PT" w:eastAsia="x-none"/>
              </w:rPr>
              <w:t>(INFARMED, 2019b)</w:t>
            </w:r>
            <w:r>
              <w:rPr>
                <w:rFonts w:ascii="NewsGotT" w:hAnsi="NewsGotT"/>
                <w:lang w:val="pt-PT" w:eastAsia="x-none"/>
              </w:rPr>
              <w:fldChar w:fldCharType="end"/>
            </w:r>
          </w:p>
        </w:tc>
      </w:tr>
      <w:tr w:rsidR="00A92F47" w:rsidRPr="001264D6" w14:paraId="1BCC8394" w14:textId="77777777" w:rsidTr="00321872">
        <w:tc>
          <w:tcPr>
            <w:tcW w:w="2405" w:type="dxa"/>
          </w:tcPr>
          <w:p w14:paraId="619B4082" w14:textId="1DB08170"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Sinvastatina</w:t>
            </w:r>
            <w:proofErr w:type="spellEnd"/>
          </w:p>
        </w:tc>
        <w:tc>
          <w:tcPr>
            <w:tcW w:w="2977" w:type="dxa"/>
          </w:tcPr>
          <w:p w14:paraId="1C06A8B3" w14:textId="77777777" w:rsidR="00A92F47" w:rsidRPr="001264D6" w:rsidRDefault="00A92F47" w:rsidP="00A92F47">
            <w:pPr>
              <w:spacing w:line="360" w:lineRule="auto"/>
              <w:jc w:val="both"/>
              <w:rPr>
                <w:rFonts w:ascii="NewsGotT" w:hAnsi="NewsGotT"/>
                <w:lang w:val="pt-PT" w:eastAsia="x-none"/>
              </w:rPr>
            </w:pPr>
          </w:p>
        </w:tc>
        <w:tc>
          <w:tcPr>
            <w:tcW w:w="3672" w:type="dxa"/>
          </w:tcPr>
          <w:p w14:paraId="46829CF7" w14:textId="62B0BCC8" w:rsidR="00A92F47" w:rsidRPr="00321872" w:rsidRDefault="00321872" w:rsidP="00A92F47">
            <w:pPr>
              <w:spacing w:line="360" w:lineRule="auto"/>
              <w:jc w:val="both"/>
              <w:rPr>
                <w:rFonts w:ascii="NewsGotT" w:hAnsi="NewsGotT"/>
                <w:lang w:val="pt-BR" w:eastAsia="x-none"/>
              </w:rPr>
            </w:pPr>
            <w:r>
              <w:rPr>
                <w:rFonts w:ascii="NewsGotT" w:hAnsi="NewsGotT"/>
                <w:lang w:val="pt-BR" w:eastAsia="x-none"/>
              </w:rPr>
              <w:t>P</w:t>
            </w:r>
            <w:r w:rsidRPr="00321872">
              <w:rPr>
                <w:rFonts w:ascii="NewsGotT" w:hAnsi="NewsGotT"/>
                <w:lang w:val="pt-BR" w:eastAsia="x-none"/>
              </w:rPr>
              <w:t>erda de memória</w:t>
            </w:r>
            <w:r>
              <w:rPr>
                <w:rFonts w:ascii="NewsGotT" w:hAnsi="NewsGotT"/>
                <w:lang w:val="pt-BR" w:eastAsia="x-none"/>
              </w:rPr>
              <w:t>;</w:t>
            </w:r>
            <w:r w:rsidRPr="00321872">
              <w:rPr>
                <w:rFonts w:ascii="NewsGotT" w:hAnsi="NewsGotT"/>
                <w:lang w:val="pt-BR" w:eastAsia="x-none"/>
              </w:rPr>
              <w:t xml:space="preserve"> esquecimento</w:t>
            </w:r>
            <w:r>
              <w:rPr>
                <w:rFonts w:ascii="NewsGotT" w:hAnsi="NewsGotT"/>
                <w:lang w:val="pt-BR" w:eastAsia="x-none"/>
              </w:rPr>
              <w:t>;</w:t>
            </w:r>
            <w:r w:rsidRPr="00321872">
              <w:rPr>
                <w:rFonts w:ascii="NewsGotT" w:hAnsi="NewsGotT"/>
                <w:lang w:val="pt-BR" w:eastAsia="x-none"/>
              </w:rPr>
              <w:t xml:space="preserve"> amnésia</w:t>
            </w:r>
            <w:r>
              <w:rPr>
                <w:rFonts w:ascii="NewsGotT" w:hAnsi="NewsGotT"/>
                <w:lang w:val="pt-BR" w:eastAsia="x-none"/>
              </w:rPr>
              <w:t>;</w:t>
            </w:r>
            <w:r w:rsidRPr="00321872">
              <w:rPr>
                <w:rFonts w:ascii="NewsGotT" w:hAnsi="NewsGotT"/>
                <w:lang w:val="pt-BR" w:eastAsia="x-none"/>
              </w:rPr>
              <w:t xml:space="preserve"> defeito de memória</w:t>
            </w:r>
            <w:r>
              <w:rPr>
                <w:rFonts w:ascii="NewsGotT" w:hAnsi="NewsGotT"/>
                <w:lang w:val="pt-BR" w:eastAsia="x-none"/>
              </w:rPr>
              <w:t>;</w:t>
            </w:r>
            <w:r w:rsidRPr="00321872">
              <w:rPr>
                <w:rFonts w:ascii="NewsGotT" w:hAnsi="NewsGotT"/>
                <w:lang w:val="pt-BR" w:eastAsia="x-none"/>
              </w:rPr>
              <w:t xml:space="preserve"> confusão</w:t>
            </w:r>
            <w:r>
              <w:rPr>
                <w:rFonts w:ascii="NewsGotT" w:hAnsi="NewsGotT"/>
                <w:lang w:val="pt-BR" w:eastAsia="x-none"/>
              </w:rPr>
              <w:t xml:space="preserve">; </w:t>
            </w:r>
            <w:r>
              <w:rPr>
                <w:rFonts w:ascii="NewsGotT" w:hAnsi="NewsGotT"/>
                <w:lang w:val="pt-BR" w:eastAsia="x-none"/>
              </w:rPr>
              <w:lastRenderedPageBreak/>
              <w:t>distúrbios do sono;</w:t>
            </w:r>
            <w:r w:rsidR="009E7491">
              <w:rPr>
                <w:rFonts w:ascii="NewsGotT" w:hAnsi="NewsGotT"/>
                <w:lang w:val="pt-BR" w:eastAsia="x-none"/>
              </w:rPr>
              <w:t xml:space="preserve"> tonturas;</w:t>
            </w:r>
            <w:r>
              <w:rPr>
                <w:rFonts w:ascii="NewsGotT" w:hAnsi="NewsGotT"/>
                <w:lang w:val="pt-BR" w:eastAsia="x-none"/>
              </w:rPr>
              <w:t xml:space="preserve"> </w:t>
            </w:r>
            <w:r w:rsidR="009E7491">
              <w:rPr>
                <w:rFonts w:ascii="NewsGotT" w:hAnsi="NewsGotT"/>
                <w:lang w:val="pt-BR" w:eastAsia="x-none"/>
              </w:rPr>
              <w:t>mialgia; aumentos das transaminases séricas; obstipação; flatulência; náuseas; vómitos; pancreatite; hepatite/icterícia</w:t>
            </w:r>
            <w:r w:rsidR="00282D28">
              <w:rPr>
                <w:rFonts w:ascii="NewsGotT" w:hAnsi="NewsGotT"/>
                <w:lang w:val="pt-BR" w:eastAsia="x-none"/>
              </w:rPr>
              <w:t xml:space="preserve"> </w:t>
            </w:r>
            <w:r w:rsidR="00282D28">
              <w:rPr>
                <w:rFonts w:ascii="NewsGotT" w:hAnsi="NewsGotT"/>
                <w:lang w:val="pt-BR" w:eastAsia="x-none"/>
              </w:rPr>
              <w:fldChar w:fldCharType="begin" w:fldLock="1"/>
            </w:r>
            <w:r w:rsidR="0084383F">
              <w:rPr>
                <w:rFonts w:ascii="NewsGotT" w:hAnsi="NewsGotT"/>
                <w:lang w:val="pt-BR"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282D28">
              <w:rPr>
                <w:rFonts w:ascii="NewsGotT" w:hAnsi="NewsGotT"/>
                <w:lang w:val="pt-BR" w:eastAsia="x-none"/>
              </w:rPr>
              <w:fldChar w:fldCharType="separate"/>
            </w:r>
            <w:r w:rsidR="00FA02BB" w:rsidRPr="00FA02BB">
              <w:rPr>
                <w:rFonts w:ascii="NewsGotT" w:hAnsi="NewsGotT"/>
                <w:noProof/>
                <w:lang w:val="pt-BR" w:eastAsia="x-none"/>
              </w:rPr>
              <w:t>(INFARMED, 2018c)</w:t>
            </w:r>
            <w:r w:rsidR="00282D28">
              <w:rPr>
                <w:rFonts w:ascii="NewsGotT" w:hAnsi="NewsGotT"/>
                <w:lang w:val="pt-BR" w:eastAsia="x-none"/>
              </w:rPr>
              <w:fldChar w:fldCharType="end"/>
            </w:r>
            <w:r w:rsidR="009E7491">
              <w:rPr>
                <w:rFonts w:ascii="NewsGotT" w:hAnsi="NewsGotT"/>
                <w:lang w:val="pt-BR" w:eastAsia="x-none"/>
              </w:rPr>
              <w:t xml:space="preserve"> </w:t>
            </w:r>
          </w:p>
        </w:tc>
      </w:tr>
    </w:tbl>
    <w:p w14:paraId="5B60C972" w14:textId="176260CF" w:rsidR="00A92F47" w:rsidRPr="001264D6" w:rsidRDefault="00A92F47" w:rsidP="00CB52B7">
      <w:pPr>
        <w:spacing w:line="360" w:lineRule="auto"/>
        <w:jc w:val="both"/>
        <w:rPr>
          <w:rFonts w:ascii="NewsGotT" w:hAnsi="NewsGotT"/>
          <w:lang w:val="pt-PT" w:eastAsia="x-none"/>
        </w:rPr>
      </w:pPr>
    </w:p>
    <w:p w14:paraId="66C7BE1A" w14:textId="6AFA2F8B" w:rsidR="00334386" w:rsidRPr="007023E3" w:rsidRDefault="007023E3" w:rsidP="00CB52B7">
      <w:pPr>
        <w:pStyle w:val="Heading3"/>
        <w:spacing w:line="360" w:lineRule="auto"/>
        <w:jc w:val="both"/>
        <w:rPr>
          <w:rFonts w:ascii="NewsGotT" w:hAnsi="NewsGotT"/>
          <w:lang w:val="pt-PT"/>
        </w:rPr>
      </w:pPr>
      <w:r w:rsidRPr="007023E3">
        <w:rPr>
          <w:rFonts w:ascii="NewsGotT" w:hAnsi="NewsGotT"/>
          <w:lang w:val="pt-PT" w:eastAsia="x-none"/>
        </w:rPr>
        <w:t>Antiespasmódicos</w:t>
      </w:r>
    </w:p>
    <w:p w14:paraId="5A2E0158" w14:textId="31F66D1A" w:rsidR="00334386" w:rsidRPr="001264D6" w:rsidRDefault="00334386" w:rsidP="00CB52B7">
      <w:pPr>
        <w:spacing w:line="360" w:lineRule="auto"/>
        <w:jc w:val="both"/>
        <w:rPr>
          <w:rFonts w:ascii="NewsGotT" w:hAnsi="NewsGotT"/>
          <w:lang w:val="pt-PT" w:eastAsia="x-none"/>
        </w:rPr>
      </w:pPr>
    </w:p>
    <w:p w14:paraId="193A23D8" w14:textId="77777777" w:rsidR="00047728" w:rsidRDefault="009C063B" w:rsidP="001427E6">
      <w:pPr>
        <w:spacing w:line="360" w:lineRule="auto"/>
        <w:ind w:firstLine="709"/>
        <w:jc w:val="both"/>
        <w:rPr>
          <w:rFonts w:ascii="NewsGotT" w:hAnsi="NewsGotT"/>
          <w:lang w:val="pt-BR" w:eastAsia="x-none"/>
        </w:rPr>
      </w:pPr>
      <w:r w:rsidRPr="009C063B">
        <w:rPr>
          <w:rFonts w:ascii="NewsGotT" w:hAnsi="NewsGotT"/>
          <w:lang w:val="pt-BR" w:eastAsia="x-none"/>
        </w:rPr>
        <w:t xml:space="preserve">A dor abdominal crónica é um sintoma gastrointestinal comum que </w:t>
      </w:r>
      <w:r w:rsidR="009E017B">
        <w:rPr>
          <w:rFonts w:ascii="NewsGotT" w:hAnsi="NewsGotT"/>
          <w:lang w:val="pt-BR" w:eastAsia="x-none"/>
        </w:rPr>
        <w:t xml:space="preserve">se </w:t>
      </w:r>
      <w:r w:rsidRPr="009C063B">
        <w:rPr>
          <w:rFonts w:ascii="NewsGotT" w:hAnsi="NewsGotT"/>
          <w:lang w:val="pt-BR" w:eastAsia="x-none"/>
        </w:rPr>
        <w:t xml:space="preserve">caracteriza </w:t>
      </w:r>
      <w:r w:rsidR="009E017B">
        <w:rPr>
          <w:rFonts w:ascii="NewsGotT" w:hAnsi="NewsGotT"/>
          <w:lang w:val="pt-BR" w:eastAsia="x-none"/>
        </w:rPr>
        <w:t xml:space="preserve">pelos </w:t>
      </w:r>
      <w:r w:rsidRPr="009C063B">
        <w:rPr>
          <w:rFonts w:ascii="NewsGotT" w:hAnsi="NewsGotT"/>
          <w:lang w:val="pt-BR" w:eastAsia="x-none"/>
        </w:rPr>
        <w:t>distúrbios gastrointestinais funcionai</w:t>
      </w:r>
      <w:r>
        <w:rPr>
          <w:rFonts w:ascii="NewsGotT" w:hAnsi="NewsGotT"/>
          <w:lang w:val="pt-BR" w:eastAsia="x-none"/>
        </w:rPr>
        <w:t xml:space="preserve">s </w:t>
      </w:r>
      <w:r w:rsidRPr="009C063B">
        <w:rPr>
          <w:rFonts w:ascii="NewsGotT" w:hAnsi="NewsGotT"/>
          <w:lang w:val="pt-BR" w:eastAsia="x-none"/>
        </w:rPr>
        <w:t xml:space="preserve">da </w:t>
      </w:r>
      <w:r w:rsidRPr="009C063B">
        <w:rPr>
          <w:rFonts w:ascii="NewsGotT" w:hAnsi="NewsGotT"/>
          <w:lang w:val="pt-BR" w:eastAsia="x-none"/>
        </w:rPr>
        <w:t>interação</w:t>
      </w:r>
      <w:r w:rsidR="009E017B">
        <w:rPr>
          <w:rFonts w:ascii="NewsGotT" w:hAnsi="NewsGotT"/>
          <w:lang w:val="pt-BR" w:eastAsia="x-none"/>
        </w:rPr>
        <w:t xml:space="preserve"> entre o</w:t>
      </w:r>
      <w:r w:rsidRPr="009C063B">
        <w:rPr>
          <w:rFonts w:ascii="NewsGotT" w:hAnsi="NewsGotT"/>
          <w:lang w:val="pt-BR" w:eastAsia="x-none"/>
        </w:rPr>
        <w:t xml:space="preserve"> intestin</w:t>
      </w:r>
      <w:r>
        <w:rPr>
          <w:rFonts w:ascii="NewsGotT" w:hAnsi="NewsGotT"/>
          <w:lang w:val="pt-BR" w:eastAsia="x-none"/>
        </w:rPr>
        <w:t>o</w:t>
      </w:r>
      <w:r w:rsidR="009E017B">
        <w:rPr>
          <w:rFonts w:ascii="NewsGotT" w:hAnsi="NewsGotT"/>
          <w:lang w:val="pt-BR" w:eastAsia="x-none"/>
        </w:rPr>
        <w:t xml:space="preserve"> e o </w:t>
      </w:r>
      <w:r w:rsidRPr="009C063B">
        <w:rPr>
          <w:rFonts w:ascii="NewsGotT" w:hAnsi="NewsGotT"/>
          <w:lang w:val="pt-BR" w:eastAsia="x-none"/>
        </w:rPr>
        <w:t>cérebro, incluindo síndrome do cólon irritável</w:t>
      </w:r>
      <w:r w:rsidR="009E017B">
        <w:rPr>
          <w:rFonts w:ascii="NewsGotT" w:hAnsi="NewsGotT"/>
          <w:lang w:val="pt-BR" w:eastAsia="x-none"/>
        </w:rPr>
        <w:t xml:space="preserve"> e </w:t>
      </w:r>
      <w:r w:rsidRPr="009C063B">
        <w:rPr>
          <w:rFonts w:ascii="NewsGotT" w:hAnsi="NewsGotT"/>
          <w:lang w:val="pt-BR" w:eastAsia="x-none"/>
        </w:rPr>
        <w:t>dispepsia funcional. Os sintomas da dor abdominal são frequentemente tratados com agentes antiespasmódicos.</w:t>
      </w:r>
      <w:r w:rsidR="009E017B">
        <w:rPr>
          <w:rFonts w:ascii="NewsGotT" w:hAnsi="NewsGotT"/>
          <w:lang w:val="pt-BR" w:eastAsia="x-none"/>
        </w:rPr>
        <w:t xml:space="preserve"> Estes, são </w:t>
      </w:r>
      <w:r w:rsidR="009E017B" w:rsidRPr="009C063B">
        <w:rPr>
          <w:rFonts w:ascii="NewsGotT" w:hAnsi="NewsGotT"/>
          <w:lang w:val="pt-BR" w:eastAsia="x-none"/>
        </w:rPr>
        <w:t>um grupo de substâncias que previnem ou interrompem a contração dolorosa e involuntária (espasmo) do músculo liso intestinal, um dos mecanismos referidos na génese da dor nas patologias gastrointestinais</w:t>
      </w:r>
      <w:r w:rsidR="009E017B">
        <w:rPr>
          <w:rFonts w:ascii="NewsGotT" w:hAnsi="NewsGotT"/>
          <w:lang w:val="pt-BR" w:eastAsia="x-none"/>
        </w:rPr>
        <w:t xml:space="preserve">. O tratamento </w:t>
      </w:r>
      <w:r w:rsidRPr="009C063B">
        <w:rPr>
          <w:rFonts w:ascii="NewsGotT" w:hAnsi="NewsGotT"/>
          <w:lang w:val="pt-BR" w:eastAsia="x-none"/>
        </w:rPr>
        <w:t>inclu</w:t>
      </w:r>
      <w:r w:rsidR="009E017B">
        <w:rPr>
          <w:rFonts w:ascii="NewsGotT" w:hAnsi="NewsGotT"/>
          <w:lang w:val="pt-BR" w:eastAsia="x-none"/>
        </w:rPr>
        <w:t>i</w:t>
      </w:r>
      <w:r w:rsidRPr="009C063B">
        <w:rPr>
          <w:rFonts w:ascii="NewsGotT" w:hAnsi="NewsGotT"/>
          <w:lang w:val="pt-BR" w:eastAsia="x-none"/>
        </w:rPr>
        <w:t xml:space="preserve"> uma gama de classes terapêuticas </w:t>
      </w:r>
      <w:r w:rsidR="00FB0B69">
        <w:rPr>
          <w:rFonts w:ascii="NewsGotT" w:hAnsi="NewsGotT"/>
          <w:lang w:val="pt-BR" w:eastAsia="x-none"/>
        </w:rPr>
        <w:t xml:space="preserve">que são classificadas de acordo com o </w:t>
      </w:r>
      <w:r w:rsidRPr="009C063B">
        <w:rPr>
          <w:rFonts w:ascii="NewsGotT" w:hAnsi="NewsGotT"/>
          <w:lang w:val="pt-BR" w:eastAsia="x-none"/>
        </w:rPr>
        <w:t xml:space="preserve">mecanismo de </w:t>
      </w:r>
      <w:r w:rsidR="009E017B" w:rsidRPr="009C063B">
        <w:rPr>
          <w:rFonts w:ascii="NewsGotT" w:hAnsi="NewsGotT"/>
          <w:lang w:val="pt-BR" w:eastAsia="x-none"/>
        </w:rPr>
        <w:t>ação</w:t>
      </w:r>
      <w:r w:rsidRPr="009C063B">
        <w:rPr>
          <w:rFonts w:ascii="NewsGotT" w:hAnsi="NewsGotT"/>
          <w:lang w:val="pt-BR" w:eastAsia="x-none"/>
        </w:rPr>
        <w:t>,</w:t>
      </w:r>
      <w:r w:rsidR="00FB0B69">
        <w:rPr>
          <w:rFonts w:ascii="NewsGotT" w:hAnsi="NewsGotT"/>
          <w:lang w:val="pt-BR" w:eastAsia="x-none"/>
        </w:rPr>
        <w:t xml:space="preserve"> dos quais se podem destacar os </w:t>
      </w:r>
      <w:r w:rsidRPr="009C063B">
        <w:rPr>
          <w:rFonts w:ascii="NewsGotT" w:hAnsi="NewsGotT"/>
          <w:lang w:val="pt-BR" w:eastAsia="x-none"/>
        </w:rPr>
        <w:t>agentes anticolinérgicos/</w:t>
      </w:r>
      <w:proofErr w:type="spellStart"/>
      <w:r w:rsidRPr="009C063B">
        <w:rPr>
          <w:rFonts w:ascii="NewsGotT" w:hAnsi="NewsGotT"/>
          <w:lang w:val="pt-BR" w:eastAsia="x-none"/>
        </w:rPr>
        <w:t>antimuscarínicos</w:t>
      </w:r>
      <w:proofErr w:type="spellEnd"/>
      <w:r w:rsidR="009E017B">
        <w:rPr>
          <w:rFonts w:ascii="NewsGotT" w:hAnsi="NewsGotT"/>
          <w:lang w:val="pt-BR" w:eastAsia="x-none"/>
        </w:rPr>
        <w:t xml:space="preserve">, que </w:t>
      </w:r>
      <w:r w:rsidR="00FB0B69" w:rsidRPr="009C063B">
        <w:rPr>
          <w:rFonts w:ascii="NewsGotT" w:hAnsi="NewsGotT"/>
          <w:lang w:val="pt-BR" w:eastAsia="x-none"/>
        </w:rPr>
        <w:t>inibe</w:t>
      </w:r>
      <w:r w:rsidR="00FB0B69">
        <w:rPr>
          <w:rFonts w:ascii="NewsGotT" w:hAnsi="NewsGotT"/>
          <w:lang w:val="pt-BR" w:eastAsia="x-none"/>
        </w:rPr>
        <w:t>m</w:t>
      </w:r>
      <w:r w:rsidR="009E017B">
        <w:rPr>
          <w:rFonts w:ascii="NewsGotT" w:hAnsi="NewsGotT"/>
          <w:lang w:val="pt-BR" w:eastAsia="x-none"/>
        </w:rPr>
        <w:t xml:space="preserve"> </w:t>
      </w:r>
      <w:r w:rsidRPr="009C063B">
        <w:rPr>
          <w:rFonts w:ascii="NewsGotT" w:hAnsi="NewsGotT"/>
          <w:lang w:val="pt-BR" w:eastAsia="x-none"/>
        </w:rPr>
        <w:t xml:space="preserve">a </w:t>
      </w:r>
      <w:r w:rsidR="009E017B" w:rsidRPr="009C063B">
        <w:rPr>
          <w:rFonts w:ascii="NewsGotT" w:hAnsi="NewsGotT"/>
          <w:lang w:val="pt-BR" w:eastAsia="x-none"/>
        </w:rPr>
        <w:t>contração</w:t>
      </w:r>
      <w:r w:rsidRPr="009C063B">
        <w:rPr>
          <w:rFonts w:ascii="NewsGotT" w:hAnsi="NewsGotT"/>
          <w:lang w:val="pt-BR" w:eastAsia="x-none"/>
        </w:rPr>
        <w:t xml:space="preserve"> muscular lisa</w:t>
      </w:r>
      <w:r w:rsidR="009E017B">
        <w:rPr>
          <w:rFonts w:ascii="NewsGotT" w:hAnsi="NewsGotT"/>
          <w:lang w:val="pt-BR" w:eastAsia="x-none"/>
        </w:rPr>
        <w:t>;</w:t>
      </w:r>
      <w:r w:rsidRPr="009C063B">
        <w:rPr>
          <w:rFonts w:ascii="NewsGotT" w:hAnsi="NewsGotT"/>
          <w:lang w:val="pt-BR" w:eastAsia="x-none"/>
        </w:rPr>
        <w:t xml:space="preserve"> inibidores dos canais de cálcio </w:t>
      </w:r>
      <w:r w:rsidR="009E017B">
        <w:rPr>
          <w:rFonts w:ascii="NewsGotT" w:hAnsi="NewsGotT"/>
          <w:lang w:val="pt-BR" w:eastAsia="x-none"/>
        </w:rPr>
        <w:t xml:space="preserve">que </w:t>
      </w:r>
      <w:r w:rsidRPr="009C063B">
        <w:rPr>
          <w:rFonts w:ascii="NewsGotT" w:hAnsi="NewsGotT"/>
          <w:lang w:val="pt-BR" w:eastAsia="x-none"/>
        </w:rPr>
        <w:t>inib</w:t>
      </w:r>
      <w:r w:rsidR="009E017B">
        <w:rPr>
          <w:rFonts w:ascii="NewsGotT" w:hAnsi="NewsGotT"/>
          <w:lang w:val="pt-BR" w:eastAsia="x-none"/>
        </w:rPr>
        <w:t xml:space="preserve">em </w:t>
      </w:r>
      <w:r w:rsidRPr="009C063B">
        <w:rPr>
          <w:rFonts w:ascii="NewsGotT" w:hAnsi="NewsGotT"/>
          <w:lang w:val="pt-BR" w:eastAsia="x-none"/>
        </w:rPr>
        <w:t>o transporte de cálcio para o músculo liso</w:t>
      </w:r>
      <w:r w:rsidR="009E017B">
        <w:rPr>
          <w:rFonts w:ascii="NewsGotT" w:hAnsi="NewsGotT"/>
          <w:lang w:val="pt-BR" w:eastAsia="x-none"/>
        </w:rPr>
        <w:t>;</w:t>
      </w:r>
      <w:r w:rsidRPr="009C063B">
        <w:rPr>
          <w:rFonts w:ascii="NewsGotT" w:hAnsi="NewsGotT"/>
          <w:lang w:val="pt-BR" w:eastAsia="x-none"/>
        </w:rPr>
        <w:t xml:space="preserve"> e relaxantes musculares lisos </w:t>
      </w:r>
      <w:r w:rsidR="009E017B" w:rsidRPr="009C063B">
        <w:rPr>
          <w:rFonts w:ascii="NewsGotT" w:hAnsi="NewsGotT"/>
          <w:lang w:val="pt-BR" w:eastAsia="x-none"/>
        </w:rPr>
        <w:t>diretos</w:t>
      </w:r>
      <w:r w:rsidRPr="009C063B">
        <w:rPr>
          <w:rFonts w:ascii="NewsGotT" w:hAnsi="NewsGotT"/>
          <w:lang w:val="pt-BR" w:eastAsia="x-none"/>
        </w:rPr>
        <w:t xml:space="preserve"> </w:t>
      </w:r>
      <w:r w:rsidR="009E017B">
        <w:rPr>
          <w:rFonts w:ascii="NewsGotT" w:hAnsi="NewsGotT"/>
          <w:lang w:val="pt-BR" w:eastAsia="x-none"/>
        </w:rPr>
        <w:t xml:space="preserve">que </w:t>
      </w:r>
      <w:r w:rsidRPr="009C063B">
        <w:rPr>
          <w:rFonts w:ascii="NewsGotT" w:hAnsi="NewsGotT"/>
          <w:lang w:val="pt-BR" w:eastAsia="x-none"/>
        </w:rPr>
        <w:t>inib</w:t>
      </w:r>
      <w:r w:rsidR="009E017B">
        <w:rPr>
          <w:rFonts w:ascii="NewsGotT" w:hAnsi="NewsGotT"/>
          <w:lang w:val="pt-BR" w:eastAsia="x-none"/>
        </w:rPr>
        <w:t>em</w:t>
      </w:r>
      <w:r w:rsidRPr="009C063B">
        <w:rPr>
          <w:rFonts w:ascii="NewsGotT" w:hAnsi="NewsGotT"/>
          <w:lang w:val="pt-BR" w:eastAsia="x-none"/>
        </w:rPr>
        <w:t xml:space="preserve"> o transporte de sódio e cálcio</w:t>
      </w:r>
      <w:r w:rsidR="00FB0B69">
        <w:rPr>
          <w:rFonts w:ascii="NewsGotT" w:hAnsi="NewsGotT"/>
          <w:lang w:val="pt-BR" w:eastAsia="x-none"/>
        </w:rPr>
        <w:t xml:space="preserve"> </w:t>
      </w:r>
      <w:r w:rsidR="00FB0B69">
        <w:rPr>
          <w:rFonts w:ascii="NewsGotT" w:hAnsi="NewsGotT"/>
          <w:lang w:val="pt-BR" w:eastAsia="x-none"/>
        </w:rPr>
        <w:fldChar w:fldCharType="begin" w:fldLock="1"/>
      </w:r>
      <w:r w:rsidR="001427E6">
        <w:rPr>
          <w:rFonts w:ascii="NewsGotT" w:hAnsi="NewsGotT"/>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rFonts w:ascii="NewsGotT" w:hAnsi="NewsGotT"/>
          <w:lang w:val="pt-BR" w:eastAsia="x-none"/>
        </w:rPr>
        <w:fldChar w:fldCharType="separate"/>
      </w:r>
      <w:r w:rsidR="00FB0B69" w:rsidRPr="00FB0B69">
        <w:rPr>
          <w:rFonts w:ascii="NewsGotT" w:hAnsi="NewsGotT"/>
          <w:noProof/>
          <w:lang w:val="pt-BR" w:eastAsia="x-none"/>
        </w:rPr>
        <w:t>(Brenner &amp; Lacy, 2021)</w:t>
      </w:r>
      <w:r w:rsidR="00FB0B69">
        <w:rPr>
          <w:rFonts w:ascii="NewsGotT" w:hAnsi="NewsGotT"/>
          <w:lang w:val="pt-BR" w:eastAsia="x-none"/>
        </w:rPr>
        <w:fldChar w:fldCharType="end"/>
      </w:r>
      <w:r w:rsidR="009E017B">
        <w:rPr>
          <w:rFonts w:ascii="NewsGotT" w:hAnsi="NewsGotT"/>
          <w:lang w:val="pt-BR" w:eastAsia="x-none"/>
        </w:rPr>
        <w:t>.</w:t>
      </w:r>
      <w:r w:rsidR="00667291">
        <w:rPr>
          <w:rFonts w:ascii="NewsGotT" w:hAnsi="NewsGotT"/>
          <w:lang w:val="pt-BR" w:eastAsia="x-none"/>
        </w:rPr>
        <w:t xml:space="preserve"> </w:t>
      </w:r>
    </w:p>
    <w:p w14:paraId="202A2609" w14:textId="40BA117D" w:rsidR="009C063B" w:rsidRDefault="00667291" w:rsidP="00A03ECA">
      <w:pPr>
        <w:spacing w:line="360" w:lineRule="auto"/>
        <w:ind w:firstLine="709"/>
        <w:jc w:val="both"/>
        <w:rPr>
          <w:rFonts w:ascii="NewsGotT" w:hAnsi="NewsGotT"/>
          <w:lang w:val="pt-BR" w:eastAsia="x-none"/>
        </w:rPr>
      </w:pPr>
      <w:r>
        <w:rPr>
          <w:rFonts w:ascii="NewsGotT" w:hAnsi="NewsGotT"/>
          <w:lang w:val="pt-BR" w:eastAsia="x-none"/>
        </w:rPr>
        <w:t xml:space="preserve">Nesta classe de fármacos, destaca-se o </w:t>
      </w:r>
      <w:proofErr w:type="spellStart"/>
      <w:r>
        <w:rPr>
          <w:rFonts w:ascii="NewsGotT" w:hAnsi="NewsGotT"/>
          <w:lang w:val="pt-BR" w:eastAsia="x-none"/>
        </w:rPr>
        <w:t>b</w:t>
      </w:r>
      <w:r w:rsidRPr="00667291">
        <w:rPr>
          <w:rFonts w:ascii="NewsGotT" w:hAnsi="NewsGotT"/>
          <w:lang w:val="pt-BR" w:eastAsia="x-none"/>
        </w:rPr>
        <w:t>utilbrometo</w:t>
      </w:r>
      <w:proofErr w:type="spellEnd"/>
      <w:r w:rsidRPr="00667291">
        <w:rPr>
          <w:rFonts w:ascii="NewsGotT" w:hAnsi="NewsGotT"/>
          <w:lang w:val="pt-BR" w:eastAsia="x-none"/>
        </w:rPr>
        <w:t xml:space="preserve"> de </w:t>
      </w:r>
      <w:r>
        <w:rPr>
          <w:rFonts w:ascii="NewsGotT" w:hAnsi="NewsGotT"/>
          <w:lang w:val="pt-BR" w:eastAsia="x-none"/>
        </w:rPr>
        <w:t>e</w:t>
      </w:r>
      <w:r w:rsidRPr="00667291">
        <w:rPr>
          <w:rFonts w:ascii="NewsGotT" w:hAnsi="NewsGotT"/>
          <w:lang w:val="pt-BR" w:eastAsia="x-none"/>
        </w:rPr>
        <w:t>scopolamina</w:t>
      </w:r>
      <w:r>
        <w:rPr>
          <w:rFonts w:ascii="NewsGotT" w:hAnsi="NewsGotT"/>
          <w:lang w:val="pt-BR" w:eastAsia="x-none"/>
        </w:rPr>
        <w:t xml:space="preserve">, </w:t>
      </w:r>
      <w:r w:rsidRPr="00667291">
        <w:rPr>
          <w:rFonts w:ascii="NewsGotT" w:hAnsi="NewsGotT"/>
          <w:lang w:val="pt-BR" w:eastAsia="x-none"/>
        </w:rPr>
        <w:t xml:space="preserve">um </w:t>
      </w:r>
      <w:proofErr w:type="spellStart"/>
      <w:r w:rsidRPr="00667291">
        <w:rPr>
          <w:rFonts w:ascii="NewsGotT" w:hAnsi="NewsGotT"/>
          <w:lang w:val="pt-BR" w:eastAsia="x-none"/>
        </w:rPr>
        <w:t>alcalóide</w:t>
      </w:r>
      <w:proofErr w:type="spellEnd"/>
      <w:r w:rsidRPr="00667291">
        <w:rPr>
          <w:rFonts w:ascii="NewsGotT" w:hAnsi="NewsGotT"/>
          <w:lang w:val="pt-BR" w:eastAsia="x-none"/>
        </w:rPr>
        <w:t xml:space="preserve"> encontrado em plantas da família das</w:t>
      </w:r>
      <w:r>
        <w:rPr>
          <w:rFonts w:ascii="NewsGotT" w:hAnsi="NewsGotT"/>
          <w:lang w:val="pt-BR" w:eastAsia="x-none"/>
        </w:rPr>
        <w:t xml:space="preserve"> </w:t>
      </w:r>
      <w:r w:rsidRPr="00667291">
        <w:rPr>
          <w:rFonts w:ascii="NewsGotT" w:hAnsi="NewsGotT"/>
          <w:lang w:val="pt-BR" w:eastAsia="x-none"/>
        </w:rPr>
        <w:t>solanáceas</w:t>
      </w:r>
      <w:r>
        <w:rPr>
          <w:rFonts w:ascii="NewsGotT" w:hAnsi="NewsGotT"/>
          <w:lang w:val="pt-BR" w:eastAsia="x-none"/>
        </w:rPr>
        <w:t xml:space="preserve">, que atua </w:t>
      </w:r>
      <w:r w:rsidRPr="00667291">
        <w:rPr>
          <w:rFonts w:ascii="NewsGotT" w:hAnsi="NewsGotT"/>
          <w:lang w:val="pt-BR" w:eastAsia="x-none"/>
        </w:rPr>
        <w:t xml:space="preserve">bloqueando os recetores </w:t>
      </w:r>
      <w:proofErr w:type="spellStart"/>
      <w:r w:rsidRPr="00667291">
        <w:rPr>
          <w:rFonts w:ascii="NewsGotT" w:hAnsi="NewsGotT"/>
          <w:lang w:val="pt-BR" w:eastAsia="x-none"/>
        </w:rPr>
        <w:t>muscarínicos</w:t>
      </w:r>
      <w:proofErr w:type="spellEnd"/>
      <w:r w:rsidRPr="00667291">
        <w:rPr>
          <w:rFonts w:ascii="NewsGotT" w:hAnsi="NewsGotT"/>
          <w:lang w:val="pt-BR" w:eastAsia="x-none"/>
        </w:rPr>
        <w:t xml:space="preserve"> da acetilcolina d</w:t>
      </w:r>
      <w:r>
        <w:rPr>
          <w:rFonts w:ascii="NewsGotT" w:hAnsi="NewsGotT"/>
          <w:lang w:val="pt-BR" w:eastAsia="x-none"/>
        </w:rPr>
        <w:t xml:space="preserve">o </w:t>
      </w:r>
      <w:r w:rsidRPr="00667291">
        <w:rPr>
          <w:rFonts w:ascii="NewsGotT" w:hAnsi="NewsGotT"/>
          <w:lang w:val="pt-BR" w:eastAsia="x-none"/>
        </w:rPr>
        <w:t>muscul</w:t>
      </w:r>
      <w:r>
        <w:rPr>
          <w:rFonts w:ascii="NewsGotT" w:hAnsi="NewsGotT"/>
          <w:lang w:val="pt-BR" w:eastAsia="x-none"/>
        </w:rPr>
        <w:t>o</w:t>
      </w:r>
      <w:r w:rsidRPr="00667291">
        <w:rPr>
          <w:rFonts w:ascii="NewsGotT" w:hAnsi="NewsGotT"/>
          <w:lang w:val="pt-BR" w:eastAsia="x-none"/>
        </w:rPr>
        <w:t xml:space="preserve"> lis</w:t>
      </w:r>
      <w:r>
        <w:rPr>
          <w:rFonts w:ascii="NewsGotT" w:hAnsi="NewsGotT"/>
          <w:lang w:val="pt-BR" w:eastAsia="x-none"/>
        </w:rPr>
        <w:t>o</w:t>
      </w:r>
      <w:r w:rsidRPr="00667291">
        <w:rPr>
          <w:rFonts w:ascii="NewsGotT" w:hAnsi="NewsGotT"/>
          <w:lang w:val="pt-BR" w:eastAsia="x-none"/>
        </w:rPr>
        <w:t xml:space="preserve">, </w:t>
      </w:r>
      <w:r w:rsidR="000A7797">
        <w:rPr>
          <w:rFonts w:ascii="NewsGotT" w:hAnsi="NewsGotT"/>
          <w:lang w:val="pt-BR" w:eastAsia="x-none"/>
        </w:rPr>
        <w:t xml:space="preserve">e desta forma, </w:t>
      </w:r>
      <w:r w:rsidRPr="00667291">
        <w:rPr>
          <w:rFonts w:ascii="NewsGotT" w:hAnsi="NewsGotT"/>
          <w:lang w:val="pt-BR" w:eastAsia="x-none"/>
        </w:rPr>
        <w:t>imped</w:t>
      </w:r>
      <w:r w:rsidR="000A7797">
        <w:rPr>
          <w:rFonts w:ascii="NewsGotT" w:hAnsi="NewsGotT"/>
          <w:lang w:val="pt-BR" w:eastAsia="x-none"/>
        </w:rPr>
        <w:t>e</w:t>
      </w:r>
      <w:r w:rsidRPr="00667291">
        <w:rPr>
          <w:rFonts w:ascii="NewsGotT" w:hAnsi="NewsGotT"/>
          <w:lang w:val="pt-BR" w:eastAsia="x-none"/>
        </w:rPr>
        <w:t xml:space="preserve"> a </w:t>
      </w:r>
      <w:r w:rsidR="000A7797">
        <w:rPr>
          <w:rFonts w:ascii="NewsGotT" w:hAnsi="NewsGotT"/>
          <w:lang w:val="pt-BR" w:eastAsia="x-none"/>
        </w:rPr>
        <w:t xml:space="preserve"> sua </w:t>
      </w:r>
      <w:r w:rsidRPr="00667291">
        <w:rPr>
          <w:rFonts w:ascii="NewsGotT" w:hAnsi="NewsGotT"/>
          <w:lang w:val="pt-BR" w:eastAsia="x-none"/>
        </w:rPr>
        <w:t>contração</w:t>
      </w:r>
      <w:r w:rsidR="000A7797">
        <w:rPr>
          <w:rFonts w:ascii="NewsGotT" w:hAnsi="NewsGotT"/>
          <w:lang w:val="pt-BR" w:eastAsia="x-none"/>
        </w:rPr>
        <w:t>, o que</w:t>
      </w:r>
      <w:r w:rsidR="00E70C7C">
        <w:rPr>
          <w:rFonts w:ascii="NewsGotT" w:hAnsi="NewsGotT"/>
          <w:lang w:val="pt-BR" w:eastAsia="x-none"/>
        </w:rPr>
        <w:t xml:space="preserve"> </w:t>
      </w:r>
      <w:r w:rsidRPr="00667291">
        <w:rPr>
          <w:rFonts w:ascii="NewsGotT" w:hAnsi="NewsGotT"/>
          <w:lang w:val="pt-BR" w:eastAsia="x-none"/>
        </w:rPr>
        <w:t>diminui</w:t>
      </w:r>
      <w:r w:rsidR="00E70C7C">
        <w:rPr>
          <w:rFonts w:ascii="NewsGotT" w:hAnsi="NewsGotT"/>
          <w:lang w:val="pt-BR" w:eastAsia="x-none"/>
        </w:rPr>
        <w:t xml:space="preserve"> a</w:t>
      </w:r>
      <w:r w:rsidRPr="00667291">
        <w:rPr>
          <w:rFonts w:ascii="NewsGotT" w:hAnsi="NewsGotT"/>
          <w:lang w:val="pt-BR" w:eastAsia="x-none"/>
        </w:rPr>
        <w:t xml:space="preserve"> dor e </w:t>
      </w:r>
      <w:r w:rsidR="00E70C7C">
        <w:rPr>
          <w:rFonts w:ascii="NewsGotT" w:hAnsi="NewsGotT"/>
          <w:lang w:val="pt-BR" w:eastAsia="x-none"/>
        </w:rPr>
        <w:t xml:space="preserve">o </w:t>
      </w:r>
      <w:r w:rsidRPr="00667291">
        <w:rPr>
          <w:rFonts w:ascii="NewsGotT" w:hAnsi="NewsGotT"/>
          <w:lang w:val="pt-BR" w:eastAsia="x-none"/>
        </w:rPr>
        <w:t xml:space="preserve">desconforto gástrico. </w:t>
      </w:r>
      <w:r w:rsidR="000A7797">
        <w:rPr>
          <w:rFonts w:ascii="NewsGotT" w:hAnsi="NewsGotT"/>
          <w:lang w:val="pt-BR" w:eastAsia="x-none"/>
        </w:rPr>
        <w:t xml:space="preserve">Segundo a bula desta substância ativa, </w:t>
      </w:r>
      <w:r w:rsidR="000A7797" w:rsidRPr="000A7797">
        <w:rPr>
          <w:rFonts w:ascii="NewsGotT" w:hAnsi="NewsGotT"/>
          <w:lang w:val="pt-BR" w:eastAsia="x-none"/>
        </w:rPr>
        <w:t xml:space="preserve">não ocorrem efeitos adversos anticolinérgicos no </w:t>
      </w:r>
      <w:r w:rsidR="000A7797">
        <w:rPr>
          <w:rFonts w:ascii="NewsGotT" w:hAnsi="NewsGotT"/>
          <w:lang w:val="pt-BR" w:eastAsia="x-none"/>
        </w:rPr>
        <w:t>SNC devido ao facto de possuir</w:t>
      </w:r>
      <w:r w:rsidR="000A7797" w:rsidRPr="000A7797">
        <w:rPr>
          <w:rFonts w:ascii="NewsGotT" w:hAnsi="NewsGotT"/>
          <w:lang w:val="pt-BR" w:eastAsia="x-none"/>
        </w:rPr>
        <w:t xml:space="preserve"> um derivado de amónio</w:t>
      </w:r>
      <w:r w:rsidR="000A7797">
        <w:rPr>
          <w:rFonts w:ascii="NewsGotT" w:hAnsi="NewsGotT"/>
          <w:lang w:val="pt-BR" w:eastAsia="x-none"/>
        </w:rPr>
        <w:t xml:space="preserve"> </w:t>
      </w:r>
      <w:r w:rsidR="000A7797" w:rsidRPr="000A7797">
        <w:rPr>
          <w:rFonts w:ascii="NewsGotT" w:hAnsi="NewsGotT"/>
          <w:lang w:val="pt-BR" w:eastAsia="x-none"/>
        </w:rPr>
        <w:t>quaternário</w:t>
      </w:r>
      <w:r w:rsidR="000A7797">
        <w:rPr>
          <w:rFonts w:ascii="NewsGotT" w:hAnsi="NewsGotT"/>
          <w:lang w:val="pt-BR" w:eastAsia="x-none"/>
        </w:rPr>
        <w:t xml:space="preserve">, o </w:t>
      </w:r>
      <w:r w:rsidR="000A7797" w:rsidRPr="000A7797">
        <w:rPr>
          <w:rFonts w:ascii="NewsGotT" w:hAnsi="NewsGotT"/>
          <w:lang w:val="pt-BR" w:eastAsia="x-none"/>
        </w:rPr>
        <w:t>brometo de N-</w:t>
      </w:r>
      <w:proofErr w:type="spellStart"/>
      <w:r w:rsidR="000A7797" w:rsidRPr="000A7797">
        <w:rPr>
          <w:rFonts w:ascii="NewsGotT" w:hAnsi="NewsGotT"/>
          <w:lang w:val="pt-BR" w:eastAsia="x-none"/>
        </w:rPr>
        <w:t>butil</w:t>
      </w:r>
      <w:proofErr w:type="spellEnd"/>
      <w:r w:rsidR="000A7797" w:rsidRPr="000A7797">
        <w:rPr>
          <w:rFonts w:ascii="NewsGotT" w:hAnsi="NewsGotT"/>
          <w:lang w:val="pt-BR" w:eastAsia="x-none"/>
        </w:rPr>
        <w:t>-</w:t>
      </w:r>
      <w:proofErr w:type="spellStart"/>
      <w:r w:rsidR="000A7797" w:rsidRPr="000A7797">
        <w:rPr>
          <w:rFonts w:ascii="NewsGotT" w:hAnsi="NewsGotT"/>
          <w:lang w:val="pt-BR" w:eastAsia="x-none"/>
        </w:rPr>
        <w:t>hioscina</w:t>
      </w:r>
      <w:proofErr w:type="spellEnd"/>
      <w:r w:rsidR="000A7797">
        <w:rPr>
          <w:rFonts w:ascii="NewsGotT" w:hAnsi="NewsGotT"/>
          <w:lang w:val="pt-BR" w:eastAsia="x-none"/>
        </w:rPr>
        <w:t xml:space="preserve">, </w:t>
      </w:r>
      <w:r w:rsidR="007B18D8">
        <w:rPr>
          <w:rFonts w:ascii="NewsGotT" w:hAnsi="NewsGotT"/>
          <w:lang w:val="pt-BR" w:eastAsia="x-none"/>
        </w:rPr>
        <w:t>este</w:t>
      </w:r>
      <w:r w:rsidR="000A7797" w:rsidRPr="000A7797">
        <w:rPr>
          <w:rFonts w:ascii="NewsGotT" w:hAnsi="NewsGotT"/>
          <w:lang w:val="pt-BR" w:eastAsia="x-none"/>
        </w:rPr>
        <w:t xml:space="preserve"> </w:t>
      </w:r>
      <w:r w:rsidR="000A7797">
        <w:rPr>
          <w:rFonts w:ascii="NewsGotT" w:hAnsi="NewsGotT"/>
          <w:lang w:val="pt-BR" w:eastAsia="x-none"/>
        </w:rPr>
        <w:t xml:space="preserve">que </w:t>
      </w:r>
      <w:r w:rsidR="000A7797" w:rsidRPr="000A7797">
        <w:rPr>
          <w:rFonts w:ascii="NewsGotT" w:hAnsi="NewsGotT"/>
          <w:lang w:val="pt-BR" w:eastAsia="x-none"/>
        </w:rPr>
        <w:t xml:space="preserve">não passa para </w:t>
      </w:r>
      <w:r w:rsidR="000A7797" w:rsidRPr="001427E6">
        <w:rPr>
          <w:rFonts w:ascii="NewsGotT" w:hAnsi="NewsGotT"/>
          <w:lang w:val="pt-BR" w:eastAsia="x-none"/>
        </w:rPr>
        <w:t xml:space="preserve">o </w:t>
      </w:r>
      <w:r w:rsidR="000A7797" w:rsidRPr="001427E6">
        <w:rPr>
          <w:rFonts w:ascii="NewsGotT" w:hAnsi="NewsGotT"/>
          <w:lang w:val="pt-BR" w:eastAsia="x-none"/>
        </w:rPr>
        <w:t>SNC</w:t>
      </w:r>
      <w:r w:rsidR="00047728">
        <w:rPr>
          <w:rFonts w:ascii="NewsGotT" w:hAnsi="NewsGotT"/>
          <w:lang w:val="pt-BR" w:eastAsia="x-none"/>
        </w:rPr>
        <w:t xml:space="preserve">. </w:t>
      </w:r>
      <w:r w:rsidR="00047728" w:rsidRPr="009C063B">
        <w:rPr>
          <w:rFonts w:ascii="NewsGotT" w:hAnsi="NewsGotT"/>
          <w:lang w:val="pt-BR" w:eastAsia="x-none"/>
        </w:rPr>
        <w:t>Os efeitos secundários desta classe de medicamentos são raros e</w:t>
      </w:r>
      <w:r w:rsidR="0022166F">
        <w:rPr>
          <w:rFonts w:ascii="NewsGotT" w:hAnsi="NewsGotT"/>
          <w:lang w:val="pt-BR" w:eastAsia="x-none"/>
        </w:rPr>
        <w:t xml:space="preserve"> podem</w:t>
      </w:r>
      <w:r w:rsidR="00047728" w:rsidRPr="009C063B">
        <w:rPr>
          <w:rFonts w:ascii="NewsGotT" w:hAnsi="NewsGotT"/>
          <w:lang w:val="pt-BR" w:eastAsia="x-none"/>
        </w:rPr>
        <w:t xml:space="preserve"> inclu</w:t>
      </w:r>
      <w:r w:rsidR="0022166F">
        <w:rPr>
          <w:rFonts w:ascii="NewsGotT" w:hAnsi="NewsGotT"/>
          <w:lang w:val="pt-BR" w:eastAsia="x-none"/>
        </w:rPr>
        <w:t>ir</w:t>
      </w:r>
      <w:r w:rsidR="00047728" w:rsidRPr="009C063B">
        <w:rPr>
          <w:rFonts w:ascii="NewsGotT" w:hAnsi="NewsGotT"/>
          <w:lang w:val="pt-BR" w:eastAsia="x-none"/>
        </w:rPr>
        <w:t xml:space="preserve"> </w:t>
      </w:r>
      <w:r w:rsidR="00047728">
        <w:rPr>
          <w:rFonts w:ascii="NewsGotT" w:hAnsi="NewsGotT"/>
          <w:lang w:val="pt-BR" w:eastAsia="x-none"/>
        </w:rPr>
        <w:t xml:space="preserve">reações cutâneas ou cardiopatias, </w:t>
      </w:r>
      <w:r w:rsidR="001427E6" w:rsidRPr="001427E6">
        <w:rPr>
          <w:rFonts w:ascii="NewsGotT" w:hAnsi="NewsGotT"/>
          <w:lang w:val="pt-BR" w:eastAsia="x-none"/>
        </w:rPr>
        <w:t xml:space="preserve">na  </w:t>
      </w:r>
      <w:r w:rsidR="001427E6" w:rsidRPr="001427E6">
        <w:rPr>
          <w:rFonts w:ascii="NewsGotT" w:hAnsi="NewsGotT"/>
          <w:lang w:val="pt-BR" w:eastAsia="x-none"/>
        </w:rPr>
        <w:fldChar w:fldCharType="begin"/>
      </w:r>
      <w:r w:rsidR="001427E6" w:rsidRPr="001427E6">
        <w:rPr>
          <w:rFonts w:ascii="NewsGotT" w:hAnsi="NewsGotT"/>
          <w:lang w:val="pt-BR" w:eastAsia="x-none"/>
        </w:rPr>
        <w:instrText xml:space="preserve"> REF _Ref80204249 \h </w:instrText>
      </w:r>
      <w:r w:rsidR="001427E6" w:rsidRPr="001427E6">
        <w:rPr>
          <w:rFonts w:ascii="NewsGotT" w:hAnsi="NewsGotT"/>
          <w:lang w:val="pt-BR" w:eastAsia="x-none"/>
        </w:rPr>
      </w:r>
      <w:r w:rsidR="001427E6">
        <w:rPr>
          <w:rFonts w:ascii="NewsGotT" w:hAnsi="NewsGotT"/>
          <w:lang w:val="pt-BR" w:eastAsia="x-none"/>
        </w:rPr>
        <w:instrText xml:space="preserve"> \* MERGEFORMAT </w:instrText>
      </w:r>
      <w:r w:rsidR="001427E6" w:rsidRPr="001427E6">
        <w:rPr>
          <w:rFonts w:ascii="NewsGotT" w:hAnsi="NewsGotT"/>
          <w:lang w:val="pt-BR" w:eastAsia="x-none"/>
        </w:rPr>
        <w:fldChar w:fldCharType="separate"/>
      </w:r>
      <w:r w:rsidR="001427E6" w:rsidRPr="001427E6">
        <w:rPr>
          <w:rFonts w:ascii="NewsGotT" w:hAnsi="NewsGotT"/>
          <w:lang w:val="pt-BR"/>
        </w:rPr>
        <w:t xml:space="preserve">Tabela </w:t>
      </w:r>
      <w:r w:rsidR="001427E6" w:rsidRPr="001427E6">
        <w:rPr>
          <w:rFonts w:ascii="NewsGotT" w:hAnsi="NewsGotT"/>
          <w:noProof/>
          <w:lang w:val="pt-BR"/>
        </w:rPr>
        <w:t>12</w:t>
      </w:r>
      <w:r w:rsidR="001427E6" w:rsidRPr="001427E6">
        <w:rPr>
          <w:rFonts w:ascii="NewsGotT" w:hAnsi="NewsGotT"/>
          <w:lang w:val="pt-BR" w:eastAsia="x-none"/>
        </w:rPr>
        <w:fldChar w:fldCharType="end"/>
      </w:r>
      <w:r w:rsidR="001427E6">
        <w:rPr>
          <w:rFonts w:ascii="NewsGotT" w:hAnsi="NewsGotT"/>
          <w:lang w:val="pt-BR" w:eastAsia="x-none"/>
        </w:rPr>
        <w:t xml:space="preserve"> </w:t>
      </w:r>
      <w:r w:rsidR="001427E6" w:rsidRPr="001427E6">
        <w:rPr>
          <w:rFonts w:ascii="NewsGotT" w:hAnsi="NewsGotT"/>
          <w:lang w:val="pt-BR" w:eastAsia="x-none"/>
        </w:rPr>
        <w:t xml:space="preserve">podem ser consultados os efeitos </w:t>
      </w:r>
      <w:r w:rsidR="0022166F">
        <w:rPr>
          <w:rFonts w:ascii="NewsGotT" w:hAnsi="NewsGotT"/>
          <w:lang w:val="pt-BR" w:eastAsia="x-none"/>
        </w:rPr>
        <w:t>adversos</w:t>
      </w:r>
      <w:r w:rsidR="001427E6" w:rsidRPr="001427E6">
        <w:rPr>
          <w:rFonts w:ascii="NewsGotT" w:hAnsi="NewsGotT"/>
          <w:lang w:val="pt-BR" w:eastAsia="x-none"/>
        </w:rPr>
        <w:t xml:space="preserve"> desta substância</w:t>
      </w:r>
      <w:r w:rsidR="00047728">
        <w:rPr>
          <w:rFonts w:ascii="NewsGotT" w:hAnsi="NewsGotT"/>
          <w:lang w:val="pt-BR" w:eastAsia="x-none"/>
        </w:rPr>
        <w:t xml:space="preserve"> com mais detalhe</w:t>
      </w:r>
      <w:r w:rsidR="007B18D8" w:rsidRPr="001427E6">
        <w:rPr>
          <w:rFonts w:ascii="NewsGotT" w:hAnsi="NewsGotT"/>
          <w:lang w:val="pt-BR" w:eastAsia="x-none"/>
        </w:rPr>
        <w:t xml:space="preserve">. </w:t>
      </w:r>
      <w:r w:rsidR="001427E6" w:rsidRPr="001427E6">
        <w:rPr>
          <w:rFonts w:ascii="NewsGotT" w:hAnsi="NewsGotT"/>
          <w:lang w:val="pt-BR" w:eastAsia="x-none"/>
        </w:rPr>
        <w:t xml:space="preserve">É referido também que a </w:t>
      </w:r>
      <w:r w:rsidR="001427E6" w:rsidRPr="001427E6">
        <w:rPr>
          <w:rFonts w:ascii="NewsGotT" w:hAnsi="NewsGotT"/>
          <w:lang w:val="pt-BR" w:eastAsia="x-none"/>
        </w:rPr>
        <w:t>ação anticolinérgica periférica resulta da ação bloqueadora dos gânglios na</w:t>
      </w:r>
      <w:r w:rsidR="001427E6" w:rsidRPr="001427E6">
        <w:rPr>
          <w:rFonts w:ascii="NewsGotT" w:hAnsi="NewsGotT"/>
          <w:lang w:val="pt-BR" w:eastAsia="x-none"/>
        </w:rPr>
        <w:t xml:space="preserve"> </w:t>
      </w:r>
      <w:r w:rsidR="001427E6" w:rsidRPr="001427E6">
        <w:rPr>
          <w:rFonts w:ascii="NewsGotT" w:hAnsi="NewsGotT"/>
          <w:lang w:val="pt-BR" w:eastAsia="x-none"/>
        </w:rPr>
        <w:t xml:space="preserve">parede visceral, assim como da atividade </w:t>
      </w:r>
      <w:proofErr w:type="spellStart"/>
      <w:r w:rsidR="001427E6" w:rsidRPr="001427E6">
        <w:rPr>
          <w:rFonts w:ascii="NewsGotT" w:hAnsi="NewsGotT"/>
          <w:lang w:val="pt-BR" w:eastAsia="x-none"/>
        </w:rPr>
        <w:t>antimuscarínica</w:t>
      </w:r>
      <w:proofErr w:type="spellEnd"/>
      <w:r w:rsidR="001427E6" w:rsidRPr="001427E6">
        <w:rPr>
          <w:rFonts w:ascii="NewsGotT" w:hAnsi="NewsGotT"/>
          <w:lang w:val="pt-BR" w:eastAsia="x-none"/>
        </w:rPr>
        <w:t>.</w:t>
      </w:r>
      <w:r w:rsidR="001427E6">
        <w:rPr>
          <w:rFonts w:ascii="NewsGotT" w:hAnsi="NewsGotT"/>
          <w:lang w:val="pt-BR" w:eastAsia="x-none"/>
        </w:rPr>
        <w:t xml:space="preserve"> E ainda que o efeito anticolinérgico de antidepressivos tricíclicos e </w:t>
      </w:r>
      <w:r w:rsidR="001427E6">
        <w:rPr>
          <w:rFonts w:ascii="NewsGotT" w:hAnsi="NewsGotT"/>
          <w:lang w:val="pt-BR" w:eastAsia="x-none"/>
        </w:rPr>
        <w:t>t</w:t>
      </w:r>
      <w:r w:rsidR="001427E6">
        <w:rPr>
          <w:rFonts w:ascii="NewsGotT" w:hAnsi="NewsGotT"/>
          <w:lang w:val="pt-BR" w:eastAsia="x-none"/>
        </w:rPr>
        <w:t>etra</w:t>
      </w:r>
      <w:r w:rsidR="001427E6">
        <w:rPr>
          <w:rFonts w:ascii="NewsGotT" w:hAnsi="NewsGotT"/>
          <w:lang w:val="pt-BR" w:eastAsia="x-none"/>
        </w:rPr>
        <w:t>cíclicos</w:t>
      </w:r>
      <w:r w:rsidR="001427E6">
        <w:rPr>
          <w:rFonts w:ascii="NewsGotT" w:hAnsi="NewsGotT"/>
          <w:lang w:val="pt-BR" w:eastAsia="x-none"/>
        </w:rPr>
        <w:t xml:space="preserve">, antipsicóticos ou anti-histamínicos pode ser potenciado por este medicamento </w:t>
      </w:r>
      <w:r w:rsidR="001427E6" w:rsidRPr="001427E6">
        <w:rPr>
          <w:rFonts w:ascii="NewsGotT" w:hAnsi="NewsGotT"/>
          <w:lang w:val="pt-BR" w:eastAsia="x-none"/>
        </w:rPr>
        <w:fldChar w:fldCharType="begin" w:fldLock="1"/>
      </w:r>
      <w:r w:rsidR="00DB115D">
        <w:rPr>
          <w:rFonts w:ascii="NewsGotT" w:hAnsi="NewsGotT"/>
          <w:lang w:val="pt-BR" w:eastAsia="x-none"/>
        </w:rPr>
        <w:instrText>ADDIN CSL_CITATION {"citationItems":[{"id":"ITEM-1","itemData":{"abstract":"buscopan","author":[{"dropping-particle":"","family":"INFARMED","given":"Autoridade Nacional do Medicamento e Produtos de Saúde","non-dropping-particle":"","parse-names":false,"suffix":""}],"id":"ITEM-1","issued":{"date-parts":[["2020"]]},"page":"8","title":"Resumo das Características do Medicamento: Brometo de Butilescopolamina","type":"article"},"uris":["http://www.mendeley.com/documents/?uuid=eed8ae42-fbe4-422b-bff7-93813b4cfc8d"]}],"mendeley":{"formattedCitation":"(INFARMED, 2020b)","plainTextFormattedCitation":"(INFARMED, 2020b)","previouslyFormattedCitation":"(INFARMED, 2020b)"},"properties":{"noteIndex":0},"schema":"https://github.com/citation-style-language/schema/raw/master/csl-citation.json"}</w:instrText>
      </w:r>
      <w:r w:rsidR="001427E6" w:rsidRPr="001427E6">
        <w:rPr>
          <w:rFonts w:ascii="NewsGotT" w:hAnsi="NewsGotT"/>
          <w:lang w:val="pt-BR" w:eastAsia="x-none"/>
        </w:rPr>
        <w:fldChar w:fldCharType="separate"/>
      </w:r>
      <w:r w:rsidR="001427E6" w:rsidRPr="001427E6">
        <w:rPr>
          <w:rFonts w:ascii="NewsGotT" w:hAnsi="NewsGotT"/>
          <w:noProof/>
          <w:lang w:val="pt-BR" w:eastAsia="x-none"/>
        </w:rPr>
        <w:t>(INFARMED, 2020b)</w:t>
      </w:r>
      <w:r w:rsidR="001427E6" w:rsidRPr="001427E6">
        <w:rPr>
          <w:rFonts w:ascii="NewsGotT" w:hAnsi="NewsGotT"/>
          <w:lang w:val="pt-BR" w:eastAsia="x-none"/>
        </w:rPr>
        <w:fldChar w:fldCharType="end"/>
      </w:r>
      <w:r w:rsidR="001427E6">
        <w:rPr>
          <w:rFonts w:ascii="NewsGotT" w:hAnsi="NewsGotT"/>
          <w:lang w:val="pt-BR" w:eastAsia="x-none"/>
        </w:rPr>
        <w:t xml:space="preserve">. </w:t>
      </w:r>
      <w:r w:rsidR="00DF114D">
        <w:rPr>
          <w:rFonts w:ascii="NewsGotT" w:hAnsi="NewsGotT"/>
          <w:lang w:val="pt-BR" w:eastAsia="x-none"/>
        </w:rPr>
        <w:t xml:space="preserve">No entanto, um estudo realizado em animais que teve como objetivo a avaliação dos efeitos da escopolamina no desenvolvimento da resposta </w:t>
      </w:r>
      <w:proofErr w:type="spellStart"/>
      <w:r w:rsidR="00DF114D" w:rsidRPr="00DF114D">
        <w:rPr>
          <w:rFonts w:ascii="NewsGotT" w:hAnsi="NewsGotT"/>
          <w:lang w:val="pt-BR" w:eastAsia="x-none"/>
        </w:rPr>
        <w:lastRenderedPageBreak/>
        <w:t>neuroinflamatória</w:t>
      </w:r>
      <w:proofErr w:type="spellEnd"/>
      <w:r w:rsidR="00DF114D" w:rsidRPr="00DF114D">
        <w:rPr>
          <w:rFonts w:ascii="NewsGotT" w:hAnsi="NewsGotT"/>
          <w:lang w:val="pt-BR" w:eastAsia="x-none"/>
        </w:rPr>
        <w:t xml:space="preserve"> do</w:t>
      </w:r>
      <w:r w:rsidR="00DF114D">
        <w:rPr>
          <w:rFonts w:ascii="NewsGotT" w:hAnsi="NewsGotT"/>
          <w:lang w:val="pt-BR" w:eastAsia="x-none"/>
        </w:rPr>
        <w:t xml:space="preserve"> </w:t>
      </w:r>
      <w:r w:rsidR="00DF114D" w:rsidRPr="00DF114D">
        <w:rPr>
          <w:rFonts w:ascii="NewsGotT" w:hAnsi="NewsGotT"/>
          <w:i/>
          <w:iCs/>
          <w:lang w:val="pt-BR" w:eastAsia="x-none"/>
        </w:rPr>
        <w:t>delirium</w:t>
      </w:r>
      <w:r w:rsidR="00DF114D">
        <w:rPr>
          <w:rFonts w:ascii="NewsGotT" w:hAnsi="NewsGotT"/>
          <w:i/>
          <w:iCs/>
          <w:lang w:val="pt-BR" w:eastAsia="x-none"/>
        </w:rPr>
        <w:t xml:space="preserve"> </w:t>
      </w:r>
      <w:r w:rsidR="00DF114D">
        <w:rPr>
          <w:rFonts w:ascii="NewsGotT" w:hAnsi="NewsGotT"/>
          <w:lang w:val="pt-BR" w:eastAsia="x-none"/>
        </w:rPr>
        <w:t xml:space="preserve">demonstrou que nos modelos animais a escopolamina provocou alterações neuropsiquiátricas semelhantes ao </w:t>
      </w:r>
      <w:r w:rsidR="00DF114D">
        <w:rPr>
          <w:rFonts w:ascii="NewsGotT" w:hAnsi="NewsGotT"/>
          <w:i/>
          <w:iCs/>
          <w:lang w:val="pt-BR" w:eastAsia="x-none"/>
        </w:rPr>
        <w:t>delirium</w:t>
      </w:r>
      <w:r w:rsidR="00AF3C3F">
        <w:rPr>
          <w:rFonts w:ascii="NewsGotT" w:hAnsi="NewsGotT"/>
          <w:i/>
          <w:iCs/>
          <w:lang w:val="pt-BR" w:eastAsia="x-none"/>
        </w:rPr>
        <w:t xml:space="preserve"> </w:t>
      </w:r>
      <w:r w:rsidR="00AF3C3F">
        <w:rPr>
          <w:rFonts w:ascii="NewsGotT" w:hAnsi="NewsGotT"/>
          <w:i/>
          <w:iCs/>
          <w:lang w:val="pt-BR" w:eastAsia="x-none"/>
        </w:rPr>
        <w:fldChar w:fldCharType="begin" w:fldLock="1"/>
      </w:r>
      <w:r w:rsidR="00951C58">
        <w:rPr>
          <w:rFonts w:ascii="NewsGotT" w:hAnsi="NewsGotT"/>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rFonts w:ascii="NewsGotT" w:hAnsi="NewsGotT"/>
          <w:i/>
          <w:iCs/>
          <w:lang w:val="pt-BR" w:eastAsia="x-none"/>
        </w:rPr>
        <w:instrText>, IL-18, and TNF-</w:instrText>
      </w:r>
      <w:r w:rsidR="00951C58">
        <w:rPr>
          <w:rFonts w:ascii="Cambria" w:hAnsi="Cambria" w:cs="Cambria"/>
          <w:i/>
          <w:iCs/>
          <w:lang w:val="pt-BR" w:eastAsia="x-none"/>
        </w:rPr>
        <w:instrText>α</w:instrText>
      </w:r>
      <w:r w:rsidR="00951C58">
        <w:rPr>
          <w:rFonts w:ascii="NewsGotT" w:hAnsi="NewsGotT"/>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rFonts w:ascii="NewsGotT" w:hAnsi="NewsGotT"/>
          <w:i/>
          <w:iCs/>
          <w:lang w:val="pt-BR" w:eastAsia="x-none"/>
        </w:rPr>
        <w:fldChar w:fldCharType="separate"/>
      </w:r>
      <w:r w:rsidR="00AF3C3F" w:rsidRPr="00AF3C3F">
        <w:rPr>
          <w:rFonts w:ascii="NewsGotT" w:hAnsi="NewsGotT"/>
          <w:iCs/>
          <w:noProof/>
          <w:lang w:val="pt-BR" w:eastAsia="x-none"/>
        </w:rPr>
        <w:t>(Cheon et al., 2021)</w:t>
      </w:r>
      <w:r w:rsidR="00AF3C3F">
        <w:rPr>
          <w:rFonts w:ascii="NewsGotT" w:hAnsi="NewsGotT"/>
          <w:i/>
          <w:iCs/>
          <w:lang w:val="pt-BR" w:eastAsia="x-none"/>
        </w:rPr>
        <w:fldChar w:fldCharType="end"/>
      </w:r>
      <w:r w:rsidR="00DF114D">
        <w:rPr>
          <w:rFonts w:ascii="NewsGotT" w:hAnsi="NewsGotT"/>
          <w:lang w:val="pt-BR" w:eastAsia="x-none"/>
        </w:rPr>
        <w:t xml:space="preserve">. </w:t>
      </w:r>
    </w:p>
    <w:p w14:paraId="5DE52836" w14:textId="77777777" w:rsidR="00B1305F" w:rsidRDefault="00B1305F" w:rsidP="005A0DFF">
      <w:pPr>
        <w:spacing w:line="360" w:lineRule="auto"/>
        <w:jc w:val="both"/>
        <w:rPr>
          <w:rFonts w:ascii="NewsGotT" w:hAnsi="NewsGotT"/>
          <w:lang w:val="pt-BR" w:eastAsia="x-none"/>
        </w:rPr>
      </w:pPr>
    </w:p>
    <w:p w14:paraId="6BFA6BF0" w14:textId="363D4940" w:rsidR="001427E6" w:rsidRDefault="001427E6" w:rsidP="001427E6">
      <w:pPr>
        <w:pStyle w:val="Caption"/>
        <w:keepNext/>
      </w:pPr>
      <w:bookmarkStart w:id="80" w:name="_Ref80204249"/>
      <w:proofErr w:type="spellStart"/>
      <w:r>
        <w:t>Tabela</w:t>
      </w:r>
      <w:proofErr w:type="spellEnd"/>
      <w:r>
        <w:t xml:space="preserve"> </w:t>
      </w:r>
      <w:r>
        <w:fldChar w:fldCharType="begin"/>
      </w:r>
      <w:r>
        <w:instrText xml:space="preserve"> SEQ Tabela \* ARABIC </w:instrText>
      </w:r>
      <w:r>
        <w:fldChar w:fldCharType="separate"/>
      </w:r>
      <w:r>
        <w:rPr>
          <w:noProof/>
        </w:rPr>
        <w:t>12</w:t>
      </w:r>
      <w:r>
        <w:fldChar w:fldCharType="end"/>
      </w:r>
      <w:bookmarkEnd w:id="80"/>
      <w:r>
        <w:t xml:space="preserve"> - </w:t>
      </w:r>
      <w:proofErr w:type="spellStart"/>
      <w:r>
        <w:t>Antiespamódicos</w:t>
      </w:r>
      <w:proofErr w:type="spellEnd"/>
    </w:p>
    <w:tbl>
      <w:tblPr>
        <w:tblStyle w:val="TableGrid"/>
        <w:tblW w:w="0" w:type="auto"/>
        <w:tblLook w:val="04A0" w:firstRow="1" w:lastRow="0" w:firstColumn="1" w:lastColumn="0" w:noHBand="0" w:noVBand="1"/>
      </w:tblPr>
      <w:tblGrid>
        <w:gridCol w:w="3018"/>
        <w:gridCol w:w="3018"/>
        <w:gridCol w:w="3018"/>
      </w:tblGrid>
      <w:tr w:rsidR="00B1305F" w14:paraId="67D6D9EC" w14:textId="77777777" w:rsidTr="00B1305F">
        <w:tc>
          <w:tcPr>
            <w:tcW w:w="3018" w:type="dxa"/>
          </w:tcPr>
          <w:p w14:paraId="7C30505E" w14:textId="77777777" w:rsidR="00B1305F" w:rsidRPr="001264D6" w:rsidRDefault="00B1305F" w:rsidP="00B1305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620882C8" w14:textId="64881EDB"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(Nome do medicamento)</w:t>
            </w:r>
          </w:p>
        </w:tc>
        <w:tc>
          <w:tcPr>
            <w:tcW w:w="3018" w:type="dxa"/>
          </w:tcPr>
          <w:p w14:paraId="7B8E0AFE" w14:textId="5514A960"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 xml:space="preserve">Indicação </w:t>
            </w:r>
          </w:p>
        </w:tc>
        <w:tc>
          <w:tcPr>
            <w:tcW w:w="3018" w:type="dxa"/>
          </w:tcPr>
          <w:p w14:paraId="1348B866" w14:textId="14B29E58"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 xml:space="preserve">Efeitos adversos </w:t>
            </w:r>
            <w:r>
              <w:rPr>
                <w:rFonts w:ascii="NewsGotT" w:hAnsi="NewsGotT"/>
                <w:lang w:val="pt-PT" w:eastAsia="x-none"/>
              </w:rPr>
              <w:t>relevantes</w:t>
            </w:r>
            <w:r w:rsidRPr="001264D6">
              <w:rPr>
                <w:rFonts w:ascii="NewsGotT" w:hAnsi="NewsGotT"/>
                <w:lang w:val="pt-PT" w:eastAsia="x-none"/>
              </w:rPr>
              <w:t xml:space="preserve"> </w:t>
            </w:r>
          </w:p>
        </w:tc>
      </w:tr>
      <w:tr w:rsidR="00B1305F" w14:paraId="48771C4C" w14:textId="77777777" w:rsidTr="00B1305F">
        <w:tc>
          <w:tcPr>
            <w:tcW w:w="3018" w:type="dxa"/>
          </w:tcPr>
          <w:p w14:paraId="38732DC4" w14:textId="50591587" w:rsidR="00B1305F" w:rsidRDefault="00B1305F" w:rsidP="00B1305F">
            <w:pPr>
              <w:spacing w:line="360" w:lineRule="auto"/>
              <w:jc w:val="both"/>
              <w:rPr>
                <w:rFonts w:ascii="NewsGotT" w:hAnsi="NewsGotT"/>
                <w:lang w:val="pt-BR" w:eastAsia="x-none"/>
              </w:rPr>
            </w:pPr>
            <w:r>
              <w:rPr>
                <w:rFonts w:ascii="NewsGotT" w:hAnsi="NewsGotT"/>
                <w:lang w:val="pt-BR" w:eastAsia="x-none"/>
              </w:rPr>
              <w:t xml:space="preserve">Escopolamina </w:t>
            </w:r>
          </w:p>
        </w:tc>
        <w:tc>
          <w:tcPr>
            <w:tcW w:w="3018" w:type="dxa"/>
          </w:tcPr>
          <w:p w14:paraId="227BC16A" w14:textId="3CAFB061" w:rsidR="000A7797" w:rsidRPr="000A7797" w:rsidRDefault="000A7797" w:rsidP="000A7797">
            <w:pPr>
              <w:spacing w:line="360" w:lineRule="auto"/>
              <w:jc w:val="both"/>
              <w:rPr>
                <w:rFonts w:ascii="NewsGotT" w:hAnsi="NewsGotT"/>
                <w:lang w:val="pt-BR" w:eastAsia="x-none"/>
              </w:rPr>
            </w:pPr>
            <w:r w:rsidRPr="000A7797">
              <w:rPr>
                <w:rFonts w:ascii="NewsGotT" w:hAnsi="NewsGotT"/>
                <w:lang w:val="pt-BR" w:eastAsia="x-none"/>
              </w:rPr>
              <w:t>Alívio de dor</w:t>
            </w:r>
            <w:r w:rsidRPr="000A7797">
              <w:rPr>
                <w:rFonts w:ascii="NewsGotT" w:hAnsi="NewsGotT"/>
                <w:lang w:val="pt-BR" w:eastAsia="x-none"/>
              </w:rPr>
              <w:t>;</w:t>
            </w:r>
            <w:r w:rsidRPr="000A7797">
              <w:rPr>
                <w:rFonts w:ascii="NewsGotT" w:hAnsi="NewsGotT"/>
                <w:lang w:val="pt-BR" w:eastAsia="x-none"/>
              </w:rPr>
              <w:t xml:space="preserve"> desconforto abdominal associado a espasmos transitórios e moderados do trato gastrointestinal</w:t>
            </w:r>
          </w:p>
          <w:p w14:paraId="35AF9BC9" w14:textId="77777777" w:rsidR="00B1305F" w:rsidRDefault="00B1305F" w:rsidP="00B1305F">
            <w:pPr>
              <w:spacing w:line="360" w:lineRule="auto"/>
              <w:jc w:val="both"/>
              <w:rPr>
                <w:rFonts w:ascii="NewsGotT" w:hAnsi="NewsGotT"/>
                <w:lang w:val="pt-BR" w:eastAsia="x-none"/>
              </w:rPr>
            </w:pPr>
          </w:p>
        </w:tc>
        <w:tc>
          <w:tcPr>
            <w:tcW w:w="3018" w:type="dxa"/>
          </w:tcPr>
          <w:p w14:paraId="0F807FA5" w14:textId="4C2DA49E" w:rsidR="001427E6" w:rsidRPr="001427E6" w:rsidRDefault="001427E6" w:rsidP="001427E6">
            <w:pPr>
              <w:spacing w:line="360" w:lineRule="auto"/>
              <w:jc w:val="both"/>
              <w:rPr>
                <w:rFonts w:ascii="NewsGotT" w:hAnsi="NewsGotT"/>
                <w:lang w:val="pt-BR" w:eastAsia="x-none"/>
              </w:rPr>
            </w:pPr>
            <w:r w:rsidRPr="001427E6">
              <w:rPr>
                <w:rFonts w:ascii="NewsGotT" w:hAnsi="NewsGotT"/>
                <w:lang w:val="pt-BR" w:eastAsia="x-none"/>
              </w:rPr>
              <w:t>Reações cutâneas</w:t>
            </w:r>
            <w:r w:rsidRPr="001427E6">
              <w:rPr>
                <w:rFonts w:ascii="NewsGotT" w:hAnsi="NewsGotT"/>
                <w:lang w:val="pt-BR" w:eastAsia="x-none"/>
              </w:rPr>
              <w:t>;</w:t>
            </w:r>
            <w:r w:rsidRPr="001427E6">
              <w:rPr>
                <w:rFonts w:ascii="NewsGotT" w:hAnsi="NewsGotT"/>
                <w:lang w:val="pt-BR" w:eastAsia="x-none"/>
              </w:rPr>
              <w:t xml:space="preserve"> </w:t>
            </w:r>
            <w:r w:rsidRPr="001427E6">
              <w:rPr>
                <w:rFonts w:ascii="NewsGotT" w:hAnsi="NewsGotT"/>
                <w:lang w:val="pt-BR" w:eastAsia="x-none"/>
              </w:rPr>
              <w:t>urticaria;</w:t>
            </w:r>
            <w:r w:rsidRPr="001427E6">
              <w:rPr>
                <w:rFonts w:ascii="NewsGotT" w:hAnsi="NewsGotT"/>
                <w:lang w:val="pt-BR" w:eastAsia="x-none"/>
              </w:rPr>
              <w:t xml:space="preserve"> prurido</w:t>
            </w:r>
            <w:r w:rsidRPr="001427E6">
              <w:rPr>
                <w:rFonts w:ascii="NewsGotT" w:hAnsi="NewsGotT"/>
                <w:lang w:val="pt-BR" w:eastAsia="x-none"/>
              </w:rPr>
              <w:t>;</w:t>
            </w:r>
            <w:r>
              <w:rPr>
                <w:rFonts w:ascii="NewsGotT" w:hAnsi="NewsGotT"/>
                <w:lang w:val="pt-BR" w:eastAsia="x-none"/>
              </w:rPr>
              <w:t xml:space="preserve"> retenção urinária;</w:t>
            </w:r>
            <w:r w:rsidRPr="001427E6">
              <w:rPr>
                <w:rFonts w:ascii="NewsGotT" w:hAnsi="NewsGotT"/>
                <w:lang w:val="pt-BR" w:eastAsia="x-none"/>
              </w:rPr>
              <w:t xml:space="preserve"> taq</w:t>
            </w:r>
            <w:r>
              <w:rPr>
                <w:rFonts w:ascii="NewsGotT" w:hAnsi="NewsGotT"/>
                <w:lang w:val="pt-BR" w:eastAsia="x-none"/>
              </w:rPr>
              <w:t xml:space="preserve">uicardia; xerostomia; </w:t>
            </w:r>
            <w:proofErr w:type="spellStart"/>
            <w:r>
              <w:rPr>
                <w:rFonts w:ascii="NewsGotT" w:hAnsi="NewsGotT"/>
                <w:lang w:val="pt-BR" w:eastAsia="x-none"/>
              </w:rPr>
              <w:t>disidrose</w:t>
            </w:r>
            <w:proofErr w:type="spellEnd"/>
            <w:r>
              <w:rPr>
                <w:rFonts w:ascii="NewsGotT" w:hAnsi="NewsGotT"/>
                <w:lang w:val="pt-BR" w:eastAsia="x-none"/>
              </w:rPr>
              <w:t xml:space="preserve">; </w:t>
            </w:r>
            <w:r w:rsidRPr="001427E6">
              <w:rPr>
                <w:rFonts w:ascii="NewsGotT" w:hAnsi="NewsGotT"/>
                <w:lang w:val="pt-BR" w:eastAsia="x-none"/>
              </w:rPr>
              <w:t>dispneia</w:t>
            </w:r>
            <w:r>
              <w:rPr>
                <w:rFonts w:ascii="NewsGotT" w:hAnsi="NewsGotT"/>
                <w:lang w:val="pt-BR" w:eastAsia="x-none"/>
              </w:rPr>
              <w:t xml:space="preserve">; </w:t>
            </w:r>
            <w:r w:rsidRPr="001427E6">
              <w:rPr>
                <w:rFonts w:ascii="NewsGotT" w:hAnsi="NewsGotT"/>
                <w:lang w:val="pt-BR" w:eastAsia="x-none"/>
              </w:rPr>
              <w:t>erupção cutânea</w:t>
            </w:r>
            <w:r>
              <w:rPr>
                <w:rFonts w:ascii="NewsGotT" w:hAnsi="NewsGotT"/>
                <w:lang w:val="pt-BR" w:eastAsia="x-none"/>
              </w:rPr>
              <w:t>;</w:t>
            </w:r>
            <w:r w:rsidRPr="001427E6">
              <w:rPr>
                <w:rFonts w:ascii="NewsGotT" w:hAnsi="NewsGotT"/>
                <w:lang w:val="pt-BR" w:eastAsia="x-none"/>
              </w:rPr>
              <w:t xml:space="preserve"> eritema e outra hipersensibilidade</w:t>
            </w:r>
            <w:r>
              <w:rPr>
                <w:rFonts w:ascii="NewsGotT" w:hAnsi="NewsGotT"/>
                <w:lang w:val="pt-BR" w:eastAsia="x-none"/>
              </w:rPr>
              <w:t>.</w:t>
            </w:r>
          </w:p>
          <w:p w14:paraId="2CF830DB" w14:textId="77777777" w:rsidR="00B1305F" w:rsidRDefault="00B1305F" w:rsidP="00B1305F">
            <w:pPr>
              <w:spacing w:line="360" w:lineRule="auto"/>
              <w:jc w:val="both"/>
              <w:rPr>
                <w:rFonts w:ascii="NewsGotT" w:hAnsi="NewsGotT"/>
                <w:lang w:val="pt-BR" w:eastAsia="x-none"/>
              </w:rPr>
            </w:pPr>
          </w:p>
        </w:tc>
      </w:tr>
      <w:tr w:rsidR="00B1305F" w14:paraId="34E1CF66" w14:textId="77777777" w:rsidTr="00B1305F">
        <w:tc>
          <w:tcPr>
            <w:tcW w:w="3018" w:type="dxa"/>
          </w:tcPr>
          <w:p w14:paraId="1C85682D" w14:textId="068E6ABA" w:rsidR="00B1305F" w:rsidRDefault="00B1305F" w:rsidP="00B1305F">
            <w:pPr>
              <w:spacing w:line="360" w:lineRule="auto"/>
              <w:jc w:val="both"/>
              <w:rPr>
                <w:rFonts w:ascii="NewsGotT" w:hAnsi="NewsGotT"/>
                <w:lang w:val="pt-BR" w:eastAsia="x-none"/>
              </w:rPr>
            </w:pPr>
            <w:proofErr w:type="spellStart"/>
            <w:r>
              <w:rPr>
                <w:rFonts w:ascii="NewsGotT" w:hAnsi="NewsGotT"/>
                <w:lang w:val="pt-BR" w:eastAsia="x-none"/>
              </w:rPr>
              <w:t>Alverina</w:t>
            </w:r>
            <w:proofErr w:type="spellEnd"/>
            <w:r>
              <w:rPr>
                <w:rFonts w:ascii="NewsGotT" w:hAnsi="NewsGotT"/>
                <w:lang w:val="pt-BR" w:eastAsia="x-none"/>
              </w:rPr>
              <w:t xml:space="preserve"> </w:t>
            </w:r>
          </w:p>
        </w:tc>
        <w:tc>
          <w:tcPr>
            <w:tcW w:w="3018" w:type="dxa"/>
          </w:tcPr>
          <w:p w14:paraId="44FA54A6" w14:textId="77777777" w:rsidR="00B1305F" w:rsidRDefault="00B1305F" w:rsidP="00B1305F">
            <w:pPr>
              <w:spacing w:line="360" w:lineRule="auto"/>
              <w:jc w:val="both"/>
              <w:rPr>
                <w:rFonts w:ascii="NewsGotT" w:hAnsi="NewsGotT"/>
                <w:lang w:val="pt-BR" w:eastAsia="x-none"/>
              </w:rPr>
            </w:pPr>
          </w:p>
        </w:tc>
        <w:tc>
          <w:tcPr>
            <w:tcW w:w="3018" w:type="dxa"/>
          </w:tcPr>
          <w:p w14:paraId="528E3706" w14:textId="77777777" w:rsidR="00B1305F" w:rsidRDefault="00B1305F" w:rsidP="00B1305F">
            <w:pPr>
              <w:spacing w:line="360" w:lineRule="auto"/>
              <w:jc w:val="both"/>
              <w:rPr>
                <w:rFonts w:ascii="NewsGotT" w:hAnsi="NewsGotT"/>
                <w:lang w:val="pt-BR" w:eastAsia="x-none"/>
              </w:rPr>
            </w:pPr>
          </w:p>
        </w:tc>
      </w:tr>
    </w:tbl>
    <w:p w14:paraId="55C45A02" w14:textId="1CEEC1A0" w:rsidR="00334386" w:rsidRDefault="00334386" w:rsidP="00CB52B7">
      <w:pPr>
        <w:spacing w:line="360" w:lineRule="auto"/>
        <w:jc w:val="both"/>
        <w:rPr>
          <w:rFonts w:ascii="NewsGotT" w:hAnsi="NewsGotT"/>
          <w:lang w:val="pt-PT" w:eastAsia="x-none"/>
        </w:rPr>
      </w:pPr>
    </w:p>
    <w:p w14:paraId="7A3B278E" w14:textId="4433A14F" w:rsidR="0084561B" w:rsidRPr="001A7E44" w:rsidRDefault="0084561B" w:rsidP="0084561B">
      <w:pPr>
        <w:pStyle w:val="Heading3"/>
        <w:spacing w:line="360" w:lineRule="auto"/>
        <w:jc w:val="both"/>
        <w:rPr>
          <w:rFonts w:ascii="NewsGotT" w:hAnsi="NewsGotT"/>
          <w:lang w:val="pt-PT" w:eastAsia="x-none"/>
        </w:rPr>
      </w:pPr>
      <w:proofErr w:type="spellStart"/>
      <w:r w:rsidRPr="001A7E44">
        <w:rPr>
          <w:rFonts w:ascii="NewsGotT" w:hAnsi="NewsGotT"/>
          <w:lang w:val="pt-PT" w:eastAsia="x-none"/>
        </w:rPr>
        <w:t>Anti</w:t>
      </w:r>
      <w:r w:rsidRPr="001A7E44">
        <w:rPr>
          <w:rFonts w:ascii="NewsGotT" w:hAnsi="NewsGotT"/>
          <w:lang w:val="pt-PT" w:eastAsia="x-none"/>
        </w:rPr>
        <w:t>-hipertensores</w:t>
      </w:r>
      <w:proofErr w:type="spellEnd"/>
      <w:r w:rsidRPr="001A7E44">
        <w:rPr>
          <w:rFonts w:ascii="NewsGotT" w:hAnsi="NewsGotT"/>
          <w:lang w:val="pt-PT" w:eastAsia="x-none"/>
        </w:rPr>
        <w:t xml:space="preserve"> </w:t>
      </w:r>
    </w:p>
    <w:p w14:paraId="0BC025C0" w14:textId="6574E641" w:rsidR="001A7E44" w:rsidRPr="001A7E44" w:rsidRDefault="001A7E44" w:rsidP="001A7E44">
      <w:pPr>
        <w:spacing w:line="360" w:lineRule="auto"/>
        <w:jc w:val="both"/>
        <w:rPr>
          <w:rFonts w:ascii="NewsGotT" w:hAnsi="NewsGotT"/>
          <w:lang w:val="pt-PT" w:eastAsia="x-none"/>
        </w:rPr>
      </w:pPr>
    </w:p>
    <w:p w14:paraId="32087A19" w14:textId="02FFEA51" w:rsidR="007A09A2" w:rsidRDefault="001A7E44" w:rsidP="008F4F3B">
      <w:pPr>
        <w:spacing w:line="360" w:lineRule="auto"/>
        <w:ind w:firstLine="709"/>
        <w:jc w:val="both"/>
        <w:rPr>
          <w:rFonts w:ascii="NewsGotT" w:hAnsi="NewsGotT"/>
          <w:lang w:val="pt-BR" w:eastAsia="x-none"/>
        </w:rPr>
      </w:pPr>
      <w:r w:rsidRPr="001A7E44">
        <w:rPr>
          <w:rFonts w:ascii="NewsGotT" w:hAnsi="NewsGotT"/>
          <w:lang w:val="pt-BR" w:eastAsia="x-none"/>
        </w:rPr>
        <w:t xml:space="preserve">A hipertensão arterial é </w:t>
      </w:r>
      <w:r w:rsidR="00DB115D">
        <w:rPr>
          <w:rFonts w:ascii="NewsGotT" w:hAnsi="NewsGotT"/>
          <w:lang w:val="pt-BR" w:eastAsia="x-none"/>
        </w:rPr>
        <w:t>um importante fator de risco responsável</w:t>
      </w:r>
      <w:r w:rsidRPr="001A7E44">
        <w:rPr>
          <w:rFonts w:ascii="NewsGotT" w:hAnsi="NewsGotT"/>
          <w:lang w:val="pt-BR" w:eastAsia="x-none"/>
        </w:rPr>
        <w:t xml:space="preserve"> pelo aparecimento de vári</w:t>
      </w:r>
      <w:r w:rsidR="008F4F3B">
        <w:rPr>
          <w:rFonts w:ascii="NewsGotT" w:hAnsi="NewsGotT"/>
          <w:lang w:val="pt-BR" w:eastAsia="x-none"/>
        </w:rPr>
        <w:t>as</w:t>
      </w:r>
      <w:r w:rsidRPr="001A7E44">
        <w:rPr>
          <w:rFonts w:ascii="NewsGotT" w:hAnsi="NewsGotT"/>
          <w:lang w:val="pt-BR" w:eastAsia="x-none"/>
        </w:rPr>
        <w:t xml:space="preserve"> </w:t>
      </w:r>
      <w:r w:rsidR="008F4F3B">
        <w:rPr>
          <w:rFonts w:ascii="NewsGotT" w:hAnsi="NewsGotT"/>
          <w:lang w:val="pt-BR" w:eastAsia="x-none"/>
        </w:rPr>
        <w:t>complicações</w:t>
      </w:r>
      <w:r w:rsidRPr="001A7E44">
        <w:rPr>
          <w:rFonts w:ascii="NewsGotT" w:hAnsi="NewsGotT"/>
          <w:lang w:val="pt-BR" w:eastAsia="x-none"/>
        </w:rPr>
        <w:t xml:space="preserve"> cardiovasculares, tais como</w:t>
      </w:r>
      <w:r w:rsidR="00DB115D">
        <w:rPr>
          <w:rFonts w:ascii="NewsGotT" w:hAnsi="NewsGotT"/>
          <w:lang w:val="pt-BR" w:eastAsia="x-none"/>
        </w:rPr>
        <w:t>,</w:t>
      </w:r>
      <w:r w:rsidRPr="001A7E44">
        <w:rPr>
          <w:rFonts w:ascii="NewsGotT" w:hAnsi="NewsGotT"/>
          <w:lang w:val="pt-BR" w:eastAsia="x-none"/>
        </w:rPr>
        <w:t xml:space="preserve"> acidente vascular cerebral (AVC), insuficiência cardíaca, enfarte do miocárdio, insuficiência renal, morte</w:t>
      </w:r>
      <w:r>
        <w:rPr>
          <w:rFonts w:ascii="NewsGotT" w:hAnsi="NewsGotT"/>
          <w:lang w:val="pt-BR" w:eastAsia="x-none"/>
        </w:rPr>
        <w:t xml:space="preserve"> </w:t>
      </w:r>
      <w:r w:rsidRPr="001A7E44">
        <w:rPr>
          <w:rFonts w:ascii="NewsGotT" w:hAnsi="NewsGotT"/>
          <w:lang w:val="pt-BR" w:eastAsia="x-none"/>
        </w:rPr>
        <w:t>súbita e doença arterial periférica</w:t>
      </w:r>
      <w:r w:rsidR="00DB115D">
        <w:rPr>
          <w:rFonts w:ascii="NewsGotT" w:hAnsi="NewsGotT"/>
          <w:lang w:val="pt-BR" w:eastAsia="x-none"/>
        </w:rPr>
        <w:t xml:space="preserve"> </w:t>
      </w:r>
      <w:r w:rsidR="00DB115D">
        <w:rPr>
          <w:rFonts w:ascii="NewsGotT" w:hAnsi="NewsGotT"/>
          <w:lang w:val="pt-BR" w:eastAsia="x-none"/>
        </w:rPr>
        <w:fldChar w:fldCharType="begin" w:fldLock="1"/>
      </w:r>
      <w:r w:rsidR="00AF3C3F">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rFonts w:ascii="NewsGotT" w:hAnsi="NewsGotT"/>
          <w:lang w:val="pt-BR" w:eastAsia="x-none"/>
        </w:rPr>
        <w:fldChar w:fldCharType="separate"/>
      </w:r>
      <w:r w:rsidR="00DB115D" w:rsidRPr="00DB115D">
        <w:rPr>
          <w:rFonts w:ascii="NewsGotT" w:hAnsi="NewsGotT"/>
          <w:noProof/>
          <w:lang w:val="pt-BR" w:eastAsia="x-none"/>
        </w:rPr>
        <w:t>(INFARMED &amp; Ministério da Saúde, 2012)</w:t>
      </w:r>
      <w:r w:rsidR="00DB115D">
        <w:rPr>
          <w:rFonts w:ascii="NewsGotT" w:hAnsi="NewsGotT"/>
          <w:lang w:val="pt-BR" w:eastAsia="x-none"/>
        </w:rPr>
        <w:fldChar w:fldCharType="end"/>
      </w:r>
      <w:r w:rsidRPr="001A7E44">
        <w:rPr>
          <w:rFonts w:ascii="NewsGotT" w:hAnsi="NewsGotT"/>
          <w:lang w:val="pt-BR" w:eastAsia="x-none"/>
        </w:rPr>
        <w:t>.</w:t>
      </w:r>
      <w:r w:rsidR="00DB115D">
        <w:rPr>
          <w:rFonts w:ascii="NewsGotT" w:hAnsi="NewsGotT"/>
          <w:lang w:val="pt-BR" w:eastAsia="x-none"/>
        </w:rPr>
        <w:t xml:space="preserve"> Esta patologia é considerada um problema importante </w:t>
      </w:r>
      <w:r w:rsidR="008F4F3B">
        <w:rPr>
          <w:rFonts w:ascii="NewsGotT" w:hAnsi="NewsGotT"/>
          <w:lang w:val="pt-BR" w:eastAsia="x-none"/>
        </w:rPr>
        <w:t xml:space="preserve">de saúde pública devido à prevalência da </w:t>
      </w:r>
      <w:r w:rsidR="008F4F3B" w:rsidRPr="001A7E44">
        <w:rPr>
          <w:rFonts w:ascii="NewsGotT" w:hAnsi="NewsGotT"/>
          <w:lang w:val="pt-BR" w:eastAsia="x-none"/>
        </w:rPr>
        <w:t>hipertensão arterial</w:t>
      </w:r>
      <w:r w:rsidR="008F4F3B">
        <w:rPr>
          <w:rFonts w:ascii="NewsGotT" w:hAnsi="NewsGotT"/>
          <w:lang w:val="pt-BR" w:eastAsia="x-none"/>
        </w:rPr>
        <w:t xml:space="preserve"> aumentar com a longevidade e com a adoção de estilos de vida desadequados da população. </w:t>
      </w:r>
      <w:r w:rsidR="008F4F3B" w:rsidRPr="008F4F3B">
        <w:rPr>
          <w:rFonts w:ascii="NewsGotT" w:hAnsi="NewsGotT"/>
          <w:lang w:val="pt-BR" w:eastAsia="x-none"/>
        </w:rPr>
        <w:t xml:space="preserve">Porém, </w:t>
      </w:r>
      <w:r w:rsidR="008F4F3B">
        <w:rPr>
          <w:rFonts w:ascii="NewsGotT" w:hAnsi="NewsGotT"/>
          <w:lang w:val="pt-BR" w:eastAsia="x-none"/>
        </w:rPr>
        <w:t>nem sempre a mudança de</w:t>
      </w:r>
      <w:r w:rsidR="008F4F3B" w:rsidRPr="008F4F3B">
        <w:rPr>
          <w:rFonts w:ascii="NewsGotT" w:hAnsi="NewsGotT"/>
          <w:lang w:val="pt-BR" w:eastAsia="x-none"/>
        </w:rPr>
        <w:t xml:space="preserve"> </w:t>
      </w:r>
      <w:r w:rsidR="008F4F3B">
        <w:rPr>
          <w:rFonts w:ascii="NewsGotT" w:hAnsi="NewsGotT"/>
          <w:lang w:val="pt-BR" w:eastAsia="x-none"/>
        </w:rPr>
        <w:t>hábitos de vida</w:t>
      </w:r>
      <w:r w:rsidR="008F4F3B" w:rsidRPr="008F4F3B">
        <w:rPr>
          <w:rFonts w:ascii="NewsGotT" w:hAnsi="NewsGotT"/>
          <w:lang w:val="pt-BR" w:eastAsia="x-none"/>
        </w:rPr>
        <w:t xml:space="preserve"> </w:t>
      </w:r>
      <w:r w:rsidR="008F4F3B">
        <w:rPr>
          <w:rFonts w:ascii="NewsGotT" w:hAnsi="NewsGotT"/>
          <w:lang w:val="pt-BR" w:eastAsia="x-none"/>
        </w:rPr>
        <w:t xml:space="preserve">é </w:t>
      </w:r>
      <w:r w:rsidR="008F4F3B" w:rsidRPr="008F4F3B">
        <w:rPr>
          <w:rFonts w:ascii="NewsGotT" w:hAnsi="NewsGotT"/>
          <w:lang w:val="pt-BR" w:eastAsia="x-none"/>
        </w:rPr>
        <w:t xml:space="preserve">suficiente, pelo que o recurso aos </w:t>
      </w:r>
      <w:proofErr w:type="spellStart"/>
      <w:r w:rsidR="008F4F3B" w:rsidRPr="008F4F3B">
        <w:rPr>
          <w:rFonts w:ascii="NewsGotT" w:hAnsi="NewsGotT"/>
          <w:lang w:val="pt-BR" w:eastAsia="x-none"/>
        </w:rPr>
        <w:t>anti-hipertensores</w:t>
      </w:r>
      <w:proofErr w:type="spellEnd"/>
      <w:r w:rsidR="008F4F3B" w:rsidRPr="008F4F3B">
        <w:rPr>
          <w:rFonts w:ascii="NewsGotT" w:hAnsi="NewsGotT"/>
          <w:lang w:val="pt-BR" w:eastAsia="x-none"/>
        </w:rPr>
        <w:t xml:space="preserve"> é frequentemente necessário.</w:t>
      </w:r>
      <w:r w:rsidR="008F4F3B">
        <w:rPr>
          <w:rFonts w:ascii="NewsGotT" w:hAnsi="NewsGotT"/>
          <w:lang w:val="pt-BR" w:eastAsia="x-none"/>
        </w:rPr>
        <w:t xml:space="preserve"> Os </w:t>
      </w:r>
      <w:proofErr w:type="spellStart"/>
      <w:r w:rsidR="008F4F3B">
        <w:rPr>
          <w:rFonts w:ascii="NewsGotT" w:hAnsi="NewsGotT"/>
          <w:lang w:val="pt-BR" w:eastAsia="x-none"/>
        </w:rPr>
        <w:t>anti-hipertensores</w:t>
      </w:r>
      <w:proofErr w:type="spellEnd"/>
      <w:r w:rsidR="008F4F3B">
        <w:rPr>
          <w:rFonts w:ascii="NewsGotT" w:hAnsi="NewsGotT"/>
          <w:lang w:val="pt-BR" w:eastAsia="x-none"/>
        </w:rPr>
        <w:t xml:space="preserve"> podem ser classificados de acordo com seu mecanismo de ação e os principais grupos desta classe de fármacos são os </w:t>
      </w:r>
      <w:r w:rsidR="008F4F3B" w:rsidRPr="008F4F3B">
        <w:rPr>
          <w:rFonts w:ascii="NewsGotT" w:hAnsi="NewsGotT"/>
          <w:lang w:val="pt-BR" w:eastAsia="x-none"/>
        </w:rPr>
        <w:t>inibidores do enzima de conversão da angiotensina, os antagonistas dos receptores da</w:t>
      </w:r>
      <w:r w:rsidR="008F4F3B">
        <w:rPr>
          <w:rFonts w:ascii="NewsGotT" w:hAnsi="NewsGotT"/>
          <w:lang w:val="pt-BR" w:eastAsia="x-none"/>
        </w:rPr>
        <w:t xml:space="preserve"> </w:t>
      </w:r>
      <w:r w:rsidR="008F4F3B" w:rsidRPr="008F4F3B">
        <w:rPr>
          <w:rFonts w:ascii="NewsGotT" w:hAnsi="NewsGotT"/>
          <w:lang w:val="pt-BR" w:eastAsia="x-none"/>
        </w:rPr>
        <w:t>angiotensina, os bloqueadores dos canais de cálcio, os vasodilatadores, os diuréticos e</w:t>
      </w:r>
      <w:r w:rsidR="008F4F3B">
        <w:rPr>
          <w:rFonts w:ascii="NewsGotT" w:hAnsi="NewsGotT"/>
          <w:lang w:val="pt-BR" w:eastAsia="x-none"/>
        </w:rPr>
        <w:t xml:space="preserve"> </w:t>
      </w:r>
      <w:r w:rsidR="008F4F3B" w:rsidRPr="008F4F3B">
        <w:rPr>
          <w:rFonts w:ascii="NewsGotT" w:hAnsi="NewsGotT"/>
          <w:lang w:val="pt-BR" w:eastAsia="x-none"/>
        </w:rPr>
        <w:t xml:space="preserve">os bloqueadores </w:t>
      </w:r>
      <w:r w:rsidR="008F4F3B" w:rsidRPr="008F4F3B">
        <w:rPr>
          <w:rFonts w:ascii="Cambria" w:hAnsi="Cambria" w:cs="Cambria"/>
          <w:lang w:val="pt-BR" w:eastAsia="x-none"/>
        </w:rPr>
        <w:t>β</w:t>
      </w:r>
      <w:r w:rsidR="008F4F3B" w:rsidRPr="008F4F3B">
        <w:rPr>
          <w:rFonts w:ascii="NewsGotT" w:hAnsi="NewsGotT"/>
          <w:lang w:val="pt-BR" w:eastAsia="x-none"/>
        </w:rPr>
        <w:t>.</w:t>
      </w:r>
      <w:r w:rsidR="004A49ED">
        <w:rPr>
          <w:rFonts w:ascii="NewsGotT" w:hAnsi="NewsGotT"/>
          <w:lang w:val="pt-BR" w:eastAsia="x-none"/>
        </w:rPr>
        <w:t xml:space="preserve"> As substancias ativas relevantes para este estudo, de cada classe destes fármacos, serão abordadas de seguida</w:t>
      </w:r>
      <w:r w:rsidR="00B216C0">
        <w:rPr>
          <w:rFonts w:ascii="NewsGotT" w:hAnsi="NewsGotT"/>
          <w:lang w:val="pt-BR" w:eastAsia="x-none"/>
        </w:rPr>
        <w:t xml:space="preserve">. </w:t>
      </w:r>
    </w:p>
    <w:p w14:paraId="7422D833" w14:textId="77777777" w:rsidR="007A09A2" w:rsidRDefault="007A09A2" w:rsidP="008F4F3B">
      <w:pPr>
        <w:spacing w:line="360" w:lineRule="auto"/>
        <w:ind w:firstLine="709"/>
        <w:jc w:val="both"/>
        <w:rPr>
          <w:rFonts w:ascii="NewsGotT" w:hAnsi="NewsGotT"/>
          <w:lang w:val="pt-BR" w:eastAsia="x-none"/>
        </w:rPr>
      </w:pPr>
    </w:p>
    <w:p w14:paraId="776A1853" w14:textId="0A40D472" w:rsidR="001A7E44" w:rsidRPr="001A7E44" w:rsidRDefault="008F4F3B" w:rsidP="008F4F3B">
      <w:pPr>
        <w:spacing w:line="360" w:lineRule="auto"/>
        <w:ind w:firstLine="709"/>
        <w:jc w:val="both"/>
        <w:rPr>
          <w:rFonts w:ascii="NewsGotT" w:hAnsi="NewsGotT"/>
          <w:lang w:val="pt-BR" w:eastAsia="x-none"/>
        </w:rPr>
      </w:pPr>
      <w:r w:rsidRPr="008F4F3B">
        <w:rPr>
          <w:rFonts w:ascii="NewsGotT" w:hAnsi="NewsGotT"/>
          <w:lang w:val="pt-BR" w:eastAsia="x-none"/>
        </w:rPr>
        <w:lastRenderedPageBreak/>
        <w:t>A hipertensão pode ser definida como uma condição na qual a pressão arterial se eleva de tal forma</w:t>
      </w:r>
      <w:r>
        <w:rPr>
          <w:rFonts w:ascii="NewsGotT" w:hAnsi="NewsGotT"/>
          <w:lang w:val="pt-BR" w:eastAsia="x-none"/>
        </w:rPr>
        <w:t xml:space="preserve"> </w:t>
      </w:r>
      <w:r w:rsidRPr="008F4F3B">
        <w:rPr>
          <w:rFonts w:ascii="NewsGotT" w:hAnsi="NewsGotT"/>
          <w:lang w:val="pt-BR" w:eastAsia="x-none"/>
        </w:rPr>
        <w:t>que se torna benéfica a sua diminuição</w:t>
      </w:r>
      <w:r>
        <w:rPr>
          <w:rFonts w:ascii="NewsGotT" w:hAnsi="NewsGotT"/>
          <w:lang w:val="pt-BR" w:eastAsia="x-none"/>
        </w:rPr>
        <w:t>.</w:t>
      </w:r>
    </w:p>
    <w:p w14:paraId="2F0977C9" w14:textId="77777777" w:rsidR="00951C58" w:rsidRDefault="00951C58" w:rsidP="00764800">
      <w:pPr>
        <w:spacing w:line="360" w:lineRule="auto"/>
        <w:jc w:val="both"/>
        <w:rPr>
          <w:rFonts w:ascii="NewsGotT" w:hAnsi="NewsGotT"/>
          <w:b/>
          <w:bCs/>
          <w:lang w:val="pt-PT" w:eastAsia="x-none"/>
        </w:rPr>
      </w:pPr>
    </w:p>
    <w:p w14:paraId="50B22B99" w14:textId="1932057E" w:rsidR="001A7E44" w:rsidRPr="00764800" w:rsidRDefault="00764800" w:rsidP="00764800">
      <w:pPr>
        <w:spacing w:line="360" w:lineRule="auto"/>
        <w:jc w:val="both"/>
        <w:rPr>
          <w:rFonts w:ascii="NewsGotT" w:hAnsi="NewsGotT"/>
          <w:b/>
          <w:bCs/>
          <w:lang w:val="pt-PT" w:eastAsia="x-none"/>
        </w:rPr>
      </w:pPr>
      <w:r w:rsidRPr="00764800">
        <w:rPr>
          <w:rFonts w:ascii="NewsGotT" w:hAnsi="NewsGotT"/>
          <w:b/>
          <w:bCs/>
          <w:lang w:val="pt-PT" w:eastAsia="x-none"/>
        </w:rPr>
        <w:t xml:space="preserve">Bloqueadores dos canais de cálcio </w:t>
      </w:r>
    </w:p>
    <w:p w14:paraId="3B6A17DC" w14:textId="70222890" w:rsidR="00764800" w:rsidRDefault="00764800" w:rsidP="00764800">
      <w:pPr>
        <w:spacing w:line="360" w:lineRule="auto"/>
        <w:jc w:val="both"/>
        <w:rPr>
          <w:rFonts w:ascii="NewsGotT" w:hAnsi="NewsGotT"/>
          <w:lang w:val="pt-PT" w:eastAsia="x-none"/>
        </w:rPr>
      </w:pPr>
    </w:p>
    <w:p w14:paraId="7143D8BF" w14:textId="608A1EA1" w:rsidR="00764800" w:rsidRPr="002C00AB" w:rsidRDefault="00764800" w:rsidP="002C00AB">
      <w:pPr>
        <w:spacing w:line="360" w:lineRule="auto"/>
        <w:ind w:firstLine="720"/>
        <w:jc w:val="both"/>
        <w:rPr>
          <w:rFonts w:ascii="NewsGotT" w:hAnsi="NewsGotT"/>
          <w:lang w:val="pt-BR" w:eastAsia="x-none"/>
        </w:rPr>
      </w:pPr>
      <w:r>
        <w:rPr>
          <w:rFonts w:ascii="NewsGotT" w:hAnsi="NewsGotT"/>
          <w:lang w:val="pt-PT" w:eastAsia="x-none"/>
        </w:rPr>
        <w:t xml:space="preserve">A </w:t>
      </w:r>
      <w:proofErr w:type="spellStart"/>
      <w:r>
        <w:rPr>
          <w:rFonts w:ascii="NewsGotT" w:hAnsi="NewsGotT"/>
          <w:lang w:val="pt-PT" w:eastAsia="x-none"/>
        </w:rPr>
        <w:t>nifedipina</w:t>
      </w:r>
      <w:proofErr w:type="spellEnd"/>
      <w:r>
        <w:rPr>
          <w:rFonts w:ascii="NewsGotT" w:hAnsi="NewsGotT"/>
          <w:lang w:val="pt-PT" w:eastAsia="x-none"/>
        </w:rPr>
        <w:t xml:space="preserve"> está no conjunto de substâncias que bloqueiam os canais de cálcio</w:t>
      </w:r>
      <w:r w:rsidR="00951C58">
        <w:rPr>
          <w:rFonts w:ascii="NewsGotT" w:hAnsi="NewsGotT"/>
          <w:lang w:val="pt-PT" w:eastAsia="x-none"/>
        </w:rPr>
        <w:t xml:space="preserve">. </w:t>
      </w:r>
      <w:r w:rsidR="00951C58" w:rsidRPr="00951C58">
        <w:rPr>
          <w:rFonts w:ascii="NewsGotT" w:hAnsi="NewsGotT"/>
          <w:lang w:val="pt-BR" w:eastAsia="x-none"/>
        </w:rPr>
        <w:t>Os antagonistas do cálcio reduzem o fluxo transmembranar dos iões cálcio para a célula, através dos canais lentos de cálcio.</w:t>
      </w:r>
      <w:r w:rsidR="00951C58">
        <w:rPr>
          <w:rFonts w:ascii="NewsGotT" w:hAnsi="NewsGotT"/>
          <w:lang w:val="pt-BR" w:eastAsia="x-none"/>
        </w:rPr>
        <w:t xml:space="preserve"> </w:t>
      </w:r>
      <w:r w:rsidR="00951C58" w:rsidRPr="00951C58">
        <w:rPr>
          <w:rFonts w:ascii="NewsGotT" w:hAnsi="NewsGotT"/>
          <w:lang w:val="pt-BR" w:eastAsia="x-none"/>
        </w:rPr>
        <w:t xml:space="preserve">A </w:t>
      </w:r>
      <w:proofErr w:type="spellStart"/>
      <w:r w:rsidR="00951C58" w:rsidRPr="00951C58">
        <w:rPr>
          <w:rFonts w:ascii="NewsGotT" w:hAnsi="NewsGotT"/>
          <w:lang w:val="pt-BR" w:eastAsia="x-none"/>
        </w:rPr>
        <w:t>nifedipina</w:t>
      </w:r>
      <w:proofErr w:type="spellEnd"/>
      <w:r w:rsidR="00951C58" w:rsidRPr="00951C58">
        <w:rPr>
          <w:rFonts w:ascii="NewsGotT" w:hAnsi="NewsGotT"/>
          <w:lang w:val="pt-BR" w:eastAsia="x-none"/>
        </w:rPr>
        <w:t xml:space="preserve"> dilata as artérias coronárias</w:t>
      </w:r>
      <w:r w:rsidR="00951C58">
        <w:rPr>
          <w:rFonts w:ascii="NewsGotT" w:hAnsi="NewsGotT"/>
          <w:lang w:val="pt-BR" w:eastAsia="x-none"/>
        </w:rPr>
        <w:t>,</w:t>
      </w:r>
      <w:r w:rsidR="00951C58" w:rsidRPr="00951C58">
        <w:rPr>
          <w:rFonts w:ascii="NewsGotT" w:hAnsi="NewsGotT"/>
          <w:lang w:val="pt-BR" w:eastAsia="x-none"/>
        </w:rPr>
        <w:t xml:space="preserve"> reduz o tónus vascular do músculo liso nas artérias coronárias e evita o </w:t>
      </w:r>
      <w:proofErr w:type="spellStart"/>
      <w:r w:rsidR="00951C58" w:rsidRPr="00951C58">
        <w:rPr>
          <w:rFonts w:ascii="NewsGotT" w:hAnsi="NewsGotT"/>
          <w:lang w:val="pt-BR" w:eastAsia="x-none"/>
        </w:rPr>
        <w:t>vasospasmo</w:t>
      </w:r>
      <w:proofErr w:type="spellEnd"/>
      <w:r w:rsidR="00951C58" w:rsidRPr="00951C58">
        <w:rPr>
          <w:rFonts w:ascii="NewsGotT" w:hAnsi="NewsGotT"/>
          <w:lang w:val="pt-BR" w:eastAsia="x-none"/>
        </w:rPr>
        <w:t>. O resultado final traduz-se por um aumento do fluxo sanguíneo pós-</w:t>
      </w:r>
      <w:proofErr w:type="spellStart"/>
      <w:r w:rsidR="00951C58" w:rsidRPr="00951C58">
        <w:rPr>
          <w:rFonts w:ascii="NewsGotT" w:hAnsi="NewsGotT"/>
          <w:lang w:val="pt-BR" w:eastAsia="x-none"/>
        </w:rPr>
        <w:t>estenótico</w:t>
      </w:r>
      <w:proofErr w:type="spellEnd"/>
      <w:r w:rsidR="00951C58" w:rsidRPr="00951C58">
        <w:rPr>
          <w:rFonts w:ascii="NewsGotT" w:hAnsi="NewsGotT"/>
          <w:lang w:val="pt-BR" w:eastAsia="x-none"/>
        </w:rPr>
        <w:t xml:space="preserve"> e por um maior aporte de oxigénio. </w:t>
      </w:r>
      <w:r w:rsidRPr="00764800">
        <w:rPr>
          <w:rFonts w:ascii="NewsGotT" w:hAnsi="NewsGotT"/>
          <w:lang w:val="pt-BR" w:eastAsia="x-none"/>
        </w:rPr>
        <w:t>Com os bloqueadores dos canais de cálcio podem ocorrer diversos efeitos laterais tais como cefaleias, tonturas, edemas, rubor, astenia e náuseas</w:t>
      </w:r>
      <w:r>
        <w:rPr>
          <w:rFonts w:ascii="NewsGotT" w:hAnsi="NewsGotT"/>
          <w:lang w:val="pt-BR" w:eastAsia="x-none"/>
        </w:rPr>
        <w:t>. A</w:t>
      </w:r>
      <w:r w:rsidRPr="00764800">
        <w:rPr>
          <w:rFonts w:ascii="NewsGotT" w:hAnsi="NewsGotT"/>
          <w:lang w:val="pt-BR" w:eastAsia="x-none"/>
        </w:rPr>
        <w:t xml:space="preserve"> </w:t>
      </w:r>
      <w:proofErr w:type="spellStart"/>
      <w:r w:rsidRPr="00764800">
        <w:rPr>
          <w:rFonts w:ascii="NewsGotT" w:hAnsi="NewsGotT"/>
          <w:lang w:val="pt-BR" w:eastAsia="x-none"/>
        </w:rPr>
        <w:t>nifedipina</w:t>
      </w:r>
      <w:proofErr w:type="spellEnd"/>
      <w:r w:rsidRPr="00764800">
        <w:rPr>
          <w:rFonts w:ascii="NewsGotT" w:hAnsi="NewsGotT"/>
          <w:lang w:val="pt-BR" w:eastAsia="x-none"/>
        </w:rPr>
        <w:t xml:space="preserve"> e pode</w:t>
      </w:r>
      <w:r w:rsidR="00951C58">
        <w:rPr>
          <w:rFonts w:ascii="NewsGotT" w:hAnsi="NewsGotT"/>
          <w:lang w:val="pt-BR" w:eastAsia="x-none"/>
        </w:rPr>
        <w:t xml:space="preserve"> ainda</w:t>
      </w:r>
      <w:r w:rsidRPr="00764800">
        <w:rPr>
          <w:rFonts w:ascii="NewsGotT" w:hAnsi="NewsGotT"/>
          <w:lang w:val="pt-BR" w:eastAsia="x-none"/>
        </w:rPr>
        <w:t xml:space="preserve"> provocar</w:t>
      </w:r>
      <w:r w:rsidR="00951C58">
        <w:rPr>
          <w:rFonts w:ascii="NewsGotT" w:hAnsi="NewsGotT"/>
          <w:lang w:val="pt-BR" w:eastAsia="x-none"/>
        </w:rPr>
        <w:t xml:space="preserve"> perturbações do sono, ansiedade e sonolência </w:t>
      </w:r>
      <w:r w:rsidR="00951C58">
        <w:rPr>
          <w:rFonts w:ascii="NewsGotT" w:hAnsi="NewsGotT"/>
          <w:lang w:val="pt-BR" w:eastAsia="x-none"/>
        </w:rPr>
        <w:fldChar w:fldCharType="begin" w:fldLock="1"/>
      </w:r>
      <w:r w:rsidR="00FA02BB">
        <w:rPr>
          <w:rFonts w:ascii="NewsGotT" w:hAnsi="NewsGotT"/>
          <w:lang w:val="pt-BR" w:eastAsia="x-none"/>
        </w:rPr>
        <w:instrText>ADDIN CSL_CITATION {"citationItems":[{"id":"ITEM-1","itemData":{"abstract":"adalat CR 30","author":[{"dropping-particle":"","family":"INFARMED","given":"Autoridade Nacional do Medicamento e Produtos de Saúde","non-dropping-particle":"","parse-names":false,"suffix":""}],"id":"ITEM-1","issued":{"date-parts":[["2021"]]},"page":"18","title":"Resumo das características do medicamento: Nifedipina","type":"article"},"uris":["http://www.mendeley.com/documents/?uuid=50e6f1df-23a3-4d2b-85b5-bc352241c387"]}],"mendeley":{"formattedCitation":"(INFARMED, 2021b)","plainTextFormattedCitation":"(INFARMED, 2021b)","previouslyFormattedCitation":"(INFARMED, 2021b)"},"properties":{"noteIndex":0},"schema":"https://github.com/citation-style-language/schema/raw/master/csl-citation.json"}</w:instrText>
      </w:r>
      <w:r w:rsidR="00951C58">
        <w:rPr>
          <w:rFonts w:ascii="NewsGotT" w:hAnsi="NewsGotT"/>
          <w:lang w:val="pt-BR" w:eastAsia="x-none"/>
        </w:rPr>
        <w:fldChar w:fldCharType="separate"/>
      </w:r>
      <w:r w:rsidR="00951C58" w:rsidRPr="00951C58">
        <w:rPr>
          <w:rFonts w:ascii="NewsGotT" w:hAnsi="NewsGotT"/>
          <w:noProof/>
          <w:lang w:val="pt-BR" w:eastAsia="x-none"/>
        </w:rPr>
        <w:t>(INFARMED, 2021b)</w:t>
      </w:r>
      <w:r w:rsidR="00951C58">
        <w:rPr>
          <w:rFonts w:ascii="NewsGotT" w:hAnsi="NewsGotT"/>
          <w:lang w:val="pt-BR" w:eastAsia="x-none"/>
        </w:rPr>
        <w:fldChar w:fldCharType="end"/>
      </w:r>
      <w:r w:rsidR="00951C58">
        <w:rPr>
          <w:rFonts w:ascii="NewsGotT" w:hAnsi="NewsGotT"/>
          <w:lang w:val="pt-BR" w:eastAsia="x-none"/>
        </w:rPr>
        <w:t xml:space="preserve">. </w:t>
      </w:r>
    </w:p>
    <w:p w14:paraId="5000F6FC" w14:textId="77777777" w:rsidR="00764800" w:rsidRDefault="00764800" w:rsidP="0084561B">
      <w:pPr>
        <w:rPr>
          <w:rFonts w:ascii="NewsGotT" w:hAnsi="NewsGotT"/>
          <w:b/>
          <w:bCs/>
          <w:lang w:val="pt-PT" w:eastAsia="x-none"/>
        </w:rPr>
      </w:pPr>
    </w:p>
    <w:p w14:paraId="134DD28F" w14:textId="77777777" w:rsidR="00764800" w:rsidRDefault="00764800" w:rsidP="0084561B">
      <w:pPr>
        <w:rPr>
          <w:rFonts w:ascii="NewsGotT" w:hAnsi="NewsGotT"/>
          <w:b/>
          <w:bCs/>
          <w:lang w:val="pt-PT" w:eastAsia="x-none"/>
        </w:rPr>
      </w:pPr>
    </w:p>
    <w:p w14:paraId="73110553" w14:textId="5010104A" w:rsidR="0084561B" w:rsidRPr="001A7E44" w:rsidRDefault="0084561B" w:rsidP="0084561B">
      <w:pPr>
        <w:rPr>
          <w:rFonts w:ascii="NewsGotT" w:hAnsi="NewsGotT"/>
          <w:b/>
          <w:bCs/>
          <w:lang w:val="pt-PT" w:eastAsia="x-none"/>
        </w:rPr>
      </w:pPr>
      <w:r w:rsidRPr="001A7E44">
        <w:rPr>
          <w:rFonts w:ascii="NewsGotT" w:hAnsi="NewsGotT"/>
          <w:b/>
          <w:bCs/>
          <w:lang w:val="pt-PT" w:eastAsia="x-none"/>
        </w:rPr>
        <w:t>Inibidores da enzima conversora</w:t>
      </w:r>
      <w:r w:rsidRPr="001A7E44">
        <w:rPr>
          <w:rFonts w:ascii="NewsGotT" w:hAnsi="NewsGotT"/>
          <w:b/>
          <w:bCs/>
          <w:lang w:val="pt-PT" w:eastAsia="x-none"/>
        </w:rPr>
        <w:t xml:space="preserve"> </w:t>
      </w:r>
      <w:r w:rsidRPr="001A7E44">
        <w:rPr>
          <w:rFonts w:ascii="NewsGotT" w:hAnsi="NewsGotT"/>
          <w:b/>
          <w:bCs/>
          <w:lang w:val="pt-PT" w:eastAsia="x-none"/>
        </w:rPr>
        <w:t>de angiotensina</w:t>
      </w:r>
      <w:r w:rsidRPr="001A7E44">
        <w:rPr>
          <w:rFonts w:ascii="NewsGotT" w:hAnsi="NewsGotT"/>
          <w:b/>
          <w:bCs/>
          <w:lang w:val="pt-PT" w:eastAsia="x-none"/>
        </w:rPr>
        <w:t xml:space="preserve"> (</w:t>
      </w:r>
      <w:proofErr w:type="spellStart"/>
      <w:r w:rsidRPr="001A7E44">
        <w:rPr>
          <w:rFonts w:ascii="NewsGotT" w:hAnsi="NewsGotT"/>
          <w:b/>
          <w:bCs/>
          <w:lang w:val="pt-PT" w:eastAsia="x-none"/>
        </w:rPr>
        <w:t>IECAs</w:t>
      </w:r>
      <w:proofErr w:type="spellEnd"/>
      <w:r w:rsidRPr="001A7E44">
        <w:rPr>
          <w:rFonts w:ascii="NewsGotT" w:hAnsi="NewsGotT"/>
          <w:b/>
          <w:bCs/>
          <w:lang w:val="pt-PT" w:eastAsia="x-none"/>
        </w:rPr>
        <w:t>)</w:t>
      </w:r>
    </w:p>
    <w:p w14:paraId="0E86C8CE" w14:textId="63D24AB8" w:rsidR="005A0DFF" w:rsidRPr="001A7E44" w:rsidRDefault="005A0DFF" w:rsidP="00CB52B7">
      <w:pPr>
        <w:spacing w:line="360" w:lineRule="auto"/>
        <w:jc w:val="both"/>
        <w:rPr>
          <w:rFonts w:ascii="NewsGotT" w:hAnsi="NewsGotT"/>
          <w:lang w:val="pt-PT" w:eastAsia="x-none"/>
        </w:rPr>
      </w:pPr>
    </w:p>
    <w:p w14:paraId="0A17DA4F" w14:textId="7E7027CD" w:rsidR="0084383F" w:rsidRDefault="007A09A2" w:rsidP="003318CE">
      <w:pPr>
        <w:spacing w:line="360" w:lineRule="auto"/>
        <w:ind w:firstLine="720"/>
        <w:jc w:val="both"/>
        <w:rPr>
          <w:rFonts w:ascii="NewsGotT" w:hAnsi="NewsGotT"/>
          <w:lang w:val="pt-PT" w:eastAsia="x-none"/>
        </w:rPr>
      </w:pPr>
      <w:r w:rsidRPr="007A09A2">
        <w:rPr>
          <w:rFonts w:ascii="NewsGotT" w:hAnsi="NewsGotT"/>
          <w:lang w:val="pt-PT" w:eastAsia="x-none"/>
        </w:rPr>
        <w:t xml:space="preserve">O </w:t>
      </w:r>
      <w:proofErr w:type="spellStart"/>
      <w:r w:rsidRPr="007A09A2">
        <w:rPr>
          <w:rFonts w:ascii="NewsGotT" w:hAnsi="NewsGotT"/>
          <w:lang w:val="pt-PT" w:eastAsia="x-none"/>
        </w:rPr>
        <w:t>captopril</w:t>
      </w:r>
      <w:proofErr w:type="spellEnd"/>
      <w:r w:rsidRPr="007A09A2">
        <w:rPr>
          <w:rFonts w:ascii="NewsGotT" w:hAnsi="NewsGotT"/>
          <w:lang w:val="pt-PT" w:eastAsia="x-none"/>
        </w:rPr>
        <w:t xml:space="preserve"> e os outros fármacos incluídos neste grupo </w:t>
      </w:r>
      <w:r w:rsidR="00F738C5" w:rsidRPr="007A09A2">
        <w:rPr>
          <w:rFonts w:ascii="NewsGotT" w:hAnsi="NewsGotT"/>
          <w:lang w:val="pt-PT" w:eastAsia="x-none"/>
        </w:rPr>
        <w:t>atuam</w:t>
      </w:r>
      <w:r w:rsidRPr="007A09A2">
        <w:rPr>
          <w:rFonts w:ascii="NewsGotT" w:hAnsi="NewsGotT"/>
          <w:lang w:val="pt-PT" w:eastAsia="x-none"/>
        </w:rPr>
        <w:t xml:space="preserve"> sobre</w:t>
      </w:r>
      <w:r>
        <w:rPr>
          <w:rFonts w:ascii="NewsGotT" w:hAnsi="NewsGotT"/>
          <w:lang w:val="pt-PT" w:eastAsia="x-none"/>
        </w:rPr>
        <w:t xml:space="preserve"> </w:t>
      </w:r>
      <w:r w:rsidRPr="007A09A2">
        <w:rPr>
          <w:rFonts w:ascii="NewsGotT" w:hAnsi="NewsGotT"/>
          <w:lang w:val="pt-PT" w:eastAsia="x-none"/>
        </w:rPr>
        <w:t>o</w:t>
      </w:r>
      <w:r w:rsidR="00F738C5">
        <w:rPr>
          <w:rFonts w:ascii="NewsGotT" w:hAnsi="NewsGotT"/>
          <w:lang w:val="pt-BR" w:eastAsia="x-none"/>
        </w:rPr>
        <w:t xml:space="preserve"> s</w:t>
      </w:r>
      <w:r w:rsidR="00F738C5" w:rsidRPr="00F738C5">
        <w:rPr>
          <w:rFonts w:ascii="NewsGotT" w:hAnsi="NewsGotT"/>
          <w:lang w:val="pt-BR" w:eastAsia="x-none"/>
        </w:rPr>
        <w:t>istema renina-angiotensina-aldosterona</w:t>
      </w:r>
      <w:r w:rsidR="00F738C5">
        <w:rPr>
          <w:rFonts w:ascii="NewsGotT" w:hAnsi="NewsGotT"/>
          <w:lang w:val="pt-BR" w:eastAsia="x-none"/>
        </w:rPr>
        <w:t xml:space="preserve"> </w:t>
      </w:r>
      <w:r w:rsidRPr="007A09A2">
        <w:rPr>
          <w:rFonts w:ascii="NewsGotT" w:hAnsi="NewsGotT"/>
          <w:lang w:val="pt-PT" w:eastAsia="x-none"/>
        </w:rPr>
        <w:t xml:space="preserve">inibindo </w:t>
      </w:r>
      <w:r w:rsidR="00F738C5">
        <w:rPr>
          <w:rFonts w:ascii="NewsGotT" w:hAnsi="NewsGotT"/>
          <w:lang w:val="pt-PT" w:eastAsia="x-none"/>
        </w:rPr>
        <w:t>a</w:t>
      </w:r>
      <w:r w:rsidRPr="007A09A2">
        <w:rPr>
          <w:rFonts w:ascii="NewsGotT" w:hAnsi="NewsGotT"/>
          <w:lang w:val="pt-PT" w:eastAsia="x-none"/>
        </w:rPr>
        <w:t xml:space="preserve"> enzima que </w:t>
      </w:r>
      <w:r w:rsidR="00F738C5">
        <w:rPr>
          <w:rFonts w:ascii="NewsGotT" w:hAnsi="NewsGotT"/>
          <w:lang w:val="pt-PT" w:eastAsia="x-none"/>
        </w:rPr>
        <w:t>converte</w:t>
      </w:r>
      <w:r w:rsidRPr="007A09A2">
        <w:rPr>
          <w:rFonts w:ascii="NewsGotT" w:hAnsi="NewsGotT"/>
          <w:lang w:val="pt-PT" w:eastAsia="x-none"/>
        </w:rPr>
        <w:t xml:space="preserve"> a angiotensina</w:t>
      </w:r>
      <w:r w:rsidR="00FA02BB">
        <w:rPr>
          <w:rFonts w:ascii="NewsGotT" w:hAnsi="NewsGotT"/>
          <w:lang w:val="pt-PT" w:eastAsia="x-none"/>
        </w:rPr>
        <w:t>-</w:t>
      </w:r>
      <w:r w:rsidRPr="007A09A2">
        <w:rPr>
          <w:rFonts w:ascii="NewsGotT" w:hAnsi="NewsGotT"/>
          <w:lang w:val="pt-PT" w:eastAsia="x-none"/>
        </w:rPr>
        <w:t>I em angiotensina</w:t>
      </w:r>
      <w:r w:rsidR="00FA02BB">
        <w:rPr>
          <w:rFonts w:ascii="NewsGotT" w:hAnsi="NewsGotT"/>
          <w:lang w:val="pt-PT" w:eastAsia="x-none"/>
        </w:rPr>
        <w:t>-</w:t>
      </w:r>
      <w:r w:rsidRPr="007A09A2">
        <w:rPr>
          <w:rFonts w:ascii="NewsGotT" w:hAnsi="NewsGotT"/>
          <w:lang w:val="pt-PT" w:eastAsia="x-none"/>
        </w:rPr>
        <w:t>II</w:t>
      </w:r>
      <w:r w:rsidR="00CF4770">
        <w:rPr>
          <w:rFonts w:ascii="NewsGotT" w:hAnsi="NewsGotT"/>
          <w:lang w:val="pt-PT" w:eastAsia="x-none"/>
        </w:rPr>
        <w:t>. E</w:t>
      </w:r>
      <w:r w:rsidR="000A7CE8">
        <w:rPr>
          <w:rFonts w:ascii="NewsGotT" w:hAnsi="NewsGotT"/>
          <w:lang w:val="pt-PT" w:eastAsia="x-none"/>
        </w:rPr>
        <w:t>st</w:t>
      </w:r>
      <w:r w:rsidR="00FA02BB">
        <w:rPr>
          <w:rFonts w:ascii="NewsGotT" w:hAnsi="NewsGotT"/>
          <w:lang w:val="pt-PT" w:eastAsia="x-none"/>
        </w:rPr>
        <w:t>a última</w:t>
      </w:r>
      <w:r w:rsidR="000A7CE8">
        <w:rPr>
          <w:rFonts w:ascii="NewsGotT" w:hAnsi="NewsGotT"/>
          <w:lang w:val="pt-PT" w:eastAsia="x-none"/>
        </w:rPr>
        <w:t xml:space="preserve"> é </w:t>
      </w:r>
      <w:r w:rsidR="00F738C5" w:rsidRPr="00F738C5">
        <w:rPr>
          <w:rFonts w:ascii="Calibri" w:hAnsi="Calibri" w:cs="Calibri"/>
          <w:lang w:val="pt-PT" w:eastAsia="x-none"/>
        </w:rPr>
        <w:t>﻿</w:t>
      </w:r>
      <w:r w:rsidR="00F738C5" w:rsidRPr="00F738C5">
        <w:rPr>
          <w:rFonts w:ascii="NewsGotT" w:hAnsi="NewsGotT"/>
          <w:lang w:val="pt-PT" w:eastAsia="x-none"/>
        </w:rPr>
        <w:t>um</w:t>
      </w:r>
      <w:r w:rsidR="00FA02BB">
        <w:rPr>
          <w:rFonts w:ascii="NewsGotT" w:hAnsi="NewsGotT"/>
          <w:lang w:val="pt-PT" w:eastAsia="x-none"/>
        </w:rPr>
        <w:t>a</w:t>
      </w:r>
      <w:r w:rsidR="00F738C5" w:rsidRPr="00F738C5">
        <w:rPr>
          <w:rFonts w:ascii="NewsGotT" w:hAnsi="NewsGotT"/>
          <w:lang w:val="pt-PT" w:eastAsia="x-none"/>
        </w:rPr>
        <w:t xml:space="preserve"> vasoconstritor</w:t>
      </w:r>
      <w:r w:rsidR="00FA02BB">
        <w:rPr>
          <w:rFonts w:ascii="NewsGotT" w:hAnsi="NewsGotT"/>
          <w:lang w:val="pt-PT" w:eastAsia="x-none"/>
        </w:rPr>
        <w:t>a</w:t>
      </w:r>
      <w:r w:rsidR="00F738C5">
        <w:rPr>
          <w:rFonts w:ascii="NewsGotT" w:hAnsi="NewsGotT"/>
          <w:lang w:val="pt-PT" w:eastAsia="x-none"/>
        </w:rPr>
        <w:t xml:space="preserve"> </w:t>
      </w:r>
      <w:r w:rsidR="00CF4770">
        <w:rPr>
          <w:rFonts w:ascii="NewsGotT" w:hAnsi="NewsGotT"/>
          <w:lang w:val="pt-PT" w:eastAsia="x-none"/>
        </w:rPr>
        <w:t xml:space="preserve">potente, </w:t>
      </w:r>
      <w:r w:rsidR="00F738C5" w:rsidRPr="00F738C5">
        <w:rPr>
          <w:rFonts w:ascii="NewsGotT" w:hAnsi="NewsGotT"/>
          <w:lang w:val="pt-PT" w:eastAsia="x-none"/>
        </w:rPr>
        <w:t>responsável pela</w:t>
      </w:r>
      <w:r w:rsidR="00F738C5">
        <w:rPr>
          <w:rFonts w:ascii="NewsGotT" w:hAnsi="NewsGotT"/>
          <w:lang w:val="pt-PT" w:eastAsia="x-none"/>
        </w:rPr>
        <w:t xml:space="preserve"> </w:t>
      </w:r>
      <w:r w:rsidR="00F738C5" w:rsidRPr="00F738C5">
        <w:rPr>
          <w:rFonts w:ascii="NewsGotT" w:hAnsi="NewsGotT"/>
          <w:lang w:val="pt-PT" w:eastAsia="x-none"/>
        </w:rPr>
        <w:t>vasoconstrição arterial</w:t>
      </w:r>
      <w:r w:rsidR="00937F0D">
        <w:rPr>
          <w:rFonts w:ascii="NewsGotT" w:hAnsi="NewsGotT"/>
          <w:lang w:val="pt-PT" w:eastAsia="x-none"/>
        </w:rPr>
        <w:t xml:space="preserve">, pelo aumento da </w:t>
      </w:r>
      <w:r w:rsidR="00F738C5" w:rsidRPr="00F738C5">
        <w:rPr>
          <w:rFonts w:ascii="NewsGotT" w:hAnsi="NewsGotT"/>
          <w:lang w:val="pt-PT" w:eastAsia="x-none"/>
        </w:rPr>
        <w:t>pressão arterial</w:t>
      </w:r>
      <w:r w:rsidR="00937F0D">
        <w:rPr>
          <w:rFonts w:ascii="NewsGotT" w:hAnsi="NewsGotT"/>
          <w:lang w:val="pt-PT" w:eastAsia="x-none"/>
        </w:rPr>
        <w:t xml:space="preserve">, e </w:t>
      </w:r>
      <w:r w:rsidR="00F738C5" w:rsidRPr="00F738C5">
        <w:rPr>
          <w:rFonts w:ascii="NewsGotT" w:hAnsi="NewsGotT"/>
          <w:lang w:val="pt-PT" w:eastAsia="x-none"/>
        </w:rPr>
        <w:t>pela estimulação da glândula suprarrenal par</w:t>
      </w:r>
      <w:r w:rsidR="00937F0D">
        <w:rPr>
          <w:rFonts w:ascii="NewsGotT" w:hAnsi="NewsGotT"/>
          <w:lang w:val="pt-PT" w:eastAsia="x-none"/>
        </w:rPr>
        <w:t>a produzir</w:t>
      </w:r>
      <w:r w:rsidR="00F738C5" w:rsidRPr="00F738C5">
        <w:rPr>
          <w:rFonts w:ascii="NewsGotT" w:hAnsi="NewsGotT"/>
          <w:lang w:val="pt-PT" w:eastAsia="x-none"/>
        </w:rPr>
        <w:t xml:space="preserve"> aldosterona. </w:t>
      </w:r>
      <w:r w:rsidR="00A2530D">
        <w:rPr>
          <w:rFonts w:ascii="NewsGotT" w:hAnsi="NewsGotT"/>
          <w:lang w:val="pt-PT" w:eastAsia="x-none"/>
        </w:rPr>
        <w:t>Através do</w:t>
      </w:r>
      <w:r w:rsidR="00FA02BB">
        <w:rPr>
          <w:rFonts w:ascii="NewsGotT" w:hAnsi="NewsGotT"/>
          <w:lang w:val="pt-PT" w:eastAsia="x-none"/>
        </w:rPr>
        <w:t xml:space="preserve"> uso </w:t>
      </w:r>
      <w:r w:rsidR="00A2530D">
        <w:rPr>
          <w:rFonts w:ascii="NewsGotT" w:hAnsi="NewsGotT"/>
          <w:lang w:val="pt-PT" w:eastAsia="x-none"/>
        </w:rPr>
        <w:t xml:space="preserve">do </w:t>
      </w:r>
      <w:proofErr w:type="spellStart"/>
      <w:r w:rsidR="00A2530D">
        <w:rPr>
          <w:rFonts w:ascii="NewsGotT" w:hAnsi="NewsGotT"/>
          <w:lang w:val="pt-PT" w:eastAsia="x-none"/>
        </w:rPr>
        <w:t>captopril</w:t>
      </w:r>
      <w:proofErr w:type="spellEnd"/>
      <w:r w:rsidR="00A2530D">
        <w:rPr>
          <w:rFonts w:ascii="NewsGotT" w:hAnsi="NewsGotT"/>
          <w:lang w:val="pt-PT" w:eastAsia="x-none"/>
        </w:rPr>
        <w:t xml:space="preserve"> ou similares</w:t>
      </w:r>
      <w:r w:rsidR="00FA02BB">
        <w:rPr>
          <w:rFonts w:ascii="NewsGotT" w:hAnsi="NewsGotT"/>
          <w:lang w:val="pt-PT" w:eastAsia="x-none"/>
        </w:rPr>
        <w:t xml:space="preserve"> ocorre uma</w:t>
      </w:r>
      <w:r w:rsidR="00F738C5" w:rsidRPr="00F738C5">
        <w:rPr>
          <w:rFonts w:ascii="NewsGotT" w:hAnsi="NewsGotT"/>
          <w:lang w:val="pt-PT" w:eastAsia="x-none"/>
        </w:rPr>
        <w:t xml:space="preserve"> inibição da </w:t>
      </w:r>
      <w:r w:rsidR="00FA02BB">
        <w:rPr>
          <w:rFonts w:ascii="NewsGotT" w:hAnsi="NewsGotT"/>
          <w:lang w:val="pt-PT" w:eastAsia="x-none"/>
        </w:rPr>
        <w:t>enzima conversora de angiotensina, o que</w:t>
      </w:r>
      <w:r w:rsidR="00F738C5" w:rsidRPr="00F738C5">
        <w:rPr>
          <w:rFonts w:ascii="NewsGotT" w:hAnsi="NewsGotT"/>
          <w:lang w:val="pt-PT" w:eastAsia="x-none"/>
        </w:rPr>
        <w:t xml:space="preserve"> resulta na diminuição plasmática da angiotensina-II, o que </w:t>
      </w:r>
      <w:r w:rsidR="00F738C5">
        <w:rPr>
          <w:rFonts w:ascii="NewsGotT" w:hAnsi="NewsGotT"/>
          <w:lang w:val="pt-PT" w:eastAsia="x-none"/>
        </w:rPr>
        <w:t>leva</w:t>
      </w:r>
      <w:r w:rsidR="00F738C5" w:rsidRPr="00F738C5">
        <w:rPr>
          <w:rFonts w:ascii="NewsGotT" w:hAnsi="NewsGotT"/>
          <w:lang w:val="pt-PT" w:eastAsia="x-none"/>
        </w:rPr>
        <w:t xml:space="preserve"> a</w:t>
      </w:r>
      <w:r w:rsidR="00F738C5">
        <w:rPr>
          <w:rFonts w:ascii="NewsGotT" w:hAnsi="NewsGotT"/>
          <w:lang w:val="pt-PT" w:eastAsia="x-none"/>
        </w:rPr>
        <w:t xml:space="preserve"> uma</w:t>
      </w:r>
      <w:r w:rsidR="00F738C5" w:rsidRPr="00F738C5">
        <w:rPr>
          <w:rFonts w:ascii="NewsGotT" w:hAnsi="NewsGotT"/>
          <w:lang w:val="pt-PT" w:eastAsia="x-none"/>
        </w:rPr>
        <w:t xml:space="preserve"> atividade </w:t>
      </w:r>
      <w:proofErr w:type="spellStart"/>
      <w:r w:rsidR="00F738C5" w:rsidRPr="00F738C5">
        <w:rPr>
          <w:rFonts w:ascii="NewsGotT" w:hAnsi="NewsGotT"/>
          <w:lang w:val="pt-PT" w:eastAsia="x-none"/>
        </w:rPr>
        <w:t>vasopressora</w:t>
      </w:r>
      <w:proofErr w:type="spellEnd"/>
      <w:r w:rsidR="00F738C5" w:rsidRPr="00F738C5">
        <w:rPr>
          <w:rFonts w:ascii="NewsGotT" w:hAnsi="NewsGotT"/>
          <w:lang w:val="pt-PT" w:eastAsia="x-none"/>
        </w:rPr>
        <w:t xml:space="preserve"> diminuída e </w:t>
      </w:r>
      <w:r w:rsidR="00E10C38">
        <w:rPr>
          <w:rFonts w:ascii="NewsGotT" w:hAnsi="NewsGotT"/>
          <w:lang w:val="pt-PT" w:eastAsia="x-none"/>
        </w:rPr>
        <w:t>a uma</w:t>
      </w:r>
      <w:r w:rsidR="00F738C5" w:rsidRPr="00F738C5">
        <w:rPr>
          <w:rFonts w:ascii="NewsGotT" w:hAnsi="NewsGotT"/>
          <w:lang w:val="pt-PT" w:eastAsia="x-none"/>
        </w:rPr>
        <w:t xml:space="preserve"> produção de aldosterona reduzida</w:t>
      </w:r>
      <w:r w:rsidR="0084383F">
        <w:rPr>
          <w:rFonts w:ascii="NewsGotT" w:hAnsi="NewsGotT"/>
          <w:lang w:val="pt-PT" w:eastAsia="x-none"/>
        </w:rPr>
        <w:t xml:space="preserve"> </w:t>
      </w:r>
      <w:r w:rsidR="0084383F">
        <w:rPr>
          <w:rFonts w:ascii="NewsGotT" w:hAnsi="NewsGotT"/>
          <w:lang w:val="pt-PT" w:eastAsia="x-none"/>
        </w:rPr>
        <w:fldChar w:fldCharType="begin" w:fldLock="1"/>
      </w:r>
      <w:r w:rsidR="00214C67">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rFonts w:ascii="NewsGotT" w:hAnsi="NewsGotT"/>
          <w:lang w:val="pt-PT" w:eastAsia="x-none"/>
        </w:rPr>
        <w:fldChar w:fldCharType="separate"/>
      </w:r>
      <w:r w:rsidR="0084383F" w:rsidRPr="0084383F">
        <w:rPr>
          <w:rFonts w:ascii="NewsGotT" w:hAnsi="NewsGotT"/>
          <w:noProof/>
          <w:lang w:val="pt-PT" w:eastAsia="x-none"/>
        </w:rPr>
        <w:t>(INFARMED, 2018b)</w:t>
      </w:r>
      <w:r w:rsidR="0084383F">
        <w:rPr>
          <w:rFonts w:ascii="NewsGotT" w:hAnsi="NewsGotT"/>
          <w:lang w:val="pt-PT" w:eastAsia="x-none"/>
        </w:rPr>
        <w:fldChar w:fldCharType="end"/>
      </w:r>
      <w:r w:rsidR="00F738C5" w:rsidRPr="00F738C5">
        <w:rPr>
          <w:rFonts w:ascii="NewsGotT" w:hAnsi="NewsGotT"/>
          <w:lang w:val="pt-PT" w:eastAsia="x-none"/>
        </w:rPr>
        <w:t>.</w:t>
      </w:r>
      <w:r w:rsidR="00FA02BB">
        <w:rPr>
          <w:rFonts w:ascii="NewsGotT" w:hAnsi="NewsGotT"/>
          <w:lang w:val="pt-PT" w:eastAsia="x-none"/>
        </w:rPr>
        <w:t xml:space="preserve"> </w:t>
      </w:r>
    </w:p>
    <w:p w14:paraId="1589646A" w14:textId="6184E738" w:rsidR="005A0DFF" w:rsidRDefault="00FA02BB" w:rsidP="003318CE">
      <w:pPr>
        <w:spacing w:line="360" w:lineRule="auto"/>
        <w:ind w:firstLine="720"/>
        <w:jc w:val="both"/>
        <w:rPr>
          <w:rFonts w:ascii="NewsGotT" w:hAnsi="NewsGotT"/>
          <w:lang w:val="pt-PT" w:eastAsia="x-none"/>
        </w:rPr>
      </w:pPr>
      <w:r w:rsidRPr="00FA02BB">
        <w:rPr>
          <w:rFonts w:ascii="NewsGotT" w:hAnsi="NewsGotT"/>
          <w:lang w:val="pt-PT" w:eastAsia="x-none"/>
        </w:rPr>
        <w:t xml:space="preserve">Os </w:t>
      </w:r>
      <w:proofErr w:type="spellStart"/>
      <w:r w:rsidRPr="00FA02BB">
        <w:rPr>
          <w:rFonts w:ascii="NewsGotT" w:hAnsi="NewsGotT"/>
          <w:lang w:val="pt-PT" w:eastAsia="x-none"/>
        </w:rPr>
        <w:t>IECA</w:t>
      </w:r>
      <w:r>
        <w:rPr>
          <w:rFonts w:ascii="NewsGotT" w:hAnsi="NewsGotT"/>
          <w:lang w:val="pt-PT" w:eastAsia="x-none"/>
        </w:rPr>
        <w:t>s</w:t>
      </w:r>
      <w:proofErr w:type="spellEnd"/>
      <w:r w:rsidRPr="00FA02BB">
        <w:rPr>
          <w:rFonts w:ascii="NewsGotT" w:hAnsi="NewsGotT"/>
          <w:lang w:val="pt-PT" w:eastAsia="x-none"/>
        </w:rPr>
        <w:t xml:space="preserve"> são </w:t>
      </w:r>
      <w:proofErr w:type="spellStart"/>
      <w:r w:rsidRPr="00FA02BB">
        <w:rPr>
          <w:rFonts w:ascii="NewsGotT" w:hAnsi="NewsGotT"/>
          <w:lang w:val="pt-PT" w:eastAsia="x-none"/>
        </w:rPr>
        <w:t>anti-hipertensores</w:t>
      </w:r>
      <w:proofErr w:type="spellEnd"/>
      <w:r w:rsidRPr="00FA02BB">
        <w:rPr>
          <w:rFonts w:ascii="NewsGotT" w:hAnsi="NewsGotT"/>
          <w:lang w:val="pt-PT" w:eastAsia="x-none"/>
        </w:rPr>
        <w:t xml:space="preserve"> de 1ª linha, capazes de modificarem também</w:t>
      </w:r>
      <w:r>
        <w:rPr>
          <w:rFonts w:ascii="NewsGotT" w:hAnsi="NewsGotT"/>
          <w:lang w:val="pt-PT" w:eastAsia="x-none"/>
        </w:rPr>
        <w:t xml:space="preserve"> </w:t>
      </w:r>
      <w:r w:rsidRPr="00FA02BB">
        <w:rPr>
          <w:rFonts w:ascii="NewsGotT" w:hAnsi="NewsGotT"/>
          <w:lang w:val="pt-PT" w:eastAsia="x-none"/>
        </w:rPr>
        <w:t xml:space="preserve">certos parâmetros, tais como, a resistência à insulina e a </w:t>
      </w:r>
      <w:r w:rsidRPr="00FA02BB">
        <w:rPr>
          <w:rFonts w:ascii="Calibri" w:hAnsi="Calibri" w:cs="Calibri"/>
          <w:lang w:val="pt-PT" w:eastAsia="x-none"/>
        </w:rPr>
        <w:t>﻿</w:t>
      </w:r>
      <w:r w:rsidRPr="00FA02BB">
        <w:rPr>
          <w:rFonts w:ascii="NewsGotT" w:hAnsi="NewsGotT"/>
          <w:lang w:val="pt-PT" w:eastAsia="x-none"/>
        </w:rPr>
        <w:t>hipertrofia ventricular esquerda. São utilizados n</w:t>
      </w:r>
      <w:r>
        <w:rPr>
          <w:rFonts w:ascii="NewsGotT" w:hAnsi="NewsGotT"/>
          <w:lang w:val="pt-PT" w:eastAsia="x-none"/>
        </w:rPr>
        <w:t>o tratamento da hipertensão</w:t>
      </w:r>
      <w:r w:rsidRPr="00FA02BB">
        <w:rPr>
          <w:rFonts w:ascii="NewsGotT" w:hAnsi="NewsGotT"/>
          <w:lang w:val="pt-PT" w:eastAsia="x-none"/>
        </w:rPr>
        <w:t xml:space="preserve"> e</w:t>
      </w:r>
      <w:r>
        <w:rPr>
          <w:rFonts w:ascii="NewsGotT" w:hAnsi="NewsGotT"/>
          <w:lang w:val="pt-PT" w:eastAsia="x-none"/>
        </w:rPr>
        <w:t xml:space="preserve"> </w:t>
      </w:r>
      <w:r w:rsidRPr="00FA02BB">
        <w:rPr>
          <w:rFonts w:ascii="NewsGotT" w:hAnsi="NewsGotT"/>
          <w:lang w:val="pt-PT" w:eastAsia="x-none"/>
        </w:rPr>
        <w:t xml:space="preserve">têm sido utilizados também com sucesso no tratamento da </w:t>
      </w:r>
      <w:r>
        <w:rPr>
          <w:rFonts w:ascii="NewsGotT" w:hAnsi="NewsGotT"/>
          <w:lang w:val="pt-PT" w:eastAsia="x-none"/>
        </w:rPr>
        <w:t>insuficiência cardíaca</w:t>
      </w:r>
      <w:r w:rsidRPr="00FA02BB">
        <w:rPr>
          <w:rFonts w:ascii="NewsGotT" w:hAnsi="NewsGotT"/>
          <w:lang w:val="pt-PT" w:eastAsia="x-none"/>
        </w:rPr>
        <w:t>, n</w:t>
      </w:r>
      <w:r>
        <w:rPr>
          <w:rFonts w:ascii="NewsGotT" w:hAnsi="NewsGotT"/>
          <w:lang w:val="pt-PT" w:eastAsia="x-none"/>
        </w:rPr>
        <w:t>o tratamento do enfarte do miocárdio</w:t>
      </w:r>
      <w:r w:rsidRPr="00FA02BB">
        <w:rPr>
          <w:rFonts w:ascii="NewsGotT" w:hAnsi="NewsGotT"/>
          <w:lang w:val="pt-PT" w:eastAsia="x-none"/>
        </w:rPr>
        <w:t xml:space="preserve"> e na prevenção da nefropatia</w:t>
      </w:r>
      <w:r>
        <w:rPr>
          <w:rFonts w:ascii="NewsGotT" w:hAnsi="NewsGotT"/>
          <w:lang w:val="pt-PT" w:eastAsia="x-none"/>
        </w:rPr>
        <w:t xml:space="preserve"> diabética do tipo I </w:t>
      </w:r>
      <w:r>
        <w:rPr>
          <w:rFonts w:ascii="NewsGotT" w:hAnsi="NewsGotT"/>
          <w:lang w:val="pt-PT" w:eastAsia="x-none"/>
        </w:rPr>
        <w:fldChar w:fldCharType="begin" w:fldLock="1"/>
      </w:r>
      <w:r w:rsidR="0084383F">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Pr>
          <w:rFonts w:ascii="NewsGotT" w:hAnsi="NewsGotT"/>
          <w:lang w:val="pt-PT" w:eastAsia="x-none"/>
        </w:rPr>
        <w:fldChar w:fldCharType="separate"/>
      </w:r>
      <w:r w:rsidRPr="00FA02BB">
        <w:rPr>
          <w:rFonts w:ascii="NewsGotT" w:hAnsi="NewsGotT"/>
          <w:noProof/>
          <w:lang w:val="pt-PT" w:eastAsia="x-none"/>
        </w:rPr>
        <w:t>(INFARMED, 2018b)</w:t>
      </w:r>
      <w:r>
        <w:rPr>
          <w:rFonts w:ascii="NewsGotT" w:hAnsi="NewsGotT"/>
          <w:lang w:val="pt-PT" w:eastAsia="x-none"/>
        </w:rPr>
        <w:fldChar w:fldCharType="end"/>
      </w:r>
      <w:r w:rsidRPr="00FA02BB">
        <w:rPr>
          <w:rFonts w:ascii="NewsGotT" w:hAnsi="NewsGotT"/>
          <w:lang w:val="pt-PT" w:eastAsia="x-none"/>
        </w:rPr>
        <w:t>.</w:t>
      </w:r>
      <w:r w:rsidR="003318CE">
        <w:rPr>
          <w:rFonts w:ascii="NewsGotT" w:hAnsi="NewsGotT"/>
          <w:lang w:val="pt-PT" w:eastAsia="x-none"/>
        </w:rPr>
        <w:t xml:space="preserve"> Os </w:t>
      </w:r>
      <w:proofErr w:type="spellStart"/>
      <w:r w:rsidR="003318CE">
        <w:rPr>
          <w:rFonts w:ascii="NewsGotT" w:hAnsi="NewsGotT"/>
          <w:lang w:val="pt-PT" w:eastAsia="x-none"/>
        </w:rPr>
        <w:t>IECAs</w:t>
      </w:r>
      <w:proofErr w:type="spellEnd"/>
      <w:r w:rsidR="003318CE">
        <w:rPr>
          <w:rFonts w:ascii="NewsGotT" w:hAnsi="NewsGotT"/>
          <w:lang w:val="pt-PT" w:eastAsia="x-none"/>
        </w:rPr>
        <w:t xml:space="preserve"> podem originar insónias, confusão, depressão, </w:t>
      </w:r>
      <w:proofErr w:type="spellStart"/>
      <w:r w:rsidR="003318CE">
        <w:rPr>
          <w:rFonts w:ascii="NewsGotT" w:hAnsi="NewsGotT"/>
          <w:lang w:val="pt-PT" w:eastAsia="x-none"/>
        </w:rPr>
        <w:t>disguesia</w:t>
      </w:r>
      <w:proofErr w:type="spellEnd"/>
      <w:r w:rsidR="003318CE">
        <w:rPr>
          <w:rFonts w:ascii="NewsGotT" w:hAnsi="NewsGotT"/>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rFonts w:ascii="NewsGotT" w:hAnsi="NewsGotT"/>
          <w:lang w:val="pt-PT" w:eastAsia="x-none"/>
        </w:rPr>
        <w:t>insuficiência vascular cerebral</w:t>
      </w:r>
      <w:r w:rsidR="003318CE">
        <w:rPr>
          <w:rFonts w:ascii="NewsGotT" w:hAnsi="NewsGotT"/>
          <w:lang w:val="pt-PT" w:eastAsia="x-none"/>
        </w:rPr>
        <w:t xml:space="preserve">. </w:t>
      </w:r>
      <w:r w:rsidR="00764800" w:rsidRPr="00764800">
        <w:rPr>
          <w:rFonts w:ascii="NewsGotT" w:hAnsi="NewsGotT"/>
          <w:lang w:val="pt-PT" w:eastAsia="x-none"/>
        </w:rPr>
        <w:t>Outros efeitos adversos comuns dos IECA incluem</w:t>
      </w:r>
      <w:r w:rsidR="003318CE">
        <w:rPr>
          <w:rFonts w:ascii="NewsGotT" w:hAnsi="NewsGotT"/>
          <w:lang w:val="pt-PT" w:eastAsia="x-none"/>
        </w:rPr>
        <w:t xml:space="preserve"> náuseas, vómitos, boca seca,</w:t>
      </w:r>
      <w:r w:rsidR="00764800" w:rsidRPr="00764800">
        <w:rPr>
          <w:rFonts w:ascii="NewsGotT" w:hAnsi="NewsGotT"/>
          <w:lang w:val="pt-PT" w:eastAsia="x-none"/>
        </w:rPr>
        <w:t xml:space="preserve"> tosse seca</w:t>
      </w:r>
      <w:r w:rsidR="003318CE">
        <w:rPr>
          <w:rFonts w:ascii="NewsGotT" w:hAnsi="NewsGotT"/>
          <w:lang w:val="pt-PT" w:eastAsia="x-none"/>
        </w:rPr>
        <w:t>, dispneia, prurido com ou sem exantema ou alopecia</w:t>
      </w:r>
      <w:r w:rsidR="0084383F">
        <w:rPr>
          <w:rFonts w:ascii="NewsGotT" w:hAnsi="NewsGotT"/>
          <w:lang w:val="pt-PT" w:eastAsia="x-none"/>
        </w:rPr>
        <w:t xml:space="preserve"> </w:t>
      </w:r>
      <w:r w:rsidR="0084383F">
        <w:rPr>
          <w:rFonts w:ascii="NewsGotT" w:hAnsi="NewsGotT"/>
          <w:lang w:val="pt-PT" w:eastAsia="x-none"/>
        </w:rPr>
        <w:fldChar w:fldCharType="begin" w:fldLock="1"/>
      </w:r>
      <w:r w:rsidR="0084383F">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rFonts w:ascii="NewsGotT" w:hAnsi="NewsGotT"/>
          <w:lang w:val="pt-PT" w:eastAsia="x-none"/>
        </w:rPr>
        <w:fldChar w:fldCharType="separate"/>
      </w:r>
      <w:r w:rsidR="0084383F" w:rsidRPr="00FA02BB">
        <w:rPr>
          <w:rFonts w:ascii="NewsGotT" w:hAnsi="NewsGotT"/>
          <w:noProof/>
          <w:lang w:val="pt-PT" w:eastAsia="x-none"/>
        </w:rPr>
        <w:t>(INFARMED, 2018b)</w:t>
      </w:r>
      <w:r w:rsidR="0084383F">
        <w:rPr>
          <w:rFonts w:ascii="NewsGotT" w:hAnsi="NewsGotT"/>
          <w:lang w:val="pt-PT" w:eastAsia="x-none"/>
        </w:rPr>
        <w:fldChar w:fldCharType="end"/>
      </w:r>
      <w:r w:rsidR="00764800" w:rsidRPr="00764800">
        <w:rPr>
          <w:rFonts w:ascii="NewsGotT" w:hAnsi="NewsGotT"/>
          <w:lang w:val="pt-PT" w:eastAsia="x-none"/>
        </w:rPr>
        <w:t>.</w:t>
      </w:r>
    </w:p>
    <w:p w14:paraId="42A728A9" w14:textId="42793D36" w:rsidR="00214C67" w:rsidRDefault="00214C67" w:rsidP="003318CE">
      <w:pPr>
        <w:spacing w:line="360" w:lineRule="auto"/>
        <w:ind w:firstLine="720"/>
        <w:jc w:val="both"/>
        <w:rPr>
          <w:rFonts w:ascii="NewsGotT" w:hAnsi="NewsGotT"/>
          <w:b/>
          <w:bCs/>
          <w:lang w:val="pt-PT" w:eastAsia="x-none"/>
        </w:rPr>
      </w:pPr>
    </w:p>
    <w:p w14:paraId="16F22CCC" w14:textId="77777777" w:rsidR="001776B2" w:rsidRPr="00214C67" w:rsidRDefault="001776B2" w:rsidP="002C00AB">
      <w:pPr>
        <w:spacing w:line="360" w:lineRule="auto"/>
        <w:jc w:val="both"/>
        <w:rPr>
          <w:rFonts w:ascii="NewsGotT" w:hAnsi="NewsGotT"/>
          <w:b/>
          <w:bCs/>
          <w:lang w:val="pt-PT" w:eastAsia="x-none"/>
        </w:rPr>
      </w:pPr>
    </w:p>
    <w:p w14:paraId="359FB08B" w14:textId="6A25DFCA" w:rsidR="00214C67" w:rsidRPr="00214C67" w:rsidRDefault="00214C67" w:rsidP="003318CE">
      <w:pPr>
        <w:spacing w:line="360" w:lineRule="auto"/>
        <w:ind w:firstLine="720"/>
        <w:jc w:val="both"/>
        <w:rPr>
          <w:rFonts w:ascii="NewsGotT" w:hAnsi="NewsGotT"/>
          <w:b/>
          <w:bCs/>
          <w:lang w:val="pt-PT" w:eastAsia="x-none"/>
        </w:rPr>
      </w:pPr>
      <w:r w:rsidRPr="00214C67">
        <w:rPr>
          <w:rFonts w:ascii="NewsGotT" w:hAnsi="NewsGotT"/>
          <w:b/>
          <w:bCs/>
          <w:lang w:val="pt-PT" w:eastAsia="x-none"/>
        </w:rPr>
        <w:lastRenderedPageBreak/>
        <w:t xml:space="preserve">Diuréticos da ansa </w:t>
      </w:r>
    </w:p>
    <w:p w14:paraId="4A51E2B0" w14:textId="427259FF" w:rsidR="003318CE" w:rsidRDefault="003318CE" w:rsidP="003318CE">
      <w:pPr>
        <w:spacing w:line="360" w:lineRule="auto"/>
        <w:ind w:firstLine="720"/>
        <w:jc w:val="both"/>
        <w:rPr>
          <w:rFonts w:ascii="NewsGotT" w:hAnsi="NewsGotT"/>
          <w:lang w:val="pt-PT" w:eastAsia="x-none"/>
        </w:rPr>
      </w:pPr>
    </w:p>
    <w:p w14:paraId="2B8329D2" w14:textId="5392F0CB" w:rsidR="00214C67" w:rsidRPr="00214C67" w:rsidRDefault="00214C67" w:rsidP="001776B2">
      <w:pPr>
        <w:spacing w:line="360" w:lineRule="auto"/>
        <w:ind w:firstLine="720"/>
        <w:jc w:val="both"/>
        <w:rPr>
          <w:rFonts w:ascii="NewsGotT" w:hAnsi="NewsGotT"/>
          <w:lang w:val="pt-BR" w:eastAsia="x-none"/>
        </w:rPr>
      </w:pPr>
      <w:r w:rsidRPr="00214C67">
        <w:rPr>
          <w:rFonts w:ascii="NewsGotT" w:hAnsi="NewsGotT"/>
          <w:lang w:val="pt-BR" w:eastAsia="x-none"/>
        </w:rPr>
        <w:t xml:space="preserve">Os diuréticos da ansa inibem a reabsorção de sódio no ramo ascendente da ansa de </w:t>
      </w:r>
      <w:proofErr w:type="spellStart"/>
      <w:r w:rsidRPr="00214C67">
        <w:rPr>
          <w:rFonts w:ascii="NewsGotT" w:hAnsi="NewsGotT"/>
          <w:lang w:val="pt-BR" w:eastAsia="x-none"/>
        </w:rPr>
        <w:t>Henle</w:t>
      </w:r>
      <w:proofErr w:type="spellEnd"/>
      <w:r w:rsidR="001776B2">
        <w:rPr>
          <w:rFonts w:ascii="NewsGotT" w:hAnsi="NewsGotT"/>
          <w:lang w:val="pt-BR" w:eastAsia="x-none"/>
        </w:rPr>
        <w:t>, e neste grupo</w:t>
      </w:r>
      <w:r w:rsidR="00CF2566">
        <w:rPr>
          <w:rFonts w:ascii="NewsGotT" w:hAnsi="NewsGotT"/>
          <w:lang w:val="pt-BR" w:eastAsia="x-none"/>
        </w:rPr>
        <w:t xml:space="preserve"> de fármacos</w:t>
      </w:r>
      <w:r w:rsidR="001776B2">
        <w:rPr>
          <w:rFonts w:ascii="NewsGotT" w:hAnsi="NewsGotT"/>
          <w:lang w:val="pt-BR" w:eastAsia="x-none"/>
        </w:rPr>
        <w:t xml:space="preserve"> está incluída a furosemida</w:t>
      </w:r>
      <w:r w:rsidRPr="00214C67">
        <w:rPr>
          <w:rFonts w:ascii="NewsGotT" w:hAnsi="NewsGotT"/>
          <w:lang w:val="pt-BR" w:eastAsia="x-none"/>
        </w:rPr>
        <w:t xml:space="preserve">. </w:t>
      </w:r>
      <w:r w:rsidR="001776B2">
        <w:rPr>
          <w:rFonts w:ascii="NewsGotT" w:hAnsi="NewsGotT"/>
          <w:lang w:val="pt-BR" w:eastAsia="x-none"/>
        </w:rPr>
        <w:t xml:space="preserve">Estes diuréticos exercem </w:t>
      </w:r>
      <w:r w:rsidRPr="00214C67">
        <w:rPr>
          <w:rFonts w:ascii="NewsGotT" w:hAnsi="NewsGotT"/>
          <w:lang w:val="pt-BR" w:eastAsia="x-none"/>
        </w:rPr>
        <w:t xml:space="preserve">também efeitos </w:t>
      </w:r>
      <w:r w:rsidRPr="00214C67">
        <w:rPr>
          <w:rFonts w:ascii="NewsGotT" w:hAnsi="NewsGotT"/>
          <w:lang w:val="pt-BR" w:eastAsia="x-none"/>
        </w:rPr>
        <w:t>diretos</w:t>
      </w:r>
      <w:r w:rsidRPr="00214C67">
        <w:rPr>
          <w:rFonts w:ascii="NewsGotT" w:hAnsi="NewsGotT"/>
          <w:lang w:val="pt-BR" w:eastAsia="x-none"/>
        </w:rPr>
        <w:t xml:space="preserve"> sobre o fluxo sanguíneo, originando vasodilatação e redução da resistência vascular renal. Do ponto de vista</w:t>
      </w:r>
      <w:r>
        <w:rPr>
          <w:rFonts w:ascii="NewsGotT" w:hAnsi="NewsGotT"/>
          <w:lang w:val="pt-BR" w:eastAsia="x-none"/>
        </w:rPr>
        <w:t xml:space="preserve"> </w:t>
      </w:r>
      <w:r w:rsidRPr="00214C67">
        <w:rPr>
          <w:rFonts w:ascii="NewsGotT" w:hAnsi="NewsGotT"/>
          <w:lang w:val="pt-BR" w:eastAsia="x-none"/>
        </w:rPr>
        <w:t>farmacológico</w:t>
      </w:r>
      <w:r>
        <w:rPr>
          <w:rFonts w:ascii="NewsGotT" w:hAnsi="NewsGotT"/>
          <w:lang w:val="pt-BR" w:eastAsia="x-none"/>
        </w:rPr>
        <w:t>,</w:t>
      </w:r>
      <w:r w:rsidRPr="00214C67">
        <w:rPr>
          <w:rFonts w:ascii="NewsGotT" w:hAnsi="NewsGotT"/>
          <w:lang w:val="pt-BR" w:eastAsia="x-none"/>
        </w:rPr>
        <w:t xml:space="preserve"> a furosemida inibe o sistema de reabsorção dos</w:t>
      </w:r>
      <w:r>
        <w:rPr>
          <w:rFonts w:ascii="NewsGotT" w:hAnsi="NewsGotT"/>
          <w:lang w:val="pt-BR" w:eastAsia="x-none"/>
        </w:rPr>
        <w:t xml:space="preserve"> </w:t>
      </w:r>
      <w:r w:rsidRPr="00214C67">
        <w:rPr>
          <w:rFonts w:ascii="NewsGotT" w:hAnsi="NewsGotT"/>
          <w:lang w:val="pt-BR" w:eastAsia="x-none"/>
        </w:rPr>
        <w:t xml:space="preserve">eletrólitos </w:t>
      </w:r>
      <w:r>
        <w:rPr>
          <w:rFonts w:ascii="NewsGotT" w:hAnsi="NewsGotT"/>
          <w:lang w:val="pt-BR" w:eastAsia="x-none"/>
        </w:rPr>
        <w:t>sódio, potássio e cloro</w:t>
      </w:r>
      <w:r w:rsidRPr="00214C67">
        <w:rPr>
          <w:rFonts w:ascii="NewsGotT" w:hAnsi="NewsGotT"/>
          <w:lang w:val="pt-BR" w:eastAsia="x-none"/>
        </w:rPr>
        <w:t>, localizado ao nível da membrana da célula luminal do</w:t>
      </w:r>
      <w:r>
        <w:rPr>
          <w:rFonts w:ascii="NewsGotT" w:hAnsi="NewsGotT"/>
          <w:lang w:val="pt-BR" w:eastAsia="x-none"/>
        </w:rPr>
        <w:t xml:space="preserve"> </w:t>
      </w:r>
      <w:r w:rsidRPr="00214C67">
        <w:rPr>
          <w:rFonts w:ascii="NewsGotT" w:hAnsi="NewsGotT"/>
          <w:lang w:val="pt-BR" w:eastAsia="x-none"/>
        </w:rPr>
        <w:t xml:space="preserve">ramo ascendente da ansa de </w:t>
      </w:r>
      <w:proofErr w:type="spellStart"/>
      <w:r w:rsidRPr="00214C67">
        <w:rPr>
          <w:rFonts w:ascii="NewsGotT" w:hAnsi="NewsGotT"/>
          <w:lang w:val="pt-BR" w:eastAsia="x-none"/>
        </w:rPr>
        <w:t>Henle</w:t>
      </w:r>
      <w:proofErr w:type="spellEnd"/>
      <w:r>
        <w:rPr>
          <w:rFonts w:ascii="NewsGotT" w:hAnsi="NewsGotT"/>
          <w:lang w:val="pt-BR" w:eastAsia="x-none"/>
        </w:rPr>
        <w:t>. C</w:t>
      </w:r>
      <w:r w:rsidRPr="00214C67">
        <w:rPr>
          <w:rFonts w:ascii="NewsGotT" w:hAnsi="NewsGotT"/>
          <w:lang w:val="pt-BR" w:eastAsia="x-none"/>
        </w:rPr>
        <w:t xml:space="preserve">onsequentemente, a eficácia da ação </w:t>
      </w:r>
      <w:proofErr w:type="spellStart"/>
      <w:r w:rsidRPr="00214C67">
        <w:rPr>
          <w:rFonts w:ascii="NewsGotT" w:hAnsi="NewsGotT"/>
          <w:lang w:val="pt-BR" w:eastAsia="x-none"/>
        </w:rPr>
        <w:t>salurética</w:t>
      </w:r>
      <w:proofErr w:type="spellEnd"/>
      <w:r>
        <w:rPr>
          <w:rFonts w:ascii="NewsGotT" w:hAnsi="NewsGotT"/>
          <w:lang w:val="pt-BR" w:eastAsia="x-none"/>
        </w:rPr>
        <w:t xml:space="preserve"> </w:t>
      </w:r>
      <w:r w:rsidRPr="00214C67">
        <w:rPr>
          <w:rFonts w:ascii="NewsGotT" w:hAnsi="NewsGotT"/>
          <w:lang w:val="pt-BR" w:eastAsia="x-none"/>
        </w:rPr>
        <w:t xml:space="preserve">da furosemida, depende </w:t>
      </w:r>
      <w:r>
        <w:rPr>
          <w:rFonts w:ascii="NewsGotT" w:hAnsi="NewsGotT"/>
          <w:lang w:val="pt-BR" w:eastAsia="x-none"/>
        </w:rPr>
        <w:t>do alcance do</w:t>
      </w:r>
      <w:r w:rsidRPr="00214C67">
        <w:rPr>
          <w:rFonts w:ascii="NewsGotT" w:hAnsi="NewsGotT"/>
          <w:lang w:val="pt-BR" w:eastAsia="x-none"/>
        </w:rPr>
        <w:t xml:space="preserve"> medicamento </w:t>
      </w:r>
      <w:r>
        <w:rPr>
          <w:rFonts w:ascii="NewsGotT" w:hAnsi="NewsGotT"/>
          <w:lang w:val="pt-BR" w:eastAsia="x-none"/>
        </w:rPr>
        <w:t>n</w:t>
      </w:r>
      <w:r w:rsidRPr="00214C67">
        <w:rPr>
          <w:rFonts w:ascii="NewsGotT" w:hAnsi="NewsGotT"/>
          <w:lang w:val="pt-BR" w:eastAsia="x-none"/>
        </w:rPr>
        <w:t>o lúmen tubular</w:t>
      </w:r>
      <w:r>
        <w:rPr>
          <w:rFonts w:ascii="NewsGotT" w:hAnsi="NewsGotT"/>
          <w:lang w:val="pt-BR" w:eastAsia="x-none"/>
        </w:rPr>
        <w:t xml:space="preserve"> </w:t>
      </w:r>
      <w:r w:rsidRPr="00214C67">
        <w:rPr>
          <w:rFonts w:ascii="NewsGotT" w:hAnsi="NewsGotT"/>
          <w:lang w:val="pt-BR" w:eastAsia="x-none"/>
        </w:rPr>
        <w:t>através d</w:t>
      </w:r>
      <w:r>
        <w:rPr>
          <w:rFonts w:ascii="NewsGotT" w:hAnsi="NewsGotT"/>
          <w:lang w:val="pt-BR" w:eastAsia="x-none"/>
        </w:rPr>
        <w:t>o</w:t>
      </w:r>
      <w:r w:rsidRPr="00214C67">
        <w:rPr>
          <w:rFonts w:ascii="NewsGotT" w:hAnsi="NewsGotT"/>
          <w:lang w:val="pt-BR" w:eastAsia="x-none"/>
        </w:rPr>
        <w:t xml:space="preserve"> mecanismo de transporte </w:t>
      </w:r>
      <w:proofErr w:type="spellStart"/>
      <w:r w:rsidRPr="00214C67">
        <w:rPr>
          <w:rFonts w:ascii="NewsGotT" w:hAnsi="NewsGotT"/>
          <w:lang w:val="pt-BR" w:eastAsia="x-none"/>
        </w:rPr>
        <w:t>aniónico</w:t>
      </w:r>
      <w:proofErr w:type="spellEnd"/>
      <w:r w:rsidRPr="00214C67">
        <w:rPr>
          <w:rFonts w:ascii="NewsGotT" w:hAnsi="NewsGotT"/>
          <w:lang w:val="pt-BR" w:eastAsia="x-none"/>
        </w:rPr>
        <w:t>. A ação diurética resulta da</w:t>
      </w:r>
      <w:r>
        <w:rPr>
          <w:rFonts w:ascii="NewsGotT" w:hAnsi="NewsGotT"/>
          <w:lang w:val="pt-BR" w:eastAsia="x-none"/>
        </w:rPr>
        <w:t xml:space="preserve"> </w:t>
      </w:r>
      <w:r w:rsidRPr="00214C67">
        <w:rPr>
          <w:rFonts w:ascii="NewsGotT" w:hAnsi="NewsGotT"/>
          <w:lang w:val="pt-BR" w:eastAsia="x-none"/>
        </w:rPr>
        <w:t xml:space="preserve">inibição da reabsorção de cloreto de sódio neste segmento da ansa de </w:t>
      </w:r>
      <w:proofErr w:type="spellStart"/>
      <w:r w:rsidRPr="00214C67">
        <w:rPr>
          <w:rFonts w:ascii="NewsGotT" w:hAnsi="NewsGotT"/>
          <w:lang w:val="pt-BR" w:eastAsia="x-none"/>
        </w:rPr>
        <w:t>Henle</w:t>
      </w:r>
      <w:proofErr w:type="spellEnd"/>
      <w:r w:rsidRPr="00214C67">
        <w:rPr>
          <w:rFonts w:ascii="NewsGotT" w:hAnsi="NewsGotT"/>
          <w:lang w:val="pt-BR" w:eastAsia="x-none"/>
        </w:rPr>
        <w:t>.</w:t>
      </w:r>
      <w:r w:rsidR="009742CD">
        <w:rPr>
          <w:rFonts w:ascii="NewsGotT" w:hAnsi="NewsGotT"/>
          <w:lang w:val="pt-BR" w:eastAsia="x-none"/>
        </w:rPr>
        <w:t xml:space="preserve"> Como resultado, tem-se um incremento na taxa de excreção do sódio que implica um </w:t>
      </w:r>
      <w:r w:rsidR="009742CD" w:rsidRPr="009742CD">
        <w:rPr>
          <w:rFonts w:ascii="NewsGotT" w:hAnsi="NewsGotT"/>
          <w:lang w:val="pt-BR" w:eastAsia="x-none"/>
        </w:rPr>
        <w:t>aumento da excreção urinária</w:t>
      </w:r>
      <w:r w:rsidR="00CF2566">
        <w:rPr>
          <w:rFonts w:ascii="NewsGotT" w:hAnsi="NewsGotT"/>
          <w:lang w:val="pt-BR" w:eastAsia="x-none"/>
        </w:rPr>
        <w:t xml:space="preserve"> </w:t>
      </w:r>
      <w:r w:rsidR="00CF2566">
        <w:rPr>
          <w:rFonts w:ascii="NewsGotT" w:hAnsi="NewsGotT"/>
          <w:lang w:val="pt-BR" w:eastAsia="x-none"/>
        </w:rPr>
        <w:fldChar w:fldCharType="begin" w:fldLock="1"/>
      </w:r>
      <w:r w:rsidR="00A45C14">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sidR="00CF2566">
        <w:rPr>
          <w:rFonts w:ascii="NewsGotT" w:hAnsi="NewsGotT"/>
          <w:lang w:val="pt-BR" w:eastAsia="x-none"/>
        </w:rPr>
        <w:fldChar w:fldCharType="separate"/>
      </w:r>
      <w:r w:rsidR="00CF2566" w:rsidRPr="00CF2566">
        <w:rPr>
          <w:rFonts w:ascii="NewsGotT" w:hAnsi="NewsGotT"/>
          <w:noProof/>
          <w:lang w:val="pt-BR" w:eastAsia="x-none"/>
        </w:rPr>
        <w:t>(INFARMED, 2016b)</w:t>
      </w:r>
      <w:r w:rsidR="00CF2566">
        <w:rPr>
          <w:rFonts w:ascii="NewsGotT" w:hAnsi="NewsGotT"/>
          <w:lang w:val="pt-BR" w:eastAsia="x-none"/>
        </w:rPr>
        <w:fldChar w:fldCharType="end"/>
      </w:r>
      <w:r w:rsidR="009742CD" w:rsidRPr="009742CD">
        <w:rPr>
          <w:rFonts w:ascii="NewsGotT" w:hAnsi="NewsGotT"/>
          <w:lang w:val="pt-BR" w:eastAsia="x-none"/>
        </w:rPr>
        <w:t>.</w:t>
      </w:r>
      <w:r w:rsidR="009742CD">
        <w:rPr>
          <w:rFonts w:ascii="NewsGotT" w:hAnsi="NewsGotT"/>
          <w:lang w:val="pt-BR" w:eastAsia="x-none"/>
        </w:rPr>
        <w:t xml:space="preserve"> </w:t>
      </w:r>
    </w:p>
    <w:p w14:paraId="6822B96A" w14:textId="30AF60B3" w:rsidR="00214C67" w:rsidRPr="00214C67" w:rsidRDefault="00214C67" w:rsidP="001776B2">
      <w:pPr>
        <w:spacing w:line="360" w:lineRule="auto"/>
        <w:ind w:firstLine="720"/>
        <w:jc w:val="both"/>
        <w:rPr>
          <w:rFonts w:ascii="NewsGotT" w:hAnsi="NewsGotT"/>
          <w:lang w:val="pt-BR" w:eastAsia="x-none"/>
        </w:rPr>
      </w:pPr>
      <w:r w:rsidRPr="00214C67">
        <w:rPr>
          <w:rFonts w:ascii="NewsGotT" w:hAnsi="NewsGotT"/>
          <w:lang w:val="pt-BR" w:eastAsia="x-none"/>
        </w:rPr>
        <w:t xml:space="preserve">Os diuréticos da ansa estão indicados </w:t>
      </w:r>
      <w:r>
        <w:rPr>
          <w:rFonts w:ascii="NewsGotT" w:hAnsi="NewsGotT"/>
          <w:lang w:val="pt-BR" w:eastAsia="x-none"/>
        </w:rPr>
        <w:t xml:space="preserve">para o tratamento de hipertensão arterial e ainda para o tratamento de edemas de origem cardíaca, hepática ou renal. </w:t>
      </w:r>
      <w:r w:rsidRPr="00214C67">
        <w:rPr>
          <w:rFonts w:ascii="NewsGotT" w:hAnsi="NewsGotT"/>
          <w:lang w:val="pt-BR" w:eastAsia="x-none"/>
        </w:rPr>
        <w:t xml:space="preserve">As </w:t>
      </w:r>
      <w:r w:rsidRPr="00214C67">
        <w:rPr>
          <w:rFonts w:ascii="NewsGotT" w:hAnsi="NewsGotT"/>
          <w:lang w:val="pt-BR" w:eastAsia="x-none"/>
        </w:rPr>
        <w:t>reações</w:t>
      </w:r>
      <w:r w:rsidRPr="00214C67">
        <w:rPr>
          <w:rFonts w:ascii="NewsGotT" w:hAnsi="NewsGotT"/>
          <w:lang w:val="pt-BR" w:eastAsia="x-none"/>
        </w:rPr>
        <w:t xml:space="preserve"> adversas mais comuns dos diuréticos da ansa resultam </w:t>
      </w:r>
      <w:r>
        <w:rPr>
          <w:rFonts w:ascii="NewsGotT" w:hAnsi="NewsGotT"/>
          <w:lang w:val="pt-BR" w:eastAsia="x-none"/>
        </w:rPr>
        <w:t xml:space="preserve">em </w:t>
      </w:r>
      <w:proofErr w:type="spellStart"/>
      <w:r>
        <w:rPr>
          <w:rFonts w:ascii="NewsGotT" w:hAnsi="NewsGotT"/>
          <w:lang w:val="pt-BR" w:eastAsia="x-none"/>
        </w:rPr>
        <w:t>hemoconcentração</w:t>
      </w:r>
      <w:proofErr w:type="spellEnd"/>
      <w:r>
        <w:rPr>
          <w:rFonts w:ascii="NewsGotT" w:hAnsi="NewsGotT"/>
          <w:lang w:val="pt-BR" w:eastAsia="x-none"/>
        </w:rPr>
        <w:t xml:space="preserve">, </w:t>
      </w:r>
      <w:r w:rsidRPr="00214C67">
        <w:rPr>
          <w:rFonts w:ascii="NewsGotT" w:hAnsi="NewsGotT"/>
          <w:lang w:val="pt-BR" w:eastAsia="x-none"/>
        </w:rPr>
        <w:t xml:space="preserve">desequilíbrios </w:t>
      </w:r>
      <w:r w:rsidR="009A701B" w:rsidRPr="00214C67">
        <w:rPr>
          <w:rFonts w:ascii="NewsGotT" w:hAnsi="NewsGotT"/>
          <w:lang w:val="pt-BR" w:eastAsia="x-none"/>
        </w:rPr>
        <w:t>eletrolíticos</w:t>
      </w:r>
      <w:r>
        <w:rPr>
          <w:rFonts w:ascii="NewsGotT" w:hAnsi="NewsGotT"/>
          <w:lang w:val="pt-BR" w:eastAsia="x-none"/>
        </w:rPr>
        <w:t>, desidratação, aumento da creatinina, colesterol e ácido úrico</w:t>
      </w:r>
      <w:r w:rsidR="00CF2566">
        <w:rPr>
          <w:rFonts w:ascii="NewsGotT" w:hAnsi="NewsGotT"/>
          <w:lang w:val="pt-BR" w:eastAsia="x-none"/>
        </w:rPr>
        <w:t xml:space="preserve"> e/ou </w:t>
      </w:r>
      <w:r>
        <w:rPr>
          <w:rFonts w:ascii="NewsGotT" w:hAnsi="NewsGotT"/>
          <w:lang w:val="pt-BR" w:eastAsia="x-none"/>
        </w:rPr>
        <w:t>encefalopatia hepática</w:t>
      </w:r>
      <w:r w:rsidRPr="00214C67">
        <w:rPr>
          <w:rFonts w:ascii="NewsGotT" w:hAnsi="NewsGotT"/>
          <w:lang w:val="pt-BR" w:eastAsia="x-none"/>
        </w:rPr>
        <w:t>. Embora menos frequente</w:t>
      </w:r>
      <w:r>
        <w:rPr>
          <w:rFonts w:ascii="NewsGotT" w:hAnsi="NewsGotT"/>
          <w:lang w:val="pt-BR" w:eastAsia="x-none"/>
        </w:rPr>
        <w:t>s</w:t>
      </w:r>
      <w:r w:rsidRPr="00214C67">
        <w:rPr>
          <w:rFonts w:ascii="NewsGotT" w:hAnsi="NewsGotT"/>
          <w:lang w:val="pt-BR" w:eastAsia="x-none"/>
        </w:rPr>
        <w:t xml:space="preserve">, </w:t>
      </w:r>
      <w:r>
        <w:rPr>
          <w:rFonts w:ascii="NewsGotT" w:hAnsi="NewsGotT"/>
          <w:lang w:val="pt-BR" w:eastAsia="x-none"/>
        </w:rPr>
        <w:t xml:space="preserve">também foram relatados casos de </w:t>
      </w:r>
      <w:proofErr w:type="spellStart"/>
      <w:r>
        <w:rPr>
          <w:rFonts w:ascii="NewsGotT" w:hAnsi="NewsGotT"/>
          <w:lang w:val="pt-BR" w:eastAsia="x-none"/>
        </w:rPr>
        <w:t>parestesias</w:t>
      </w:r>
      <w:proofErr w:type="spellEnd"/>
      <w:r>
        <w:rPr>
          <w:rFonts w:ascii="NewsGotT" w:hAnsi="NewsGotT"/>
          <w:lang w:val="pt-BR" w:eastAsia="x-none"/>
        </w:rPr>
        <w:t xml:space="preserve">, cefaleias, </w:t>
      </w:r>
      <w:r w:rsidRPr="00214C67">
        <w:rPr>
          <w:rFonts w:ascii="NewsGotT" w:hAnsi="NewsGotT"/>
          <w:lang w:val="pt-BR" w:eastAsia="x-none"/>
        </w:rPr>
        <w:t>perda auditiva (</w:t>
      </w:r>
      <w:proofErr w:type="spellStart"/>
      <w:r w:rsidRPr="00214C67">
        <w:rPr>
          <w:rFonts w:ascii="NewsGotT" w:hAnsi="NewsGotT"/>
          <w:lang w:val="pt-BR" w:eastAsia="x-none"/>
        </w:rPr>
        <w:t>ototoxicidade</w:t>
      </w:r>
      <w:proofErr w:type="spellEnd"/>
      <w:r>
        <w:rPr>
          <w:rFonts w:ascii="NewsGotT" w:hAnsi="NewsGotT"/>
          <w:lang w:val="pt-BR" w:eastAsia="x-none"/>
        </w:rPr>
        <w:t>), vómitos, pruridos,</w:t>
      </w:r>
      <w:r w:rsidRPr="00214C67">
        <w:rPr>
          <w:rFonts w:ascii="NewsGotT" w:hAnsi="NewsGotT"/>
          <w:lang w:val="pt-BR" w:eastAsia="x-none"/>
        </w:rPr>
        <w:t xml:space="preserve"> </w:t>
      </w:r>
      <w:proofErr w:type="spellStart"/>
      <w:r w:rsidRPr="00214C67">
        <w:rPr>
          <w:rFonts w:ascii="NewsGotT" w:hAnsi="NewsGotT"/>
          <w:i/>
          <w:iCs/>
          <w:lang w:val="pt-BR" w:eastAsia="x-none"/>
        </w:rPr>
        <w:t>rash</w:t>
      </w:r>
      <w:proofErr w:type="spellEnd"/>
      <w:r w:rsidRPr="00214C67">
        <w:rPr>
          <w:rFonts w:ascii="NewsGotT" w:hAnsi="NewsGotT"/>
          <w:lang w:val="pt-BR" w:eastAsia="x-none"/>
        </w:rPr>
        <w:t xml:space="preserve"> cutâneo e </w:t>
      </w:r>
      <w:r w:rsidRPr="00214C67">
        <w:rPr>
          <w:rFonts w:ascii="NewsGotT" w:hAnsi="NewsGotT"/>
          <w:lang w:val="pt-BR" w:eastAsia="x-none"/>
        </w:rPr>
        <w:t>reações</w:t>
      </w:r>
      <w:r w:rsidRPr="00214C67">
        <w:rPr>
          <w:rFonts w:ascii="NewsGotT" w:hAnsi="NewsGotT"/>
          <w:lang w:val="pt-BR" w:eastAsia="x-none"/>
        </w:rPr>
        <w:t xml:space="preserve"> de fotossensibilidade</w:t>
      </w:r>
      <w:r>
        <w:rPr>
          <w:rFonts w:ascii="NewsGotT" w:hAnsi="NewsGotT"/>
          <w:lang w:val="pt-BR" w:eastAsia="x-none"/>
        </w:rPr>
        <w:t xml:space="preserve"> </w:t>
      </w:r>
      <w:r>
        <w:rPr>
          <w:rFonts w:ascii="NewsGotT" w:hAnsi="NewsGotT"/>
          <w:lang w:val="pt-BR" w:eastAsia="x-none"/>
        </w:rPr>
        <w:fldChar w:fldCharType="begin" w:fldLock="1"/>
      </w:r>
      <w:r w:rsidR="00CF2566">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Pr>
          <w:rFonts w:ascii="NewsGotT" w:hAnsi="NewsGotT"/>
          <w:lang w:val="pt-BR" w:eastAsia="x-none"/>
        </w:rPr>
        <w:fldChar w:fldCharType="separate"/>
      </w:r>
      <w:r w:rsidRPr="00214C67">
        <w:rPr>
          <w:rFonts w:ascii="NewsGotT" w:hAnsi="NewsGotT"/>
          <w:noProof/>
          <w:lang w:val="pt-BR" w:eastAsia="x-none"/>
        </w:rPr>
        <w:t>(INFARMED, 2016b)</w:t>
      </w:r>
      <w:r>
        <w:rPr>
          <w:rFonts w:ascii="NewsGotT" w:hAnsi="NewsGotT"/>
          <w:lang w:val="pt-BR" w:eastAsia="x-none"/>
        </w:rPr>
        <w:fldChar w:fldCharType="end"/>
      </w:r>
      <w:r w:rsidRPr="00214C67">
        <w:rPr>
          <w:rFonts w:ascii="NewsGotT" w:hAnsi="NewsGotT"/>
          <w:lang w:val="pt-BR" w:eastAsia="x-none"/>
        </w:rPr>
        <w:t>.</w:t>
      </w:r>
    </w:p>
    <w:p w14:paraId="669F5750" w14:textId="77777777" w:rsidR="003318CE" w:rsidRDefault="003318CE" w:rsidP="004E1C54">
      <w:pPr>
        <w:spacing w:line="360" w:lineRule="auto"/>
        <w:jc w:val="both"/>
        <w:rPr>
          <w:rFonts w:ascii="NewsGotT" w:hAnsi="NewsGotT"/>
          <w:lang w:val="pt-PT" w:eastAsia="x-none"/>
        </w:rPr>
      </w:pPr>
    </w:p>
    <w:p w14:paraId="290F7B92" w14:textId="2E5CF77C" w:rsidR="005A0DFF" w:rsidRPr="004E1C54" w:rsidRDefault="004E1C54" w:rsidP="00CB52B7">
      <w:pPr>
        <w:spacing w:line="360" w:lineRule="auto"/>
        <w:jc w:val="both"/>
        <w:rPr>
          <w:rFonts w:ascii="NewsGotT" w:hAnsi="NewsGotT"/>
          <w:b/>
          <w:bCs/>
          <w:lang w:val="pt-PT" w:eastAsia="x-none"/>
        </w:rPr>
      </w:pPr>
      <w:r w:rsidRPr="004E1C54">
        <w:rPr>
          <w:rFonts w:ascii="NewsGotT" w:hAnsi="NewsGotT"/>
          <w:b/>
          <w:bCs/>
          <w:lang w:val="pt-PT" w:eastAsia="x-none"/>
        </w:rPr>
        <w:t xml:space="preserve">Depressores da atividade adrenérgica </w:t>
      </w:r>
    </w:p>
    <w:p w14:paraId="3F8F1787" w14:textId="692397CC" w:rsidR="004E1C54" w:rsidRDefault="004E1C54" w:rsidP="00CB52B7">
      <w:pPr>
        <w:spacing w:line="360" w:lineRule="auto"/>
        <w:jc w:val="both"/>
        <w:rPr>
          <w:rFonts w:ascii="NewsGotT" w:hAnsi="NewsGotT"/>
          <w:lang w:val="pt-PT" w:eastAsia="x-none"/>
        </w:rPr>
      </w:pPr>
    </w:p>
    <w:p w14:paraId="614B1E4B" w14:textId="21F785B3" w:rsidR="00DE6B5A" w:rsidRDefault="00A45C14" w:rsidP="001E6CCF">
      <w:pPr>
        <w:spacing w:line="360" w:lineRule="auto"/>
        <w:ind w:firstLine="720"/>
        <w:jc w:val="both"/>
        <w:rPr>
          <w:rFonts w:ascii="NewsGotT" w:hAnsi="NewsGotT"/>
          <w:lang w:val="pt-BR" w:eastAsia="x-none"/>
        </w:rPr>
      </w:pPr>
      <w:r w:rsidRPr="00A45C14">
        <w:rPr>
          <w:rFonts w:ascii="NewsGotT" w:hAnsi="NewsGotT"/>
          <w:lang w:val="pt-PT" w:eastAsia="x-none"/>
        </w:rPr>
        <w:t>Os depressores da atividade adrenérgica são fármacos que atuam em locais</w:t>
      </w:r>
      <w:r>
        <w:rPr>
          <w:rFonts w:ascii="NewsGotT" w:hAnsi="NewsGotT"/>
          <w:lang w:val="pt-PT" w:eastAsia="x-none"/>
        </w:rPr>
        <w:t xml:space="preserve"> </w:t>
      </w:r>
      <w:r w:rsidRPr="00A45C14">
        <w:rPr>
          <w:rFonts w:ascii="NewsGotT" w:hAnsi="NewsGotT"/>
          <w:lang w:val="pt-PT" w:eastAsia="x-none"/>
        </w:rPr>
        <w:t xml:space="preserve">distintos do sistema nervoso simpático </w:t>
      </w:r>
      <w:r>
        <w:rPr>
          <w:rFonts w:ascii="NewsGotT" w:hAnsi="NewsGotT"/>
          <w:lang w:val="pt-PT" w:eastAsia="x-none"/>
        </w:rPr>
        <w:t>e tem a função de</w:t>
      </w:r>
      <w:r w:rsidRPr="00A45C14">
        <w:rPr>
          <w:rFonts w:ascii="NewsGotT" w:hAnsi="NewsGotT"/>
          <w:lang w:val="pt-PT" w:eastAsia="x-none"/>
        </w:rPr>
        <w:t xml:space="preserve"> impedir que a neurotransmissão</w:t>
      </w:r>
      <w:r>
        <w:rPr>
          <w:rFonts w:ascii="NewsGotT" w:hAnsi="NewsGotT"/>
          <w:lang w:val="pt-PT" w:eastAsia="x-none"/>
        </w:rPr>
        <w:t xml:space="preserve"> </w:t>
      </w:r>
      <w:r w:rsidRPr="00A45C14">
        <w:rPr>
          <w:rFonts w:ascii="NewsGotT" w:hAnsi="NewsGotT"/>
          <w:lang w:val="pt-PT" w:eastAsia="x-none"/>
        </w:rPr>
        <w:t xml:space="preserve">adrenérgica </w:t>
      </w:r>
      <w:r>
        <w:rPr>
          <w:rFonts w:ascii="NewsGotT" w:hAnsi="NewsGotT"/>
          <w:lang w:val="pt-PT" w:eastAsia="x-none"/>
        </w:rPr>
        <w:t>atinja</w:t>
      </w:r>
      <w:r w:rsidRPr="00A45C14">
        <w:rPr>
          <w:rFonts w:ascii="NewsGotT" w:hAnsi="NewsGotT"/>
          <w:lang w:val="pt-PT" w:eastAsia="x-none"/>
        </w:rPr>
        <w:t xml:space="preserve"> </w:t>
      </w:r>
      <w:r>
        <w:rPr>
          <w:rFonts w:ascii="NewsGotT" w:hAnsi="NewsGotT"/>
          <w:lang w:val="pt-PT" w:eastAsia="x-none"/>
        </w:rPr>
        <w:t>a</w:t>
      </w:r>
      <w:r w:rsidRPr="00A45C14">
        <w:rPr>
          <w:rFonts w:ascii="NewsGotT" w:hAnsi="NewsGotT"/>
          <w:lang w:val="pt-PT" w:eastAsia="x-none"/>
        </w:rPr>
        <w:t xml:space="preserve"> célula </w:t>
      </w:r>
      <w:proofErr w:type="spellStart"/>
      <w:r w:rsidRPr="00A45C14">
        <w:rPr>
          <w:rFonts w:ascii="NewsGotT" w:hAnsi="NewsGotT"/>
          <w:lang w:val="pt-PT" w:eastAsia="x-none"/>
        </w:rPr>
        <w:t>efetora</w:t>
      </w:r>
      <w:proofErr w:type="spellEnd"/>
      <w:r w:rsidRPr="00A45C14">
        <w:rPr>
          <w:rFonts w:ascii="NewsGotT" w:hAnsi="NewsGotT"/>
          <w:lang w:val="pt-PT" w:eastAsia="x-none"/>
        </w:rPr>
        <w:t xml:space="preserve"> localizada nos vasos, coração e/ou rins, impedindo a elevação da pressão arterial.</w:t>
      </w:r>
      <w:r>
        <w:rPr>
          <w:rFonts w:ascii="NewsGotT" w:hAnsi="NewsGotT"/>
          <w:lang w:val="pt-PT" w:eastAsia="x-none"/>
        </w:rPr>
        <w:t xml:space="preserve"> </w:t>
      </w:r>
      <w:r w:rsidRPr="00A45C14">
        <w:rPr>
          <w:rFonts w:ascii="NewsGotT" w:hAnsi="NewsGotT"/>
          <w:lang w:val="pt-PT" w:eastAsia="x-none"/>
        </w:rPr>
        <w:t>São classificados em bloqueadores alfa,</w:t>
      </w:r>
      <w:r>
        <w:rPr>
          <w:rFonts w:ascii="NewsGotT" w:hAnsi="NewsGotT"/>
          <w:lang w:val="pt-PT" w:eastAsia="x-none"/>
        </w:rPr>
        <w:t xml:space="preserve"> </w:t>
      </w:r>
      <w:r w:rsidRPr="00A45C14">
        <w:rPr>
          <w:rFonts w:ascii="NewsGotT" w:hAnsi="NewsGotT"/>
          <w:lang w:val="pt-PT" w:eastAsia="x-none"/>
        </w:rPr>
        <w:t>bloqueadores beta e agonistas alfa-2-centrais. Os bloqueadores alfa obtêm o seu efeito</w:t>
      </w:r>
      <w:r>
        <w:rPr>
          <w:rFonts w:ascii="NewsGotT" w:hAnsi="NewsGotT"/>
          <w:lang w:val="pt-PT" w:eastAsia="x-none"/>
        </w:rPr>
        <w:t xml:space="preserve"> </w:t>
      </w:r>
      <w:proofErr w:type="spellStart"/>
      <w:r w:rsidRPr="00A45C14">
        <w:rPr>
          <w:rFonts w:ascii="NewsGotT" w:hAnsi="NewsGotT"/>
          <w:lang w:val="pt-PT" w:eastAsia="x-none"/>
        </w:rPr>
        <w:t>anti-hipertensor</w:t>
      </w:r>
      <w:proofErr w:type="spellEnd"/>
      <w:r w:rsidRPr="00A45C14">
        <w:rPr>
          <w:rFonts w:ascii="NewsGotT" w:hAnsi="NewsGotT"/>
          <w:lang w:val="pt-PT" w:eastAsia="x-none"/>
        </w:rPr>
        <w:t xml:space="preserve"> </w:t>
      </w:r>
      <w:r w:rsidR="00A63A2C">
        <w:rPr>
          <w:rFonts w:ascii="NewsGotT" w:hAnsi="NewsGotT"/>
          <w:lang w:val="pt-PT" w:eastAsia="x-none"/>
        </w:rPr>
        <w:t>através do</w:t>
      </w:r>
      <w:r w:rsidRPr="00A45C14">
        <w:rPr>
          <w:rFonts w:ascii="NewsGotT" w:hAnsi="NewsGotT"/>
          <w:lang w:val="pt-PT" w:eastAsia="x-none"/>
        </w:rPr>
        <w:t xml:space="preserve"> bloqueio dos recetores alfa-adrenérgicos </w:t>
      </w:r>
      <w:r w:rsidR="00A63A2C">
        <w:rPr>
          <w:rFonts w:ascii="NewsGotT" w:hAnsi="NewsGotT"/>
          <w:lang w:val="pt-PT" w:eastAsia="x-none"/>
        </w:rPr>
        <w:t>tendo como resultado a</w:t>
      </w:r>
      <w:r>
        <w:rPr>
          <w:rFonts w:ascii="NewsGotT" w:hAnsi="NewsGotT"/>
          <w:lang w:val="pt-PT" w:eastAsia="x-none"/>
        </w:rPr>
        <w:t xml:space="preserve"> </w:t>
      </w:r>
      <w:r w:rsidRPr="00A45C14">
        <w:rPr>
          <w:rFonts w:ascii="NewsGotT" w:hAnsi="NewsGotT"/>
          <w:lang w:val="pt-PT" w:eastAsia="x-none"/>
        </w:rPr>
        <w:t>inibição do efeito vasoconstritor. Os bloqueadores beta antagonizam a ação das</w:t>
      </w:r>
      <w:r>
        <w:rPr>
          <w:rFonts w:ascii="NewsGotT" w:hAnsi="NewsGotT"/>
          <w:lang w:val="pt-PT" w:eastAsia="x-none"/>
        </w:rPr>
        <w:t xml:space="preserve"> </w:t>
      </w:r>
      <w:r w:rsidRPr="00A45C14">
        <w:rPr>
          <w:rFonts w:ascii="NewsGotT" w:hAnsi="NewsGotT"/>
          <w:lang w:val="pt-PT" w:eastAsia="x-none"/>
        </w:rPr>
        <w:t>catecolaminas nos recetores beta adrenérgicos no sistema nervoso central e periférico e</w:t>
      </w:r>
      <w:r>
        <w:rPr>
          <w:rFonts w:ascii="NewsGotT" w:hAnsi="NewsGotT"/>
          <w:lang w:val="pt-PT" w:eastAsia="x-none"/>
        </w:rPr>
        <w:t xml:space="preserve"> </w:t>
      </w:r>
      <w:r w:rsidRPr="00A45C14">
        <w:rPr>
          <w:rFonts w:ascii="NewsGotT" w:hAnsi="NewsGotT"/>
          <w:lang w:val="pt-PT" w:eastAsia="x-none"/>
        </w:rPr>
        <w:t xml:space="preserve">assim reduzem o </w:t>
      </w:r>
      <w:r>
        <w:rPr>
          <w:rFonts w:ascii="NewsGotT" w:hAnsi="NewsGotT"/>
          <w:lang w:val="pt-PT" w:eastAsia="x-none"/>
        </w:rPr>
        <w:t xml:space="preserve">débito cardíaco. </w:t>
      </w:r>
      <w:r w:rsidRPr="00A45C14">
        <w:rPr>
          <w:rFonts w:ascii="NewsGotT" w:hAnsi="NewsGotT"/>
          <w:lang w:val="pt-PT" w:eastAsia="x-none"/>
        </w:rPr>
        <w:t>Os agonistas alfa</w:t>
      </w:r>
      <w:r>
        <w:rPr>
          <w:rFonts w:ascii="NewsGotT" w:hAnsi="NewsGotT"/>
          <w:lang w:val="pt-PT" w:eastAsia="x-none"/>
        </w:rPr>
        <w:t>-</w:t>
      </w:r>
      <w:r w:rsidRPr="00A45C14">
        <w:rPr>
          <w:rFonts w:ascii="NewsGotT" w:hAnsi="NewsGotT"/>
          <w:lang w:val="pt-PT" w:eastAsia="x-none"/>
        </w:rPr>
        <w:t xml:space="preserve">2-centrais inibem </w:t>
      </w:r>
      <w:r>
        <w:rPr>
          <w:rFonts w:ascii="NewsGotT" w:hAnsi="NewsGotT"/>
          <w:lang w:val="pt-PT" w:eastAsia="x-none"/>
        </w:rPr>
        <w:t xml:space="preserve">a atividade </w:t>
      </w:r>
      <w:r w:rsidRPr="00A45C14">
        <w:rPr>
          <w:rFonts w:ascii="NewsGotT" w:hAnsi="NewsGotT"/>
          <w:lang w:val="pt-PT" w:eastAsia="x-none"/>
        </w:rPr>
        <w:t>simpátic</w:t>
      </w:r>
      <w:r>
        <w:rPr>
          <w:rFonts w:ascii="NewsGotT" w:hAnsi="NewsGotT"/>
          <w:lang w:val="pt-PT" w:eastAsia="x-none"/>
        </w:rPr>
        <w:t>a</w:t>
      </w:r>
      <w:r w:rsidRPr="00A45C14">
        <w:rPr>
          <w:rFonts w:ascii="NewsGotT" w:hAnsi="NewsGotT"/>
          <w:lang w:val="pt-PT" w:eastAsia="x-none"/>
        </w:rPr>
        <w:t xml:space="preserve"> nos centros vasomotores cerebrais, principalmente por impedirem a libertação</w:t>
      </w:r>
      <w:r>
        <w:rPr>
          <w:rFonts w:ascii="NewsGotT" w:hAnsi="NewsGotT"/>
          <w:lang w:val="pt-PT" w:eastAsia="x-none"/>
        </w:rPr>
        <w:t xml:space="preserve"> </w:t>
      </w:r>
      <w:r w:rsidRPr="00A45C14">
        <w:rPr>
          <w:rFonts w:ascii="NewsGotT" w:hAnsi="NewsGotT"/>
          <w:lang w:val="pt-PT" w:eastAsia="x-none"/>
        </w:rPr>
        <w:t>de noradrenalina nas sinapses nervosas e, deste modo, inibem a vasoconstrição por ela</w:t>
      </w:r>
      <w:r>
        <w:rPr>
          <w:rFonts w:ascii="NewsGotT" w:hAnsi="NewsGotT"/>
          <w:lang w:val="pt-PT" w:eastAsia="x-none"/>
        </w:rPr>
        <w:t xml:space="preserve"> </w:t>
      </w:r>
      <w:r w:rsidRPr="00A45C14">
        <w:rPr>
          <w:rFonts w:ascii="NewsGotT" w:hAnsi="NewsGotT"/>
          <w:lang w:val="pt-PT" w:eastAsia="x-none"/>
        </w:rPr>
        <w:t>provocada</w:t>
      </w:r>
      <w:r>
        <w:rPr>
          <w:rFonts w:ascii="NewsGotT" w:hAnsi="NewsGotT"/>
          <w:lang w:val="pt-PT" w:eastAsia="x-none"/>
        </w:rPr>
        <w:t xml:space="preserve"> </w:t>
      </w:r>
      <w:r>
        <w:rPr>
          <w:rFonts w:ascii="NewsGotT" w:hAnsi="NewsGotT"/>
          <w:lang w:val="pt-PT" w:eastAsia="x-none"/>
        </w:rPr>
        <w:fldChar w:fldCharType="begin" w:fldLock="1"/>
      </w:r>
      <w:r w:rsidR="00444815">
        <w:rPr>
          <w:rFonts w:ascii="NewsGotT" w:hAnsi="NewsGotT"/>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rFonts w:ascii="NewsGotT" w:hAnsi="NewsGotT"/>
          <w:lang w:val="pt-PT" w:eastAsia="x-none"/>
        </w:rPr>
        <w:fldChar w:fldCharType="separate"/>
      </w:r>
      <w:r w:rsidRPr="00A45C14">
        <w:rPr>
          <w:rFonts w:ascii="NewsGotT" w:hAnsi="NewsGotT"/>
          <w:noProof/>
          <w:lang w:val="pt-PT" w:eastAsia="x-none"/>
        </w:rPr>
        <w:t>(WHO &amp; EMRO, 2005)</w:t>
      </w:r>
      <w:r>
        <w:rPr>
          <w:rFonts w:ascii="NewsGotT" w:hAnsi="NewsGotT"/>
          <w:lang w:val="pt-PT" w:eastAsia="x-none"/>
        </w:rPr>
        <w:fldChar w:fldCharType="end"/>
      </w:r>
      <w:r>
        <w:rPr>
          <w:rFonts w:ascii="NewsGotT" w:hAnsi="NewsGotT"/>
          <w:lang w:val="pt-PT" w:eastAsia="x-none"/>
        </w:rPr>
        <w:t>.</w:t>
      </w:r>
      <w:r w:rsidR="00A63A2C">
        <w:rPr>
          <w:rFonts w:ascii="NewsGotT" w:hAnsi="NewsGotT"/>
          <w:lang w:val="pt-PT" w:eastAsia="x-none"/>
        </w:rPr>
        <w:t xml:space="preserve"> A substância ativa que se está a estudar pertence a este último e é denominada de </w:t>
      </w:r>
      <w:proofErr w:type="spellStart"/>
      <w:r w:rsidR="00A63A2C">
        <w:rPr>
          <w:rFonts w:ascii="NewsGotT" w:hAnsi="NewsGotT"/>
          <w:lang w:val="pt-PT" w:eastAsia="x-none"/>
        </w:rPr>
        <w:t>clonidina</w:t>
      </w:r>
      <w:proofErr w:type="spellEnd"/>
      <w:r w:rsidR="00A63A2C">
        <w:rPr>
          <w:rFonts w:ascii="NewsGotT" w:hAnsi="NewsGotT"/>
          <w:lang w:val="pt-PT" w:eastAsia="x-none"/>
        </w:rPr>
        <w:t xml:space="preserve">. Este fármaco, foi inicialmente desenvolvido como um </w:t>
      </w:r>
      <w:r w:rsidR="00A63A2C">
        <w:rPr>
          <w:rFonts w:ascii="NewsGotT" w:hAnsi="NewsGotT"/>
          <w:lang w:val="pt-PT" w:eastAsia="x-none"/>
        </w:rPr>
        <w:t xml:space="preserve">descongestionante </w:t>
      </w:r>
      <w:r w:rsidR="00A63A2C">
        <w:rPr>
          <w:rFonts w:ascii="NewsGotT" w:hAnsi="NewsGotT"/>
          <w:lang w:val="pt-PT" w:eastAsia="x-none"/>
        </w:rPr>
        <w:lastRenderedPageBreak/>
        <w:t xml:space="preserve">nasal vasoconstritor atenuante nos </w:t>
      </w:r>
      <w:r w:rsidR="00A63A2C" w:rsidRPr="00A63A2C">
        <w:rPr>
          <w:rFonts w:ascii="NewsGotT" w:hAnsi="NewsGotT"/>
          <w:lang w:val="pt-PT" w:eastAsia="x-none"/>
        </w:rPr>
        <w:t>recetores alfa</w:t>
      </w:r>
      <w:r w:rsidR="00A63A2C" w:rsidRPr="00A63A2C">
        <w:rPr>
          <w:rFonts w:ascii="NewsGotT" w:hAnsi="NewsGotT"/>
          <w:lang w:val="pt-PT" w:eastAsia="x-none"/>
        </w:rPr>
        <w:t>-</w:t>
      </w:r>
      <w:r w:rsidR="00A63A2C" w:rsidRPr="00A63A2C">
        <w:rPr>
          <w:rFonts w:ascii="NewsGotT" w:hAnsi="NewsGotT"/>
          <w:lang w:val="pt-BR" w:eastAsia="x-none"/>
        </w:rPr>
        <w:t>2 periféricos</w:t>
      </w:r>
      <w:r w:rsidR="00A63A2C" w:rsidRPr="00A45C14">
        <w:rPr>
          <w:rFonts w:ascii="NewsGotT" w:hAnsi="NewsGotT"/>
          <w:lang w:val="pt-BR" w:eastAsia="x-none"/>
        </w:rPr>
        <w:t xml:space="preserve">. </w:t>
      </w:r>
      <w:r w:rsidR="00A63A2C">
        <w:rPr>
          <w:rFonts w:ascii="NewsGotT" w:hAnsi="NewsGotT"/>
          <w:lang w:val="pt-BR" w:eastAsia="x-none"/>
        </w:rPr>
        <w:t>Durante os ensaios clínicos foi observado que a clonidina causava hipotensão, sedação e bradicardia</w:t>
      </w:r>
      <w:r w:rsidR="00444815">
        <w:rPr>
          <w:rFonts w:ascii="NewsGotT" w:hAnsi="NewsGotT"/>
          <w:lang w:val="pt-BR" w:eastAsia="x-none"/>
        </w:rPr>
        <w:t xml:space="preserve"> </w:t>
      </w:r>
      <w:r w:rsidR="00444815">
        <w:rPr>
          <w:rFonts w:ascii="NewsGotT" w:hAnsi="NewsGotT"/>
          <w:lang w:val="pt-BR" w:eastAsia="x-none"/>
        </w:rPr>
        <w:fldChar w:fldCharType="begin" w:fldLock="1"/>
      </w:r>
      <w:r w:rsidR="001E6CCF">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rFonts w:ascii="NewsGotT" w:hAnsi="NewsGotT"/>
          <w:lang w:val="pt-BR" w:eastAsia="x-none"/>
        </w:rPr>
        <w:fldChar w:fldCharType="separate"/>
      </w:r>
      <w:r w:rsidR="00444815" w:rsidRPr="00444815">
        <w:rPr>
          <w:rFonts w:ascii="NewsGotT" w:hAnsi="NewsGotT"/>
          <w:noProof/>
          <w:lang w:val="pt-BR" w:eastAsia="x-none"/>
        </w:rPr>
        <w:t>(Brunton et al., 2011)</w:t>
      </w:r>
      <w:r w:rsidR="00444815">
        <w:rPr>
          <w:rFonts w:ascii="NewsGotT" w:hAnsi="NewsGotT"/>
          <w:lang w:val="pt-BR" w:eastAsia="x-none"/>
        </w:rPr>
        <w:fldChar w:fldCharType="end"/>
      </w:r>
      <w:r w:rsidR="00A63A2C">
        <w:rPr>
          <w:rFonts w:ascii="NewsGotT" w:hAnsi="NewsGotT"/>
          <w:lang w:val="pt-BR" w:eastAsia="x-none"/>
        </w:rPr>
        <w:t xml:space="preserve">. </w:t>
      </w:r>
      <w:r w:rsidR="001E6CCF">
        <w:rPr>
          <w:rFonts w:ascii="NewsGotT" w:hAnsi="NewsGotT"/>
          <w:lang w:val="pt-BR" w:eastAsia="x-none"/>
        </w:rPr>
        <w:t>Hoje, sabe-se que a</w:t>
      </w:r>
      <w:r w:rsidR="008933C0">
        <w:rPr>
          <w:rFonts w:ascii="NewsGotT" w:hAnsi="NewsGotT"/>
          <w:lang w:val="pt-BR" w:eastAsia="x-none"/>
        </w:rPr>
        <w:t xml:space="preserve"> clonidina trata-se de um </w:t>
      </w:r>
      <w:r w:rsidR="008933C0" w:rsidRPr="008933C0">
        <w:rPr>
          <w:rFonts w:ascii="Calibri" w:hAnsi="Calibri" w:cs="Calibri"/>
          <w:lang w:val="pt-BR" w:eastAsia="x-none"/>
        </w:rPr>
        <w:t>﻿</w:t>
      </w:r>
      <w:r w:rsidR="008933C0" w:rsidRPr="008933C0">
        <w:rPr>
          <w:rFonts w:ascii="NewsGotT" w:hAnsi="NewsGotT"/>
          <w:lang w:val="pt-BR" w:eastAsia="x-none"/>
        </w:rPr>
        <w:t xml:space="preserve">estimulante dos </w:t>
      </w:r>
      <w:r w:rsidR="008933C0">
        <w:rPr>
          <w:rFonts w:ascii="NewsGotT" w:hAnsi="NewsGotT"/>
          <w:lang w:val="pt-BR" w:eastAsia="x-none"/>
        </w:rPr>
        <w:t>receptores alfa-</w:t>
      </w:r>
      <w:r w:rsidR="008933C0" w:rsidRPr="008933C0">
        <w:rPr>
          <w:rFonts w:ascii="NewsGotT" w:hAnsi="NewsGotT"/>
          <w:lang w:val="pt-BR" w:eastAsia="x-none"/>
        </w:rPr>
        <w:t>adrenérgicos. No SNC, a ativação dos</w:t>
      </w:r>
      <w:r w:rsidR="008933C0">
        <w:rPr>
          <w:rFonts w:ascii="NewsGotT" w:hAnsi="NewsGotT"/>
          <w:lang w:val="pt-BR" w:eastAsia="x-none"/>
        </w:rPr>
        <w:t xml:space="preserve"> alfa</w:t>
      </w:r>
      <w:r w:rsidR="008933C0" w:rsidRPr="008933C0">
        <w:rPr>
          <w:rFonts w:ascii="NewsGotT" w:hAnsi="NewsGotT"/>
          <w:lang w:val="pt-BR" w:eastAsia="x-none"/>
        </w:rPr>
        <w:t xml:space="preserve"> </w:t>
      </w:r>
      <w:proofErr w:type="spellStart"/>
      <w:r w:rsidR="008933C0" w:rsidRPr="008933C0">
        <w:rPr>
          <w:rFonts w:ascii="NewsGotT" w:hAnsi="NewsGotT"/>
          <w:lang w:val="pt-BR" w:eastAsia="x-none"/>
        </w:rPr>
        <w:t>adrenorecetores</w:t>
      </w:r>
      <w:proofErr w:type="spellEnd"/>
      <w:r w:rsidR="008933C0" w:rsidRPr="008933C0">
        <w:rPr>
          <w:rFonts w:ascii="NewsGotT" w:hAnsi="NewsGotT"/>
          <w:lang w:val="pt-BR" w:eastAsia="x-none"/>
        </w:rPr>
        <w:t xml:space="preserve"> em estruturas relacionadas com o centro vasomotor induz uma</w:t>
      </w:r>
      <w:r w:rsidR="008933C0">
        <w:rPr>
          <w:rFonts w:ascii="NewsGotT" w:hAnsi="NewsGotT"/>
          <w:lang w:val="pt-BR" w:eastAsia="x-none"/>
        </w:rPr>
        <w:t xml:space="preserve"> inibição prolongada da atividade simpática com predomínio vagal</w:t>
      </w:r>
      <w:r w:rsidR="001E6CCF">
        <w:rPr>
          <w:rFonts w:ascii="NewsGotT" w:hAnsi="NewsGotT"/>
          <w:lang w:val="pt-BR" w:eastAsia="x-none"/>
        </w:rPr>
        <w:t xml:space="preserve">, o que provoca a hipotensão. </w:t>
      </w:r>
      <w:r w:rsidR="00EF63EF" w:rsidRPr="00EF63EF">
        <w:rPr>
          <w:rFonts w:ascii="NewsGotT" w:hAnsi="NewsGotT"/>
          <w:lang w:val="pt-BR" w:eastAsia="x-none"/>
        </w:rPr>
        <w:t>A</w:t>
      </w:r>
      <w:r w:rsidR="001E6CCF">
        <w:rPr>
          <w:rFonts w:ascii="NewsGotT" w:hAnsi="NewsGotT"/>
          <w:lang w:val="pt-BR" w:eastAsia="x-none"/>
        </w:rPr>
        <w:t>ssim sendo, a</w:t>
      </w:r>
      <w:r w:rsidR="00EF63EF" w:rsidRPr="00EF63EF">
        <w:rPr>
          <w:rFonts w:ascii="NewsGotT" w:hAnsi="NewsGotT"/>
          <w:lang w:val="pt-BR" w:eastAsia="x-none"/>
        </w:rPr>
        <w:t xml:space="preserve"> clonidina é um medicamento usado para tratar a hipertensão</w:t>
      </w:r>
      <w:r w:rsidR="00EF63EF">
        <w:rPr>
          <w:rFonts w:ascii="NewsGotT" w:hAnsi="NewsGotT"/>
          <w:lang w:val="pt-BR" w:eastAsia="x-none"/>
        </w:rPr>
        <w:t xml:space="preserve"> arterial</w:t>
      </w:r>
      <w:r w:rsidR="00EF63EF" w:rsidRPr="00EF63EF">
        <w:rPr>
          <w:rFonts w:ascii="NewsGotT" w:hAnsi="NewsGotT"/>
          <w:lang w:val="pt-BR" w:eastAsia="x-none"/>
        </w:rPr>
        <w:t>, transtorno de atenção e hiperatividade, abstinência de drogas, espasticidade e certas condições de dor.</w:t>
      </w:r>
      <w:r w:rsidR="00EF63EF">
        <w:rPr>
          <w:rFonts w:ascii="NewsGotT" w:hAnsi="NewsGotT"/>
          <w:lang w:val="pt-BR" w:eastAsia="x-none"/>
        </w:rPr>
        <w:t xml:space="preserve"> Está também indicada para o tratamento de casos de </w:t>
      </w:r>
      <w:r w:rsidR="00EF63EF" w:rsidRPr="00EF63EF">
        <w:rPr>
          <w:rFonts w:ascii="NewsGotT" w:hAnsi="NewsGotT"/>
          <w:lang w:val="pt-BR" w:eastAsia="x-none"/>
        </w:rPr>
        <w:t>glaucoma nas suas várias formas,</w:t>
      </w:r>
      <w:r w:rsidR="00EF63EF" w:rsidRPr="00EF63EF">
        <w:rPr>
          <w:rFonts w:ascii="NewsGotT" w:hAnsi="NewsGotT"/>
          <w:lang w:val="pt-BR" w:eastAsia="x-none"/>
        </w:rPr>
        <w:t xml:space="preserve"> </w:t>
      </w:r>
      <w:r w:rsidR="00EF63EF" w:rsidRPr="00EF63EF">
        <w:rPr>
          <w:rFonts w:ascii="NewsGotT" w:hAnsi="NewsGotT"/>
          <w:lang w:val="pt-BR" w:eastAsia="x-none"/>
        </w:rPr>
        <w:t xml:space="preserve">na prevenção da hipertensão ocular no pós-operatório e na redução da pressão ocular em situações </w:t>
      </w:r>
      <w:proofErr w:type="spellStart"/>
      <w:r w:rsidR="00EF63EF" w:rsidRPr="00EF63EF">
        <w:rPr>
          <w:rFonts w:ascii="NewsGotT" w:hAnsi="NewsGotT"/>
          <w:lang w:val="pt-BR" w:eastAsia="x-none"/>
        </w:rPr>
        <w:t>refractárias</w:t>
      </w:r>
      <w:proofErr w:type="spellEnd"/>
      <w:r w:rsidR="00EF63EF" w:rsidRPr="00EF63EF">
        <w:rPr>
          <w:rFonts w:ascii="NewsGotT" w:hAnsi="NewsGotT"/>
          <w:lang w:val="pt-BR" w:eastAsia="x-none"/>
        </w:rPr>
        <w:t xml:space="preserve"> a outros tratamentos</w:t>
      </w:r>
      <w:r w:rsidR="00DE6B5A">
        <w:rPr>
          <w:rFonts w:ascii="NewsGotT" w:hAnsi="NewsGotT"/>
          <w:lang w:val="pt-BR" w:eastAsia="x-none"/>
        </w:rPr>
        <w:t xml:space="preserve"> </w:t>
      </w:r>
      <w:r w:rsidR="00DE6B5A">
        <w:rPr>
          <w:rFonts w:ascii="NewsGotT" w:hAnsi="NewsGotT"/>
          <w:lang w:val="pt-BR" w:eastAsia="x-none"/>
        </w:rPr>
        <w:fldChar w:fldCharType="begin" w:fldLock="1"/>
      </w:r>
      <w:r w:rsidR="00AB4754">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DE6B5A">
        <w:rPr>
          <w:rFonts w:ascii="NewsGotT" w:hAnsi="NewsGotT"/>
          <w:lang w:val="pt-BR" w:eastAsia="x-none"/>
        </w:rPr>
        <w:fldChar w:fldCharType="separate"/>
      </w:r>
      <w:r w:rsidR="00DE6B5A" w:rsidRPr="00DE6B5A">
        <w:rPr>
          <w:rFonts w:ascii="NewsGotT" w:hAnsi="NewsGotT"/>
          <w:noProof/>
          <w:lang w:val="pt-BR" w:eastAsia="x-none"/>
        </w:rPr>
        <w:t>(INFARMED, 2019a)</w:t>
      </w:r>
      <w:r w:rsidR="00DE6B5A">
        <w:rPr>
          <w:rFonts w:ascii="NewsGotT" w:hAnsi="NewsGotT"/>
          <w:lang w:val="pt-BR" w:eastAsia="x-none"/>
        </w:rPr>
        <w:fldChar w:fldCharType="end"/>
      </w:r>
      <w:r w:rsidR="00EF63EF" w:rsidRPr="00EF63EF">
        <w:rPr>
          <w:rFonts w:ascii="NewsGotT" w:hAnsi="NewsGotT"/>
          <w:lang w:val="pt-BR" w:eastAsia="x-none"/>
        </w:rPr>
        <w:t>.</w:t>
      </w:r>
      <w:r w:rsidR="00EF63EF">
        <w:rPr>
          <w:rFonts w:ascii="NewsGotT" w:hAnsi="NewsGotT"/>
          <w:lang w:val="pt-BR" w:eastAsia="x-none"/>
        </w:rPr>
        <w:t xml:space="preserve"> </w:t>
      </w:r>
    </w:p>
    <w:p w14:paraId="71946CBF" w14:textId="4B42453E" w:rsidR="00B30128" w:rsidRDefault="00EF63EF" w:rsidP="00E6423E">
      <w:pPr>
        <w:spacing w:line="360" w:lineRule="auto"/>
        <w:ind w:firstLine="720"/>
        <w:jc w:val="both"/>
        <w:rPr>
          <w:rFonts w:ascii="NewsGotT" w:hAnsi="NewsGotT"/>
          <w:lang w:val="pt-BR" w:eastAsia="x-none"/>
        </w:rPr>
      </w:pPr>
      <w:r>
        <w:rPr>
          <w:rFonts w:ascii="NewsGotT" w:hAnsi="NewsGotT"/>
          <w:lang w:val="pt-BR" w:eastAsia="x-none"/>
        </w:rPr>
        <w:t xml:space="preserve">A utilização de clonidina pode causar xerostomia, </w:t>
      </w:r>
      <w:r w:rsidRPr="00EF63EF">
        <w:rPr>
          <w:rFonts w:ascii="NewsGotT" w:hAnsi="NewsGotT"/>
          <w:lang w:val="pt-BR" w:eastAsia="x-none"/>
        </w:rPr>
        <w:t>astenia, hipotensão moderada, alterações do paladar</w:t>
      </w:r>
      <w:r>
        <w:rPr>
          <w:rFonts w:ascii="NewsGotT" w:hAnsi="NewsGotT"/>
          <w:lang w:val="pt-BR" w:eastAsia="x-none"/>
        </w:rPr>
        <w:t>,</w:t>
      </w:r>
      <w:r w:rsidRPr="00EF63EF">
        <w:rPr>
          <w:rFonts w:ascii="NewsGotT" w:hAnsi="NewsGotT"/>
          <w:lang w:val="pt-BR" w:eastAsia="x-none"/>
        </w:rPr>
        <w:t xml:space="preserve"> desconforto e prurido ocular</w:t>
      </w:r>
      <w:r>
        <w:rPr>
          <w:rFonts w:ascii="NewsGotT" w:hAnsi="NewsGotT"/>
          <w:lang w:val="pt-BR" w:eastAsia="x-none"/>
        </w:rPr>
        <w:t xml:space="preserve">, </w:t>
      </w:r>
      <w:r w:rsidRPr="00EF63EF">
        <w:rPr>
          <w:rFonts w:ascii="NewsGotT" w:hAnsi="NewsGotT"/>
          <w:lang w:val="pt-BR" w:eastAsia="x-none"/>
        </w:rPr>
        <w:t>cefaleias,</w:t>
      </w:r>
      <w:r>
        <w:rPr>
          <w:rFonts w:ascii="NewsGotT" w:hAnsi="NewsGotT"/>
          <w:lang w:val="pt-BR" w:eastAsia="x-none"/>
        </w:rPr>
        <w:t xml:space="preserve"> sonolência,</w:t>
      </w:r>
      <w:r w:rsidRPr="00EF63EF">
        <w:rPr>
          <w:rFonts w:ascii="NewsGotT" w:hAnsi="NewsGotT"/>
          <w:lang w:val="pt-BR" w:eastAsia="x-none"/>
        </w:rPr>
        <w:t xml:space="preserve"> secura da mucosa nasal, </w:t>
      </w:r>
      <w:r w:rsidRPr="00EF63EF">
        <w:rPr>
          <w:rFonts w:ascii="NewsGotT" w:hAnsi="NewsGotT"/>
          <w:lang w:val="pt-BR" w:eastAsia="x-none"/>
        </w:rPr>
        <w:t>retração</w:t>
      </w:r>
      <w:r w:rsidRPr="00EF63EF">
        <w:rPr>
          <w:rFonts w:ascii="NewsGotT" w:hAnsi="NewsGotT"/>
          <w:lang w:val="pt-BR" w:eastAsia="x-none"/>
        </w:rPr>
        <w:t xml:space="preserve"> palpebral</w:t>
      </w:r>
      <w:r>
        <w:rPr>
          <w:rFonts w:ascii="NewsGotT" w:hAnsi="NewsGotT"/>
          <w:lang w:val="pt-BR" w:eastAsia="x-none"/>
        </w:rPr>
        <w:t xml:space="preserve"> e </w:t>
      </w:r>
      <w:r w:rsidRPr="00EF63EF">
        <w:rPr>
          <w:rFonts w:ascii="NewsGotT" w:hAnsi="NewsGotT"/>
          <w:lang w:val="pt-BR" w:eastAsia="x-none"/>
        </w:rPr>
        <w:t>midríase</w:t>
      </w:r>
      <w:r w:rsidR="001E6CCF">
        <w:rPr>
          <w:rFonts w:ascii="NewsGotT" w:hAnsi="NewsGotT"/>
          <w:lang w:val="pt-BR" w:eastAsia="x-none"/>
        </w:rPr>
        <w:t xml:space="preserve"> </w:t>
      </w:r>
      <w:r w:rsidR="001E6CCF">
        <w:rPr>
          <w:rFonts w:ascii="NewsGotT" w:hAnsi="NewsGotT"/>
          <w:lang w:val="pt-BR" w:eastAsia="x-none"/>
        </w:rPr>
        <w:fldChar w:fldCharType="begin" w:fldLock="1"/>
      </w:r>
      <w:r w:rsidR="00910E1A">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1E6CCF">
        <w:rPr>
          <w:rFonts w:ascii="NewsGotT" w:hAnsi="NewsGotT"/>
          <w:lang w:val="pt-BR" w:eastAsia="x-none"/>
        </w:rPr>
        <w:fldChar w:fldCharType="separate"/>
      </w:r>
      <w:r w:rsidR="001E6CCF" w:rsidRPr="001E6CCF">
        <w:rPr>
          <w:rFonts w:ascii="NewsGotT" w:hAnsi="NewsGotT"/>
          <w:noProof/>
          <w:lang w:val="pt-BR" w:eastAsia="x-none"/>
        </w:rPr>
        <w:t>(INFARMED, 2019a)</w:t>
      </w:r>
      <w:r w:rsidR="001E6CCF">
        <w:rPr>
          <w:rFonts w:ascii="NewsGotT" w:hAnsi="NewsGotT"/>
          <w:lang w:val="pt-BR" w:eastAsia="x-none"/>
        </w:rPr>
        <w:fldChar w:fldCharType="end"/>
      </w:r>
      <w:r w:rsidRPr="00EF63EF">
        <w:rPr>
          <w:rFonts w:ascii="NewsGotT" w:hAnsi="NewsGotT"/>
          <w:lang w:val="pt-BR" w:eastAsia="x-none"/>
        </w:rPr>
        <w:t>.</w:t>
      </w:r>
      <w:r w:rsidR="001E6CCF">
        <w:rPr>
          <w:rFonts w:ascii="NewsGotT" w:hAnsi="NewsGotT"/>
          <w:lang w:val="pt-BR" w:eastAsia="x-none"/>
        </w:rPr>
        <w:t xml:space="preserve"> </w:t>
      </w:r>
      <w:r w:rsidR="00910E1A">
        <w:rPr>
          <w:rFonts w:ascii="NewsGotT" w:hAnsi="NewsGotT"/>
          <w:lang w:val="pt-BR" w:eastAsia="x-none"/>
        </w:rPr>
        <w:t xml:space="preserve">A relação entre o uso de clonidina e a potenciação de </w:t>
      </w:r>
      <w:r w:rsidR="00910E1A" w:rsidRPr="00910E1A">
        <w:rPr>
          <w:rFonts w:ascii="NewsGotT" w:hAnsi="NewsGotT"/>
          <w:i/>
          <w:iCs/>
          <w:lang w:val="pt-BR" w:eastAsia="x-none"/>
        </w:rPr>
        <w:t>delirium</w:t>
      </w:r>
      <w:r w:rsidR="00910E1A">
        <w:rPr>
          <w:rFonts w:ascii="NewsGotT" w:hAnsi="NewsGotT"/>
          <w:lang w:val="pt-BR" w:eastAsia="x-none"/>
        </w:rPr>
        <w:t xml:space="preserve"> ainda é pouco estudad</w:t>
      </w:r>
      <w:r w:rsidR="009C5FED">
        <w:rPr>
          <w:rFonts w:ascii="NewsGotT" w:hAnsi="NewsGotT"/>
          <w:lang w:val="pt-BR" w:eastAsia="x-none"/>
        </w:rPr>
        <w:t xml:space="preserve">a e é um efeito secundário muito pouco reportado. </w:t>
      </w:r>
      <w:r w:rsidR="00B63D71">
        <w:rPr>
          <w:rFonts w:ascii="NewsGotT" w:hAnsi="NewsGotT"/>
          <w:lang w:val="pt-BR" w:eastAsia="x-none"/>
        </w:rPr>
        <w:t>E,</w:t>
      </w:r>
      <w:r w:rsidR="00511D4F">
        <w:rPr>
          <w:rFonts w:ascii="NewsGotT" w:hAnsi="NewsGotT"/>
          <w:lang w:val="pt-BR" w:eastAsia="x-none"/>
        </w:rPr>
        <w:t xml:space="preserve"> </w:t>
      </w:r>
      <w:r w:rsidR="00B63D71">
        <w:rPr>
          <w:rFonts w:ascii="NewsGotT" w:hAnsi="NewsGotT"/>
          <w:lang w:val="pt-BR" w:eastAsia="x-none"/>
        </w:rPr>
        <w:t>s</w:t>
      </w:r>
      <w:r w:rsidR="009C5FED">
        <w:rPr>
          <w:rFonts w:ascii="NewsGotT" w:hAnsi="NewsGotT"/>
          <w:lang w:val="pt-BR" w:eastAsia="x-none"/>
        </w:rPr>
        <w:t xml:space="preserve">egundo um estudo </w:t>
      </w:r>
      <w:r w:rsidR="00B63D71">
        <w:rPr>
          <w:rFonts w:ascii="NewsGotT" w:hAnsi="NewsGotT"/>
          <w:lang w:val="pt-BR" w:eastAsia="x-none"/>
        </w:rPr>
        <w:t xml:space="preserve">publicado em </w:t>
      </w:r>
      <w:r w:rsidR="009C5FED">
        <w:rPr>
          <w:rFonts w:ascii="NewsGotT" w:hAnsi="NewsGotT"/>
          <w:lang w:val="pt-BR" w:eastAsia="x-none"/>
        </w:rPr>
        <w:t>2006, a</w:t>
      </w:r>
      <w:r w:rsidR="009C5FED" w:rsidRPr="009C5FED">
        <w:rPr>
          <w:rFonts w:ascii="NewsGotT" w:hAnsi="NewsGotT"/>
          <w:lang w:val="pt-BR" w:eastAsia="x-none"/>
        </w:rPr>
        <w:t xml:space="preserve"> clonidina pode induzir uma variedade de efeitos secundários psicológicos que vão desde a depressão</w:t>
      </w:r>
      <w:r w:rsidR="00B63D71">
        <w:rPr>
          <w:rFonts w:ascii="NewsGotT" w:hAnsi="NewsGotT"/>
          <w:lang w:val="pt-BR" w:eastAsia="x-none"/>
        </w:rPr>
        <w:t>,</w:t>
      </w:r>
      <w:r w:rsidR="009C5FED" w:rsidRPr="009C5FED">
        <w:rPr>
          <w:rFonts w:ascii="NewsGotT" w:hAnsi="NewsGotT"/>
          <w:lang w:val="pt-BR" w:eastAsia="x-none"/>
        </w:rPr>
        <w:t xml:space="preserve"> à alucinação aguda e ao </w:t>
      </w:r>
      <w:r w:rsidR="009C5FED" w:rsidRPr="009C5FED">
        <w:rPr>
          <w:rFonts w:ascii="NewsGotT" w:hAnsi="NewsGotT"/>
          <w:i/>
          <w:iCs/>
          <w:lang w:val="pt-BR" w:eastAsia="x-none"/>
        </w:rPr>
        <w:t>delirium</w:t>
      </w:r>
      <w:r w:rsidR="0052657E">
        <w:rPr>
          <w:rFonts w:ascii="NewsGotT" w:hAnsi="NewsGotT"/>
          <w:i/>
          <w:iCs/>
          <w:lang w:val="pt-BR" w:eastAsia="x-none"/>
        </w:rPr>
        <w:t xml:space="preserve"> </w:t>
      </w:r>
      <w:r w:rsidR="0052657E">
        <w:rPr>
          <w:rFonts w:ascii="NewsGotT" w:hAnsi="NewsGotT"/>
          <w:i/>
          <w:iCs/>
          <w:lang w:val="pt-BR" w:eastAsia="x-none"/>
        </w:rPr>
        <w:fldChar w:fldCharType="begin" w:fldLock="1"/>
      </w:r>
      <w:r w:rsidR="00DE6B5A">
        <w:rPr>
          <w:rFonts w:ascii="NewsGotT" w:hAnsi="NewsGotT"/>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rFonts w:ascii="NewsGotT" w:hAnsi="NewsGotT"/>
          <w:i/>
          <w:iCs/>
          <w:lang w:val="pt-BR" w:eastAsia="x-none"/>
        </w:rPr>
        <w:fldChar w:fldCharType="separate"/>
      </w:r>
      <w:r w:rsidR="0052657E" w:rsidRPr="0052657E">
        <w:rPr>
          <w:rFonts w:ascii="NewsGotT" w:hAnsi="NewsGotT"/>
          <w:iCs/>
          <w:noProof/>
          <w:lang w:val="pt-BR" w:eastAsia="x-none"/>
        </w:rPr>
        <w:t>(Delaney, Spevack, Doddamani, &amp; Ostfeld, 2006)</w:t>
      </w:r>
      <w:r w:rsidR="0052657E">
        <w:rPr>
          <w:rFonts w:ascii="NewsGotT" w:hAnsi="NewsGotT"/>
          <w:i/>
          <w:iCs/>
          <w:lang w:val="pt-BR" w:eastAsia="x-none"/>
        </w:rPr>
        <w:fldChar w:fldCharType="end"/>
      </w:r>
      <w:r w:rsidR="009C5FED" w:rsidRPr="009C5FED">
        <w:rPr>
          <w:rFonts w:ascii="NewsGotT" w:hAnsi="NewsGotT"/>
          <w:lang w:val="pt-BR" w:eastAsia="x-none"/>
        </w:rPr>
        <w:t xml:space="preserve">. </w:t>
      </w:r>
      <w:r w:rsidR="009C5FED">
        <w:rPr>
          <w:rFonts w:ascii="NewsGotT" w:hAnsi="NewsGotT"/>
          <w:lang w:val="pt-BR" w:eastAsia="x-none"/>
        </w:rPr>
        <w:t xml:space="preserve"> N</w:t>
      </w:r>
      <w:r w:rsidR="00910E1A">
        <w:rPr>
          <w:rFonts w:ascii="NewsGotT" w:hAnsi="NewsGotT"/>
          <w:lang w:val="pt-BR" w:eastAsia="x-none"/>
        </w:rPr>
        <w:t>o entanto, um</w:t>
      </w:r>
      <w:r w:rsidR="00511D4F">
        <w:rPr>
          <w:rFonts w:ascii="NewsGotT" w:hAnsi="NewsGotT"/>
          <w:lang w:val="pt-BR" w:eastAsia="x-none"/>
        </w:rPr>
        <w:t xml:space="preserve"> outro</w:t>
      </w:r>
      <w:r w:rsidR="00910E1A">
        <w:rPr>
          <w:rFonts w:ascii="NewsGotT" w:hAnsi="NewsGotT"/>
          <w:lang w:val="pt-BR" w:eastAsia="x-none"/>
        </w:rPr>
        <w:t xml:space="preserve"> estudo piloto publicado em 2010</w:t>
      </w:r>
      <w:r w:rsidR="00511D4F">
        <w:rPr>
          <w:rFonts w:ascii="NewsGotT" w:hAnsi="NewsGotT"/>
          <w:lang w:val="pt-BR" w:eastAsia="x-none"/>
        </w:rPr>
        <w:t>,</w:t>
      </w:r>
      <w:r w:rsidR="00910E1A">
        <w:rPr>
          <w:rFonts w:ascii="NewsGotT" w:hAnsi="NewsGotT"/>
          <w:lang w:val="pt-BR" w:eastAsia="x-none"/>
        </w:rPr>
        <w:t xml:space="preserve"> concluiu que a </w:t>
      </w:r>
      <w:r w:rsidR="001E6CCF">
        <w:rPr>
          <w:rFonts w:ascii="NewsGotT" w:hAnsi="NewsGotT"/>
          <w:lang w:val="pt-BR" w:eastAsia="x-none"/>
        </w:rPr>
        <w:t>administração de c</w:t>
      </w:r>
      <w:r w:rsidR="00B63D71">
        <w:rPr>
          <w:rFonts w:ascii="NewsGotT" w:hAnsi="NewsGotT"/>
          <w:lang w:val="pt-BR" w:eastAsia="x-none"/>
        </w:rPr>
        <w:t>lon</w:t>
      </w:r>
      <w:r w:rsidR="001E6CCF">
        <w:rPr>
          <w:rFonts w:ascii="NewsGotT" w:hAnsi="NewsGotT"/>
          <w:lang w:val="pt-BR" w:eastAsia="x-none"/>
        </w:rPr>
        <w:t>i</w:t>
      </w:r>
      <w:r w:rsidR="00B63D71">
        <w:rPr>
          <w:rFonts w:ascii="NewsGotT" w:hAnsi="NewsGotT"/>
          <w:lang w:val="pt-BR" w:eastAsia="x-none"/>
        </w:rPr>
        <w:t>d</w:t>
      </w:r>
      <w:r w:rsidR="001E6CCF">
        <w:rPr>
          <w:rFonts w:ascii="NewsGotT" w:hAnsi="NewsGotT"/>
          <w:lang w:val="pt-BR" w:eastAsia="x-none"/>
        </w:rPr>
        <w:t>i</w:t>
      </w:r>
      <w:r w:rsidR="00B63D71">
        <w:rPr>
          <w:rFonts w:ascii="NewsGotT" w:hAnsi="NewsGotT"/>
          <w:lang w:val="pt-BR" w:eastAsia="x-none"/>
        </w:rPr>
        <w:t>n</w:t>
      </w:r>
      <w:r w:rsidR="001E6CCF">
        <w:rPr>
          <w:rFonts w:ascii="NewsGotT" w:hAnsi="NewsGotT"/>
          <w:lang w:val="pt-BR" w:eastAsia="x-none"/>
        </w:rPr>
        <w:t xml:space="preserve">a em pacientes submetidos a </w:t>
      </w:r>
      <w:r w:rsidR="001E6CCF" w:rsidRPr="001E6CCF">
        <w:rPr>
          <w:rFonts w:ascii="NewsGotT" w:hAnsi="NewsGotT"/>
          <w:lang w:val="pt-BR" w:eastAsia="x-none"/>
        </w:rPr>
        <w:t>cirurgia cardiotorácica mostrou resultados promissores relativamente à gravidade d</w:t>
      </w:r>
      <w:r w:rsidR="00511D4F">
        <w:rPr>
          <w:rFonts w:ascii="NewsGotT" w:hAnsi="NewsGotT"/>
          <w:lang w:val="pt-BR" w:eastAsia="x-none"/>
        </w:rPr>
        <w:t xml:space="preserve">a síndrome de </w:t>
      </w:r>
      <w:r w:rsidR="00511D4F" w:rsidRPr="00511D4F">
        <w:rPr>
          <w:rFonts w:ascii="NewsGotT" w:hAnsi="NewsGotT"/>
          <w:i/>
          <w:iCs/>
          <w:lang w:val="pt-BR" w:eastAsia="x-none"/>
        </w:rPr>
        <w:t>delir</w:t>
      </w:r>
      <w:r w:rsidR="00511D4F">
        <w:rPr>
          <w:rFonts w:ascii="NewsGotT" w:hAnsi="NewsGotT"/>
          <w:i/>
          <w:iCs/>
          <w:lang w:val="pt-BR" w:eastAsia="x-none"/>
        </w:rPr>
        <w:t>i</w:t>
      </w:r>
      <w:r w:rsidR="00511D4F" w:rsidRPr="00511D4F">
        <w:rPr>
          <w:rFonts w:ascii="NewsGotT" w:hAnsi="NewsGotT"/>
          <w:i/>
          <w:iCs/>
          <w:lang w:val="pt-BR" w:eastAsia="x-none"/>
        </w:rPr>
        <w:t>um</w:t>
      </w:r>
      <w:r w:rsidR="00511D4F">
        <w:rPr>
          <w:rFonts w:ascii="NewsGotT" w:hAnsi="NewsGotT"/>
          <w:lang w:val="pt-BR" w:eastAsia="x-none"/>
        </w:rPr>
        <w:t xml:space="preserve"> </w:t>
      </w:r>
      <w:r w:rsidR="00910E1A">
        <w:rPr>
          <w:rFonts w:ascii="NewsGotT" w:hAnsi="NewsGotT"/>
          <w:lang w:val="pt-BR" w:eastAsia="x-none"/>
        </w:rPr>
        <w:fldChar w:fldCharType="begin" w:fldLock="1"/>
      </w:r>
      <w:r w:rsidR="0052657E">
        <w:rPr>
          <w:rFonts w:ascii="NewsGotT" w:hAnsi="NewsGotT"/>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rFonts w:ascii="NewsGotT" w:hAnsi="NewsGotT"/>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rFonts w:ascii="NewsGotT" w:hAnsi="NewsGotT"/>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rFonts w:ascii="NewsGotT" w:hAnsi="NewsGotT"/>
          <w:lang w:val="pt-BR" w:eastAsia="x-none"/>
        </w:rPr>
        <w:fldChar w:fldCharType="separate"/>
      </w:r>
      <w:r w:rsidR="00910E1A" w:rsidRPr="00910E1A">
        <w:rPr>
          <w:rFonts w:ascii="NewsGotT" w:hAnsi="NewsGotT"/>
          <w:noProof/>
          <w:lang w:val="pt-BR" w:eastAsia="x-none"/>
        </w:rPr>
        <w:t>(Rubino et al., 2010)</w:t>
      </w:r>
      <w:r w:rsidR="00910E1A">
        <w:rPr>
          <w:rFonts w:ascii="NewsGotT" w:hAnsi="NewsGotT"/>
          <w:lang w:val="pt-BR" w:eastAsia="x-none"/>
        </w:rPr>
        <w:fldChar w:fldCharType="end"/>
      </w:r>
      <w:r w:rsidR="00910E1A">
        <w:rPr>
          <w:rFonts w:ascii="NewsGotT" w:hAnsi="NewsGotT"/>
          <w:lang w:val="pt-BR" w:eastAsia="x-none"/>
        </w:rPr>
        <w:t xml:space="preserve">. </w:t>
      </w:r>
    </w:p>
    <w:p w14:paraId="38E8D0C8" w14:textId="3DA0574F" w:rsidR="00E6423E" w:rsidRPr="001A7E44" w:rsidRDefault="00E6423E" w:rsidP="00E6423E">
      <w:pPr>
        <w:pStyle w:val="Heading3"/>
        <w:spacing w:line="360" w:lineRule="auto"/>
        <w:jc w:val="both"/>
        <w:rPr>
          <w:rFonts w:ascii="NewsGotT" w:hAnsi="NewsGotT"/>
          <w:lang w:val="pt-PT" w:eastAsia="x-none"/>
        </w:rPr>
      </w:pPr>
      <w:r w:rsidRPr="001A7E44">
        <w:rPr>
          <w:rFonts w:ascii="NewsGotT" w:hAnsi="NewsGotT"/>
          <w:lang w:val="pt-PT" w:eastAsia="x-none"/>
        </w:rPr>
        <w:t>Anti-</w:t>
      </w:r>
      <w:r>
        <w:rPr>
          <w:rFonts w:ascii="NewsGotT" w:hAnsi="NewsGotT"/>
          <w:lang w:val="pt-PT" w:eastAsia="x-none"/>
        </w:rPr>
        <w:t xml:space="preserve">histamínicos </w:t>
      </w:r>
    </w:p>
    <w:p w14:paraId="7BC675A3" w14:textId="77777777" w:rsidR="00B30128" w:rsidRDefault="00B30128" w:rsidP="00444815">
      <w:pPr>
        <w:spacing w:line="360" w:lineRule="auto"/>
        <w:ind w:firstLine="720"/>
        <w:jc w:val="both"/>
        <w:rPr>
          <w:rFonts w:ascii="NewsGotT" w:hAnsi="NewsGotT"/>
          <w:lang w:val="pt-BR" w:eastAsia="x-none"/>
        </w:rPr>
      </w:pPr>
    </w:p>
    <w:p w14:paraId="2A53E95B" w14:textId="7B40CE1B" w:rsidR="00F36F40" w:rsidRDefault="00CD094E" w:rsidP="00F51A21">
      <w:pPr>
        <w:spacing w:line="360" w:lineRule="auto"/>
        <w:ind w:firstLine="720"/>
        <w:jc w:val="both"/>
        <w:rPr>
          <w:rFonts w:ascii="NewsGotT" w:hAnsi="NewsGotT"/>
          <w:lang w:val="pt-BR" w:eastAsia="x-none"/>
        </w:rPr>
      </w:pPr>
      <w:r>
        <w:rPr>
          <w:rFonts w:ascii="NewsGotT" w:hAnsi="NewsGotT"/>
          <w:lang w:val="pt-BR" w:eastAsia="x-none"/>
        </w:rPr>
        <w:t>No inicio do século XX</w:t>
      </w:r>
      <w:r w:rsidR="00DF2742">
        <w:rPr>
          <w:rFonts w:ascii="NewsGotT" w:hAnsi="NewsGotT"/>
          <w:lang w:val="pt-BR" w:eastAsia="x-none"/>
        </w:rPr>
        <w:t>, foram realizados</w:t>
      </w:r>
      <w:r w:rsidR="00CE4FF4" w:rsidRPr="00CE4FF4">
        <w:rPr>
          <w:rFonts w:ascii="NewsGotT" w:hAnsi="NewsGotT"/>
          <w:lang w:val="pt-BR" w:eastAsia="x-none"/>
        </w:rPr>
        <w:t xml:space="preserve"> estudos farmaco</w:t>
      </w:r>
      <w:r w:rsidR="00CE4FF4">
        <w:rPr>
          <w:rFonts w:ascii="NewsGotT" w:hAnsi="NewsGotT"/>
          <w:lang w:val="pt-BR" w:eastAsia="x-none"/>
        </w:rPr>
        <w:t>ló</w:t>
      </w:r>
      <w:r w:rsidR="00CE4FF4" w:rsidRPr="00CE4FF4">
        <w:rPr>
          <w:rFonts w:ascii="NewsGotT" w:hAnsi="NewsGotT"/>
          <w:lang w:val="pt-BR" w:eastAsia="x-none"/>
        </w:rPr>
        <w:t>gicos extensivos</w:t>
      </w:r>
      <w:r w:rsidR="00CE4FF4">
        <w:rPr>
          <w:rFonts w:ascii="NewsGotT" w:hAnsi="NewsGotT"/>
          <w:lang w:val="pt-BR" w:eastAsia="x-none"/>
        </w:rPr>
        <w:t xml:space="preserve"> </w:t>
      </w:r>
      <w:r w:rsidR="00BD18CB">
        <w:rPr>
          <w:rFonts w:ascii="NewsGotT" w:hAnsi="NewsGotT"/>
          <w:lang w:val="pt-BR" w:eastAsia="x-none"/>
        </w:rPr>
        <w:t>a um produto de putrefação da histidina</w:t>
      </w:r>
      <w:r w:rsidR="002247F2">
        <w:rPr>
          <w:rFonts w:ascii="NewsGotT" w:hAnsi="NewsGotT"/>
          <w:lang w:val="pt-BR" w:eastAsia="x-none"/>
        </w:rPr>
        <w:t>,</w:t>
      </w:r>
      <w:r w:rsidR="00CE4FF4" w:rsidRPr="00CE4FF4">
        <w:rPr>
          <w:rFonts w:ascii="NewsGotT" w:hAnsi="NewsGotT"/>
          <w:lang w:val="pt-BR" w:eastAsia="x-none"/>
        </w:rPr>
        <w:t xml:space="preserve"> e descobri</w:t>
      </w:r>
      <w:r w:rsidR="00DF2742">
        <w:rPr>
          <w:rFonts w:ascii="NewsGotT" w:hAnsi="NewsGotT"/>
          <w:lang w:val="pt-BR" w:eastAsia="x-none"/>
        </w:rPr>
        <w:t>u-se</w:t>
      </w:r>
      <w:r w:rsidR="00CE4FF4" w:rsidRPr="00CE4FF4">
        <w:rPr>
          <w:rFonts w:ascii="NewsGotT" w:hAnsi="NewsGotT"/>
          <w:lang w:val="pt-BR" w:eastAsia="x-none"/>
        </w:rPr>
        <w:t xml:space="preserve"> que</w:t>
      </w:r>
      <w:r w:rsidR="00CE4FF4">
        <w:rPr>
          <w:rFonts w:ascii="NewsGotT" w:hAnsi="NewsGotT"/>
          <w:lang w:val="pt-BR" w:eastAsia="x-none"/>
        </w:rPr>
        <w:t xml:space="preserve"> est</w:t>
      </w:r>
      <w:r w:rsidR="00972453">
        <w:rPr>
          <w:rFonts w:ascii="NewsGotT" w:hAnsi="NewsGotT"/>
          <w:lang w:val="pt-BR" w:eastAsia="x-none"/>
        </w:rPr>
        <w:t>e</w:t>
      </w:r>
      <w:r w:rsidR="00CE4FF4" w:rsidRPr="00CE4FF4">
        <w:rPr>
          <w:rFonts w:ascii="NewsGotT" w:hAnsi="NewsGotT"/>
          <w:lang w:val="pt-BR" w:eastAsia="x-none"/>
        </w:rPr>
        <w:t xml:space="preserve"> estimulava</w:t>
      </w:r>
      <w:r w:rsidR="00CE4FF4">
        <w:rPr>
          <w:rFonts w:ascii="NewsGotT" w:hAnsi="NewsGotT"/>
          <w:lang w:val="pt-BR" w:eastAsia="x-none"/>
        </w:rPr>
        <w:t xml:space="preserve"> vá</w:t>
      </w:r>
      <w:r w:rsidR="00CE4FF4" w:rsidRPr="00CE4FF4">
        <w:rPr>
          <w:rFonts w:ascii="NewsGotT" w:hAnsi="NewsGotT"/>
          <w:lang w:val="pt-BR" w:eastAsia="x-none"/>
        </w:rPr>
        <w:t xml:space="preserve">rios </w:t>
      </w:r>
      <w:r w:rsidR="00CE4FF4">
        <w:rPr>
          <w:rFonts w:ascii="NewsGotT" w:hAnsi="NewsGotT"/>
          <w:lang w:val="pt-BR" w:eastAsia="x-none"/>
        </w:rPr>
        <w:t>mús</w:t>
      </w:r>
      <w:r w:rsidR="00CE4FF4" w:rsidRPr="00CE4FF4">
        <w:rPr>
          <w:rFonts w:ascii="NewsGotT" w:hAnsi="NewsGotT"/>
          <w:lang w:val="pt-BR" w:eastAsia="x-none"/>
        </w:rPr>
        <w:t xml:space="preserve">culos lisos e tinha </w:t>
      </w:r>
      <w:r w:rsidR="00CE4FF4">
        <w:rPr>
          <w:rFonts w:ascii="NewsGotT" w:hAnsi="NewsGotT"/>
          <w:lang w:val="pt-BR" w:eastAsia="x-none"/>
        </w:rPr>
        <w:t>ação</w:t>
      </w:r>
      <w:r w:rsidR="00CE4FF4" w:rsidRPr="00CE4FF4">
        <w:rPr>
          <w:rFonts w:ascii="NewsGotT" w:hAnsi="NewsGotT"/>
          <w:lang w:val="pt-BR" w:eastAsia="x-none"/>
        </w:rPr>
        <w:t xml:space="preserve"> </w:t>
      </w:r>
      <w:proofErr w:type="spellStart"/>
      <w:r w:rsidR="00CE4FF4" w:rsidRPr="00CE4FF4">
        <w:rPr>
          <w:rFonts w:ascii="NewsGotT" w:hAnsi="NewsGotT"/>
          <w:lang w:val="pt-BR" w:eastAsia="x-none"/>
        </w:rPr>
        <w:t>vasodepressora</w:t>
      </w:r>
      <w:proofErr w:type="spellEnd"/>
      <w:r w:rsidR="00CE4FF4">
        <w:rPr>
          <w:rFonts w:ascii="NewsGotT" w:hAnsi="NewsGotT"/>
          <w:lang w:val="pt-BR" w:eastAsia="x-none"/>
        </w:rPr>
        <w:t xml:space="preserve"> intensa</w:t>
      </w:r>
      <w:r w:rsidR="00CE4FF4" w:rsidRPr="00CE4FF4">
        <w:rPr>
          <w:rFonts w:ascii="NewsGotT" w:hAnsi="NewsGotT"/>
          <w:lang w:val="pt-BR" w:eastAsia="x-none"/>
        </w:rPr>
        <w:t xml:space="preserve">. </w:t>
      </w:r>
      <w:r w:rsidR="00CE4FF4">
        <w:rPr>
          <w:rFonts w:ascii="NewsGotT" w:hAnsi="NewsGotT"/>
          <w:lang w:val="pt-BR" w:eastAsia="x-none"/>
        </w:rPr>
        <w:t>Em 19</w:t>
      </w:r>
      <w:r>
        <w:rPr>
          <w:rFonts w:ascii="NewsGotT" w:hAnsi="NewsGotT"/>
          <w:lang w:val="pt-BR" w:eastAsia="x-none"/>
        </w:rPr>
        <w:t>27</w:t>
      </w:r>
      <w:r w:rsidR="00CE4FF4">
        <w:rPr>
          <w:rFonts w:ascii="NewsGotT" w:hAnsi="NewsGotT"/>
          <w:lang w:val="pt-BR" w:eastAsia="x-none"/>
        </w:rPr>
        <w:t xml:space="preserve">, </w:t>
      </w:r>
      <w:r w:rsidR="002247F2">
        <w:rPr>
          <w:rFonts w:ascii="NewsGotT" w:hAnsi="NewsGotT"/>
          <w:lang w:val="pt-BR" w:eastAsia="x-none"/>
        </w:rPr>
        <w:t xml:space="preserve">este produto </w:t>
      </w:r>
      <w:r w:rsidR="00CE4FF4">
        <w:rPr>
          <w:rFonts w:ascii="NewsGotT" w:hAnsi="NewsGotT"/>
          <w:lang w:val="pt-BR" w:eastAsia="x-none"/>
        </w:rPr>
        <w:t>foi isolad</w:t>
      </w:r>
      <w:r w:rsidR="002247F2">
        <w:rPr>
          <w:rFonts w:ascii="NewsGotT" w:hAnsi="NewsGotT"/>
          <w:lang w:val="pt-BR" w:eastAsia="x-none"/>
        </w:rPr>
        <w:t>o</w:t>
      </w:r>
      <w:r w:rsidR="00CE4FF4">
        <w:rPr>
          <w:rFonts w:ascii="NewsGotT" w:hAnsi="NewsGotT"/>
          <w:lang w:val="pt-BR" w:eastAsia="x-none"/>
        </w:rPr>
        <w:t xml:space="preserve"> de amostras frescas de pulmão e fígado </w:t>
      </w:r>
      <w:r w:rsidR="00CE4FF4" w:rsidRPr="00CE4FF4">
        <w:rPr>
          <w:rFonts w:ascii="NewsGotT" w:hAnsi="NewsGotT"/>
          <w:lang w:val="pt-BR" w:eastAsia="x-none"/>
        </w:rPr>
        <w:t>e, des</w:t>
      </w:r>
      <w:r w:rsidR="002247F2">
        <w:rPr>
          <w:rFonts w:ascii="NewsGotT" w:hAnsi="NewsGotT"/>
          <w:lang w:val="pt-BR" w:eastAsia="x-none"/>
        </w:rPr>
        <w:t>t</w:t>
      </w:r>
      <w:r w:rsidR="00CE4FF4" w:rsidRPr="00CE4FF4">
        <w:rPr>
          <w:rFonts w:ascii="NewsGotT" w:hAnsi="NewsGotT"/>
          <w:lang w:val="pt-BR" w:eastAsia="x-none"/>
        </w:rPr>
        <w:t>e modo, demonstr</w:t>
      </w:r>
      <w:r w:rsidR="00972453">
        <w:rPr>
          <w:rFonts w:ascii="NewsGotT" w:hAnsi="NewsGotT"/>
          <w:lang w:val="pt-BR" w:eastAsia="x-none"/>
        </w:rPr>
        <w:t>ou-se</w:t>
      </w:r>
      <w:r w:rsidR="00CE4FF4" w:rsidRPr="00CE4FF4">
        <w:rPr>
          <w:rFonts w:ascii="NewsGotT" w:hAnsi="NewsGotT"/>
          <w:lang w:val="pt-BR" w:eastAsia="x-none"/>
        </w:rPr>
        <w:t xml:space="preserve"> que esta amina era</w:t>
      </w:r>
      <w:r w:rsidR="00CE4FF4">
        <w:rPr>
          <w:rFonts w:ascii="NewsGotT" w:hAnsi="NewsGotT"/>
          <w:lang w:val="pt-BR" w:eastAsia="x-none"/>
        </w:rPr>
        <w:t xml:space="preserve"> </w:t>
      </w:r>
      <w:r w:rsidR="00CE4FF4" w:rsidRPr="00CE4FF4">
        <w:rPr>
          <w:rFonts w:ascii="NewsGotT" w:hAnsi="NewsGotT"/>
          <w:lang w:val="pt-BR" w:eastAsia="x-none"/>
        </w:rPr>
        <w:t>um constituinte natural dos tecidos dos ma</w:t>
      </w:r>
      <w:r w:rsidR="00CE4FF4">
        <w:rPr>
          <w:rFonts w:ascii="NewsGotT" w:hAnsi="NewsGotT"/>
          <w:lang w:val="pt-BR" w:eastAsia="x-none"/>
        </w:rPr>
        <w:t>míf</w:t>
      </w:r>
      <w:r w:rsidR="00CE4FF4" w:rsidRPr="00CE4FF4">
        <w:rPr>
          <w:rFonts w:ascii="NewsGotT" w:hAnsi="NewsGotT"/>
          <w:lang w:val="pt-BR" w:eastAsia="x-none"/>
        </w:rPr>
        <w:t>eros, resultando na</w:t>
      </w:r>
      <w:r w:rsidR="00CE4FF4">
        <w:rPr>
          <w:rFonts w:ascii="NewsGotT" w:hAnsi="NewsGotT"/>
          <w:lang w:val="pt-BR" w:eastAsia="x-none"/>
        </w:rPr>
        <w:t xml:space="preserve"> </w:t>
      </w:r>
      <w:r w:rsidR="00CE4FF4" w:rsidRPr="00CE4FF4">
        <w:rPr>
          <w:rFonts w:ascii="NewsGotT" w:hAnsi="NewsGotT"/>
          <w:lang w:val="pt-BR" w:eastAsia="x-none"/>
        </w:rPr>
        <w:t>ad</w:t>
      </w:r>
      <w:r w:rsidR="00CE4FF4">
        <w:rPr>
          <w:rFonts w:ascii="NewsGotT" w:hAnsi="NewsGotT"/>
          <w:lang w:val="pt-BR" w:eastAsia="x-none"/>
        </w:rPr>
        <w:t>oção</w:t>
      </w:r>
      <w:r w:rsidR="00CE4FF4" w:rsidRPr="00CE4FF4">
        <w:rPr>
          <w:rFonts w:ascii="NewsGotT" w:hAnsi="NewsGotT"/>
          <w:lang w:val="pt-BR" w:eastAsia="x-none"/>
        </w:rPr>
        <w:t xml:space="preserve"> do termo histamina, que se origina da palavra grega </w:t>
      </w:r>
      <w:proofErr w:type="spellStart"/>
      <w:r w:rsidR="00CE4FF4" w:rsidRPr="00CE4FF4">
        <w:rPr>
          <w:rFonts w:ascii="NewsGotT" w:hAnsi="NewsGotT"/>
          <w:i/>
          <w:iCs/>
          <w:lang w:val="pt-BR" w:eastAsia="x-none"/>
        </w:rPr>
        <w:t>histos</w:t>
      </w:r>
      <w:proofErr w:type="spellEnd"/>
      <w:r w:rsidR="00CE4FF4">
        <w:rPr>
          <w:rFonts w:ascii="NewsGotT" w:hAnsi="NewsGotT"/>
          <w:lang w:val="pt-BR" w:eastAsia="x-none"/>
        </w:rPr>
        <w:t xml:space="preserve"> </w:t>
      </w:r>
      <w:r w:rsidR="00CE4FF4" w:rsidRPr="00CE4FF4">
        <w:rPr>
          <w:rFonts w:ascii="NewsGotT" w:hAnsi="NewsGotT"/>
          <w:lang w:val="pt-BR" w:eastAsia="x-none"/>
        </w:rPr>
        <w:t>(tecido)</w:t>
      </w:r>
      <w:r w:rsidR="00AB4754">
        <w:rPr>
          <w:rFonts w:ascii="NewsGotT" w:hAnsi="NewsGotT"/>
          <w:lang w:val="pt-BR" w:eastAsia="x-none"/>
        </w:rPr>
        <w:t xml:space="preserve"> </w:t>
      </w:r>
      <w:r w:rsidR="00AB4754">
        <w:rPr>
          <w:rFonts w:ascii="NewsGotT" w:hAnsi="NewsGotT"/>
          <w:lang w:val="pt-BR" w:eastAsia="x-none"/>
        </w:rPr>
        <w:fldChar w:fldCharType="begin" w:fldLock="1"/>
      </w:r>
      <w:r w:rsidR="0047012B">
        <w:rPr>
          <w:rFonts w:ascii="NewsGotT" w:hAnsi="NewsGotT"/>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rFonts w:ascii="NewsGotT" w:hAnsi="NewsGotT"/>
          <w:lang w:val="pt-BR" w:eastAsia="x-none"/>
        </w:rPr>
        <w:fldChar w:fldCharType="separate"/>
      </w:r>
      <w:r w:rsidR="00AB4754" w:rsidRPr="00AB4754">
        <w:rPr>
          <w:rFonts w:ascii="NewsGotT" w:hAnsi="NewsGotT"/>
          <w:noProof/>
          <w:lang w:val="pt-BR" w:eastAsia="x-none"/>
        </w:rPr>
        <w:t>(Brunton et al., 2011; Church &amp; Maurer, 2014)</w:t>
      </w:r>
      <w:r w:rsidR="00AB4754">
        <w:rPr>
          <w:rFonts w:ascii="NewsGotT" w:hAnsi="NewsGotT"/>
          <w:lang w:val="pt-BR" w:eastAsia="x-none"/>
        </w:rPr>
        <w:fldChar w:fldCharType="end"/>
      </w:r>
      <w:r w:rsidR="00CE4FF4" w:rsidRPr="00CE4FF4">
        <w:rPr>
          <w:rFonts w:ascii="NewsGotT" w:hAnsi="NewsGotT"/>
          <w:lang w:val="pt-BR" w:eastAsia="x-none"/>
        </w:rPr>
        <w:t>.</w:t>
      </w:r>
      <w:r w:rsidR="00F36F40">
        <w:rPr>
          <w:rFonts w:ascii="NewsGotT" w:hAnsi="NewsGotT"/>
          <w:lang w:val="pt-BR" w:eastAsia="x-none"/>
        </w:rPr>
        <w:t xml:space="preserve"> </w:t>
      </w:r>
      <w:r w:rsidR="00B01C78">
        <w:rPr>
          <w:rFonts w:ascii="NewsGotT" w:hAnsi="NewsGotT"/>
          <w:lang w:val="pt-BR" w:eastAsia="x-none"/>
        </w:rPr>
        <w:t xml:space="preserve">Esta descoberta incitou a que se iniciasse uma investigação na procura de uma substância que exercesse um antagonismo especifico em relação à histamina. </w:t>
      </w:r>
      <w:r w:rsidR="00A17525">
        <w:rPr>
          <w:rFonts w:ascii="NewsGotT" w:hAnsi="NewsGotT"/>
          <w:lang w:val="pt-BR" w:eastAsia="x-none"/>
        </w:rPr>
        <w:t xml:space="preserve">Consequentemente, no ano de 1937 surge a primeira substância com propriedades anti-histamínicas, a </w:t>
      </w:r>
      <w:proofErr w:type="spellStart"/>
      <w:r w:rsidR="00A17525" w:rsidRPr="00A17525">
        <w:rPr>
          <w:rFonts w:ascii="NewsGotT" w:hAnsi="NewsGotT"/>
          <w:lang w:val="pt-BR" w:eastAsia="x-none"/>
        </w:rPr>
        <w:t>timoxietildietilamina</w:t>
      </w:r>
      <w:proofErr w:type="spellEnd"/>
      <w:r w:rsidR="007F42EC">
        <w:rPr>
          <w:rFonts w:ascii="NewsGotT" w:hAnsi="NewsGotT"/>
          <w:lang w:val="pt-BR" w:eastAsia="x-none"/>
        </w:rPr>
        <w:t xml:space="preserve">, </w:t>
      </w:r>
      <w:r w:rsidR="006A1EF9">
        <w:rPr>
          <w:rFonts w:ascii="NewsGotT" w:hAnsi="NewsGotT"/>
          <w:lang w:val="pt-BR" w:eastAsia="x-none"/>
        </w:rPr>
        <w:t>tendo sido</w:t>
      </w:r>
      <w:r w:rsidR="00952ABF">
        <w:rPr>
          <w:rFonts w:ascii="NewsGotT" w:hAnsi="NewsGotT"/>
          <w:lang w:val="pt-BR" w:eastAsia="x-none"/>
        </w:rPr>
        <w:t xml:space="preserve"> a rampa de lançamento para o aparecimento de outras substâncias classificadas como anti-histamínicos de primeira geração</w:t>
      </w:r>
      <w:r w:rsidR="006A1EF9">
        <w:rPr>
          <w:rFonts w:ascii="NewsGotT" w:hAnsi="NewsGotT"/>
          <w:lang w:val="pt-BR" w:eastAsia="x-none"/>
        </w:rPr>
        <w:t xml:space="preserve"> (</w:t>
      </w:r>
      <w:r w:rsidR="00952ABF">
        <w:rPr>
          <w:rFonts w:ascii="NewsGotT" w:hAnsi="NewsGotT"/>
          <w:lang w:val="pt-BR" w:eastAsia="x-none"/>
        </w:rPr>
        <w:t>ou</w:t>
      </w:r>
      <w:r w:rsidR="006A1EF9">
        <w:rPr>
          <w:rFonts w:ascii="NewsGotT" w:hAnsi="NewsGotT"/>
          <w:lang w:val="pt-BR" w:eastAsia="x-none"/>
        </w:rPr>
        <w:t xml:space="preserve"> </w:t>
      </w:r>
      <w:r w:rsidR="006A1EF9">
        <w:rPr>
          <w:rFonts w:ascii="NewsGotT" w:hAnsi="NewsGotT"/>
          <w:lang w:val="pt-BR" w:eastAsia="x-none"/>
        </w:rPr>
        <w:t>anti-histamínicos</w:t>
      </w:r>
      <w:r w:rsidR="006A1EF9">
        <w:rPr>
          <w:rFonts w:ascii="NewsGotT" w:hAnsi="NewsGotT"/>
          <w:lang w:val="pt-BR" w:eastAsia="x-none"/>
        </w:rPr>
        <w:t xml:space="preserve"> H1</w:t>
      </w:r>
      <w:r w:rsidR="00952ABF">
        <w:rPr>
          <w:rFonts w:ascii="NewsGotT" w:hAnsi="NewsGotT"/>
          <w:lang w:val="pt-BR" w:eastAsia="x-none"/>
        </w:rPr>
        <w:t xml:space="preserve"> sedativos</w:t>
      </w:r>
      <w:r w:rsidR="006A1EF9">
        <w:rPr>
          <w:rFonts w:ascii="NewsGotT" w:hAnsi="NewsGotT"/>
          <w:lang w:val="pt-BR" w:eastAsia="x-none"/>
        </w:rPr>
        <w:t>)</w:t>
      </w:r>
      <w:r w:rsidR="0047012B">
        <w:rPr>
          <w:rFonts w:ascii="NewsGotT" w:hAnsi="NewsGotT"/>
          <w:lang w:val="pt-BR" w:eastAsia="x-none"/>
        </w:rPr>
        <w:t xml:space="preserve"> </w:t>
      </w:r>
      <w:r w:rsidR="0047012B">
        <w:rPr>
          <w:rFonts w:ascii="NewsGotT" w:hAnsi="NewsGotT"/>
          <w:lang w:val="pt-BR" w:eastAsia="x-none"/>
        </w:rPr>
        <w:fldChar w:fldCharType="begin" w:fldLock="1"/>
      </w:r>
      <w:r w:rsidR="00A16F81">
        <w:rPr>
          <w:rFonts w:ascii="NewsGotT" w:hAnsi="NewsGotT"/>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rFonts w:ascii="NewsGotT" w:hAnsi="NewsGotT"/>
          <w:lang w:val="pt-BR" w:eastAsia="x-none"/>
        </w:rPr>
        <w:fldChar w:fldCharType="separate"/>
      </w:r>
      <w:r w:rsidR="0047012B" w:rsidRPr="0047012B">
        <w:rPr>
          <w:rFonts w:ascii="NewsGotT" w:hAnsi="NewsGotT"/>
          <w:noProof/>
          <w:lang w:val="pt-BR" w:eastAsia="x-none"/>
        </w:rPr>
        <w:t>(Church &amp; Maurer, 2014)</w:t>
      </w:r>
      <w:r w:rsidR="0047012B">
        <w:rPr>
          <w:rFonts w:ascii="NewsGotT" w:hAnsi="NewsGotT"/>
          <w:lang w:val="pt-BR" w:eastAsia="x-none"/>
        </w:rPr>
        <w:fldChar w:fldCharType="end"/>
      </w:r>
      <w:r w:rsidR="006A1EF9">
        <w:rPr>
          <w:rFonts w:ascii="NewsGotT" w:hAnsi="NewsGotT"/>
          <w:lang w:val="pt-BR" w:eastAsia="x-none"/>
        </w:rPr>
        <w:t>.</w:t>
      </w:r>
      <w:r w:rsidR="00BB71C4">
        <w:rPr>
          <w:rFonts w:ascii="NewsGotT" w:hAnsi="NewsGotT"/>
          <w:lang w:val="pt-BR" w:eastAsia="x-none"/>
        </w:rPr>
        <w:t xml:space="preserve"> </w:t>
      </w:r>
      <w:r w:rsidR="009A65C9">
        <w:rPr>
          <w:rFonts w:ascii="NewsGotT" w:hAnsi="NewsGotT"/>
          <w:lang w:val="pt-BR" w:eastAsia="x-none"/>
        </w:rPr>
        <w:t>Por volta da década de 1980, ocorreu u</w:t>
      </w:r>
      <w:r w:rsidR="00BB71C4" w:rsidRPr="00BB71C4">
        <w:rPr>
          <w:rFonts w:ascii="NewsGotT" w:hAnsi="NewsGotT"/>
          <w:lang w:val="pt-BR" w:eastAsia="x-none"/>
        </w:rPr>
        <w:t>m grande avanço no desenvolvimento de anti-</w:t>
      </w:r>
      <w:r w:rsidR="00BB71C4" w:rsidRPr="00BB71C4">
        <w:rPr>
          <w:rFonts w:ascii="NewsGotT" w:hAnsi="NewsGotT"/>
          <w:lang w:val="pt-BR" w:eastAsia="x-none"/>
        </w:rPr>
        <w:lastRenderedPageBreak/>
        <w:t xml:space="preserve">histamínicos com a introdução de anti-histamínicos H1 de segunda geração, que são minimamente ou não sedativos devido à sua penetração limitada da barreira </w:t>
      </w:r>
      <w:proofErr w:type="spellStart"/>
      <w:r w:rsidR="00BB71C4" w:rsidRPr="00BB71C4">
        <w:rPr>
          <w:rFonts w:ascii="NewsGotT" w:hAnsi="NewsGotT"/>
          <w:lang w:val="pt-BR" w:eastAsia="x-none"/>
        </w:rPr>
        <w:t>hemato</w:t>
      </w:r>
      <w:proofErr w:type="spellEnd"/>
      <w:r w:rsidR="00BB71C4" w:rsidRPr="00BB71C4">
        <w:rPr>
          <w:rFonts w:ascii="NewsGotT" w:hAnsi="NewsGotT"/>
          <w:lang w:val="pt-BR" w:eastAsia="x-none"/>
        </w:rPr>
        <w:t xml:space="preserve">-encefálica. Além disso, estes medicamentos são altamente </w:t>
      </w:r>
      <w:r w:rsidR="00254F3F" w:rsidRPr="00BB71C4">
        <w:rPr>
          <w:rFonts w:ascii="NewsGotT" w:hAnsi="NewsGotT"/>
          <w:lang w:val="pt-BR" w:eastAsia="x-none"/>
        </w:rPr>
        <w:t>seletivos</w:t>
      </w:r>
      <w:r w:rsidR="00BB71C4" w:rsidRPr="00BB71C4">
        <w:rPr>
          <w:rFonts w:ascii="NewsGotT" w:hAnsi="NewsGotT"/>
          <w:lang w:val="pt-BR" w:eastAsia="x-none"/>
        </w:rPr>
        <w:t xml:space="preserve"> para o receptor de histamina H1 e não têm efeitos anticolinérgicos</w:t>
      </w:r>
      <w:r w:rsidR="009B721E">
        <w:rPr>
          <w:rFonts w:ascii="NewsGotT" w:hAnsi="NewsGotT"/>
          <w:lang w:val="pt-BR" w:eastAsia="x-none"/>
        </w:rPr>
        <w:t xml:space="preserve"> </w:t>
      </w:r>
      <w:r w:rsidR="009B721E">
        <w:rPr>
          <w:rFonts w:ascii="NewsGotT" w:hAnsi="NewsGotT"/>
          <w:lang w:val="pt-BR" w:eastAsia="x-none"/>
        </w:rPr>
        <w:fldChar w:fldCharType="begin" w:fldLock="1"/>
      </w:r>
      <w:r w:rsidR="007E7E63">
        <w:rPr>
          <w:rFonts w:ascii="NewsGotT" w:hAnsi="NewsGotT"/>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9B721E">
        <w:rPr>
          <w:rFonts w:ascii="NewsGotT" w:hAnsi="NewsGotT"/>
          <w:lang w:val="pt-BR" w:eastAsia="x-none"/>
        </w:rPr>
        <w:fldChar w:fldCharType="separate"/>
      </w:r>
      <w:r w:rsidR="009B721E" w:rsidRPr="009B721E">
        <w:rPr>
          <w:rFonts w:ascii="NewsGotT" w:hAnsi="NewsGotT"/>
          <w:noProof/>
          <w:lang w:val="pt-BR" w:eastAsia="x-none"/>
        </w:rPr>
        <w:t>(Church &amp; Maurer, 2014)</w:t>
      </w:r>
      <w:r w:rsidR="009B721E">
        <w:rPr>
          <w:rFonts w:ascii="NewsGotT" w:hAnsi="NewsGotT"/>
          <w:lang w:val="pt-BR" w:eastAsia="x-none"/>
        </w:rPr>
        <w:fldChar w:fldCharType="end"/>
      </w:r>
    </w:p>
    <w:p w14:paraId="12ACEB3E" w14:textId="07433A3F" w:rsidR="00CE4FF4" w:rsidRPr="003C790E" w:rsidRDefault="00CE4FF4" w:rsidP="00F51A21">
      <w:pPr>
        <w:spacing w:line="360" w:lineRule="auto"/>
        <w:ind w:firstLine="720"/>
        <w:jc w:val="both"/>
        <w:rPr>
          <w:rFonts w:ascii="NewsGotT" w:hAnsi="NewsGotT"/>
          <w:lang w:val="pt-BR" w:eastAsia="x-none"/>
        </w:rPr>
      </w:pPr>
      <w:r>
        <w:rPr>
          <w:rFonts w:ascii="NewsGotT" w:hAnsi="NewsGotT"/>
          <w:lang w:val="pt-BR" w:eastAsia="x-none"/>
        </w:rPr>
        <w:t xml:space="preserve"> </w:t>
      </w:r>
      <w:r w:rsidRPr="00CE4FF4">
        <w:rPr>
          <w:rFonts w:ascii="NewsGotT" w:hAnsi="NewsGotT"/>
          <w:lang w:val="pt-BR" w:eastAsia="x-none"/>
        </w:rPr>
        <w:t>Hoje sabe</w:t>
      </w:r>
      <w:r>
        <w:rPr>
          <w:rFonts w:ascii="NewsGotT" w:hAnsi="NewsGotT"/>
          <w:lang w:val="pt-BR" w:eastAsia="x-none"/>
        </w:rPr>
        <w:t>-se</w:t>
      </w:r>
      <w:r w:rsidRPr="00CE4FF4">
        <w:rPr>
          <w:rFonts w:ascii="NewsGotT" w:hAnsi="NewsGotT"/>
          <w:lang w:val="pt-BR" w:eastAsia="x-none"/>
        </w:rPr>
        <w:t xml:space="preserve"> que a histamina</w:t>
      </w:r>
      <w:r>
        <w:rPr>
          <w:rFonts w:ascii="NewsGotT" w:hAnsi="NewsGotT"/>
          <w:lang w:val="pt-BR" w:eastAsia="x-none"/>
        </w:rPr>
        <w:t xml:space="preserve"> </w:t>
      </w:r>
      <w:r w:rsidRPr="00CE4FF4">
        <w:rPr>
          <w:rFonts w:ascii="NewsGotT" w:hAnsi="NewsGotT"/>
          <w:lang w:val="pt-BR" w:eastAsia="x-none"/>
        </w:rPr>
        <w:t>en</w:t>
      </w:r>
      <w:r>
        <w:rPr>
          <w:rFonts w:ascii="NewsGotT" w:hAnsi="NewsGotT"/>
          <w:lang w:val="pt-BR" w:eastAsia="x-none"/>
        </w:rPr>
        <w:t>dó</w:t>
      </w:r>
      <w:r w:rsidRPr="00CE4FF4">
        <w:rPr>
          <w:rFonts w:ascii="NewsGotT" w:hAnsi="NewsGotT"/>
          <w:lang w:val="pt-BR" w:eastAsia="x-none"/>
        </w:rPr>
        <w:t>gena participa da resposta a</w:t>
      </w:r>
      <w:r>
        <w:rPr>
          <w:rFonts w:ascii="NewsGotT" w:hAnsi="NewsGotT"/>
          <w:lang w:val="pt-BR" w:eastAsia="x-none"/>
        </w:rPr>
        <w:t>lé</w:t>
      </w:r>
      <w:r w:rsidRPr="00CE4FF4">
        <w:rPr>
          <w:rFonts w:ascii="NewsGotT" w:hAnsi="NewsGotT"/>
          <w:lang w:val="pt-BR" w:eastAsia="x-none"/>
        </w:rPr>
        <w:t>rgica imediata</w:t>
      </w:r>
      <w:r>
        <w:rPr>
          <w:rFonts w:ascii="NewsGotT" w:hAnsi="NewsGotT"/>
          <w:lang w:val="pt-BR" w:eastAsia="x-none"/>
        </w:rPr>
        <w:t xml:space="preserve"> e é </w:t>
      </w:r>
      <w:r w:rsidRPr="00CE4FF4">
        <w:rPr>
          <w:rFonts w:ascii="NewsGotT" w:hAnsi="NewsGotT"/>
          <w:lang w:val="pt-BR" w:eastAsia="x-none"/>
        </w:rPr>
        <w:t>um importante</w:t>
      </w:r>
      <w:r>
        <w:rPr>
          <w:rFonts w:ascii="NewsGotT" w:hAnsi="NewsGotT"/>
          <w:lang w:val="pt-BR" w:eastAsia="x-none"/>
        </w:rPr>
        <w:t xml:space="preserve"> </w:t>
      </w:r>
      <w:r w:rsidRPr="00CE4FF4">
        <w:rPr>
          <w:rFonts w:ascii="NewsGotT" w:hAnsi="NewsGotT"/>
          <w:lang w:val="pt-BR" w:eastAsia="x-none"/>
        </w:rPr>
        <w:t>regulador da secr</w:t>
      </w:r>
      <w:r>
        <w:rPr>
          <w:rFonts w:ascii="NewsGotT" w:hAnsi="NewsGotT"/>
          <w:lang w:val="pt-BR" w:eastAsia="x-none"/>
        </w:rPr>
        <w:t>eção gástric</w:t>
      </w:r>
      <w:r w:rsidRPr="00CE4FF4">
        <w:rPr>
          <w:rFonts w:ascii="NewsGotT" w:hAnsi="NewsGotT"/>
          <w:lang w:val="pt-BR" w:eastAsia="x-none"/>
        </w:rPr>
        <w:t xml:space="preserve">a. </w:t>
      </w:r>
      <w:r w:rsidR="00F51A21">
        <w:rPr>
          <w:rFonts w:ascii="NewsGotT" w:hAnsi="NewsGotT"/>
          <w:lang w:val="pt-BR" w:eastAsia="x-none"/>
        </w:rPr>
        <w:t xml:space="preserve">Para além disso, foi demonstrado </w:t>
      </w:r>
      <w:r w:rsidRPr="00CE4FF4">
        <w:rPr>
          <w:rFonts w:ascii="NewsGotT" w:hAnsi="NewsGotT"/>
          <w:lang w:val="pt-BR" w:eastAsia="x-none"/>
        </w:rPr>
        <w:t xml:space="preserve">que a histamina </w:t>
      </w:r>
      <w:r w:rsidR="00F51A21">
        <w:rPr>
          <w:rFonts w:ascii="NewsGotT" w:hAnsi="NewsGotT"/>
          <w:lang w:val="pt-BR" w:eastAsia="x-none"/>
        </w:rPr>
        <w:t xml:space="preserve">é responsável pela </w:t>
      </w:r>
      <w:r w:rsidR="00F51A21" w:rsidRPr="00F51A21">
        <w:rPr>
          <w:rFonts w:ascii="NewsGotT" w:hAnsi="NewsGotT"/>
          <w:lang w:val="pt-BR" w:eastAsia="x-none"/>
        </w:rPr>
        <w:t xml:space="preserve">modulação de processos fisiológicos, </w:t>
      </w:r>
      <w:r w:rsidR="00F51A21">
        <w:rPr>
          <w:rFonts w:ascii="NewsGotT" w:hAnsi="NewsGotT"/>
          <w:lang w:val="pt-BR" w:eastAsia="x-none"/>
        </w:rPr>
        <w:t>a</w:t>
      </w:r>
      <w:r w:rsidR="00F51A21" w:rsidRPr="00F51A21">
        <w:rPr>
          <w:rFonts w:ascii="NewsGotT" w:hAnsi="NewsGotT"/>
          <w:lang w:val="pt-BR" w:eastAsia="x-none"/>
        </w:rPr>
        <w:t>tuando tanto no</w:t>
      </w:r>
      <w:r w:rsidR="00F51A21">
        <w:rPr>
          <w:rFonts w:ascii="NewsGotT" w:hAnsi="NewsGotT"/>
          <w:lang w:val="pt-BR" w:eastAsia="x-none"/>
        </w:rPr>
        <w:t xml:space="preserve"> SNC </w:t>
      </w:r>
      <w:r w:rsidR="00F51A21" w:rsidRPr="00F51A21">
        <w:rPr>
          <w:rFonts w:ascii="NewsGotT" w:hAnsi="NewsGotT"/>
          <w:lang w:val="pt-BR" w:eastAsia="x-none"/>
        </w:rPr>
        <w:t>como na periferia, através d</w:t>
      </w:r>
      <w:r w:rsidR="00B528A8">
        <w:rPr>
          <w:rFonts w:ascii="NewsGotT" w:hAnsi="NewsGotT"/>
          <w:lang w:val="pt-BR" w:eastAsia="x-none"/>
        </w:rPr>
        <w:t xml:space="preserve">os seus </w:t>
      </w:r>
      <w:r w:rsidR="00A16F81">
        <w:rPr>
          <w:rFonts w:ascii="NewsGotT" w:hAnsi="NewsGotT"/>
          <w:lang w:val="pt-BR" w:eastAsia="x-none"/>
        </w:rPr>
        <w:t>recetores</w:t>
      </w:r>
      <w:r w:rsidR="0085530F">
        <w:rPr>
          <w:rFonts w:ascii="NewsGotT" w:hAnsi="NewsGotT"/>
          <w:lang w:val="pt-BR" w:eastAsia="x-none"/>
        </w:rPr>
        <w:t xml:space="preserve">, </w:t>
      </w:r>
      <w:r w:rsidR="0085530F" w:rsidRPr="003C790E">
        <w:rPr>
          <w:rFonts w:ascii="NewsGotT" w:hAnsi="NewsGotT"/>
          <w:lang w:val="pt-BR" w:eastAsia="x-none"/>
        </w:rPr>
        <w:t>designados H1, H2</w:t>
      </w:r>
      <w:r w:rsidR="0085530F">
        <w:rPr>
          <w:rFonts w:ascii="NewsGotT" w:hAnsi="NewsGotT"/>
          <w:lang w:val="pt-BR" w:eastAsia="x-none"/>
        </w:rPr>
        <w:t>,</w:t>
      </w:r>
      <w:r w:rsidR="0085530F" w:rsidRPr="003C790E">
        <w:rPr>
          <w:rFonts w:ascii="NewsGotT" w:hAnsi="NewsGotT"/>
          <w:lang w:val="pt-BR" w:eastAsia="x-none"/>
        </w:rPr>
        <w:t xml:space="preserve"> H3</w:t>
      </w:r>
      <w:r w:rsidR="0085530F">
        <w:rPr>
          <w:rFonts w:ascii="NewsGotT" w:hAnsi="NewsGotT"/>
          <w:lang w:val="pt-BR" w:eastAsia="x-none"/>
        </w:rPr>
        <w:t xml:space="preserve"> </w:t>
      </w:r>
      <w:r w:rsidR="0085530F" w:rsidRPr="003C790E">
        <w:rPr>
          <w:rFonts w:ascii="NewsGotT" w:hAnsi="NewsGotT"/>
          <w:lang w:val="pt-BR" w:eastAsia="x-none"/>
        </w:rPr>
        <w:t>e H4</w:t>
      </w:r>
      <w:r w:rsidR="00A16F81">
        <w:rPr>
          <w:rFonts w:ascii="NewsGotT" w:hAnsi="NewsGotT"/>
          <w:lang w:val="pt-BR" w:eastAsia="x-none"/>
        </w:rPr>
        <w:t xml:space="preserve"> </w:t>
      </w:r>
      <w:r w:rsidR="00A16F81">
        <w:rPr>
          <w:rFonts w:ascii="NewsGotT" w:hAnsi="NewsGotT"/>
          <w:lang w:val="pt-BR" w:eastAsia="x-none"/>
        </w:rPr>
        <w:fldChar w:fldCharType="begin" w:fldLock="1"/>
      </w:r>
      <w:r w:rsidR="00850F29">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A16F81">
        <w:rPr>
          <w:rFonts w:ascii="NewsGotT" w:hAnsi="NewsGotT"/>
          <w:lang w:val="pt-BR" w:eastAsia="x-none"/>
        </w:rPr>
        <w:fldChar w:fldCharType="separate"/>
      </w:r>
      <w:r w:rsidR="00A16F81" w:rsidRPr="00A16F81">
        <w:rPr>
          <w:rFonts w:ascii="NewsGotT" w:hAnsi="NewsGotT"/>
          <w:noProof/>
          <w:lang w:val="pt-BR" w:eastAsia="x-none"/>
        </w:rPr>
        <w:t>(Brunton et al., 2011)</w:t>
      </w:r>
      <w:r w:rsidR="00A16F81">
        <w:rPr>
          <w:rFonts w:ascii="NewsGotT" w:hAnsi="NewsGotT"/>
          <w:lang w:val="pt-BR" w:eastAsia="x-none"/>
        </w:rPr>
        <w:fldChar w:fldCharType="end"/>
      </w:r>
      <w:r w:rsidR="003C790E">
        <w:rPr>
          <w:rFonts w:ascii="NewsGotT" w:hAnsi="NewsGotT"/>
          <w:lang w:val="pt-BR" w:eastAsia="x-none"/>
        </w:rPr>
        <w:t>.</w:t>
      </w:r>
    </w:p>
    <w:p w14:paraId="3FBBA7AA" w14:textId="06985B4B" w:rsidR="00111491" w:rsidRDefault="00AB33A2" w:rsidP="00A640EF">
      <w:pPr>
        <w:spacing w:line="360" w:lineRule="auto"/>
        <w:ind w:firstLine="720"/>
        <w:jc w:val="both"/>
        <w:rPr>
          <w:rFonts w:ascii="NewsGotT" w:hAnsi="NewsGotT"/>
          <w:lang w:val="pt-PT" w:eastAsia="x-none"/>
        </w:rPr>
      </w:pPr>
      <w:r>
        <w:rPr>
          <w:rFonts w:ascii="NewsGotT" w:hAnsi="NewsGotT"/>
          <w:lang w:val="pt-PT" w:eastAsia="x-none"/>
        </w:rPr>
        <w:t>De um modo geral, os</w:t>
      </w:r>
      <w:r w:rsidRPr="00AB33A2">
        <w:rPr>
          <w:rFonts w:ascii="NewsGotT" w:hAnsi="NewsGotT"/>
          <w:lang w:val="pt-BR" w:eastAsia="x-none"/>
        </w:rPr>
        <w:t xml:space="preserve"> anti-histamínico</w:t>
      </w:r>
      <w:r>
        <w:rPr>
          <w:rFonts w:ascii="NewsGotT" w:hAnsi="NewsGotT"/>
          <w:lang w:val="pt-BR" w:eastAsia="x-none"/>
        </w:rPr>
        <w:t>s</w:t>
      </w:r>
      <w:r w:rsidRPr="00AB33A2">
        <w:rPr>
          <w:rFonts w:ascii="NewsGotT" w:hAnsi="NewsGotT"/>
          <w:lang w:val="pt-BR" w:eastAsia="x-none"/>
        </w:rPr>
        <w:t xml:space="preserve"> </w:t>
      </w:r>
      <w:r>
        <w:rPr>
          <w:rFonts w:ascii="NewsGotT" w:hAnsi="NewsGotT"/>
          <w:lang w:val="pt-BR" w:eastAsia="x-none"/>
        </w:rPr>
        <w:t>são</w:t>
      </w:r>
      <w:r w:rsidRPr="00AB33A2">
        <w:rPr>
          <w:rFonts w:ascii="NewsGotT" w:hAnsi="NewsGotT"/>
          <w:lang w:val="pt-BR" w:eastAsia="x-none"/>
        </w:rPr>
        <w:t xml:space="preserve"> fármaco</w:t>
      </w:r>
      <w:r>
        <w:rPr>
          <w:rFonts w:ascii="NewsGotT" w:hAnsi="NewsGotT"/>
          <w:lang w:val="pt-BR" w:eastAsia="x-none"/>
        </w:rPr>
        <w:t>s</w:t>
      </w:r>
      <w:r w:rsidRPr="00AB33A2">
        <w:rPr>
          <w:rFonts w:ascii="NewsGotT" w:hAnsi="NewsGotT"/>
          <w:lang w:val="pt-BR" w:eastAsia="x-none"/>
        </w:rPr>
        <w:t xml:space="preserve"> que inibe</w:t>
      </w:r>
      <w:r>
        <w:rPr>
          <w:rFonts w:ascii="NewsGotT" w:hAnsi="NewsGotT"/>
          <w:lang w:val="pt-BR" w:eastAsia="x-none"/>
        </w:rPr>
        <w:t>m</w:t>
      </w:r>
      <w:r w:rsidRPr="00AB33A2">
        <w:rPr>
          <w:rFonts w:ascii="NewsGotT" w:hAnsi="NewsGotT"/>
          <w:lang w:val="pt-BR" w:eastAsia="x-none"/>
        </w:rPr>
        <w:t xml:space="preserve"> a ação da histamina, bloqueando a sua ligação aos recetores H1. </w:t>
      </w:r>
      <w:r w:rsidR="00680DDD">
        <w:rPr>
          <w:rFonts w:ascii="NewsGotT" w:hAnsi="NewsGotT"/>
          <w:lang w:val="pt-BR" w:eastAsia="x-none"/>
        </w:rPr>
        <w:t>Sendo</w:t>
      </w:r>
      <w:r w:rsidRPr="00AB33A2">
        <w:rPr>
          <w:rFonts w:ascii="NewsGotT" w:hAnsi="NewsGotT"/>
          <w:lang w:val="pt-BR" w:eastAsia="x-none"/>
        </w:rPr>
        <w:t xml:space="preserve"> normalmente utilizado</w:t>
      </w:r>
      <w:r w:rsidR="00680DDD">
        <w:rPr>
          <w:rFonts w:ascii="NewsGotT" w:hAnsi="NewsGotT"/>
          <w:lang w:val="pt-BR" w:eastAsia="x-none"/>
        </w:rPr>
        <w:t>s</w:t>
      </w:r>
      <w:r w:rsidRPr="00AB33A2">
        <w:rPr>
          <w:rFonts w:ascii="NewsGotT" w:hAnsi="NewsGotT"/>
          <w:lang w:val="pt-BR" w:eastAsia="x-none"/>
        </w:rPr>
        <w:t xml:space="preserve"> para alivio de alergias no tratamento de reações de hipersensibilidade.</w:t>
      </w:r>
      <w:r>
        <w:rPr>
          <w:rFonts w:ascii="NewsGotT" w:hAnsi="NewsGotT"/>
          <w:lang w:val="pt-BR" w:eastAsia="x-none"/>
        </w:rPr>
        <w:t xml:space="preserve"> No caso especifico da </w:t>
      </w:r>
      <w:proofErr w:type="spellStart"/>
      <w:r>
        <w:rPr>
          <w:rFonts w:ascii="NewsGotT" w:hAnsi="NewsGotT"/>
          <w:lang w:val="pt-BR" w:eastAsia="x-none"/>
        </w:rPr>
        <w:t>hidro</w:t>
      </w:r>
      <w:r w:rsidR="000826B6">
        <w:rPr>
          <w:rFonts w:ascii="NewsGotT" w:hAnsi="NewsGotT"/>
          <w:lang w:val="pt-BR" w:eastAsia="x-none"/>
        </w:rPr>
        <w:t>xizina</w:t>
      </w:r>
      <w:proofErr w:type="spellEnd"/>
      <w:r w:rsidR="000826B6">
        <w:rPr>
          <w:rFonts w:ascii="NewsGotT" w:hAnsi="NewsGotT"/>
          <w:lang w:val="pt-BR" w:eastAsia="x-none"/>
        </w:rPr>
        <w:t>,</w:t>
      </w:r>
      <w:r w:rsidR="001D6DC6">
        <w:rPr>
          <w:rFonts w:ascii="NewsGotT" w:hAnsi="NewsGotT"/>
          <w:lang w:val="pt-BR" w:eastAsia="x-none"/>
        </w:rPr>
        <w:t xml:space="preserve"> um fármaco </w:t>
      </w:r>
      <w:r w:rsidR="00500A9E">
        <w:rPr>
          <w:rFonts w:ascii="NewsGotT" w:hAnsi="NewsGotT"/>
          <w:lang w:val="pt-BR" w:eastAsia="x-none"/>
        </w:rPr>
        <w:t>classificado</w:t>
      </w:r>
      <w:r w:rsidR="001D6DC6">
        <w:rPr>
          <w:rFonts w:ascii="NewsGotT" w:hAnsi="NewsGotT"/>
          <w:lang w:val="pt-BR" w:eastAsia="x-none"/>
        </w:rPr>
        <w:t xml:space="preserve"> como </w:t>
      </w:r>
      <w:r w:rsidR="001D6DC6">
        <w:rPr>
          <w:rFonts w:ascii="NewsGotT" w:hAnsi="NewsGotT"/>
          <w:lang w:val="pt-BR" w:eastAsia="x-none"/>
        </w:rPr>
        <w:t>anti-histamínico H1 sedativo</w:t>
      </w:r>
      <w:r w:rsidR="001D6DC6">
        <w:rPr>
          <w:rFonts w:ascii="NewsGotT" w:hAnsi="NewsGotT"/>
          <w:lang w:val="pt-BR" w:eastAsia="x-none"/>
        </w:rPr>
        <w:t>,</w:t>
      </w:r>
      <w:r w:rsidR="000826B6">
        <w:rPr>
          <w:rFonts w:ascii="NewsGotT" w:hAnsi="NewsGotT"/>
          <w:lang w:val="pt-BR" w:eastAsia="x-none"/>
        </w:rPr>
        <w:t xml:space="preserve"> é indicad</w:t>
      </w:r>
      <w:r w:rsidR="001D6DC6">
        <w:rPr>
          <w:rFonts w:ascii="NewsGotT" w:hAnsi="NewsGotT"/>
          <w:lang w:val="pt-BR" w:eastAsia="x-none"/>
        </w:rPr>
        <w:t>o</w:t>
      </w:r>
      <w:r w:rsidR="000826B6">
        <w:rPr>
          <w:rFonts w:ascii="NewsGotT" w:hAnsi="NewsGotT"/>
          <w:lang w:val="pt-BR" w:eastAsia="x-none"/>
        </w:rPr>
        <w:t xml:space="preserve"> para o tratamento sintomático da ansiedade e de prurido. </w:t>
      </w:r>
      <w:r w:rsidR="00680DDD" w:rsidRPr="00680DDD">
        <w:rPr>
          <w:rFonts w:ascii="NewsGotT" w:hAnsi="NewsGotT"/>
          <w:lang w:val="pt-BR" w:eastAsia="x-none"/>
        </w:rPr>
        <w:t>Os efeitos indesejáveis</w:t>
      </w:r>
      <w:r w:rsidR="001808AF">
        <w:rPr>
          <w:rFonts w:ascii="NewsGotT" w:hAnsi="NewsGotT"/>
          <w:lang w:val="pt-BR" w:eastAsia="x-none"/>
        </w:rPr>
        <w:t xml:space="preserve"> associados a este fármaco</w:t>
      </w:r>
      <w:r w:rsidR="00680DDD" w:rsidRPr="00680DDD">
        <w:rPr>
          <w:rFonts w:ascii="NewsGotT" w:hAnsi="NewsGotT"/>
          <w:lang w:val="pt-BR" w:eastAsia="x-none"/>
        </w:rPr>
        <w:t xml:space="preserve"> são principalmente relacionados com efeitos depressores do SNC</w:t>
      </w:r>
      <w:r w:rsidR="007420DD">
        <w:rPr>
          <w:rFonts w:ascii="NewsGotT" w:hAnsi="NewsGotT"/>
          <w:lang w:val="pt-BR" w:eastAsia="x-none"/>
        </w:rPr>
        <w:t xml:space="preserve"> ou</w:t>
      </w:r>
      <w:r w:rsidR="00680DDD" w:rsidRPr="00680DDD">
        <w:rPr>
          <w:rFonts w:ascii="NewsGotT" w:hAnsi="NewsGotT"/>
          <w:lang w:val="pt-BR" w:eastAsia="x-none"/>
        </w:rPr>
        <w:t xml:space="preserve"> com a atividade anticolinérgica ou</w:t>
      </w:r>
      <w:r w:rsidR="00680DDD">
        <w:rPr>
          <w:rFonts w:ascii="NewsGotT" w:hAnsi="NewsGotT"/>
          <w:lang w:val="pt-BR" w:eastAsia="x-none"/>
        </w:rPr>
        <w:t xml:space="preserve"> </w:t>
      </w:r>
      <w:r w:rsidR="00680DDD" w:rsidRPr="00680DDD">
        <w:rPr>
          <w:rFonts w:ascii="NewsGotT" w:hAnsi="NewsGotT"/>
          <w:lang w:val="pt-BR" w:eastAsia="x-none"/>
        </w:rPr>
        <w:t>com reações de hipersensibilidade.</w:t>
      </w:r>
      <w:r w:rsidR="00850F29">
        <w:rPr>
          <w:rFonts w:ascii="NewsGotT" w:hAnsi="NewsGotT"/>
          <w:lang w:val="pt-BR" w:eastAsia="x-none"/>
        </w:rPr>
        <w:t xml:space="preserve"> De entre os efeitos secundários podem destacar-se sonolência, cefaleias, fadiga, xerostomia, agitação, confusão, desorientação, alucinações, sedação, insónias, tremores e náuseas </w:t>
      </w:r>
      <w:r w:rsidR="00850F29">
        <w:rPr>
          <w:rFonts w:ascii="NewsGotT" w:hAnsi="NewsGotT"/>
          <w:lang w:val="pt-BR" w:eastAsia="x-none"/>
        </w:rPr>
        <w:fldChar w:fldCharType="begin" w:fldLock="1"/>
      </w:r>
      <w:r w:rsidR="008A751D">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Saúde","non-dropping-particle":"","parse-names":false,"suffix":""}],"id":"ITEM-1","issued":{"date-parts":[["2020"]]},"page":"11","title":"Resumo das características do medicamento: Hidroxizina","type":"article"},"uris":["http://www.mendeley.com/documents/?uuid=5b17f8e2-5457-4ceb-87c9-b342eee8634c"]}],"mendeley":{"formattedCitation":"(INFARMED, 2020e)","plainTextFormattedCitation":"(INFARMED, 2020e)","previouslyFormattedCitation":"(INFARMED, 2020e)"},"properties":{"noteIndex":0},"schema":"https://github.com/citation-style-language/schema/raw/master/csl-citation.json"}</w:instrText>
      </w:r>
      <w:r w:rsidR="00850F29">
        <w:rPr>
          <w:rFonts w:ascii="NewsGotT" w:hAnsi="NewsGotT"/>
          <w:lang w:val="pt-BR" w:eastAsia="x-none"/>
        </w:rPr>
        <w:fldChar w:fldCharType="separate"/>
      </w:r>
      <w:r w:rsidR="00214145" w:rsidRPr="00214145">
        <w:rPr>
          <w:rFonts w:ascii="NewsGotT" w:hAnsi="NewsGotT"/>
          <w:noProof/>
          <w:lang w:val="pt-BR" w:eastAsia="x-none"/>
        </w:rPr>
        <w:t>(INFARMED, 2020e)</w:t>
      </w:r>
      <w:r w:rsidR="00850F29">
        <w:rPr>
          <w:rFonts w:ascii="NewsGotT" w:hAnsi="NewsGotT"/>
          <w:lang w:val="pt-BR" w:eastAsia="x-none"/>
        </w:rPr>
        <w:fldChar w:fldCharType="end"/>
      </w:r>
      <w:r w:rsidR="00850F29">
        <w:rPr>
          <w:rFonts w:ascii="NewsGotT" w:hAnsi="NewsGotT"/>
          <w:lang w:val="pt-BR" w:eastAsia="x-none"/>
        </w:rPr>
        <w:t xml:space="preserve">. </w:t>
      </w:r>
      <w:r w:rsidR="00B41FF3">
        <w:rPr>
          <w:rFonts w:ascii="NewsGotT" w:hAnsi="NewsGotT"/>
          <w:lang w:val="pt-BR" w:eastAsia="x-none"/>
        </w:rPr>
        <w:t xml:space="preserve">Já a substância </w:t>
      </w:r>
      <w:proofErr w:type="spellStart"/>
      <w:r w:rsidR="00B41FF3">
        <w:rPr>
          <w:rFonts w:ascii="NewsGotT" w:hAnsi="NewsGotT"/>
          <w:lang w:val="pt-PT" w:eastAsia="x-none"/>
        </w:rPr>
        <w:t>d</w:t>
      </w:r>
      <w:r w:rsidR="00B41FF3" w:rsidRPr="001264D6">
        <w:rPr>
          <w:rFonts w:ascii="NewsGotT" w:hAnsi="NewsGotT"/>
          <w:lang w:val="pt-PT" w:eastAsia="x-none"/>
        </w:rPr>
        <w:t>esloratadina</w:t>
      </w:r>
      <w:proofErr w:type="spellEnd"/>
      <w:r w:rsidR="00B41FF3">
        <w:rPr>
          <w:rFonts w:ascii="NewsGotT" w:hAnsi="NewsGotT"/>
          <w:lang w:val="pt-PT" w:eastAsia="x-none"/>
        </w:rPr>
        <w:t xml:space="preserve">, classificada como </w:t>
      </w:r>
      <w:r w:rsidR="00B41FF3">
        <w:rPr>
          <w:rFonts w:ascii="NewsGotT" w:hAnsi="NewsGotT"/>
          <w:lang w:val="pt-BR" w:eastAsia="x-none"/>
        </w:rPr>
        <w:t xml:space="preserve">anti-histamínico H1 </w:t>
      </w:r>
      <w:r w:rsidR="00B41FF3">
        <w:rPr>
          <w:rFonts w:ascii="NewsGotT" w:hAnsi="NewsGotT"/>
          <w:lang w:val="pt-BR" w:eastAsia="x-none"/>
        </w:rPr>
        <w:t xml:space="preserve">não </w:t>
      </w:r>
      <w:r w:rsidR="00B41FF3">
        <w:rPr>
          <w:rFonts w:ascii="NewsGotT" w:hAnsi="NewsGotT"/>
          <w:lang w:val="pt-BR" w:eastAsia="x-none"/>
        </w:rPr>
        <w:t>sedativo</w:t>
      </w:r>
      <w:r w:rsidR="00B41FF3">
        <w:rPr>
          <w:rFonts w:ascii="NewsGotT" w:hAnsi="NewsGotT"/>
          <w:lang w:val="pt-BR" w:eastAsia="x-none"/>
        </w:rPr>
        <w:t>,</w:t>
      </w:r>
      <w:r w:rsidR="00B41FF3">
        <w:rPr>
          <w:rFonts w:ascii="NewsGotT" w:hAnsi="NewsGotT"/>
          <w:lang w:val="pt-PT" w:eastAsia="x-none"/>
        </w:rPr>
        <w:t xml:space="preserve">  é indicada para o tratamento de rinite alérgica e urticária. Dos efeitos colaterais </w:t>
      </w:r>
      <w:r w:rsidR="001C3600">
        <w:rPr>
          <w:rFonts w:ascii="NewsGotT" w:hAnsi="NewsGotT"/>
          <w:lang w:val="pt-PT" w:eastAsia="x-none"/>
        </w:rPr>
        <w:t>apresentados, salienta-se as alucinações, cefaleias, tonturas, sonolência, insónias, hiperatividade psicomotora, convulsões xerost</w:t>
      </w:r>
      <w:r w:rsidR="00D22F8A">
        <w:rPr>
          <w:rFonts w:ascii="NewsGotT" w:hAnsi="NewsGotT"/>
          <w:lang w:val="pt-PT" w:eastAsia="x-none"/>
        </w:rPr>
        <w:t>o</w:t>
      </w:r>
      <w:r w:rsidR="001C3600">
        <w:rPr>
          <w:rFonts w:ascii="NewsGotT" w:hAnsi="NewsGotT"/>
          <w:lang w:val="pt-PT" w:eastAsia="x-none"/>
        </w:rPr>
        <w:t>mia e fadiga</w:t>
      </w:r>
      <w:r w:rsidR="007E7E63">
        <w:rPr>
          <w:rFonts w:ascii="NewsGotT" w:hAnsi="NewsGotT"/>
          <w:lang w:val="pt-PT" w:eastAsia="x-none"/>
        </w:rPr>
        <w:t xml:space="preserve"> </w:t>
      </w:r>
      <w:r w:rsidR="007E7E63">
        <w:rPr>
          <w:rFonts w:ascii="NewsGotT" w:hAnsi="NewsGotT"/>
          <w:lang w:val="pt-PT" w:eastAsia="x-none"/>
        </w:rPr>
        <w:fldChar w:fldCharType="begin" w:fldLock="1"/>
      </w:r>
      <w:r w:rsidR="008A751D">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Desloratadina","type":"article"},"uris":["http://www.mendeley.com/documents/?uuid=3b3920ef-1859-4f07-b42b-db5a92f35b6c"]}],"mendeley":{"formattedCitation":"(INFARMED, 2020c)","plainTextFormattedCitation":"(INFARMED, 2020c)","previouslyFormattedCitation":"(INFARMED, 2020c)"},"properties":{"noteIndex":0},"schema":"https://github.com/citation-style-language/schema/raw/master/csl-citation.json"}</w:instrText>
      </w:r>
      <w:r w:rsidR="007E7E63">
        <w:rPr>
          <w:rFonts w:ascii="NewsGotT" w:hAnsi="NewsGotT"/>
          <w:lang w:val="pt-PT" w:eastAsia="x-none"/>
        </w:rPr>
        <w:fldChar w:fldCharType="separate"/>
      </w:r>
      <w:r w:rsidR="00214145" w:rsidRPr="00214145">
        <w:rPr>
          <w:rFonts w:ascii="NewsGotT" w:hAnsi="NewsGotT"/>
          <w:noProof/>
          <w:lang w:val="pt-PT" w:eastAsia="x-none"/>
        </w:rPr>
        <w:t>(INFARMED, 2020c)</w:t>
      </w:r>
      <w:r w:rsidR="007E7E63">
        <w:rPr>
          <w:rFonts w:ascii="NewsGotT" w:hAnsi="NewsGotT"/>
          <w:lang w:val="pt-PT" w:eastAsia="x-none"/>
        </w:rPr>
        <w:fldChar w:fldCharType="end"/>
      </w:r>
      <w:r w:rsidR="001C3600">
        <w:rPr>
          <w:rFonts w:ascii="NewsGotT" w:hAnsi="NewsGotT"/>
          <w:lang w:val="pt-PT" w:eastAsia="x-none"/>
        </w:rPr>
        <w:t xml:space="preserve">. </w:t>
      </w:r>
    </w:p>
    <w:p w14:paraId="3AEE75A2" w14:textId="16E2AA60" w:rsidR="00A45C14" w:rsidRDefault="00F224F7" w:rsidP="00CB52B7">
      <w:pPr>
        <w:pStyle w:val="Heading3"/>
        <w:spacing w:line="360" w:lineRule="auto"/>
        <w:jc w:val="both"/>
        <w:rPr>
          <w:rFonts w:ascii="NewsGotT" w:hAnsi="NewsGotT"/>
          <w:lang w:val="pt-BR" w:eastAsia="x-none"/>
        </w:rPr>
      </w:pPr>
      <w:r w:rsidRPr="00F224F7">
        <w:rPr>
          <w:rFonts w:ascii="NewsGotT" w:hAnsi="NewsGotT"/>
          <w:lang w:val="pt-BR" w:eastAsia="x-none"/>
        </w:rPr>
        <w:t>Antiparkinsónicos</w:t>
      </w:r>
    </w:p>
    <w:p w14:paraId="10AEEF82" w14:textId="77777777" w:rsidR="00D966AF" w:rsidRPr="00D966AF" w:rsidRDefault="00D966AF" w:rsidP="00D966AF">
      <w:pPr>
        <w:rPr>
          <w:lang w:val="pt-BR" w:eastAsia="x-none"/>
        </w:rPr>
      </w:pPr>
    </w:p>
    <w:p w14:paraId="42CBDA1B" w14:textId="070AE28E" w:rsidR="00CE42E3" w:rsidRDefault="00D966AF" w:rsidP="00CA76E7">
      <w:pPr>
        <w:spacing w:line="360" w:lineRule="auto"/>
        <w:ind w:firstLine="709"/>
        <w:jc w:val="both"/>
        <w:rPr>
          <w:rFonts w:ascii="NewsGotT" w:hAnsi="NewsGotT"/>
          <w:lang w:val="pt-PT" w:eastAsia="x-none"/>
        </w:rPr>
      </w:pPr>
      <w:r>
        <w:rPr>
          <w:rFonts w:ascii="NewsGotT" w:hAnsi="NewsGotT"/>
          <w:lang w:val="pt-PT" w:eastAsia="x-none"/>
        </w:rPr>
        <w:t>A doença de Parkinson</w:t>
      </w:r>
      <w:r w:rsidR="000B7736">
        <w:rPr>
          <w:rFonts w:ascii="NewsGotT" w:hAnsi="NewsGotT"/>
          <w:lang w:val="pt-PT" w:eastAsia="x-none"/>
        </w:rPr>
        <w:t xml:space="preserve"> é a segunda doença degenerativa</w:t>
      </w:r>
      <w:r w:rsidR="00DD60BA">
        <w:rPr>
          <w:rFonts w:ascii="NewsGotT" w:hAnsi="NewsGotT"/>
          <w:lang w:val="pt-PT" w:eastAsia="x-none"/>
        </w:rPr>
        <w:t xml:space="preserve"> do SNC </w:t>
      </w:r>
      <w:r w:rsidR="000B7736">
        <w:rPr>
          <w:rFonts w:ascii="NewsGotT" w:hAnsi="NewsGotT"/>
          <w:lang w:val="pt-PT" w:eastAsia="x-none"/>
        </w:rPr>
        <w:t>mais prevalente nas sociedades</w:t>
      </w:r>
      <w:r w:rsidR="008A751D">
        <w:rPr>
          <w:rFonts w:ascii="NewsGotT" w:hAnsi="NewsGotT"/>
          <w:lang w:val="pt-PT" w:eastAsia="x-none"/>
        </w:rPr>
        <w:t xml:space="preserve"> </w:t>
      </w:r>
      <w:r w:rsidR="008A751D">
        <w:rPr>
          <w:rFonts w:ascii="NewsGotT" w:hAnsi="NewsGotT"/>
          <w:lang w:val="pt-PT" w:eastAsia="x-none"/>
        </w:rPr>
        <w:fldChar w:fldCharType="begin" w:fldLock="1"/>
      </w:r>
      <w:r w:rsidR="00531003">
        <w:rPr>
          <w:rFonts w:ascii="NewsGotT" w:hAnsi="NewsGotT"/>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008A751D">
        <w:rPr>
          <w:rFonts w:ascii="NewsGotT" w:hAnsi="NewsGotT"/>
          <w:lang w:val="pt-PT" w:eastAsia="x-none"/>
        </w:rPr>
        <w:fldChar w:fldCharType="separate"/>
      </w:r>
      <w:r w:rsidR="008A751D" w:rsidRPr="008A751D">
        <w:rPr>
          <w:rFonts w:ascii="NewsGotT" w:hAnsi="NewsGotT"/>
          <w:noProof/>
          <w:lang w:val="pt-PT" w:eastAsia="x-none"/>
        </w:rPr>
        <w:t>(Cacabelos, 2017)</w:t>
      </w:r>
      <w:r w:rsidR="008A751D">
        <w:rPr>
          <w:rFonts w:ascii="NewsGotT" w:hAnsi="NewsGotT"/>
          <w:lang w:val="pt-PT" w:eastAsia="x-none"/>
        </w:rPr>
        <w:fldChar w:fldCharType="end"/>
      </w:r>
      <w:r w:rsidR="000B7736">
        <w:rPr>
          <w:rFonts w:ascii="NewsGotT" w:hAnsi="NewsGotT"/>
          <w:lang w:val="pt-PT" w:eastAsia="x-none"/>
        </w:rPr>
        <w:t>. É</w:t>
      </w:r>
      <w:r>
        <w:rPr>
          <w:rFonts w:ascii="NewsGotT" w:hAnsi="NewsGotT"/>
          <w:lang w:val="pt-PT" w:eastAsia="x-none"/>
        </w:rPr>
        <w:t xml:space="preserve"> um distúrbio degenerativo do SNC que se caracteriza pela lentidão e falta de movimentos, rigidez muscular, tremores em repouso e desequilíbrio postural</w:t>
      </w:r>
      <w:r w:rsidR="00152F90">
        <w:rPr>
          <w:rFonts w:ascii="NewsGotT" w:hAnsi="NewsGotT"/>
          <w:lang w:val="pt-PT" w:eastAsia="x-none"/>
        </w:rPr>
        <w:t xml:space="preserve"> </w:t>
      </w:r>
      <w:r w:rsidR="00152F90">
        <w:rPr>
          <w:rFonts w:ascii="NewsGotT" w:hAnsi="NewsGotT"/>
          <w:lang w:val="pt-PT" w:eastAsia="x-none"/>
        </w:rPr>
        <w:fldChar w:fldCharType="begin" w:fldLock="1"/>
      </w:r>
      <w:r w:rsidR="00152F90">
        <w:rPr>
          <w:rFonts w:ascii="NewsGotT" w:hAnsi="NewsGotT"/>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52F90">
        <w:rPr>
          <w:rFonts w:ascii="NewsGotT" w:hAnsi="NewsGotT"/>
          <w:lang w:val="pt-PT" w:eastAsia="x-none"/>
        </w:rPr>
        <w:fldChar w:fldCharType="separate"/>
      </w:r>
      <w:r w:rsidR="00152F90" w:rsidRPr="00152F90">
        <w:rPr>
          <w:rFonts w:ascii="NewsGotT" w:hAnsi="NewsGotT"/>
          <w:noProof/>
          <w:lang w:val="pt-PT" w:eastAsia="x-none"/>
        </w:rPr>
        <w:t>(Brunton et al., 2011)</w:t>
      </w:r>
      <w:r w:rsidR="00152F90">
        <w:rPr>
          <w:rFonts w:ascii="NewsGotT" w:hAnsi="NewsGotT"/>
          <w:lang w:val="pt-PT" w:eastAsia="x-none"/>
        </w:rPr>
        <w:fldChar w:fldCharType="end"/>
      </w:r>
      <w:r>
        <w:rPr>
          <w:rFonts w:ascii="NewsGotT" w:hAnsi="NewsGotT"/>
          <w:lang w:val="pt-PT" w:eastAsia="x-none"/>
        </w:rPr>
        <w:t xml:space="preserve">. </w:t>
      </w:r>
      <w:r w:rsidR="002E1445" w:rsidRPr="002E1445">
        <w:rPr>
          <w:rFonts w:ascii="NewsGotT" w:hAnsi="NewsGotT"/>
          <w:lang w:val="pt-PT" w:eastAsia="x-none"/>
        </w:rPr>
        <w:t xml:space="preserve">De </w:t>
      </w:r>
      <w:r w:rsidR="002E1445">
        <w:rPr>
          <w:rFonts w:ascii="NewsGotT" w:hAnsi="NewsGotT"/>
          <w:lang w:val="pt-PT" w:eastAsia="x-none"/>
        </w:rPr>
        <w:t xml:space="preserve">uma forma simplista na </w:t>
      </w:r>
      <w:r w:rsidR="002E1445" w:rsidRPr="002E1445">
        <w:rPr>
          <w:rFonts w:ascii="NewsGotT" w:hAnsi="NewsGotT"/>
          <w:lang w:val="pt-PT" w:eastAsia="x-none"/>
        </w:rPr>
        <w:t>fisiopatologia da doença de Parkinson, os medicamentos utilizados no seu tratamento dividem-se em anticolinérgicos e dopaminomiméticos</w:t>
      </w:r>
      <w:r w:rsidR="002E1445">
        <w:rPr>
          <w:rFonts w:ascii="NewsGotT" w:hAnsi="NewsGotT"/>
          <w:lang w:val="pt-PT" w:eastAsia="x-none"/>
        </w:rPr>
        <w:t xml:space="preserve">. Segundo a história, os fármacos </w:t>
      </w:r>
      <w:proofErr w:type="spellStart"/>
      <w:r w:rsidR="002E1445">
        <w:rPr>
          <w:rFonts w:ascii="NewsGotT" w:hAnsi="NewsGotT"/>
          <w:lang w:val="pt-PT" w:eastAsia="x-none"/>
        </w:rPr>
        <w:t>antiparkinsónicos</w:t>
      </w:r>
      <w:proofErr w:type="spellEnd"/>
      <w:r w:rsidR="002E1445">
        <w:rPr>
          <w:rFonts w:ascii="NewsGotT" w:hAnsi="NewsGotT"/>
          <w:lang w:val="pt-PT" w:eastAsia="x-none"/>
        </w:rPr>
        <w:t xml:space="preserve"> anticolinérgicos foram os primeiros fármacos a mostrarem-se eficazes no controlo de sintomas do parkinsonismo</w:t>
      </w:r>
      <w:r w:rsidR="00152F90">
        <w:rPr>
          <w:rFonts w:ascii="NewsGotT" w:hAnsi="NewsGotT"/>
          <w:lang w:val="pt-PT" w:eastAsia="x-none"/>
        </w:rPr>
        <w:t xml:space="preserve"> </w:t>
      </w:r>
      <w:r w:rsidR="00152F90">
        <w:rPr>
          <w:rFonts w:ascii="NewsGotT" w:hAnsi="NewsGotT"/>
          <w:lang w:val="pt-PT" w:eastAsia="x-none"/>
        </w:rPr>
        <w:fldChar w:fldCharType="begin" w:fldLock="1"/>
      </w:r>
      <w:r w:rsidR="00214145">
        <w:rPr>
          <w:rFonts w:ascii="NewsGotT" w:hAnsi="NewsGotT"/>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152F90">
        <w:rPr>
          <w:rFonts w:ascii="NewsGotT" w:hAnsi="NewsGotT"/>
          <w:lang w:val="pt-PT" w:eastAsia="x-none"/>
        </w:rPr>
        <w:fldChar w:fldCharType="separate"/>
      </w:r>
      <w:r w:rsidR="00152F90" w:rsidRPr="00152F90">
        <w:rPr>
          <w:rFonts w:ascii="NewsGotT" w:hAnsi="NewsGotT"/>
          <w:noProof/>
          <w:lang w:val="pt-PT" w:eastAsia="x-none"/>
        </w:rPr>
        <w:t>(INFARMED &amp; Ministério da Saúde, 2012)</w:t>
      </w:r>
      <w:r w:rsidR="00152F90">
        <w:rPr>
          <w:rFonts w:ascii="NewsGotT" w:hAnsi="NewsGotT"/>
          <w:lang w:val="pt-PT" w:eastAsia="x-none"/>
        </w:rPr>
        <w:fldChar w:fldCharType="end"/>
      </w:r>
      <w:r w:rsidR="002E1445">
        <w:rPr>
          <w:rFonts w:ascii="NewsGotT" w:hAnsi="NewsGotT"/>
          <w:lang w:val="pt-PT" w:eastAsia="x-none"/>
        </w:rPr>
        <w:t xml:space="preserve">. No caso especifico do </w:t>
      </w:r>
      <w:proofErr w:type="spellStart"/>
      <w:r w:rsidR="002E1445">
        <w:rPr>
          <w:rFonts w:ascii="NewsGotT" w:hAnsi="NewsGotT"/>
          <w:lang w:val="pt-PT" w:eastAsia="x-none"/>
        </w:rPr>
        <w:t>t</w:t>
      </w:r>
      <w:r w:rsidR="002E1445" w:rsidRPr="002E1445">
        <w:rPr>
          <w:rFonts w:ascii="NewsGotT" w:hAnsi="NewsGotT"/>
          <w:lang w:val="pt-PT" w:eastAsia="x-none"/>
        </w:rPr>
        <w:t>ri-hexifenidilo</w:t>
      </w:r>
      <w:proofErr w:type="spellEnd"/>
      <w:r w:rsidR="00CA76E7">
        <w:rPr>
          <w:rFonts w:ascii="NewsGotT" w:hAnsi="NewsGotT"/>
          <w:lang w:val="pt-PT" w:eastAsia="x-none"/>
        </w:rPr>
        <w:t xml:space="preserve">, um medicamento pertence à classe mencionada anteriormente, é indicado para </w:t>
      </w:r>
      <w:r w:rsidR="00CA76E7" w:rsidRPr="00CA76E7">
        <w:rPr>
          <w:rFonts w:ascii="NewsGotT" w:hAnsi="NewsGotT"/>
          <w:lang w:val="pt-PT" w:eastAsia="x-none"/>
        </w:rPr>
        <w:t>o tratamento da doença de Parkinson e outras formas de</w:t>
      </w:r>
      <w:r w:rsidR="00CA76E7">
        <w:rPr>
          <w:rFonts w:ascii="NewsGotT" w:hAnsi="NewsGotT"/>
          <w:lang w:val="pt-PT" w:eastAsia="x-none"/>
        </w:rPr>
        <w:t xml:space="preserve"> </w:t>
      </w:r>
      <w:r w:rsidR="00CA76E7" w:rsidRPr="00CA76E7">
        <w:rPr>
          <w:rFonts w:ascii="NewsGotT" w:hAnsi="NewsGotT"/>
          <w:lang w:val="pt-PT" w:eastAsia="x-none"/>
        </w:rPr>
        <w:t xml:space="preserve">parkinsonismo, nomeadamente </w:t>
      </w:r>
      <w:r w:rsidR="00CA76E7">
        <w:rPr>
          <w:rFonts w:ascii="NewsGotT" w:hAnsi="NewsGotT"/>
          <w:lang w:val="pt-PT" w:eastAsia="x-none"/>
        </w:rPr>
        <w:t xml:space="preserve">o </w:t>
      </w:r>
      <w:r w:rsidR="00CA76E7" w:rsidRPr="00CA76E7">
        <w:rPr>
          <w:rFonts w:ascii="NewsGotT" w:hAnsi="NewsGotT"/>
          <w:lang w:val="pt-PT" w:eastAsia="x-none"/>
        </w:rPr>
        <w:t>induzido por drogas</w:t>
      </w:r>
      <w:r w:rsidR="00CA76E7">
        <w:rPr>
          <w:rFonts w:ascii="NewsGotT" w:hAnsi="NewsGotT"/>
          <w:lang w:val="pt-PT" w:eastAsia="x-none"/>
        </w:rPr>
        <w:t xml:space="preserve">. É também </w:t>
      </w:r>
      <w:r w:rsidR="00CA76E7" w:rsidRPr="00CA76E7">
        <w:rPr>
          <w:rFonts w:ascii="NewsGotT" w:hAnsi="NewsGotT"/>
          <w:lang w:val="pt-PT" w:eastAsia="x-none"/>
        </w:rPr>
        <w:t>eficaz na diminuição da rigidez muscular, do tremor das extremidades</w:t>
      </w:r>
      <w:r w:rsidR="00CA76E7">
        <w:rPr>
          <w:rFonts w:ascii="NewsGotT" w:hAnsi="NewsGotT"/>
          <w:lang w:val="pt-PT" w:eastAsia="x-none"/>
        </w:rPr>
        <w:t xml:space="preserve"> e </w:t>
      </w:r>
      <w:r w:rsidR="00CA76E7" w:rsidRPr="00CA76E7">
        <w:rPr>
          <w:rFonts w:ascii="NewsGotT" w:hAnsi="NewsGotT"/>
          <w:lang w:val="pt-PT" w:eastAsia="x-none"/>
        </w:rPr>
        <w:t xml:space="preserve">da </w:t>
      </w:r>
      <w:proofErr w:type="spellStart"/>
      <w:r w:rsidR="00CA76E7" w:rsidRPr="00CA76E7">
        <w:rPr>
          <w:rFonts w:ascii="NewsGotT" w:hAnsi="NewsGotT"/>
          <w:lang w:val="pt-PT" w:eastAsia="x-none"/>
        </w:rPr>
        <w:lastRenderedPageBreak/>
        <w:t>bradicinésia</w:t>
      </w:r>
      <w:proofErr w:type="spellEnd"/>
      <w:r w:rsidR="00CA76E7" w:rsidRPr="00CA76E7">
        <w:rPr>
          <w:rFonts w:ascii="NewsGotT" w:hAnsi="NewsGotT"/>
          <w:lang w:val="pt-PT" w:eastAsia="x-none"/>
        </w:rPr>
        <w:t xml:space="preserve"> associados à Doença de Parkinson, e também, dos efeitos</w:t>
      </w:r>
      <w:r w:rsidR="00CA76E7">
        <w:rPr>
          <w:rFonts w:ascii="NewsGotT" w:hAnsi="NewsGotT"/>
          <w:lang w:val="pt-PT" w:eastAsia="x-none"/>
        </w:rPr>
        <w:t xml:space="preserve"> extrapiramidais causados por medicamentos antipsicóticos. </w:t>
      </w:r>
      <w:r w:rsidR="00152F90">
        <w:rPr>
          <w:rFonts w:ascii="NewsGotT" w:hAnsi="NewsGotT"/>
          <w:lang w:val="pt-PT" w:eastAsia="x-none"/>
        </w:rPr>
        <w:t xml:space="preserve">Tem sido reportados efeitos adversos </w:t>
      </w:r>
      <w:r w:rsidR="004F02EF">
        <w:rPr>
          <w:rFonts w:ascii="NewsGotT" w:hAnsi="NewsGotT"/>
          <w:lang w:val="pt-PT" w:eastAsia="x-none"/>
        </w:rPr>
        <w:t>relacionados com esquecimento, agitação psico-motora, confusão mental, alucinações, paranóia, psicoses, alterações do sono, sonolência</w:t>
      </w:r>
      <w:r w:rsidR="00214145">
        <w:rPr>
          <w:rFonts w:ascii="NewsGotT" w:hAnsi="NewsGotT"/>
          <w:lang w:val="pt-PT" w:eastAsia="x-none"/>
        </w:rPr>
        <w:t xml:space="preserve"> </w:t>
      </w:r>
      <w:r w:rsidR="00214145">
        <w:rPr>
          <w:rFonts w:ascii="NewsGotT" w:hAnsi="NewsGotT"/>
          <w:lang w:val="pt-PT" w:eastAsia="x-none"/>
        </w:rPr>
        <w:fldChar w:fldCharType="begin" w:fldLock="1"/>
      </w:r>
      <w:r w:rsidR="008A751D">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Saúde","non-dropping-particle":"","parse-names":false,"suffix":""}],"id":"ITEM-1","issued":{"date-parts":[["2009"]]},"page":"7","title":"Resumo das características do medicamento: Tri-hexifenidilo","type":"article"},"uris":["http://www.mendeley.com/documents/?uuid=21e7fb73-7039-4171-b87a-c8047ea6f850"]}],"mendeley":{"formattedCitation":"(INFARMED,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00214145">
        <w:rPr>
          <w:rFonts w:ascii="NewsGotT" w:hAnsi="NewsGotT"/>
          <w:lang w:val="pt-PT" w:eastAsia="x-none"/>
        </w:rPr>
        <w:fldChar w:fldCharType="separate"/>
      </w:r>
      <w:r w:rsidR="00214145" w:rsidRPr="00214145">
        <w:rPr>
          <w:rFonts w:ascii="NewsGotT" w:hAnsi="NewsGotT"/>
          <w:noProof/>
          <w:lang w:val="pt-PT" w:eastAsia="x-none"/>
        </w:rPr>
        <w:t>(INFARMED, 2009)</w:t>
      </w:r>
      <w:r w:rsidR="00214145">
        <w:rPr>
          <w:rFonts w:ascii="NewsGotT" w:hAnsi="NewsGotT"/>
          <w:lang w:val="pt-PT" w:eastAsia="x-none"/>
        </w:rPr>
        <w:fldChar w:fldCharType="end"/>
      </w:r>
      <w:r w:rsidR="004F02EF">
        <w:rPr>
          <w:rFonts w:ascii="NewsGotT" w:hAnsi="NewsGotT"/>
          <w:lang w:val="pt-PT" w:eastAsia="x-none"/>
        </w:rPr>
        <w:t>. E</w:t>
      </w:r>
      <w:r w:rsidR="00214145">
        <w:rPr>
          <w:rFonts w:ascii="NewsGotT" w:hAnsi="NewsGotT"/>
          <w:lang w:val="pt-PT" w:eastAsia="x-none"/>
        </w:rPr>
        <w:t>mbora seja mencionando que e</w:t>
      </w:r>
      <w:r w:rsidR="004F02EF">
        <w:rPr>
          <w:rFonts w:ascii="NewsGotT" w:hAnsi="NewsGotT"/>
          <w:lang w:val="pt-PT" w:eastAsia="x-none"/>
        </w:rPr>
        <w:t>stes efeitos colaterais</w:t>
      </w:r>
      <w:r w:rsidR="00214145">
        <w:rPr>
          <w:rFonts w:ascii="NewsGotT" w:hAnsi="NewsGotT"/>
          <w:lang w:val="pt-PT" w:eastAsia="x-none"/>
        </w:rPr>
        <w:t xml:space="preserve"> ocorrem raramente,</w:t>
      </w:r>
      <w:r w:rsidR="004F02EF">
        <w:rPr>
          <w:rFonts w:ascii="NewsGotT" w:hAnsi="NewsGotT"/>
          <w:lang w:val="pt-PT" w:eastAsia="x-none"/>
        </w:rPr>
        <w:t xml:space="preserve"> são muito relevantes </w:t>
      </w:r>
      <w:r w:rsidR="00214145">
        <w:rPr>
          <w:rFonts w:ascii="NewsGotT" w:hAnsi="NewsGotT"/>
          <w:lang w:val="pt-PT" w:eastAsia="x-none"/>
        </w:rPr>
        <w:t>o estudo da predição da</w:t>
      </w:r>
      <w:r w:rsidR="004F02EF">
        <w:rPr>
          <w:rFonts w:ascii="NewsGotT" w:hAnsi="NewsGotT"/>
          <w:lang w:val="pt-PT" w:eastAsia="x-none"/>
        </w:rPr>
        <w:t xml:space="preserve"> síndrome de </w:t>
      </w:r>
      <w:r w:rsidR="004F02EF" w:rsidRPr="004F02EF">
        <w:rPr>
          <w:rFonts w:ascii="NewsGotT" w:hAnsi="NewsGotT"/>
          <w:i/>
          <w:iCs/>
          <w:lang w:val="pt-PT" w:eastAsia="x-none"/>
        </w:rPr>
        <w:t>delirium</w:t>
      </w:r>
      <w:r w:rsidR="00214145">
        <w:rPr>
          <w:rFonts w:ascii="NewsGotT" w:hAnsi="NewsGotT"/>
          <w:lang w:val="pt-PT" w:eastAsia="x-none"/>
        </w:rPr>
        <w:t xml:space="preserve">. </w:t>
      </w:r>
    </w:p>
    <w:p w14:paraId="0C10186B" w14:textId="608570D3" w:rsidR="00CE42E3" w:rsidRDefault="00CE42E3" w:rsidP="00CB52B7">
      <w:pPr>
        <w:spacing w:line="360" w:lineRule="auto"/>
        <w:jc w:val="both"/>
        <w:rPr>
          <w:rFonts w:ascii="NewsGotT" w:hAnsi="NewsGotT"/>
          <w:lang w:val="pt-PT" w:eastAsia="x-none"/>
        </w:rPr>
      </w:pPr>
    </w:p>
    <w:p w14:paraId="7A463214" w14:textId="71FC2AE4" w:rsidR="00CE42E3" w:rsidRDefault="00CE42E3" w:rsidP="00CB52B7">
      <w:pPr>
        <w:spacing w:line="360" w:lineRule="auto"/>
        <w:jc w:val="both"/>
        <w:rPr>
          <w:rFonts w:ascii="NewsGotT" w:hAnsi="NewsGotT"/>
          <w:lang w:val="pt-PT" w:eastAsia="x-none"/>
        </w:rPr>
      </w:pPr>
    </w:p>
    <w:p w14:paraId="2810D8D3" w14:textId="3C69C64F" w:rsidR="00A311B8" w:rsidRDefault="00A311B8" w:rsidP="00A311B8">
      <w:pPr>
        <w:pStyle w:val="Heading3"/>
        <w:spacing w:line="360" w:lineRule="auto"/>
        <w:jc w:val="both"/>
        <w:rPr>
          <w:rFonts w:ascii="NewsGotT" w:hAnsi="NewsGotT"/>
          <w:lang w:val="pt-BR" w:eastAsia="x-none"/>
        </w:rPr>
      </w:pPr>
      <w:proofErr w:type="spellStart"/>
      <w:r w:rsidRPr="00F224F7">
        <w:rPr>
          <w:rFonts w:ascii="NewsGotT" w:hAnsi="NewsGotT"/>
          <w:lang w:val="pt-BR" w:eastAsia="x-none"/>
        </w:rPr>
        <w:t>Anti</w:t>
      </w:r>
      <w:r>
        <w:rPr>
          <w:rFonts w:ascii="NewsGotT" w:hAnsi="NewsGotT"/>
          <w:lang w:val="pt-BR" w:eastAsia="x-none"/>
        </w:rPr>
        <w:t>tússicos</w:t>
      </w:r>
      <w:proofErr w:type="spellEnd"/>
      <w:r>
        <w:rPr>
          <w:rFonts w:ascii="NewsGotT" w:hAnsi="NewsGotT"/>
          <w:lang w:val="pt-BR" w:eastAsia="x-none"/>
        </w:rPr>
        <w:t xml:space="preserve"> </w:t>
      </w:r>
    </w:p>
    <w:p w14:paraId="4DCC5EB7" w14:textId="6A45C41D" w:rsidR="00A311B8" w:rsidRDefault="00A311B8" w:rsidP="00A311B8">
      <w:pPr>
        <w:rPr>
          <w:lang w:val="pt-BR" w:eastAsia="x-none"/>
        </w:rPr>
      </w:pPr>
    </w:p>
    <w:p w14:paraId="0735079E" w14:textId="29673DBA" w:rsidR="00CE42E3" w:rsidRDefault="00A311B8" w:rsidP="00A311B8">
      <w:pPr>
        <w:spacing w:line="360" w:lineRule="auto"/>
        <w:ind w:firstLine="709"/>
        <w:jc w:val="both"/>
        <w:rPr>
          <w:rFonts w:ascii="NewsGotT" w:hAnsi="NewsGotT"/>
          <w:lang w:val="pt-PT" w:eastAsia="x-none"/>
        </w:rPr>
      </w:pPr>
      <w:r>
        <w:rPr>
          <w:rFonts w:ascii="NewsGotT" w:hAnsi="NewsGotT"/>
          <w:lang w:val="pt-PT" w:eastAsia="x-none"/>
        </w:rPr>
        <w:t xml:space="preserve">A tosse caracteriza-se por um movimento voluntário ou reflexo ativado pela reação a uma irritação da laringe, traqueia ou brônquios. </w:t>
      </w:r>
      <w:r w:rsidR="007C2728">
        <w:rPr>
          <w:rFonts w:ascii="NewsGotT" w:hAnsi="NewsGotT"/>
          <w:lang w:val="pt-PT" w:eastAsia="x-none"/>
        </w:rPr>
        <w:t>É considerado um mecanismo protetor que visa a remoção de partículas estranhas inaladas e de secreções das vias respiratórias superiores</w:t>
      </w:r>
      <w:r w:rsidR="00531003">
        <w:rPr>
          <w:rFonts w:ascii="NewsGotT" w:hAnsi="NewsGotT"/>
          <w:lang w:val="pt-PT" w:eastAsia="x-none"/>
        </w:rPr>
        <w:t xml:space="preserve"> </w:t>
      </w:r>
      <w:r w:rsidR="00531003">
        <w:rPr>
          <w:rFonts w:ascii="NewsGotT" w:hAnsi="NewsGotT"/>
          <w:lang w:val="pt-PT" w:eastAsia="x-none"/>
        </w:rPr>
        <w:fldChar w:fldCharType="begin" w:fldLock="1"/>
      </w:r>
      <w:r w:rsidR="00531003">
        <w:rPr>
          <w:rFonts w:ascii="NewsGotT" w:hAnsi="NewsGotT"/>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2012)"},"properties":{"noteIndex":0},"schema":"https://github.com/citation-style-language/schema/raw/master/csl-citation.json"}</w:instrText>
      </w:r>
      <w:r w:rsidR="00531003">
        <w:rPr>
          <w:rFonts w:ascii="NewsGotT" w:hAnsi="NewsGotT"/>
          <w:lang w:val="pt-PT" w:eastAsia="x-none"/>
        </w:rPr>
        <w:fldChar w:fldCharType="separate"/>
      </w:r>
      <w:r w:rsidR="00531003" w:rsidRPr="00531003">
        <w:rPr>
          <w:rFonts w:ascii="NewsGotT" w:hAnsi="NewsGotT"/>
          <w:noProof/>
          <w:lang w:val="pt-PT" w:eastAsia="x-none"/>
        </w:rPr>
        <w:t>(INFARMED &amp; Ministério da Saúde, 2012)</w:t>
      </w:r>
      <w:r w:rsidR="00531003">
        <w:rPr>
          <w:rFonts w:ascii="NewsGotT" w:hAnsi="NewsGotT"/>
          <w:lang w:val="pt-PT" w:eastAsia="x-none"/>
        </w:rPr>
        <w:fldChar w:fldCharType="end"/>
      </w:r>
      <w:r w:rsidR="007C2728">
        <w:rPr>
          <w:rFonts w:ascii="NewsGotT" w:hAnsi="NewsGotT"/>
          <w:lang w:val="pt-PT" w:eastAsia="x-none"/>
        </w:rPr>
        <w:t>. No entanto, também pode ser um sintoma de doença</w:t>
      </w:r>
      <w:r w:rsidR="00531003">
        <w:rPr>
          <w:rFonts w:ascii="NewsGotT" w:hAnsi="NewsGotT"/>
          <w:lang w:val="pt-PT" w:eastAsia="x-none"/>
        </w:rPr>
        <w:t xml:space="preserve"> das vias respiratórias</w:t>
      </w:r>
      <w:r w:rsidR="007C2728">
        <w:rPr>
          <w:rFonts w:ascii="NewsGotT" w:hAnsi="NewsGotT"/>
          <w:lang w:val="pt-PT" w:eastAsia="x-none"/>
        </w:rPr>
        <w:t xml:space="preserve">, e é neste ponto que os fármacos se tornam essenciais para a melhoria da qualidade de vida dos indivíduos. </w:t>
      </w:r>
      <w:r w:rsidR="00531003" w:rsidRPr="00531003">
        <w:rPr>
          <w:rFonts w:ascii="NewsGotT" w:hAnsi="NewsGotT"/>
          <w:lang w:val="pt-PT" w:eastAsia="x-none"/>
        </w:rPr>
        <w:t>Os antitússicos de ação central não estupefacientes aliam um efeito antitússico a uma menor possibilidade de provocarem reações adversas</w:t>
      </w:r>
    </w:p>
    <w:p w14:paraId="2CE04AAB" w14:textId="339D55AB" w:rsidR="00A311B8" w:rsidRDefault="00A311B8" w:rsidP="00A311B8">
      <w:pPr>
        <w:spacing w:line="360" w:lineRule="auto"/>
        <w:ind w:firstLine="709"/>
        <w:jc w:val="both"/>
        <w:rPr>
          <w:rFonts w:ascii="NewsGotT" w:hAnsi="NewsGotT"/>
          <w:lang w:val="pt-PT" w:eastAsia="x-none"/>
        </w:rPr>
      </w:pPr>
    </w:p>
    <w:p w14:paraId="35EC48E7" w14:textId="44B5A035" w:rsidR="00A311B8" w:rsidRDefault="00A311B8" w:rsidP="00A311B8">
      <w:pPr>
        <w:spacing w:line="360" w:lineRule="auto"/>
        <w:ind w:firstLine="709"/>
        <w:jc w:val="both"/>
        <w:rPr>
          <w:rFonts w:ascii="NewsGotT" w:hAnsi="NewsGotT"/>
          <w:lang w:val="pt-PT" w:eastAsia="x-none"/>
        </w:rPr>
      </w:pPr>
    </w:p>
    <w:p w14:paraId="06CFE660" w14:textId="70C5B189" w:rsidR="00A311B8" w:rsidRDefault="00A311B8" w:rsidP="00A311B8">
      <w:pPr>
        <w:spacing w:line="360" w:lineRule="auto"/>
        <w:ind w:firstLine="709"/>
        <w:jc w:val="both"/>
        <w:rPr>
          <w:rFonts w:ascii="NewsGotT" w:hAnsi="NewsGotT"/>
          <w:lang w:val="pt-PT" w:eastAsia="x-none"/>
        </w:rPr>
      </w:pPr>
    </w:p>
    <w:p w14:paraId="6B38CB9A" w14:textId="7CE7D671" w:rsidR="00A311B8" w:rsidRDefault="00A311B8" w:rsidP="00A311B8">
      <w:pPr>
        <w:spacing w:line="360" w:lineRule="auto"/>
        <w:ind w:firstLine="709"/>
        <w:jc w:val="both"/>
        <w:rPr>
          <w:rFonts w:ascii="NewsGotT" w:hAnsi="NewsGotT"/>
          <w:lang w:val="pt-PT" w:eastAsia="x-none"/>
        </w:rPr>
      </w:pPr>
    </w:p>
    <w:p w14:paraId="651AA4DC" w14:textId="4A3376D8" w:rsidR="00A311B8" w:rsidRDefault="00A311B8" w:rsidP="00A311B8">
      <w:pPr>
        <w:spacing w:line="360" w:lineRule="auto"/>
        <w:ind w:firstLine="709"/>
        <w:jc w:val="both"/>
        <w:rPr>
          <w:rFonts w:ascii="NewsGotT" w:hAnsi="NewsGotT"/>
          <w:lang w:val="pt-PT" w:eastAsia="x-none"/>
        </w:rPr>
      </w:pPr>
    </w:p>
    <w:p w14:paraId="33631E07" w14:textId="77777777" w:rsidR="00A311B8" w:rsidRDefault="00A311B8" w:rsidP="00A311B8">
      <w:pPr>
        <w:spacing w:line="360" w:lineRule="auto"/>
        <w:ind w:firstLine="709"/>
        <w:jc w:val="both"/>
        <w:rPr>
          <w:rFonts w:ascii="NewsGotT" w:hAnsi="NewsGotT"/>
          <w:lang w:val="pt-PT" w:eastAsia="x-none"/>
        </w:rPr>
      </w:pPr>
    </w:p>
    <w:p w14:paraId="6333DBE9" w14:textId="77777777" w:rsidR="00CE42E3" w:rsidRPr="0085530F" w:rsidRDefault="00CE42E3" w:rsidP="00CB52B7">
      <w:pPr>
        <w:spacing w:line="360" w:lineRule="auto"/>
        <w:jc w:val="both"/>
        <w:rPr>
          <w:rFonts w:ascii="NewsGotT" w:hAnsi="NewsGotT"/>
          <w:lang w:val="pt-PT" w:eastAsia="x-none"/>
        </w:rPr>
      </w:pPr>
    </w:p>
    <w:p w14:paraId="0A2EC2CA" w14:textId="77E7F976" w:rsidR="00F03B2C" w:rsidRPr="001264D6" w:rsidRDefault="00CB52B7" w:rsidP="00CB52B7">
      <w:pPr>
        <w:spacing w:line="360" w:lineRule="auto"/>
        <w:jc w:val="both"/>
        <w:rPr>
          <w:rFonts w:ascii="NewsGotT" w:hAnsi="NewsGotT"/>
          <w:lang w:val="pt-PT" w:eastAsia="x-none"/>
        </w:rPr>
      </w:pPr>
      <w:r w:rsidRPr="001264D6">
        <w:rPr>
          <w:rFonts w:ascii="NewsGotT" w:hAnsi="NewsGotT"/>
          <w:lang w:val="pt-PT" w:eastAsia="x-none"/>
        </w:rPr>
        <w:t xml:space="preserve">As benzodiazepinas atuam seletivamente em vias </w:t>
      </w:r>
      <w:proofErr w:type="spellStart"/>
      <w:r w:rsidRPr="001264D6">
        <w:rPr>
          <w:rFonts w:ascii="NewsGotT" w:hAnsi="NewsGotT"/>
          <w:lang w:val="pt-PT" w:eastAsia="x-none"/>
        </w:rPr>
        <w:t>polissinápticas</w:t>
      </w:r>
      <w:proofErr w:type="spellEnd"/>
      <w:r w:rsidRPr="001264D6">
        <w:rPr>
          <w:rFonts w:ascii="NewsGotT" w:hAnsi="NewsGotT"/>
          <w:lang w:val="pt-PT" w:eastAsia="x-none"/>
        </w:rPr>
        <w:t xml:space="preserve"> do SNC. Os mecanismos e os locais de ação precisos não estão ainda totalmente esclarecidos. O recetor das benzodiazepinas, situado na estrutura de um dos recetores do GABA designado por GABA A, está bem caracterizado e sabe-se que as benzodiazepinas modulam a ação do próprio GABA, promovendo a hiperpolarização das células onde atuam, por favorecer a abertura do canal de cloro. As benzodiazepinas são eficazes como ansiolíticos e hipnóticos. As reações adversas mais comuns causadas pelas benzodiazepinas são sonolência e incoordenação motora, alteração da memória a curto prazo, confusão, depressão, vertigem, alterações </w:t>
      </w:r>
      <w:r w:rsidRPr="001264D6">
        <w:rPr>
          <w:rFonts w:ascii="NewsGotT" w:hAnsi="NewsGotT"/>
          <w:lang w:val="pt-PT" w:eastAsia="x-none"/>
        </w:rPr>
        <w:lastRenderedPageBreak/>
        <w:t>gastrintestinais (obstipação, diarreia, vómitos e alterações do apetite), alterações visuais e irregularidades cardiovasculares.</w:t>
      </w:r>
    </w:p>
    <w:p w14:paraId="1F3EF46E" w14:textId="77777777" w:rsidR="00F03B2C" w:rsidRPr="001264D6" w:rsidRDefault="00F03B2C" w:rsidP="00C158B7">
      <w:pPr>
        <w:spacing w:line="360" w:lineRule="auto"/>
        <w:jc w:val="both"/>
        <w:rPr>
          <w:rFonts w:ascii="NewsGotT" w:hAnsi="NewsGotT"/>
          <w:lang w:val="pt-PT" w:eastAsia="x-none"/>
        </w:rPr>
      </w:pPr>
    </w:p>
    <w:p w14:paraId="4E56EE8B" w14:textId="1D867DE9" w:rsidR="00056878" w:rsidRPr="001264D6" w:rsidRDefault="00F829BB" w:rsidP="00C158B7">
      <w:pPr>
        <w:spacing w:line="360" w:lineRule="auto"/>
        <w:jc w:val="both"/>
        <w:rPr>
          <w:rFonts w:ascii="NewsGotT" w:hAnsi="NewsGotT"/>
          <w:lang w:val="pt-PT" w:eastAsia="x-none"/>
        </w:rPr>
      </w:pPr>
      <w:r w:rsidRPr="001264D6">
        <w:rPr>
          <w:rFonts w:ascii="NewsGotT" w:hAnsi="NewsGotT"/>
          <w:lang w:val="pt-PT" w:eastAsia="x-none"/>
        </w:rPr>
        <w:t>Os anticoagulantes orais derivados da 4-hidroxicumarina (</w:t>
      </w:r>
      <w:proofErr w:type="spellStart"/>
      <w:r w:rsidRPr="001264D6">
        <w:rPr>
          <w:rFonts w:ascii="NewsGotT" w:hAnsi="NewsGotT"/>
          <w:lang w:val="pt-PT" w:eastAsia="x-none"/>
        </w:rPr>
        <w:t>acenocumarol</w:t>
      </w:r>
      <w:proofErr w:type="spellEnd"/>
      <w:r w:rsidRPr="001264D6">
        <w:rPr>
          <w:rFonts w:ascii="NewsGotT" w:hAnsi="NewsGotT"/>
          <w:lang w:val="pt-PT" w:eastAsia="x-none"/>
        </w:rPr>
        <w:t xml:space="preserve"> e </w:t>
      </w: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sódica) são anticoagulantes de ação indireta que reduzem a síntese hepática dos fatores II, VII, IX e X da coagulação (também inibem a proteína C e a proteína S), por antagonizarem a ação da vitamina K (</w:t>
      </w:r>
      <w:proofErr w:type="spellStart"/>
      <w:r w:rsidRPr="001264D6">
        <w:rPr>
          <w:rFonts w:ascii="NewsGotT" w:hAnsi="NewsGotT"/>
          <w:lang w:val="pt-PT" w:eastAsia="x-none"/>
        </w:rPr>
        <w:t>fitomenadiona</w:t>
      </w:r>
      <w:proofErr w:type="spellEnd"/>
      <w:r w:rsidRPr="001264D6">
        <w:rPr>
          <w:rFonts w:ascii="NewsGotT" w:hAnsi="NewsGotT"/>
          <w:lang w:val="pt-PT" w:eastAsia="x-none"/>
        </w:rPr>
        <w:t xml:space="preserve">). A </w:t>
      </w: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é indicada para profilaxia e tratamento das afeções </w:t>
      </w:r>
      <w:proofErr w:type="spellStart"/>
      <w:r w:rsidRPr="001264D6">
        <w:rPr>
          <w:rFonts w:ascii="NewsGotT" w:hAnsi="NewsGotT"/>
          <w:lang w:val="pt-PT" w:eastAsia="x-none"/>
        </w:rPr>
        <w:t>tromboembólicas</w:t>
      </w:r>
      <w:proofErr w:type="spellEnd"/>
      <w:r w:rsidRPr="001264D6">
        <w:rPr>
          <w:rFonts w:ascii="NewsGotT" w:hAnsi="NewsGotT"/>
          <w:lang w:val="pt-PT" w:eastAsia="x-none"/>
        </w:rPr>
        <w:t xml:space="preserve"> venosas e pulmonares, profilaxia do embolismo na doença cardíaca reumática e fibrilação auricular, profilaxia após inserção de prótese valvular cardíaca; profilaxia e tratamento de trombose venosa e embolismo pulmonar; acidentes isquémicos transitórios.</w:t>
      </w:r>
    </w:p>
    <w:p w14:paraId="4B990B51" w14:textId="4953FAB1" w:rsidR="00FA4D6D" w:rsidRPr="001264D6" w:rsidRDefault="00FA4D6D" w:rsidP="00C158B7">
      <w:pPr>
        <w:spacing w:line="360" w:lineRule="auto"/>
        <w:jc w:val="both"/>
        <w:rPr>
          <w:rFonts w:ascii="NewsGotT" w:hAnsi="NewsGotT"/>
          <w:lang w:val="pt-PT" w:eastAsia="x-none"/>
        </w:rPr>
      </w:pPr>
    </w:p>
    <w:p w14:paraId="35C53117" w14:textId="68F9228F" w:rsidR="00FA4D6D" w:rsidRPr="001264D6" w:rsidRDefault="00FA4D6D" w:rsidP="00C158B7">
      <w:pPr>
        <w:spacing w:line="360" w:lineRule="auto"/>
        <w:jc w:val="both"/>
        <w:rPr>
          <w:rFonts w:ascii="NewsGotT" w:hAnsi="NewsGotT"/>
          <w:lang w:val="pt-PT" w:eastAsia="x-none"/>
        </w:rPr>
      </w:pPr>
    </w:p>
    <w:p w14:paraId="0DE86D6A" w14:textId="77777777"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Os medicamentos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têm demonstrado eficácia no controlo sintomático das perturbações depressivas do humor, quer se trate de depressão major ou de alteração </w:t>
      </w:r>
      <w:proofErr w:type="spellStart"/>
      <w:r w:rsidRPr="001264D6">
        <w:rPr>
          <w:rFonts w:ascii="NewsGotT" w:hAnsi="NewsGotT"/>
          <w:lang w:val="pt-PT" w:eastAsia="x-none"/>
        </w:rPr>
        <w:t>distímica</w:t>
      </w:r>
      <w:proofErr w:type="spellEnd"/>
      <w:r w:rsidRPr="001264D6">
        <w:rPr>
          <w:rFonts w:ascii="NewsGotT" w:hAnsi="NewsGotT"/>
          <w:lang w:val="pt-PT" w:eastAsia="x-none"/>
        </w:rPr>
        <w:t>.</w:t>
      </w:r>
    </w:p>
    <w:p w14:paraId="28BA23D2" w14:textId="77777777" w:rsidR="00FA4D6D" w:rsidRPr="001264D6" w:rsidRDefault="00FA4D6D" w:rsidP="00FA4D6D">
      <w:pPr>
        <w:spacing w:line="360" w:lineRule="auto"/>
        <w:jc w:val="both"/>
        <w:rPr>
          <w:rFonts w:ascii="NewsGotT" w:hAnsi="NewsGotT"/>
          <w:lang w:val="pt-PT" w:eastAsia="x-none"/>
        </w:rPr>
      </w:pPr>
    </w:p>
    <w:p w14:paraId="07FCFE7E" w14:textId="77777777"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de um modo geral interferem com 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de um ou mais neurotransmissores. A noradrenalina e a serotonina são os mais relevantes no processo. Os primeiros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apresentavam uma estrutura química com 3 anéis de onde deriva a designação de tricíclicos. Estas moléculas inibem de forma não seletiva 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noradrenalina e da serotonina, além de interferirem com recetores para vários outros neurotransmissores. Posteriormente desenvolveram-se outras moléculas com as mesmas características farmacológicas mas com diferentes estruturas químicas. Surgiram assim o grupo dos </w:t>
      </w:r>
      <w:proofErr w:type="spellStart"/>
      <w:r w:rsidRPr="001264D6">
        <w:rPr>
          <w:rFonts w:ascii="NewsGotT" w:hAnsi="NewsGotT"/>
          <w:lang w:val="pt-PT" w:eastAsia="x-none"/>
        </w:rPr>
        <w:t>tetraciclícos</w:t>
      </w:r>
      <w:proofErr w:type="spellEnd"/>
      <w:r w:rsidRPr="001264D6">
        <w:rPr>
          <w:rFonts w:ascii="NewsGotT" w:hAnsi="NewsGotT"/>
          <w:lang w:val="pt-PT" w:eastAsia="x-none"/>
        </w:rPr>
        <w:t xml:space="preserve"> e grupos com estruturas afins. O conjunto destas moléculas representa atualmente um grupo heterogéneo com eficácia reconhecida designados por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Os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partilham o potencial para determinar reações adversas várias que diferem contudo na intensidade e na frequência de molécula para molécula. De um modo global, os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provocam sedação, efeitos anticolinérgicos e hipotensão ortostática. As aminas terciárias são as que possuem um efeito sedativo mais potente, mas geralmente ao fim de algumas semanas desenvolve-se tolerância para este efeito. A </w:t>
      </w:r>
      <w:proofErr w:type="spellStart"/>
      <w:r w:rsidRPr="001264D6">
        <w:rPr>
          <w:rFonts w:ascii="NewsGotT" w:hAnsi="NewsGotT"/>
          <w:lang w:val="pt-PT" w:eastAsia="x-none"/>
        </w:rPr>
        <w:t>maprotilina</w:t>
      </w:r>
      <w:proofErr w:type="spellEnd"/>
      <w:r w:rsidRPr="001264D6">
        <w:rPr>
          <w:rFonts w:ascii="NewsGotT" w:hAnsi="NewsGotT"/>
          <w:lang w:val="pt-PT" w:eastAsia="x-none"/>
        </w:rPr>
        <w:t xml:space="preserve"> e a </w:t>
      </w:r>
      <w:proofErr w:type="spellStart"/>
      <w:r w:rsidRPr="001264D6">
        <w:rPr>
          <w:rFonts w:ascii="NewsGotT" w:hAnsi="NewsGotT"/>
          <w:lang w:val="pt-PT" w:eastAsia="x-none"/>
        </w:rPr>
        <w:t>amoxapina</w:t>
      </w:r>
      <w:proofErr w:type="spellEnd"/>
      <w:r w:rsidRPr="001264D6">
        <w:rPr>
          <w:rFonts w:ascii="NewsGotT" w:hAnsi="NewsGotT"/>
          <w:lang w:val="pt-PT" w:eastAsia="x-none"/>
        </w:rPr>
        <w:t xml:space="preserve"> são as que têm maior potencial </w:t>
      </w:r>
      <w:proofErr w:type="spellStart"/>
      <w:r w:rsidRPr="001264D6">
        <w:rPr>
          <w:rFonts w:ascii="NewsGotT" w:hAnsi="NewsGotT"/>
          <w:lang w:val="pt-PT" w:eastAsia="x-none"/>
        </w:rPr>
        <w:t>proconvulsivante</w:t>
      </w:r>
      <w:proofErr w:type="spellEnd"/>
      <w:r w:rsidRPr="001264D6">
        <w:rPr>
          <w:rFonts w:ascii="NewsGotT" w:hAnsi="NewsGotT"/>
          <w:lang w:val="pt-PT" w:eastAsia="x-none"/>
        </w:rPr>
        <w:t xml:space="preserve">. A </w:t>
      </w:r>
      <w:proofErr w:type="spellStart"/>
      <w:r w:rsidRPr="001264D6">
        <w:rPr>
          <w:rFonts w:ascii="NewsGotT" w:hAnsi="NewsGotT"/>
          <w:lang w:val="pt-PT" w:eastAsia="x-none"/>
        </w:rPr>
        <w:t>desipramina</w:t>
      </w:r>
      <w:proofErr w:type="spellEnd"/>
      <w:r w:rsidRPr="001264D6">
        <w:rPr>
          <w:rFonts w:ascii="NewsGotT" w:hAnsi="NewsGotT"/>
          <w:lang w:val="pt-PT" w:eastAsia="x-none"/>
        </w:rPr>
        <w:t xml:space="preserve"> tem, relativamente aos parceiros de grupo, menos efeitos anticolinérgicos.</w:t>
      </w:r>
    </w:p>
    <w:p w14:paraId="38AFB4AC" w14:textId="400034A3"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A partir da década de 60 têm vindo a ser desenvolvidos fármacos que inibem o metabolismo das catecolaminas por bloquearem a </w:t>
      </w:r>
      <w:proofErr w:type="spellStart"/>
      <w:r w:rsidRPr="001264D6">
        <w:rPr>
          <w:rFonts w:ascii="NewsGotT" w:hAnsi="NewsGotT"/>
          <w:lang w:val="pt-PT" w:eastAsia="x-none"/>
        </w:rPr>
        <w:t>monoaminoxidase</w:t>
      </w:r>
      <w:proofErr w:type="spellEnd"/>
      <w:r w:rsidRPr="001264D6">
        <w:rPr>
          <w:rFonts w:ascii="NewsGotT" w:hAnsi="NewsGotT"/>
          <w:lang w:val="pt-PT" w:eastAsia="x-none"/>
        </w:rPr>
        <w:t xml:space="preserve"> (MAO), conhecidos por IMAO. Os IMAO têm eficácia </w:t>
      </w:r>
      <w:r w:rsidRPr="001264D6">
        <w:rPr>
          <w:rFonts w:ascii="NewsGotT" w:hAnsi="NewsGotT"/>
          <w:lang w:val="pt-PT" w:eastAsia="x-none"/>
        </w:rPr>
        <w:lastRenderedPageBreak/>
        <w:t xml:space="preserve">bem demonstrada, como </w:t>
      </w:r>
      <w:proofErr w:type="spellStart"/>
      <w:r w:rsidRPr="001264D6">
        <w:rPr>
          <w:rFonts w:ascii="NewsGotT" w:hAnsi="NewsGotT"/>
          <w:lang w:val="pt-PT" w:eastAsia="x-none"/>
        </w:rPr>
        <w:t>antidepressores</w:t>
      </w:r>
      <w:proofErr w:type="spellEnd"/>
      <w:r w:rsidRPr="001264D6">
        <w:rPr>
          <w:rFonts w:ascii="NewsGotT" w:hAnsi="NewsGotT"/>
          <w:lang w:val="pt-PT" w:eastAsia="x-none"/>
        </w:rPr>
        <w:t>; no entanto, a dificuldade da sua utilização clínica, devido ao risco de crise hipertensiva, levou a que a sua utilização fosse restrita, nunca tendo sido comercializados em Portugal. Recentemente foram desenvolvidos IMAO que por serem inibidores reversíveis e seletivos para um dos subtipos de MAO, apresentam menos riscos de causarem crises hipertensivas.</w:t>
      </w:r>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Citalopram</w:t>
      </w:r>
      <w:proofErr w:type="spellEnd"/>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escitalopram</w:t>
      </w:r>
      <w:proofErr w:type="spellEnd"/>
      <w:r w:rsidR="00B80047" w:rsidRPr="001264D6">
        <w:rPr>
          <w:rFonts w:ascii="NewsGotT" w:hAnsi="NewsGotT"/>
          <w:lang w:val="pt-PT" w:eastAsia="x-none"/>
        </w:rPr>
        <w:t xml:space="preserve">, fluoxetina, </w:t>
      </w:r>
      <w:proofErr w:type="spellStart"/>
      <w:r w:rsidR="00B80047" w:rsidRPr="001264D6">
        <w:rPr>
          <w:rFonts w:ascii="NewsGotT" w:hAnsi="NewsGotT"/>
          <w:lang w:val="pt-PT" w:eastAsia="x-none"/>
        </w:rPr>
        <w:t>fluvoxamina</w:t>
      </w:r>
      <w:proofErr w:type="spellEnd"/>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paroxetina</w:t>
      </w:r>
      <w:proofErr w:type="spellEnd"/>
      <w:r w:rsidR="00B80047" w:rsidRPr="001264D6">
        <w:rPr>
          <w:rFonts w:ascii="NewsGotT" w:hAnsi="NewsGotT"/>
          <w:lang w:val="pt-PT" w:eastAsia="x-none"/>
        </w:rPr>
        <w:t xml:space="preserve">, e </w:t>
      </w:r>
      <w:proofErr w:type="spellStart"/>
      <w:r w:rsidR="00B80047" w:rsidRPr="001264D6">
        <w:rPr>
          <w:rFonts w:ascii="NewsGotT" w:hAnsi="NewsGotT"/>
          <w:lang w:val="pt-PT" w:eastAsia="x-none"/>
        </w:rPr>
        <w:t>sertralina</w:t>
      </w:r>
      <w:proofErr w:type="spellEnd"/>
      <w:r w:rsidR="00B80047" w:rsidRPr="001264D6">
        <w:rPr>
          <w:rFonts w:ascii="NewsGotT" w:hAnsi="NewsGotT"/>
          <w:lang w:val="pt-PT" w:eastAsia="x-none"/>
        </w:rPr>
        <w:t xml:space="preserve"> são inibidores seletivos da </w:t>
      </w:r>
      <w:proofErr w:type="spellStart"/>
      <w:r w:rsidR="00B80047" w:rsidRPr="001264D6">
        <w:rPr>
          <w:rFonts w:ascii="NewsGotT" w:hAnsi="NewsGotT"/>
          <w:lang w:val="pt-PT" w:eastAsia="x-none"/>
        </w:rPr>
        <w:t>recaptação</w:t>
      </w:r>
      <w:proofErr w:type="spellEnd"/>
      <w:r w:rsidR="00B80047" w:rsidRPr="001264D6">
        <w:rPr>
          <w:rFonts w:ascii="NewsGotT" w:hAnsi="NewsGotT"/>
          <w:lang w:val="pt-PT" w:eastAsia="x-none"/>
        </w:rPr>
        <w:t xml:space="preserve"> da serotonina (ISRS).</w:t>
      </w:r>
    </w:p>
    <w:p w14:paraId="62F02249" w14:textId="7C977952" w:rsidR="00DE4A43" w:rsidRPr="001264D6" w:rsidRDefault="00DE4A43" w:rsidP="00FA4D6D">
      <w:pPr>
        <w:spacing w:line="360" w:lineRule="auto"/>
        <w:jc w:val="both"/>
        <w:rPr>
          <w:rFonts w:ascii="NewsGotT" w:hAnsi="NewsGotT"/>
          <w:lang w:val="pt-PT" w:eastAsia="x-none"/>
        </w:rPr>
      </w:pPr>
      <w:r w:rsidRPr="001264D6">
        <w:rPr>
          <w:rFonts w:ascii="NewsGotT" w:hAnsi="NewsGotT"/>
          <w:lang w:val="pt-PT" w:eastAsia="x-none"/>
        </w:rPr>
        <w:t>Indicações: Depressão, doença obsessiva-compulsiva.</w:t>
      </w:r>
    </w:p>
    <w:p w14:paraId="3732F2EC" w14:textId="77777777" w:rsidR="00FA4D6D" w:rsidRPr="001264D6" w:rsidRDefault="00FA4D6D" w:rsidP="00C158B7">
      <w:pPr>
        <w:spacing w:line="360" w:lineRule="auto"/>
        <w:jc w:val="both"/>
        <w:rPr>
          <w:rFonts w:ascii="NewsGotT" w:hAnsi="NewsGotT"/>
          <w:lang w:val="pt-PT" w:eastAsia="x-none"/>
        </w:rPr>
      </w:pPr>
    </w:p>
    <w:p w14:paraId="505782C3" w14:textId="48404064" w:rsidR="00CB52B7" w:rsidRPr="001264D6" w:rsidRDefault="00CB52B7" w:rsidP="00C158B7">
      <w:pPr>
        <w:spacing w:line="360" w:lineRule="auto"/>
        <w:jc w:val="both"/>
        <w:rPr>
          <w:rFonts w:ascii="NewsGotT" w:hAnsi="NewsGotT"/>
          <w:lang w:val="pt-PT" w:eastAsia="x-none"/>
        </w:rPr>
      </w:pPr>
    </w:p>
    <w:p w14:paraId="265BB6E7" w14:textId="449D2789" w:rsidR="00F03B2C" w:rsidRPr="001264D6" w:rsidRDefault="00CB52B7" w:rsidP="00CB52B7">
      <w:pPr>
        <w:spacing w:line="360" w:lineRule="auto"/>
        <w:jc w:val="both"/>
        <w:rPr>
          <w:rFonts w:ascii="NewsGotT" w:hAnsi="NewsGotT"/>
          <w:lang w:val="pt-PT" w:eastAsia="x-none"/>
        </w:rPr>
      </w:pPr>
      <w:proofErr w:type="spellStart"/>
      <w:r w:rsidRPr="001264D6">
        <w:rPr>
          <w:rFonts w:ascii="NewsGotT" w:hAnsi="NewsGotT"/>
          <w:lang w:val="pt-PT" w:eastAsia="x-none"/>
        </w:rPr>
        <w:t>Alverina</w:t>
      </w:r>
      <w:proofErr w:type="spellEnd"/>
      <w:r w:rsidRPr="001264D6">
        <w:rPr>
          <w:rFonts w:ascii="NewsGotT" w:hAnsi="NewsGotT"/>
          <w:lang w:val="pt-PT" w:eastAsia="x-none"/>
        </w:rPr>
        <w:t xml:space="preserve"> é um medicamento usado para distúrbios gastrointestinais funcionais e também como relaxante muscular suave (alivia cãibras ou espasmos do estômago e intestinos) e também é útil no tratamento da síndrome do intestino irritável (SII) e condições semelhantes e ainda pode ser usado para ajudar a aliviar dores menstruais.</w:t>
      </w:r>
    </w:p>
    <w:p w14:paraId="5C0294C6" w14:textId="6A12603F" w:rsidR="00C63884" w:rsidRPr="001264D6" w:rsidRDefault="00C63884" w:rsidP="00CB52B7">
      <w:pPr>
        <w:spacing w:line="360" w:lineRule="auto"/>
        <w:jc w:val="both"/>
        <w:rPr>
          <w:rFonts w:ascii="NewsGotT" w:hAnsi="NewsGotT"/>
          <w:lang w:val="pt-PT" w:eastAsia="x-none"/>
        </w:rPr>
      </w:pPr>
    </w:p>
    <w:p w14:paraId="5E033570" w14:textId="77FDFC4D" w:rsidR="00C63884" w:rsidRPr="001264D6" w:rsidRDefault="00C63884" w:rsidP="00CB52B7">
      <w:pPr>
        <w:spacing w:line="360" w:lineRule="auto"/>
        <w:jc w:val="both"/>
        <w:rPr>
          <w:rFonts w:ascii="NewsGotT" w:hAnsi="NewsGotT"/>
          <w:lang w:val="pt-PT" w:eastAsia="x-none"/>
        </w:rPr>
      </w:pPr>
      <w:r w:rsidRPr="001264D6">
        <w:rPr>
          <w:rFonts w:ascii="NewsGotT" w:hAnsi="NewsGotT"/>
          <w:lang w:val="pt-PT" w:eastAsia="x-none"/>
        </w:rPr>
        <w:t xml:space="preserve">Os </w:t>
      </w:r>
      <w:proofErr w:type="spellStart"/>
      <w:r w:rsidRPr="001264D6">
        <w:rPr>
          <w:rFonts w:ascii="NewsGotT" w:hAnsi="NewsGotT"/>
          <w:lang w:val="pt-PT" w:eastAsia="x-none"/>
        </w:rPr>
        <w:t>IECAs</w:t>
      </w:r>
      <w:proofErr w:type="spellEnd"/>
      <w:r w:rsidRPr="001264D6">
        <w:rPr>
          <w:rFonts w:ascii="NewsGotT" w:hAnsi="NewsGotT"/>
          <w:lang w:val="pt-PT" w:eastAsia="x-none"/>
        </w:rPr>
        <w:t xml:space="preserve"> são </w:t>
      </w:r>
      <w:proofErr w:type="spellStart"/>
      <w:r w:rsidRPr="001264D6">
        <w:rPr>
          <w:rFonts w:ascii="NewsGotT" w:hAnsi="NewsGotT"/>
          <w:lang w:val="pt-PT" w:eastAsia="x-none"/>
        </w:rPr>
        <w:t>anti-hipertensores</w:t>
      </w:r>
      <w:proofErr w:type="spellEnd"/>
      <w:r w:rsidRPr="001264D6">
        <w:rPr>
          <w:rFonts w:ascii="NewsGotT" w:hAnsi="NewsGotT"/>
          <w:lang w:val="pt-PT" w:eastAsia="x-none"/>
        </w:rPr>
        <w:t xml:space="preserve"> de 1ª linha. São os modificadores do eixo renina angiotensina mais antigos e de experiência clínica mais vasta. O seu interesse não se esgota na HTA. Têm sido utilizados com sucesso no tratamento da IC, da disfunção ventricular pós-enfarte e na prevenção da nefropatia e retinopatia diabéticas. </w:t>
      </w:r>
      <w:proofErr w:type="spellStart"/>
      <w:r w:rsidRPr="001264D6">
        <w:rPr>
          <w:rFonts w:ascii="NewsGotT" w:hAnsi="NewsGotT"/>
          <w:lang w:val="pt-PT" w:eastAsia="x-none"/>
        </w:rPr>
        <w:t>Reacções</w:t>
      </w:r>
      <w:proofErr w:type="spellEnd"/>
      <w:r w:rsidRPr="001264D6">
        <w:rPr>
          <w:rFonts w:ascii="NewsGotT" w:hAnsi="NewsGotT"/>
          <w:lang w:val="pt-PT" w:eastAsia="x-none"/>
        </w:rPr>
        <w:t xml:space="preserve"> adversas: Hipotensão arterial (especialmente com a primeira dose), palpitações, taquicardia, tosse e </w:t>
      </w:r>
      <w:proofErr w:type="spellStart"/>
      <w:r w:rsidRPr="001264D6">
        <w:rPr>
          <w:rFonts w:ascii="NewsGotT" w:hAnsi="NewsGotT"/>
          <w:lang w:val="pt-PT" w:eastAsia="x-none"/>
        </w:rPr>
        <w:t>disgeusia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captopril</w:t>
      </w:r>
      <w:proofErr w:type="spellEnd"/>
      <w:r w:rsidRPr="001264D6">
        <w:rPr>
          <w:rFonts w:ascii="NewsGotT" w:hAnsi="NewsGotT"/>
          <w:lang w:val="pt-PT" w:eastAsia="x-none"/>
        </w:rPr>
        <w:t xml:space="preserve">). Podem dar perturbações hematológicas, mormente neutropenia, anemia e trombocitopenia. Em alguns doentes pode ocorrer proteinúria (por vezes com características nefróticas), </w:t>
      </w:r>
      <w:proofErr w:type="spellStart"/>
      <w:r w:rsidRPr="001264D6">
        <w:rPr>
          <w:rFonts w:ascii="NewsGotT" w:hAnsi="NewsGotT"/>
          <w:lang w:val="pt-PT" w:eastAsia="x-none"/>
        </w:rPr>
        <w:t>hipercaliemia</w:t>
      </w:r>
      <w:proofErr w:type="spellEnd"/>
      <w:r w:rsidRPr="001264D6">
        <w:rPr>
          <w:rFonts w:ascii="NewsGotT" w:hAnsi="NewsGotT"/>
          <w:lang w:val="pt-PT" w:eastAsia="x-none"/>
        </w:rPr>
        <w:t xml:space="preserve">, aumento dos valores da ureia e da creatinina, especialmente se houver </w:t>
      </w:r>
      <w:proofErr w:type="spellStart"/>
      <w:r w:rsidRPr="001264D6">
        <w:rPr>
          <w:rFonts w:ascii="NewsGotT" w:hAnsi="NewsGotT"/>
          <w:lang w:val="pt-PT" w:eastAsia="x-none"/>
        </w:rPr>
        <w:t>hipoperfusão</w:t>
      </w:r>
      <w:proofErr w:type="spellEnd"/>
      <w:r w:rsidRPr="001264D6">
        <w:rPr>
          <w:rFonts w:ascii="NewsGotT" w:hAnsi="NewsGotT"/>
          <w:lang w:val="pt-PT" w:eastAsia="x-none"/>
        </w:rPr>
        <w:t xml:space="preserve"> renal grave, tal como pode acontecer na IC descompensada, na estenose da artéria renal (bilateral ou unilateral em doentes com rim único) e na hipotensão marcada. Podem ocorrer ainda manifestações cutâneas e outras reações alérgicas, eventualmente na forma de </w:t>
      </w:r>
      <w:proofErr w:type="spellStart"/>
      <w:r w:rsidRPr="001264D6">
        <w:rPr>
          <w:rFonts w:ascii="NewsGotT" w:hAnsi="NewsGotT"/>
          <w:lang w:val="pt-PT" w:eastAsia="x-none"/>
        </w:rPr>
        <w:t>angioedema</w:t>
      </w:r>
      <w:proofErr w:type="spellEnd"/>
      <w:r w:rsidRPr="001264D6">
        <w:rPr>
          <w:rFonts w:ascii="NewsGotT" w:hAnsi="NewsGotT"/>
          <w:lang w:val="pt-PT" w:eastAsia="x-none"/>
        </w:rPr>
        <w:t xml:space="preserve">. </w:t>
      </w:r>
    </w:p>
    <w:p w14:paraId="65C51C8B" w14:textId="6E7322DB" w:rsidR="008B0807" w:rsidRPr="001264D6" w:rsidRDefault="008B0807" w:rsidP="00CB52B7">
      <w:pPr>
        <w:spacing w:line="360" w:lineRule="auto"/>
        <w:jc w:val="both"/>
        <w:rPr>
          <w:rFonts w:ascii="NewsGotT" w:hAnsi="NewsGotT"/>
          <w:lang w:val="pt-PT" w:eastAsia="x-none"/>
        </w:rPr>
      </w:pPr>
      <w:proofErr w:type="spellStart"/>
      <w:r w:rsidRPr="001264D6">
        <w:rPr>
          <w:rFonts w:ascii="NewsGotT" w:hAnsi="NewsGotT"/>
          <w:lang w:val="pt-PT" w:eastAsia="x-none"/>
        </w:rPr>
        <w:t>Nifedipina</w:t>
      </w:r>
      <w:proofErr w:type="spellEnd"/>
      <w:r w:rsidRPr="001264D6">
        <w:rPr>
          <w:rFonts w:ascii="NewsGotT" w:hAnsi="NewsGotT"/>
          <w:lang w:val="pt-PT" w:eastAsia="x-none"/>
        </w:rPr>
        <w:t xml:space="preserve"> -- Pode ainda provocar hiperplasia gengival, alterações da função hepática, </w:t>
      </w:r>
      <w:proofErr w:type="spellStart"/>
      <w:r w:rsidRPr="001264D6">
        <w:rPr>
          <w:rFonts w:ascii="NewsGotT" w:hAnsi="NewsGotT"/>
          <w:lang w:val="pt-PT" w:eastAsia="x-none"/>
        </w:rPr>
        <w:t>pré-cordialgia</w:t>
      </w:r>
      <w:proofErr w:type="spellEnd"/>
      <w:r w:rsidRPr="001264D6">
        <w:rPr>
          <w:rFonts w:ascii="NewsGotT" w:hAnsi="NewsGotT"/>
          <w:lang w:val="pt-PT" w:eastAsia="x-none"/>
        </w:rPr>
        <w:t>, palpitações, parestesias e prurido.</w:t>
      </w:r>
    </w:p>
    <w:p w14:paraId="48E657E9" w14:textId="77777777" w:rsidR="008B0807" w:rsidRPr="001264D6" w:rsidRDefault="008B0807" w:rsidP="00CB52B7">
      <w:pPr>
        <w:spacing w:line="360" w:lineRule="auto"/>
        <w:jc w:val="both"/>
        <w:rPr>
          <w:rFonts w:ascii="NewsGotT" w:hAnsi="NewsGotT"/>
          <w:lang w:val="pt-PT" w:eastAsia="x-none"/>
        </w:rPr>
      </w:pPr>
    </w:p>
    <w:p w14:paraId="581B4039" w14:textId="287B9DA8" w:rsidR="007854FE" w:rsidRPr="001264D6" w:rsidRDefault="007854FE" w:rsidP="00CB52B7">
      <w:pPr>
        <w:spacing w:line="360" w:lineRule="auto"/>
        <w:jc w:val="both"/>
        <w:rPr>
          <w:rFonts w:ascii="NewsGotT" w:hAnsi="NewsGotT"/>
          <w:lang w:val="pt-PT" w:eastAsia="x-none"/>
        </w:rPr>
      </w:pPr>
    </w:p>
    <w:p w14:paraId="295BEC6E" w14:textId="072891FE" w:rsidR="007854FE" w:rsidRPr="001264D6" w:rsidRDefault="00A878B5" w:rsidP="007854FE">
      <w:pPr>
        <w:spacing w:line="360" w:lineRule="auto"/>
        <w:jc w:val="both"/>
        <w:rPr>
          <w:rFonts w:ascii="NewsGotT" w:hAnsi="NewsGotT"/>
          <w:lang w:val="pt-PT" w:eastAsia="x-none"/>
        </w:rPr>
      </w:pPr>
      <w:r w:rsidRPr="001264D6">
        <w:rPr>
          <w:rFonts w:ascii="NewsGotT" w:hAnsi="NewsGotT"/>
          <w:lang w:val="pt-PT" w:eastAsia="x-none"/>
        </w:rPr>
        <w:t xml:space="preserve">Os diuréticos da ansa inibem a reabsorção de sódio no ramo ascendente da ansa de </w:t>
      </w:r>
      <w:proofErr w:type="spellStart"/>
      <w:r w:rsidRPr="001264D6">
        <w:rPr>
          <w:rFonts w:ascii="NewsGotT" w:hAnsi="NewsGotT"/>
          <w:lang w:val="pt-PT" w:eastAsia="x-none"/>
        </w:rPr>
        <w:t>Henle</w:t>
      </w:r>
      <w:proofErr w:type="spellEnd"/>
      <w:r w:rsidRPr="001264D6">
        <w:rPr>
          <w:rFonts w:ascii="NewsGotT" w:hAnsi="NewsGotT"/>
          <w:lang w:val="pt-PT" w:eastAsia="x-none"/>
        </w:rPr>
        <w:t xml:space="preserve">, embora não sejam de excluir outros locais de ação. Exercem, também, efeitos vasculares como a </w:t>
      </w:r>
      <w:proofErr w:type="spellStart"/>
      <w:r w:rsidRPr="001264D6">
        <w:rPr>
          <w:rFonts w:ascii="NewsGotT" w:hAnsi="NewsGotT"/>
          <w:lang w:val="pt-PT" w:eastAsia="x-none"/>
        </w:rPr>
        <w:t>venodilatação</w:t>
      </w:r>
      <w:proofErr w:type="spellEnd"/>
      <w:r w:rsidRPr="001264D6">
        <w:rPr>
          <w:rFonts w:ascii="NewsGotT" w:hAnsi="NewsGotT"/>
          <w:lang w:val="pt-PT" w:eastAsia="x-none"/>
        </w:rPr>
        <w:t xml:space="preserve"> e redução da resistência vascular renal. </w:t>
      </w:r>
      <w:r w:rsidR="007854FE" w:rsidRPr="001264D6">
        <w:rPr>
          <w:rFonts w:ascii="NewsGotT" w:hAnsi="NewsGotT"/>
          <w:lang w:val="pt-PT" w:eastAsia="x-none"/>
        </w:rPr>
        <w:t xml:space="preserve">À semelhança dos outros fármacos deste grupo (diuréticos da </w:t>
      </w:r>
      <w:r w:rsidR="007854FE" w:rsidRPr="001264D6">
        <w:rPr>
          <w:rFonts w:ascii="NewsGotT" w:hAnsi="NewsGotT"/>
          <w:lang w:val="pt-PT" w:eastAsia="x-none"/>
        </w:rPr>
        <w:lastRenderedPageBreak/>
        <w:t xml:space="preserve">ansa), a </w:t>
      </w:r>
      <w:proofErr w:type="spellStart"/>
      <w:r w:rsidR="007854FE" w:rsidRPr="001264D6">
        <w:rPr>
          <w:rFonts w:ascii="NewsGotT" w:hAnsi="NewsGotT"/>
          <w:lang w:val="pt-PT" w:eastAsia="x-none"/>
        </w:rPr>
        <w:t>furosemida</w:t>
      </w:r>
      <w:proofErr w:type="spellEnd"/>
      <w:r w:rsidR="007854FE" w:rsidRPr="001264D6">
        <w:rPr>
          <w:rFonts w:ascii="NewsGotT" w:hAnsi="NewsGotT"/>
          <w:lang w:val="pt-PT" w:eastAsia="x-none"/>
        </w:rPr>
        <w:t xml:space="preserve"> está indicada na remoção dos edemas e congestão pulmonar causados por IC e por doenças hepáticas ou renais. Está também indicada em outros tipos de edema mais ligeiros e refratários ao tratamento com </w:t>
      </w:r>
      <w:proofErr w:type="spellStart"/>
      <w:r w:rsidR="007854FE" w:rsidRPr="001264D6">
        <w:rPr>
          <w:rFonts w:ascii="NewsGotT" w:hAnsi="NewsGotT"/>
          <w:lang w:val="pt-PT" w:eastAsia="x-none"/>
        </w:rPr>
        <w:t>tiazidas</w:t>
      </w:r>
      <w:proofErr w:type="spellEnd"/>
      <w:r w:rsidR="007854FE" w:rsidRPr="001264D6">
        <w:rPr>
          <w:rFonts w:ascii="NewsGotT" w:hAnsi="NewsGotT"/>
          <w:lang w:val="pt-PT" w:eastAsia="x-none"/>
        </w:rPr>
        <w:t>. É usado em situações de oligúria (em caso de IR aguda ou crónica), no tratamento urgente de hipercalcemia (uma vez que promove excreção urinária de cálcio) e na HTA. As reações adversas mais comuns resultam da depleção e dos desequilíbrios eletrolíticos que causam (</w:t>
      </w:r>
      <w:proofErr w:type="spellStart"/>
      <w:r w:rsidR="007854FE" w:rsidRPr="001264D6">
        <w:rPr>
          <w:rFonts w:ascii="NewsGotT" w:hAnsi="NewsGotT"/>
          <w:lang w:val="pt-PT" w:eastAsia="x-none"/>
        </w:rPr>
        <w:t>hipocaliemia</w:t>
      </w:r>
      <w:proofErr w:type="spellEnd"/>
      <w:r w:rsidR="007854FE" w:rsidRPr="001264D6">
        <w:rPr>
          <w:rFonts w:ascii="NewsGotT" w:hAnsi="NewsGotT"/>
          <w:lang w:val="pt-PT" w:eastAsia="x-none"/>
        </w:rPr>
        <w:t xml:space="preserve">, aumento da excreção de cálcio e alcalose </w:t>
      </w:r>
      <w:proofErr w:type="spellStart"/>
      <w:r w:rsidR="007854FE" w:rsidRPr="001264D6">
        <w:rPr>
          <w:rFonts w:ascii="NewsGotT" w:hAnsi="NewsGotT"/>
          <w:lang w:val="pt-PT" w:eastAsia="x-none"/>
        </w:rPr>
        <w:t>hipoclorémica</w:t>
      </w:r>
      <w:proofErr w:type="spellEnd"/>
      <w:r w:rsidR="007854FE" w:rsidRPr="001264D6">
        <w:rPr>
          <w:rFonts w:ascii="NewsGotT" w:hAnsi="NewsGotT"/>
          <w:lang w:val="pt-PT" w:eastAsia="x-none"/>
        </w:rPr>
        <w:t xml:space="preserve">), especialmente nos casos de administrações prolongadas ou em altas doses. Podem manifestar-se com cefaleias, hipotensão, sede, fadiga, oligúria, arritmias, perturbações gastrintestinais e cãibras. Pode causar também hiperglicemia/glicosúria e hiperuricemia, com risco de precipitar ataques de gota. Embora menos frequentemente, pode causar </w:t>
      </w:r>
      <w:proofErr w:type="spellStart"/>
      <w:r w:rsidR="007854FE" w:rsidRPr="001264D6">
        <w:rPr>
          <w:rFonts w:ascii="NewsGotT" w:hAnsi="NewsGotT"/>
          <w:lang w:val="pt-PT" w:eastAsia="x-none"/>
        </w:rPr>
        <w:t>rash</w:t>
      </w:r>
      <w:proofErr w:type="spellEnd"/>
      <w:r w:rsidR="007854FE" w:rsidRPr="001264D6">
        <w:rPr>
          <w:rFonts w:ascii="NewsGotT" w:hAnsi="NewsGotT"/>
          <w:lang w:val="pt-PT" w:eastAsia="x-none"/>
        </w:rPr>
        <w:t xml:space="preserve"> cutâneo e reações de fotossensibilidade (que podem ser bastante graves). Pode surgir surdez (sobretudo após infusão de doses elevadas). Os riscos de </w:t>
      </w:r>
      <w:proofErr w:type="spellStart"/>
      <w:r w:rsidR="007854FE" w:rsidRPr="001264D6">
        <w:rPr>
          <w:rFonts w:ascii="NewsGotT" w:hAnsi="NewsGotT"/>
          <w:lang w:val="pt-PT" w:eastAsia="x-none"/>
        </w:rPr>
        <w:t>ototoxicidade</w:t>
      </w:r>
      <w:proofErr w:type="spellEnd"/>
      <w:r w:rsidR="007854FE" w:rsidRPr="001264D6">
        <w:rPr>
          <w:rFonts w:ascii="NewsGotT" w:hAnsi="NewsGotT"/>
          <w:lang w:val="pt-PT" w:eastAsia="x-none"/>
        </w:rPr>
        <w:t xml:space="preserve"> podem ser minorados se a velocidade de infusão for reduzida e se for evitada a associação com outros fármacos ototóxicos. Com doses elevadas pode surgir também pancreatite e icterícia </w:t>
      </w:r>
      <w:proofErr w:type="spellStart"/>
      <w:r w:rsidR="007854FE" w:rsidRPr="001264D6">
        <w:rPr>
          <w:rFonts w:ascii="NewsGotT" w:hAnsi="NewsGotT"/>
          <w:lang w:val="pt-PT" w:eastAsia="x-none"/>
        </w:rPr>
        <w:t>colestática</w:t>
      </w:r>
      <w:proofErr w:type="spellEnd"/>
      <w:r w:rsidR="007854FE" w:rsidRPr="001264D6">
        <w:rPr>
          <w:rFonts w:ascii="NewsGotT" w:hAnsi="NewsGotT"/>
          <w:lang w:val="pt-PT" w:eastAsia="x-none"/>
        </w:rPr>
        <w:t>.</w:t>
      </w:r>
    </w:p>
    <w:p w14:paraId="3A757D30" w14:textId="485071F4" w:rsidR="00DE4A43" w:rsidRPr="001264D6" w:rsidRDefault="00DE4A43" w:rsidP="007854FE">
      <w:pPr>
        <w:spacing w:line="360" w:lineRule="auto"/>
        <w:jc w:val="both"/>
        <w:rPr>
          <w:rFonts w:ascii="NewsGotT" w:hAnsi="NewsGotT"/>
          <w:lang w:val="pt-PT" w:eastAsia="x-none"/>
        </w:rPr>
      </w:pPr>
    </w:p>
    <w:p w14:paraId="51307D79" w14:textId="4C4A7102" w:rsidR="00DE4A43" w:rsidRPr="001264D6" w:rsidRDefault="00DE4A43" w:rsidP="007854FE">
      <w:pPr>
        <w:spacing w:line="360" w:lineRule="auto"/>
        <w:jc w:val="both"/>
        <w:rPr>
          <w:rFonts w:ascii="NewsGotT" w:hAnsi="NewsGotT"/>
          <w:lang w:val="pt-PT" w:eastAsia="x-none"/>
        </w:rPr>
      </w:pPr>
    </w:p>
    <w:p w14:paraId="4C51ADF7" w14:textId="59B35DF7"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 xml:space="preserve">No grupo dos </w:t>
      </w:r>
      <w:proofErr w:type="spellStart"/>
      <w:r w:rsidRPr="001264D6">
        <w:rPr>
          <w:rFonts w:ascii="NewsGotT" w:hAnsi="NewsGotT"/>
          <w:lang w:val="pt-PT" w:eastAsia="x-none"/>
        </w:rPr>
        <w:t>anti-psicóticos</w:t>
      </w:r>
      <w:proofErr w:type="spellEnd"/>
      <w:r w:rsidRPr="001264D6">
        <w:rPr>
          <w:rFonts w:ascii="NewsGotT" w:hAnsi="NewsGotT"/>
          <w:lang w:val="pt-PT" w:eastAsia="x-none"/>
        </w:rPr>
        <w:t xml:space="preserve"> incluem-se os fármacos que revolucionaram a prática da psiquiatria, a partir da década de 50, e que na época se designavam por tranquilizantes major. Atualmente a designação correta é a de antipsicóticos. Até há poucos anos, todos os antipsicóticos eram considerados antagonistas dos recetores D2 da dopamina. Porém, nenhum dos fármacos disponíveis interatua seletivamente com um único recetor. Todos eles têm várias ações farmacológicas e, por isso, a maioria das reações adversas associadas é previsível.</w:t>
      </w:r>
    </w:p>
    <w:p w14:paraId="5EDE42B3" w14:textId="5128B029" w:rsidR="00DE4A43"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Os antipsicóticos têm sido classificados em típicos e atípicos. Esta distinção nem sempre é clara. No essencial, tem em consideração a afinidade para os recetores D2 e consequente risco de indução de efeitos extrapiramidais. Os antipsicóticos típicos são os que têm elevada afinidade para os recetores D2 e produzem efeitos extrapiramidais graves com maior frequência; os antipsicóticos atípicos são os que têm menor afinidade para os recetores D2, tendo menor probabilidade de causar efeitos extrapiramidais.</w:t>
      </w:r>
    </w:p>
    <w:p w14:paraId="718B848E" w14:textId="77777777"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 xml:space="preserve">A lista das reações adversas inclui sintomas e sinais extrapiramidais (movimentos distónicos, crises </w:t>
      </w:r>
      <w:proofErr w:type="spellStart"/>
      <w:r w:rsidRPr="001264D6">
        <w:rPr>
          <w:rFonts w:ascii="NewsGotT" w:hAnsi="NewsGotT"/>
          <w:lang w:val="pt-PT" w:eastAsia="x-none"/>
        </w:rPr>
        <w:t>oculogiras</w:t>
      </w:r>
      <w:proofErr w:type="spellEnd"/>
      <w:r w:rsidRPr="001264D6">
        <w:rPr>
          <w:rFonts w:ascii="NewsGotT" w:hAnsi="NewsGotT"/>
          <w:lang w:val="pt-PT" w:eastAsia="x-none"/>
        </w:rPr>
        <w:t xml:space="preserve">, síndromes parkinsónicos) desde </w:t>
      </w:r>
      <w:proofErr w:type="spellStart"/>
      <w:r w:rsidRPr="001264D6">
        <w:rPr>
          <w:rFonts w:ascii="NewsGotT" w:hAnsi="NewsGotT"/>
          <w:lang w:val="pt-PT" w:eastAsia="x-none"/>
        </w:rPr>
        <w:t>acatísia</w:t>
      </w:r>
      <w:proofErr w:type="spellEnd"/>
      <w:r w:rsidRPr="001264D6">
        <w:rPr>
          <w:rFonts w:ascii="NewsGotT" w:hAnsi="NewsGotT"/>
          <w:lang w:val="pt-PT" w:eastAsia="x-none"/>
        </w:rPr>
        <w:t xml:space="preserve"> no início da terapêutica até </w:t>
      </w:r>
      <w:proofErr w:type="spellStart"/>
      <w:r w:rsidRPr="001264D6">
        <w:rPr>
          <w:rFonts w:ascii="NewsGotT" w:hAnsi="NewsGotT"/>
          <w:lang w:val="pt-PT" w:eastAsia="x-none"/>
        </w:rPr>
        <w:t>discinésias</w:t>
      </w:r>
      <w:proofErr w:type="spellEnd"/>
      <w:r w:rsidRPr="001264D6">
        <w:rPr>
          <w:rFonts w:ascii="NewsGotT" w:hAnsi="NewsGotT"/>
          <w:lang w:val="pt-PT" w:eastAsia="x-none"/>
        </w:rPr>
        <w:t xml:space="preserve"> tardias após terapêutica prolongada. A distonia aguda ocorre geralmente no início da terapêutica ou quando há subida da dose, nas crianças e nos jovens. Há também o risco de síndrome maligno dos neurolépticos, que é uma alteração </w:t>
      </w:r>
      <w:proofErr w:type="spellStart"/>
      <w:r w:rsidRPr="001264D6">
        <w:rPr>
          <w:rFonts w:ascii="NewsGotT" w:hAnsi="NewsGotT"/>
          <w:lang w:val="pt-PT" w:eastAsia="x-none"/>
        </w:rPr>
        <w:t>disautonómica</w:t>
      </w:r>
      <w:proofErr w:type="spellEnd"/>
      <w:r w:rsidRPr="001264D6">
        <w:rPr>
          <w:rFonts w:ascii="NewsGotT" w:hAnsi="NewsGotT"/>
          <w:lang w:val="pt-PT" w:eastAsia="x-none"/>
        </w:rPr>
        <w:t xml:space="preserve"> idiossincrática com uma taxa de mortalidade de 30%. Produzem, em graus variáveis, sedação e efeitos anticolinérgicos, hipotensão ortostática e arritmias; registam-se também </w:t>
      </w:r>
      <w:r w:rsidRPr="001264D6">
        <w:rPr>
          <w:rFonts w:ascii="NewsGotT" w:hAnsi="NewsGotT"/>
          <w:lang w:val="pt-PT" w:eastAsia="x-none"/>
        </w:rPr>
        <w:lastRenderedPageBreak/>
        <w:t xml:space="preserve">náuseas, vómitos, dores abdominais, irritação gástrica, crises convulsivas, alterações endócrinas, alterações hematológicas, erupções cutâneas e alterações idiossincráticas das </w:t>
      </w:r>
      <w:proofErr w:type="spellStart"/>
      <w:r w:rsidRPr="001264D6">
        <w:rPr>
          <w:rFonts w:ascii="NewsGotT" w:hAnsi="NewsGotT"/>
          <w:lang w:val="pt-PT" w:eastAsia="x-none"/>
        </w:rPr>
        <w:t>transaminases</w:t>
      </w:r>
      <w:proofErr w:type="spellEnd"/>
      <w:r w:rsidRPr="001264D6">
        <w:rPr>
          <w:rFonts w:ascii="NewsGotT" w:hAnsi="NewsGotT"/>
          <w:lang w:val="pt-PT" w:eastAsia="x-none"/>
        </w:rPr>
        <w:t xml:space="preserve"> e por vezes icterícia </w:t>
      </w:r>
      <w:proofErr w:type="spellStart"/>
      <w:r w:rsidRPr="001264D6">
        <w:rPr>
          <w:rFonts w:ascii="NewsGotT" w:hAnsi="NewsGotT"/>
          <w:lang w:val="pt-PT" w:eastAsia="x-none"/>
        </w:rPr>
        <w:t>colestática</w:t>
      </w:r>
      <w:proofErr w:type="spellEnd"/>
      <w:r w:rsidRPr="001264D6">
        <w:rPr>
          <w:rFonts w:ascii="NewsGotT" w:hAnsi="NewsGotT"/>
          <w:lang w:val="pt-PT" w:eastAsia="x-none"/>
        </w:rPr>
        <w:t>.</w:t>
      </w:r>
    </w:p>
    <w:p w14:paraId="20FAF029" w14:textId="1069319A"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Os antipsicóticos devem ser usados com precaução nos doentes com patologia cardíaca, em todas as situações que podem ser agravadas pelos efeitos anticolinérgicos (glaucoma, prostatismo, etc.); deve ser monitorizada a função hepática durante a terapêutica e esta não deve ser interrompida subitamente.</w:t>
      </w:r>
    </w:p>
    <w:p w14:paraId="301BA4A3" w14:textId="2F87CE64" w:rsidR="00DE4A43" w:rsidRPr="001264D6" w:rsidRDefault="00DE4A43" w:rsidP="007854FE">
      <w:pPr>
        <w:spacing w:line="360" w:lineRule="auto"/>
        <w:jc w:val="both"/>
        <w:rPr>
          <w:rFonts w:ascii="NewsGotT" w:hAnsi="NewsGotT"/>
          <w:lang w:val="pt-PT" w:eastAsia="x-none"/>
        </w:rPr>
      </w:pPr>
    </w:p>
    <w:p w14:paraId="0805AF9E" w14:textId="77777777" w:rsidR="00DE4A43" w:rsidRPr="001264D6" w:rsidRDefault="00DE4A43" w:rsidP="007854FE">
      <w:pPr>
        <w:spacing w:line="360" w:lineRule="auto"/>
        <w:jc w:val="both"/>
        <w:rPr>
          <w:rFonts w:ascii="NewsGotT" w:hAnsi="NewsGotT"/>
          <w:lang w:val="pt-PT" w:eastAsia="x-none"/>
        </w:rPr>
      </w:pPr>
    </w:p>
    <w:p w14:paraId="231A63F2" w14:textId="78EC28ED" w:rsidR="00C63884" w:rsidRPr="001264D6" w:rsidRDefault="00C63884" w:rsidP="00CB52B7">
      <w:pPr>
        <w:spacing w:line="360" w:lineRule="auto"/>
        <w:jc w:val="both"/>
        <w:rPr>
          <w:rFonts w:ascii="NewsGotT" w:hAnsi="NewsGotT"/>
          <w:lang w:val="pt-PT" w:eastAsia="x-none"/>
        </w:rPr>
      </w:pPr>
    </w:p>
    <w:p w14:paraId="16EAFA18" w14:textId="54A2D5CF" w:rsidR="00C63884" w:rsidRPr="001264D6" w:rsidRDefault="00C63884" w:rsidP="00C63884">
      <w:pPr>
        <w:spacing w:line="360" w:lineRule="auto"/>
        <w:jc w:val="both"/>
        <w:rPr>
          <w:rFonts w:ascii="NewsGotT" w:hAnsi="NewsGotT"/>
          <w:lang w:val="pt-PT" w:eastAsia="x-none"/>
        </w:rPr>
      </w:pPr>
      <w:r w:rsidRPr="001264D6">
        <w:rPr>
          <w:rFonts w:ascii="NewsGotT" w:hAnsi="NewsGotT"/>
          <w:lang w:val="pt-PT" w:eastAsia="x-none"/>
        </w:rPr>
        <w:t>A codeína está indicada para tosse seca, persistente, de grande incómodo para o doente. No entanto já foram reportadas reações adversas como náuseas, vómitos, obstipação, sonolência; em doentes de maior sensibilidade e se usada em doses altas, pode provocar hipotensão e depressão respiratória.</w:t>
      </w:r>
    </w:p>
    <w:p w14:paraId="05F14417" w14:textId="13CDCA53" w:rsidR="00E55CC1" w:rsidRPr="001264D6" w:rsidRDefault="00E55CC1" w:rsidP="00C63884">
      <w:pPr>
        <w:spacing w:line="360" w:lineRule="auto"/>
        <w:jc w:val="both"/>
        <w:rPr>
          <w:rFonts w:ascii="NewsGotT" w:hAnsi="NewsGotT"/>
          <w:lang w:val="pt-PT" w:eastAsia="x-none"/>
        </w:rPr>
      </w:pPr>
    </w:p>
    <w:p w14:paraId="1881B241" w14:textId="77777777" w:rsidR="00E55CC1" w:rsidRPr="001264D6" w:rsidRDefault="00E55CC1" w:rsidP="00E55CC1">
      <w:pPr>
        <w:spacing w:line="360" w:lineRule="auto"/>
        <w:jc w:val="both"/>
        <w:rPr>
          <w:rFonts w:ascii="NewsGotT" w:hAnsi="NewsGotT"/>
          <w:lang w:val="pt-PT" w:eastAsia="x-none"/>
        </w:rPr>
      </w:pPr>
      <w:r w:rsidRPr="001264D6">
        <w:rPr>
          <w:rFonts w:ascii="NewsGotT" w:hAnsi="NewsGotT"/>
          <w:lang w:val="pt-PT" w:eastAsia="x-none"/>
        </w:rPr>
        <w:t xml:space="preserve">Quanto aos </w:t>
      </w:r>
      <w:proofErr w:type="spellStart"/>
      <w:r w:rsidRPr="001264D6">
        <w:rPr>
          <w:rFonts w:ascii="NewsGotT" w:hAnsi="NewsGotT"/>
          <w:lang w:val="pt-PT" w:eastAsia="x-none"/>
        </w:rPr>
        <w:t>digitálicos</w:t>
      </w:r>
      <w:proofErr w:type="spellEnd"/>
      <w:r w:rsidRPr="001264D6">
        <w:rPr>
          <w:rFonts w:ascii="NewsGotT" w:hAnsi="NewsGotT"/>
          <w:lang w:val="pt-PT" w:eastAsia="x-none"/>
        </w:rPr>
        <w:t xml:space="preserve">, é de realçar que, para além do seu efeito inotrópico positivo, reduzem a frequência cardíaca em </w:t>
      </w:r>
      <w:proofErr w:type="spellStart"/>
      <w:r w:rsidRPr="001264D6">
        <w:rPr>
          <w:rFonts w:ascii="NewsGotT" w:hAnsi="NewsGotT"/>
          <w:lang w:val="pt-PT" w:eastAsia="x-none"/>
        </w:rPr>
        <w:t>taquiarritmias</w:t>
      </w:r>
      <w:proofErr w:type="spellEnd"/>
      <w:r w:rsidRPr="001264D6">
        <w:rPr>
          <w:rFonts w:ascii="NewsGotT" w:hAnsi="NewsGotT"/>
          <w:lang w:val="pt-PT" w:eastAsia="x-none"/>
        </w:rPr>
        <w:t xml:space="preserve"> supraventriculares associadas à IC, melhorando a capacidade dinâmica do coração. Indicações: IC, fibrilação e flutter auriculares.</w:t>
      </w:r>
    </w:p>
    <w:p w14:paraId="42A03550" w14:textId="77777777" w:rsidR="00E55CC1" w:rsidRPr="001264D6" w:rsidRDefault="00E55CC1" w:rsidP="00E55CC1">
      <w:pPr>
        <w:spacing w:line="360" w:lineRule="auto"/>
        <w:jc w:val="both"/>
        <w:rPr>
          <w:rFonts w:ascii="NewsGotT" w:hAnsi="NewsGotT"/>
          <w:lang w:val="pt-PT" w:eastAsia="x-none"/>
        </w:rPr>
      </w:pPr>
    </w:p>
    <w:p w14:paraId="58D78CD2" w14:textId="621686AC" w:rsidR="00E55CC1" w:rsidRPr="001264D6" w:rsidRDefault="00E55CC1" w:rsidP="00E55CC1">
      <w:pPr>
        <w:spacing w:line="360" w:lineRule="auto"/>
        <w:jc w:val="both"/>
        <w:rPr>
          <w:rFonts w:ascii="NewsGotT" w:hAnsi="NewsGotT"/>
          <w:lang w:val="pt-PT" w:eastAsia="x-none"/>
        </w:rPr>
      </w:pPr>
      <w:proofErr w:type="spellStart"/>
      <w:r w:rsidRPr="001264D6">
        <w:rPr>
          <w:rFonts w:ascii="NewsGotT" w:hAnsi="NewsGotT"/>
          <w:lang w:val="pt-PT" w:eastAsia="x-none"/>
        </w:rPr>
        <w:t>Reacções</w:t>
      </w:r>
      <w:proofErr w:type="spellEnd"/>
      <w:r w:rsidRPr="001264D6">
        <w:rPr>
          <w:rFonts w:ascii="NewsGotT" w:hAnsi="NewsGotT"/>
          <w:lang w:val="pt-PT" w:eastAsia="x-none"/>
        </w:rPr>
        <w:t xml:space="preserve"> adversas: Náuseas, vómitos, anorexia e diarreia. Estes dois últimos efeitos são sintomas precoces num contexto de intoxicação </w:t>
      </w:r>
      <w:proofErr w:type="spellStart"/>
      <w:r w:rsidRPr="001264D6">
        <w:rPr>
          <w:rFonts w:ascii="NewsGotT" w:hAnsi="NewsGotT"/>
          <w:lang w:val="pt-PT" w:eastAsia="x-none"/>
        </w:rPr>
        <w:t>digitálica</w:t>
      </w:r>
      <w:proofErr w:type="spellEnd"/>
      <w:r w:rsidRPr="001264D6">
        <w:rPr>
          <w:rFonts w:ascii="NewsGotT" w:hAnsi="NewsGotT"/>
          <w:lang w:val="pt-PT" w:eastAsia="x-none"/>
        </w:rPr>
        <w:t xml:space="preserve">. Nevralgias, cefaleias, tonturas, sonolência, desorientação e alucinações. Ginecomastia e diminuição da síntese de gonadotrofinas. Diplopia, escotomas, discromatopsia (sugestiva de intoxicação). Bradicardia </w:t>
      </w:r>
      <w:proofErr w:type="spellStart"/>
      <w:r w:rsidRPr="001264D6">
        <w:rPr>
          <w:rFonts w:ascii="NewsGotT" w:hAnsi="NewsGotT"/>
          <w:lang w:val="pt-PT" w:eastAsia="x-none"/>
        </w:rPr>
        <w:t>sinusal</w:t>
      </w:r>
      <w:proofErr w:type="spellEnd"/>
      <w:r w:rsidRPr="001264D6">
        <w:rPr>
          <w:rFonts w:ascii="NewsGotT" w:hAnsi="NewsGotT"/>
          <w:lang w:val="pt-PT" w:eastAsia="x-none"/>
        </w:rPr>
        <w:t>, bloqueios auriculoventriculares, extrassístoles supraventriculares e ventriculares (muitas vezes em bigeminismo). As extrassístoles ventriculares multifocais são muitas vezes precursoras de formas mais graves de arritmias (</w:t>
      </w:r>
      <w:proofErr w:type="spellStart"/>
      <w:r w:rsidRPr="001264D6">
        <w:rPr>
          <w:rFonts w:ascii="NewsGotT" w:hAnsi="NewsGotT"/>
          <w:lang w:val="pt-PT" w:eastAsia="x-none"/>
        </w:rPr>
        <w:t>ex</w:t>
      </w:r>
      <w:proofErr w:type="spellEnd"/>
      <w:r w:rsidRPr="001264D6">
        <w:rPr>
          <w:rFonts w:ascii="NewsGotT" w:hAnsi="NewsGotT"/>
          <w:lang w:val="pt-PT" w:eastAsia="x-none"/>
        </w:rPr>
        <w:t xml:space="preserve">: taquicardia ventricular). O bloqueio auriculoventricular pode ser de 1º, 2º ou 3º grau, implicando, por vezes, nestas duas últimas situações, o recurso à utilização de pacemaker provisório. A intoxicação </w:t>
      </w:r>
      <w:proofErr w:type="spellStart"/>
      <w:r w:rsidRPr="001264D6">
        <w:rPr>
          <w:rFonts w:ascii="NewsGotT" w:hAnsi="NewsGotT"/>
          <w:lang w:val="pt-PT" w:eastAsia="x-none"/>
        </w:rPr>
        <w:t>digitálica</w:t>
      </w:r>
      <w:proofErr w:type="spellEnd"/>
      <w:r w:rsidRPr="001264D6">
        <w:rPr>
          <w:rFonts w:ascii="NewsGotT" w:hAnsi="NewsGotT"/>
          <w:lang w:val="pt-PT" w:eastAsia="x-none"/>
        </w:rPr>
        <w:t xml:space="preserve"> é uma situação de risco, tanto maior quanto mais comprometido estiver o equilíbrio </w:t>
      </w:r>
      <w:proofErr w:type="spellStart"/>
      <w:r w:rsidRPr="001264D6">
        <w:rPr>
          <w:rFonts w:ascii="NewsGotT" w:hAnsi="NewsGotT"/>
          <w:lang w:val="pt-PT" w:eastAsia="x-none"/>
        </w:rPr>
        <w:t>hidroelectrolítico</w:t>
      </w:r>
      <w:proofErr w:type="spellEnd"/>
      <w:r w:rsidRPr="001264D6">
        <w:rPr>
          <w:rFonts w:ascii="NewsGotT" w:hAnsi="NewsGotT"/>
          <w:lang w:val="pt-PT" w:eastAsia="x-none"/>
        </w:rPr>
        <w:t xml:space="preserve">. Importa pois, corrigir a desidratação e a </w:t>
      </w:r>
      <w:proofErr w:type="spellStart"/>
      <w:r w:rsidRPr="001264D6">
        <w:rPr>
          <w:rFonts w:ascii="NewsGotT" w:hAnsi="NewsGotT"/>
          <w:lang w:val="pt-PT" w:eastAsia="x-none"/>
        </w:rPr>
        <w:t>hipocaliemia</w:t>
      </w:r>
      <w:proofErr w:type="spellEnd"/>
      <w:r w:rsidRPr="001264D6">
        <w:rPr>
          <w:rFonts w:ascii="NewsGotT" w:hAnsi="NewsGotT"/>
          <w:lang w:val="pt-PT" w:eastAsia="x-none"/>
        </w:rPr>
        <w:t xml:space="preserve"> que eventualmente ocorram.</w:t>
      </w:r>
    </w:p>
    <w:p w14:paraId="15395632" w14:textId="53AC6A3E" w:rsidR="00293AFC" w:rsidRPr="001264D6" w:rsidRDefault="00293AFC" w:rsidP="00E55CC1">
      <w:pPr>
        <w:spacing w:line="360" w:lineRule="auto"/>
        <w:jc w:val="both"/>
        <w:rPr>
          <w:rFonts w:ascii="NewsGotT" w:hAnsi="NewsGotT"/>
          <w:lang w:val="pt-PT" w:eastAsia="x-none"/>
        </w:rPr>
      </w:pPr>
    </w:p>
    <w:p w14:paraId="1874C190" w14:textId="52328083" w:rsidR="00293AFC" w:rsidRPr="001264D6" w:rsidRDefault="00293AFC" w:rsidP="00E55CC1">
      <w:pPr>
        <w:spacing w:line="360" w:lineRule="auto"/>
        <w:jc w:val="both"/>
        <w:rPr>
          <w:rFonts w:ascii="NewsGotT" w:hAnsi="NewsGotT"/>
          <w:lang w:val="pt-PT" w:eastAsia="x-none"/>
        </w:rPr>
      </w:pPr>
    </w:p>
    <w:p w14:paraId="17552844" w14:textId="77777777"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 xml:space="preserve">Os glucocorticoides têm efeitos a quase todos os níveis celulares dos diversos sistemas e órgãos humanos. A sua libertação ante situações de stress faz parte da resposta fisiológica compensatória e tem como finalidade evitar que os mecanismos orgânicos de defesa saiam fora do controlo endógeno. </w:t>
      </w:r>
      <w:r w:rsidRPr="001264D6">
        <w:rPr>
          <w:rFonts w:ascii="NewsGotT" w:hAnsi="NewsGotT"/>
          <w:lang w:val="pt-PT" w:eastAsia="x-none"/>
        </w:rPr>
        <w:lastRenderedPageBreak/>
        <w:t>Quando se administram corticosteroides exógenos estamos a aumentar os níveis de controlo hormonal de acordo com as possíveis exigências orgânicas. São medicamentos que têm potentes efeitos anti-inflamatórios e imunossupressores; produzem efeitos a nível metabólico com aumento da glicemia e alterações a nível do metabolismo dos lípidos; como consequência das ações metabólicas podem condicionar a debilidade muscular e a osteoporose; no SNC provocam alterações no comportamento; e a nível gastrintestinal aumentam a produção de ácido clorídrico e pepsina. De toda esta variedade de efeitos, resultam indicações terapêuticas diversas que tanto podem estar ligadas a doenças endócrinas como doenças não endócrinas que estejam dependentes da ação direta dos efeitos anti-inflamatórios e imunossupressores dos glucocorticoides. Nas situações agudas de natureza alérgica ou anafilática, recorre-se a preparações hidrossolúveis (</w:t>
      </w:r>
      <w:proofErr w:type="spellStart"/>
      <w:r w:rsidRPr="001264D6">
        <w:rPr>
          <w:rFonts w:ascii="NewsGotT" w:hAnsi="NewsGotT"/>
          <w:lang w:val="pt-PT" w:eastAsia="x-none"/>
        </w:rPr>
        <w:t>hidrocortisona</w:t>
      </w:r>
      <w:proofErr w:type="spellEnd"/>
      <w:r w:rsidRPr="001264D6">
        <w:rPr>
          <w:rFonts w:ascii="NewsGotT" w:hAnsi="NewsGotT"/>
          <w:lang w:val="pt-PT" w:eastAsia="x-none"/>
        </w:rPr>
        <w:t xml:space="preserve"> sódica, </w:t>
      </w:r>
      <w:proofErr w:type="spellStart"/>
      <w:r w:rsidRPr="001264D6">
        <w:rPr>
          <w:rFonts w:ascii="NewsGotT" w:hAnsi="NewsGotT"/>
          <w:lang w:val="pt-PT" w:eastAsia="x-none"/>
        </w:rPr>
        <w:t>succinato</w:t>
      </w:r>
      <w:proofErr w:type="spellEnd"/>
      <w:r w:rsidRPr="001264D6">
        <w:rPr>
          <w:rFonts w:ascii="NewsGotT" w:hAnsi="NewsGotT"/>
          <w:lang w:val="pt-PT" w:eastAsia="x-none"/>
        </w:rPr>
        <w:t xml:space="preserve"> de </w:t>
      </w:r>
      <w:proofErr w:type="spellStart"/>
      <w:r w:rsidRPr="001264D6">
        <w:rPr>
          <w:rFonts w:ascii="NewsGotT" w:hAnsi="NewsGotT"/>
          <w:lang w:val="pt-PT" w:eastAsia="x-none"/>
        </w:rPr>
        <w:t>metilprednisolona</w:t>
      </w:r>
      <w:proofErr w:type="spellEnd"/>
      <w:r w:rsidRPr="001264D6">
        <w:rPr>
          <w:rFonts w:ascii="NewsGotT" w:hAnsi="NewsGotT"/>
          <w:lang w:val="pt-PT" w:eastAsia="x-none"/>
        </w:rPr>
        <w:t xml:space="preserve"> ou </w:t>
      </w:r>
      <w:proofErr w:type="spellStart"/>
      <w:r w:rsidRPr="001264D6">
        <w:rPr>
          <w:rFonts w:ascii="NewsGotT" w:hAnsi="NewsGotT"/>
          <w:lang w:val="pt-PT" w:eastAsia="x-none"/>
        </w:rPr>
        <w:t>succinato</w:t>
      </w:r>
      <w:proofErr w:type="spellEnd"/>
      <w:r w:rsidRPr="001264D6">
        <w:rPr>
          <w:rFonts w:ascii="NewsGotT" w:hAnsi="NewsGotT"/>
          <w:lang w:val="pt-PT" w:eastAsia="x-none"/>
        </w:rPr>
        <w:t xml:space="preserve"> de </w:t>
      </w:r>
      <w:proofErr w:type="spellStart"/>
      <w:r w:rsidRPr="001264D6">
        <w:rPr>
          <w:rFonts w:ascii="NewsGotT" w:hAnsi="NewsGotT"/>
          <w:lang w:val="pt-PT" w:eastAsia="x-none"/>
        </w:rPr>
        <w:t>prednisolona</w:t>
      </w:r>
      <w:proofErr w:type="spellEnd"/>
      <w:r w:rsidRPr="001264D6">
        <w:rPr>
          <w:rFonts w:ascii="NewsGotT" w:hAnsi="NewsGotT"/>
          <w:lang w:val="pt-PT" w:eastAsia="x-none"/>
        </w:rPr>
        <w:t>), injetadas por via IV em doses elevadas.</w:t>
      </w:r>
    </w:p>
    <w:p w14:paraId="38F67DA3" w14:textId="77777777" w:rsidR="00293AFC" w:rsidRPr="001264D6" w:rsidRDefault="00293AFC" w:rsidP="00293AFC">
      <w:pPr>
        <w:spacing w:line="360" w:lineRule="auto"/>
        <w:jc w:val="both"/>
        <w:rPr>
          <w:rFonts w:ascii="NewsGotT" w:hAnsi="NewsGotT"/>
          <w:lang w:val="pt-PT" w:eastAsia="x-none"/>
        </w:rPr>
      </w:pPr>
    </w:p>
    <w:p w14:paraId="633EB43F" w14:textId="77777777"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 xml:space="preserve">Os glucocorticoides disponíveis diferem entre si pela sua atividade e duração de ação, assim como pelo grau de atividade </w:t>
      </w:r>
      <w:proofErr w:type="spellStart"/>
      <w:r w:rsidRPr="001264D6">
        <w:rPr>
          <w:rFonts w:ascii="NewsGotT" w:hAnsi="NewsGotT"/>
          <w:lang w:val="pt-PT" w:eastAsia="x-none"/>
        </w:rPr>
        <w:t>mineralocorticóide</w:t>
      </w:r>
      <w:proofErr w:type="spellEnd"/>
      <w:r w:rsidRPr="001264D6">
        <w:rPr>
          <w:rFonts w:ascii="NewsGotT" w:hAnsi="NewsGotT"/>
          <w:lang w:val="pt-PT" w:eastAsia="x-none"/>
        </w:rPr>
        <w:t xml:space="preserve"> coexistente. Na seleção dos glicocorticóides deve atender-se à sua duração de ação. Os de ação curta ou intermédia são selecionados para tratamentos de urgência em casos agudos ou em tratamentos de substituição, nos casos de insuficiências endócrinas. Os de ação prolongada usam-se em tratamentos crónicos quando se pretende suprimir a atividade da suprarrenal.</w:t>
      </w:r>
    </w:p>
    <w:p w14:paraId="7795D383" w14:textId="77777777" w:rsidR="00293AFC" w:rsidRPr="001264D6" w:rsidRDefault="00293AFC" w:rsidP="00293AFC">
      <w:pPr>
        <w:spacing w:line="360" w:lineRule="auto"/>
        <w:jc w:val="both"/>
        <w:rPr>
          <w:rFonts w:ascii="NewsGotT" w:hAnsi="NewsGotT"/>
          <w:lang w:val="pt-PT" w:eastAsia="x-none"/>
        </w:rPr>
      </w:pPr>
    </w:p>
    <w:p w14:paraId="7678FB33" w14:textId="7F08E57B"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 xml:space="preserve">São medicamentos responsáveis por numerosos efeitos secundários, principalmente quando as doses fisiológicas são ultrapassadas e quando o tratamento é de longa duração. A retenção de sódio, por vezes responsável por edemas e hipertensão, depende da sua atividade </w:t>
      </w:r>
      <w:proofErr w:type="spellStart"/>
      <w:r w:rsidRPr="001264D6">
        <w:rPr>
          <w:rFonts w:ascii="NewsGotT" w:hAnsi="NewsGotT"/>
          <w:lang w:val="pt-PT" w:eastAsia="x-none"/>
        </w:rPr>
        <w:t>mineralocorticóide</w:t>
      </w:r>
      <w:proofErr w:type="spellEnd"/>
      <w:r w:rsidRPr="001264D6">
        <w:rPr>
          <w:rFonts w:ascii="NewsGotT" w:hAnsi="NewsGotT"/>
          <w:lang w:val="pt-PT" w:eastAsia="x-none"/>
        </w:rPr>
        <w:t xml:space="preserve">. Nos efeitos laterais referem-se: fraqueza muscular e alterações do ritmo cardíaco, sintomatologia da síndrome de </w:t>
      </w:r>
      <w:proofErr w:type="spellStart"/>
      <w:r w:rsidRPr="001264D6">
        <w:rPr>
          <w:rFonts w:ascii="NewsGotT" w:hAnsi="NewsGotT"/>
          <w:lang w:val="pt-PT" w:eastAsia="x-none"/>
        </w:rPr>
        <w:t>Cushing</w:t>
      </w:r>
      <w:proofErr w:type="spellEnd"/>
      <w:r w:rsidRPr="001264D6">
        <w:rPr>
          <w:rFonts w:ascii="NewsGotT" w:hAnsi="NewsGotT"/>
          <w:lang w:val="pt-PT" w:eastAsia="x-none"/>
        </w:rPr>
        <w:t>, miopatias, hiperglicemia, osteoporose (risco maior nas mulheres em pós-menopausa), diminuição da resistência a todos os agentes infeciosos, alterações digestivas com aumento da incidência de hemorragias ou perfuração; euforia, agitação, insónia, cefaleias e reações psicóticas. Podem também provocar aumento da pressão intraocular e glaucoma. Nas crianças, em tratamento crónico, podem produzir atrasos de crescimento e perturbações oculares (com desenvolvimento de cataratas).</w:t>
      </w:r>
    </w:p>
    <w:p w14:paraId="13588969" w14:textId="469C4002" w:rsidR="00AA65D9" w:rsidRPr="001264D6" w:rsidRDefault="00AA65D9" w:rsidP="00293AFC">
      <w:pPr>
        <w:spacing w:line="360" w:lineRule="auto"/>
        <w:jc w:val="both"/>
        <w:rPr>
          <w:rFonts w:ascii="NewsGotT" w:hAnsi="NewsGotT"/>
          <w:lang w:val="pt-PT" w:eastAsia="x-none"/>
        </w:rPr>
      </w:pPr>
    </w:p>
    <w:p w14:paraId="735075C6" w14:textId="70C32018" w:rsidR="00AA65D9" w:rsidRPr="001264D6" w:rsidRDefault="00AA65D9" w:rsidP="00293AFC">
      <w:pPr>
        <w:spacing w:line="360" w:lineRule="auto"/>
        <w:jc w:val="both"/>
        <w:rPr>
          <w:rFonts w:ascii="NewsGotT" w:hAnsi="NewsGotT"/>
          <w:lang w:val="pt-PT" w:eastAsia="x-none"/>
        </w:rPr>
      </w:pPr>
    </w:p>
    <w:p w14:paraId="08B3199B" w14:textId="59E9FD8A" w:rsidR="00AA65D9" w:rsidRPr="001264D6" w:rsidRDefault="00AA65D9" w:rsidP="00293AFC">
      <w:pPr>
        <w:spacing w:line="360" w:lineRule="auto"/>
        <w:jc w:val="both"/>
        <w:rPr>
          <w:rFonts w:ascii="NewsGotT" w:hAnsi="NewsGotT"/>
          <w:lang w:val="pt-PT" w:eastAsia="x-none"/>
        </w:rPr>
      </w:pPr>
    </w:p>
    <w:p w14:paraId="00B073C0" w14:textId="0C552D59" w:rsidR="00AA65D9" w:rsidRPr="001264D6" w:rsidRDefault="00AA65D9" w:rsidP="00293AFC">
      <w:pPr>
        <w:spacing w:line="360" w:lineRule="auto"/>
        <w:jc w:val="both"/>
        <w:rPr>
          <w:rFonts w:ascii="NewsGotT" w:hAnsi="NewsGotT"/>
          <w:lang w:val="pt-PT" w:eastAsia="x-none"/>
        </w:rPr>
      </w:pPr>
    </w:p>
    <w:p w14:paraId="3AB96356" w14:textId="75249B77" w:rsidR="00AA65D9" w:rsidRPr="001264D6" w:rsidRDefault="00AA65D9" w:rsidP="00293AFC">
      <w:pPr>
        <w:spacing w:line="360" w:lineRule="auto"/>
        <w:jc w:val="both"/>
        <w:rPr>
          <w:rFonts w:ascii="NewsGotT" w:hAnsi="NewsGotT"/>
          <w:lang w:val="pt-PT" w:eastAsia="x-none"/>
        </w:rPr>
      </w:pPr>
    </w:p>
    <w:p w14:paraId="186D15D3" w14:textId="2BEB0137" w:rsidR="00AA65D9" w:rsidRPr="001264D6" w:rsidRDefault="00AA65D9" w:rsidP="00293AFC">
      <w:pPr>
        <w:spacing w:line="360" w:lineRule="auto"/>
        <w:jc w:val="both"/>
        <w:rPr>
          <w:rFonts w:ascii="NewsGotT" w:hAnsi="NewsGotT"/>
          <w:lang w:val="pt-PT" w:eastAsia="x-none"/>
        </w:rPr>
      </w:pPr>
    </w:p>
    <w:p w14:paraId="719A7258" w14:textId="4D21923A" w:rsidR="00AA65D9" w:rsidRPr="001264D6" w:rsidRDefault="00AA65D9" w:rsidP="00293AFC">
      <w:pPr>
        <w:spacing w:line="360" w:lineRule="auto"/>
        <w:jc w:val="both"/>
        <w:rPr>
          <w:rFonts w:ascii="NewsGotT" w:hAnsi="NewsGotT"/>
          <w:lang w:val="pt-PT" w:eastAsia="x-none"/>
        </w:rPr>
      </w:pPr>
    </w:p>
    <w:p w14:paraId="664F57BA" w14:textId="562FB395" w:rsidR="00AE64D5" w:rsidRDefault="00CB3544" w:rsidP="00C51DBC">
      <w:pPr>
        <w:spacing w:line="360" w:lineRule="auto"/>
        <w:jc w:val="both"/>
        <w:rPr>
          <w:rFonts w:ascii="NewsGotT" w:hAnsi="NewsGotT"/>
          <w:lang w:val="pt-PT" w:eastAsia="x-none"/>
        </w:rPr>
      </w:pPr>
      <w:r w:rsidRPr="001264D6">
        <w:rPr>
          <w:rFonts w:ascii="NewsGotT" w:hAnsi="NewsGotT"/>
          <w:lang w:val="pt-PT" w:eastAsia="x-none"/>
        </w:rPr>
        <w:t>O SNC utiliza mecanismos excitatórios e inibitórios para manter uma atividade neuronal equilibrada</w:t>
      </w:r>
    </w:p>
    <w:p w14:paraId="7F093E1B" w14:textId="20A08FFD" w:rsidR="00C51DBC" w:rsidRDefault="00C51DBC" w:rsidP="00C51DBC">
      <w:pPr>
        <w:spacing w:line="360" w:lineRule="auto"/>
        <w:jc w:val="both"/>
        <w:rPr>
          <w:rFonts w:ascii="NewsGotT" w:hAnsi="NewsGotT"/>
          <w:lang w:val="pt-PT" w:eastAsia="x-none"/>
        </w:rPr>
      </w:pPr>
    </w:p>
    <w:p w14:paraId="4AC0B241" w14:textId="77777777" w:rsidR="00C51DBC" w:rsidRPr="00C51DBC" w:rsidRDefault="00C51DBC" w:rsidP="00C51DBC">
      <w:pPr>
        <w:spacing w:line="360" w:lineRule="auto"/>
        <w:jc w:val="both"/>
        <w:rPr>
          <w:rFonts w:ascii="NewsGotT" w:hAnsi="NewsGotT"/>
          <w:lang w:val="pt-PT"/>
        </w:rPr>
      </w:pPr>
    </w:p>
    <w:p w14:paraId="56A47DA4" w14:textId="77777777" w:rsidR="00AE64D5" w:rsidRPr="001264D6" w:rsidRDefault="00AE64D5" w:rsidP="00C158B7">
      <w:pPr>
        <w:spacing w:line="360" w:lineRule="auto"/>
        <w:jc w:val="both"/>
        <w:rPr>
          <w:rFonts w:ascii="NewsGotT" w:hAnsi="NewsGotT"/>
          <w:lang w:val="pt-PT" w:eastAsia="x-none"/>
        </w:rPr>
      </w:pPr>
    </w:p>
    <w:p w14:paraId="50E9C94D" w14:textId="1980AE35" w:rsidR="00BB0FD0" w:rsidRPr="001264D6" w:rsidRDefault="00BB0FD0" w:rsidP="00BB0FD0">
      <w:pPr>
        <w:pStyle w:val="Heading2"/>
        <w:spacing w:line="360" w:lineRule="auto"/>
        <w:jc w:val="both"/>
        <w:rPr>
          <w:rFonts w:ascii="NewsGotT" w:hAnsi="NewsGotT"/>
          <w:lang w:val="pt-PT"/>
        </w:rPr>
      </w:pPr>
      <w:bookmarkStart w:id="81" w:name="_Toc79180393"/>
      <w:r w:rsidRPr="001264D6">
        <w:rPr>
          <w:rFonts w:ascii="NewsGotT" w:hAnsi="NewsGotT"/>
          <w:lang w:val="pt-PT"/>
        </w:rPr>
        <w:t>Exploração dos dados</w:t>
      </w:r>
      <w:bookmarkEnd w:id="81"/>
      <w:r w:rsidRPr="001264D6">
        <w:rPr>
          <w:rFonts w:ascii="NewsGotT" w:hAnsi="NewsGotT"/>
          <w:lang w:val="pt-PT"/>
        </w:rPr>
        <w:t xml:space="preserve"> </w:t>
      </w:r>
    </w:p>
    <w:p w14:paraId="78A7E238" w14:textId="5E090095" w:rsidR="00BB0FD0" w:rsidRPr="001264D6" w:rsidRDefault="00B3731C" w:rsidP="00056878">
      <w:pPr>
        <w:spacing w:line="360" w:lineRule="auto"/>
        <w:ind w:firstLine="567"/>
        <w:jc w:val="both"/>
        <w:rPr>
          <w:rFonts w:ascii="NewsGotT" w:hAnsi="NewsGotT"/>
          <w:lang w:val="pt-PT" w:eastAsia="x-none"/>
        </w:rPr>
      </w:pPr>
      <w:r w:rsidRPr="001264D6">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1264D6">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1264D6" w:rsidRDefault="00C158B7" w:rsidP="003260D3">
      <w:pPr>
        <w:spacing w:line="360" w:lineRule="auto"/>
        <w:jc w:val="both"/>
        <w:rPr>
          <w:rFonts w:ascii="NewsGotT" w:hAnsi="NewsGotT"/>
          <w:lang w:val="pt-PT" w:eastAsia="x-none"/>
        </w:rPr>
      </w:pPr>
    </w:p>
    <w:p w14:paraId="48482088" w14:textId="780A2083" w:rsidR="00C158B7" w:rsidRPr="001264D6" w:rsidRDefault="00C158B7" w:rsidP="003260D3">
      <w:pPr>
        <w:spacing w:line="360" w:lineRule="auto"/>
        <w:jc w:val="both"/>
        <w:rPr>
          <w:rFonts w:ascii="NewsGotT" w:hAnsi="NewsGotT"/>
          <w:lang w:val="pt-PT" w:eastAsia="x-none"/>
        </w:rPr>
      </w:pPr>
    </w:p>
    <w:p w14:paraId="378E2F83" w14:textId="64C17A0C" w:rsidR="00056878" w:rsidRPr="001264D6" w:rsidRDefault="00056878" w:rsidP="003260D3">
      <w:pPr>
        <w:spacing w:line="360" w:lineRule="auto"/>
        <w:jc w:val="both"/>
        <w:rPr>
          <w:rFonts w:ascii="NewsGotT" w:hAnsi="NewsGotT"/>
          <w:lang w:val="pt-PT" w:eastAsia="x-none"/>
        </w:rPr>
      </w:pPr>
    </w:p>
    <w:p w14:paraId="6D7406CF" w14:textId="0C85E403" w:rsidR="00056878" w:rsidRPr="001264D6" w:rsidRDefault="00056878" w:rsidP="003260D3">
      <w:pPr>
        <w:spacing w:line="360" w:lineRule="auto"/>
        <w:jc w:val="both"/>
        <w:rPr>
          <w:rFonts w:ascii="NewsGotT" w:hAnsi="NewsGotT"/>
          <w:lang w:val="pt-PT" w:eastAsia="x-none"/>
        </w:rPr>
      </w:pPr>
    </w:p>
    <w:p w14:paraId="0788EC2F" w14:textId="57E24180" w:rsidR="00056878" w:rsidRPr="001264D6" w:rsidRDefault="00056878" w:rsidP="003260D3">
      <w:pPr>
        <w:spacing w:line="360" w:lineRule="auto"/>
        <w:jc w:val="both"/>
        <w:rPr>
          <w:rFonts w:ascii="NewsGotT" w:hAnsi="NewsGotT"/>
          <w:lang w:val="pt-PT" w:eastAsia="x-none"/>
        </w:rPr>
      </w:pPr>
    </w:p>
    <w:p w14:paraId="1DF7AF3B" w14:textId="77777777" w:rsidR="00056878" w:rsidRPr="001264D6" w:rsidRDefault="00056878" w:rsidP="003260D3">
      <w:pPr>
        <w:spacing w:line="360" w:lineRule="auto"/>
        <w:jc w:val="both"/>
        <w:rPr>
          <w:rFonts w:ascii="NewsGotT" w:hAnsi="NewsGotT"/>
          <w:lang w:val="pt-PT" w:eastAsia="x-none"/>
        </w:rPr>
      </w:pPr>
    </w:p>
    <w:p w14:paraId="5825E253" w14:textId="549341B7" w:rsidR="00BB0FD0" w:rsidRPr="001264D6" w:rsidRDefault="00BB0FD0" w:rsidP="00BB0FD0">
      <w:pPr>
        <w:pStyle w:val="Heading2"/>
        <w:spacing w:line="360" w:lineRule="auto"/>
        <w:jc w:val="both"/>
        <w:rPr>
          <w:rFonts w:ascii="NewsGotT" w:hAnsi="NewsGotT"/>
          <w:lang w:val="pt-PT"/>
        </w:rPr>
      </w:pPr>
      <w:bookmarkStart w:id="82" w:name="_Toc79180394"/>
      <w:r w:rsidRPr="001264D6">
        <w:rPr>
          <w:rFonts w:ascii="NewsGotT" w:hAnsi="NewsGotT"/>
          <w:lang w:val="pt-PT"/>
        </w:rPr>
        <w:t>Limpeza dos dados</w:t>
      </w:r>
      <w:bookmarkEnd w:id="82"/>
      <w:r w:rsidRPr="001264D6">
        <w:rPr>
          <w:rFonts w:ascii="NewsGotT" w:hAnsi="NewsGotT"/>
          <w:lang w:val="pt-PT"/>
        </w:rPr>
        <w:t xml:space="preserve"> </w:t>
      </w:r>
    </w:p>
    <w:p w14:paraId="304CFBE6" w14:textId="1468680C" w:rsidR="00BB0FD0" w:rsidRPr="001264D6" w:rsidRDefault="00BB0FD0" w:rsidP="003260D3">
      <w:pPr>
        <w:spacing w:line="360" w:lineRule="auto"/>
        <w:jc w:val="both"/>
        <w:rPr>
          <w:rFonts w:ascii="NewsGotT" w:hAnsi="NewsGotT"/>
          <w:lang w:val="pt-PT" w:eastAsia="x-none"/>
        </w:rPr>
      </w:pPr>
    </w:p>
    <w:p w14:paraId="046C3E66" w14:textId="14C225AF" w:rsidR="00BB0FD0" w:rsidRPr="001264D6" w:rsidRDefault="003260D3" w:rsidP="003260D3">
      <w:pPr>
        <w:spacing w:line="360" w:lineRule="auto"/>
        <w:ind w:firstLine="567"/>
        <w:jc w:val="both"/>
        <w:rPr>
          <w:rFonts w:ascii="NewsGotT" w:hAnsi="NewsGotT"/>
          <w:lang w:val="pt-PT" w:eastAsia="x-none"/>
        </w:rPr>
      </w:pPr>
      <w:r w:rsidRPr="001264D6">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1264D6" w:rsidRDefault="00CF777F" w:rsidP="003260D3">
      <w:pPr>
        <w:spacing w:line="360" w:lineRule="auto"/>
        <w:ind w:firstLine="567"/>
        <w:jc w:val="both"/>
        <w:rPr>
          <w:rFonts w:ascii="NewsGotT" w:hAnsi="NewsGotT"/>
          <w:lang w:val="pt-PT" w:eastAsia="x-none"/>
        </w:rPr>
      </w:pPr>
    </w:p>
    <w:p w14:paraId="51A856CE" w14:textId="77777777" w:rsidR="00CF777F" w:rsidRPr="001264D6" w:rsidRDefault="00CF777F" w:rsidP="003260D3">
      <w:pPr>
        <w:spacing w:line="360" w:lineRule="auto"/>
        <w:ind w:firstLine="567"/>
        <w:jc w:val="both"/>
        <w:rPr>
          <w:rFonts w:ascii="NewsGotT" w:hAnsi="NewsGotT"/>
          <w:lang w:val="pt-PT" w:eastAsia="x-none"/>
        </w:rPr>
      </w:pPr>
    </w:p>
    <w:p w14:paraId="3FE3D3AD" w14:textId="77777777" w:rsidR="00BB0FD0" w:rsidRPr="001264D6" w:rsidRDefault="00BB0FD0" w:rsidP="00BB0FD0">
      <w:pPr>
        <w:rPr>
          <w:rFonts w:ascii="NewsGotT" w:hAnsi="NewsGotT"/>
          <w:lang w:val="pt-PT" w:eastAsia="x-none"/>
        </w:rPr>
      </w:pPr>
    </w:p>
    <w:p w14:paraId="04266708" w14:textId="07C61153" w:rsidR="00BB0FD0" w:rsidRPr="001264D6" w:rsidRDefault="00BB0FD0" w:rsidP="00BB0FD0">
      <w:pPr>
        <w:pStyle w:val="Heading2"/>
        <w:spacing w:line="360" w:lineRule="auto"/>
        <w:jc w:val="both"/>
        <w:rPr>
          <w:rFonts w:ascii="NewsGotT" w:hAnsi="NewsGotT"/>
          <w:lang w:val="pt-PT"/>
        </w:rPr>
      </w:pPr>
      <w:bookmarkStart w:id="83" w:name="_Toc79180395"/>
      <w:r w:rsidRPr="001264D6">
        <w:rPr>
          <w:rFonts w:ascii="NewsGotT" w:hAnsi="NewsGotT"/>
          <w:lang w:val="pt-PT"/>
        </w:rPr>
        <w:t>Transformação dos dados</w:t>
      </w:r>
      <w:bookmarkEnd w:id="83"/>
      <w:r w:rsidRPr="001264D6">
        <w:rPr>
          <w:rFonts w:ascii="NewsGotT" w:hAnsi="NewsGotT"/>
          <w:lang w:val="pt-PT"/>
        </w:rPr>
        <w:t xml:space="preserve"> </w:t>
      </w:r>
    </w:p>
    <w:p w14:paraId="6A21B5E9" w14:textId="223C593C" w:rsidR="00BB0FD0" w:rsidRPr="001264D6" w:rsidRDefault="00BB0FD0" w:rsidP="00056878">
      <w:pPr>
        <w:spacing w:line="360" w:lineRule="auto"/>
        <w:jc w:val="both"/>
        <w:rPr>
          <w:rFonts w:ascii="NewsGotT" w:hAnsi="NewsGotT"/>
          <w:lang w:val="pt-PT" w:eastAsia="x-none"/>
        </w:rPr>
      </w:pPr>
    </w:p>
    <w:p w14:paraId="00380DEB" w14:textId="7936122C" w:rsidR="00BB0FD0" w:rsidRPr="001264D6" w:rsidRDefault="00710C02" w:rsidP="00056878">
      <w:pPr>
        <w:spacing w:line="360" w:lineRule="auto"/>
        <w:ind w:firstLine="567"/>
        <w:jc w:val="both"/>
        <w:rPr>
          <w:rFonts w:ascii="NewsGotT" w:hAnsi="NewsGotT"/>
          <w:lang w:val="pt-PT" w:eastAsia="x-none"/>
        </w:rPr>
      </w:pPr>
      <w:r w:rsidRPr="001264D6">
        <w:rPr>
          <w:rFonts w:ascii="NewsGotT" w:hAnsi="NewsGotT"/>
          <w:lang w:val="pt-PT" w:eastAsia="x-none"/>
        </w:rPr>
        <w:lastRenderedPageBreak/>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spacing w:line="360" w:lineRule="auto"/>
        <w:ind w:firstLine="567"/>
        <w:jc w:val="both"/>
        <w:rPr>
          <w:rFonts w:ascii="NewsGotT" w:hAnsi="NewsGotT"/>
          <w:lang w:val="pt-PT" w:eastAsia="x-none"/>
        </w:rPr>
      </w:pPr>
    </w:p>
    <w:p w14:paraId="51BCF5A8" w14:textId="2F15FA74" w:rsidR="00056878" w:rsidRPr="001264D6" w:rsidRDefault="00056878" w:rsidP="00056878">
      <w:pPr>
        <w:spacing w:line="360" w:lineRule="auto"/>
        <w:ind w:firstLine="567"/>
        <w:jc w:val="both"/>
        <w:rPr>
          <w:rFonts w:ascii="NewsGotT" w:hAnsi="NewsGotT"/>
          <w:b/>
          <w:bCs/>
          <w:color w:val="00B050"/>
          <w:lang w:val="pt-PT" w:eastAsia="x-none"/>
        </w:rPr>
      </w:pPr>
      <w:r w:rsidRPr="001264D6">
        <w:rPr>
          <w:rFonts w:ascii="NewsGotT" w:hAnsi="NewsGotT"/>
          <w:b/>
          <w:bCs/>
          <w:color w:val="00B050"/>
          <w:lang w:val="pt-PT" w:eastAsia="x-none"/>
        </w:rPr>
        <w:t xml:space="preserve">Perceber se é necessário este passo. </w:t>
      </w:r>
    </w:p>
    <w:p w14:paraId="5ABB58AF" w14:textId="77777777" w:rsidR="00BB0FD0" w:rsidRPr="001264D6" w:rsidRDefault="00BB0FD0" w:rsidP="00BB0FD0">
      <w:pPr>
        <w:rPr>
          <w:rFonts w:ascii="NewsGotT" w:hAnsi="NewsGotT"/>
          <w:lang w:val="pt-PT" w:eastAsia="x-none"/>
        </w:rPr>
      </w:pPr>
    </w:p>
    <w:p w14:paraId="69E6A8E2" w14:textId="77777777" w:rsidR="00BB0FD0" w:rsidRPr="001264D6" w:rsidRDefault="00BB0FD0" w:rsidP="00BB0FD0">
      <w:pPr>
        <w:rPr>
          <w:rFonts w:ascii="NewsGotT" w:hAnsi="NewsGotT"/>
          <w:lang w:val="pt-PT" w:eastAsia="x-none"/>
        </w:rPr>
      </w:pPr>
    </w:p>
    <w:p w14:paraId="67041F3D" w14:textId="242F4DD0" w:rsidR="00BB0FD0" w:rsidRPr="001264D6" w:rsidRDefault="00BB0FD0" w:rsidP="00BB0FD0">
      <w:pPr>
        <w:rPr>
          <w:rFonts w:ascii="NewsGotT" w:hAnsi="NewsGotT"/>
          <w:lang w:val="pt-PT" w:eastAsia="x-none"/>
        </w:rPr>
      </w:pPr>
    </w:p>
    <w:p w14:paraId="45C8F88F" w14:textId="77777777" w:rsidR="00BB0FD0" w:rsidRPr="001264D6" w:rsidRDefault="00BB0FD0" w:rsidP="00BB0FD0">
      <w:pPr>
        <w:rPr>
          <w:rFonts w:ascii="NewsGotT" w:hAnsi="NewsGotT"/>
          <w:lang w:val="pt-PT" w:eastAsia="x-none"/>
        </w:rPr>
      </w:pPr>
    </w:p>
    <w:p w14:paraId="176243AE" w14:textId="77777777" w:rsidR="00CF0D35" w:rsidRPr="001264D6" w:rsidRDefault="00CF0D35" w:rsidP="00753B8C">
      <w:pPr>
        <w:spacing w:line="360" w:lineRule="auto"/>
        <w:jc w:val="both"/>
        <w:rPr>
          <w:rFonts w:ascii="NewsGotT" w:hAnsi="NewsGotT"/>
          <w:lang w:val="pt-PT"/>
        </w:rPr>
      </w:pPr>
    </w:p>
    <w:p w14:paraId="21A8934C" w14:textId="77777777" w:rsidR="00CF0D35" w:rsidRPr="001264D6" w:rsidRDefault="00CF0D35" w:rsidP="00753B8C">
      <w:pPr>
        <w:spacing w:line="360" w:lineRule="auto"/>
        <w:jc w:val="both"/>
        <w:rPr>
          <w:rFonts w:ascii="NewsGotT" w:hAnsi="NewsGotT"/>
          <w:lang w:val="pt-PT"/>
        </w:rPr>
      </w:pPr>
    </w:p>
    <w:p w14:paraId="17058DAE" w14:textId="77777777" w:rsidR="00CF0D35" w:rsidRPr="001264D6" w:rsidRDefault="00CF0D35" w:rsidP="00753B8C">
      <w:pPr>
        <w:spacing w:line="360" w:lineRule="auto"/>
        <w:jc w:val="both"/>
        <w:rPr>
          <w:rFonts w:ascii="NewsGotT" w:hAnsi="NewsGotT"/>
          <w:lang w:val="pt-PT"/>
        </w:rPr>
      </w:pPr>
    </w:p>
    <w:p w14:paraId="1D432481" w14:textId="77777777" w:rsidR="00CF0D35" w:rsidRPr="001264D6" w:rsidRDefault="00CF0D35" w:rsidP="00753B8C">
      <w:pPr>
        <w:spacing w:line="360" w:lineRule="auto"/>
        <w:jc w:val="both"/>
        <w:rPr>
          <w:rFonts w:ascii="NewsGotT" w:hAnsi="NewsGotT"/>
          <w:lang w:val="pt-PT"/>
        </w:rPr>
      </w:pPr>
    </w:p>
    <w:p w14:paraId="1E604578" w14:textId="77777777" w:rsidR="00CF0D35" w:rsidRPr="001264D6" w:rsidRDefault="00CF0D35" w:rsidP="00753B8C">
      <w:pPr>
        <w:spacing w:line="360" w:lineRule="auto"/>
        <w:jc w:val="both"/>
        <w:rPr>
          <w:rFonts w:ascii="NewsGotT" w:hAnsi="NewsGotT"/>
          <w:lang w:val="pt-PT"/>
        </w:rPr>
      </w:pPr>
    </w:p>
    <w:p w14:paraId="6D7F2423" w14:textId="77777777" w:rsidR="00CF0D35" w:rsidRPr="001264D6" w:rsidRDefault="00CF0D35" w:rsidP="00753B8C">
      <w:pPr>
        <w:spacing w:line="360" w:lineRule="auto"/>
        <w:jc w:val="both"/>
        <w:rPr>
          <w:rFonts w:ascii="NewsGotT" w:hAnsi="NewsGotT"/>
          <w:lang w:val="pt-PT"/>
        </w:rPr>
      </w:pPr>
    </w:p>
    <w:p w14:paraId="54B17E0E" w14:textId="77777777" w:rsidR="00CF0D35" w:rsidRPr="001264D6" w:rsidRDefault="00CF0D35" w:rsidP="00753B8C">
      <w:pPr>
        <w:spacing w:line="360" w:lineRule="auto"/>
        <w:jc w:val="both"/>
        <w:rPr>
          <w:rFonts w:ascii="NewsGotT" w:hAnsi="NewsGotT"/>
          <w:lang w:val="pt-PT"/>
        </w:rPr>
      </w:pPr>
    </w:p>
    <w:p w14:paraId="31F7D8C3" w14:textId="77777777" w:rsidR="00CF0D35" w:rsidRPr="001264D6" w:rsidRDefault="00CF0D35" w:rsidP="00753B8C">
      <w:pPr>
        <w:spacing w:line="360" w:lineRule="auto"/>
        <w:jc w:val="both"/>
        <w:rPr>
          <w:rFonts w:ascii="NewsGotT" w:hAnsi="NewsGotT"/>
          <w:lang w:val="pt-PT"/>
        </w:rPr>
      </w:pPr>
    </w:p>
    <w:p w14:paraId="16DB5EFF" w14:textId="77777777" w:rsidR="00CF0D35" w:rsidRPr="001264D6" w:rsidRDefault="00CF0D35" w:rsidP="00753B8C">
      <w:pPr>
        <w:spacing w:line="360" w:lineRule="auto"/>
        <w:jc w:val="both"/>
        <w:rPr>
          <w:rFonts w:ascii="NewsGotT" w:hAnsi="NewsGotT"/>
          <w:lang w:val="pt-PT"/>
        </w:rPr>
      </w:pPr>
    </w:p>
    <w:p w14:paraId="166FFD5F" w14:textId="77777777" w:rsidR="00CF0D35" w:rsidRPr="001264D6" w:rsidRDefault="00CF0D35" w:rsidP="00753B8C">
      <w:pPr>
        <w:spacing w:line="360" w:lineRule="auto"/>
        <w:jc w:val="both"/>
        <w:rPr>
          <w:rFonts w:ascii="NewsGotT" w:hAnsi="NewsGotT"/>
          <w:lang w:val="pt-PT"/>
        </w:rPr>
      </w:pPr>
    </w:p>
    <w:p w14:paraId="025FF142" w14:textId="77777777" w:rsidR="00CF0D35" w:rsidRPr="001264D6" w:rsidRDefault="00CF0D35" w:rsidP="00753B8C">
      <w:pPr>
        <w:spacing w:line="360" w:lineRule="auto"/>
        <w:jc w:val="both"/>
        <w:rPr>
          <w:rFonts w:ascii="NewsGotT" w:hAnsi="NewsGotT"/>
          <w:lang w:val="pt-PT"/>
        </w:rPr>
      </w:pPr>
    </w:p>
    <w:p w14:paraId="4E4EC431" w14:textId="5E43FFF9" w:rsidR="00CF0D35" w:rsidRPr="001264D6" w:rsidRDefault="00CF0D35" w:rsidP="00753B8C">
      <w:pPr>
        <w:spacing w:line="360" w:lineRule="auto"/>
        <w:jc w:val="both"/>
        <w:rPr>
          <w:rFonts w:ascii="NewsGotT" w:hAnsi="NewsGotT"/>
          <w:lang w:val="pt-PT"/>
        </w:rPr>
      </w:pPr>
    </w:p>
    <w:p w14:paraId="71BFE499" w14:textId="69B1A60F" w:rsidR="00056878" w:rsidRPr="001264D6" w:rsidRDefault="00056878" w:rsidP="00753B8C">
      <w:pPr>
        <w:spacing w:line="360" w:lineRule="auto"/>
        <w:jc w:val="both"/>
        <w:rPr>
          <w:rFonts w:ascii="NewsGotT" w:hAnsi="NewsGotT"/>
          <w:lang w:val="pt-PT"/>
        </w:rPr>
      </w:pPr>
    </w:p>
    <w:p w14:paraId="5F3C7D9E" w14:textId="77777777" w:rsidR="00056878" w:rsidRPr="001264D6" w:rsidRDefault="00056878" w:rsidP="00753B8C">
      <w:pPr>
        <w:spacing w:line="360" w:lineRule="auto"/>
        <w:jc w:val="both"/>
        <w:rPr>
          <w:rFonts w:ascii="NewsGotT" w:hAnsi="NewsGotT"/>
          <w:lang w:val="pt-PT"/>
        </w:rPr>
      </w:pPr>
    </w:p>
    <w:p w14:paraId="52A2CFD7" w14:textId="77777777" w:rsidR="00CF0D35" w:rsidRPr="001264D6" w:rsidRDefault="00CF0D35" w:rsidP="00753B8C">
      <w:pPr>
        <w:spacing w:line="360" w:lineRule="auto"/>
        <w:jc w:val="both"/>
        <w:rPr>
          <w:rFonts w:ascii="NewsGotT" w:hAnsi="NewsGotT"/>
          <w:lang w:val="pt-PT"/>
        </w:rPr>
      </w:pPr>
    </w:p>
    <w:p w14:paraId="4B0C482B" w14:textId="423BED09" w:rsidR="00CF0D35" w:rsidRPr="001264D6" w:rsidRDefault="00CF0D35" w:rsidP="00753B8C">
      <w:pPr>
        <w:pStyle w:val="Heading1"/>
        <w:tabs>
          <w:tab w:val="clear" w:pos="680"/>
          <w:tab w:val="num" w:pos="567"/>
        </w:tabs>
        <w:spacing w:line="360" w:lineRule="auto"/>
        <w:ind w:hanging="720"/>
        <w:jc w:val="both"/>
        <w:rPr>
          <w:lang w:val="pt-PT"/>
        </w:rPr>
      </w:pPr>
      <w:bookmarkStart w:id="84" w:name="_Ref69917758"/>
      <w:bookmarkStart w:id="85" w:name="_Toc79180396"/>
      <w:r w:rsidRPr="001264D6">
        <w:rPr>
          <w:lang w:val="pt-PT"/>
        </w:rPr>
        <w:t>Modelação</w:t>
      </w:r>
      <w:bookmarkEnd w:id="84"/>
      <w:bookmarkEnd w:id="85"/>
      <w:r w:rsidRPr="001264D6">
        <w:rPr>
          <w:lang w:val="pt-PT"/>
        </w:rPr>
        <w:t xml:space="preserve"> </w:t>
      </w:r>
    </w:p>
    <w:p w14:paraId="31396407" w14:textId="31D0DBD5" w:rsidR="00CF0D35" w:rsidRPr="001264D6" w:rsidRDefault="00056878" w:rsidP="00056878">
      <w:pPr>
        <w:spacing w:line="360" w:lineRule="auto"/>
        <w:ind w:firstLine="567"/>
        <w:jc w:val="both"/>
        <w:rPr>
          <w:rFonts w:ascii="NewsGotT" w:hAnsi="NewsGotT"/>
          <w:lang w:val="pt-PT"/>
        </w:rPr>
      </w:pPr>
      <w:r w:rsidRPr="001264D6">
        <w:rPr>
          <w:rFonts w:ascii="NewsGotT" w:hAnsi="NewsGotT"/>
          <w:lang w:val="pt-PT"/>
        </w:rPr>
        <w:t xml:space="preserve">Neste capítulo estão descritos os passos efetuados para a modelação do problema. </w:t>
      </w:r>
      <w:r w:rsidR="00CF777F" w:rsidRPr="001264D6">
        <w:rPr>
          <w:rFonts w:ascii="NewsGotT" w:hAnsi="NewsGotT"/>
          <w:lang w:val="pt-PT"/>
        </w:rPr>
        <w:t>Aqui</w:t>
      </w:r>
      <w:r w:rsidR="0078121B" w:rsidRPr="001264D6">
        <w:rPr>
          <w:rFonts w:ascii="NewsGotT" w:hAnsi="NewsGotT"/>
          <w:lang w:val="pt-PT"/>
        </w:rPr>
        <w:t>,</w:t>
      </w:r>
      <w:r w:rsidR="00CF777F" w:rsidRPr="001264D6">
        <w:rPr>
          <w:rFonts w:ascii="NewsGotT" w:hAnsi="NewsGotT"/>
          <w:lang w:val="pt-PT"/>
        </w:rPr>
        <w:t xml:space="preserve"> s</w:t>
      </w:r>
      <w:r w:rsidR="009E44F1" w:rsidRPr="001264D6">
        <w:rPr>
          <w:rFonts w:ascii="NewsGotT" w:hAnsi="NewsGotT"/>
          <w:lang w:val="pt-PT"/>
        </w:rPr>
        <w:t>ã</w:t>
      </w:r>
      <w:r w:rsidR="00CF777F" w:rsidRPr="001264D6">
        <w:rPr>
          <w:rFonts w:ascii="NewsGotT" w:hAnsi="NewsGotT"/>
          <w:lang w:val="pt-PT"/>
        </w:rPr>
        <w:t xml:space="preserve">o apresentados os passos efetuados na </w:t>
      </w:r>
      <w:r w:rsidR="0078121B" w:rsidRPr="001264D6">
        <w:rPr>
          <w:rFonts w:ascii="NewsGotT" w:hAnsi="NewsGotT"/>
          <w:lang w:val="pt-PT"/>
        </w:rPr>
        <w:t>construção</w:t>
      </w:r>
      <w:r w:rsidR="00CF777F" w:rsidRPr="001264D6">
        <w:rPr>
          <w:rFonts w:ascii="NewsGotT" w:hAnsi="NewsGotT"/>
          <w:lang w:val="pt-PT"/>
        </w:rPr>
        <w:t xml:space="preserve"> do</w:t>
      </w:r>
      <w:r w:rsidR="0078121B" w:rsidRPr="001264D6">
        <w:rPr>
          <w:rFonts w:ascii="NewsGotT" w:hAnsi="NewsGotT"/>
          <w:lang w:val="pt-PT"/>
        </w:rPr>
        <w:t xml:space="preserve">s diversos algoritmos para a predição do </w:t>
      </w:r>
      <w:r w:rsidR="0078121B" w:rsidRPr="001264D6">
        <w:rPr>
          <w:rFonts w:ascii="NewsGotT" w:hAnsi="NewsGotT"/>
          <w:i/>
          <w:iCs/>
          <w:lang w:val="pt-PT"/>
        </w:rPr>
        <w:t>delirium</w:t>
      </w:r>
      <w:r w:rsidR="0078121B" w:rsidRPr="001264D6">
        <w:rPr>
          <w:rFonts w:ascii="NewsGotT" w:hAnsi="NewsGotT"/>
          <w:lang w:val="pt-PT"/>
        </w:rPr>
        <w:t>. Uma outra fase apresentada neste capitulo são as etapas para a construção da aplicação com a finalidade de efetuar a previsão de da doença recorrendo aos mecanismos de ML</w:t>
      </w:r>
      <w:r w:rsidR="009E44F1" w:rsidRPr="001264D6">
        <w:rPr>
          <w:rFonts w:ascii="NewsGotT" w:hAnsi="NewsGotT"/>
          <w:lang w:val="pt-PT"/>
        </w:rPr>
        <w:t xml:space="preserve"> implementados previamente. </w:t>
      </w:r>
    </w:p>
    <w:p w14:paraId="197FB7E6" w14:textId="77777777" w:rsidR="0078121B" w:rsidRPr="001264D6" w:rsidRDefault="0078121B" w:rsidP="009E44F1">
      <w:pPr>
        <w:spacing w:line="360" w:lineRule="auto"/>
        <w:jc w:val="both"/>
        <w:rPr>
          <w:rFonts w:ascii="NewsGotT" w:hAnsi="NewsGotT"/>
          <w:lang w:val="pt-PT"/>
        </w:rPr>
      </w:pPr>
    </w:p>
    <w:p w14:paraId="37F0B0D2" w14:textId="2C569F0F" w:rsidR="004809FC" w:rsidRPr="001264D6" w:rsidRDefault="003A1EAB" w:rsidP="00753B8C">
      <w:pPr>
        <w:pStyle w:val="Heading2"/>
        <w:spacing w:line="360" w:lineRule="auto"/>
        <w:jc w:val="both"/>
        <w:rPr>
          <w:rFonts w:ascii="NewsGotT" w:hAnsi="NewsGotT"/>
          <w:lang w:val="pt-PT"/>
        </w:rPr>
      </w:pPr>
      <w:bookmarkStart w:id="86" w:name="_Toc79180397"/>
      <w:r w:rsidRPr="001264D6">
        <w:rPr>
          <w:rFonts w:ascii="NewsGotT" w:hAnsi="NewsGotT"/>
          <w:lang w:val="pt-PT"/>
        </w:rPr>
        <w:lastRenderedPageBreak/>
        <w:t>Regressão Logística</w:t>
      </w:r>
      <w:bookmarkEnd w:id="86"/>
      <w:r w:rsidRPr="001264D6">
        <w:rPr>
          <w:rFonts w:ascii="NewsGotT" w:hAnsi="NewsGotT"/>
          <w:lang w:val="pt-PT"/>
        </w:rPr>
        <w:t xml:space="preserve"> </w:t>
      </w:r>
    </w:p>
    <w:p w14:paraId="76F70043" w14:textId="7CD1F46F" w:rsidR="00056878" w:rsidRPr="001264D6" w:rsidRDefault="00056878" w:rsidP="00056878">
      <w:pPr>
        <w:rPr>
          <w:rFonts w:ascii="NewsGotT" w:hAnsi="NewsGotT"/>
          <w:lang w:val="pt-PT" w:eastAsia="x-none"/>
        </w:rPr>
      </w:pPr>
    </w:p>
    <w:p w14:paraId="6A186D56" w14:textId="03BF64D7" w:rsidR="00056878" w:rsidRPr="001264D6" w:rsidRDefault="00056878" w:rsidP="00056878">
      <w:pPr>
        <w:pStyle w:val="Heading2"/>
        <w:spacing w:line="360" w:lineRule="auto"/>
        <w:jc w:val="both"/>
        <w:rPr>
          <w:rFonts w:ascii="NewsGotT" w:hAnsi="NewsGotT"/>
          <w:lang w:val="pt-PT"/>
        </w:rPr>
      </w:pPr>
      <w:bookmarkStart w:id="87" w:name="_Toc79180398"/>
      <w:proofErr w:type="spellStart"/>
      <w:r w:rsidRPr="001264D6">
        <w:rPr>
          <w:rFonts w:ascii="NewsGotT" w:hAnsi="NewsGotT"/>
          <w:lang w:val="pt-PT"/>
        </w:rPr>
        <w:t>Random</w:t>
      </w:r>
      <w:proofErr w:type="spellEnd"/>
      <w:r w:rsidRPr="001264D6">
        <w:rPr>
          <w:rFonts w:ascii="NewsGotT" w:hAnsi="NewsGotT"/>
          <w:lang w:val="pt-PT"/>
        </w:rPr>
        <w:t xml:space="preserve"> </w:t>
      </w:r>
      <w:proofErr w:type="spellStart"/>
      <w:r w:rsidRPr="001264D6">
        <w:rPr>
          <w:rFonts w:ascii="NewsGotT" w:hAnsi="NewsGotT"/>
          <w:lang w:val="pt-PT"/>
        </w:rPr>
        <w:t>Forest</w:t>
      </w:r>
      <w:bookmarkEnd w:id="87"/>
      <w:proofErr w:type="spellEnd"/>
      <w:r w:rsidRPr="001264D6">
        <w:rPr>
          <w:rFonts w:ascii="NewsGotT" w:hAnsi="NewsGotT"/>
          <w:lang w:val="pt-PT"/>
        </w:rPr>
        <w:t xml:space="preserve"> </w:t>
      </w:r>
    </w:p>
    <w:p w14:paraId="608C4187" w14:textId="7FBAC56F" w:rsidR="00056878" w:rsidRPr="001264D6" w:rsidRDefault="00056878" w:rsidP="00056878">
      <w:pPr>
        <w:rPr>
          <w:rFonts w:ascii="NewsGotT" w:hAnsi="NewsGotT"/>
          <w:lang w:val="pt-PT" w:eastAsia="x-none"/>
        </w:rPr>
      </w:pPr>
    </w:p>
    <w:p w14:paraId="3B353B05" w14:textId="042606DC" w:rsidR="00056878" w:rsidRPr="001264D6" w:rsidRDefault="00056878" w:rsidP="00056878">
      <w:pPr>
        <w:rPr>
          <w:rFonts w:ascii="NewsGotT" w:hAnsi="NewsGotT"/>
          <w:lang w:val="pt-PT" w:eastAsia="x-none"/>
        </w:rPr>
      </w:pPr>
    </w:p>
    <w:p w14:paraId="41E1E9CF" w14:textId="12D37368" w:rsidR="00056878" w:rsidRPr="001264D6" w:rsidRDefault="00056878" w:rsidP="00056878">
      <w:pPr>
        <w:rPr>
          <w:rFonts w:ascii="NewsGotT" w:hAnsi="NewsGotT"/>
          <w:lang w:val="pt-PT" w:eastAsia="x-none"/>
        </w:rPr>
      </w:pPr>
    </w:p>
    <w:p w14:paraId="54FF2204" w14:textId="5AC8C6FF" w:rsidR="00056878" w:rsidRPr="001264D6" w:rsidRDefault="00056878" w:rsidP="00056878">
      <w:pPr>
        <w:rPr>
          <w:rFonts w:ascii="NewsGotT" w:hAnsi="NewsGotT"/>
          <w:lang w:val="pt-PT" w:eastAsia="x-none"/>
        </w:rPr>
      </w:pPr>
    </w:p>
    <w:p w14:paraId="638712C8" w14:textId="4FE85CF2" w:rsidR="00056878" w:rsidRPr="001264D6" w:rsidRDefault="00056878" w:rsidP="00056878">
      <w:pPr>
        <w:rPr>
          <w:rFonts w:ascii="NewsGotT" w:hAnsi="NewsGotT"/>
          <w:lang w:val="pt-PT" w:eastAsia="x-none"/>
        </w:rPr>
      </w:pPr>
    </w:p>
    <w:p w14:paraId="20428509" w14:textId="32F66AEF" w:rsidR="00056878" w:rsidRPr="001264D6" w:rsidRDefault="00056878" w:rsidP="00056878">
      <w:pPr>
        <w:rPr>
          <w:rFonts w:ascii="NewsGotT" w:hAnsi="NewsGotT"/>
          <w:lang w:val="pt-PT" w:eastAsia="x-none"/>
        </w:rPr>
      </w:pPr>
    </w:p>
    <w:p w14:paraId="3271234C" w14:textId="3963F799" w:rsidR="00056878" w:rsidRPr="001264D6" w:rsidRDefault="00056878" w:rsidP="00056878">
      <w:pPr>
        <w:rPr>
          <w:rFonts w:ascii="NewsGotT" w:hAnsi="NewsGotT"/>
          <w:lang w:val="pt-PT" w:eastAsia="x-none"/>
        </w:rPr>
      </w:pPr>
    </w:p>
    <w:p w14:paraId="4B1E6C04" w14:textId="6922C193" w:rsidR="00056878" w:rsidRPr="001264D6" w:rsidRDefault="00056878" w:rsidP="00056878">
      <w:pPr>
        <w:rPr>
          <w:rFonts w:ascii="NewsGotT" w:hAnsi="NewsGotT"/>
          <w:lang w:val="pt-PT" w:eastAsia="x-none"/>
        </w:rPr>
      </w:pPr>
    </w:p>
    <w:p w14:paraId="7569025C" w14:textId="588C7B15" w:rsidR="00056878" w:rsidRPr="001264D6" w:rsidRDefault="00056878" w:rsidP="00056878">
      <w:pPr>
        <w:rPr>
          <w:rFonts w:ascii="NewsGotT" w:hAnsi="NewsGotT"/>
          <w:lang w:val="pt-PT" w:eastAsia="x-none"/>
        </w:rPr>
      </w:pPr>
    </w:p>
    <w:p w14:paraId="205AB19E" w14:textId="525CBDD5" w:rsidR="00056878" w:rsidRPr="001264D6" w:rsidRDefault="00056878" w:rsidP="00056878">
      <w:pPr>
        <w:rPr>
          <w:rFonts w:ascii="NewsGotT" w:hAnsi="NewsGotT"/>
          <w:lang w:val="pt-PT" w:eastAsia="x-none"/>
        </w:rPr>
      </w:pPr>
    </w:p>
    <w:p w14:paraId="4AEB8080" w14:textId="47AD8C76" w:rsidR="00056878" w:rsidRPr="001264D6" w:rsidRDefault="00056878" w:rsidP="00056878">
      <w:pPr>
        <w:rPr>
          <w:rFonts w:ascii="NewsGotT" w:hAnsi="NewsGotT"/>
          <w:lang w:val="pt-PT" w:eastAsia="x-none"/>
        </w:rPr>
      </w:pPr>
    </w:p>
    <w:p w14:paraId="16BEE9CB" w14:textId="77777777" w:rsidR="00BE2361" w:rsidRPr="001264D6" w:rsidRDefault="00BE2361">
      <w:pPr>
        <w:rPr>
          <w:rFonts w:ascii="NewsGotT" w:hAnsi="NewsGotT"/>
          <w:lang w:val="pt-PT" w:eastAsia="x-none"/>
        </w:rPr>
      </w:pPr>
      <w:r w:rsidRPr="001264D6">
        <w:rPr>
          <w:rFonts w:ascii="NewsGotT" w:hAnsi="NewsGotT"/>
          <w:lang w:val="pt-PT" w:eastAsia="x-none"/>
        </w:rPr>
        <w:br w:type="page"/>
      </w:r>
    </w:p>
    <w:p w14:paraId="13E07ADF" w14:textId="1734A018" w:rsidR="00BE2361" w:rsidRPr="001264D6" w:rsidRDefault="00BE2361" w:rsidP="005C7C13">
      <w:pPr>
        <w:pStyle w:val="Heading1"/>
        <w:tabs>
          <w:tab w:val="clear" w:pos="680"/>
          <w:tab w:val="num" w:pos="567"/>
        </w:tabs>
        <w:spacing w:line="360" w:lineRule="auto"/>
        <w:ind w:hanging="720"/>
        <w:jc w:val="both"/>
        <w:rPr>
          <w:lang w:val="pt-PT"/>
        </w:rPr>
      </w:pPr>
      <w:bookmarkStart w:id="88" w:name="_Ref69917772"/>
      <w:bookmarkStart w:id="89" w:name="_Toc79180399"/>
      <w:r w:rsidRPr="001264D6">
        <w:rPr>
          <w:lang w:val="pt-PT"/>
        </w:rPr>
        <w:lastRenderedPageBreak/>
        <w:t>Apresentação e discussão de resultados</w:t>
      </w:r>
      <w:bookmarkEnd w:id="88"/>
      <w:bookmarkEnd w:id="89"/>
      <w:r w:rsidRPr="001264D6">
        <w:rPr>
          <w:lang w:val="pt-PT"/>
        </w:rPr>
        <w:t xml:space="preserve"> </w:t>
      </w:r>
    </w:p>
    <w:p w14:paraId="31BCB985" w14:textId="77777777" w:rsidR="00BE2361" w:rsidRPr="001264D6" w:rsidRDefault="00BE2361" w:rsidP="005C7C13">
      <w:pPr>
        <w:spacing w:line="360" w:lineRule="auto"/>
        <w:rPr>
          <w:rFonts w:ascii="NewsGotT" w:hAnsi="NewsGotT"/>
          <w:lang w:val="pt-PT" w:eastAsia="x-none"/>
        </w:rPr>
      </w:pPr>
    </w:p>
    <w:p w14:paraId="75DD936C" w14:textId="7B3CF098" w:rsidR="00CF0D35" w:rsidRPr="001264D6" w:rsidRDefault="00682E14" w:rsidP="00E55F0B">
      <w:pPr>
        <w:spacing w:line="360" w:lineRule="auto"/>
        <w:rPr>
          <w:rFonts w:ascii="NewsGotT" w:hAnsi="NewsGotT"/>
          <w:lang w:val="pt-PT" w:eastAsia="x-none"/>
        </w:rPr>
      </w:pPr>
      <w:r w:rsidRPr="001264D6">
        <w:rPr>
          <w:rFonts w:ascii="NewsGotT" w:hAnsi="NewsGotT"/>
          <w:lang w:val="pt-PT" w:eastAsia="x-none"/>
        </w:rPr>
        <w:t xml:space="preserve">Neste capítulo será feita uma avaliação dos resultados obtidos para a predição do </w:t>
      </w:r>
      <w:r w:rsidRPr="001264D6">
        <w:rPr>
          <w:rFonts w:ascii="NewsGotT" w:hAnsi="NewsGotT"/>
          <w:i/>
          <w:iCs/>
          <w:lang w:val="pt-PT" w:eastAsia="x-none"/>
        </w:rPr>
        <w:t>delirium</w:t>
      </w:r>
      <w:r w:rsidRPr="001264D6">
        <w:rPr>
          <w:rFonts w:ascii="NewsGotT" w:hAnsi="NewsGotT"/>
          <w:lang w:val="pt-PT" w:eastAsia="x-none"/>
        </w:rPr>
        <w:t xml:space="preserve">. Serão utilizadas imagens gráficas, assim como o cruzamento do conhecimento adquirido na revisão da literatura e estatística. </w:t>
      </w:r>
      <w:r w:rsidRPr="001264D6">
        <w:rPr>
          <w:rFonts w:ascii="NewsGotT" w:hAnsi="NewsGotT"/>
          <w:lang w:val="pt-PT" w:eastAsia="x-none"/>
        </w:rPr>
        <w:br w:type="page"/>
      </w:r>
    </w:p>
    <w:p w14:paraId="4C161F4D" w14:textId="6611181A" w:rsidR="006348A1" w:rsidRPr="001264D6" w:rsidRDefault="0035436D" w:rsidP="00753B8C">
      <w:pPr>
        <w:pStyle w:val="Heading1"/>
        <w:tabs>
          <w:tab w:val="clear" w:pos="680"/>
          <w:tab w:val="num" w:pos="567"/>
        </w:tabs>
        <w:spacing w:line="360" w:lineRule="auto"/>
        <w:ind w:hanging="720"/>
        <w:jc w:val="both"/>
        <w:rPr>
          <w:lang w:val="pt-PT"/>
        </w:rPr>
      </w:pPr>
      <w:bookmarkStart w:id="90" w:name="_Ref69916962"/>
      <w:bookmarkStart w:id="91" w:name="_Ref69916993"/>
      <w:bookmarkStart w:id="92" w:name="_Toc79180400"/>
      <w:r w:rsidRPr="001264D6">
        <w:rPr>
          <w:lang w:val="pt-PT"/>
        </w:rPr>
        <w:lastRenderedPageBreak/>
        <w:t>Conclusões</w:t>
      </w:r>
      <w:bookmarkEnd w:id="90"/>
      <w:bookmarkEnd w:id="91"/>
      <w:bookmarkEnd w:id="92"/>
      <w:r w:rsidRPr="001264D6">
        <w:rPr>
          <w:lang w:val="pt-PT"/>
        </w:rPr>
        <w:t xml:space="preserve">  </w:t>
      </w:r>
    </w:p>
    <w:p w14:paraId="38D69BB3" w14:textId="1C1FFE57" w:rsidR="00F916B9" w:rsidRPr="001264D6" w:rsidRDefault="00F916B9" w:rsidP="00F916B9">
      <w:pPr>
        <w:rPr>
          <w:rFonts w:ascii="NewsGotT" w:hAnsi="NewsGotT"/>
          <w:lang w:val="pt-PT" w:eastAsia="x-none"/>
        </w:rPr>
      </w:pPr>
    </w:p>
    <w:p w14:paraId="126D210E" w14:textId="7F99DA91" w:rsidR="00F916B9" w:rsidRPr="001264D6" w:rsidRDefault="00F916B9" w:rsidP="00F916B9">
      <w:pPr>
        <w:rPr>
          <w:rFonts w:ascii="NewsGotT" w:hAnsi="NewsGotT"/>
          <w:lang w:val="pt-PT" w:eastAsia="x-none"/>
        </w:rPr>
      </w:pPr>
    </w:p>
    <w:p w14:paraId="4C62EDA0" w14:textId="77777777" w:rsidR="00F916B9" w:rsidRPr="001264D6" w:rsidRDefault="00F916B9" w:rsidP="00F916B9">
      <w:pPr>
        <w:rPr>
          <w:rFonts w:ascii="NewsGotT" w:hAnsi="NewsGotT"/>
          <w:lang w:val="pt-PT" w:eastAsia="x-none"/>
        </w:rPr>
      </w:pPr>
    </w:p>
    <w:p w14:paraId="45E9E080" w14:textId="77777777" w:rsidR="006348A1" w:rsidRPr="001264D6" w:rsidRDefault="006348A1" w:rsidP="00753B8C">
      <w:pPr>
        <w:spacing w:line="360" w:lineRule="auto"/>
        <w:jc w:val="both"/>
        <w:rPr>
          <w:rFonts w:ascii="NewsGotT" w:hAnsi="NewsGotT"/>
          <w:lang w:val="pt-PT" w:eastAsia="x-none"/>
        </w:rPr>
      </w:pPr>
    </w:p>
    <w:p w14:paraId="71CB417C" w14:textId="78F2C21C" w:rsidR="00955DEF" w:rsidRPr="001264D6" w:rsidRDefault="00955DEF" w:rsidP="00056878">
      <w:pPr>
        <w:spacing w:line="360" w:lineRule="auto"/>
        <w:ind w:firstLine="720"/>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spacing w:line="360" w:lineRule="auto"/>
        <w:jc w:val="both"/>
        <w:rPr>
          <w:rFonts w:ascii="NewsGotT" w:hAnsi="NewsGotT"/>
          <w:lang w:val="pt-PT"/>
        </w:rPr>
      </w:pPr>
    </w:p>
    <w:p w14:paraId="261FD7F5" w14:textId="4804A950" w:rsidR="00955DEF" w:rsidRPr="001264D6" w:rsidRDefault="00955DEF" w:rsidP="00056878">
      <w:pPr>
        <w:spacing w:line="360" w:lineRule="auto"/>
        <w:ind w:firstLine="720"/>
        <w:jc w:val="both"/>
        <w:rPr>
          <w:rFonts w:ascii="NewsGotT" w:hAnsi="NewsGotT"/>
          <w:lang w:val="pt-PT"/>
        </w:rPr>
      </w:pPr>
      <w:r w:rsidRPr="001264D6">
        <w:rPr>
          <w:rFonts w:ascii="NewsGotT" w:hAnsi="NewsGotT"/>
          <w:lang w:val="pt-PT"/>
        </w:rPr>
        <w:t xml:space="preserve">Os idosos são o grupo etário mais afetado, devendo ser alvo de rastreio do risco de </w:t>
      </w:r>
      <w:r w:rsidRPr="001264D6">
        <w:rPr>
          <w:rFonts w:ascii="NewsGotT" w:hAnsi="NewsGotT"/>
          <w:i/>
          <w:iCs/>
          <w:lang w:val="pt-PT"/>
        </w:rPr>
        <w:t>delirium</w:t>
      </w:r>
      <w:r w:rsidRPr="001264D6">
        <w:rPr>
          <w:rFonts w:ascii="NewsGotT" w:hAnsi="NewsGotT"/>
          <w:lang w:val="pt-PT"/>
        </w:rPr>
        <w:t xml:space="preserve"> para permitir ações preventivas. Fatores de risco importantes incluem, sobretudo, a demência, mas também </w:t>
      </w:r>
      <w:proofErr w:type="spellStart"/>
      <w:r w:rsidRPr="001264D6">
        <w:rPr>
          <w:rFonts w:ascii="NewsGotT" w:hAnsi="NewsGotT"/>
          <w:lang w:val="pt-PT"/>
        </w:rPr>
        <w:t>pluripatologia</w:t>
      </w:r>
      <w:proofErr w:type="spellEnd"/>
      <w:r w:rsidRPr="001264D6">
        <w:rPr>
          <w:rFonts w:ascii="NewsGotT" w:hAnsi="NewsGotT"/>
          <w:lang w:val="pt-PT"/>
        </w:rPr>
        <w:t xml:space="preserve"> e outros fatores incluídos em modelos preditivos.</w:t>
      </w:r>
      <w:r w:rsidR="00502AE1" w:rsidRPr="001264D6">
        <w:rPr>
          <w:rFonts w:ascii="NewsGotT" w:hAnsi="NewsGotT"/>
          <w:lang w:val="pt-PT"/>
        </w:rPr>
        <w:t xml:space="preserve"> </w:t>
      </w:r>
    </w:p>
    <w:p w14:paraId="388D3ABA" w14:textId="77777777" w:rsidR="004809FC" w:rsidRPr="001264D6" w:rsidRDefault="004809FC" w:rsidP="00753B8C">
      <w:pPr>
        <w:spacing w:line="360" w:lineRule="auto"/>
        <w:ind w:firstLine="720"/>
        <w:jc w:val="both"/>
        <w:rPr>
          <w:rFonts w:ascii="NewsGotT" w:hAnsi="NewsGotT"/>
          <w:lang w:val="pt-PT"/>
        </w:rPr>
      </w:pPr>
    </w:p>
    <w:p w14:paraId="13ECE371" w14:textId="01DE15C9" w:rsidR="004809FC" w:rsidRPr="001264D6" w:rsidRDefault="004809FC" w:rsidP="00753B8C">
      <w:pPr>
        <w:spacing w:line="360" w:lineRule="auto"/>
        <w:jc w:val="both"/>
        <w:rPr>
          <w:rFonts w:ascii="NewsGotT" w:hAnsi="NewsGotT"/>
          <w:lang w:val="pt-PT"/>
        </w:rPr>
      </w:pPr>
      <w:r w:rsidRPr="001264D6">
        <w:rPr>
          <w:rFonts w:ascii="NewsGotT" w:hAnsi="NewsGotT"/>
          <w:lang w:val="pt-PT"/>
        </w:rPr>
        <w:br w:type="page"/>
      </w:r>
    </w:p>
    <w:p w14:paraId="28954ECA" w14:textId="1071AE35" w:rsidR="00C75460" w:rsidRPr="001264D6" w:rsidRDefault="00FA10D4" w:rsidP="00A14F07">
      <w:pPr>
        <w:pStyle w:val="Heading1"/>
        <w:numPr>
          <w:ilvl w:val="0"/>
          <w:numId w:val="0"/>
        </w:numPr>
        <w:jc w:val="both"/>
        <w:rPr>
          <w:sz w:val="24"/>
          <w:lang w:val="pt-PT"/>
        </w:rPr>
      </w:pPr>
      <w:bookmarkStart w:id="93" w:name="_Toc79180401"/>
      <w:r w:rsidRPr="001264D6">
        <w:rPr>
          <w:sz w:val="24"/>
          <w:lang w:val="pt-PT"/>
        </w:rPr>
        <w:lastRenderedPageBreak/>
        <w:t>Bibliog</w:t>
      </w:r>
      <w:r w:rsidR="00F56D13" w:rsidRPr="001264D6">
        <w:rPr>
          <w:sz w:val="24"/>
          <w:lang w:val="pt-PT"/>
        </w:rPr>
        <w:t>rafia</w:t>
      </w:r>
      <w:bookmarkEnd w:id="93"/>
    </w:p>
    <w:p w14:paraId="72AF6D99" w14:textId="0D9C6775" w:rsidR="00C75460" w:rsidRPr="001264D6" w:rsidRDefault="00C75460" w:rsidP="00C75460">
      <w:pPr>
        <w:rPr>
          <w:rFonts w:ascii="NewsGotT" w:hAnsi="NewsGotT"/>
          <w:highlight w:val="yellow"/>
          <w:lang w:val="pt-PT" w:eastAsia="x-none"/>
        </w:rPr>
      </w:pPr>
    </w:p>
    <w:p w14:paraId="3D33275C" w14:textId="1E6AC43C" w:rsidR="00531003" w:rsidRPr="00531003" w:rsidRDefault="00C75460" w:rsidP="00531003">
      <w:pPr>
        <w:widowControl w:val="0"/>
        <w:autoSpaceDE w:val="0"/>
        <w:autoSpaceDN w:val="0"/>
        <w:adjustRightInd w:val="0"/>
        <w:ind w:left="480" w:hanging="480"/>
        <w:rPr>
          <w:rFonts w:ascii="NewsGotT" w:hAnsi="NewsGotT"/>
          <w:noProof/>
        </w:rPr>
      </w:pPr>
      <w:r w:rsidRPr="001264D6">
        <w:rPr>
          <w:rFonts w:ascii="NewsGotT" w:hAnsi="NewsGotT"/>
          <w:highlight w:val="yellow"/>
          <w:lang w:val="pt-PT" w:eastAsia="x-none"/>
        </w:rPr>
        <w:fldChar w:fldCharType="begin" w:fldLock="1"/>
      </w:r>
      <w:r w:rsidRPr="001264D6">
        <w:rPr>
          <w:rFonts w:ascii="NewsGotT" w:hAnsi="NewsGotT"/>
          <w:highlight w:val="yellow"/>
          <w:lang w:val="pt-PT" w:eastAsia="x-none"/>
        </w:rPr>
        <w:instrText xml:space="preserve">ADDIN Mendeley Bibliography CSL_BIBLIOGRAPHY </w:instrText>
      </w:r>
      <w:r w:rsidRPr="001264D6">
        <w:rPr>
          <w:rFonts w:ascii="NewsGotT" w:hAnsi="NewsGotT"/>
          <w:highlight w:val="yellow"/>
          <w:lang w:val="pt-PT" w:eastAsia="x-none"/>
        </w:rPr>
        <w:fldChar w:fldCharType="separate"/>
      </w:r>
      <w:r w:rsidR="00531003" w:rsidRPr="00531003">
        <w:rPr>
          <w:rFonts w:ascii="NewsGotT" w:hAnsi="NewsGotT"/>
          <w:noProof/>
        </w:rPr>
        <w:t xml:space="preserve">Adamis, D., Sharma, N., Whelan, P. J. P., &amp; MacDonald, A. J. D. (2010). Delirium scales: A review of current evidence. </w:t>
      </w:r>
      <w:r w:rsidR="00531003" w:rsidRPr="00531003">
        <w:rPr>
          <w:rFonts w:ascii="NewsGotT" w:hAnsi="NewsGotT"/>
          <w:i/>
          <w:iCs/>
          <w:noProof/>
        </w:rPr>
        <w:t>Aging and Mental Health</w:t>
      </w:r>
      <w:r w:rsidR="00531003" w:rsidRPr="00531003">
        <w:rPr>
          <w:rFonts w:ascii="NewsGotT" w:hAnsi="NewsGotT"/>
          <w:noProof/>
        </w:rPr>
        <w:t xml:space="preserve">, </w:t>
      </w:r>
      <w:r w:rsidR="00531003" w:rsidRPr="00531003">
        <w:rPr>
          <w:rFonts w:ascii="NewsGotT" w:hAnsi="NewsGotT"/>
          <w:i/>
          <w:iCs/>
          <w:noProof/>
        </w:rPr>
        <w:t>14</w:t>
      </w:r>
      <w:r w:rsidR="00531003" w:rsidRPr="00531003">
        <w:rPr>
          <w:rFonts w:ascii="NewsGotT" w:hAnsi="NewsGotT"/>
          <w:noProof/>
        </w:rPr>
        <w:t>(5), 543–555. https://doi.org/10.1080/13607860903421011</w:t>
      </w:r>
    </w:p>
    <w:p w14:paraId="6E79C3D8"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Adamis, D., Treloar, A., Martin, F. C., &amp; Macdonald, A. J. D. (2007). A brief review of the history of delirium as a mental disorder. </w:t>
      </w:r>
      <w:r w:rsidRPr="00531003">
        <w:rPr>
          <w:rFonts w:ascii="NewsGotT" w:hAnsi="NewsGotT"/>
          <w:i/>
          <w:iCs/>
          <w:noProof/>
        </w:rPr>
        <w:t>History of Psychiatry</w:t>
      </w:r>
      <w:r w:rsidRPr="00531003">
        <w:rPr>
          <w:rFonts w:ascii="NewsGotT" w:hAnsi="NewsGotT"/>
          <w:noProof/>
        </w:rPr>
        <w:t xml:space="preserve">, </w:t>
      </w:r>
      <w:r w:rsidRPr="00531003">
        <w:rPr>
          <w:rFonts w:ascii="NewsGotT" w:hAnsi="NewsGotT"/>
          <w:i/>
          <w:iCs/>
          <w:noProof/>
        </w:rPr>
        <w:t>18</w:t>
      </w:r>
      <w:r w:rsidRPr="00531003">
        <w:rPr>
          <w:rFonts w:ascii="NewsGotT" w:hAnsi="NewsGotT"/>
          <w:noProof/>
        </w:rPr>
        <w:t>(4), 459–469. https://doi.org/10.1177/0957154X07076467</w:t>
      </w:r>
    </w:p>
    <w:p w14:paraId="505B23FD"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Alagiakrishnan, K., &amp; Wiens, C. A. (2004). An approach to drug induced delirium in the elderly. </w:t>
      </w:r>
      <w:r w:rsidRPr="00531003">
        <w:rPr>
          <w:rFonts w:ascii="NewsGotT" w:hAnsi="NewsGotT"/>
          <w:i/>
          <w:iCs/>
          <w:noProof/>
        </w:rPr>
        <w:t>Postgraduate Medical Journal</w:t>
      </w:r>
      <w:r w:rsidRPr="00531003">
        <w:rPr>
          <w:rFonts w:ascii="NewsGotT" w:hAnsi="NewsGotT"/>
          <w:noProof/>
        </w:rPr>
        <w:t xml:space="preserve">, </w:t>
      </w:r>
      <w:r w:rsidRPr="00531003">
        <w:rPr>
          <w:rFonts w:ascii="NewsGotT" w:hAnsi="NewsGotT"/>
          <w:i/>
          <w:iCs/>
          <w:noProof/>
        </w:rPr>
        <w:t>80</w:t>
      </w:r>
      <w:r w:rsidRPr="00531003">
        <w:rPr>
          <w:rFonts w:ascii="NewsGotT" w:hAnsi="NewsGotT"/>
          <w:noProof/>
        </w:rPr>
        <w:t>(945), 388–393. https://doi.org/10.1136/pgmj.2003.017236</w:t>
      </w:r>
    </w:p>
    <w:p w14:paraId="538077C0"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Ali, J., Khan, R., Ahmad, N., &amp; Maqsood, I. (2012). Random Forests and Decision Trees. </w:t>
      </w:r>
      <w:r w:rsidRPr="00531003">
        <w:rPr>
          <w:rFonts w:ascii="NewsGotT" w:hAnsi="NewsGotT"/>
          <w:i/>
          <w:iCs/>
          <w:noProof/>
        </w:rPr>
        <w:t>International Journal of Computer Science Issues</w:t>
      </w:r>
      <w:r w:rsidRPr="00531003">
        <w:rPr>
          <w:rFonts w:ascii="NewsGotT" w:hAnsi="NewsGotT"/>
          <w:noProof/>
        </w:rPr>
        <w:t xml:space="preserve">, </w:t>
      </w:r>
      <w:r w:rsidRPr="00531003">
        <w:rPr>
          <w:rFonts w:ascii="NewsGotT" w:hAnsi="NewsGotT"/>
          <w:i/>
          <w:iCs/>
          <w:noProof/>
        </w:rPr>
        <w:t>9</w:t>
      </w:r>
      <w:r w:rsidRPr="00531003">
        <w:rPr>
          <w:rFonts w:ascii="NewsGotT" w:hAnsi="NewsGotT"/>
          <w:noProof/>
        </w:rPr>
        <w:t>(5), 272–278.</w:t>
      </w:r>
    </w:p>
    <w:p w14:paraId="027EEE99"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Ali, M. A., Hashmi, M., Ahmed, W., Raza, S. A., Khan, M. F., &amp; Salim, B. (2021). Incidence and risk factors of delirium in surgical intensive care unit. </w:t>
      </w:r>
      <w:r w:rsidRPr="00531003">
        <w:rPr>
          <w:rFonts w:ascii="NewsGotT" w:hAnsi="NewsGotT"/>
          <w:i/>
          <w:iCs/>
          <w:noProof/>
        </w:rPr>
        <w:t>Trauma Surgery and Acute Care Open</w:t>
      </w:r>
      <w:r w:rsidRPr="00531003">
        <w:rPr>
          <w:rFonts w:ascii="NewsGotT" w:hAnsi="NewsGotT"/>
          <w:noProof/>
        </w:rPr>
        <w:t xml:space="preserve">, </w:t>
      </w:r>
      <w:r w:rsidRPr="00531003">
        <w:rPr>
          <w:rFonts w:ascii="NewsGotT" w:hAnsi="NewsGotT"/>
          <w:i/>
          <w:iCs/>
          <w:noProof/>
        </w:rPr>
        <w:t>6</w:t>
      </w:r>
      <w:r w:rsidRPr="00531003">
        <w:rPr>
          <w:rFonts w:ascii="NewsGotT" w:hAnsi="NewsGotT"/>
          <w:noProof/>
        </w:rPr>
        <w:t>(1). https://doi.org/10.1136/tsaco-2020-000564</w:t>
      </w:r>
    </w:p>
    <w:p w14:paraId="5A9421FF"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Alsuliman, T., Humaidan, D., &amp; Sliman, L. (2020). Machine learning and artificial intelligence in the service of medicine: Necessity or potentiality? </w:t>
      </w:r>
      <w:r w:rsidRPr="00531003">
        <w:rPr>
          <w:rFonts w:ascii="NewsGotT" w:hAnsi="NewsGotT"/>
          <w:i/>
          <w:iCs/>
          <w:noProof/>
        </w:rPr>
        <w:t>Current Research in Translational Medicine</w:t>
      </w:r>
      <w:r w:rsidRPr="00531003">
        <w:rPr>
          <w:rFonts w:ascii="NewsGotT" w:hAnsi="NewsGotT"/>
          <w:noProof/>
        </w:rPr>
        <w:t xml:space="preserve">, </w:t>
      </w:r>
      <w:r w:rsidRPr="00531003">
        <w:rPr>
          <w:rFonts w:ascii="NewsGotT" w:hAnsi="NewsGotT"/>
          <w:i/>
          <w:iCs/>
          <w:noProof/>
        </w:rPr>
        <w:t>68</w:t>
      </w:r>
      <w:r w:rsidRPr="00531003">
        <w:rPr>
          <w:rFonts w:ascii="NewsGotT" w:hAnsi="NewsGotT"/>
          <w:noProof/>
        </w:rPr>
        <w:t>(4), 245–251. https://doi.org/10.1016/j.retram.2020.01.002</w:t>
      </w:r>
    </w:p>
    <w:p w14:paraId="7FE9193D"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American Psychiatric Association. (1980). </w:t>
      </w:r>
      <w:r w:rsidRPr="00531003">
        <w:rPr>
          <w:rFonts w:ascii="NewsGotT" w:hAnsi="NewsGotT"/>
          <w:i/>
          <w:iCs/>
          <w:noProof/>
        </w:rPr>
        <w:t>Diagnostic and Statistical Manual of Mental Disorders - III</w:t>
      </w:r>
      <w:r w:rsidRPr="00531003">
        <w:rPr>
          <w:rFonts w:ascii="NewsGotT" w:hAnsi="NewsGotT"/>
          <w:noProof/>
        </w:rPr>
        <w:t>. Washington.</w:t>
      </w:r>
    </w:p>
    <w:p w14:paraId="2C7A35B1"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American Psychiatric Association. (2013). </w:t>
      </w:r>
      <w:r w:rsidRPr="00531003">
        <w:rPr>
          <w:rFonts w:ascii="NewsGotT" w:hAnsi="NewsGotT"/>
          <w:i/>
          <w:iCs/>
          <w:noProof/>
        </w:rPr>
        <w:t>Diagnostic and statistical manual of mental disorders - DSM-5</w:t>
      </w:r>
      <w:r w:rsidRPr="00531003">
        <w:rPr>
          <w:rFonts w:ascii="NewsGotT" w:hAnsi="NewsGotT"/>
          <w:noProof/>
        </w:rPr>
        <w:t xml:space="preserve">. </w:t>
      </w:r>
      <w:r w:rsidRPr="00531003">
        <w:rPr>
          <w:rFonts w:ascii="NewsGotT" w:hAnsi="NewsGotT"/>
          <w:i/>
          <w:iCs/>
          <w:noProof/>
        </w:rPr>
        <w:t>Pediatria Integral</w:t>
      </w:r>
      <w:r w:rsidRPr="00531003">
        <w:rPr>
          <w:rFonts w:ascii="NewsGotT" w:hAnsi="NewsGotT"/>
          <w:noProof/>
        </w:rPr>
        <w:t xml:space="preserve"> (fifth, Vol. 17).</w:t>
      </w:r>
    </w:p>
    <w:p w14:paraId="676A9CF1"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Associação Portuguesa de Nutrição. (2018). </w:t>
      </w:r>
      <w:r w:rsidRPr="00531003">
        <w:rPr>
          <w:rFonts w:ascii="NewsGotT" w:hAnsi="NewsGotT"/>
          <w:i/>
          <w:iCs/>
          <w:noProof/>
        </w:rPr>
        <w:t>Dislipidemias: Caracterização e Tratamento nutricional</w:t>
      </w:r>
      <w:r w:rsidRPr="00531003">
        <w:rPr>
          <w:rFonts w:ascii="NewsGotT" w:hAnsi="NewsGotT"/>
          <w:noProof/>
        </w:rPr>
        <w:t>. Associação Portuguesa de Nutrição. Retrieved from http://www.jstage.jst.go.jp/article/pjab/86/5/86_5_484/_article</w:t>
      </w:r>
    </w:p>
    <w:p w14:paraId="0013BAFF"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Basu, S., Faghmous, J. H., &amp; Doupe, P. (2020). Machine learning methods for precision medicine research designed to reduce health disparities: A structured tutorial. </w:t>
      </w:r>
      <w:r w:rsidRPr="00531003">
        <w:rPr>
          <w:rFonts w:ascii="NewsGotT" w:hAnsi="NewsGotT"/>
          <w:i/>
          <w:iCs/>
          <w:noProof/>
        </w:rPr>
        <w:t>Ethnicity and Disease</w:t>
      </w:r>
      <w:r w:rsidRPr="00531003">
        <w:rPr>
          <w:rFonts w:ascii="NewsGotT" w:hAnsi="NewsGotT"/>
          <w:noProof/>
        </w:rPr>
        <w:t xml:space="preserve">, </w:t>
      </w:r>
      <w:r w:rsidRPr="00531003">
        <w:rPr>
          <w:rFonts w:ascii="NewsGotT" w:hAnsi="NewsGotT"/>
          <w:i/>
          <w:iCs/>
          <w:noProof/>
        </w:rPr>
        <w:t>30</w:t>
      </w:r>
      <w:r w:rsidRPr="00531003">
        <w:rPr>
          <w:rFonts w:ascii="NewsGotT" w:hAnsi="NewsGotT"/>
          <w:noProof/>
        </w:rPr>
        <w:t>, 217–228. https://doi.org/10.18865/ed.30.S1.217</w:t>
      </w:r>
    </w:p>
    <w:p w14:paraId="0FF97C44"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Bial. (2006). Denominação da especialidade farmacêutica - SEDOXIL. Retrieved July 21, 2021, from https://www.bial.com/media/2780/sedoxil.pdf</w:t>
      </w:r>
    </w:p>
    <w:p w14:paraId="7120F5F2"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Bourgeois, J. A., Hategan, A., &amp; Losier, B. (2014). Delirium in the hospital: Emphasis on the management of geriatric patients. </w:t>
      </w:r>
      <w:r w:rsidRPr="00531003">
        <w:rPr>
          <w:rFonts w:ascii="NewsGotT" w:hAnsi="NewsGotT"/>
          <w:i/>
          <w:iCs/>
          <w:noProof/>
        </w:rPr>
        <w:t>Current Psychiatry</w:t>
      </w:r>
      <w:r w:rsidRPr="00531003">
        <w:rPr>
          <w:rFonts w:ascii="NewsGotT" w:hAnsi="NewsGotT"/>
          <w:noProof/>
        </w:rPr>
        <w:t xml:space="preserve">, </w:t>
      </w:r>
      <w:r w:rsidRPr="00531003">
        <w:rPr>
          <w:rFonts w:ascii="NewsGotT" w:hAnsi="NewsGotT"/>
          <w:i/>
          <w:iCs/>
          <w:noProof/>
        </w:rPr>
        <w:t>13</w:t>
      </w:r>
      <w:r w:rsidRPr="00531003">
        <w:rPr>
          <w:rFonts w:ascii="NewsGotT" w:hAnsi="NewsGotT"/>
          <w:noProof/>
        </w:rPr>
        <w:t>(8), 29–42.</w:t>
      </w:r>
    </w:p>
    <w:p w14:paraId="18884A15"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Braga, A. de P., Ludermir, T. B., &amp; Carvalho, A. C. P. de L. F. (2000). </w:t>
      </w:r>
      <w:r w:rsidRPr="00531003">
        <w:rPr>
          <w:rFonts w:ascii="NewsGotT" w:hAnsi="NewsGotT"/>
          <w:i/>
          <w:iCs/>
          <w:noProof/>
        </w:rPr>
        <w:t>Redes Neurais Artificiais: Teoria e Aplicações</w:t>
      </w:r>
      <w:r w:rsidRPr="00531003">
        <w:rPr>
          <w:rFonts w:ascii="NewsGotT" w:hAnsi="NewsGotT"/>
          <w:noProof/>
        </w:rPr>
        <w:t>. Rio de Janeiro: LTC - Livros técnicos e científicos editora S.A.</w:t>
      </w:r>
    </w:p>
    <w:p w14:paraId="3F8ED122"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Breiman, L. (2001). Random forests. </w:t>
      </w:r>
      <w:r w:rsidRPr="00531003">
        <w:rPr>
          <w:rFonts w:ascii="NewsGotT" w:hAnsi="NewsGotT"/>
          <w:i/>
          <w:iCs/>
          <w:noProof/>
        </w:rPr>
        <w:t>Machine Learning</w:t>
      </w:r>
      <w:r w:rsidRPr="00531003">
        <w:rPr>
          <w:rFonts w:ascii="NewsGotT" w:hAnsi="NewsGotT"/>
          <w:noProof/>
        </w:rPr>
        <w:t xml:space="preserve">, </w:t>
      </w:r>
      <w:r w:rsidRPr="00531003">
        <w:rPr>
          <w:rFonts w:ascii="NewsGotT" w:hAnsi="NewsGotT"/>
          <w:i/>
          <w:iCs/>
          <w:noProof/>
        </w:rPr>
        <w:t>45</w:t>
      </w:r>
      <w:r w:rsidRPr="00531003">
        <w:rPr>
          <w:rFonts w:ascii="NewsGotT" w:hAnsi="NewsGotT"/>
          <w:noProof/>
        </w:rPr>
        <w:t>(1), 5–32.</w:t>
      </w:r>
    </w:p>
    <w:p w14:paraId="64F9E675"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Brenner, D. M., &amp; Lacy, B. E. (2021). Antispasmodics for Chronic Abdominal Pain. </w:t>
      </w:r>
      <w:r w:rsidRPr="00531003">
        <w:rPr>
          <w:rFonts w:ascii="NewsGotT" w:hAnsi="NewsGotT"/>
          <w:i/>
          <w:iCs/>
          <w:noProof/>
        </w:rPr>
        <w:t>American Journal of Gastroenterology</w:t>
      </w:r>
      <w:r w:rsidRPr="00531003">
        <w:rPr>
          <w:rFonts w:ascii="NewsGotT" w:hAnsi="NewsGotT"/>
          <w:noProof/>
        </w:rPr>
        <w:t xml:space="preserve">, </w:t>
      </w:r>
      <w:r w:rsidRPr="00531003">
        <w:rPr>
          <w:rFonts w:ascii="NewsGotT" w:hAnsi="NewsGotT"/>
          <w:i/>
          <w:iCs/>
          <w:noProof/>
        </w:rPr>
        <w:t>Publish Ah</w:t>
      </w:r>
      <w:r w:rsidRPr="00531003">
        <w:rPr>
          <w:rFonts w:ascii="NewsGotT" w:hAnsi="NewsGotT"/>
          <w:noProof/>
        </w:rPr>
        <w:t>, 1587–1600. https://doi.org/10.14309/ajg.0000000000001266</w:t>
      </w:r>
    </w:p>
    <w:p w14:paraId="620AFFED"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Bruha, I., &amp; Berka, P. (2000). Discretization and Fuzzification of Numerical Attributes in Attribute-Based Learning. In </w:t>
      </w:r>
      <w:r w:rsidRPr="00531003">
        <w:rPr>
          <w:rFonts w:ascii="NewsGotT" w:hAnsi="NewsGotT"/>
          <w:i/>
          <w:iCs/>
          <w:noProof/>
        </w:rPr>
        <w:t>Fuzzy Systems in Medicine</w:t>
      </w:r>
      <w:r w:rsidRPr="00531003">
        <w:rPr>
          <w:rFonts w:ascii="NewsGotT" w:hAnsi="NewsGotT"/>
          <w:noProof/>
        </w:rPr>
        <w:t xml:space="preserve"> (Vol. 41, pp. 112–138). https://doi.org/10.1007/978-3-7908-1859-8_6</w:t>
      </w:r>
    </w:p>
    <w:p w14:paraId="5B0916BD"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Brunton, L. L., Chabner, B. A., &amp; Knollmann, B. C. (2011). </w:t>
      </w:r>
      <w:r w:rsidRPr="00531003">
        <w:rPr>
          <w:rFonts w:ascii="NewsGotT" w:hAnsi="NewsGotT"/>
          <w:i/>
          <w:iCs/>
          <w:noProof/>
        </w:rPr>
        <w:t>Goodman &amp; Gilman’s pharmacological basis of therapeutics</w:t>
      </w:r>
      <w:r w:rsidRPr="00531003">
        <w:rPr>
          <w:rFonts w:ascii="NewsGotT" w:hAnsi="NewsGotT"/>
          <w:noProof/>
        </w:rPr>
        <w:t xml:space="preserve"> (twelfth). New York, NY: McGraw-Hill Medical.</w:t>
      </w:r>
    </w:p>
    <w:p w14:paraId="06BA433B"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Burges, Christopher, J. C. (1998). A Tutorial on Support Vector Machines for Pattern Recognition. </w:t>
      </w:r>
      <w:r w:rsidRPr="00531003">
        <w:rPr>
          <w:rFonts w:ascii="NewsGotT" w:hAnsi="NewsGotT"/>
          <w:i/>
          <w:iCs/>
          <w:noProof/>
        </w:rPr>
        <w:t>Data Mining and Knowledge Discovery</w:t>
      </w:r>
      <w:r w:rsidRPr="00531003">
        <w:rPr>
          <w:rFonts w:ascii="NewsGotT" w:hAnsi="NewsGotT"/>
          <w:noProof/>
        </w:rPr>
        <w:t xml:space="preserve">, </w:t>
      </w:r>
      <w:r w:rsidRPr="00531003">
        <w:rPr>
          <w:rFonts w:ascii="NewsGotT" w:hAnsi="NewsGotT"/>
          <w:i/>
          <w:iCs/>
          <w:noProof/>
        </w:rPr>
        <w:t>2</w:t>
      </w:r>
      <w:r w:rsidRPr="00531003">
        <w:rPr>
          <w:rFonts w:ascii="NewsGotT" w:hAnsi="NewsGotT"/>
          <w:noProof/>
        </w:rPr>
        <w:t>, 121–167. https://doi.org/https://doi.org/10.1023/A:1009715923555</w:t>
      </w:r>
    </w:p>
    <w:p w14:paraId="32B1D77F"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Cacabelos, R. (2017). Parkinson’s Disease: From Pathogenesis to Pharmacogenomics. </w:t>
      </w:r>
      <w:r w:rsidRPr="00531003">
        <w:rPr>
          <w:rFonts w:ascii="NewsGotT" w:hAnsi="NewsGotT"/>
          <w:i/>
          <w:iCs/>
          <w:noProof/>
        </w:rPr>
        <w:t>International Journal of Molecular Sciences</w:t>
      </w:r>
      <w:r w:rsidRPr="00531003">
        <w:rPr>
          <w:rFonts w:ascii="NewsGotT" w:hAnsi="NewsGotT"/>
          <w:noProof/>
        </w:rPr>
        <w:t xml:space="preserve">, </w:t>
      </w:r>
      <w:r w:rsidRPr="00531003">
        <w:rPr>
          <w:rFonts w:ascii="NewsGotT" w:hAnsi="NewsGotT"/>
          <w:i/>
          <w:iCs/>
          <w:noProof/>
        </w:rPr>
        <w:t>18</w:t>
      </w:r>
      <w:r w:rsidRPr="00531003">
        <w:rPr>
          <w:rFonts w:ascii="NewsGotT" w:hAnsi="NewsGotT"/>
          <w:noProof/>
        </w:rPr>
        <w:t>(3), 551. https://doi.org/10.3390/ijms18030551</w:t>
      </w:r>
    </w:p>
    <w:p w14:paraId="6BA4EB4A"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lastRenderedPageBreak/>
        <w:t xml:space="preserve">Cano-escalera, G., Besga, A., &amp; Graña, M. (2021). Risk factors for prediction of delirium at hospital admittance. </w:t>
      </w:r>
      <w:r w:rsidRPr="00531003">
        <w:rPr>
          <w:rFonts w:ascii="NewsGotT" w:hAnsi="NewsGotT"/>
          <w:i/>
          <w:iCs/>
          <w:noProof/>
        </w:rPr>
        <w:t>Expert Systems</w:t>
      </w:r>
      <w:r w:rsidRPr="00531003">
        <w:rPr>
          <w:rFonts w:ascii="NewsGotT" w:hAnsi="NewsGotT"/>
          <w:noProof/>
        </w:rPr>
        <w:t xml:space="preserve">, </w:t>
      </w:r>
      <w:r w:rsidRPr="00531003">
        <w:rPr>
          <w:rFonts w:ascii="NewsGotT" w:hAnsi="NewsGotT"/>
          <w:i/>
          <w:iCs/>
          <w:noProof/>
        </w:rPr>
        <w:t>e12698</w:t>
      </w:r>
      <w:r w:rsidRPr="00531003">
        <w:rPr>
          <w:rFonts w:ascii="NewsGotT" w:hAnsi="NewsGotT"/>
          <w:noProof/>
        </w:rPr>
        <w:t>(December 2020), 1–10. https://doi.org/10.1111/exsy.12698</w:t>
      </w:r>
    </w:p>
    <w:p w14:paraId="30E37304"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Casey, P., Cross, W., Mart, M. W. S., Baldwin, C., Riddell, K., &amp; D</w:t>
      </w:r>
      <w:r w:rsidRPr="00531003">
        <w:rPr>
          <w:rFonts w:ascii="Cambria" w:hAnsi="Cambria" w:cs="Cambria"/>
          <w:noProof/>
        </w:rPr>
        <w:t>ā</w:t>
      </w:r>
      <w:r w:rsidRPr="00531003">
        <w:rPr>
          <w:rFonts w:ascii="NewsGotT" w:hAnsi="NewsGotT"/>
          <w:noProof/>
        </w:rPr>
        <w:t>rzi</w:t>
      </w:r>
      <w:r w:rsidRPr="00531003">
        <w:rPr>
          <w:rFonts w:ascii="Cambria" w:hAnsi="Cambria" w:cs="Cambria"/>
          <w:noProof/>
        </w:rPr>
        <w:t>ņ</w:t>
      </w:r>
      <w:r w:rsidRPr="00531003">
        <w:rPr>
          <w:rFonts w:ascii="NewsGotT" w:hAnsi="NewsGotT"/>
          <w:noProof/>
        </w:rPr>
        <w:t xml:space="preserve">š, P. (2019). Hospital discharge data under-reports delirium occurrence: results from a point prevalence survey of delirium in a major Australian health service. </w:t>
      </w:r>
      <w:r w:rsidRPr="00531003">
        <w:rPr>
          <w:rFonts w:ascii="NewsGotT" w:hAnsi="NewsGotT"/>
          <w:i/>
          <w:iCs/>
          <w:noProof/>
        </w:rPr>
        <w:t>Internal Medicine Journal</w:t>
      </w:r>
      <w:r w:rsidRPr="00531003">
        <w:rPr>
          <w:rFonts w:ascii="NewsGotT" w:hAnsi="NewsGotT"/>
          <w:noProof/>
        </w:rPr>
        <w:t xml:space="preserve">, </w:t>
      </w:r>
      <w:r w:rsidRPr="00531003">
        <w:rPr>
          <w:rFonts w:ascii="NewsGotT" w:hAnsi="NewsGotT"/>
          <w:i/>
          <w:iCs/>
          <w:noProof/>
        </w:rPr>
        <w:t>49</w:t>
      </w:r>
      <w:r w:rsidRPr="00531003">
        <w:rPr>
          <w:rFonts w:ascii="NewsGotT" w:hAnsi="NewsGotT"/>
          <w:noProof/>
        </w:rPr>
        <w:t>(3), 338–344. https://doi.org/10.1111/imj.14066</w:t>
      </w:r>
    </w:p>
    <w:p w14:paraId="20C0211E"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Chapelle, O., Vapnik, V., Bousquet, O., &amp; Mukherjee, S. (2002). Choosing Multiple Parameters for Support Vector Machines. </w:t>
      </w:r>
      <w:r w:rsidRPr="00531003">
        <w:rPr>
          <w:rFonts w:ascii="NewsGotT" w:hAnsi="NewsGotT"/>
          <w:i/>
          <w:iCs/>
          <w:noProof/>
        </w:rPr>
        <w:t>Machine Learning</w:t>
      </w:r>
      <w:r w:rsidRPr="00531003">
        <w:rPr>
          <w:rFonts w:ascii="NewsGotT" w:hAnsi="NewsGotT"/>
          <w:noProof/>
        </w:rPr>
        <w:t xml:space="preserve">, </w:t>
      </w:r>
      <w:r w:rsidRPr="00531003">
        <w:rPr>
          <w:rFonts w:ascii="NewsGotT" w:hAnsi="NewsGotT"/>
          <w:i/>
          <w:iCs/>
          <w:noProof/>
        </w:rPr>
        <w:t>46</w:t>
      </w:r>
      <w:r w:rsidRPr="00531003">
        <w:rPr>
          <w:rFonts w:ascii="NewsGotT" w:hAnsi="NewsGotT"/>
          <w:noProof/>
        </w:rPr>
        <w:t>, 131–159. https://doi.org/https://doi.org/10.1023/A:1012450327387</w:t>
      </w:r>
    </w:p>
    <w:p w14:paraId="05C34C60"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Chapman, P., Clinton, J., Kerber, R., Khabaza, T., Reinartz, T., Shearer, C., &amp; Wirth, R. (2000). </w:t>
      </w:r>
      <w:r w:rsidRPr="00531003">
        <w:rPr>
          <w:rFonts w:ascii="NewsGotT" w:hAnsi="NewsGotT"/>
          <w:i/>
          <w:iCs/>
          <w:noProof/>
        </w:rPr>
        <w:t>CRISP-DM 1.0 Step-by-step data mining guide</w:t>
      </w:r>
      <w:r w:rsidRPr="00531003">
        <w:rPr>
          <w:rFonts w:ascii="NewsGotT" w:hAnsi="NewsGotT"/>
          <w:noProof/>
        </w:rPr>
        <w:t xml:space="preserve">. </w:t>
      </w:r>
      <w:r w:rsidRPr="00531003">
        <w:rPr>
          <w:rFonts w:ascii="NewsGotT" w:hAnsi="NewsGotT"/>
          <w:i/>
          <w:iCs/>
          <w:noProof/>
        </w:rPr>
        <w:t>SPSS inc</w:t>
      </w:r>
      <w:r w:rsidRPr="00531003">
        <w:rPr>
          <w:rFonts w:ascii="NewsGotT" w:hAnsi="NewsGotT"/>
          <w:noProof/>
        </w:rPr>
        <w:t>. Retrieved from http://www.crisp-dm.org/CRISPWP-0800.pdf</w:t>
      </w:r>
    </w:p>
    <w:p w14:paraId="3055B580"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Cheon, S. Y., Koo, B.-N., Kim, S. Y., Kam, E. H., Nam, J., &amp; Kim, E. J. (2021). Scopolamine promotes neuroinflammation and delirium-like neuropsychiatric disorder in mice. </w:t>
      </w:r>
      <w:r w:rsidRPr="00531003">
        <w:rPr>
          <w:rFonts w:ascii="NewsGotT" w:hAnsi="NewsGotT"/>
          <w:i/>
          <w:iCs/>
          <w:noProof/>
        </w:rPr>
        <w:t>Scientific Reports</w:t>
      </w:r>
      <w:r w:rsidRPr="00531003">
        <w:rPr>
          <w:rFonts w:ascii="NewsGotT" w:hAnsi="NewsGotT"/>
          <w:noProof/>
        </w:rPr>
        <w:t xml:space="preserve">, </w:t>
      </w:r>
      <w:r w:rsidRPr="00531003">
        <w:rPr>
          <w:rFonts w:ascii="NewsGotT" w:hAnsi="NewsGotT"/>
          <w:i/>
          <w:iCs/>
          <w:noProof/>
        </w:rPr>
        <w:t>11</w:t>
      </w:r>
      <w:r w:rsidRPr="00531003">
        <w:rPr>
          <w:rFonts w:ascii="NewsGotT" w:hAnsi="NewsGotT"/>
          <w:noProof/>
        </w:rPr>
        <w:t>(1), 8376. https://doi.org/10.1038/s41598-021-87790-y</w:t>
      </w:r>
    </w:p>
    <w:p w14:paraId="6320B2EF"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Church, M. K., &amp; Maurer, M. (2014). Antihistamines. In </w:t>
      </w:r>
      <w:r w:rsidRPr="00531003">
        <w:rPr>
          <w:rFonts w:ascii="NewsGotT" w:hAnsi="NewsGotT"/>
          <w:i/>
          <w:iCs/>
          <w:noProof/>
        </w:rPr>
        <w:t>History of Allergy</w:t>
      </w:r>
      <w:r w:rsidRPr="00531003">
        <w:rPr>
          <w:rFonts w:ascii="NewsGotT" w:hAnsi="NewsGotT"/>
          <w:noProof/>
        </w:rPr>
        <w:t xml:space="preserve"> (Vol. 100, pp. 302–310). https://doi.org/10.1159/000359963</w:t>
      </w:r>
    </w:p>
    <w:p w14:paraId="787D66F1"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531003">
        <w:rPr>
          <w:rFonts w:ascii="NewsGotT" w:hAnsi="NewsGotT"/>
          <w:i/>
          <w:iCs/>
          <w:noProof/>
        </w:rPr>
        <w:t>International Psychogeriatrics</w:t>
      </w:r>
      <w:r w:rsidRPr="00531003">
        <w:rPr>
          <w:rFonts w:ascii="NewsGotT" w:hAnsi="NewsGotT"/>
          <w:noProof/>
        </w:rPr>
        <w:t xml:space="preserve">, </w:t>
      </w:r>
      <w:r w:rsidRPr="00531003">
        <w:rPr>
          <w:rFonts w:ascii="NewsGotT" w:hAnsi="NewsGotT"/>
          <w:i/>
          <w:iCs/>
          <w:noProof/>
        </w:rPr>
        <w:t>31</w:t>
      </w:r>
      <w:r w:rsidRPr="00531003">
        <w:rPr>
          <w:rFonts w:ascii="NewsGotT" w:hAnsi="NewsGotT"/>
          <w:noProof/>
        </w:rPr>
        <w:t>(2), 267–276. https://doi.org/10.1017/S1041610218000777</w:t>
      </w:r>
    </w:p>
    <w:p w14:paraId="7DE32FDF"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Clegg, A., &amp; Young, J. B. (2011). Which medications to avoid in people at risk of delirium: A systematic review. </w:t>
      </w:r>
      <w:r w:rsidRPr="00531003">
        <w:rPr>
          <w:rFonts w:ascii="NewsGotT" w:hAnsi="NewsGotT"/>
          <w:i/>
          <w:iCs/>
          <w:noProof/>
        </w:rPr>
        <w:t>Age and Ageing</w:t>
      </w:r>
      <w:r w:rsidRPr="00531003">
        <w:rPr>
          <w:rFonts w:ascii="NewsGotT" w:hAnsi="NewsGotT"/>
          <w:noProof/>
        </w:rPr>
        <w:t xml:space="preserve">, </w:t>
      </w:r>
      <w:r w:rsidRPr="00531003">
        <w:rPr>
          <w:rFonts w:ascii="NewsGotT" w:hAnsi="NewsGotT"/>
          <w:i/>
          <w:iCs/>
          <w:noProof/>
        </w:rPr>
        <w:t>40</w:t>
      </w:r>
      <w:r w:rsidRPr="00531003">
        <w:rPr>
          <w:rFonts w:ascii="NewsGotT" w:hAnsi="NewsGotT"/>
          <w:noProof/>
        </w:rPr>
        <w:t>(1), 23–29. https://doi.org/10.1093/ageing/afq140</w:t>
      </w:r>
    </w:p>
    <w:p w14:paraId="0FB075D3"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Conselho Nacional da Saúde. (2019). </w:t>
      </w:r>
      <w:r w:rsidRPr="00531003">
        <w:rPr>
          <w:rFonts w:ascii="NewsGotT" w:hAnsi="NewsGotT"/>
          <w:i/>
          <w:iCs/>
          <w:noProof/>
        </w:rPr>
        <w:t>Sem mais tempo a perder - Saúde mental em Portugal: um desafio para a próxima década</w:t>
      </w:r>
      <w:r w:rsidRPr="00531003">
        <w:rPr>
          <w:rFonts w:ascii="NewsGotT" w:hAnsi="NewsGotT"/>
          <w:noProof/>
        </w:rPr>
        <w:t xml:space="preserve">. </w:t>
      </w:r>
      <w:r w:rsidRPr="00531003">
        <w:rPr>
          <w:rFonts w:ascii="NewsGotT" w:hAnsi="NewsGotT"/>
          <w:i/>
          <w:iCs/>
          <w:noProof/>
        </w:rPr>
        <w:t>Conselho Nacional de Saúde</w:t>
      </w:r>
      <w:r w:rsidRPr="00531003">
        <w:rPr>
          <w:rFonts w:ascii="NewsGotT" w:hAnsi="NewsGotT"/>
          <w:noProof/>
        </w:rPr>
        <w:t>. Lisboa: CNS.</w:t>
      </w:r>
    </w:p>
    <w:p w14:paraId="7FA4E435"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Corradi, J. P., Thompson, S., Mather, J. F., Waszynski, C. M., &amp; Dicks, R. S. (2018). Prediction of Incident Delirium Using a Random Forest classifier. </w:t>
      </w:r>
      <w:r w:rsidRPr="00531003">
        <w:rPr>
          <w:rFonts w:ascii="NewsGotT" w:hAnsi="NewsGotT"/>
          <w:i/>
          <w:iCs/>
          <w:noProof/>
        </w:rPr>
        <w:t>Journal of Medical Systems</w:t>
      </w:r>
      <w:r w:rsidRPr="00531003">
        <w:rPr>
          <w:rFonts w:ascii="NewsGotT" w:hAnsi="NewsGotT"/>
          <w:noProof/>
        </w:rPr>
        <w:t xml:space="preserve">, </w:t>
      </w:r>
      <w:r w:rsidRPr="00531003">
        <w:rPr>
          <w:rFonts w:ascii="NewsGotT" w:hAnsi="NewsGotT"/>
          <w:i/>
          <w:iCs/>
          <w:noProof/>
        </w:rPr>
        <w:t>42</w:t>
      </w:r>
      <w:r w:rsidRPr="00531003">
        <w:rPr>
          <w:rFonts w:ascii="NewsGotT" w:hAnsi="NewsGotT"/>
          <w:noProof/>
        </w:rPr>
        <w:t>(12). https://doi.org/10.1007/s10916-018-1109-0</w:t>
      </w:r>
    </w:p>
    <w:p w14:paraId="73D3CD2C"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Davoudi, A., Ebadi, A., Rashidi, P., Ozrazgat-Baslanti, T., Bihorac, A., &amp; Bursian, A. C. (2017). Delirium Prediction using Machine Learning Models on Predictive Electronic Health Records Data. </w:t>
      </w:r>
      <w:r w:rsidRPr="00531003">
        <w:rPr>
          <w:rFonts w:ascii="NewsGotT" w:hAnsi="NewsGotT"/>
          <w:i/>
          <w:iCs/>
          <w:noProof/>
        </w:rPr>
        <w:t>Proceedings - IEEE 17th International Symposium on Bioinformatics and Bioengineering, BIBE 2017</w:t>
      </w:r>
      <w:r w:rsidRPr="00531003">
        <w:rPr>
          <w:rFonts w:ascii="NewsGotT" w:hAnsi="NewsGotT"/>
          <w:noProof/>
        </w:rPr>
        <w:t>, 568–573. https://doi.org/10.1109/BIBE.2017.00014</w:t>
      </w:r>
    </w:p>
    <w:p w14:paraId="1F72FE02"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De, J., &amp; Wand, A. P. F. (2015). Delirium screening: A systematic review of delirium screening tools in hospitalized patients. </w:t>
      </w:r>
      <w:r w:rsidRPr="00531003">
        <w:rPr>
          <w:rFonts w:ascii="NewsGotT" w:hAnsi="NewsGotT"/>
          <w:i/>
          <w:iCs/>
          <w:noProof/>
        </w:rPr>
        <w:t>Gerontologist</w:t>
      </w:r>
      <w:r w:rsidRPr="00531003">
        <w:rPr>
          <w:rFonts w:ascii="NewsGotT" w:hAnsi="NewsGotT"/>
          <w:noProof/>
        </w:rPr>
        <w:t xml:space="preserve">, </w:t>
      </w:r>
      <w:r w:rsidRPr="00531003">
        <w:rPr>
          <w:rFonts w:ascii="NewsGotT" w:hAnsi="NewsGotT"/>
          <w:i/>
          <w:iCs/>
          <w:noProof/>
        </w:rPr>
        <w:t>55</w:t>
      </w:r>
      <w:r w:rsidRPr="00531003">
        <w:rPr>
          <w:rFonts w:ascii="NewsGotT" w:hAnsi="NewsGotT"/>
          <w:noProof/>
        </w:rPr>
        <w:t>(6), 1079–1099. https://doi.org/10.1093/geront/gnv100</w:t>
      </w:r>
    </w:p>
    <w:p w14:paraId="1987514B"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Delaney, J., Spevack, D., Doddamani, S., &amp; Ostfeld, R. (2006). Clonidine-induced delirium. </w:t>
      </w:r>
      <w:r w:rsidRPr="00531003">
        <w:rPr>
          <w:rFonts w:ascii="NewsGotT" w:hAnsi="NewsGotT"/>
          <w:i/>
          <w:iCs/>
          <w:noProof/>
        </w:rPr>
        <w:t>International Journal of Cardiology</w:t>
      </w:r>
      <w:r w:rsidRPr="00531003">
        <w:rPr>
          <w:rFonts w:ascii="NewsGotT" w:hAnsi="NewsGotT"/>
          <w:noProof/>
        </w:rPr>
        <w:t xml:space="preserve">, </w:t>
      </w:r>
      <w:r w:rsidRPr="00531003">
        <w:rPr>
          <w:rFonts w:ascii="NewsGotT" w:hAnsi="NewsGotT"/>
          <w:i/>
          <w:iCs/>
          <w:noProof/>
        </w:rPr>
        <w:t>113</w:t>
      </w:r>
      <w:r w:rsidRPr="00531003">
        <w:rPr>
          <w:rFonts w:ascii="NewsGotT" w:hAnsi="NewsGotT"/>
          <w:noProof/>
        </w:rPr>
        <w:t>(2), 276–278. https://doi.org/10.1016/j.ijcard.2005.09.032</w:t>
      </w:r>
    </w:p>
    <w:p w14:paraId="7746776B"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Desforges, J. F., &amp; Lipowski, Z. J. (1989). Delirium in the Elderly Patient. </w:t>
      </w:r>
      <w:r w:rsidRPr="00531003">
        <w:rPr>
          <w:rFonts w:ascii="NewsGotT" w:hAnsi="NewsGotT"/>
          <w:i/>
          <w:iCs/>
          <w:noProof/>
        </w:rPr>
        <w:t>New England Journal of Medicine</w:t>
      </w:r>
      <w:r w:rsidRPr="00531003">
        <w:rPr>
          <w:rFonts w:ascii="NewsGotT" w:hAnsi="NewsGotT"/>
          <w:noProof/>
        </w:rPr>
        <w:t xml:space="preserve">, </w:t>
      </w:r>
      <w:r w:rsidRPr="00531003">
        <w:rPr>
          <w:rFonts w:ascii="NewsGotT" w:hAnsi="NewsGotT"/>
          <w:i/>
          <w:iCs/>
          <w:noProof/>
        </w:rPr>
        <w:t>320</w:t>
      </w:r>
      <w:r w:rsidRPr="00531003">
        <w:rPr>
          <w:rFonts w:ascii="NewsGotT" w:hAnsi="NewsGotT"/>
          <w:noProof/>
        </w:rPr>
        <w:t>(9), 578–582. https://doi.org/10.1056/NEJM198903023200907</w:t>
      </w:r>
    </w:p>
    <w:p w14:paraId="65604785"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DGS. (n.d.). Porque se fala em saúde mental? Retrieved July 14, 2021, from https://www.dgs.pt/paginas-de-sistema/saude-de-a-a-z/programa-nacional-para-a-saude-mental/perguntas-e-respostas.aspx</w:t>
      </w:r>
    </w:p>
    <w:p w14:paraId="39A498B3"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Dreiseitl, S., &amp; Ohno-Machado, L. (2002). Logistic regression and artificial neural network classification models: A methodology review. </w:t>
      </w:r>
      <w:r w:rsidRPr="00531003">
        <w:rPr>
          <w:rFonts w:ascii="NewsGotT" w:hAnsi="NewsGotT"/>
          <w:i/>
          <w:iCs/>
          <w:noProof/>
        </w:rPr>
        <w:t>Journal of Biomedical Informatics</w:t>
      </w:r>
      <w:r w:rsidRPr="00531003">
        <w:rPr>
          <w:rFonts w:ascii="NewsGotT" w:hAnsi="NewsGotT"/>
          <w:noProof/>
        </w:rPr>
        <w:t xml:space="preserve">, </w:t>
      </w:r>
      <w:r w:rsidRPr="00531003">
        <w:rPr>
          <w:rFonts w:ascii="NewsGotT" w:hAnsi="NewsGotT"/>
          <w:i/>
          <w:iCs/>
          <w:noProof/>
        </w:rPr>
        <w:t>35</w:t>
      </w:r>
      <w:r w:rsidRPr="00531003">
        <w:rPr>
          <w:rFonts w:ascii="NewsGotT" w:hAnsi="NewsGotT"/>
          <w:noProof/>
        </w:rPr>
        <w:t>(5–6), 352–359. https://doi.org/10.1016/S1532-0464(03)00034-0</w:t>
      </w:r>
    </w:p>
    <w:p w14:paraId="7A82EDA1"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Duan, K., Keerthi, S., &amp; Poo, A. (2003). Evaluation of simple performance measures for tuning SVM hyper parameters. Technical report. </w:t>
      </w:r>
      <w:r w:rsidRPr="00531003">
        <w:rPr>
          <w:rFonts w:ascii="NewsGotT" w:hAnsi="NewsGotT"/>
          <w:i/>
          <w:iCs/>
          <w:noProof/>
        </w:rPr>
        <w:t>Neurocomputing</w:t>
      </w:r>
      <w:r w:rsidRPr="00531003">
        <w:rPr>
          <w:rFonts w:ascii="NewsGotT" w:hAnsi="NewsGotT"/>
          <w:noProof/>
        </w:rPr>
        <w:t xml:space="preserve">, </w:t>
      </w:r>
      <w:r w:rsidRPr="00531003">
        <w:rPr>
          <w:rFonts w:ascii="NewsGotT" w:hAnsi="NewsGotT"/>
          <w:i/>
          <w:iCs/>
          <w:noProof/>
        </w:rPr>
        <w:t>51</w:t>
      </w:r>
      <w:r w:rsidRPr="00531003">
        <w:rPr>
          <w:rFonts w:ascii="NewsGotT" w:hAnsi="NewsGotT"/>
          <w:noProof/>
        </w:rPr>
        <w:t>, 41–59. https://doi.org/https://doi.org/10.1016/S0925-2312(02)00601-X</w:t>
      </w:r>
    </w:p>
    <w:p w14:paraId="0BE33B31"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lastRenderedPageBreak/>
        <w:t xml:space="preserve">Ely, E. W., Margolin, R., Francis, J., May, L., Truman, B., Dittus, R., … Inouye, S. K. (2001). Evaluation of delirium in critically ill patients: Validation of the Confusion Assessment Method for the intensive care unit (CAM-ICU). </w:t>
      </w:r>
      <w:r w:rsidRPr="00531003">
        <w:rPr>
          <w:rFonts w:ascii="NewsGotT" w:hAnsi="NewsGotT"/>
          <w:i/>
          <w:iCs/>
          <w:noProof/>
        </w:rPr>
        <w:t>Critical Care Medicine</w:t>
      </w:r>
      <w:r w:rsidRPr="00531003">
        <w:rPr>
          <w:rFonts w:ascii="NewsGotT" w:hAnsi="NewsGotT"/>
          <w:noProof/>
        </w:rPr>
        <w:t xml:space="preserve">, </w:t>
      </w:r>
      <w:r w:rsidRPr="00531003">
        <w:rPr>
          <w:rFonts w:ascii="NewsGotT" w:hAnsi="NewsGotT"/>
          <w:i/>
          <w:iCs/>
          <w:noProof/>
        </w:rPr>
        <w:t>29</w:t>
      </w:r>
      <w:r w:rsidRPr="00531003">
        <w:rPr>
          <w:rFonts w:ascii="NewsGotT" w:hAnsi="NewsGotT"/>
          <w:noProof/>
        </w:rPr>
        <w:t>(7), 1370–1379. https://doi.org/10.1097/00003246-200107000-00012</w:t>
      </w:r>
    </w:p>
    <w:p w14:paraId="27628A76"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Ely, E. W., Truman, B., Shintani, A., Thomason, J. W. W., Wheeler, A. P., Gordon, S., … Bernard, G. R. (2003). Monitoring Sedation Status Over Time in ICU Patients. </w:t>
      </w:r>
      <w:r w:rsidRPr="00531003">
        <w:rPr>
          <w:rFonts w:ascii="NewsGotT" w:hAnsi="NewsGotT"/>
          <w:i/>
          <w:iCs/>
          <w:noProof/>
        </w:rPr>
        <w:t>JAMA</w:t>
      </w:r>
      <w:r w:rsidRPr="00531003">
        <w:rPr>
          <w:rFonts w:ascii="NewsGotT" w:hAnsi="NewsGotT"/>
          <w:noProof/>
        </w:rPr>
        <w:t xml:space="preserve">, </w:t>
      </w:r>
      <w:r w:rsidRPr="00531003">
        <w:rPr>
          <w:rFonts w:ascii="NewsGotT" w:hAnsi="NewsGotT"/>
          <w:i/>
          <w:iCs/>
          <w:noProof/>
        </w:rPr>
        <w:t>289</w:t>
      </w:r>
      <w:r w:rsidRPr="00531003">
        <w:rPr>
          <w:rFonts w:ascii="NewsGotT" w:hAnsi="NewsGotT"/>
          <w:noProof/>
        </w:rPr>
        <w:t>(22), 2983. https://doi.org/10.1001/jama.289.22.2983</w:t>
      </w:r>
    </w:p>
    <w:p w14:paraId="0A66AB89"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Estivill-Castro, V. (2002). Why so many clustering algorithms - a position paper. </w:t>
      </w:r>
      <w:r w:rsidRPr="00531003">
        <w:rPr>
          <w:rFonts w:ascii="NewsGotT" w:hAnsi="NewsGotT"/>
          <w:i/>
          <w:iCs/>
          <w:noProof/>
        </w:rPr>
        <w:t>ACM SIGKDD Explorations Newsletter</w:t>
      </w:r>
      <w:r w:rsidRPr="00531003">
        <w:rPr>
          <w:rFonts w:ascii="NewsGotT" w:hAnsi="NewsGotT"/>
          <w:noProof/>
        </w:rPr>
        <w:t xml:space="preserve">, </w:t>
      </w:r>
      <w:r w:rsidRPr="00531003">
        <w:rPr>
          <w:rFonts w:ascii="NewsGotT" w:hAnsi="NewsGotT"/>
          <w:i/>
          <w:iCs/>
          <w:noProof/>
        </w:rPr>
        <w:t>4</w:t>
      </w:r>
      <w:r w:rsidRPr="00531003">
        <w:rPr>
          <w:rFonts w:ascii="NewsGotT" w:hAnsi="NewsGotT"/>
          <w:noProof/>
        </w:rPr>
        <w:t>(1), 65–75. https://doi.org/10.1145/568574.568575</w:t>
      </w:r>
    </w:p>
    <w:p w14:paraId="1FCF5201"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Faceli, K., Lorena, A. C., Gama, J., &amp; Carvalho, A. C. P. L. . de C. (2011). </w:t>
      </w:r>
      <w:r w:rsidRPr="00531003">
        <w:rPr>
          <w:rFonts w:ascii="NewsGotT" w:hAnsi="NewsGotT"/>
          <w:i/>
          <w:iCs/>
          <w:noProof/>
        </w:rPr>
        <w:t>Inteligência Artificial. Uma Abordagem de Aprendizado de Máquina (Em Portugues do Brasil)</w:t>
      </w:r>
      <w:r w:rsidRPr="00531003">
        <w:rPr>
          <w:rFonts w:ascii="NewsGotT" w:hAnsi="NewsGotT"/>
          <w:noProof/>
        </w:rPr>
        <w:t>. GEN: LTC. Retrieved from http://amazon.com/o/ASIN/8521618808/</w:t>
      </w:r>
    </w:p>
    <w:p w14:paraId="6F89C2C8"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Field, R. R., &amp; Wall, M. H. (2013). Delirium: Past, present, and future. </w:t>
      </w:r>
      <w:r w:rsidRPr="00531003">
        <w:rPr>
          <w:rFonts w:ascii="NewsGotT" w:hAnsi="NewsGotT"/>
          <w:i/>
          <w:iCs/>
          <w:noProof/>
        </w:rPr>
        <w:t>Seminars in Cardiothoracic and Vascular Anesthesia</w:t>
      </w:r>
      <w:r w:rsidRPr="00531003">
        <w:rPr>
          <w:rFonts w:ascii="NewsGotT" w:hAnsi="NewsGotT"/>
          <w:noProof/>
        </w:rPr>
        <w:t xml:space="preserve">, </w:t>
      </w:r>
      <w:r w:rsidRPr="00531003">
        <w:rPr>
          <w:rFonts w:ascii="NewsGotT" w:hAnsi="NewsGotT"/>
          <w:i/>
          <w:iCs/>
          <w:noProof/>
        </w:rPr>
        <w:t>17</w:t>
      </w:r>
      <w:r w:rsidRPr="00531003">
        <w:rPr>
          <w:rFonts w:ascii="NewsGotT" w:hAnsi="NewsGotT"/>
          <w:noProof/>
        </w:rPr>
        <w:t>(3), 170–179. https://doi.org/10.1177/1089253213476957</w:t>
      </w:r>
    </w:p>
    <w:p w14:paraId="13026B5E"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Flacker, J. M., &amp; Lipsitz, L. A. (1999). Neural Mechanisms of Delirium: Current Hypotheses and Evolving Concepts. </w:t>
      </w:r>
      <w:r w:rsidRPr="00531003">
        <w:rPr>
          <w:rFonts w:ascii="NewsGotT" w:hAnsi="NewsGotT"/>
          <w:i/>
          <w:iCs/>
          <w:noProof/>
        </w:rPr>
        <w:t>The Journals of Gerontology Series A: Biological Sciences and Medical Sciences</w:t>
      </w:r>
      <w:r w:rsidRPr="00531003">
        <w:rPr>
          <w:rFonts w:ascii="NewsGotT" w:hAnsi="NewsGotT"/>
          <w:noProof/>
        </w:rPr>
        <w:t xml:space="preserve">, </w:t>
      </w:r>
      <w:r w:rsidRPr="00531003">
        <w:rPr>
          <w:rFonts w:ascii="NewsGotT" w:hAnsi="NewsGotT"/>
          <w:i/>
          <w:iCs/>
          <w:noProof/>
        </w:rPr>
        <w:t>54</w:t>
      </w:r>
      <w:r w:rsidRPr="00531003">
        <w:rPr>
          <w:rFonts w:ascii="NewsGotT" w:hAnsi="NewsGotT"/>
          <w:noProof/>
        </w:rPr>
        <w:t>(6), B239–B246. https://doi.org/10.1093/gerona/54.6.B239</w:t>
      </w:r>
    </w:p>
    <w:p w14:paraId="5EDDC09A"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Francis, J. (1996). Drug-Induced Delirium</w:t>
      </w:r>
      <w:r w:rsidRPr="00531003">
        <w:rPr>
          <w:noProof/>
        </w:rPr>
        <w:t> </w:t>
      </w:r>
      <w:r w:rsidRPr="00531003">
        <w:rPr>
          <w:rFonts w:ascii="NewsGotT" w:hAnsi="NewsGotT"/>
          <w:noProof/>
        </w:rPr>
        <w:t xml:space="preserve">: Diagnosis and treatment. </w:t>
      </w:r>
      <w:r w:rsidRPr="00531003">
        <w:rPr>
          <w:rFonts w:ascii="NewsGotT" w:hAnsi="NewsGotT"/>
          <w:i/>
          <w:iCs/>
          <w:noProof/>
        </w:rPr>
        <w:t>CNS Drugs</w:t>
      </w:r>
      <w:r w:rsidRPr="00531003">
        <w:rPr>
          <w:rFonts w:ascii="NewsGotT" w:hAnsi="NewsGotT"/>
          <w:noProof/>
        </w:rPr>
        <w:t xml:space="preserve">, </w:t>
      </w:r>
      <w:r w:rsidRPr="00531003">
        <w:rPr>
          <w:rFonts w:ascii="NewsGotT" w:hAnsi="NewsGotT"/>
          <w:i/>
          <w:iCs/>
          <w:noProof/>
        </w:rPr>
        <w:t>5</w:t>
      </w:r>
      <w:r w:rsidRPr="00531003">
        <w:rPr>
          <w:rFonts w:ascii="NewsGotT" w:hAnsi="NewsGotT"/>
          <w:noProof/>
        </w:rPr>
        <w:t>(2), 103–114.</w:t>
      </w:r>
    </w:p>
    <w:p w14:paraId="7C32AA69"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Frederick, A. L., &amp; Stanwood, G. D. (2009). Drugs, biogenic amine targets and the developing brain. </w:t>
      </w:r>
      <w:r w:rsidRPr="00531003">
        <w:rPr>
          <w:rFonts w:ascii="NewsGotT" w:hAnsi="NewsGotT"/>
          <w:i/>
          <w:iCs/>
          <w:noProof/>
        </w:rPr>
        <w:t>Developmental Neuroscience</w:t>
      </w:r>
      <w:r w:rsidRPr="00531003">
        <w:rPr>
          <w:rFonts w:ascii="NewsGotT" w:hAnsi="NewsGotT"/>
          <w:noProof/>
        </w:rPr>
        <w:t xml:space="preserve">, </w:t>
      </w:r>
      <w:r w:rsidRPr="00531003">
        <w:rPr>
          <w:rFonts w:ascii="NewsGotT" w:hAnsi="NewsGotT"/>
          <w:i/>
          <w:iCs/>
          <w:noProof/>
        </w:rPr>
        <w:t>31</w:t>
      </w:r>
      <w:r w:rsidRPr="00531003">
        <w:rPr>
          <w:rFonts w:ascii="NewsGotT" w:hAnsi="NewsGotT"/>
          <w:noProof/>
        </w:rPr>
        <w:t>(1–2), 7–22. https://doi.org/10.1159/000207490</w:t>
      </w:r>
    </w:p>
    <w:p w14:paraId="3EC06F83"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Friedman, J. H. (2002). Stochastic gradient boosting. </w:t>
      </w:r>
      <w:r w:rsidRPr="00531003">
        <w:rPr>
          <w:rFonts w:ascii="NewsGotT" w:hAnsi="NewsGotT"/>
          <w:i/>
          <w:iCs/>
          <w:noProof/>
        </w:rPr>
        <w:t>Computational Statistics and Data Analysis</w:t>
      </w:r>
      <w:r w:rsidRPr="00531003">
        <w:rPr>
          <w:rFonts w:ascii="NewsGotT" w:hAnsi="NewsGotT"/>
          <w:noProof/>
        </w:rPr>
        <w:t xml:space="preserve">, </w:t>
      </w:r>
      <w:r w:rsidRPr="00531003">
        <w:rPr>
          <w:rFonts w:ascii="NewsGotT" w:hAnsi="NewsGotT"/>
          <w:i/>
          <w:iCs/>
          <w:noProof/>
        </w:rPr>
        <w:t>38</w:t>
      </w:r>
      <w:r w:rsidRPr="00531003">
        <w:rPr>
          <w:rFonts w:ascii="NewsGotT" w:hAnsi="NewsGotT"/>
          <w:noProof/>
        </w:rPr>
        <w:t>(4), 367–378. https://doi.org/10.1016/S0167-9473(01)00065-2</w:t>
      </w:r>
    </w:p>
    <w:p w14:paraId="7782C7AF"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Furtado, C. (2013). </w:t>
      </w:r>
      <w:r w:rsidRPr="00531003">
        <w:rPr>
          <w:rFonts w:ascii="NewsGotT" w:hAnsi="NewsGotT"/>
          <w:i/>
          <w:iCs/>
          <w:noProof/>
        </w:rPr>
        <w:t>Psicofármacos: Evolução do consumo em Portugal Continental (2000 – 2012)</w:t>
      </w:r>
      <w:r w:rsidRPr="00531003">
        <w:rPr>
          <w:rFonts w:ascii="NewsGotT" w:hAnsi="NewsGotT"/>
          <w:noProof/>
        </w:rPr>
        <w:t>. Retrieved from https://www.infarmed.pt/documents/15786/17838/psicofarmacos_relatorio2013+%281%29.pdf/3e52568f-7f90-47c8-9903-d128395c73e5</w:t>
      </w:r>
    </w:p>
    <w:p w14:paraId="6F336F45"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Gaudreau, J. D., Gagnon, P., Harel, F., Roy, M. A., &amp; Tremblay, A. (2005). Psychoactive medications and risk of delirium in hospitalized cancer patients. </w:t>
      </w:r>
      <w:r w:rsidRPr="00531003">
        <w:rPr>
          <w:rFonts w:ascii="NewsGotT" w:hAnsi="NewsGotT"/>
          <w:i/>
          <w:iCs/>
          <w:noProof/>
        </w:rPr>
        <w:t>Journal of Clinical Oncology</w:t>
      </w:r>
      <w:r w:rsidRPr="00531003">
        <w:rPr>
          <w:rFonts w:ascii="NewsGotT" w:hAnsi="NewsGotT"/>
          <w:noProof/>
        </w:rPr>
        <w:t xml:space="preserve">, </w:t>
      </w:r>
      <w:r w:rsidRPr="00531003">
        <w:rPr>
          <w:rFonts w:ascii="NewsGotT" w:hAnsi="NewsGotT"/>
          <w:i/>
          <w:iCs/>
          <w:noProof/>
        </w:rPr>
        <w:t>23</w:t>
      </w:r>
      <w:r w:rsidRPr="00531003">
        <w:rPr>
          <w:rFonts w:ascii="NewsGotT" w:hAnsi="NewsGotT"/>
          <w:noProof/>
        </w:rPr>
        <w:t>(27), 6712–6718. https://doi.org/10.1200/JCO.2005.05.140</w:t>
      </w:r>
    </w:p>
    <w:p w14:paraId="23409D15"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Gross, A. L., Jones, R. N., Habtemariam, D. A., Fong, T. G., Tommet, D., Quach, L., … Inouye, S. K. (2012). Delirium and long-term cognitive trajectory among persons with dementia. </w:t>
      </w:r>
      <w:r w:rsidRPr="00531003">
        <w:rPr>
          <w:rFonts w:ascii="NewsGotT" w:hAnsi="NewsGotT"/>
          <w:i/>
          <w:iCs/>
          <w:noProof/>
        </w:rPr>
        <w:t>Archives of Internal Medicine</w:t>
      </w:r>
      <w:r w:rsidRPr="00531003">
        <w:rPr>
          <w:rFonts w:ascii="NewsGotT" w:hAnsi="NewsGotT"/>
          <w:noProof/>
        </w:rPr>
        <w:t xml:space="preserve">, </w:t>
      </w:r>
      <w:r w:rsidRPr="00531003">
        <w:rPr>
          <w:rFonts w:ascii="NewsGotT" w:hAnsi="NewsGotT"/>
          <w:i/>
          <w:iCs/>
          <w:noProof/>
        </w:rPr>
        <w:t>172</w:t>
      </w:r>
      <w:r w:rsidRPr="00531003">
        <w:rPr>
          <w:rFonts w:ascii="NewsGotT" w:hAnsi="NewsGotT"/>
          <w:noProof/>
        </w:rPr>
        <w:t>(17), 1324–1331. https://doi.org/10.1001/archinternmed.2012.3203</w:t>
      </w:r>
    </w:p>
    <w:p w14:paraId="00D70194"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Han, J. H., Eden, S., Shintani, A., Morandi, A., Schnelle, J., Dittus, R. S., … Ely, E. W. (2011). Delirium in older emergency department patients is an independent predictor of hospital length of stay. </w:t>
      </w:r>
      <w:r w:rsidRPr="00531003">
        <w:rPr>
          <w:rFonts w:ascii="NewsGotT" w:hAnsi="NewsGotT"/>
          <w:i/>
          <w:iCs/>
          <w:noProof/>
        </w:rPr>
        <w:t>Academic Emergency Medicine</w:t>
      </w:r>
      <w:r w:rsidRPr="00531003">
        <w:rPr>
          <w:rFonts w:ascii="NewsGotT" w:hAnsi="NewsGotT"/>
          <w:noProof/>
        </w:rPr>
        <w:t xml:space="preserve">, </w:t>
      </w:r>
      <w:r w:rsidRPr="00531003">
        <w:rPr>
          <w:rFonts w:ascii="NewsGotT" w:hAnsi="NewsGotT"/>
          <w:i/>
          <w:iCs/>
          <w:noProof/>
        </w:rPr>
        <w:t>18</w:t>
      </w:r>
      <w:r w:rsidRPr="00531003">
        <w:rPr>
          <w:rFonts w:ascii="NewsGotT" w:hAnsi="NewsGotT"/>
          <w:noProof/>
        </w:rPr>
        <w:t>(5), 451–457. https://doi.org/10.1111/j.1553-2712.2011.01065.x</w:t>
      </w:r>
    </w:p>
    <w:p w14:paraId="5364412A"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Han, J., Kamber, M., &amp; Pei, J. (2012). </w:t>
      </w:r>
      <w:r w:rsidRPr="00531003">
        <w:rPr>
          <w:rFonts w:ascii="NewsGotT" w:hAnsi="NewsGotT"/>
          <w:i/>
          <w:iCs/>
          <w:noProof/>
        </w:rPr>
        <w:t>Data mining: Concepts and Techniques</w:t>
      </w:r>
      <w:r w:rsidRPr="00531003">
        <w:rPr>
          <w:rFonts w:ascii="NewsGotT" w:hAnsi="NewsGotT"/>
          <w:noProof/>
        </w:rPr>
        <w:t xml:space="preserve">. </w:t>
      </w:r>
      <w:r w:rsidRPr="00531003">
        <w:rPr>
          <w:rFonts w:ascii="NewsGotT" w:hAnsi="NewsGotT"/>
          <w:i/>
          <w:iCs/>
          <w:noProof/>
        </w:rPr>
        <w:t>Elsevier</w:t>
      </w:r>
      <w:r w:rsidRPr="00531003">
        <w:rPr>
          <w:rFonts w:ascii="NewsGotT" w:hAnsi="NewsGotT"/>
          <w:noProof/>
        </w:rPr>
        <w:t>. Morgan Kaufmann.</w:t>
      </w:r>
    </w:p>
    <w:p w14:paraId="4824BD27"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Harrison, P., Cowen, P., Burns, T., &amp; Fazel, M. (2018). </w:t>
      </w:r>
      <w:r w:rsidRPr="00531003">
        <w:rPr>
          <w:rFonts w:ascii="NewsGotT" w:hAnsi="NewsGotT"/>
          <w:i/>
          <w:iCs/>
          <w:noProof/>
        </w:rPr>
        <w:t>Shorter Oxford Textbook of Psychiatry</w:t>
      </w:r>
      <w:r w:rsidRPr="00531003">
        <w:rPr>
          <w:rFonts w:ascii="NewsGotT" w:hAnsi="NewsGotT"/>
          <w:noProof/>
        </w:rPr>
        <w:t xml:space="preserve"> (seventh). Oxford: Oxford University Press.</w:t>
      </w:r>
    </w:p>
    <w:p w14:paraId="44795EC1"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Hatano, Y., Narumoto, J., Shibata, K., Matsuoka, T., Taniguchi, S., Hata, Y., … Fukui, K. (2013). White-matter hyperintensities predict delirium after cardiac surgery. </w:t>
      </w:r>
      <w:r w:rsidRPr="00531003">
        <w:rPr>
          <w:rFonts w:ascii="NewsGotT" w:hAnsi="NewsGotT"/>
          <w:i/>
          <w:iCs/>
          <w:noProof/>
        </w:rPr>
        <w:t>American Journal of Geriatric Psychiatry</w:t>
      </w:r>
      <w:r w:rsidRPr="00531003">
        <w:rPr>
          <w:rFonts w:ascii="NewsGotT" w:hAnsi="NewsGotT"/>
          <w:noProof/>
        </w:rPr>
        <w:t xml:space="preserve">, </w:t>
      </w:r>
      <w:r w:rsidRPr="00531003">
        <w:rPr>
          <w:rFonts w:ascii="NewsGotT" w:hAnsi="NewsGotT"/>
          <w:i/>
          <w:iCs/>
          <w:noProof/>
        </w:rPr>
        <w:t>21</w:t>
      </w:r>
      <w:r w:rsidRPr="00531003">
        <w:rPr>
          <w:rFonts w:ascii="NewsGotT" w:hAnsi="NewsGotT"/>
          <w:noProof/>
        </w:rPr>
        <w:t>(10), 938–945. https://doi.org/10.1016/j.jagp.2013.01.061</w:t>
      </w:r>
    </w:p>
    <w:p w14:paraId="7F34E6EE"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Haykin, S. (2009). </w:t>
      </w:r>
      <w:r w:rsidRPr="00531003">
        <w:rPr>
          <w:rFonts w:ascii="NewsGotT" w:hAnsi="NewsGotT"/>
          <w:i/>
          <w:iCs/>
          <w:noProof/>
        </w:rPr>
        <w:t>Neural Networks and Learning Machines</w:t>
      </w:r>
      <w:r w:rsidRPr="00531003">
        <w:rPr>
          <w:rFonts w:ascii="NewsGotT" w:hAnsi="NewsGotT"/>
          <w:noProof/>
        </w:rPr>
        <w:t xml:space="preserve"> (3rd ed., Vol. 1–3). New Jersey: Pearson.</w:t>
      </w:r>
    </w:p>
    <w:p w14:paraId="2B8C29FB"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Hosker, C., &amp; Ward, D. (2017). Hypoactive delirium. </w:t>
      </w:r>
      <w:r w:rsidRPr="00531003">
        <w:rPr>
          <w:rFonts w:ascii="NewsGotT" w:hAnsi="NewsGotT"/>
          <w:i/>
          <w:iCs/>
          <w:noProof/>
        </w:rPr>
        <w:t>BMJ</w:t>
      </w:r>
      <w:r w:rsidRPr="00531003">
        <w:rPr>
          <w:rFonts w:ascii="NewsGotT" w:hAnsi="NewsGotT"/>
          <w:noProof/>
        </w:rPr>
        <w:t xml:space="preserve">, </w:t>
      </w:r>
      <w:r w:rsidRPr="00531003">
        <w:rPr>
          <w:rFonts w:ascii="NewsGotT" w:hAnsi="NewsGotT"/>
          <w:i/>
          <w:iCs/>
          <w:noProof/>
        </w:rPr>
        <w:t>357</w:t>
      </w:r>
      <w:r w:rsidRPr="00531003">
        <w:rPr>
          <w:rFonts w:ascii="NewsGotT" w:hAnsi="NewsGotT"/>
          <w:noProof/>
        </w:rPr>
        <w:t>. https://doi.org/10.1136/bmj.j2047</w:t>
      </w:r>
    </w:p>
    <w:p w14:paraId="3B333CDA"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Hosmer, D. W., Lemeshow, S., &amp; Sturdivant, R. X. (2013). </w:t>
      </w:r>
      <w:r w:rsidRPr="00531003">
        <w:rPr>
          <w:rFonts w:ascii="NewsGotT" w:hAnsi="NewsGotT"/>
          <w:i/>
          <w:iCs/>
          <w:noProof/>
        </w:rPr>
        <w:t>Applied Logistic Regression.</w:t>
      </w:r>
      <w:r w:rsidRPr="00531003">
        <w:rPr>
          <w:rFonts w:ascii="NewsGotT" w:hAnsi="NewsGotT"/>
          <w:noProof/>
        </w:rPr>
        <w:t xml:space="preserve"> </w:t>
      </w:r>
      <w:r w:rsidRPr="00531003">
        <w:rPr>
          <w:rFonts w:ascii="NewsGotT" w:hAnsi="NewsGotT"/>
          <w:i/>
          <w:iCs/>
          <w:noProof/>
        </w:rPr>
        <w:t>Wiley Series in Probability and Statistics</w:t>
      </w:r>
      <w:r w:rsidRPr="00531003">
        <w:rPr>
          <w:rFonts w:ascii="NewsGotT" w:hAnsi="NewsGotT"/>
          <w:noProof/>
        </w:rPr>
        <w:t>.</w:t>
      </w:r>
    </w:p>
    <w:p w14:paraId="37B259A7"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Hshieh, T. T., Fong, T. G., Marcantonio, E. R., &amp; Inouye, S. K. (2008). Cholinergic Deficiency </w:t>
      </w:r>
      <w:r w:rsidRPr="00531003">
        <w:rPr>
          <w:rFonts w:ascii="NewsGotT" w:hAnsi="NewsGotT"/>
          <w:noProof/>
        </w:rPr>
        <w:lastRenderedPageBreak/>
        <w:t xml:space="preserve">Hypothesis in Delirium: A Synthesis of Current Evidence. </w:t>
      </w:r>
      <w:r w:rsidRPr="00531003">
        <w:rPr>
          <w:rFonts w:ascii="NewsGotT" w:hAnsi="NewsGotT"/>
          <w:i/>
          <w:iCs/>
          <w:noProof/>
        </w:rPr>
        <w:t>The Journals of Gerontology Series A: Biological Sciences and Medical Sciences</w:t>
      </w:r>
      <w:r w:rsidRPr="00531003">
        <w:rPr>
          <w:rFonts w:ascii="NewsGotT" w:hAnsi="NewsGotT"/>
          <w:noProof/>
        </w:rPr>
        <w:t xml:space="preserve">, </w:t>
      </w:r>
      <w:r w:rsidRPr="00531003">
        <w:rPr>
          <w:rFonts w:ascii="NewsGotT" w:hAnsi="NewsGotT"/>
          <w:i/>
          <w:iCs/>
          <w:noProof/>
        </w:rPr>
        <w:t>63</w:t>
      </w:r>
      <w:r w:rsidRPr="00531003">
        <w:rPr>
          <w:rFonts w:ascii="NewsGotT" w:hAnsi="NewsGotT"/>
          <w:noProof/>
        </w:rPr>
        <w:t>(7), 764–772. https://doi.org/10.1093/gerona/63.7.764</w:t>
      </w:r>
    </w:p>
    <w:p w14:paraId="50262911"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Hurwitz, J., &amp; Kirsch, D. (2018). </w:t>
      </w:r>
      <w:r w:rsidRPr="00531003">
        <w:rPr>
          <w:rFonts w:ascii="NewsGotT" w:hAnsi="NewsGotT"/>
          <w:i/>
          <w:iCs/>
          <w:noProof/>
        </w:rPr>
        <w:t>Machine learning</w:t>
      </w:r>
      <w:r w:rsidRPr="00531003">
        <w:rPr>
          <w:rFonts w:ascii="NewsGotT" w:hAnsi="NewsGotT"/>
          <w:noProof/>
        </w:rPr>
        <w:t>. John Wiley &amp; Sons Inc.</w:t>
      </w:r>
    </w:p>
    <w:p w14:paraId="6302635D"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Immers, H. E. M., Schuurmans, M. J., &amp; Van De Bijl, J. J. (2005). Recognition of delirium in ICU patients: A diagnostic study of the NEECHAM confusion scale in ICU patients. </w:t>
      </w:r>
      <w:r w:rsidRPr="00531003">
        <w:rPr>
          <w:rFonts w:ascii="NewsGotT" w:hAnsi="NewsGotT"/>
          <w:i/>
          <w:iCs/>
          <w:noProof/>
        </w:rPr>
        <w:t>BMC Nursing</w:t>
      </w:r>
      <w:r w:rsidRPr="00531003">
        <w:rPr>
          <w:rFonts w:ascii="NewsGotT" w:hAnsi="NewsGotT"/>
          <w:noProof/>
        </w:rPr>
        <w:t xml:space="preserve">, </w:t>
      </w:r>
      <w:r w:rsidRPr="00531003">
        <w:rPr>
          <w:rFonts w:ascii="NewsGotT" w:hAnsi="NewsGotT"/>
          <w:i/>
          <w:iCs/>
          <w:noProof/>
        </w:rPr>
        <w:t>4</w:t>
      </w:r>
      <w:r w:rsidRPr="00531003">
        <w:rPr>
          <w:rFonts w:ascii="NewsGotT" w:hAnsi="NewsGotT"/>
          <w:noProof/>
        </w:rPr>
        <w:t>(1). https://doi.org/10.1186/1472-6955-4-7</w:t>
      </w:r>
    </w:p>
    <w:p w14:paraId="6DAAE017"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Infarmed. (2002). </w:t>
      </w:r>
      <w:r w:rsidRPr="00531003">
        <w:rPr>
          <w:rFonts w:ascii="NewsGotT" w:hAnsi="NewsGotT"/>
          <w:i/>
          <w:iCs/>
          <w:noProof/>
        </w:rPr>
        <w:t>Evolução do consumo de antidepressivos em Portugal continental de 1995 a 2001: impacto das medidas reguladoras</w:t>
      </w:r>
      <w:r w:rsidRPr="00531003">
        <w:rPr>
          <w:rFonts w:ascii="NewsGotT" w:hAnsi="NewsGotT"/>
          <w:noProof/>
        </w:rPr>
        <w:t xml:space="preserve">. </w:t>
      </w:r>
      <w:r w:rsidRPr="00531003">
        <w:rPr>
          <w:rFonts w:ascii="NewsGotT" w:hAnsi="NewsGotT"/>
          <w:i/>
          <w:iCs/>
          <w:noProof/>
        </w:rPr>
        <w:t>Observatório dos Medicamentos e Produtos de Saúde - Infarmed</w:t>
      </w:r>
      <w:r w:rsidRPr="00531003">
        <w:rPr>
          <w:rFonts w:ascii="NewsGotT" w:hAnsi="NewsGotT"/>
          <w:noProof/>
        </w:rPr>
        <w:t>. Retrieved from http://www.infarmed.pt/web/infarmed/profissionais-de-saude/utilizacao-e-despesa/estudos-medicamentos-por-grupo-terapeutico</w:t>
      </w:r>
    </w:p>
    <w:p w14:paraId="4F63D57B"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Infarmed. (2010). </w:t>
      </w:r>
      <w:r w:rsidRPr="00531003">
        <w:rPr>
          <w:rFonts w:ascii="NewsGotT" w:hAnsi="NewsGotT"/>
          <w:i/>
          <w:iCs/>
          <w:noProof/>
        </w:rPr>
        <w:t>Prontuário Terapêutico - 9</w:t>
      </w:r>
      <w:r w:rsidRPr="00531003">
        <w:rPr>
          <w:rFonts w:ascii="NewsGotT" w:hAnsi="NewsGotT"/>
          <w:noProof/>
        </w:rPr>
        <w:t>. (I. de S. INFARMED - Autoridade Nacional do Medicamento e Produtos de Saúde, Ed.).</w:t>
      </w:r>
    </w:p>
    <w:p w14:paraId="4401A4BA"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Infarmed. (2014). RESUMO DAS CARACTERISTICAS DO MEDICAMENTO: Diazepam. Retrieved July 21, 2021, from https://extranet.infarmed.pt/INFOMED-fo/pesquisa-avancada.xhtml</w:t>
      </w:r>
    </w:p>
    <w:p w14:paraId="0E1953A2"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Infarmed. (2018a). Resumo das características do medicamento: Quetiapina. Retrieved from https://extranet.infarmed.pt/INFOMED-fo/pesquisa-avancada.xhtml</w:t>
      </w:r>
    </w:p>
    <w:p w14:paraId="7CAA1C14"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Infarmed. (2018b). Resumo das características do medicamento: Tramadol. Infarmed. Retrieved from https://extranet.infarmed.pt/INFOMED-fo/pesquisa-avancada.xhtml</w:t>
      </w:r>
    </w:p>
    <w:p w14:paraId="25042E3E"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Infarmed. (2019). Resumo das características do medicamento: Amitriptilina. </w:t>
      </w:r>
      <w:r w:rsidRPr="00531003">
        <w:rPr>
          <w:rFonts w:ascii="NewsGotT" w:hAnsi="NewsGotT"/>
          <w:i/>
          <w:iCs/>
          <w:noProof/>
        </w:rPr>
        <w:t>Infarmed</w:t>
      </w:r>
      <w:r w:rsidRPr="00531003">
        <w:rPr>
          <w:rFonts w:ascii="NewsGotT" w:hAnsi="NewsGotT"/>
          <w:noProof/>
        </w:rPr>
        <w:t>. Retrieved from https://extranet.infarmed.pt/INFOMED-fo/pesquisa-avancada.xhtml</w:t>
      </w:r>
    </w:p>
    <w:p w14:paraId="2C6EC77B"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Infarmed. (2020a). RESUMO DAS CARACTERÍSTICAS DO MEDICAMENTO</w:t>
      </w:r>
      <w:r w:rsidRPr="00531003">
        <w:rPr>
          <w:noProof/>
        </w:rPr>
        <w:t> </w:t>
      </w:r>
      <w:r w:rsidRPr="00531003">
        <w:rPr>
          <w:rFonts w:ascii="NewsGotT" w:hAnsi="NewsGotT"/>
          <w:noProof/>
        </w:rPr>
        <w:t>: Escitalopram. Retrieved October 22, 2021, from https://extranet.infarmed.pt/INFOMED-fo/pesquisa-avancada.xhtml</w:t>
      </w:r>
    </w:p>
    <w:p w14:paraId="30E7940C"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Infarmed. (2020b). Resumo das características do medicamento: Haloperidol. Retrieved from https://extranet.infarmed.pt/INFOMED-fo/pesquisa-avancada.xhtml</w:t>
      </w:r>
    </w:p>
    <w:p w14:paraId="3F276C72"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Infarmed. (2020c). Resumo das características do medicamento: Morfina. Infarmed. Retrieved from https://extranet.infarmed.pt/INFOMED-fo/pesquisa-avancada.xhtml</w:t>
      </w:r>
    </w:p>
    <w:p w14:paraId="66783451"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Infarmed. (2020d). Resumo das características do medicamento: Sertralina. Infarmed. Retrieved from https://extranet.infarmed.pt/INFOMED-fo/pesquisa-avancada.xhtml</w:t>
      </w:r>
    </w:p>
    <w:p w14:paraId="2C7BFEA3"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Infarmed. (2020e). Resumo das características do medicamento: Trazodona. Infarmed.</w:t>
      </w:r>
    </w:p>
    <w:p w14:paraId="2BE48CAE"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Infarmed. (2021a). RESUMO DAS CARACTERÍSTICAS DO MEDICAMENTO: Citalopram. Infarmed. Retrieved from https://extranet.infarmed.pt/INFOMED-fo/pesquisa-avancada.xhtml</w:t>
      </w:r>
    </w:p>
    <w:p w14:paraId="79F5C467"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Infarmed. (2021b). Resumo das características do medicamento: Fluoxetina.</w:t>
      </w:r>
    </w:p>
    <w:p w14:paraId="647C9169"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Infarmed. (2021c). Resumo das características do medicamento: Fluvoxamina. Retrieved from https://extranet.infarmed.pt/INFOMED-fo/pesquisa-avancada.xhtml</w:t>
      </w:r>
    </w:p>
    <w:p w14:paraId="19E35BDD"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Infarmed. (2021d). Resumo das características do medicamento: Paroxetina. Infarmed. Retrieved from https://extranet.infarmed.pt/INFOMED-fo/pesquisa-avancada.xhtml</w:t>
      </w:r>
    </w:p>
    <w:p w14:paraId="4247E448"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Infarmed. (2021e). Resumo das características do medicamento: Risperidona. Retrieved from https://extranet.infarmed.pt/INFOMED-fo/pesquisa-avancada.xhtml</w:t>
      </w:r>
    </w:p>
    <w:p w14:paraId="5B0D846F"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Infarmed. (2021f). Resumo das características do medicamento: Venlafaxina. Infarmed. Retrieved from https://extranet.infarmed.pt/INFOMED-fo/pesquisa-avancada.xhtml</w:t>
      </w:r>
    </w:p>
    <w:p w14:paraId="309E6DD7"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INFARMED. (2016a). Resumo das características do medicamento: Varfarina. Retrieved from http://app7.infarmed.pt/infomed/download_ficheiro.php?med_id=9007&amp;tipo_doc=rcm</w:t>
      </w:r>
    </w:p>
    <w:p w14:paraId="48E8B0F0"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INFARMED. (2020a). Resumo das características do medicamento: Dipiridamol. Retrieved from https://extranet.infarmed.pt/INFOMED-fo/pesquisa-avancada.xhtml</w:t>
      </w:r>
    </w:p>
    <w:p w14:paraId="21D8CD3E"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INFARMED - Direção de informação e Planeamento Estratégico. (2017). </w:t>
      </w:r>
      <w:r w:rsidRPr="00531003">
        <w:rPr>
          <w:rFonts w:ascii="NewsGotT" w:hAnsi="NewsGotT"/>
          <w:i/>
          <w:iCs/>
          <w:noProof/>
        </w:rPr>
        <w:t>Utlilização de Benzodiazepinas e análogos</w:t>
      </w:r>
      <w:r w:rsidRPr="00531003">
        <w:rPr>
          <w:rFonts w:ascii="NewsGotT" w:hAnsi="NewsGotT"/>
          <w:noProof/>
        </w:rPr>
        <w:t>. Retrieved from https://www.infarmed.pt/documents/15786/2219894/Utlilização+de+Benzodiazepinas+e+anál</w:t>
      </w:r>
      <w:r w:rsidRPr="00531003">
        <w:rPr>
          <w:rFonts w:ascii="NewsGotT" w:hAnsi="NewsGotT"/>
          <w:noProof/>
        </w:rPr>
        <w:lastRenderedPageBreak/>
        <w:t>ogos/adb100fa-4a77-4eb7-9e67-99229e13154f</w:t>
      </w:r>
    </w:p>
    <w:p w14:paraId="15468623"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INFARMED, A. N. do M. e P. de S. (2009). Resumo das características do medicamento: Tri-hexifenidilo.</w:t>
      </w:r>
    </w:p>
    <w:p w14:paraId="4D94B28C"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INFARMED, A. N. do M. e P. de S. (2016b). Resumo das características do medicamento: Furosemida.</w:t>
      </w:r>
    </w:p>
    <w:p w14:paraId="5C9289C9"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INFARMED, A. N. do M. e P. de S. (2018a). Aprovado em 26-07-2018 infarmed. Retrieved from https://extranet.infarmed.pt/INFOMED-fo/pesquisa-avancada.xhtml</w:t>
      </w:r>
    </w:p>
    <w:p w14:paraId="7CBCD78E"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INFARMED, A. N. do M. e P. de S. (2018b). Resumo das características do medicamento: Captopril, 20. Retrieved from https://extranet.infarmed.pt/INFOMED-fo/pesquisa-avancada.xhtml</w:t>
      </w:r>
    </w:p>
    <w:p w14:paraId="73A6663B"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INFARMED, A. N. do M. e P. de S. (2018c). Resumo das Características do Medicamento: Sinvastatina.</w:t>
      </w:r>
    </w:p>
    <w:p w14:paraId="51ACEB2E"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INFARMED, A. N. do M. e P. de S. (2019a). Resumo das características do medicamento: Clonidina. Retrieved from https://extranet.infarmed.pt/INFOMED-fo/pesquisa-avancada.xhtml</w:t>
      </w:r>
    </w:p>
    <w:p w14:paraId="71C72664"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INFARMED, A. N. do M. e P. de S. (2019b). Resumo das características do medicamento: Rosuvastatina. Retrieved from https://extranet.infarmed.pt/INFOMED-fo/pesquisa-avancada.xhtml</w:t>
      </w:r>
    </w:p>
    <w:p w14:paraId="0018ACA3"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INFARMED, A. N. do M. e P. de S. (2020b). Resumo das Características do Medicamento: Brometo de Butilescopolamina. Retrieved from https://extranet.infarmed.pt/INFOMED-fo/pesquisa-avancada.xhtml</w:t>
      </w:r>
    </w:p>
    <w:p w14:paraId="4DA3A8AE"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INFARMED, A. N. do M. e P. de S. (2020c). Resumo das características do medicamento: Desloratadina. Retrieved from https://extranet.infarmed.pt/INFOMED-fo/pesquisa-avancada.xhtml</w:t>
      </w:r>
    </w:p>
    <w:p w14:paraId="1A8AEF49"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INFARMED, A. N. do M. e P. de S. (2020d). Resumo das características do medicamento: Fluvastatina. Retrieved from https://extranet.infarmed.pt/INFOMED-fo/pesquisa-avancada.xhtml</w:t>
      </w:r>
    </w:p>
    <w:p w14:paraId="5F0A7CFD"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INFARMED, A. N. do M. e P. de S. (2020e). Resumo das características do medicamento: Hidroxizina. Retrieved from https://extranet.infarmed.pt/INFOMED-fo/pesquisa-avancada.xhtml</w:t>
      </w:r>
    </w:p>
    <w:p w14:paraId="3069DBF7"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INFARMED, A. N. do M. e P. de S. (2021a). Resumo das características do medicamento: Atorvastatina. Retrieved from https://extranet.infarmed.pt/INFOMED-fo/pesquisa-avancada.xhtml</w:t>
      </w:r>
    </w:p>
    <w:p w14:paraId="68285557"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INFARMED, A. N. do M. e P. de S. (2021b). Resumo das características do medicamento: Nifedipina. Retrieved from https://extranet.infarmed.pt/INFOMED-fo/pesquisa-avancada.xhtml</w:t>
      </w:r>
    </w:p>
    <w:p w14:paraId="6E5ED6CD"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INFARMED, A. N. do M. e P. de S., &amp; DGRM, D. de G. do R. de M. (2018). Resumo das características do medicamento: Ranitidina.</w:t>
      </w:r>
    </w:p>
    <w:p w14:paraId="47635B67"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INFARMED, A. N. do M. e P. de S., &amp; Ministério da Saúde, I. (2012). </w:t>
      </w:r>
      <w:r w:rsidRPr="00531003">
        <w:rPr>
          <w:rFonts w:ascii="NewsGotT" w:hAnsi="NewsGotT"/>
          <w:i/>
          <w:iCs/>
          <w:noProof/>
        </w:rPr>
        <w:t>Prontuário Terapêutico - 11</w:t>
      </w:r>
      <w:r w:rsidRPr="00531003">
        <w:rPr>
          <w:rFonts w:ascii="NewsGotT" w:hAnsi="NewsGotT"/>
          <w:noProof/>
        </w:rPr>
        <w:t>. (I. P. / M. de S. INFARMED – Autoridade Nacional do Medicamento e Produtos de Saúde, Ed.) (Caramona,).</w:t>
      </w:r>
    </w:p>
    <w:p w14:paraId="49B64BAB"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Inouye, S. K., Van Dyck, C. H., Alessi, C. A., Balkin, S., Siegal, A. P., &amp; Horwitz, R. I. (1990). Clarifying confusion: The confusion assessment method: A new method for detection of delirium. </w:t>
      </w:r>
      <w:r w:rsidRPr="00531003">
        <w:rPr>
          <w:rFonts w:ascii="NewsGotT" w:hAnsi="NewsGotT"/>
          <w:i/>
          <w:iCs/>
          <w:noProof/>
        </w:rPr>
        <w:t>Annals of Internal Medicine</w:t>
      </w:r>
      <w:r w:rsidRPr="00531003">
        <w:rPr>
          <w:rFonts w:ascii="NewsGotT" w:hAnsi="NewsGotT"/>
          <w:noProof/>
        </w:rPr>
        <w:t xml:space="preserve">, </w:t>
      </w:r>
      <w:r w:rsidRPr="00531003">
        <w:rPr>
          <w:rFonts w:ascii="NewsGotT" w:hAnsi="NewsGotT"/>
          <w:i/>
          <w:iCs/>
          <w:noProof/>
        </w:rPr>
        <w:t>113</w:t>
      </w:r>
      <w:r w:rsidRPr="00531003">
        <w:rPr>
          <w:rFonts w:ascii="NewsGotT" w:hAnsi="NewsGotT"/>
          <w:noProof/>
        </w:rPr>
        <w:t>(12), 941–948. https://doi.org/10.7326/0003-4819-113-12-941</w:t>
      </w:r>
    </w:p>
    <w:p w14:paraId="7181C35F"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Inouye, Sharon K. (2006). Delirium in Older Persons. </w:t>
      </w:r>
      <w:r w:rsidRPr="00531003">
        <w:rPr>
          <w:rFonts w:ascii="NewsGotT" w:hAnsi="NewsGotT"/>
          <w:i/>
          <w:iCs/>
          <w:noProof/>
        </w:rPr>
        <w:t>The New England Journal of Medicine</w:t>
      </w:r>
      <w:r w:rsidRPr="00531003">
        <w:rPr>
          <w:rFonts w:ascii="NewsGotT" w:hAnsi="NewsGotT"/>
          <w:noProof/>
        </w:rPr>
        <w:t xml:space="preserve">, </w:t>
      </w:r>
      <w:r w:rsidRPr="00531003">
        <w:rPr>
          <w:rFonts w:ascii="NewsGotT" w:hAnsi="NewsGotT"/>
          <w:i/>
          <w:iCs/>
          <w:noProof/>
        </w:rPr>
        <w:t>354</w:t>
      </w:r>
      <w:r w:rsidRPr="00531003">
        <w:rPr>
          <w:rFonts w:ascii="NewsGotT" w:hAnsi="NewsGotT"/>
          <w:noProof/>
        </w:rPr>
        <w:t>(11), 1157–1165.</w:t>
      </w:r>
    </w:p>
    <w:p w14:paraId="1A311511"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Inouye, Sharon K., &amp; Charpentier, P. A. (1996). Precipitating factors for delirium in hospitalized elderly persons: Predictive model and interrelationship with baseline vulnerability. </w:t>
      </w:r>
      <w:r w:rsidRPr="00531003">
        <w:rPr>
          <w:rFonts w:ascii="NewsGotT" w:hAnsi="NewsGotT"/>
          <w:i/>
          <w:iCs/>
          <w:noProof/>
        </w:rPr>
        <w:t>Journal of the American Medical Association</w:t>
      </w:r>
      <w:r w:rsidRPr="00531003">
        <w:rPr>
          <w:rFonts w:ascii="NewsGotT" w:hAnsi="NewsGotT"/>
          <w:noProof/>
        </w:rPr>
        <w:t xml:space="preserve">, </w:t>
      </w:r>
      <w:r w:rsidRPr="00531003">
        <w:rPr>
          <w:rFonts w:ascii="NewsGotT" w:hAnsi="NewsGotT"/>
          <w:i/>
          <w:iCs/>
          <w:noProof/>
        </w:rPr>
        <w:t>275</w:t>
      </w:r>
      <w:r w:rsidRPr="00531003">
        <w:rPr>
          <w:rFonts w:ascii="NewsGotT" w:hAnsi="NewsGotT"/>
          <w:noProof/>
        </w:rPr>
        <w:t>(11), 852–857. https://doi.org/10.1001/jama.275.11.852</w:t>
      </w:r>
    </w:p>
    <w:p w14:paraId="6801E2E6"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Inouye, Sharon K., Westendorp, R. G. J., &amp; Saczynski, J. S. (2014). Delirium in elderly people. </w:t>
      </w:r>
      <w:r w:rsidRPr="00531003">
        <w:rPr>
          <w:rFonts w:ascii="NewsGotT" w:hAnsi="NewsGotT"/>
          <w:i/>
          <w:iCs/>
          <w:noProof/>
        </w:rPr>
        <w:t>The Lancet</w:t>
      </w:r>
      <w:r w:rsidRPr="00531003">
        <w:rPr>
          <w:rFonts w:ascii="NewsGotT" w:hAnsi="NewsGotT"/>
          <w:noProof/>
        </w:rPr>
        <w:t xml:space="preserve">, </w:t>
      </w:r>
      <w:r w:rsidRPr="00531003">
        <w:rPr>
          <w:rFonts w:ascii="NewsGotT" w:hAnsi="NewsGotT"/>
          <w:i/>
          <w:iCs/>
          <w:noProof/>
        </w:rPr>
        <w:t>383</w:t>
      </w:r>
      <w:r w:rsidRPr="00531003">
        <w:rPr>
          <w:rFonts w:ascii="NewsGotT" w:hAnsi="NewsGotT"/>
          <w:noProof/>
        </w:rPr>
        <w:t>(9920), 911–922. https://doi.org/10.1016/S0140-6736(13)60688-1</w:t>
      </w:r>
    </w:p>
    <w:p w14:paraId="2B6A7476"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Inouye, Sharon K. (2000). Prevention of delirium in hospitalized older patients: risk factors and targeted intervention strategies. </w:t>
      </w:r>
      <w:r w:rsidRPr="00531003">
        <w:rPr>
          <w:rFonts w:ascii="NewsGotT" w:hAnsi="NewsGotT"/>
          <w:i/>
          <w:iCs/>
          <w:noProof/>
        </w:rPr>
        <w:t>Annals of Medicine</w:t>
      </w:r>
      <w:r w:rsidRPr="00531003">
        <w:rPr>
          <w:rFonts w:ascii="NewsGotT" w:hAnsi="NewsGotT"/>
          <w:noProof/>
        </w:rPr>
        <w:t xml:space="preserve">, </w:t>
      </w:r>
      <w:r w:rsidRPr="00531003">
        <w:rPr>
          <w:rFonts w:ascii="NewsGotT" w:hAnsi="NewsGotT"/>
          <w:i/>
          <w:iCs/>
          <w:noProof/>
        </w:rPr>
        <w:t>32</w:t>
      </w:r>
      <w:r w:rsidRPr="00531003">
        <w:rPr>
          <w:rFonts w:ascii="NewsGotT" w:hAnsi="NewsGotT"/>
          <w:noProof/>
        </w:rPr>
        <w:t>(4), 257–263. https://doi.org/10.3109/07853890009011770</w:t>
      </w:r>
    </w:p>
    <w:p w14:paraId="2E02A3B7"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Isik, A. T., &amp; Grossberg, G. T. (2018). </w:t>
      </w:r>
      <w:r w:rsidRPr="00531003">
        <w:rPr>
          <w:rFonts w:ascii="NewsGotT" w:hAnsi="NewsGotT"/>
          <w:i/>
          <w:iCs/>
          <w:noProof/>
        </w:rPr>
        <w:t>Delirium in Elderly Patients</w:t>
      </w:r>
      <w:r w:rsidRPr="00531003">
        <w:rPr>
          <w:rFonts w:ascii="NewsGotT" w:hAnsi="NewsGotT"/>
          <w:noProof/>
        </w:rPr>
        <w:t xml:space="preserve">. (A. T. Isik &amp; G. T. Grossberg, Eds.), </w:t>
      </w:r>
      <w:r w:rsidRPr="00531003">
        <w:rPr>
          <w:rFonts w:ascii="NewsGotT" w:hAnsi="NewsGotT"/>
          <w:i/>
          <w:iCs/>
          <w:noProof/>
        </w:rPr>
        <w:t>Delirium in Elderly Patients</w:t>
      </w:r>
      <w:r w:rsidRPr="00531003">
        <w:rPr>
          <w:rFonts w:ascii="NewsGotT" w:hAnsi="NewsGotT"/>
          <w:noProof/>
        </w:rPr>
        <w:t xml:space="preserve">. Cham: Springer International Publishing. </w:t>
      </w:r>
      <w:r w:rsidRPr="00531003">
        <w:rPr>
          <w:rFonts w:ascii="NewsGotT" w:hAnsi="NewsGotT"/>
          <w:noProof/>
        </w:rPr>
        <w:lastRenderedPageBreak/>
        <w:t>https://doi.org/10.1007/978-3-319-65239-9</w:t>
      </w:r>
    </w:p>
    <w:p w14:paraId="364F7CF2"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Jain, A. K., &amp; Dubes, R. C. (1988). </w:t>
      </w:r>
      <w:r w:rsidRPr="00531003">
        <w:rPr>
          <w:rFonts w:ascii="NewsGotT" w:hAnsi="NewsGotT"/>
          <w:i/>
          <w:iCs/>
          <w:noProof/>
        </w:rPr>
        <w:t>Algorithms for Clustering Data</w:t>
      </w:r>
      <w:r w:rsidRPr="00531003">
        <w:rPr>
          <w:rFonts w:ascii="NewsGotT" w:hAnsi="NewsGotT"/>
          <w:noProof/>
        </w:rPr>
        <w:t>. Prentice Hall.</w:t>
      </w:r>
    </w:p>
    <w:p w14:paraId="2279251C"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James, G., Witten, D., Hastie, T., &amp; Tibshirani, R. (2013). </w:t>
      </w:r>
      <w:r w:rsidRPr="00531003">
        <w:rPr>
          <w:rFonts w:ascii="NewsGotT" w:hAnsi="NewsGotT"/>
          <w:i/>
          <w:iCs/>
          <w:noProof/>
        </w:rPr>
        <w:t>An Introduction to Statistical Learning - with Applications in R</w:t>
      </w:r>
      <w:r w:rsidRPr="00531003">
        <w:rPr>
          <w:rFonts w:ascii="NewsGotT" w:hAnsi="NewsGotT"/>
          <w:noProof/>
        </w:rPr>
        <w:t>. Springer Texts in Statistics.</w:t>
      </w:r>
    </w:p>
    <w:p w14:paraId="1C916ACE"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Jamin, A., Abraham, P., &amp; Humeau-Heurtier, A. (2021). Machine learning for predictive data analytics in medicine: A review illustrated by cardiovascular and nuclear medicine examples. </w:t>
      </w:r>
      <w:r w:rsidRPr="00531003">
        <w:rPr>
          <w:rFonts w:ascii="NewsGotT" w:hAnsi="NewsGotT"/>
          <w:i/>
          <w:iCs/>
          <w:noProof/>
        </w:rPr>
        <w:t>Clinical Physiology and Functional Imaging</w:t>
      </w:r>
      <w:r w:rsidRPr="00531003">
        <w:rPr>
          <w:rFonts w:ascii="NewsGotT" w:hAnsi="NewsGotT"/>
          <w:noProof/>
        </w:rPr>
        <w:t xml:space="preserve">, </w:t>
      </w:r>
      <w:r w:rsidRPr="00531003">
        <w:rPr>
          <w:rFonts w:ascii="NewsGotT" w:hAnsi="NewsGotT"/>
          <w:i/>
          <w:iCs/>
          <w:noProof/>
        </w:rPr>
        <w:t>41</w:t>
      </w:r>
      <w:r w:rsidRPr="00531003">
        <w:rPr>
          <w:rFonts w:ascii="NewsGotT" w:hAnsi="NewsGotT"/>
          <w:noProof/>
        </w:rPr>
        <w:t>(2), 113–127. https://doi.org/10.1111/cpf.12686</w:t>
      </w:r>
    </w:p>
    <w:p w14:paraId="11BB2D31"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531003">
        <w:rPr>
          <w:rFonts w:ascii="NewsGotT" w:hAnsi="NewsGotT"/>
          <w:i/>
          <w:iCs/>
          <w:noProof/>
        </w:rPr>
        <w:t>Journal of the American Medical Informatics Association</w:t>
      </w:r>
      <w:r w:rsidRPr="00531003">
        <w:rPr>
          <w:rFonts w:ascii="NewsGotT" w:hAnsi="NewsGotT"/>
          <w:noProof/>
        </w:rPr>
        <w:t xml:space="preserve">, </w:t>
      </w:r>
      <w:r w:rsidRPr="00531003">
        <w:rPr>
          <w:rFonts w:ascii="NewsGotT" w:hAnsi="NewsGotT"/>
          <w:i/>
          <w:iCs/>
          <w:noProof/>
        </w:rPr>
        <w:t>27</w:t>
      </w:r>
      <w:r w:rsidRPr="00531003">
        <w:rPr>
          <w:rFonts w:ascii="NewsGotT" w:hAnsi="NewsGotT"/>
          <w:noProof/>
        </w:rPr>
        <w:t>(9), 1383–1392. https://doi.org/10.1093/jamia/ocaa113</w:t>
      </w:r>
    </w:p>
    <w:p w14:paraId="54C167CC"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531003">
        <w:rPr>
          <w:rFonts w:ascii="NewsGotT" w:hAnsi="NewsGotT"/>
          <w:i/>
          <w:iCs/>
          <w:noProof/>
        </w:rPr>
        <w:t>Academic Emergency Medicine</w:t>
      </w:r>
      <w:r w:rsidRPr="00531003">
        <w:rPr>
          <w:rFonts w:ascii="NewsGotT" w:hAnsi="NewsGotT"/>
          <w:noProof/>
        </w:rPr>
        <w:t xml:space="preserve">, </w:t>
      </w:r>
      <w:r w:rsidRPr="00531003">
        <w:rPr>
          <w:rFonts w:ascii="NewsGotT" w:hAnsi="NewsGotT"/>
          <w:i/>
          <w:iCs/>
          <w:noProof/>
        </w:rPr>
        <w:t>28</w:t>
      </w:r>
      <w:r w:rsidRPr="00531003">
        <w:rPr>
          <w:rFonts w:ascii="NewsGotT" w:hAnsi="NewsGotT"/>
          <w:noProof/>
        </w:rPr>
        <w:t>(2), 184–196. https://doi.org/10.1111/acem.14190</w:t>
      </w:r>
    </w:p>
    <w:p w14:paraId="1AB7E364"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Lahariya, S., Grover, S., Bagga, S., &amp; Sharma, A. (2014). Delirium in patients admitted to a cardiac intensive care unit with cardiac emergencies in a developing country: Incidence, prevalence, risk factor and outcome. </w:t>
      </w:r>
      <w:r w:rsidRPr="00531003">
        <w:rPr>
          <w:rFonts w:ascii="NewsGotT" w:hAnsi="NewsGotT"/>
          <w:i/>
          <w:iCs/>
          <w:noProof/>
        </w:rPr>
        <w:t>General Hospital Psychiatry</w:t>
      </w:r>
      <w:r w:rsidRPr="00531003">
        <w:rPr>
          <w:rFonts w:ascii="NewsGotT" w:hAnsi="NewsGotT"/>
          <w:noProof/>
        </w:rPr>
        <w:t xml:space="preserve">, </w:t>
      </w:r>
      <w:r w:rsidRPr="00531003">
        <w:rPr>
          <w:rFonts w:ascii="NewsGotT" w:hAnsi="NewsGotT"/>
          <w:i/>
          <w:iCs/>
          <w:noProof/>
        </w:rPr>
        <w:t>36</w:t>
      </w:r>
      <w:r w:rsidRPr="00531003">
        <w:rPr>
          <w:rFonts w:ascii="NewsGotT" w:hAnsi="NewsGotT"/>
          <w:noProof/>
        </w:rPr>
        <w:t>(2), 156–164. https://doi.org/10.1016/j.genhosppsych.2013.10.010</w:t>
      </w:r>
    </w:p>
    <w:p w14:paraId="1B9B247C"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Laird, J. E., Newell, A., &amp; Rosenbloom, P. S. (1987). An integrative architecture for general intelligence and. </w:t>
      </w:r>
      <w:r w:rsidRPr="00531003">
        <w:rPr>
          <w:rFonts w:ascii="NewsGotT" w:hAnsi="NewsGotT"/>
          <w:i/>
          <w:iCs/>
          <w:noProof/>
        </w:rPr>
        <w:t>Artificial Intelligence</w:t>
      </w:r>
      <w:r w:rsidRPr="00531003">
        <w:rPr>
          <w:rFonts w:ascii="NewsGotT" w:hAnsi="NewsGotT"/>
          <w:noProof/>
        </w:rPr>
        <w:t xml:space="preserve">, </w:t>
      </w:r>
      <w:r w:rsidRPr="00531003">
        <w:rPr>
          <w:rFonts w:ascii="NewsGotT" w:hAnsi="NewsGotT"/>
          <w:i/>
          <w:iCs/>
          <w:noProof/>
        </w:rPr>
        <w:t>33</w:t>
      </w:r>
      <w:r w:rsidRPr="00531003">
        <w:rPr>
          <w:rFonts w:ascii="NewsGotT" w:hAnsi="NewsGotT"/>
          <w:noProof/>
        </w:rPr>
        <w:t>(1987), 1–64.</w:t>
      </w:r>
    </w:p>
    <w:p w14:paraId="29D36285"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Laurila, J. V., Laakkonen, M. L., Strandberg, T. E., &amp; Tilvis, R. S. (2008). Predisposing and precipitating factors for delirium in a frail geriatric population. </w:t>
      </w:r>
      <w:r w:rsidRPr="00531003">
        <w:rPr>
          <w:rFonts w:ascii="NewsGotT" w:hAnsi="NewsGotT"/>
          <w:i/>
          <w:iCs/>
          <w:noProof/>
        </w:rPr>
        <w:t>Journal of Psychosomatic Research</w:t>
      </w:r>
      <w:r w:rsidRPr="00531003">
        <w:rPr>
          <w:rFonts w:ascii="NewsGotT" w:hAnsi="NewsGotT"/>
          <w:noProof/>
        </w:rPr>
        <w:t xml:space="preserve">, </w:t>
      </w:r>
      <w:r w:rsidRPr="00531003">
        <w:rPr>
          <w:rFonts w:ascii="NewsGotT" w:hAnsi="NewsGotT"/>
          <w:i/>
          <w:iCs/>
          <w:noProof/>
        </w:rPr>
        <w:t>65</w:t>
      </w:r>
      <w:r w:rsidRPr="00531003">
        <w:rPr>
          <w:rFonts w:ascii="NewsGotT" w:hAnsi="NewsGotT"/>
          <w:noProof/>
        </w:rPr>
        <w:t>(3), 249–254. https://doi.org/10.1016/j.jpsychores.2008.05.026</w:t>
      </w:r>
    </w:p>
    <w:p w14:paraId="2D774802"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531003">
        <w:rPr>
          <w:rFonts w:ascii="NewsGotT" w:hAnsi="NewsGotT"/>
          <w:i/>
          <w:iCs/>
          <w:noProof/>
        </w:rPr>
        <w:t>Archives of Internal Medicine</w:t>
      </w:r>
      <w:r w:rsidRPr="00531003">
        <w:rPr>
          <w:rFonts w:ascii="NewsGotT" w:hAnsi="NewsGotT"/>
          <w:noProof/>
        </w:rPr>
        <w:t xml:space="preserve">, </w:t>
      </w:r>
      <w:r w:rsidRPr="00531003">
        <w:rPr>
          <w:rFonts w:ascii="NewsGotT" w:hAnsi="NewsGotT"/>
          <w:i/>
          <w:iCs/>
          <w:noProof/>
        </w:rPr>
        <w:t>160</w:t>
      </w:r>
      <w:r w:rsidRPr="00531003">
        <w:rPr>
          <w:rFonts w:ascii="NewsGotT" w:hAnsi="NewsGotT"/>
          <w:noProof/>
        </w:rPr>
        <w:t>(6), 786–794. https://doi.org/10.1001/archinte.160.6.786</w:t>
      </w:r>
    </w:p>
    <w:p w14:paraId="54123756"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Lee-Archer, P. F., von Ungern-Sternberg, B. S., Reade, M. C., Law, K. C., &amp; Long, D. (2021). An observational study of hypoactive delirium in the post-anesthesia recovery unit of a pediatric hospital. </w:t>
      </w:r>
      <w:r w:rsidRPr="00531003">
        <w:rPr>
          <w:rFonts w:ascii="NewsGotT" w:hAnsi="NewsGotT"/>
          <w:i/>
          <w:iCs/>
          <w:noProof/>
        </w:rPr>
        <w:t>Paediatric Anaesthesia</w:t>
      </w:r>
      <w:r w:rsidRPr="00531003">
        <w:rPr>
          <w:rFonts w:ascii="NewsGotT" w:hAnsi="NewsGotT"/>
          <w:noProof/>
        </w:rPr>
        <w:t>, (September 2020), 429–435. https://doi.org/10.1111/pan.14122</w:t>
      </w:r>
    </w:p>
    <w:p w14:paraId="59E1CA70"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Lee, S., Mueller, B., Nick Street, W., &amp; M. Carnahan, R. (2021). Machine learning algorithm to predict delirium from emergency department data. </w:t>
      </w:r>
      <w:r w:rsidRPr="00531003">
        <w:rPr>
          <w:rFonts w:ascii="NewsGotT" w:hAnsi="NewsGotT"/>
          <w:i/>
          <w:iCs/>
          <w:noProof/>
        </w:rPr>
        <w:t>BMJ</w:t>
      </w:r>
      <w:r w:rsidRPr="00531003">
        <w:rPr>
          <w:rFonts w:ascii="NewsGotT" w:hAnsi="NewsGotT"/>
          <w:noProof/>
        </w:rPr>
        <w:t>. https://doi.org/https://doi.org/10.1101/2021.02.19.21251956</w:t>
      </w:r>
    </w:p>
    <w:p w14:paraId="46200F9E"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Leonard, M. M., Nekolaichuk, C., Meagher, D. J., Barnes, C., Gaudreau, J. D., Watanabe, S., … Lawlor, P. G. (2014). Practical assessment of delirium in palliative care. </w:t>
      </w:r>
      <w:r w:rsidRPr="00531003">
        <w:rPr>
          <w:rFonts w:ascii="NewsGotT" w:hAnsi="NewsGotT"/>
          <w:i/>
          <w:iCs/>
          <w:noProof/>
        </w:rPr>
        <w:t>Journal of Pain and Symptom Management</w:t>
      </w:r>
      <w:r w:rsidRPr="00531003">
        <w:rPr>
          <w:rFonts w:ascii="NewsGotT" w:hAnsi="NewsGotT"/>
          <w:noProof/>
        </w:rPr>
        <w:t xml:space="preserve">, </w:t>
      </w:r>
      <w:r w:rsidRPr="00531003">
        <w:rPr>
          <w:rFonts w:ascii="NewsGotT" w:hAnsi="NewsGotT"/>
          <w:i/>
          <w:iCs/>
          <w:noProof/>
        </w:rPr>
        <w:t>48</w:t>
      </w:r>
      <w:r w:rsidRPr="00531003">
        <w:rPr>
          <w:rFonts w:ascii="NewsGotT" w:hAnsi="NewsGotT"/>
          <w:noProof/>
        </w:rPr>
        <w:t>(2), 176–190. https://doi.org/10.1016/j.jpainsymman.2013.10.024</w:t>
      </w:r>
    </w:p>
    <w:p w14:paraId="5703ED93"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531003">
        <w:rPr>
          <w:rFonts w:ascii="NewsGotT" w:hAnsi="NewsGotT"/>
          <w:i/>
          <w:iCs/>
          <w:noProof/>
        </w:rPr>
        <w:t>Nursing in Critical Care</w:t>
      </w:r>
      <w:r w:rsidRPr="00531003">
        <w:rPr>
          <w:rFonts w:ascii="NewsGotT" w:hAnsi="NewsGotT"/>
          <w:noProof/>
        </w:rPr>
        <w:t>, (August), 1–7. https://doi.org/10.1111/nicc.12550</w:t>
      </w:r>
    </w:p>
    <w:p w14:paraId="4CBDFDB0"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Libbrecht, M. W., &amp; Noble, W. S. (2015). Machine learning applications in genetics and genomics. </w:t>
      </w:r>
      <w:r w:rsidRPr="00531003">
        <w:rPr>
          <w:rFonts w:ascii="NewsGotT" w:hAnsi="NewsGotT"/>
          <w:i/>
          <w:iCs/>
          <w:noProof/>
        </w:rPr>
        <w:t>Nature Reviews Genetics</w:t>
      </w:r>
      <w:r w:rsidRPr="00531003">
        <w:rPr>
          <w:rFonts w:ascii="NewsGotT" w:hAnsi="NewsGotT"/>
          <w:noProof/>
        </w:rPr>
        <w:t xml:space="preserve">, </w:t>
      </w:r>
      <w:r w:rsidRPr="00531003">
        <w:rPr>
          <w:rFonts w:ascii="NewsGotT" w:hAnsi="NewsGotT"/>
          <w:i/>
          <w:iCs/>
          <w:noProof/>
        </w:rPr>
        <w:t>16</w:t>
      </w:r>
      <w:r w:rsidRPr="00531003">
        <w:rPr>
          <w:rFonts w:ascii="NewsGotT" w:hAnsi="NewsGotT"/>
          <w:noProof/>
        </w:rPr>
        <w:t>(6), 321–332. https://doi.org/10.1038/nrg3920</w:t>
      </w:r>
    </w:p>
    <w:p w14:paraId="2FBA283F"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Lipowski, Z. J. (1987). Delirium (Acute Confusional State). </w:t>
      </w:r>
      <w:r w:rsidRPr="00531003">
        <w:rPr>
          <w:rFonts w:ascii="NewsGotT" w:hAnsi="NewsGotT"/>
          <w:i/>
          <w:iCs/>
          <w:noProof/>
        </w:rPr>
        <w:t>JAMA</w:t>
      </w:r>
      <w:r w:rsidRPr="00531003">
        <w:rPr>
          <w:rFonts w:ascii="NewsGotT" w:hAnsi="NewsGotT"/>
          <w:noProof/>
        </w:rPr>
        <w:t>, 1789–1792. https://doi.org/doi:10.1001/jama.1987.03400130103041</w:t>
      </w:r>
    </w:p>
    <w:p w14:paraId="13A6D487"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Lipowski, Zbigniew J. (1991). Delirium: How Its Concept Has Developed. </w:t>
      </w:r>
      <w:r w:rsidRPr="00531003">
        <w:rPr>
          <w:rFonts w:ascii="NewsGotT" w:hAnsi="NewsGotT"/>
          <w:i/>
          <w:iCs/>
          <w:noProof/>
        </w:rPr>
        <w:t>International Psychogeriatrics</w:t>
      </w:r>
      <w:r w:rsidRPr="00531003">
        <w:rPr>
          <w:rFonts w:ascii="NewsGotT" w:hAnsi="NewsGotT"/>
          <w:noProof/>
        </w:rPr>
        <w:t xml:space="preserve">, </w:t>
      </w:r>
      <w:r w:rsidRPr="00531003">
        <w:rPr>
          <w:rFonts w:ascii="NewsGotT" w:hAnsi="NewsGotT"/>
          <w:i/>
          <w:iCs/>
          <w:noProof/>
        </w:rPr>
        <w:t>3</w:t>
      </w:r>
      <w:r w:rsidRPr="00531003">
        <w:rPr>
          <w:rFonts w:ascii="NewsGotT" w:hAnsi="NewsGotT"/>
          <w:noProof/>
        </w:rPr>
        <w:t>(2), 115–120. https://doi.org/10.1017/S1041610291000595</w:t>
      </w:r>
    </w:p>
    <w:p w14:paraId="0233F824"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Lôbo, R. R., Silva Filho, S. R. B., Lima, N. K. C., Ferriolli, E., &amp; Moriguti, J. C. (2010). Delirium. </w:t>
      </w:r>
      <w:r w:rsidRPr="00531003">
        <w:rPr>
          <w:rFonts w:ascii="NewsGotT" w:hAnsi="NewsGotT"/>
          <w:i/>
          <w:iCs/>
          <w:noProof/>
        </w:rPr>
        <w:lastRenderedPageBreak/>
        <w:t>Medicina (Ribeirao Preto. Online)</w:t>
      </w:r>
      <w:r w:rsidRPr="00531003">
        <w:rPr>
          <w:rFonts w:ascii="NewsGotT" w:hAnsi="NewsGotT"/>
          <w:noProof/>
        </w:rPr>
        <w:t xml:space="preserve">, </w:t>
      </w:r>
      <w:r w:rsidRPr="00531003">
        <w:rPr>
          <w:rFonts w:ascii="NewsGotT" w:hAnsi="NewsGotT"/>
          <w:i/>
          <w:iCs/>
          <w:noProof/>
        </w:rPr>
        <w:t>43</w:t>
      </w:r>
      <w:r w:rsidRPr="00531003">
        <w:rPr>
          <w:rFonts w:ascii="NewsGotT" w:hAnsi="NewsGotT"/>
          <w:noProof/>
        </w:rPr>
        <w:t>(3), 249–257. https://doi.org/10.11606/issn.2176-7262.v43i3p249-257</w:t>
      </w:r>
    </w:p>
    <w:p w14:paraId="1EC3404B"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Lüllmann, H., Mohr, K., &amp; Hein, L. (2018). </w:t>
      </w:r>
      <w:r w:rsidRPr="00531003">
        <w:rPr>
          <w:rFonts w:ascii="NewsGotT" w:hAnsi="NewsGotT"/>
          <w:i/>
          <w:iCs/>
          <w:noProof/>
        </w:rPr>
        <w:t>Color Atlas of Pharmacology</w:t>
      </w:r>
      <w:r w:rsidRPr="00531003">
        <w:rPr>
          <w:rFonts w:ascii="NewsGotT" w:hAnsi="NewsGotT"/>
          <w:noProof/>
        </w:rPr>
        <w:t xml:space="preserve"> (Fifth). Thieme.</w:t>
      </w:r>
    </w:p>
    <w:p w14:paraId="43862E1A"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MacLullich, A. M. J., Ferguson, K. J., Miller, T., de Rooij, S. E. J. A., &amp; Cunningham, C. (2008). Unravelling the pathophysiology of delirium: A focus on the role of aberrant stress responses. </w:t>
      </w:r>
      <w:r w:rsidRPr="00531003">
        <w:rPr>
          <w:rFonts w:ascii="NewsGotT" w:hAnsi="NewsGotT"/>
          <w:i/>
          <w:iCs/>
          <w:noProof/>
        </w:rPr>
        <w:t>Journal of Psychosomatic Research</w:t>
      </w:r>
      <w:r w:rsidRPr="00531003">
        <w:rPr>
          <w:rFonts w:ascii="NewsGotT" w:hAnsi="NewsGotT"/>
          <w:noProof/>
        </w:rPr>
        <w:t xml:space="preserve">, </w:t>
      </w:r>
      <w:r w:rsidRPr="00531003">
        <w:rPr>
          <w:rFonts w:ascii="NewsGotT" w:hAnsi="NewsGotT"/>
          <w:i/>
          <w:iCs/>
          <w:noProof/>
        </w:rPr>
        <w:t>65</w:t>
      </w:r>
      <w:r w:rsidRPr="00531003">
        <w:rPr>
          <w:rFonts w:ascii="NewsGotT" w:hAnsi="NewsGotT"/>
          <w:noProof/>
        </w:rPr>
        <w:t>(3), 229–238. https://doi.org/10.1016/j.jpsychores.2008.05.019</w:t>
      </w:r>
    </w:p>
    <w:p w14:paraId="0DA37669"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Maldonado, J. R. (2018). Delirium pathophysiology: An updated hypothesis of the etiology of acute brain failure. </w:t>
      </w:r>
      <w:r w:rsidRPr="00531003">
        <w:rPr>
          <w:rFonts w:ascii="NewsGotT" w:hAnsi="NewsGotT"/>
          <w:i/>
          <w:iCs/>
          <w:noProof/>
        </w:rPr>
        <w:t>International Journal of Geriatric Psychiatry</w:t>
      </w:r>
      <w:r w:rsidRPr="00531003">
        <w:rPr>
          <w:rFonts w:ascii="NewsGotT" w:hAnsi="NewsGotT"/>
          <w:noProof/>
        </w:rPr>
        <w:t xml:space="preserve">, </w:t>
      </w:r>
      <w:r w:rsidRPr="00531003">
        <w:rPr>
          <w:rFonts w:ascii="NewsGotT" w:hAnsi="NewsGotT"/>
          <w:i/>
          <w:iCs/>
          <w:noProof/>
        </w:rPr>
        <w:t>33</w:t>
      </w:r>
      <w:r w:rsidRPr="00531003">
        <w:rPr>
          <w:rFonts w:ascii="NewsGotT" w:hAnsi="NewsGotT"/>
          <w:noProof/>
        </w:rPr>
        <w:t>(11), 1428–1457. https://doi.org/10.1002/gps.4823</w:t>
      </w:r>
    </w:p>
    <w:p w14:paraId="53026140"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Martins, S., &amp; Fernandes, L. (2012). Delirium in elderly people: A review. </w:t>
      </w:r>
      <w:r w:rsidRPr="00531003">
        <w:rPr>
          <w:rFonts w:ascii="NewsGotT" w:hAnsi="NewsGotT"/>
          <w:i/>
          <w:iCs/>
          <w:noProof/>
        </w:rPr>
        <w:t>Frontiers in Neurology</w:t>
      </w:r>
      <w:r w:rsidRPr="00531003">
        <w:rPr>
          <w:rFonts w:ascii="NewsGotT" w:hAnsi="NewsGotT"/>
          <w:noProof/>
        </w:rPr>
        <w:t xml:space="preserve">, </w:t>
      </w:r>
      <w:r w:rsidRPr="00531003">
        <w:rPr>
          <w:rFonts w:ascii="NewsGotT" w:hAnsi="NewsGotT"/>
          <w:i/>
          <w:iCs/>
          <w:noProof/>
        </w:rPr>
        <w:t>JUN</w:t>
      </w:r>
      <w:r w:rsidRPr="00531003">
        <w:rPr>
          <w:rFonts w:ascii="NewsGotT" w:hAnsi="NewsGotT"/>
          <w:noProof/>
        </w:rPr>
        <w:t>(June), 1–12. https://doi.org/10.3389/fneur.2012.00101</w:t>
      </w:r>
    </w:p>
    <w:p w14:paraId="1D59BC8D"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McCorduck, P. (2004). </w:t>
      </w:r>
      <w:r w:rsidRPr="00531003">
        <w:rPr>
          <w:rFonts w:ascii="NewsGotT" w:hAnsi="NewsGotT"/>
          <w:i/>
          <w:iCs/>
          <w:noProof/>
        </w:rPr>
        <w:t>Machines Who Think</w:t>
      </w:r>
      <w:r w:rsidRPr="00531003">
        <w:rPr>
          <w:rFonts w:ascii="NewsGotT" w:hAnsi="NewsGotT"/>
          <w:noProof/>
        </w:rPr>
        <w:t xml:space="preserve">. </w:t>
      </w:r>
      <w:r w:rsidRPr="00531003">
        <w:rPr>
          <w:rFonts w:ascii="NewsGotT" w:hAnsi="NewsGotT"/>
          <w:i/>
          <w:iCs/>
          <w:noProof/>
        </w:rPr>
        <w:t>A K Peters, Ltd.</w:t>
      </w:r>
      <w:r w:rsidRPr="00531003">
        <w:rPr>
          <w:rFonts w:ascii="NewsGotT" w:hAnsi="NewsGotT"/>
          <w:noProof/>
        </w:rPr>
        <w:t xml:space="preserve"> Natick, MA: A K Peters, Ltd. https://doi.org/10.1126/science.254.5036.1291-a</w:t>
      </w:r>
    </w:p>
    <w:p w14:paraId="16A34112"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McCulloch, W. S., &amp; Pits, W. (1943). A LOGICAL CALCULUS OF THE IDEAS IMMANENT IN NERVOUS ACTIVITY. </w:t>
      </w:r>
      <w:r w:rsidRPr="00531003">
        <w:rPr>
          <w:rFonts w:ascii="NewsGotT" w:hAnsi="NewsGotT"/>
          <w:i/>
          <w:iCs/>
          <w:noProof/>
        </w:rPr>
        <w:t>Bullentin of Mathematical</w:t>
      </w:r>
      <w:r w:rsidRPr="00531003">
        <w:rPr>
          <w:rFonts w:ascii="NewsGotT" w:hAnsi="NewsGotT"/>
          <w:noProof/>
        </w:rPr>
        <w:t xml:space="preserve">, </w:t>
      </w:r>
      <w:r w:rsidRPr="00531003">
        <w:rPr>
          <w:rFonts w:ascii="NewsGotT" w:hAnsi="NewsGotT"/>
          <w:i/>
          <w:iCs/>
          <w:noProof/>
        </w:rPr>
        <w:t>5</w:t>
      </w:r>
      <w:r w:rsidRPr="00531003">
        <w:rPr>
          <w:rFonts w:ascii="NewsGotT" w:hAnsi="NewsGotT"/>
          <w:noProof/>
        </w:rPr>
        <w:t>, 115–133.</w:t>
      </w:r>
    </w:p>
    <w:p w14:paraId="10040CD5"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Meagher, D. J., MacLullich, A. M. J., &amp; Laurila, J. V. (2008). Defining delirium for the International Classification of Diseases, 11th Revision. </w:t>
      </w:r>
      <w:r w:rsidRPr="00531003">
        <w:rPr>
          <w:rFonts w:ascii="NewsGotT" w:hAnsi="NewsGotT"/>
          <w:i/>
          <w:iCs/>
          <w:noProof/>
        </w:rPr>
        <w:t>Journal of Psychosomatic Research</w:t>
      </w:r>
      <w:r w:rsidRPr="00531003">
        <w:rPr>
          <w:rFonts w:ascii="NewsGotT" w:hAnsi="NewsGotT"/>
          <w:noProof/>
        </w:rPr>
        <w:t xml:space="preserve">, </w:t>
      </w:r>
      <w:r w:rsidRPr="00531003">
        <w:rPr>
          <w:rFonts w:ascii="NewsGotT" w:hAnsi="NewsGotT"/>
          <w:i/>
          <w:iCs/>
          <w:noProof/>
        </w:rPr>
        <w:t>65</w:t>
      </w:r>
      <w:r w:rsidRPr="00531003">
        <w:rPr>
          <w:rFonts w:ascii="NewsGotT" w:hAnsi="NewsGotT"/>
          <w:noProof/>
        </w:rPr>
        <w:t>(3), 207–214. https://doi.org/10.1016/j.jpsychores.2008.05.015</w:t>
      </w:r>
    </w:p>
    <w:p w14:paraId="066D1130"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Meltzer, H. Y. (2013). Update on Typical and Atypical Antipsychotic Drugs. </w:t>
      </w:r>
      <w:r w:rsidRPr="00531003">
        <w:rPr>
          <w:rFonts w:ascii="NewsGotT" w:hAnsi="NewsGotT"/>
          <w:i/>
          <w:iCs/>
          <w:noProof/>
        </w:rPr>
        <w:t>Annual Review of Medicine</w:t>
      </w:r>
      <w:r w:rsidRPr="00531003">
        <w:rPr>
          <w:rFonts w:ascii="NewsGotT" w:hAnsi="NewsGotT"/>
          <w:noProof/>
        </w:rPr>
        <w:t xml:space="preserve">, </w:t>
      </w:r>
      <w:r w:rsidRPr="00531003">
        <w:rPr>
          <w:rFonts w:ascii="NewsGotT" w:hAnsi="NewsGotT"/>
          <w:i/>
          <w:iCs/>
          <w:noProof/>
        </w:rPr>
        <w:t>64</w:t>
      </w:r>
      <w:r w:rsidRPr="00531003">
        <w:rPr>
          <w:rFonts w:ascii="NewsGotT" w:hAnsi="NewsGotT"/>
          <w:noProof/>
        </w:rPr>
        <w:t>(1), 393–406. https://doi.org/10.1146/annurev-med-050911-161504</w:t>
      </w:r>
    </w:p>
    <w:p w14:paraId="21390EB2"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Michalski, R. S., Carbonell, J. G., &amp; Mitchell, T. M. (1983). </w:t>
      </w:r>
      <w:r w:rsidRPr="00531003">
        <w:rPr>
          <w:rFonts w:ascii="NewsGotT" w:hAnsi="NewsGotT"/>
          <w:i/>
          <w:iCs/>
          <w:noProof/>
        </w:rPr>
        <w:t>Machine Learning</w:t>
      </w:r>
      <w:r w:rsidRPr="00531003">
        <w:rPr>
          <w:rFonts w:ascii="NewsGotT" w:hAnsi="NewsGotT"/>
          <w:noProof/>
        </w:rPr>
        <w:t>. Berlin, Heidelberg: Springer Berlin Heidelberg. https://doi.org/10.1007/978-3-662-12405-5</w:t>
      </w:r>
    </w:p>
    <w:p w14:paraId="24F5753E"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Michaud, L., Büla, C., Berney, A., Camus, V., Voellinger, R., Stiefel, F., &amp; Burnand, B. (2007). Delirium: Guidelines for general hospitals. </w:t>
      </w:r>
      <w:r w:rsidRPr="00531003">
        <w:rPr>
          <w:rFonts w:ascii="NewsGotT" w:hAnsi="NewsGotT"/>
          <w:i/>
          <w:iCs/>
          <w:noProof/>
        </w:rPr>
        <w:t>Journal of Psychosomatic Research</w:t>
      </w:r>
      <w:r w:rsidRPr="00531003">
        <w:rPr>
          <w:rFonts w:ascii="NewsGotT" w:hAnsi="NewsGotT"/>
          <w:noProof/>
        </w:rPr>
        <w:t xml:space="preserve">, </w:t>
      </w:r>
      <w:r w:rsidRPr="00531003">
        <w:rPr>
          <w:rFonts w:ascii="NewsGotT" w:hAnsi="NewsGotT"/>
          <w:i/>
          <w:iCs/>
          <w:noProof/>
        </w:rPr>
        <w:t>62</w:t>
      </w:r>
      <w:r w:rsidRPr="00531003">
        <w:rPr>
          <w:rFonts w:ascii="NewsGotT" w:hAnsi="NewsGotT"/>
          <w:noProof/>
        </w:rPr>
        <w:t>(3), 371–383. https://doi.org/10.1016/j.jpsychores.2006.10.004</w:t>
      </w:r>
    </w:p>
    <w:p w14:paraId="779F964C"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Ministério da Saúde. (2006). DL n</w:t>
      </w:r>
      <w:r w:rsidRPr="00531003">
        <w:rPr>
          <w:rFonts w:ascii="NewsGotT" w:hAnsi="NewsGotT"/>
          <w:noProof/>
          <w:vertAlign w:val="superscript"/>
        </w:rPr>
        <w:t>o</w:t>
      </w:r>
      <w:r w:rsidRPr="00531003">
        <w:rPr>
          <w:rFonts w:ascii="NewsGotT" w:hAnsi="NewsGotT"/>
          <w:noProof/>
        </w:rPr>
        <w:t xml:space="preserve"> 176/2006 de 30 de agosto. </w:t>
      </w:r>
      <w:r w:rsidRPr="00531003">
        <w:rPr>
          <w:rFonts w:ascii="NewsGotT" w:hAnsi="NewsGotT"/>
          <w:i/>
          <w:iCs/>
          <w:noProof/>
        </w:rPr>
        <w:t>Diário Da República 1</w:t>
      </w:r>
      <w:r w:rsidRPr="00531003">
        <w:rPr>
          <w:rFonts w:ascii="NewsGotT" w:hAnsi="NewsGotT"/>
          <w:i/>
          <w:iCs/>
          <w:noProof/>
          <w:vertAlign w:val="superscript"/>
        </w:rPr>
        <w:t>a</w:t>
      </w:r>
      <w:r w:rsidRPr="00531003">
        <w:rPr>
          <w:rFonts w:ascii="NewsGotT" w:hAnsi="NewsGotT"/>
          <w:i/>
          <w:iCs/>
          <w:noProof/>
        </w:rPr>
        <w:t xml:space="preserve"> Série</w:t>
      </w:r>
      <w:r w:rsidRPr="00531003">
        <w:rPr>
          <w:rFonts w:ascii="NewsGotT" w:hAnsi="NewsGotT"/>
          <w:noProof/>
        </w:rPr>
        <w:t>, 6297–6303. Retrieved from http://www.portaldasaude.pt/NR/rdonlyres/D2D959FC-A937-4850-B0DC-B60E04F2108B/0/62976383.pdf</w:t>
      </w:r>
    </w:p>
    <w:p w14:paraId="4055EC74"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Mitchell, T. M. (1999). Machine learning and data mining. </w:t>
      </w:r>
      <w:r w:rsidRPr="00531003">
        <w:rPr>
          <w:rFonts w:ascii="NewsGotT" w:hAnsi="NewsGotT"/>
          <w:i/>
          <w:iCs/>
          <w:noProof/>
        </w:rPr>
        <w:t>Communications of the ACM</w:t>
      </w:r>
      <w:r w:rsidRPr="00531003">
        <w:rPr>
          <w:rFonts w:ascii="NewsGotT" w:hAnsi="NewsGotT"/>
          <w:noProof/>
        </w:rPr>
        <w:t xml:space="preserve">, </w:t>
      </w:r>
      <w:r w:rsidRPr="00531003">
        <w:rPr>
          <w:rFonts w:ascii="NewsGotT" w:hAnsi="NewsGotT"/>
          <w:i/>
          <w:iCs/>
          <w:noProof/>
        </w:rPr>
        <w:t>42</w:t>
      </w:r>
      <w:r w:rsidRPr="00531003">
        <w:rPr>
          <w:rFonts w:ascii="NewsGotT" w:hAnsi="NewsGotT"/>
          <w:noProof/>
        </w:rPr>
        <w:t>(11), 30–46. https://doi.org/10.1145/319382.319388</w:t>
      </w:r>
    </w:p>
    <w:p w14:paraId="3B5CE7F2"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Mitchell, Tom M. (1997). </w:t>
      </w:r>
      <w:r w:rsidRPr="00531003">
        <w:rPr>
          <w:rFonts w:ascii="NewsGotT" w:hAnsi="NewsGotT"/>
          <w:i/>
          <w:iCs/>
          <w:noProof/>
        </w:rPr>
        <w:t>Machine Learning</w:t>
      </w:r>
      <w:r w:rsidRPr="00531003">
        <w:rPr>
          <w:rFonts w:ascii="NewsGotT" w:hAnsi="NewsGotT"/>
          <w:noProof/>
        </w:rPr>
        <w:t>. McGraw-Hill Science/Engineering/Math.</w:t>
      </w:r>
    </w:p>
    <w:p w14:paraId="763B0587"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Mittal, V., Muralee, S., Williamson, D., McEnerney, N., Thomas, J., Cash, M., &amp; Tampi, R. R. (2011). Delirium in the elderly: A comprehensive review. </w:t>
      </w:r>
      <w:r w:rsidRPr="00531003">
        <w:rPr>
          <w:rFonts w:ascii="NewsGotT" w:hAnsi="NewsGotT"/>
          <w:i/>
          <w:iCs/>
          <w:noProof/>
        </w:rPr>
        <w:t>American Journal of Alzheimer’s Disease and Other Dementias</w:t>
      </w:r>
      <w:r w:rsidRPr="00531003">
        <w:rPr>
          <w:rFonts w:ascii="NewsGotT" w:hAnsi="NewsGotT"/>
          <w:noProof/>
        </w:rPr>
        <w:t xml:space="preserve">, </w:t>
      </w:r>
      <w:r w:rsidRPr="00531003">
        <w:rPr>
          <w:rFonts w:ascii="NewsGotT" w:hAnsi="NewsGotT"/>
          <w:i/>
          <w:iCs/>
          <w:noProof/>
        </w:rPr>
        <w:t>26</w:t>
      </w:r>
      <w:r w:rsidRPr="00531003">
        <w:rPr>
          <w:rFonts w:ascii="NewsGotT" w:hAnsi="NewsGotT"/>
          <w:noProof/>
        </w:rPr>
        <w:t>(2), 97–109. https://doi.org/10.1177/1533317510397331</w:t>
      </w:r>
    </w:p>
    <w:p w14:paraId="51500B58"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531003">
        <w:rPr>
          <w:rFonts w:ascii="NewsGotT" w:hAnsi="NewsGotT"/>
          <w:i/>
          <w:iCs/>
          <w:noProof/>
        </w:rPr>
        <w:t>Intensive Care Medicine</w:t>
      </w:r>
      <w:r w:rsidRPr="00531003">
        <w:rPr>
          <w:rFonts w:ascii="NewsGotT" w:hAnsi="NewsGotT"/>
          <w:noProof/>
        </w:rPr>
        <w:t xml:space="preserve">, </w:t>
      </w:r>
      <w:r w:rsidRPr="00531003">
        <w:rPr>
          <w:rFonts w:ascii="NewsGotT" w:hAnsi="NewsGotT"/>
          <w:i/>
          <w:iCs/>
          <w:noProof/>
        </w:rPr>
        <w:t>34</w:t>
      </w:r>
      <w:r w:rsidRPr="00531003">
        <w:rPr>
          <w:rFonts w:ascii="NewsGotT" w:hAnsi="NewsGotT"/>
          <w:noProof/>
        </w:rPr>
        <w:t>(10), 1907–1915. https://doi.org/10.1007/s00134-008-1177-6</w:t>
      </w:r>
    </w:p>
    <w:p w14:paraId="06D02030"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Murphy, K. P. (2012). </w:t>
      </w:r>
      <w:r w:rsidRPr="00531003">
        <w:rPr>
          <w:rFonts w:ascii="NewsGotT" w:hAnsi="NewsGotT"/>
          <w:i/>
          <w:iCs/>
          <w:noProof/>
        </w:rPr>
        <w:t>Machine learning: A Probabilistic Perspective</w:t>
      </w:r>
      <w:r w:rsidRPr="00531003">
        <w:rPr>
          <w:rFonts w:ascii="NewsGotT" w:hAnsi="NewsGotT"/>
          <w:noProof/>
        </w:rPr>
        <w:t xml:space="preserve">. </w:t>
      </w:r>
      <w:r w:rsidRPr="00531003">
        <w:rPr>
          <w:rFonts w:ascii="NewsGotT" w:hAnsi="NewsGotT"/>
          <w:i/>
          <w:iCs/>
          <w:noProof/>
        </w:rPr>
        <w:t>Expert Systems</w:t>
      </w:r>
      <w:r w:rsidRPr="00531003">
        <w:rPr>
          <w:rFonts w:ascii="NewsGotT" w:hAnsi="NewsGotT"/>
          <w:noProof/>
        </w:rPr>
        <w:t xml:space="preserve"> (Vol. 5). The MIT Press. https://doi.org/10.1111/j.1468-0394.1988.tb00341.x</w:t>
      </w:r>
    </w:p>
    <w:p w14:paraId="796F9685"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Nagari, N., &amp; Suresh Babu, M. (2019). Assessment of risk factors and precipitating factors of delirium in patients admitted to intensive care unit of a tertiary care hospital. </w:t>
      </w:r>
      <w:r w:rsidRPr="00531003">
        <w:rPr>
          <w:rFonts w:ascii="NewsGotT" w:hAnsi="NewsGotT"/>
          <w:i/>
          <w:iCs/>
          <w:noProof/>
        </w:rPr>
        <w:t>British Journal of Medical Practitioners</w:t>
      </w:r>
      <w:r w:rsidRPr="00531003">
        <w:rPr>
          <w:rFonts w:ascii="NewsGotT" w:hAnsi="NewsGotT"/>
          <w:noProof/>
        </w:rPr>
        <w:t xml:space="preserve">, </w:t>
      </w:r>
      <w:r w:rsidRPr="00531003">
        <w:rPr>
          <w:rFonts w:ascii="NewsGotT" w:hAnsi="NewsGotT"/>
          <w:i/>
          <w:iCs/>
          <w:noProof/>
        </w:rPr>
        <w:t>12</w:t>
      </w:r>
      <w:r w:rsidRPr="00531003">
        <w:rPr>
          <w:rFonts w:ascii="NewsGotT" w:hAnsi="NewsGotT"/>
          <w:noProof/>
        </w:rPr>
        <w:t>(2).</w:t>
      </w:r>
    </w:p>
    <w:p w14:paraId="48EE584A"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Nemati, S., Holder, A., Razmi, F., Stanley, M. D., Clifford, G. D., &amp; Buchman, T. G. (2018). An Interpretable Machine Learning Model for Accurate Prediction of Sepsis in the ICU. </w:t>
      </w:r>
      <w:r w:rsidRPr="00531003">
        <w:rPr>
          <w:rFonts w:ascii="NewsGotT" w:hAnsi="NewsGotT"/>
          <w:i/>
          <w:iCs/>
          <w:noProof/>
        </w:rPr>
        <w:t>Critical Care Medicine</w:t>
      </w:r>
      <w:r w:rsidRPr="00531003">
        <w:rPr>
          <w:rFonts w:ascii="NewsGotT" w:hAnsi="NewsGotT"/>
          <w:noProof/>
        </w:rPr>
        <w:t xml:space="preserve">, </w:t>
      </w:r>
      <w:r w:rsidRPr="00531003">
        <w:rPr>
          <w:rFonts w:ascii="NewsGotT" w:hAnsi="NewsGotT"/>
          <w:i/>
          <w:iCs/>
          <w:noProof/>
        </w:rPr>
        <w:t>46</w:t>
      </w:r>
      <w:r w:rsidRPr="00531003">
        <w:rPr>
          <w:rFonts w:ascii="NewsGotT" w:hAnsi="NewsGotT"/>
          <w:noProof/>
        </w:rPr>
        <w:t>(4), 547–553. https://doi.org/10.1097/CCM.0000000000002936</w:t>
      </w:r>
    </w:p>
    <w:p w14:paraId="7ABDDEFA"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Nikam, S. S. (2015). A Comparative Study of Classification Techniques in Data Mining Algorithms. </w:t>
      </w:r>
      <w:r w:rsidRPr="00531003">
        <w:rPr>
          <w:rFonts w:ascii="NewsGotT" w:hAnsi="NewsGotT"/>
          <w:i/>
          <w:iCs/>
          <w:noProof/>
        </w:rPr>
        <w:lastRenderedPageBreak/>
        <w:t>ORIENTAL JOURNAL OF COMPUTER SCIENCE &amp; TECHNOLOGY</w:t>
      </w:r>
      <w:r w:rsidRPr="00531003">
        <w:rPr>
          <w:rFonts w:ascii="NewsGotT" w:hAnsi="NewsGotT"/>
          <w:noProof/>
        </w:rPr>
        <w:t xml:space="preserve">, </w:t>
      </w:r>
      <w:r w:rsidRPr="00531003">
        <w:rPr>
          <w:rFonts w:ascii="NewsGotT" w:hAnsi="NewsGotT"/>
          <w:i/>
          <w:iCs/>
          <w:noProof/>
        </w:rPr>
        <w:t>8</w:t>
      </w:r>
      <w:r w:rsidRPr="00531003">
        <w:rPr>
          <w:rFonts w:ascii="NewsGotT" w:hAnsi="NewsGotT"/>
          <w:noProof/>
        </w:rPr>
        <w:t>(1), 13–19.</w:t>
      </w:r>
    </w:p>
    <w:p w14:paraId="612023B1"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Nitchingham, A., Kumar, V., Shenkin, S., Ferguson, K. J., &amp; Caplan, G. A. (2018). A systematic review of neuroimaging in delirium: predictors, correlates and consequences. </w:t>
      </w:r>
      <w:r w:rsidRPr="00531003">
        <w:rPr>
          <w:rFonts w:ascii="NewsGotT" w:hAnsi="NewsGotT"/>
          <w:i/>
          <w:iCs/>
          <w:noProof/>
        </w:rPr>
        <w:t>International Journal of Geriatric Psychiatry</w:t>
      </w:r>
      <w:r w:rsidRPr="00531003">
        <w:rPr>
          <w:rFonts w:ascii="NewsGotT" w:hAnsi="NewsGotT"/>
          <w:noProof/>
        </w:rPr>
        <w:t xml:space="preserve">, </w:t>
      </w:r>
      <w:r w:rsidRPr="00531003">
        <w:rPr>
          <w:rFonts w:ascii="NewsGotT" w:hAnsi="NewsGotT"/>
          <w:i/>
          <w:iCs/>
          <w:noProof/>
        </w:rPr>
        <w:t>33</w:t>
      </w:r>
      <w:r w:rsidRPr="00531003">
        <w:rPr>
          <w:rFonts w:ascii="NewsGotT" w:hAnsi="NewsGotT"/>
          <w:noProof/>
        </w:rPr>
        <w:t>(11), 1458–1478. https://doi.org/10.1002/gps.4724</w:t>
      </w:r>
    </w:p>
    <w:p w14:paraId="29061558"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ONU, P. (2021). Envelhecimento. Retrieved May 31, 2021, from https://unric.org/pt/envelhecimento/</w:t>
      </w:r>
    </w:p>
    <w:p w14:paraId="696D94DA"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Pedregosa, F., Varoquaux, G., Gramfort, A., Michel, V., Thirion, B., Grisel, O., … Duchesnay, É. (2011). Scikit-learn: Machine Learning in Python. </w:t>
      </w:r>
      <w:r w:rsidRPr="00531003">
        <w:rPr>
          <w:rFonts w:ascii="NewsGotT" w:hAnsi="NewsGotT"/>
          <w:i/>
          <w:iCs/>
          <w:noProof/>
        </w:rPr>
        <w:t>Journal of Machine Learning Research</w:t>
      </w:r>
      <w:r w:rsidRPr="00531003">
        <w:rPr>
          <w:rFonts w:ascii="NewsGotT" w:hAnsi="NewsGotT"/>
          <w:noProof/>
        </w:rPr>
        <w:t xml:space="preserve">, </w:t>
      </w:r>
      <w:r w:rsidRPr="00531003">
        <w:rPr>
          <w:rFonts w:ascii="NewsGotT" w:hAnsi="NewsGotT"/>
          <w:i/>
          <w:iCs/>
          <w:noProof/>
        </w:rPr>
        <w:t>12</w:t>
      </w:r>
      <w:r w:rsidRPr="00531003">
        <w:rPr>
          <w:rFonts w:ascii="NewsGotT" w:hAnsi="NewsGotT"/>
          <w:noProof/>
        </w:rPr>
        <w:t>, 2825–2830.</w:t>
      </w:r>
    </w:p>
    <w:p w14:paraId="2BF45EC4"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Pérez-Ros, P., &amp; Martínez-Arnau, F. (2019). Delirium Assessment in Older People in Emergency Departments. A Literature Review. </w:t>
      </w:r>
      <w:r w:rsidRPr="00531003">
        <w:rPr>
          <w:rFonts w:ascii="NewsGotT" w:hAnsi="NewsGotT"/>
          <w:i/>
          <w:iCs/>
          <w:noProof/>
        </w:rPr>
        <w:t>Diseases</w:t>
      </w:r>
      <w:r w:rsidRPr="00531003">
        <w:rPr>
          <w:rFonts w:ascii="NewsGotT" w:hAnsi="NewsGotT"/>
          <w:noProof/>
        </w:rPr>
        <w:t xml:space="preserve">, </w:t>
      </w:r>
      <w:r w:rsidRPr="00531003">
        <w:rPr>
          <w:rFonts w:ascii="NewsGotT" w:hAnsi="NewsGotT"/>
          <w:i/>
          <w:iCs/>
          <w:noProof/>
        </w:rPr>
        <w:t>7</w:t>
      </w:r>
      <w:r w:rsidRPr="00531003">
        <w:rPr>
          <w:rFonts w:ascii="NewsGotT" w:hAnsi="NewsGotT"/>
          <w:noProof/>
        </w:rPr>
        <w:t>(1), 14. https://doi.org/10.3390/diseases7010014</w:t>
      </w:r>
    </w:p>
    <w:p w14:paraId="58E44A70"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Pfizer. (2010). RESUMO DAS CARACTERÍSTICAS DO MEDICAMENTO: Lorenin. Retrieved July 21, 2021, from http://labeling.pfizer.com/ShowLabeling.aspx?id=5194</w:t>
      </w:r>
    </w:p>
    <w:p w14:paraId="49087E3B"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Pfizer. (2021). RESUMO DAS CARACTERÍSTICAS: Alprazolam. Retrieved July 21, 2021, from http://labeling.pfizer.com/ShowLabeling.aspx?id=4838</w:t>
      </w:r>
    </w:p>
    <w:p w14:paraId="65DF8B94"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Prayce, R., Quaresma, F., &amp; Neto, I. G. (2018). Delirium: O 7</w:t>
      </w:r>
      <w:r w:rsidRPr="00531003">
        <w:rPr>
          <w:rFonts w:ascii="NewsGotT" w:hAnsi="NewsGotT"/>
          <w:noProof/>
          <w:vertAlign w:val="superscript"/>
        </w:rPr>
        <w:t>o</w:t>
      </w:r>
      <w:r w:rsidRPr="00531003">
        <w:rPr>
          <w:rFonts w:ascii="NewsGotT" w:hAnsi="NewsGotT"/>
          <w:noProof/>
        </w:rPr>
        <w:t xml:space="preserve"> Parâmetro Vital? </w:t>
      </w:r>
      <w:r w:rsidRPr="00531003">
        <w:rPr>
          <w:rFonts w:ascii="NewsGotT" w:hAnsi="NewsGotT"/>
          <w:i/>
          <w:iCs/>
          <w:noProof/>
        </w:rPr>
        <w:t>Acta Médica Portuguesa</w:t>
      </w:r>
      <w:r w:rsidRPr="00531003">
        <w:rPr>
          <w:rFonts w:ascii="NewsGotT" w:hAnsi="NewsGotT"/>
          <w:noProof/>
        </w:rPr>
        <w:t xml:space="preserve">, </w:t>
      </w:r>
      <w:r w:rsidRPr="00531003">
        <w:rPr>
          <w:rFonts w:ascii="NewsGotT" w:hAnsi="NewsGotT"/>
          <w:i/>
          <w:iCs/>
          <w:noProof/>
        </w:rPr>
        <w:t>31</w:t>
      </w:r>
      <w:r w:rsidRPr="00531003">
        <w:rPr>
          <w:rFonts w:ascii="NewsGotT" w:hAnsi="NewsGotT"/>
          <w:noProof/>
        </w:rPr>
        <w:t>(1), 51. https://doi.org/10.20344/amp.9670</w:t>
      </w:r>
    </w:p>
    <w:p w14:paraId="4BFA870E"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Quinlan, J. R. (1986). Induction of decision trees. </w:t>
      </w:r>
      <w:r w:rsidRPr="00531003">
        <w:rPr>
          <w:rFonts w:ascii="NewsGotT" w:hAnsi="NewsGotT"/>
          <w:i/>
          <w:iCs/>
          <w:noProof/>
        </w:rPr>
        <w:t>Machine Learning</w:t>
      </w:r>
      <w:r w:rsidRPr="00531003">
        <w:rPr>
          <w:rFonts w:ascii="NewsGotT" w:hAnsi="NewsGotT"/>
          <w:noProof/>
        </w:rPr>
        <w:t xml:space="preserve">, </w:t>
      </w:r>
      <w:r w:rsidRPr="00531003">
        <w:rPr>
          <w:rFonts w:ascii="NewsGotT" w:hAnsi="NewsGotT"/>
          <w:i/>
          <w:iCs/>
          <w:noProof/>
        </w:rPr>
        <w:t>1</w:t>
      </w:r>
      <w:r w:rsidRPr="00531003">
        <w:rPr>
          <w:rFonts w:ascii="NewsGotT" w:hAnsi="NewsGotT"/>
          <w:noProof/>
        </w:rPr>
        <w:t>(1), 81–106. https://doi.org/10.1007/bf00116251</w:t>
      </w:r>
    </w:p>
    <w:p w14:paraId="651BF934"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Robinson, T. N., Raeburn, C. D., Tran, Z. V., Brenner, L. A., &amp; Moss, M. (2011). Motor subtypes of postoperative delirium in older adults. </w:t>
      </w:r>
      <w:r w:rsidRPr="00531003">
        <w:rPr>
          <w:rFonts w:ascii="NewsGotT" w:hAnsi="NewsGotT"/>
          <w:i/>
          <w:iCs/>
          <w:noProof/>
        </w:rPr>
        <w:t>Archives of Surgery</w:t>
      </w:r>
      <w:r w:rsidRPr="00531003">
        <w:rPr>
          <w:rFonts w:ascii="NewsGotT" w:hAnsi="NewsGotT"/>
          <w:noProof/>
        </w:rPr>
        <w:t xml:space="preserve">, </w:t>
      </w:r>
      <w:r w:rsidRPr="00531003">
        <w:rPr>
          <w:rFonts w:ascii="NewsGotT" w:hAnsi="NewsGotT"/>
          <w:i/>
          <w:iCs/>
          <w:noProof/>
        </w:rPr>
        <w:t>146</w:t>
      </w:r>
      <w:r w:rsidRPr="00531003">
        <w:rPr>
          <w:rFonts w:ascii="NewsGotT" w:hAnsi="NewsGotT"/>
          <w:noProof/>
        </w:rPr>
        <w:t>(3), 295–300. https://doi.org/10.1001/archsurg.2011.14</w:t>
      </w:r>
    </w:p>
    <w:p w14:paraId="7D3426EA"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Rosenblatt, F. (1958). The perceptron: A probabilistic model for information storage and organization in the brain. </w:t>
      </w:r>
      <w:r w:rsidRPr="00531003">
        <w:rPr>
          <w:rFonts w:ascii="NewsGotT" w:hAnsi="NewsGotT"/>
          <w:i/>
          <w:iCs/>
          <w:noProof/>
        </w:rPr>
        <w:t>Psychological Review</w:t>
      </w:r>
      <w:r w:rsidRPr="00531003">
        <w:rPr>
          <w:rFonts w:ascii="NewsGotT" w:hAnsi="NewsGotT"/>
          <w:noProof/>
        </w:rPr>
        <w:t xml:space="preserve">, </w:t>
      </w:r>
      <w:r w:rsidRPr="00531003">
        <w:rPr>
          <w:rFonts w:ascii="NewsGotT" w:hAnsi="NewsGotT"/>
          <w:i/>
          <w:iCs/>
          <w:noProof/>
        </w:rPr>
        <w:t>65</w:t>
      </w:r>
      <w:r w:rsidRPr="00531003">
        <w:rPr>
          <w:rFonts w:ascii="NewsGotT" w:hAnsi="NewsGotT"/>
          <w:noProof/>
        </w:rPr>
        <w:t>(6), 386–408. https://doi.org/10.1037/h0042519</w:t>
      </w:r>
    </w:p>
    <w:p w14:paraId="54C5D5D8"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Rossi Varallo, F., Maicon de Oliveira, A., Cristina Barboza Zanetti, A., Carneiro Capucho, H., Régis Leira Pereira, L., Borges Pereira, L., … Detoni Lopes, V. (2021). Drug-Induced Delirium among Older People. In </w:t>
      </w:r>
      <w:r w:rsidRPr="00531003">
        <w:rPr>
          <w:rFonts w:ascii="NewsGotT" w:hAnsi="NewsGotT"/>
          <w:i/>
          <w:iCs/>
          <w:noProof/>
        </w:rPr>
        <w:t>New Insights into the Future of Pharmacoepidemiology and Drug Safety [Working Title]</w:t>
      </w:r>
      <w:r w:rsidRPr="00531003">
        <w:rPr>
          <w:rFonts w:ascii="NewsGotT" w:hAnsi="NewsGotT"/>
          <w:noProof/>
        </w:rPr>
        <w:t xml:space="preserve"> (Vol. 32, pp. 137–144). IntechOpen. https://doi.org/10.5772/intechopen.95470</w:t>
      </w:r>
    </w:p>
    <w:p w14:paraId="44A99C9B"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Rubino, A. S., Onorati, F., Caroleo, S., Galato, E., Nucera, S., Amantea, B., … Renzulli, A. (2010). Impact of clonidine administration on delirium and related respiratory weaning after surgical correction of acute type-A aortic dissection: results of a pilot study. </w:t>
      </w:r>
      <w:r w:rsidRPr="00531003">
        <w:rPr>
          <w:rFonts w:ascii="NewsGotT" w:hAnsi="NewsGotT"/>
          <w:i/>
          <w:iCs/>
          <w:noProof/>
        </w:rPr>
        <w:t>Interactive CardioVascular and Thoracic Surgery</w:t>
      </w:r>
      <w:r w:rsidRPr="00531003">
        <w:rPr>
          <w:rFonts w:ascii="NewsGotT" w:hAnsi="NewsGotT"/>
          <w:noProof/>
        </w:rPr>
        <w:t xml:space="preserve">, </w:t>
      </w:r>
      <w:r w:rsidRPr="00531003">
        <w:rPr>
          <w:rFonts w:ascii="NewsGotT" w:hAnsi="NewsGotT"/>
          <w:i/>
          <w:iCs/>
          <w:noProof/>
        </w:rPr>
        <w:t>10</w:t>
      </w:r>
      <w:r w:rsidRPr="00531003">
        <w:rPr>
          <w:rFonts w:ascii="NewsGotT" w:hAnsi="NewsGotT"/>
          <w:noProof/>
        </w:rPr>
        <w:t>(1), 58–62. https://doi.org/10.1510/icvts.2009.217562</w:t>
      </w:r>
    </w:p>
    <w:p w14:paraId="39E9B7AE"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Rudberg, M. A., Pompei, P., Foreman, M. D., Ross, R. E., &amp; Cassel, C. K. (1997). The natural history of delirium in older hospitalized patients: A syndrome of heterogeneity. </w:t>
      </w:r>
      <w:r w:rsidRPr="00531003">
        <w:rPr>
          <w:rFonts w:ascii="NewsGotT" w:hAnsi="NewsGotT"/>
          <w:i/>
          <w:iCs/>
          <w:noProof/>
        </w:rPr>
        <w:t>Age and Ageing</w:t>
      </w:r>
      <w:r w:rsidRPr="00531003">
        <w:rPr>
          <w:rFonts w:ascii="NewsGotT" w:hAnsi="NewsGotT"/>
          <w:noProof/>
        </w:rPr>
        <w:t xml:space="preserve">, </w:t>
      </w:r>
      <w:r w:rsidRPr="00531003">
        <w:rPr>
          <w:rFonts w:ascii="NewsGotT" w:hAnsi="NewsGotT"/>
          <w:i/>
          <w:iCs/>
          <w:noProof/>
        </w:rPr>
        <w:t>26</w:t>
      </w:r>
      <w:r w:rsidRPr="00531003">
        <w:rPr>
          <w:rFonts w:ascii="NewsGotT" w:hAnsi="NewsGotT"/>
          <w:noProof/>
        </w:rPr>
        <w:t>(3), 169–174. https://doi.org/10.1093/ageing/26.3.169</w:t>
      </w:r>
    </w:p>
    <w:p w14:paraId="56387217"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Salluh, J. I. F., Wang, H., Schneider, E. B., Nagaraja, N., Yenokyan, G., Damluji, A., … Stevens, R. D. (2015). Outcome of delirium in critically ill patients: Systematic review and meta-analysis. </w:t>
      </w:r>
      <w:r w:rsidRPr="00531003">
        <w:rPr>
          <w:rFonts w:ascii="NewsGotT" w:hAnsi="NewsGotT"/>
          <w:i/>
          <w:iCs/>
          <w:noProof/>
        </w:rPr>
        <w:t>BMJ (Online)</w:t>
      </w:r>
      <w:r w:rsidRPr="00531003">
        <w:rPr>
          <w:rFonts w:ascii="NewsGotT" w:hAnsi="NewsGotT"/>
          <w:noProof/>
        </w:rPr>
        <w:t xml:space="preserve">, </w:t>
      </w:r>
      <w:r w:rsidRPr="00531003">
        <w:rPr>
          <w:rFonts w:ascii="NewsGotT" w:hAnsi="NewsGotT"/>
          <w:i/>
          <w:iCs/>
          <w:noProof/>
        </w:rPr>
        <w:t>350</w:t>
      </w:r>
      <w:r w:rsidRPr="00531003">
        <w:rPr>
          <w:rFonts w:ascii="NewsGotT" w:hAnsi="NewsGotT"/>
          <w:noProof/>
        </w:rPr>
        <w:t>, 1–10. https://doi.org/10.1136/bmj.h2538</w:t>
      </w:r>
    </w:p>
    <w:p w14:paraId="4E7DBB10"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Samuel, A. L. (1959). Some Studies in Machine Learning. </w:t>
      </w:r>
      <w:r w:rsidRPr="00531003">
        <w:rPr>
          <w:rFonts w:ascii="NewsGotT" w:hAnsi="NewsGotT"/>
          <w:i/>
          <w:iCs/>
          <w:noProof/>
        </w:rPr>
        <w:t>IBM Journal of Research and Development</w:t>
      </w:r>
      <w:r w:rsidRPr="00531003">
        <w:rPr>
          <w:rFonts w:ascii="NewsGotT" w:hAnsi="NewsGotT"/>
          <w:noProof/>
        </w:rPr>
        <w:t xml:space="preserve">, </w:t>
      </w:r>
      <w:r w:rsidRPr="00531003">
        <w:rPr>
          <w:rFonts w:ascii="NewsGotT" w:hAnsi="NewsGotT"/>
          <w:i/>
          <w:iCs/>
          <w:noProof/>
        </w:rPr>
        <w:t>3</w:t>
      </w:r>
      <w:r w:rsidRPr="00531003">
        <w:rPr>
          <w:rFonts w:ascii="NewsGotT" w:hAnsi="NewsGotT"/>
          <w:noProof/>
        </w:rPr>
        <w:t>(3), 210–229. Retrieved from https://ieeexplore.ieee.org/stamp/stamp.jsp?tp=&amp;arnumber=5392560</w:t>
      </w:r>
    </w:p>
    <w:p w14:paraId="487E456E"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Saraiva, C. B., &amp; Cerejeira, J. (2014). </w:t>
      </w:r>
      <w:r w:rsidRPr="00531003">
        <w:rPr>
          <w:rFonts w:ascii="NewsGotT" w:hAnsi="NewsGotT"/>
          <w:i/>
          <w:iCs/>
          <w:noProof/>
        </w:rPr>
        <w:t>Psiquiatria fundamental</w:t>
      </w:r>
      <w:r w:rsidRPr="00531003">
        <w:rPr>
          <w:rFonts w:ascii="NewsGotT" w:hAnsi="NewsGotT"/>
          <w:noProof/>
        </w:rPr>
        <w:t>. Lisboa: Lidel. Retrieved from http://id.bnportugal.gov.pt/bib/bibnacional/1938223</w:t>
      </w:r>
    </w:p>
    <w:p w14:paraId="2F3A6707"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Schröer, C., Kruse, F., &amp; Gómez, J. M. (2021). A Systematic Literature Review on Applying CRISP-DM Process Model. </w:t>
      </w:r>
      <w:r w:rsidRPr="00531003">
        <w:rPr>
          <w:rFonts w:ascii="NewsGotT" w:hAnsi="NewsGotT"/>
          <w:i/>
          <w:iCs/>
          <w:noProof/>
        </w:rPr>
        <w:t>Procedia Computer Science</w:t>
      </w:r>
      <w:r w:rsidRPr="00531003">
        <w:rPr>
          <w:rFonts w:ascii="NewsGotT" w:hAnsi="NewsGotT"/>
          <w:noProof/>
        </w:rPr>
        <w:t xml:space="preserve">, </w:t>
      </w:r>
      <w:r w:rsidRPr="00531003">
        <w:rPr>
          <w:rFonts w:ascii="NewsGotT" w:hAnsi="NewsGotT"/>
          <w:i/>
          <w:iCs/>
          <w:noProof/>
        </w:rPr>
        <w:t>181</w:t>
      </w:r>
      <w:r w:rsidRPr="00531003">
        <w:rPr>
          <w:rFonts w:ascii="NewsGotT" w:hAnsi="NewsGotT"/>
          <w:noProof/>
        </w:rPr>
        <w:t>(2019), 526–534. https://doi.org/10.1016/j.procs.2021.01.199</w:t>
      </w:r>
    </w:p>
    <w:p w14:paraId="6E8F37C1"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Shen, W. W. (1999). A history of antipsychotic drug development. </w:t>
      </w:r>
      <w:r w:rsidRPr="00531003">
        <w:rPr>
          <w:rFonts w:ascii="NewsGotT" w:hAnsi="NewsGotT"/>
          <w:i/>
          <w:iCs/>
          <w:noProof/>
        </w:rPr>
        <w:t>Comprehensive Psychiatry</w:t>
      </w:r>
      <w:r w:rsidRPr="00531003">
        <w:rPr>
          <w:rFonts w:ascii="NewsGotT" w:hAnsi="NewsGotT"/>
          <w:noProof/>
        </w:rPr>
        <w:t xml:space="preserve">, </w:t>
      </w:r>
      <w:r w:rsidRPr="00531003">
        <w:rPr>
          <w:rFonts w:ascii="NewsGotT" w:hAnsi="NewsGotT"/>
          <w:i/>
          <w:iCs/>
          <w:noProof/>
        </w:rPr>
        <w:t>40</w:t>
      </w:r>
      <w:r w:rsidRPr="00531003">
        <w:rPr>
          <w:rFonts w:ascii="NewsGotT" w:hAnsi="NewsGotT"/>
          <w:noProof/>
        </w:rPr>
        <w:t>(6), 407–414. https://doi.org/10.1016/S0010-440X(99)90082-2</w:t>
      </w:r>
    </w:p>
    <w:p w14:paraId="075ADA82"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Siddiqi, N., House, A. O., &amp; Holmes, J. D. (2006). Occurrence and outcome of delirium in medical in-</w:t>
      </w:r>
      <w:r w:rsidRPr="00531003">
        <w:rPr>
          <w:rFonts w:ascii="NewsGotT" w:hAnsi="NewsGotT"/>
          <w:noProof/>
        </w:rPr>
        <w:lastRenderedPageBreak/>
        <w:t xml:space="preserve">patients: A systematic literature review. </w:t>
      </w:r>
      <w:r w:rsidRPr="00531003">
        <w:rPr>
          <w:rFonts w:ascii="NewsGotT" w:hAnsi="NewsGotT"/>
          <w:i/>
          <w:iCs/>
          <w:noProof/>
        </w:rPr>
        <w:t>Age and Ageing</w:t>
      </w:r>
      <w:r w:rsidRPr="00531003">
        <w:rPr>
          <w:rFonts w:ascii="NewsGotT" w:hAnsi="NewsGotT"/>
          <w:noProof/>
        </w:rPr>
        <w:t xml:space="preserve">, </w:t>
      </w:r>
      <w:r w:rsidRPr="00531003">
        <w:rPr>
          <w:rFonts w:ascii="NewsGotT" w:hAnsi="NewsGotT"/>
          <w:i/>
          <w:iCs/>
          <w:noProof/>
        </w:rPr>
        <w:t>35</w:t>
      </w:r>
      <w:r w:rsidRPr="00531003">
        <w:rPr>
          <w:rFonts w:ascii="NewsGotT" w:hAnsi="NewsGotT"/>
          <w:noProof/>
        </w:rPr>
        <w:t>(4), 350–364. https://doi.org/10.1093/ageing/afl005</w:t>
      </w:r>
    </w:p>
    <w:p w14:paraId="437D5636"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Slooter, A. J. C., Otte, W. M., Devlin, J. W., Arora, R. C., Bleck, T. P., Claassen, J., … Stevens, R. D. (2020). Updated nomenclature of delirium and acute encephalopathy: statement of ten Societies. </w:t>
      </w:r>
      <w:r w:rsidRPr="00531003">
        <w:rPr>
          <w:rFonts w:ascii="NewsGotT" w:hAnsi="NewsGotT"/>
          <w:i/>
          <w:iCs/>
          <w:noProof/>
        </w:rPr>
        <w:t>Intensive Care Medicine</w:t>
      </w:r>
      <w:r w:rsidRPr="00531003">
        <w:rPr>
          <w:rFonts w:ascii="NewsGotT" w:hAnsi="NewsGotT"/>
          <w:noProof/>
        </w:rPr>
        <w:t xml:space="preserve">, </w:t>
      </w:r>
      <w:r w:rsidRPr="00531003">
        <w:rPr>
          <w:rFonts w:ascii="NewsGotT" w:hAnsi="NewsGotT"/>
          <w:i/>
          <w:iCs/>
          <w:noProof/>
        </w:rPr>
        <w:t>46</w:t>
      </w:r>
      <w:r w:rsidRPr="00531003">
        <w:rPr>
          <w:rFonts w:ascii="NewsGotT" w:hAnsi="NewsGotT"/>
          <w:noProof/>
        </w:rPr>
        <w:t>(5), 1020–1022. https://doi.org/10.1007/s00134-019-05907-4</w:t>
      </w:r>
    </w:p>
    <w:p w14:paraId="3A613D2B"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531003">
        <w:rPr>
          <w:rFonts w:ascii="NewsGotT" w:hAnsi="NewsGotT"/>
          <w:i/>
          <w:iCs/>
          <w:noProof/>
        </w:rPr>
        <w:t>International Journal of Geriatric Psychiatry</w:t>
      </w:r>
      <w:r w:rsidRPr="00531003">
        <w:rPr>
          <w:rFonts w:ascii="NewsGotT" w:hAnsi="NewsGotT"/>
          <w:noProof/>
        </w:rPr>
        <w:t xml:space="preserve">, </w:t>
      </w:r>
      <w:r w:rsidRPr="00531003">
        <w:rPr>
          <w:rFonts w:ascii="NewsGotT" w:hAnsi="NewsGotT"/>
          <w:i/>
          <w:iCs/>
          <w:noProof/>
        </w:rPr>
        <w:t>32</w:t>
      </w:r>
      <w:r w:rsidRPr="00531003">
        <w:rPr>
          <w:rFonts w:ascii="NewsGotT" w:hAnsi="NewsGotT"/>
          <w:noProof/>
        </w:rPr>
        <w:t>(4), 386–396. https://doi.org/10.1002/gps.4655</w:t>
      </w:r>
    </w:p>
    <w:p w14:paraId="3F747582"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Souza, I. T., Wildner, D. P. da S., Gazdzichi, A. K., &amp; Nink, R. F. O. (2020). THE EVOLUTION OF PSYCHOPHARMACES IN THE TREATMENT OF DEPRESSION. </w:t>
      </w:r>
      <w:r w:rsidRPr="00531003">
        <w:rPr>
          <w:rFonts w:ascii="NewsGotT" w:hAnsi="NewsGotT"/>
          <w:i/>
          <w:iCs/>
          <w:noProof/>
        </w:rPr>
        <w:t>Brazilian Journal of Surgery and Clinical Research – BJSCR</w:t>
      </w:r>
      <w:r w:rsidRPr="00531003">
        <w:rPr>
          <w:rFonts w:ascii="NewsGotT" w:hAnsi="NewsGotT"/>
          <w:noProof/>
        </w:rPr>
        <w:t xml:space="preserve">, </w:t>
      </w:r>
      <w:r w:rsidRPr="00531003">
        <w:rPr>
          <w:rFonts w:ascii="NewsGotT" w:hAnsi="NewsGotT"/>
          <w:i/>
          <w:iCs/>
          <w:noProof/>
        </w:rPr>
        <w:t>33</w:t>
      </w:r>
      <w:r w:rsidRPr="00531003">
        <w:rPr>
          <w:rFonts w:ascii="NewsGotT" w:hAnsi="NewsGotT"/>
          <w:noProof/>
        </w:rPr>
        <w:t>(2), 109–114. Retrieved from http://www.mastereditora.com.br/bjscr</w:t>
      </w:r>
    </w:p>
    <w:p w14:paraId="71CCE2BA"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Stahl, S. M., Grady, M. M., Moret, C., &amp; Briley, M. (2005). SNRIs: The Pharmacology, Clinical Efficacy, and Tolerability in Comparison with Other Classes of Antidepressants. </w:t>
      </w:r>
      <w:r w:rsidRPr="00531003">
        <w:rPr>
          <w:rFonts w:ascii="NewsGotT" w:hAnsi="NewsGotT"/>
          <w:i/>
          <w:iCs/>
          <w:noProof/>
        </w:rPr>
        <w:t>CNS Spectrums</w:t>
      </w:r>
      <w:r w:rsidRPr="00531003">
        <w:rPr>
          <w:rFonts w:ascii="NewsGotT" w:hAnsi="NewsGotT"/>
          <w:noProof/>
        </w:rPr>
        <w:t xml:space="preserve">, </w:t>
      </w:r>
      <w:r w:rsidRPr="00531003">
        <w:rPr>
          <w:rFonts w:ascii="NewsGotT" w:hAnsi="NewsGotT"/>
          <w:i/>
          <w:iCs/>
          <w:noProof/>
        </w:rPr>
        <w:t>10</w:t>
      </w:r>
      <w:r w:rsidRPr="00531003">
        <w:rPr>
          <w:rFonts w:ascii="NewsGotT" w:hAnsi="NewsGotT"/>
          <w:noProof/>
        </w:rPr>
        <w:t>(9), 732–747. https://doi.org/10.1017/S1092852900019726</w:t>
      </w:r>
    </w:p>
    <w:p w14:paraId="5C22E5FD"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Stewart, J., Sprivulis, P., &amp; Dwivedi, G. (2018). Artificial intelligence and machine learning in emergency medicine. </w:t>
      </w:r>
      <w:r w:rsidRPr="00531003">
        <w:rPr>
          <w:rFonts w:ascii="NewsGotT" w:hAnsi="NewsGotT"/>
          <w:i/>
          <w:iCs/>
          <w:noProof/>
        </w:rPr>
        <w:t>EMA - Emergency Medicine Australasia</w:t>
      </w:r>
      <w:r w:rsidRPr="00531003">
        <w:rPr>
          <w:rFonts w:ascii="NewsGotT" w:hAnsi="NewsGotT"/>
          <w:noProof/>
        </w:rPr>
        <w:t xml:space="preserve">, </w:t>
      </w:r>
      <w:r w:rsidRPr="00531003">
        <w:rPr>
          <w:rFonts w:ascii="NewsGotT" w:hAnsi="NewsGotT"/>
          <w:i/>
          <w:iCs/>
          <w:noProof/>
        </w:rPr>
        <w:t>30</w:t>
      </w:r>
      <w:r w:rsidRPr="00531003">
        <w:rPr>
          <w:rFonts w:ascii="NewsGotT" w:hAnsi="NewsGotT"/>
          <w:noProof/>
        </w:rPr>
        <w:t>(6), 870–874. https://doi.org/10.1111/1742-6723.13145</w:t>
      </w:r>
    </w:p>
    <w:p w14:paraId="41DE14D2"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Stoltzfus, J. C. (2011). Logistic regression: A brief primer. </w:t>
      </w:r>
      <w:r w:rsidRPr="00531003">
        <w:rPr>
          <w:rFonts w:ascii="NewsGotT" w:hAnsi="NewsGotT"/>
          <w:i/>
          <w:iCs/>
          <w:noProof/>
        </w:rPr>
        <w:t>Academic Emergency Medicine</w:t>
      </w:r>
      <w:r w:rsidRPr="00531003">
        <w:rPr>
          <w:rFonts w:ascii="NewsGotT" w:hAnsi="NewsGotT"/>
          <w:noProof/>
        </w:rPr>
        <w:t xml:space="preserve">, </w:t>
      </w:r>
      <w:r w:rsidRPr="00531003">
        <w:rPr>
          <w:rFonts w:ascii="NewsGotT" w:hAnsi="NewsGotT"/>
          <w:i/>
          <w:iCs/>
          <w:noProof/>
        </w:rPr>
        <w:t>18</w:t>
      </w:r>
      <w:r w:rsidRPr="00531003">
        <w:rPr>
          <w:rFonts w:ascii="NewsGotT" w:hAnsi="NewsGotT"/>
          <w:noProof/>
        </w:rPr>
        <w:t>(10), 1099–1104. https://doi.org/10.1111/j.1553-2712.2011.01185.x</w:t>
      </w:r>
    </w:p>
    <w:p w14:paraId="7FD18411"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Swart, L. M., van der Zanden, V., Spies, P. E., de Rooij, S. E., &amp; van Munster, B. C. (2017). The Comparative Risk of Delirium with Different Opioids: A Systematic Review. </w:t>
      </w:r>
      <w:r w:rsidRPr="00531003">
        <w:rPr>
          <w:rFonts w:ascii="NewsGotT" w:hAnsi="NewsGotT"/>
          <w:i/>
          <w:iCs/>
          <w:noProof/>
        </w:rPr>
        <w:t>Drugs &amp; Aging</w:t>
      </w:r>
      <w:r w:rsidRPr="00531003">
        <w:rPr>
          <w:rFonts w:ascii="NewsGotT" w:hAnsi="NewsGotT"/>
          <w:noProof/>
        </w:rPr>
        <w:t xml:space="preserve">, </w:t>
      </w:r>
      <w:r w:rsidRPr="00531003">
        <w:rPr>
          <w:rFonts w:ascii="NewsGotT" w:hAnsi="NewsGotT"/>
          <w:i/>
          <w:iCs/>
          <w:noProof/>
        </w:rPr>
        <w:t>34</w:t>
      </w:r>
      <w:r w:rsidRPr="00531003">
        <w:rPr>
          <w:rFonts w:ascii="NewsGotT" w:hAnsi="NewsGotT"/>
          <w:noProof/>
        </w:rPr>
        <w:t>(6), 437–443. https://doi.org/10.1007/s40266-017-0455-9</w:t>
      </w:r>
    </w:p>
    <w:p w14:paraId="23C480D4"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Taylor, R. A., &amp; Haimovich, A. D. (2021). Machine Learning in Emergency Medicine: Keys to Future Success. </w:t>
      </w:r>
      <w:r w:rsidRPr="00531003">
        <w:rPr>
          <w:rFonts w:ascii="NewsGotT" w:hAnsi="NewsGotT"/>
          <w:i/>
          <w:iCs/>
          <w:noProof/>
        </w:rPr>
        <w:t>Academic Emergency Medicine</w:t>
      </w:r>
      <w:r w:rsidRPr="00531003">
        <w:rPr>
          <w:rFonts w:ascii="NewsGotT" w:hAnsi="NewsGotT"/>
          <w:noProof/>
        </w:rPr>
        <w:t xml:space="preserve">, </w:t>
      </w:r>
      <w:r w:rsidRPr="00531003">
        <w:rPr>
          <w:rFonts w:ascii="NewsGotT" w:hAnsi="NewsGotT"/>
          <w:i/>
          <w:iCs/>
          <w:noProof/>
        </w:rPr>
        <w:t>28</w:t>
      </w:r>
      <w:r w:rsidRPr="00531003">
        <w:rPr>
          <w:rFonts w:ascii="NewsGotT" w:hAnsi="NewsGotT"/>
          <w:noProof/>
        </w:rPr>
        <w:t>(2), 263–267. https://doi.org/10.1111/acem.14189</w:t>
      </w:r>
    </w:p>
    <w:p w14:paraId="448F1A36"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Telles-Correia, D., Guerreiro, D. F., Oliveira, S., &amp; Figueira, M. L. (2007). Diferenças farmacodinâmicas e farmacocinéticas entre os SSRI: Implicações na prática clínica. </w:t>
      </w:r>
      <w:r w:rsidRPr="00531003">
        <w:rPr>
          <w:rFonts w:ascii="NewsGotT" w:hAnsi="NewsGotT"/>
          <w:i/>
          <w:iCs/>
          <w:noProof/>
        </w:rPr>
        <w:t>Acta Medica Portuguesa</w:t>
      </w:r>
      <w:r w:rsidRPr="00531003">
        <w:rPr>
          <w:rFonts w:ascii="NewsGotT" w:hAnsi="NewsGotT"/>
          <w:noProof/>
        </w:rPr>
        <w:t xml:space="preserve">, </w:t>
      </w:r>
      <w:r w:rsidRPr="00531003">
        <w:rPr>
          <w:rFonts w:ascii="NewsGotT" w:hAnsi="NewsGotT"/>
          <w:i/>
          <w:iCs/>
          <w:noProof/>
        </w:rPr>
        <w:t>20</w:t>
      </w:r>
      <w:r w:rsidRPr="00531003">
        <w:rPr>
          <w:rFonts w:ascii="NewsGotT" w:hAnsi="NewsGotT"/>
          <w:noProof/>
        </w:rPr>
        <w:t>(2), 167–174.</w:t>
      </w:r>
    </w:p>
    <w:p w14:paraId="40ED5140"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Thom, R. P., Levy-Carrick, N. C., Bui, M., &amp; Silbersweig, D. (2019). Delirium. </w:t>
      </w:r>
      <w:r w:rsidRPr="00531003">
        <w:rPr>
          <w:rFonts w:ascii="NewsGotT" w:hAnsi="NewsGotT"/>
          <w:i/>
          <w:iCs/>
          <w:noProof/>
        </w:rPr>
        <w:t>American Journal of Psychiatry</w:t>
      </w:r>
      <w:r w:rsidRPr="00531003">
        <w:rPr>
          <w:rFonts w:ascii="NewsGotT" w:hAnsi="NewsGotT"/>
          <w:noProof/>
        </w:rPr>
        <w:t xml:space="preserve">, </w:t>
      </w:r>
      <w:r w:rsidRPr="00531003">
        <w:rPr>
          <w:rFonts w:ascii="NewsGotT" w:hAnsi="NewsGotT"/>
          <w:i/>
          <w:iCs/>
          <w:noProof/>
        </w:rPr>
        <w:t>176</w:t>
      </w:r>
      <w:r w:rsidRPr="00531003">
        <w:rPr>
          <w:rFonts w:ascii="NewsGotT" w:hAnsi="NewsGotT"/>
          <w:noProof/>
        </w:rPr>
        <w:t>(10), 785–793. https://doi.org/10.1176/appi.ajp.2018.18070893</w:t>
      </w:r>
    </w:p>
    <w:p w14:paraId="6B52D09A"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531003">
        <w:rPr>
          <w:rFonts w:ascii="NewsGotT" w:hAnsi="NewsGotT"/>
          <w:i/>
          <w:iCs/>
          <w:noProof/>
        </w:rPr>
        <w:t>BMJ (Online)</w:t>
      </w:r>
      <w:r w:rsidRPr="00531003">
        <w:rPr>
          <w:rFonts w:ascii="NewsGotT" w:hAnsi="NewsGotT"/>
          <w:noProof/>
        </w:rPr>
        <w:t xml:space="preserve">, </w:t>
      </w:r>
      <w:r w:rsidRPr="00531003">
        <w:rPr>
          <w:rFonts w:ascii="NewsGotT" w:hAnsi="NewsGotT"/>
          <w:i/>
          <w:iCs/>
          <w:noProof/>
        </w:rPr>
        <w:t>344</w:t>
      </w:r>
      <w:r w:rsidRPr="00531003">
        <w:rPr>
          <w:rFonts w:ascii="NewsGotT" w:hAnsi="NewsGotT"/>
          <w:noProof/>
        </w:rPr>
        <w:t>(7845), 17. https://doi.org/10.1136/bmj.e420</w:t>
      </w:r>
    </w:p>
    <w:p w14:paraId="6319814E"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Van Eijk, M. M. J., Van Marum, R. J., Klijn, I. A. M., De Wit, N., Kesecioglu, J., &amp; Slooter, A. J. C. (2009). Comparison of delirium assessment tools in a mixed intensive care unit. </w:t>
      </w:r>
      <w:r w:rsidRPr="00531003">
        <w:rPr>
          <w:rFonts w:ascii="NewsGotT" w:hAnsi="NewsGotT"/>
          <w:i/>
          <w:iCs/>
          <w:noProof/>
        </w:rPr>
        <w:t>Critical Care Medicine</w:t>
      </w:r>
      <w:r w:rsidRPr="00531003">
        <w:rPr>
          <w:rFonts w:ascii="NewsGotT" w:hAnsi="NewsGotT"/>
          <w:noProof/>
        </w:rPr>
        <w:t xml:space="preserve">, </w:t>
      </w:r>
      <w:r w:rsidRPr="00531003">
        <w:rPr>
          <w:rFonts w:ascii="NewsGotT" w:hAnsi="NewsGotT"/>
          <w:i/>
          <w:iCs/>
          <w:noProof/>
        </w:rPr>
        <w:t>37</w:t>
      </w:r>
      <w:r w:rsidRPr="00531003">
        <w:rPr>
          <w:rFonts w:ascii="NewsGotT" w:hAnsi="NewsGotT"/>
          <w:noProof/>
        </w:rPr>
        <w:t>(6), 1881–1885. https://doi.org/10.1097/CCM.0b013e3181a00118</w:t>
      </w:r>
    </w:p>
    <w:p w14:paraId="648273C3"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Vapnik, V. N. (2000). </w:t>
      </w:r>
      <w:r w:rsidRPr="00531003">
        <w:rPr>
          <w:rFonts w:ascii="NewsGotT" w:hAnsi="NewsGotT"/>
          <w:i/>
          <w:iCs/>
          <w:noProof/>
        </w:rPr>
        <w:t>The Nature of Statistical Learning Theory</w:t>
      </w:r>
      <w:r w:rsidRPr="00531003">
        <w:rPr>
          <w:rFonts w:ascii="NewsGotT" w:hAnsi="NewsGotT"/>
          <w:noProof/>
        </w:rPr>
        <w:t xml:space="preserve">. </w:t>
      </w:r>
      <w:r w:rsidRPr="00531003">
        <w:rPr>
          <w:rFonts w:ascii="NewsGotT" w:hAnsi="NewsGotT"/>
          <w:i/>
          <w:iCs/>
          <w:noProof/>
        </w:rPr>
        <w:t>Statistics for Engineering and Information Science</w:t>
      </w:r>
      <w:r w:rsidRPr="00531003">
        <w:rPr>
          <w:rFonts w:ascii="NewsGotT" w:hAnsi="NewsGotT"/>
          <w:noProof/>
        </w:rPr>
        <w:t xml:space="preserve"> (2nd ed.). Springer New York. Retrieved from https://ci.nii.ac.jp/naid/10020951890</w:t>
      </w:r>
    </w:p>
    <w:p w14:paraId="7B9FE54A"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531003">
        <w:rPr>
          <w:rFonts w:ascii="NewsGotT" w:hAnsi="NewsGotT"/>
          <w:i/>
          <w:iCs/>
          <w:noProof/>
        </w:rPr>
        <w:t>Nutrition</w:t>
      </w:r>
      <w:r w:rsidRPr="00531003">
        <w:rPr>
          <w:rFonts w:ascii="NewsGotT" w:hAnsi="NewsGotT"/>
          <w:noProof/>
        </w:rPr>
        <w:t xml:space="preserve">, </w:t>
      </w:r>
      <w:r w:rsidRPr="00531003">
        <w:rPr>
          <w:rFonts w:ascii="NewsGotT" w:hAnsi="NewsGotT"/>
          <w:i/>
          <w:iCs/>
          <w:noProof/>
        </w:rPr>
        <w:t>66</w:t>
      </w:r>
      <w:r w:rsidRPr="00531003">
        <w:rPr>
          <w:rFonts w:ascii="NewsGotT" w:hAnsi="NewsGotT"/>
          <w:noProof/>
        </w:rPr>
        <w:t>, 227–232. https://doi.org/10.1016/j.nut.2019.06.006</w:t>
      </w:r>
    </w:p>
    <w:p w14:paraId="402C45D6"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Vellido, A. (2020). The importance of interpretability and visualization in machine learning for applications in medicine and health care. </w:t>
      </w:r>
      <w:r w:rsidRPr="00531003">
        <w:rPr>
          <w:rFonts w:ascii="NewsGotT" w:hAnsi="NewsGotT"/>
          <w:i/>
          <w:iCs/>
          <w:noProof/>
        </w:rPr>
        <w:t>Neural Computing and Applications</w:t>
      </w:r>
      <w:r w:rsidRPr="00531003">
        <w:rPr>
          <w:rFonts w:ascii="NewsGotT" w:hAnsi="NewsGotT"/>
          <w:noProof/>
        </w:rPr>
        <w:t xml:space="preserve">, </w:t>
      </w:r>
      <w:r w:rsidRPr="00531003">
        <w:rPr>
          <w:rFonts w:ascii="NewsGotT" w:hAnsi="NewsGotT"/>
          <w:i/>
          <w:iCs/>
          <w:noProof/>
        </w:rPr>
        <w:t>32</w:t>
      </w:r>
      <w:r w:rsidRPr="00531003">
        <w:rPr>
          <w:rFonts w:ascii="NewsGotT" w:hAnsi="NewsGotT"/>
          <w:noProof/>
        </w:rPr>
        <w:t>(24), 18069–</w:t>
      </w:r>
      <w:r w:rsidRPr="00531003">
        <w:rPr>
          <w:rFonts w:ascii="NewsGotT" w:hAnsi="NewsGotT"/>
          <w:noProof/>
        </w:rPr>
        <w:lastRenderedPageBreak/>
        <w:t>18083. https://doi.org/10.1007/s00521-019-04051-w</w:t>
      </w:r>
    </w:p>
    <w:p w14:paraId="7D80099E"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Wang, H. R., Woo, Y. S., &amp; Bahk, W.-M. (2013). Atypical antipsychotics in the treatment of delirium. </w:t>
      </w:r>
      <w:r w:rsidRPr="00531003">
        <w:rPr>
          <w:rFonts w:ascii="NewsGotT" w:hAnsi="NewsGotT"/>
          <w:i/>
          <w:iCs/>
          <w:noProof/>
        </w:rPr>
        <w:t>Psychiatry and Clinical Neurosciences</w:t>
      </w:r>
      <w:r w:rsidRPr="00531003">
        <w:rPr>
          <w:rFonts w:ascii="NewsGotT" w:hAnsi="NewsGotT"/>
          <w:noProof/>
        </w:rPr>
        <w:t xml:space="preserve">, </w:t>
      </w:r>
      <w:r w:rsidRPr="00531003">
        <w:rPr>
          <w:rFonts w:ascii="NewsGotT" w:hAnsi="NewsGotT"/>
          <w:i/>
          <w:iCs/>
          <w:noProof/>
        </w:rPr>
        <w:t>67</w:t>
      </w:r>
      <w:r w:rsidRPr="00531003">
        <w:rPr>
          <w:rFonts w:ascii="NewsGotT" w:hAnsi="NewsGotT"/>
          <w:noProof/>
        </w:rPr>
        <w:t>(5), 323–331. https://doi.org/10.1111/pcn.12066</w:t>
      </w:r>
    </w:p>
    <w:p w14:paraId="33FDDB4D"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Wassenaar, A., Van Den Boogaard, M., Schoonhoven, L., Donders, R., &amp; Pickkers, P. (2017). Delirium prediction in the intensive care unit: Head to head comparison of two delirium prediction models. </w:t>
      </w:r>
      <w:r w:rsidRPr="00531003">
        <w:rPr>
          <w:rFonts w:ascii="NewsGotT" w:hAnsi="NewsGotT"/>
          <w:i/>
          <w:iCs/>
          <w:noProof/>
        </w:rPr>
        <w:t>Intensive Care Medicine Experimental</w:t>
      </w:r>
      <w:r w:rsidRPr="00531003">
        <w:rPr>
          <w:rFonts w:ascii="NewsGotT" w:hAnsi="NewsGotT"/>
          <w:noProof/>
        </w:rPr>
        <w:t xml:space="preserve">, </w:t>
      </w:r>
      <w:r w:rsidRPr="00531003">
        <w:rPr>
          <w:rFonts w:ascii="NewsGotT" w:hAnsi="NewsGotT"/>
          <w:i/>
          <w:iCs/>
          <w:noProof/>
        </w:rPr>
        <w:t>5</w:t>
      </w:r>
      <w:r w:rsidRPr="00531003">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2CD2D7D7"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531003">
        <w:rPr>
          <w:rFonts w:ascii="NewsGotT" w:hAnsi="NewsGotT"/>
          <w:i/>
          <w:iCs/>
          <w:noProof/>
        </w:rPr>
        <w:t>Intensive Care Medicine</w:t>
      </w:r>
      <w:r w:rsidRPr="00531003">
        <w:rPr>
          <w:rFonts w:ascii="NewsGotT" w:hAnsi="NewsGotT"/>
          <w:noProof/>
        </w:rPr>
        <w:t xml:space="preserve">, </w:t>
      </w:r>
      <w:r w:rsidRPr="00531003">
        <w:rPr>
          <w:rFonts w:ascii="NewsGotT" w:hAnsi="NewsGotT"/>
          <w:i/>
          <w:iCs/>
          <w:noProof/>
        </w:rPr>
        <w:t>41</w:t>
      </w:r>
      <w:r w:rsidRPr="00531003">
        <w:rPr>
          <w:rFonts w:ascii="NewsGotT" w:hAnsi="NewsGotT"/>
          <w:noProof/>
        </w:rPr>
        <w:t>(6), 1048–1056. https://doi.org/10.1007/s00134-015-3777-2</w:t>
      </w:r>
    </w:p>
    <w:p w14:paraId="2FAF15CB"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WHO, &amp; EMRO. (2005). </w:t>
      </w:r>
      <w:r w:rsidRPr="00531003">
        <w:rPr>
          <w:rFonts w:ascii="NewsGotT" w:hAnsi="NewsGotT"/>
          <w:i/>
          <w:iCs/>
          <w:noProof/>
        </w:rPr>
        <w:t>Clinical guidelines for the management od hypertension</w:t>
      </w:r>
      <w:r w:rsidRPr="00531003">
        <w:rPr>
          <w:rFonts w:ascii="NewsGotT" w:hAnsi="NewsGotT"/>
          <w:noProof/>
        </w:rPr>
        <w:t>. Retrieved from https://apps.who.int/iris/handle/10665/119738</w:t>
      </w:r>
    </w:p>
    <w:p w14:paraId="6AE3D98C"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Wilson, J. E., Mart, M. F., Cunningham, C., Shehabi, Y., Girard, T. D., MacLullich, A. M. J., … Ely, E. W. (2020). Delirium. </w:t>
      </w:r>
      <w:r w:rsidRPr="00531003">
        <w:rPr>
          <w:rFonts w:ascii="NewsGotT" w:hAnsi="NewsGotT"/>
          <w:i/>
          <w:iCs/>
          <w:noProof/>
        </w:rPr>
        <w:t>Nature Reviews Disease Primers</w:t>
      </w:r>
      <w:r w:rsidRPr="00531003">
        <w:rPr>
          <w:rFonts w:ascii="NewsGotT" w:hAnsi="NewsGotT"/>
          <w:noProof/>
        </w:rPr>
        <w:t xml:space="preserve">, </w:t>
      </w:r>
      <w:r w:rsidRPr="00531003">
        <w:rPr>
          <w:rFonts w:ascii="NewsGotT" w:hAnsi="NewsGotT"/>
          <w:i/>
          <w:iCs/>
          <w:noProof/>
        </w:rPr>
        <w:t>6</w:t>
      </w:r>
      <w:r w:rsidRPr="00531003">
        <w:rPr>
          <w:rFonts w:ascii="NewsGotT" w:hAnsi="NewsGotT"/>
          <w:noProof/>
        </w:rPr>
        <w:t>(1), 90. https://doi.org/10.1038/s41572-020-00223-4</w:t>
      </w:r>
    </w:p>
    <w:p w14:paraId="421DB0AB"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Wilson, K., Broadhurst, C., Diver, M., Jackson, M., &amp; Mottram, P. (2005). Plasma insulin growth factor - 1 and incident delirium in older people. </w:t>
      </w:r>
      <w:r w:rsidRPr="00531003">
        <w:rPr>
          <w:rFonts w:ascii="NewsGotT" w:hAnsi="NewsGotT"/>
          <w:i/>
          <w:iCs/>
          <w:noProof/>
        </w:rPr>
        <w:t>International Journal of Geriatric Psychiatry</w:t>
      </w:r>
      <w:r w:rsidRPr="00531003">
        <w:rPr>
          <w:rFonts w:ascii="NewsGotT" w:hAnsi="NewsGotT"/>
          <w:noProof/>
        </w:rPr>
        <w:t xml:space="preserve">, </w:t>
      </w:r>
      <w:r w:rsidRPr="00531003">
        <w:rPr>
          <w:rFonts w:ascii="NewsGotT" w:hAnsi="NewsGotT"/>
          <w:i/>
          <w:iCs/>
          <w:noProof/>
        </w:rPr>
        <w:t>20</w:t>
      </w:r>
      <w:r w:rsidRPr="00531003">
        <w:rPr>
          <w:rFonts w:ascii="NewsGotT" w:hAnsi="NewsGotT"/>
          <w:noProof/>
        </w:rPr>
        <w:t>(2), 154–159. https://doi.org/10.1002/gps.1265</w:t>
      </w:r>
    </w:p>
    <w:p w14:paraId="080F5DAD"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Wirth, R., &amp; Hipp, J. (2000). CRISP-DM</w:t>
      </w:r>
      <w:r w:rsidRPr="00531003">
        <w:rPr>
          <w:noProof/>
        </w:rPr>
        <w:t> </w:t>
      </w:r>
      <w:r w:rsidRPr="00531003">
        <w:rPr>
          <w:rFonts w:ascii="NewsGotT" w:hAnsi="NewsGotT"/>
          <w:noProof/>
        </w:rPr>
        <w:t xml:space="preserve">: Towards a Standard Process Model for Data Mining. </w:t>
      </w:r>
      <w:r w:rsidRPr="00531003">
        <w:rPr>
          <w:rFonts w:ascii="NewsGotT" w:hAnsi="NewsGotT"/>
          <w:i/>
          <w:iCs/>
          <w:noProof/>
        </w:rPr>
        <w:t>Proceedings of the Fourth International Conference on the Practical Application of Knowledge Discovery and Data Mining</w:t>
      </w:r>
      <w:r w:rsidRPr="00531003">
        <w:rPr>
          <w:rFonts w:ascii="NewsGotT" w:hAnsi="NewsGotT"/>
          <w:noProof/>
        </w:rPr>
        <w:t>, (24959), 29–39.</w:t>
      </w:r>
    </w:p>
    <w:p w14:paraId="5089693F"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531003">
        <w:rPr>
          <w:rFonts w:ascii="NewsGotT" w:hAnsi="NewsGotT"/>
          <w:i/>
          <w:iCs/>
          <w:noProof/>
        </w:rPr>
        <w:t>JAMA - Journal of the American Medical Association</w:t>
      </w:r>
      <w:r w:rsidRPr="00531003">
        <w:rPr>
          <w:rFonts w:ascii="NewsGotT" w:hAnsi="NewsGotT"/>
          <w:noProof/>
        </w:rPr>
        <w:t xml:space="preserve">, </w:t>
      </w:r>
      <w:r w:rsidRPr="00531003">
        <w:rPr>
          <w:rFonts w:ascii="NewsGotT" w:hAnsi="NewsGotT"/>
          <w:i/>
          <w:iCs/>
          <w:noProof/>
        </w:rPr>
        <w:t>304</w:t>
      </w:r>
      <w:r w:rsidRPr="00531003">
        <w:rPr>
          <w:rFonts w:ascii="NewsGotT" w:hAnsi="NewsGotT"/>
          <w:noProof/>
        </w:rPr>
        <w:t>(4), 443–451. https://doi.org/10.1001/jama.2010.1013</w:t>
      </w:r>
    </w:p>
    <w:p w14:paraId="429786F4"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531003">
        <w:rPr>
          <w:rFonts w:ascii="NewsGotT" w:hAnsi="NewsGotT"/>
          <w:i/>
          <w:iCs/>
          <w:noProof/>
        </w:rPr>
        <w:t>JAMA Network Open</w:t>
      </w:r>
      <w:r w:rsidRPr="00531003">
        <w:rPr>
          <w:rFonts w:ascii="NewsGotT" w:hAnsi="NewsGotT"/>
          <w:noProof/>
        </w:rPr>
        <w:t xml:space="preserve">, </w:t>
      </w:r>
      <w:r w:rsidRPr="00531003">
        <w:rPr>
          <w:rFonts w:ascii="NewsGotT" w:hAnsi="NewsGotT"/>
          <w:i/>
          <w:iCs/>
          <w:noProof/>
        </w:rPr>
        <w:t>1</w:t>
      </w:r>
      <w:r w:rsidRPr="00531003">
        <w:rPr>
          <w:rFonts w:ascii="NewsGotT" w:hAnsi="NewsGotT"/>
          <w:noProof/>
        </w:rPr>
        <w:t>(4), e181018. https://doi.org/10.1001/jamanetworkopen.2018.1018</w:t>
      </w:r>
    </w:p>
    <w:p w14:paraId="4A211C27"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Wong, C. L., Holroyd-Leduc, J., Simel, D. L., &amp; Straus, S. E. (2010). Does this patient have delirium?: value of bedside instruments. </w:t>
      </w:r>
      <w:r w:rsidRPr="00531003">
        <w:rPr>
          <w:rFonts w:ascii="NewsGotT" w:hAnsi="NewsGotT"/>
          <w:i/>
          <w:iCs/>
          <w:noProof/>
        </w:rPr>
        <w:t>Jama</w:t>
      </w:r>
      <w:r w:rsidRPr="00531003">
        <w:rPr>
          <w:rFonts w:ascii="NewsGotT" w:hAnsi="NewsGotT"/>
          <w:noProof/>
        </w:rPr>
        <w:t xml:space="preserve">, </w:t>
      </w:r>
      <w:r w:rsidRPr="00531003">
        <w:rPr>
          <w:rFonts w:ascii="NewsGotT" w:hAnsi="NewsGotT"/>
          <w:i/>
          <w:iCs/>
          <w:noProof/>
        </w:rPr>
        <w:t>304</w:t>
      </w:r>
      <w:r w:rsidRPr="00531003">
        <w:rPr>
          <w:rFonts w:ascii="NewsGotT" w:hAnsi="NewsGotT"/>
          <w:noProof/>
        </w:rPr>
        <w:t>(7), 779–786.</w:t>
      </w:r>
    </w:p>
    <w:p w14:paraId="7341D204"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Xia, H., Wang, C., Yan, L., Dong, X., &amp; Wang, Y. (2019). Machine Learning Based Medicine Distribution System. In </w:t>
      </w:r>
      <w:r w:rsidRPr="00531003">
        <w:rPr>
          <w:rFonts w:ascii="NewsGotT" w:hAnsi="NewsGotT"/>
          <w:i/>
          <w:iCs/>
          <w:noProof/>
        </w:rPr>
        <w:t>Proceedings of the 2019 10th IEEE International Conference on Intelligent Data Acquisition and Advanced Computing Systems: Technology and Applications, IDAACS 2019</w:t>
      </w:r>
      <w:r w:rsidRPr="00531003">
        <w:rPr>
          <w:rFonts w:ascii="NewsGotT" w:hAnsi="NewsGotT"/>
          <w:noProof/>
        </w:rPr>
        <w:t xml:space="preserve"> (Vol. 2, pp. 912–915). IEEE. https://doi.org/10.1109/IDAACS.2019.8924236</w:t>
      </w:r>
    </w:p>
    <w:p w14:paraId="3F22D917"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531003">
        <w:rPr>
          <w:rFonts w:ascii="NewsGotT" w:hAnsi="NewsGotT"/>
          <w:i/>
          <w:iCs/>
          <w:noProof/>
        </w:rPr>
        <w:t>JAMA Network Open</w:t>
      </w:r>
      <w:r w:rsidRPr="00531003">
        <w:rPr>
          <w:rFonts w:ascii="NewsGotT" w:hAnsi="NewsGotT"/>
          <w:noProof/>
        </w:rPr>
        <w:t xml:space="preserve">, </w:t>
      </w:r>
      <w:r w:rsidRPr="00531003">
        <w:rPr>
          <w:rFonts w:ascii="NewsGotT" w:hAnsi="NewsGotT"/>
          <w:i/>
          <w:iCs/>
          <w:noProof/>
        </w:rPr>
        <w:t>4</w:t>
      </w:r>
      <w:r w:rsidRPr="00531003">
        <w:rPr>
          <w:rFonts w:ascii="NewsGotT" w:hAnsi="NewsGotT"/>
          <w:noProof/>
        </w:rPr>
        <w:t>(3), e212240. https://doi.org/10.1001/jamanetworkopen.2021.2240</w:t>
      </w:r>
    </w:p>
    <w:p w14:paraId="36EF2817" w14:textId="77777777" w:rsidR="00531003" w:rsidRPr="00531003" w:rsidRDefault="00531003" w:rsidP="00531003">
      <w:pPr>
        <w:widowControl w:val="0"/>
        <w:autoSpaceDE w:val="0"/>
        <w:autoSpaceDN w:val="0"/>
        <w:adjustRightInd w:val="0"/>
        <w:ind w:left="480" w:hanging="480"/>
        <w:rPr>
          <w:rFonts w:ascii="NewsGotT" w:hAnsi="NewsGotT"/>
          <w:noProof/>
        </w:rPr>
      </w:pPr>
      <w:r w:rsidRPr="00531003">
        <w:rPr>
          <w:rFonts w:ascii="NewsGotT" w:hAnsi="NewsGotT"/>
          <w:noProof/>
        </w:rPr>
        <w:t xml:space="preserve">Yanagihara, H., Kamo, K. I., Imori, S., &amp; Satoh, K. (2012). Bias-corrected AIC for selecting variables in multinomial logistic regression models. </w:t>
      </w:r>
      <w:r w:rsidRPr="00531003">
        <w:rPr>
          <w:rFonts w:ascii="NewsGotT" w:hAnsi="NewsGotT"/>
          <w:i/>
          <w:iCs/>
          <w:noProof/>
        </w:rPr>
        <w:t>Linear Algebra and Its Applications</w:t>
      </w:r>
      <w:r w:rsidRPr="00531003">
        <w:rPr>
          <w:rFonts w:ascii="NewsGotT" w:hAnsi="NewsGotT"/>
          <w:noProof/>
        </w:rPr>
        <w:t xml:space="preserve">, </w:t>
      </w:r>
      <w:r w:rsidRPr="00531003">
        <w:rPr>
          <w:rFonts w:ascii="NewsGotT" w:hAnsi="NewsGotT"/>
          <w:i/>
          <w:iCs/>
          <w:noProof/>
        </w:rPr>
        <w:t>436</w:t>
      </w:r>
      <w:r w:rsidRPr="00531003">
        <w:rPr>
          <w:rFonts w:ascii="NewsGotT" w:hAnsi="NewsGotT"/>
          <w:noProof/>
        </w:rPr>
        <w:t>(11), 4329–4341. https://doi.org/10.1016/j.laa.2012.01.018</w:t>
      </w:r>
    </w:p>
    <w:p w14:paraId="4439A721" w14:textId="0FE1C0F1" w:rsidR="00C75460" w:rsidRPr="001264D6" w:rsidRDefault="00C75460" w:rsidP="00531003">
      <w:pPr>
        <w:widowControl w:val="0"/>
        <w:autoSpaceDE w:val="0"/>
        <w:autoSpaceDN w:val="0"/>
        <w:adjustRightInd w:val="0"/>
        <w:ind w:left="480" w:hanging="480"/>
        <w:rPr>
          <w:rFonts w:ascii="NewsGotT" w:hAnsi="NewsGotT"/>
          <w:highlight w:val="yellow"/>
          <w:lang w:eastAsia="x-none"/>
        </w:rPr>
      </w:pPr>
      <w:r w:rsidRPr="001264D6">
        <w:rPr>
          <w:rFonts w:ascii="NewsGotT" w:hAnsi="NewsGotT"/>
          <w:highlight w:val="yellow"/>
          <w:lang w:val="pt-PT" w:eastAsia="x-none"/>
        </w:rPr>
        <w:fldChar w:fldCharType="end"/>
      </w:r>
    </w:p>
    <w:p w14:paraId="3041EDFC" w14:textId="06FE1A0A" w:rsidR="00C75460" w:rsidRPr="001264D6" w:rsidRDefault="00C75460" w:rsidP="00C75460">
      <w:pPr>
        <w:rPr>
          <w:rFonts w:ascii="NewsGotT" w:hAnsi="NewsGotT"/>
          <w:highlight w:val="yellow"/>
          <w:lang w:eastAsia="x-none"/>
        </w:rPr>
      </w:pPr>
      <w:r w:rsidRPr="001264D6">
        <w:rPr>
          <w:rFonts w:ascii="NewsGotT" w:hAnsi="NewsGotT"/>
          <w:highlight w:val="yellow"/>
          <w:lang w:eastAsia="x-none"/>
        </w:rPr>
        <w:br w:type="page"/>
      </w:r>
    </w:p>
    <w:p w14:paraId="0411F6EB" w14:textId="403A3FA2" w:rsidR="00F56D13" w:rsidRPr="001264D6" w:rsidRDefault="00527368" w:rsidP="00753B8C">
      <w:pPr>
        <w:pStyle w:val="Heading1"/>
        <w:numPr>
          <w:ilvl w:val="0"/>
          <w:numId w:val="0"/>
        </w:numPr>
        <w:spacing w:line="360" w:lineRule="auto"/>
        <w:jc w:val="both"/>
        <w:rPr>
          <w:lang w:val="en-GB"/>
        </w:rPr>
      </w:pPr>
      <w:bookmarkStart w:id="94" w:name="_Hlk23718301"/>
      <w:bookmarkStart w:id="95" w:name="_Toc79180402"/>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94"/>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95"/>
      <w:proofErr w:type="spellEnd"/>
    </w:p>
    <w:p w14:paraId="6E2CBE6E" w14:textId="6CFA6E26" w:rsidR="00266381" w:rsidRPr="001264D6" w:rsidRDefault="00266381" w:rsidP="00753B8C">
      <w:pPr>
        <w:spacing w:line="360" w:lineRule="auto"/>
        <w:jc w:val="both"/>
        <w:rPr>
          <w:rFonts w:ascii="NewsGotT" w:hAnsi="NewsGotT"/>
          <w:sz w:val="28"/>
        </w:rPr>
      </w:pPr>
    </w:p>
    <w:p w14:paraId="5C088B4F" w14:textId="77777777" w:rsidR="00E13EF4" w:rsidRPr="001264D6" w:rsidRDefault="00E13EF4" w:rsidP="00753B8C">
      <w:pPr>
        <w:spacing w:line="360" w:lineRule="auto"/>
        <w:jc w:val="both"/>
        <w:rPr>
          <w:rFonts w:ascii="NewsGotT" w:hAnsi="NewsGotT"/>
          <w:b/>
          <w:smallCaps/>
          <w:color w:val="595959"/>
          <w:sz w:val="36"/>
          <w:lang w:eastAsia="x-none"/>
        </w:rPr>
      </w:pPr>
      <w:r w:rsidRPr="001264D6">
        <w:rPr>
          <w:rFonts w:ascii="NewsGotT" w:hAnsi="NewsGotT"/>
        </w:rPr>
        <w:br w:type="page"/>
      </w:r>
    </w:p>
    <w:p w14:paraId="63530603" w14:textId="1344BA30" w:rsidR="00467E0D" w:rsidRPr="001264D6" w:rsidRDefault="00266381" w:rsidP="00753B8C">
      <w:pPr>
        <w:pStyle w:val="Heading1"/>
        <w:numPr>
          <w:ilvl w:val="0"/>
          <w:numId w:val="0"/>
        </w:numPr>
        <w:spacing w:line="360" w:lineRule="auto"/>
        <w:ind w:left="567" w:hanging="567"/>
        <w:jc w:val="both"/>
        <w:rPr>
          <w:sz w:val="24"/>
          <w:lang w:val="en-GB"/>
        </w:rPr>
      </w:pPr>
      <w:bookmarkStart w:id="96" w:name="_Ref68863761"/>
      <w:bookmarkStart w:id="97" w:name="_Toc79180403"/>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96"/>
      <w:bookmarkEnd w:id="97"/>
      <w:r w:rsidR="00F7071D" w:rsidRPr="001264D6">
        <w:rPr>
          <w:lang w:val="en-GB"/>
        </w:rPr>
        <w:t xml:space="preserve"> </w:t>
      </w:r>
    </w:p>
    <w:p w14:paraId="104B0124"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Acute onset </w:t>
      </w:r>
    </w:p>
    <w:p w14:paraId="0CBCD98B" w14:textId="77777777" w:rsidR="00542747" w:rsidRPr="001264D6" w:rsidRDefault="00542747" w:rsidP="00753B8C">
      <w:pPr>
        <w:spacing w:line="360" w:lineRule="auto"/>
        <w:jc w:val="both"/>
        <w:rPr>
          <w:rFonts w:ascii="NewsGotT" w:hAnsi="NewsGotT"/>
        </w:rPr>
      </w:pPr>
      <w:r w:rsidRPr="001264D6">
        <w:rPr>
          <w:rFonts w:ascii="NewsGotT" w:hAnsi="NewsGotT"/>
        </w:rPr>
        <w:t xml:space="preserve">1. Is there evidence of an acute change in mental status from the patient's baseline? </w:t>
      </w:r>
    </w:p>
    <w:p w14:paraId="42CEBAAC" w14:textId="77777777" w:rsidR="00542747" w:rsidRPr="001264D6" w:rsidRDefault="00542747" w:rsidP="00753B8C">
      <w:pPr>
        <w:spacing w:line="360" w:lineRule="auto"/>
        <w:jc w:val="both"/>
        <w:rPr>
          <w:rFonts w:ascii="NewsGotT" w:hAnsi="NewsGotT"/>
        </w:rPr>
      </w:pPr>
    </w:p>
    <w:p w14:paraId="0FDC30CC" w14:textId="77777777" w:rsidR="00542747" w:rsidRPr="001264D6" w:rsidRDefault="00542747" w:rsidP="00753B8C">
      <w:pPr>
        <w:spacing w:line="360" w:lineRule="auto"/>
        <w:jc w:val="both"/>
        <w:rPr>
          <w:rFonts w:ascii="NewsGotT" w:hAnsi="NewsGotT"/>
          <w:b/>
          <w:bCs/>
        </w:rPr>
      </w:pPr>
      <w:r w:rsidRPr="001264D6">
        <w:rPr>
          <w:rFonts w:ascii="NewsGotT" w:hAnsi="NewsGotT"/>
          <w:b/>
          <w:bCs/>
        </w:rPr>
        <w:t>Inattention*</w:t>
      </w:r>
    </w:p>
    <w:p w14:paraId="50889D94" w14:textId="77777777" w:rsidR="00542747" w:rsidRPr="001264D6" w:rsidRDefault="00542747" w:rsidP="00753B8C">
      <w:pPr>
        <w:spacing w:line="360" w:lineRule="auto"/>
        <w:jc w:val="both"/>
        <w:rPr>
          <w:rFonts w:ascii="NewsGotT" w:hAnsi="NewsGotT"/>
        </w:rPr>
      </w:pPr>
      <w:r w:rsidRPr="001264D6">
        <w:rPr>
          <w:rFonts w:ascii="NewsGotT" w:hAnsi="NewsGotT"/>
        </w:rPr>
        <w:t>2. A. Did the patient have difficulty focusing attention, for example, being easily distractible, or having difficulty keeping track of what was being said?</w:t>
      </w:r>
    </w:p>
    <w:p w14:paraId="664742A1" w14:textId="77777777" w:rsidR="00542747" w:rsidRPr="001264D6" w:rsidRDefault="00542747" w:rsidP="00753B8C">
      <w:pPr>
        <w:spacing w:line="360" w:lineRule="auto"/>
        <w:jc w:val="both"/>
        <w:rPr>
          <w:rFonts w:ascii="NewsGotT" w:hAnsi="NewsGotT"/>
        </w:rPr>
      </w:pPr>
    </w:p>
    <w:p w14:paraId="53C71E90"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Not present at any time during interview. </w:t>
      </w:r>
    </w:p>
    <w:p w14:paraId="3F7EB5A8"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Present at some time during interview, but in mild form. </w:t>
      </w:r>
    </w:p>
    <w:p w14:paraId="0D6CEE48"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Present at some time during interview, in marked form. </w:t>
      </w:r>
    </w:p>
    <w:p w14:paraId="7A2A407B"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7D8ABE80" w14:textId="77777777" w:rsidR="00542747" w:rsidRPr="001264D6" w:rsidRDefault="00542747" w:rsidP="00753B8C">
      <w:pPr>
        <w:spacing w:line="360" w:lineRule="auto"/>
        <w:jc w:val="both"/>
        <w:rPr>
          <w:rFonts w:ascii="NewsGotT" w:hAnsi="NewsGotT"/>
        </w:rPr>
      </w:pPr>
    </w:p>
    <w:p w14:paraId="13471CC3" w14:textId="546E9922" w:rsidR="00542747" w:rsidRPr="001264D6" w:rsidRDefault="00542747" w:rsidP="00753B8C">
      <w:pPr>
        <w:spacing w:line="360" w:lineRule="auto"/>
        <w:jc w:val="both"/>
        <w:rPr>
          <w:rFonts w:ascii="NewsGotT" w:hAnsi="NewsGotT"/>
        </w:rPr>
      </w:pPr>
      <w:r w:rsidRPr="001264D6">
        <w:rPr>
          <w:rFonts w:ascii="NewsGotT" w:hAnsi="NewsGotT"/>
        </w:rPr>
        <w:t xml:space="preserve">B. (If present or abnormal) Did this </w:t>
      </w:r>
      <w:proofErr w:type="spellStart"/>
      <w:r w:rsidRPr="001264D6">
        <w:rPr>
          <w:rFonts w:ascii="NewsGotT" w:hAnsi="NewsGotT"/>
        </w:rPr>
        <w:t>behavior</w:t>
      </w:r>
      <w:proofErr w:type="spellEnd"/>
      <w:r w:rsidRPr="001264D6">
        <w:rPr>
          <w:rFonts w:ascii="NewsGotT" w:hAnsi="NewsGotT"/>
        </w:rPr>
        <w:t xml:space="preserve"> fluctuate during the interview, that is, tend to come and go or increase and decrease in severity? </w:t>
      </w:r>
    </w:p>
    <w:p w14:paraId="39EDC0D0"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Yes. </w:t>
      </w:r>
    </w:p>
    <w:p w14:paraId="4404C072"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 </w:t>
      </w:r>
    </w:p>
    <w:p w14:paraId="0F6CA7FB"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5F43A6F2"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Not applicable. </w:t>
      </w:r>
    </w:p>
    <w:p w14:paraId="61D7704C" w14:textId="77777777" w:rsidR="00542747" w:rsidRPr="001264D6" w:rsidRDefault="00542747" w:rsidP="00753B8C">
      <w:pPr>
        <w:spacing w:line="360" w:lineRule="auto"/>
        <w:jc w:val="both"/>
        <w:rPr>
          <w:rFonts w:ascii="NewsGotT" w:hAnsi="NewsGotT"/>
        </w:rPr>
      </w:pPr>
    </w:p>
    <w:p w14:paraId="7C04E41E" w14:textId="77777777" w:rsidR="00542747" w:rsidRPr="001264D6" w:rsidRDefault="00542747" w:rsidP="00753B8C">
      <w:pPr>
        <w:spacing w:line="360" w:lineRule="auto"/>
        <w:jc w:val="both"/>
        <w:rPr>
          <w:rFonts w:ascii="NewsGotT" w:hAnsi="NewsGotT"/>
        </w:rPr>
      </w:pPr>
      <w:r w:rsidRPr="001264D6">
        <w:rPr>
          <w:rFonts w:ascii="NewsGotT" w:hAnsi="NewsGotT"/>
        </w:rPr>
        <w:t xml:space="preserve">C. (If present or abnormal) Please describe this </w:t>
      </w:r>
      <w:proofErr w:type="spellStart"/>
      <w:r w:rsidRPr="001264D6">
        <w:rPr>
          <w:rFonts w:ascii="NewsGotT" w:hAnsi="NewsGotT"/>
        </w:rPr>
        <w:t>behavior</w:t>
      </w:r>
      <w:proofErr w:type="spellEnd"/>
      <w:r w:rsidRPr="001264D6">
        <w:rPr>
          <w:rFonts w:ascii="NewsGotT" w:hAnsi="NewsGotT"/>
        </w:rPr>
        <w:t>:</w:t>
      </w:r>
    </w:p>
    <w:p w14:paraId="21C15A93" w14:textId="77777777" w:rsidR="00542747" w:rsidRPr="001264D6" w:rsidRDefault="00542747" w:rsidP="00753B8C">
      <w:pPr>
        <w:spacing w:line="360" w:lineRule="auto"/>
        <w:jc w:val="both"/>
        <w:rPr>
          <w:rFonts w:ascii="NewsGotT" w:hAnsi="NewsGotT"/>
        </w:rPr>
      </w:pPr>
    </w:p>
    <w:p w14:paraId="40DB7B76"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Disorganized thinking </w:t>
      </w:r>
    </w:p>
    <w:p w14:paraId="35BD8D04" w14:textId="77777777" w:rsidR="00542747" w:rsidRPr="001264D6" w:rsidRDefault="00542747" w:rsidP="00753B8C">
      <w:pPr>
        <w:spacing w:line="360" w:lineRule="auto"/>
        <w:jc w:val="both"/>
        <w:rPr>
          <w:rFonts w:ascii="NewsGotT" w:hAnsi="NewsGotT"/>
        </w:rPr>
      </w:pPr>
      <w:r w:rsidRPr="001264D6">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spacing w:line="360" w:lineRule="auto"/>
        <w:jc w:val="both"/>
        <w:rPr>
          <w:rFonts w:ascii="NewsGotT" w:hAnsi="NewsGotT"/>
          <w:b/>
          <w:bCs/>
        </w:rPr>
      </w:pPr>
    </w:p>
    <w:p w14:paraId="308361A2"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Altered level of consciousness </w:t>
      </w:r>
    </w:p>
    <w:p w14:paraId="6D22B840" w14:textId="77777777" w:rsidR="00542747" w:rsidRPr="001264D6" w:rsidRDefault="00542747" w:rsidP="00753B8C">
      <w:pPr>
        <w:spacing w:line="360" w:lineRule="auto"/>
        <w:jc w:val="both"/>
        <w:rPr>
          <w:rFonts w:ascii="NewsGotT" w:hAnsi="NewsGotT"/>
        </w:rPr>
      </w:pPr>
      <w:r w:rsidRPr="001264D6">
        <w:rPr>
          <w:rFonts w:ascii="NewsGotT" w:hAnsi="NewsGotT"/>
        </w:rPr>
        <w:t xml:space="preserve">4. Overall, how would you rate this patient's level of consciousness? </w:t>
      </w:r>
    </w:p>
    <w:p w14:paraId="62F4F3A2" w14:textId="77777777" w:rsidR="00542747" w:rsidRPr="001264D6" w:rsidRDefault="00542747" w:rsidP="00753B8C">
      <w:pPr>
        <w:spacing w:line="360" w:lineRule="auto"/>
        <w:ind w:left="720"/>
        <w:jc w:val="both"/>
        <w:rPr>
          <w:rFonts w:ascii="NewsGotT" w:hAnsi="NewsGotT"/>
        </w:rPr>
      </w:pPr>
      <w:r w:rsidRPr="001264D6">
        <w:rPr>
          <w:rFonts w:ascii="NewsGotT" w:hAnsi="NewsGotT"/>
        </w:rPr>
        <w:t>Alert (normal).</w:t>
      </w:r>
    </w:p>
    <w:p w14:paraId="530F0C99" w14:textId="14351B8C" w:rsidR="00542747" w:rsidRPr="001264D6" w:rsidRDefault="00542747" w:rsidP="00753B8C">
      <w:pPr>
        <w:spacing w:line="360" w:lineRule="auto"/>
        <w:ind w:left="720"/>
        <w:jc w:val="both"/>
        <w:rPr>
          <w:rFonts w:ascii="NewsGotT" w:hAnsi="NewsGotT"/>
        </w:rPr>
      </w:pPr>
      <w:r w:rsidRPr="001264D6">
        <w:rPr>
          <w:rFonts w:ascii="NewsGotT" w:hAnsi="NewsGotT"/>
        </w:rPr>
        <w:t xml:space="preserve">Vigilant (hyperalert, overly sensitive to environmental stimuli, startled very easily). </w:t>
      </w:r>
    </w:p>
    <w:p w14:paraId="0FA5BD24"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Lethargic (drowsy, easily aroused). </w:t>
      </w:r>
    </w:p>
    <w:p w14:paraId="478226AF" w14:textId="77777777" w:rsidR="00542747" w:rsidRPr="001264D6" w:rsidRDefault="00542747" w:rsidP="00753B8C">
      <w:pPr>
        <w:spacing w:line="360" w:lineRule="auto"/>
        <w:ind w:left="720"/>
        <w:jc w:val="both"/>
        <w:rPr>
          <w:rFonts w:ascii="NewsGotT" w:hAnsi="NewsGotT"/>
        </w:rPr>
      </w:pPr>
      <w:r w:rsidRPr="001264D6">
        <w:rPr>
          <w:rFonts w:ascii="NewsGotT" w:hAnsi="NewsGotT"/>
        </w:rPr>
        <w:lastRenderedPageBreak/>
        <w:t xml:space="preserve">Stupor (difficult to arouse). </w:t>
      </w:r>
    </w:p>
    <w:p w14:paraId="583F299F" w14:textId="77777777" w:rsidR="00542747" w:rsidRPr="001264D6" w:rsidRDefault="00542747" w:rsidP="00753B8C">
      <w:pPr>
        <w:spacing w:line="360" w:lineRule="auto"/>
        <w:ind w:left="720"/>
        <w:jc w:val="both"/>
        <w:rPr>
          <w:rFonts w:ascii="NewsGotT" w:hAnsi="NewsGotT"/>
        </w:rPr>
      </w:pPr>
      <w:r w:rsidRPr="001264D6">
        <w:rPr>
          <w:rFonts w:ascii="NewsGotT" w:hAnsi="NewsGotT"/>
        </w:rPr>
        <w:t>Coma (unarousable).</w:t>
      </w:r>
    </w:p>
    <w:p w14:paraId="38ECA093" w14:textId="77777777" w:rsidR="00245563"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6898931D" w14:textId="77777777" w:rsidR="00245563" w:rsidRPr="001264D6" w:rsidRDefault="00245563" w:rsidP="00753B8C">
      <w:pPr>
        <w:spacing w:line="360" w:lineRule="auto"/>
        <w:jc w:val="both"/>
        <w:rPr>
          <w:rFonts w:ascii="NewsGotT" w:hAnsi="NewsGotT"/>
        </w:rPr>
      </w:pPr>
    </w:p>
    <w:p w14:paraId="747F6B57"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Disorientation </w:t>
      </w:r>
    </w:p>
    <w:p w14:paraId="2C15EC28" w14:textId="77777777" w:rsidR="00245563" w:rsidRPr="001264D6" w:rsidRDefault="00542747" w:rsidP="00753B8C">
      <w:pPr>
        <w:spacing w:line="360" w:lineRule="auto"/>
        <w:jc w:val="both"/>
        <w:rPr>
          <w:rFonts w:ascii="NewsGotT" w:hAnsi="NewsGotT"/>
        </w:rPr>
      </w:pPr>
      <w:r w:rsidRPr="001264D6">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Pr>
        <w:spacing w:line="360" w:lineRule="auto"/>
        <w:jc w:val="both"/>
        <w:rPr>
          <w:rFonts w:ascii="NewsGotT" w:hAnsi="NewsGotT"/>
        </w:rPr>
      </w:pPr>
    </w:p>
    <w:p w14:paraId="2596F909"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Memory impairment </w:t>
      </w:r>
    </w:p>
    <w:p w14:paraId="45CEE988" w14:textId="77777777" w:rsidR="00245563" w:rsidRPr="001264D6" w:rsidRDefault="00542747" w:rsidP="00753B8C">
      <w:pPr>
        <w:spacing w:line="360" w:lineRule="auto"/>
        <w:jc w:val="both"/>
        <w:rPr>
          <w:rFonts w:ascii="NewsGotT" w:hAnsi="NewsGotT"/>
        </w:rPr>
      </w:pPr>
      <w:r w:rsidRPr="001264D6">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Pr>
        <w:spacing w:line="360" w:lineRule="auto"/>
        <w:jc w:val="both"/>
        <w:rPr>
          <w:rFonts w:ascii="NewsGotT" w:hAnsi="NewsGotT"/>
        </w:rPr>
      </w:pPr>
    </w:p>
    <w:p w14:paraId="7C957C8D"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Perceptual disturbances </w:t>
      </w:r>
    </w:p>
    <w:p w14:paraId="56550B93" w14:textId="31F58DEF" w:rsidR="00245563" w:rsidRPr="001264D6" w:rsidRDefault="00542747" w:rsidP="00753B8C">
      <w:pPr>
        <w:spacing w:line="360" w:lineRule="auto"/>
        <w:jc w:val="both"/>
        <w:rPr>
          <w:rFonts w:ascii="NewsGotT" w:hAnsi="NewsGotT"/>
        </w:rPr>
      </w:pPr>
      <w:r w:rsidRPr="001264D6">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Psychomotor agitation </w:t>
      </w:r>
    </w:p>
    <w:p w14:paraId="3DD263BA" w14:textId="77777777" w:rsidR="00245563" w:rsidRPr="001264D6" w:rsidRDefault="00542747" w:rsidP="00753B8C">
      <w:pPr>
        <w:spacing w:line="360" w:lineRule="auto"/>
        <w:jc w:val="both"/>
        <w:rPr>
          <w:rFonts w:ascii="NewsGotT" w:hAnsi="NewsGotT"/>
        </w:rPr>
      </w:pPr>
      <w:r w:rsidRPr="001264D6">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Pr>
        <w:spacing w:line="360" w:lineRule="auto"/>
        <w:jc w:val="both"/>
        <w:rPr>
          <w:rFonts w:ascii="NewsGotT" w:hAnsi="NewsGotT"/>
        </w:rPr>
      </w:pPr>
    </w:p>
    <w:p w14:paraId="25B32165"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Psychomotor retardation </w:t>
      </w:r>
    </w:p>
    <w:p w14:paraId="112EE52E" w14:textId="77777777" w:rsidR="00245563" w:rsidRPr="001264D6" w:rsidRDefault="00542747" w:rsidP="00753B8C">
      <w:pPr>
        <w:spacing w:line="360" w:lineRule="auto"/>
        <w:jc w:val="both"/>
        <w:rPr>
          <w:rFonts w:ascii="NewsGotT" w:hAnsi="NewsGotT"/>
        </w:rPr>
      </w:pPr>
      <w:r w:rsidRPr="001264D6">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Pr>
        <w:spacing w:line="360" w:lineRule="auto"/>
        <w:jc w:val="both"/>
        <w:rPr>
          <w:rFonts w:ascii="NewsGotT" w:hAnsi="NewsGotT"/>
        </w:rPr>
      </w:pPr>
    </w:p>
    <w:p w14:paraId="6C9609F6"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Altered sleep-wake cycle </w:t>
      </w:r>
    </w:p>
    <w:p w14:paraId="1BE2A1DE" w14:textId="77777777" w:rsidR="00245563" w:rsidRPr="001264D6" w:rsidRDefault="00542747" w:rsidP="00753B8C">
      <w:pPr>
        <w:spacing w:line="360" w:lineRule="auto"/>
        <w:jc w:val="both"/>
        <w:rPr>
          <w:rFonts w:ascii="NewsGotT" w:hAnsi="NewsGotT"/>
        </w:rPr>
      </w:pPr>
      <w:r w:rsidRPr="001264D6">
        <w:rPr>
          <w:rFonts w:ascii="NewsGotT" w:hAnsi="NewsGotT"/>
        </w:rPr>
        <w:t xml:space="preserve">9. Did the patient have evidence of disturbance of the sleep-wake cycle, such as excessive daytime sleepiness with insomnia at night? </w:t>
      </w:r>
    </w:p>
    <w:p w14:paraId="232E351E" w14:textId="77777777" w:rsidR="00245563" w:rsidRPr="001264D6" w:rsidRDefault="00245563" w:rsidP="00753B8C">
      <w:pPr>
        <w:spacing w:line="360" w:lineRule="auto"/>
        <w:jc w:val="both"/>
        <w:rPr>
          <w:rFonts w:ascii="NewsGotT" w:hAnsi="NewsGotT"/>
        </w:rPr>
      </w:pPr>
    </w:p>
    <w:p w14:paraId="29ED4D03" w14:textId="60687A71" w:rsidR="00542747" w:rsidRPr="001264D6" w:rsidRDefault="00542747" w:rsidP="00753B8C">
      <w:pPr>
        <w:spacing w:line="360" w:lineRule="auto"/>
        <w:jc w:val="both"/>
        <w:rPr>
          <w:rFonts w:ascii="NewsGotT" w:hAnsi="NewsGotT"/>
        </w:rPr>
      </w:pPr>
      <w:r w:rsidRPr="001264D6">
        <w:rPr>
          <w:rFonts w:ascii="NewsGotT" w:hAnsi="NewsGotT"/>
        </w:rPr>
        <w:t xml:space="preserve">* The questions listed under this topic were repeated for each topic where applicable. </w:t>
      </w:r>
    </w:p>
    <w:p w14:paraId="37BB3500" w14:textId="52E66254" w:rsidR="00F56D13" w:rsidRPr="001264D6" w:rsidRDefault="00F56D13" w:rsidP="00753B8C">
      <w:pPr>
        <w:spacing w:line="360" w:lineRule="auto"/>
        <w:jc w:val="both"/>
        <w:rPr>
          <w:rFonts w:ascii="NewsGotT" w:hAnsi="NewsGotT"/>
          <w:sz w:val="28"/>
        </w:rPr>
      </w:pPr>
    </w:p>
    <w:p w14:paraId="6B570675" w14:textId="049F9D76" w:rsidR="005E213F" w:rsidRPr="001264D6" w:rsidRDefault="005E213F" w:rsidP="00753B8C">
      <w:pPr>
        <w:spacing w:line="360" w:lineRule="auto"/>
        <w:jc w:val="both"/>
        <w:rPr>
          <w:rFonts w:ascii="NewsGotT" w:hAnsi="NewsGotT"/>
          <w:sz w:val="28"/>
        </w:rPr>
      </w:pPr>
    </w:p>
    <w:p w14:paraId="1F3E2844" w14:textId="4A8DF596" w:rsidR="005E213F" w:rsidRPr="001264D6" w:rsidRDefault="005E213F" w:rsidP="00753B8C">
      <w:pPr>
        <w:pStyle w:val="Heading1"/>
        <w:numPr>
          <w:ilvl w:val="0"/>
          <w:numId w:val="0"/>
        </w:numPr>
        <w:spacing w:line="360" w:lineRule="auto"/>
        <w:ind w:left="567" w:hanging="567"/>
        <w:jc w:val="both"/>
        <w:rPr>
          <w:sz w:val="32"/>
          <w:szCs w:val="32"/>
          <w:lang w:val="en-GB"/>
        </w:rPr>
      </w:pPr>
      <w:bookmarkStart w:id="98" w:name="_Ref68873954"/>
      <w:bookmarkStart w:id="99" w:name="_Toc79180404"/>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98"/>
      <w:bookmarkEnd w:id="99"/>
      <w:r w:rsidRPr="001264D6">
        <w:rPr>
          <w:sz w:val="32"/>
          <w:szCs w:val="32"/>
          <w:lang w:val="en-GB"/>
        </w:rPr>
        <w:t xml:space="preserve"> </w:t>
      </w:r>
    </w:p>
    <w:p w14:paraId="09C95B92"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1. Acute Onset and Fluctuating Course </w:t>
      </w:r>
    </w:p>
    <w:p w14:paraId="532F64CD" w14:textId="77777777" w:rsidR="005E213F" w:rsidRPr="001264D6" w:rsidRDefault="005E213F" w:rsidP="00753B8C">
      <w:pPr>
        <w:spacing w:line="360" w:lineRule="auto"/>
        <w:jc w:val="both"/>
        <w:rPr>
          <w:rFonts w:ascii="NewsGotT" w:hAnsi="NewsGotT"/>
        </w:rPr>
      </w:pPr>
    </w:p>
    <w:p w14:paraId="1D33C20D" w14:textId="0CCA97D4" w:rsidR="005E213F" w:rsidRPr="001264D6" w:rsidRDefault="005E213F" w:rsidP="00753B8C">
      <w:pPr>
        <w:spacing w:line="360" w:lineRule="auto"/>
        <w:jc w:val="both"/>
        <w:rPr>
          <w:rFonts w:ascii="NewsGotT" w:hAnsi="NewsGotT"/>
        </w:rPr>
      </w:pPr>
      <w:r w:rsidRPr="001264D6">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rPr>
          <w:rFonts w:ascii="NewsGotT" w:hAnsi="NewsGotT"/>
        </w:rPr>
        <w:t>behavior</w:t>
      </w:r>
      <w:proofErr w:type="spellEnd"/>
      <w:r w:rsidRPr="001264D6">
        <w:rPr>
          <w:rFonts w:ascii="NewsGotT" w:hAnsi="NewsGotT"/>
        </w:rPr>
        <w:t xml:space="preserve"> fluctuate during the day, that is, tend to come and go, or increase and decrease in severity? </w:t>
      </w:r>
    </w:p>
    <w:p w14:paraId="7E49D1CC" w14:textId="77777777" w:rsidR="005E213F" w:rsidRPr="001264D6" w:rsidRDefault="005E213F" w:rsidP="00753B8C">
      <w:pPr>
        <w:spacing w:line="360" w:lineRule="auto"/>
        <w:jc w:val="both"/>
        <w:rPr>
          <w:rFonts w:ascii="NewsGotT" w:hAnsi="NewsGotT"/>
        </w:rPr>
      </w:pPr>
    </w:p>
    <w:p w14:paraId="592CAD8C"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2. Inattention </w:t>
      </w:r>
    </w:p>
    <w:p w14:paraId="0E7180CE" w14:textId="77777777" w:rsidR="005E213F" w:rsidRPr="001264D6" w:rsidRDefault="005E213F" w:rsidP="00753B8C">
      <w:pPr>
        <w:spacing w:line="360" w:lineRule="auto"/>
        <w:jc w:val="both"/>
        <w:rPr>
          <w:rFonts w:ascii="NewsGotT" w:hAnsi="NewsGotT"/>
        </w:rPr>
      </w:pPr>
      <w:r w:rsidRPr="001264D6">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Pr>
        <w:spacing w:line="360" w:lineRule="auto"/>
        <w:jc w:val="both"/>
        <w:rPr>
          <w:rFonts w:ascii="NewsGotT" w:hAnsi="NewsGotT"/>
        </w:rPr>
      </w:pPr>
    </w:p>
    <w:p w14:paraId="71E1F1F6"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3. Disorganized Thinking </w:t>
      </w:r>
    </w:p>
    <w:p w14:paraId="6B7833C0" w14:textId="77777777" w:rsidR="005E213F" w:rsidRPr="001264D6" w:rsidRDefault="005E213F" w:rsidP="00753B8C">
      <w:pPr>
        <w:spacing w:line="360" w:lineRule="auto"/>
        <w:jc w:val="both"/>
        <w:rPr>
          <w:rFonts w:ascii="NewsGotT" w:hAnsi="NewsGotT"/>
        </w:rPr>
      </w:pPr>
      <w:r w:rsidRPr="001264D6">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Pr>
        <w:spacing w:line="360" w:lineRule="auto"/>
        <w:jc w:val="both"/>
        <w:rPr>
          <w:rFonts w:ascii="NewsGotT" w:hAnsi="NewsGotT"/>
        </w:rPr>
      </w:pPr>
    </w:p>
    <w:p w14:paraId="62BC7870"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4. Altered Level of Consciousness </w:t>
      </w:r>
    </w:p>
    <w:p w14:paraId="12FDDF9B" w14:textId="77777777" w:rsidR="005E213F" w:rsidRPr="001264D6" w:rsidRDefault="005E213F" w:rsidP="00753B8C">
      <w:pPr>
        <w:spacing w:line="360" w:lineRule="auto"/>
        <w:jc w:val="both"/>
        <w:rPr>
          <w:rFonts w:ascii="NewsGotT" w:hAnsi="NewsGotT"/>
        </w:rPr>
      </w:pPr>
    </w:p>
    <w:p w14:paraId="560C637D" w14:textId="1D953EB5" w:rsidR="005E213F" w:rsidRPr="001264D6" w:rsidRDefault="005E213F" w:rsidP="00753B8C">
      <w:pPr>
        <w:spacing w:line="360" w:lineRule="auto"/>
        <w:jc w:val="both"/>
        <w:rPr>
          <w:rFonts w:ascii="NewsGotT" w:hAnsi="NewsGotT"/>
        </w:rPr>
      </w:pPr>
      <w:r w:rsidRPr="001264D6">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Pr>
        <w:spacing w:line="360" w:lineRule="auto"/>
        <w:jc w:val="both"/>
        <w:rPr>
          <w:rFonts w:ascii="NewsGotT" w:hAnsi="NewsGotT"/>
        </w:rPr>
      </w:pPr>
    </w:p>
    <w:p w14:paraId="323785FF" w14:textId="77777777" w:rsidR="00984E43" w:rsidRPr="001264D6" w:rsidRDefault="00984E43" w:rsidP="00753B8C">
      <w:pPr>
        <w:spacing w:line="360" w:lineRule="auto"/>
        <w:jc w:val="both"/>
        <w:rPr>
          <w:rFonts w:ascii="NewsGotT" w:hAnsi="NewsGotT"/>
        </w:rPr>
      </w:pPr>
      <w:r w:rsidRPr="001264D6">
        <w:rPr>
          <w:rFonts w:ascii="NewsGotT" w:hAnsi="NewsGotT"/>
        </w:rPr>
        <w:t xml:space="preserve">* The diagnosis of delirium by CAM requires the presence of features 1 and 2 and either 3 or 4. </w:t>
      </w:r>
    </w:p>
    <w:p w14:paraId="403BAD76" w14:textId="77777777" w:rsidR="00984E43" w:rsidRPr="001264D6" w:rsidRDefault="00984E43" w:rsidP="00753B8C">
      <w:pPr>
        <w:spacing w:line="360" w:lineRule="auto"/>
        <w:jc w:val="both"/>
        <w:rPr>
          <w:rFonts w:ascii="NewsGotT" w:hAnsi="NewsGotT"/>
        </w:rPr>
      </w:pPr>
    </w:p>
    <w:p w14:paraId="599BBE89" w14:textId="77777777" w:rsidR="005E213F" w:rsidRPr="001264D6" w:rsidRDefault="005E213F" w:rsidP="00753B8C">
      <w:pPr>
        <w:spacing w:line="360" w:lineRule="auto"/>
        <w:jc w:val="both"/>
        <w:rPr>
          <w:rFonts w:ascii="NewsGotT" w:hAnsi="NewsGotT"/>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67FD3E" w14:textId="77777777" w:rsidR="00F131F3" w:rsidRDefault="00F131F3" w:rsidP="00E21F02">
      <w:r>
        <w:separator/>
      </w:r>
    </w:p>
  </w:endnote>
  <w:endnote w:type="continuationSeparator" w:id="0">
    <w:p w14:paraId="6379541E" w14:textId="77777777" w:rsidR="00F131F3" w:rsidRDefault="00F131F3"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C205D8" w14:textId="77777777" w:rsidR="00F131F3" w:rsidRDefault="00F131F3" w:rsidP="00E21F02">
      <w:r>
        <w:separator/>
      </w:r>
    </w:p>
  </w:footnote>
  <w:footnote w:type="continuationSeparator" w:id="0">
    <w:p w14:paraId="33277EA6" w14:textId="77777777" w:rsidR="00F131F3" w:rsidRDefault="00F131F3"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A1"/>
    <w:rsid w:val="00021765"/>
    <w:rsid w:val="00021D8B"/>
    <w:rsid w:val="00022AE3"/>
    <w:rsid w:val="000230E3"/>
    <w:rsid w:val="000232C2"/>
    <w:rsid w:val="00023EA9"/>
    <w:rsid w:val="000243D4"/>
    <w:rsid w:val="000246B3"/>
    <w:rsid w:val="000249ED"/>
    <w:rsid w:val="00025691"/>
    <w:rsid w:val="000267C6"/>
    <w:rsid w:val="00030781"/>
    <w:rsid w:val="000307EF"/>
    <w:rsid w:val="00030A06"/>
    <w:rsid w:val="00030A21"/>
    <w:rsid w:val="00031CB1"/>
    <w:rsid w:val="00031DEC"/>
    <w:rsid w:val="0003229E"/>
    <w:rsid w:val="00032740"/>
    <w:rsid w:val="00032C46"/>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728"/>
    <w:rsid w:val="00047911"/>
    <w:rsid w:val="00047D15"/>
    <w:rsid w:val="00047DF6"/>
    <w:rsid w:val="00050410"/>
    <w:rsid w:val="00051006"/>
    <w:rsid w:val="0005167F"/>
    <w:rsid w:val="0005221F"/>
    <w:rsid w:val="000533AD"/>
    <w:rsid w:val="00053991"/>
    <w:rsid w:val="00053A3A"/>
    <w:rsid w:val="00053AEA"/>
    <w:rsid w:val="0005427F"/>
    <w:rsid w:val="00055304"/>
    <w:rsid w:val="00055DAF"/>
    <w:rsid w:val="00056839"/>
    <w:rsid w:val="00056878"/>
    <w:rsid w:val="0005694E"/>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6B6"/>
    <w:rsid w:val="000827D1"/>
    <w:rsid w:val="00085393"/>
    <w:rsid w:val="000854A2"/>
    <w:rsid w:val="00085586"/>
    <w:rsid w:val="000855C8"/>
    <w:rsid w:val="000863D4"/>
    <w:rsid w:val="000867D4"/>
    <w:rsid w:val="00086A41"/>
    <w:rsid w:val="00086EF1"/>
    <w:rsid w:val="00087E94"/>
    <w:rsid w:val="00087F92"/>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736"/>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491"/>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1428"/>
    <w:rsid w:val="001418A5"/>
    <w:rsid w:val="001418AB"/>
    <w:rsid w:val="0014232B"/>
    <w:rsid w:val="0014251E"/>
    <w:rsid w:val="001427E6"/>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CA4"/>
    <w:rsid w:val="00152E1D"/>
    <w:rsid w:val="00152F90"/>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434"/>
    <w:rsid w:val="00162647"/>
    <w:rsid w:val="00162DF7"/>
    <w:rsid w:val="00162F4D"/>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776B2"/>
    <w:rsid w:val="001808AF"/>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3668"/>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A7E44"/>
    <w:rsid w:val="001B0735"/>
    <w:rsid w:val="001B0851"/>
    <w:rsid w:val="001B0B5E"/>
    <w:rsid w:val="001B12F1"/>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600"/>
    <w:rsid w:val="001C3904"/>
    <w:rsid w:val="001C3D47"/>
    <w:rsid w:val="001C3D56"/>
    <w:rsid w:val="001C5D31"/>
    <w:rsid w:val="001C6162"/>
    <w:rsid w:val="001C6BEF"/>
    <w:rsid w:val="001C73A2"/>
    <w:rsid w:val="001C7703"/>
    <w:rsid w:val="001D0BBE"/>
    <w:rsid w:val="001D1148"/>
    <w:rsid w:val="001D143E"/>
    <w:rsid w:val="001D14AB"/>
    <w:rsid w:val="001D19D2"/>
    <w:rsid w:val="001D2016"/>
    <w:rsid w:val="001D22FF"/>
    <w:rsid w:val="001D291F"/>
    <w:rsid w:val="001D3B6F"/>
    <w:rsid w:val="001D42D3"/>
    <w:rsid w:val="001D53A1"/>
    <w:rsid w:val="001D66CD"/>
    <w:rsid w:val="001D6D60"/>
    <w:rsid w:val="001D6DC6"/>
    <w:rsid w:val="001D7845"/>
    <w:rsid w:val="001D7C27"/>
    <w:rsid w:val="001E0A04"/>
    <w:rsid w:val="001E0E2B"/>
    <w:rsid w:val="001E0EDB"/>
    <w:rsid w:val="001E2A9D"/>
    <w:rsid w:val="001E32C7"/>
    <w:rsid w:val="001E396E"/>
    <w:rsid w:val="001E417F"/>
    <w:rsid w:val="001E42AD"/>
    <w:rsid w:val="001E43DE"/>
    <w:rsid w:val="001E4921"/>
    <w:rsid w:val="001E4A12"/>
    <w:rsid w:val="001E56D0"/>
    <w:rsid w:val="001E5C5A"/>
    <w:rsid w:val="001E5D8A"/>
    <w:rsid w:val="001E6BB8"/>
    <w:rsid w:val="001E6CCF"/>
    <w:rsid w:val="001E7097"/>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8C"/>
    <w:rsid w:val="00211E00"/>
    <w:rsid w:val="002125D2"/>
    <w:rsid w:val="00212DF6"/>
    <w:rsid w:val="002131B6"/>
    <w:rsid w:val="00213C31"/>
    <w:rsid w:val="00214145"/>
    <w:rsid w:val="002143ED"/>
    <w:rsid w:val="00214755"/>
    <w:rsid w:val="00214C67"/>
    <w:rsid w:val="00215AC7"/>
    <w:rsid w:val="00216131"/>
    <w:rsid w:val="00216C52"/>
    <w:rsid w:val="0021747C"/>
    <w:rsid w:val="00217A3E"/>
    <w:rsid w:val="0022057B"/>
    <w:rsid w:val="00220C51"/>
    <w:rsid w:val="0022166F"/>
    <w:rsid w:val="002216FF"/>
    <w:rsid w:val="00221F80"/>
    <w:rsid w:val="00223085"/>
    <w:rsid w:val="002239B8"/>
    <w:rsid w:val="002239F6"/>
    <w:rsid w:val="00223A71"/>
    <w:rsid w:val="00223CA2"/>
    <w:rsid w:val="00223CDE"/>
    <w:rsid w:val="00223F14"/>
    <w:rsid w:val="0022410A"/>
    <w:rsid w:val="002241D0"/>
    <w:rsid w:val="002241DF"/>
    <w:rsid w:val="002247CD"/>
    <w:rsid w:val="002247F2"/>
    <w:rsid w:val="00225352"/>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2BA8"/>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7FF"/>
    <w:rsid w:val="00280863"/>
    <w:rsid w:val="0028091C"/>
    <w:rsid w:val="00280A20"/>
    <w:rsid w:val="00280DE1"/>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298"/>
    <w:rsid w:val="002A3BA6"/>
    <w:rsid w:val="002A4082"/>
    <w:rsid w:val="002A48BD"/>
    <w:rsid w:val="002A4D5D"/>
    <w:rsid w:val="002A5BA5"/>
    <w:rsid w:val="002A617C"/>
    <w:rsid w:val="002A6BBD"/>
    <w:rsid w:val="002A6D79"/>
    <w:rsid w:val="002A6E7C"/>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45"/>
    <w:rsid w:val="002E14A2"/>
    <w:rsid w:val="002E1BDC"/>
    <w:rsid w:val="002E21FF"/>
    <w:rsid w:val="002E2E2D"/>
    <w:rsid w:val="002E362E"/>
    <w:rsid w:val="002E37F3"/>
    <w:rsid w:val="002E48B3"/>
    <w:rsid w:val="002E4967"/>
    <w:rsid w:val="002E4C65"/>
    <w:rsid w:val="002E579C"/>
    <w:rsid w:val="002E5916"/>
    <w:rsid w:val="002E5E27"/>
    <w:rsid w:val="002E5F92"/>
    <w:rsid w:val="002E6424"/>
    <w:rsid w:val="002E7A6E"/>
    <w:rsid w:val="002F011C"/>
    <w:rsid w:val="002F0626"/>
    <w:rsid w:val="002F1162"/>
    <w:rsid w:val="002F13B2"/>
    <w:rsid w:val="002F2383"/>
    <w:rsid w:val="002F2C2D"/>
    <w:rsid w:val="002F2DE2"/>
    <w:rsid w:val="002F47E1"/>
    <w:rsid w:val="002F4E49"/>
    <w:rsid w:val="002F5A6C"/>
    <w:rsid w:val="002F5A82"/>
    <w:rsid w:val="002F5B38"/>
    <w:rsid w:val="002F737B"/>
    <w:rsid w:val="002F7D89"/>
    <w:rsid w:val="003001BC"/>
    <w:rsid w:val="00300227"/>
    <w:rsid w:val="0030053F"/>
    <w:rsid w:val="003005A4"/>
    <w:rsid w:val="003012B2"/>
    <w:rsid w:val="003016E3"/>
    <w:rsid w:val="00301832"/>
    <w:rsid w:val="00301C0C"/>
    <w:rsid w:val="00301E7D"/>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1872"/>
    <w:rsid w:val="00322929"/>
    <w:rsid w:val="00322BDD"/>
    <w:rsid w:val="00323ABD"/>
    <w:rsid w:val="00323D78"/>
    <w:rsid w:val="00323F99"/>
    <w:rsid w:val="0032448D"/>
    <w:rsid w:val="003247C5"/>
    <w:rsid w:val="003260D3"/>
    <w:rsid w:val="0032694C"/>
    <w:rsid w:val="00327B8C"/>
    <w:rsid w:val="00327DCC"/>
    <w:rsid w:val="00327E9A"/>
    <w:rsid w:val="0033052D"/>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418"/>
    <w:rsid w:val="0039463C"/>
    <w:rsid w:val="003949C8"/>
    <w:rsid w:val="003949E7"/>
    <w:rsid w:val="003951E5"/>
    <w:rsid w:val="00395279"/>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B80"/>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E5D"/>
    <w:rsid w:val="003D036A"/>
    <w:rsid w:val="003D0EC1"/>
    <w:rsid w:val="003D0F1A"/>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507"/>
    <w:rsid w:val="003E6956"/>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0C6"/>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33FB"/>
    <w:rsid w:val="004A3F8A"/>
    <w:rsid w:val="004A407D"/>
    <w:rsid w:val="004A4166"/>
    <w:rsid w:val="004A48E6"/>
    <w:rsid w:val="004A49ED"/>
    <w:rsid w:val="004A4CFE"/>
    <w:rsid w:val="004A54A3"/>
    <w:rsid w:val="004A64AD"/>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C1150"/>
    <w:rsid w:val="004C12B2"/>
    <w:rsid w:val="004C1BE5"/>
    <w:rsid w:val="004C2062"/>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2EF"/>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A9E"/>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1D4F"/>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1003"/>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2CF8"/>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96A"/>
    <w:rsid w:val="00583A4C"/>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3E8F"/>
    <w:rsid w:val="005948B7"/>
    <w:rsid w:val="0059495A"/>
    <w:rsid w:val="00594E44"/>
    <w:rsid w:val="005956DE"/>
    <w:rsid w:val="00596656"/>
    <w:rsid w:val="00596AB5"/>
    <w:rsid w:val="00597082"/>
    <w:rsid w:val="005975F5"/>
    <w:rsid w:val="0059776B"/>
    <w:rsid w:val="00597B96"/>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0DDD"/>
    <w:rsid w:val="0068134D"/>
    <w:rsid w:val="006819DA"/>
    <w:rsid w:val="00682042"/>
    <w:rsid w:val="006828A8"/>
    <w:rsid w:val="00682CA1"/>
    <w:rsid w:val="00682E14"/>
    <w:rsid w:val="00682E3E"/>
    <w:rsid w:val="00683E1F"/>
    <w:rsid w:val="00684924"/>
    <w:rsid w:val="00685458"/>
    <w:rsid w:val="00685471"/>
    <w:rsid w:val="006859EB"/>
    <w:rsid w:val="00686242"/>
    <w:rsid w:val="006871DE"/>
    <w:rsid w:val="00687CF8"/>
    <w:rsid w:val="0069011C"/>
    <w:rsid w:val="006901E3"/>
    <w:rsid w:val="00690CE5"/>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637"/>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3E3"/>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1ED"/>
    <w:rsid w:val="00715738"/>
    <w:rsid w:val="0071592B"/>
    <w:rsid w:val="00716EE4"/>
    <w:rsid w:val="00717F92"/>
    <w:rsid w:val="007205C8"/>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800"/>
    <w:rsid w:val="007649A5"/>
    <w:rsid w:val="00764BD1"/>
    <w:rsid w:val="0076580F"/>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28"/>
    <w:rsid w:val="007C27C7"/>
    <w:rsid w:val="007C4DA6"/>
    <w:rsid w:val="007C5341"/>
    <w:rsid w:val="007C5AFF"/>
    <w:rsid w:val="007C5B04"/>
    <w:rsid w:val="007C5C6F"/>
    <w:rsid w:val="007C5F3E"/>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A58"/>
    <w:rsid w:val="007D6E84"/>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49D0"/>
    <w:rsid w:val="007E505C"/>
    <w:rsid w:val="007E53C4"/>
    <w:rsid w:val="007E5425"/>
    <w:rsid w:val="007E5997"/>
    <w:rsid w:val="007E59F6"/>
    <w:rsid w:val="007E5D07"/>
    <w:rsid w:val="007E69F9"/>
    <w:rsid w:val="007E6C63"/>
    <w:rsid w:val="007E7979"/>
    <w:rsid w:val="007E7CE3"/>
    <w:rsid w:val="007E7E63"/>
    <w:rsid w:val="007F02EF"/>
    <w:rsid w:val="007F226A"/>
    <w:rsid w:val="007F251B"/>
    <w:rsid w:val="007F28E0"/>
    <w:rsid w:val="007F2A7F"/>
    <w:rsid w:val="007F2F65"/>
    <w:rsid w:val="007F3495"/>
    <w:rsid w:val="007F3E62"/>
    <w:rsid w:val="007F42EC"/>
    <w:rsid w:val="007F4365"/>
    <w:rsid w:val="007F4978"/>
    <w:rsid w:val="007F4E3A"/>
    <w:rsid w:val="007F595C"/>
    <w:rsid w:val="007F5D21"/>
    <w:rsid w:val="007F5DFA"/>
    <w:rsid w:val="007F5EF3"/>
    <w:rsid w:val="007F6135"/>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71A7"/>
    <w:rsid w:val="00847318"/>
    <w:rsid w:val="00850E26"/>
    <w:rsid w:val="00850F29"/>
    <w:rsid w:val="00851196"/>
    <w:rsid w:val="008517B6"/>
    <w:rsid w:val="008518ED"/>
    <w:rsid w:val="00851BC6"/>
    <w:rsid w:val="00851FFF"/>
    <w:rsid w:val="008532B0"/>
    <w:rsid w:val="008533A6"/>
    <w:rsid w:val="00853CAE"/>
    <w:rsid w:val="00853EFB"/>
    <w:rsid w:val="008552EA"/>
    <w:rsid w:val="0085530F"/>
    <w:rsid w:val="0085570B"/>
    <w:rsid w:val="008561FE"/>
    <w:rsid w:val="008567C8"/>
    <w:rsid w:val="00857C0A"/>
    <w:rsid w:val="00860E0F"/>
    <w:rsid w:val="00860FCD"/>
    <w:rsid w:val="008612D0"/>
    <w:rsid w:val="008625C9"/>
    <w:rsid w:val="00862952"/>
    <w:rsid w:val="00863CB8"/>
    <w:rsid w:val="00864067"/>
    <w:rsid w:val="008640EF"/>
    <w:rsid w:val="00864633"/>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EE1"/>
    <w:rsid w:val="0087729A"/>
    <w:rsid w:val="0088043D"/>
    <w:rsid w:val="00881365"/>
    <w:rsid w:val="00881609"/>
    <w:rsid w:val="00881EBA"/>
    <w:rsid w:val="0088265E"/>
    <w:rsid w:val="008826B2"/>
    <w:rsid w:val="00882E2A"/>
    <w:rsid w:val="00883286"/>
    <w:rsid w:val="00883549"/>
    <w:rsid w:val="008835F6"/>
    <w:rsid w:val="0088375C"/>
    <w:rsid w:val="00883925"/>
    <w:rsid w:val="0088446C"/>
    <w:rsid w:val="008848B2"/>
    <w:rsid w:val="008851CC"/>
    <w:rsid w:val="0088545C"/>
    <w:rsid w:val="008858F7"/>
    <w:rsid w:val="00886611"/>
    <w:rsid w:val="008869E6"/>
    <w:rsid w:val="00886AC0"/>
    <w:rsid w:val="0088707D"/>
    <w:rsid w:val="0088721E"/>
    <w:rsid w:val="00890E6D"/>
    <w:rsid w:val="00891583"/>
    <w:rsid w:val="008916DB"/>
    <w:rsid w:val="008919A4"/>
    <w:rsid w:val="0089291F"/>
    <w:rsid w:val="00892FE4"/>
    <w:rsid w:val="008933C0"/>
    <w:rsid w:val="0089341C"/>
    <w:rsid w:val="008937F1"/>
    <w:rsid w:val="00893A89"/>
    <w:rsid w:val="00893AB6"/>
    <w:rsid w:val="0089430C"/>
    <w:rsid w:val="008947A1"/>
    <w:rsid w:val="00894BD8"/>
    <w:rsid w:val="00894F76"/>
    <w:rsid w:val="008954EF"/>
    <w:rsid w:val="008960A6"/>
    <w:rsid w:val="00896167"/>
    <w:rsid w:val="0089683D"/>
    <w:rsid w:val="008968F5"/>
    <w:rsid w:val="008975E2"/>
    <w:rsid w:val="008A021D"/>
    <w:rsid w:val="008A04FC"/>
    <w:rsid w:val="008A084D"/>
    <w:rsid w:val="008A09D6"/>
    <w:rsid w:val="008A158E"/>
    <w:rsid w:val="008A2352"/>
    <w:rsid w:val="008A2639"/>
    <w:rsid w:val="008A273C"/>
    <w:rsid w:val="008A2742"/>
    <w:rsid w:val="008A28A5"/>
    <w:rsid w:val="008A3512"/>
    <w:rsid w:val="008A4261"/>
    <w:rsid w:val="008A42C5"/>
    <w:rsid w:val="008A453D"/>
    <w:rsid w:val="008A47AC"/>
    <w:rsid w:val="008A533F"/>
    <w:rsid w:val="008A5365"/>
    <w:rsid w:val="008A53CB"/>
    <w:rsid w:val="008A60A8"/>
    <w:rsid w:val="008A6333"/>
    <w:rsid w:val="008A6EC3"/>
    <w:rsid w:val="008A751D"/>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4C5F"/>
    <w:rsid w:val="008C5740"/>
    <w:rsid w:val="008C64E3"/>
    <w:rsid w:val="008C6802"/>
    <w:rsid w:val="008C6803"/>
    <w:rsid w:val="008C7A79"/>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27"/>
    <w:rsid w:val="009234B8"/>
    <w:rsid w:val="00923A11"/>
    <w:rsid w:val="00923C24"/>
    <w:rsid w:val="00923DF6"/>
    <w:rsid w:val="00923F4A"/>
    <w:rsid w:val="00924393"/>
    <w:rsid w:val="00924E09"/>
    <w:rsid w:val="00924E5F"/>
    <w:rsid w:val="00925B6D"/>
    <w:rsid w:val="009266C8"/>
    <w:rsid w:val="00926B3E"/>
    <w:rsid w:val="009276F9"/>
    <w:rsid w:val="00927A00"/>
    <w:rsid w:val="00927D24"/>
    <w:rsid w:val="009310B6"/>
    <w:rsid w:val="009312DE"/>
    <w:rsid w:val="009318D3"/>
    <w:rsid w:val="00931C1F"/>
    <w:rsid w:val="0093287D"/>
    <w:rsid w:val="009339C3"/>
    <w:rsid w:val="00934705"/>
    <w:rsid w:val="009353F3"/>
    <w:rsid w:val="00935FF4"/>
    <w:rsid w:val="00936294"/>
    <w:rsid w:val="0093702D"/>
    <w:rsid w:val="0093785E"/>
    <w:rsid w:val="00937F0D"/>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1C58"/>
    <w:rsid w:val="009523DE"/>
    <w:rsid w:val="00952663"/>
    <w:rsid w:val="00952ABF"/>
    <w:rsid w:val="00952FFD"/>
    <w:rsid w:val="0095311C"/>
    <w:rsid w:val="00953268"/>
    <w:rsid w:val="00953F37"/>
    <w:rsid w:val="009543B5"/>
    <w:rsid w:val="00954697"/>
    <w:rsid w:val="009546B1"/>
    <w:rsid w:val="00954AFE"/>
    <w:rsid w:val="00954B2A"/>
    <w:rsid w:val="00954E84"/>
    <w:rsid w:val="00955B48"/>
    <w:rsid w:val="00955D90"/>
    <w:rsid w:val="00955DEF"/>
    <w:rsid w:val="00956E1C"/>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453"/>
    <w:rsid w:val="00972B97"/>
    <w:rsid w:val="00973793"/>
    <w:rsid w:val="00973CD1"/>
    <w:rsid w:val="009742CD"/>
    <w:rsid w:val="00974E9F"/>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5C9"/>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B721E"/>
    <w:rsid w:val="009C063B"/>
    <w:rsid w:val="009C12A7"/>
    <w:rsid w:val="009C1760"/>
    <w:rsid w:val="009C2337"/>
    <w:rsid w:val="009C26A8"/>
    <w:rsid w:val="009C2FAC"/>
    <w:rsid w:val="009C31C5"/>
    <w:rsid w:val="009C355D"/>
    <w:rsid w:val="009C5551"/>
    <w:rsid w:val="009C59AD"/>
    <w:rsid w:val="009C5DBB"/>
    <w:rsid w:val="009C5FED"/>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017B"/>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6F81"/>
    <w:rsid w:val="00A17525"/>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1B8"/>
    <w:rsid w:val="00A317CC"/>
    <w:rsid w:val="00A3204F"/>
    <w:rsid w:val="00A33567"/>
    <w:rsid w:val="00A33994"/>
    <w:rsid w:val="00A341AD"/>
    <w:rsid w:val="00A34E11"/>
    <w:rsid w:val="00A36340"/>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C14"/>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3A2C"/>
    <w:rsid w:val="00A640EF"/>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2F47"/>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D7E5B"/>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64DF"/>
    <w:rsid w:val="00AF6E45"/>
    <w:rsid w:val="00AF73B0"/>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05F"/>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C19"/>
    <w:rsid w:val="00B26081"/>
    <w:rsid w:val="00B262D5"/>
    <w:rsid w:val="00B2781B"/>
    <w:rsid w:val="00B278A2"/>
    <w:rsid w:val="00B27B09"/>
    <w:rsid w:val="00B27C3D"/>
    <w:rsid w:val="00B30128"/>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1FF3"/>
    <w:rsid w:val="00B42550"/>
    <w:rsid w:val="00B43C80"/>
    <w:rsid w:val="00B4444B"/>
    <w:rsid w:val="00B44CA7"/>
    <w:rsid w:val="00B45161"/>
    <w:rsid w:val="00B46B65"/>
    <w:rsid w:val="00B46CDA"/>
    <w:rsid w:val="00B477EA"/>
    <w:rsid w:val="00B47E6A"/>
    <w:rsid w:val="00B50034"/>
    <w:rsid w:val="00B50974"/>
    <w:rsid w:val="00B50B6F"/>
    <w:rsid w:val="00B51444"/>
    <w:rsid w:val="00B5144F"/>
    <w:rsid w:val="00B528A8"/>
    <w:rsid w:val="00B5403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3D71"/>
    <w:rsid w:val="00B641A6"/>
    <w:rsid w:val="00B64361"/>
    <w:rsid w:val="00B64400"/>
    <w:rsid w:val="00B649BF"/>
    <w:rsid w:val="00B6528B"/>
    <w:rsid w:val="00B654B5"/>
    <w:rsid w:val="00B66086"/>
    <w:rsid w:val="00B661E3"/>
    <w:rsid w:val="00B66393"/>
    <w:rsid w:val="00B66BB6"/>
    <w:rsid w:val="00B67572"/>
    <w:rsid w:val="00B705A9"/>
    <w:rsid w:val="00B705F3"/>
    <w:rsid w:val="00B724B7"/>
    <w:rsid w:val="00B72BAF"/>
    <w:rsid w:val="00B73538"/>
    <w:rsid w:val="00B742E3"/>
    <w:rsid w:val="00B74346"/>
    <w:rsid w:val="00B7437E"/>
    <w:rsid w:val="00B74FF9"/>
    <w:rsid w:val="00B75452"/>
    <w:rsid w:val="00B75E8C"/>
    <w:rsid w:val="00B7649E"/>
    <w:rsid w:val="00B7696C"/>
    <w:rsid w:val="00B77D84"/>
    <w:rsid w:val="00B77F77"/>
    <w:rsid w:val="00B80047"/>
    <w:rsid w:val="00B80630"/>
    <w:rsid w:val="00B80C7C"/>
    <w:rsid w:val="00B80D3D"/>
    <w:rsid w:val="00B8123D"/>
    <w:rsid w:val="00B8125E"/>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8D"/>
    <w:rsid w:val="00B90FCF"/>
    <w:rsid w:val="00B9142F"/>
    <w:rsid w:val="00B91455"/>
    <w:rsid w:val="00B9268A"/>
    <w:rsid w:val="00B92AC2"/>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F8C"/>
    <w:rsid w:val="00BB39E4"/>
    <w:rsid w:val="00BB3B0C"/>
    <w:rsid w:val="00BB3DFA"/>
    <w:rsid w:val="00BB4EA2"/>
    <w:rsid w:val="00BB5020"/>
    <w:rsid w:val="00BB50C7"/>
    <w:rsid w:val="00BB563F"/>
    <w:rsid w:val="00BB5F33"/>
    <w:rsid w:val="00BB6223"/>
    <w:rsid w:val="00BB673B"/>
    <w:rsid w:val="00BB6ADB"/>
    <w:rsid w:val="00BB71C4"/>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BB2"/>
    <w:rsid w:val="00C03D41"/>
    <w:rsid w:val="00C06D40"/>
    <w:rsid w:val="00C071D4"/>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BB8"/>
    <w:rsid w:val="00C513D4"/>
    <w:rsid w:val="00C51DBC"/>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DA1"/>
    <w:rsid w:val="00CB20DC"/>
    <w:rsid w:val="00CB327B"/>
    <w:rsid w:val="00CB3544"/>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094E"/>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2566"/>
    <w:rsid w:val="00CF346A"/>
    <w:rsid w:val="00CF34B7"/>
    <w:rsid w:val="00CF3912"/>
    <w:rsid w:val="00CF3BCB"/>
    <w:rsid w:val="00CF4075"/>
    <w:rsid w:val="00CF44A8"/>
    <w:rsid w:val="00CF4644"/>
    <w:rsid w:val="00CF4770"/>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B44"/>
    <w:rsid w:val="00D043F9"/>
    <w:rsid w:val="00D04A9F"/>
    <w:rsid w:val="00D04B4C"/>
    <w:rsid w:val="00D04B67"/>
    <w:rsid w:val="00D04E8E"/>
    <w:rsid w:val="00D06099"/>
    <w:rsid w:val="00D062B2"/>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48DE"/>
    <w:rsid w:val="00D15621"/>
    <w:rsid w:val="00D15D3A"/>
    <w:rsid w:val="00D15F88"/>
    <w:rsid w:val="00D167A4"/>
    <w:rsid w:val="00D16E4D"/>
    <w:rsid w:val="00D1797F"/>
    <w:rsid w:val="00D179CA"/>
    <w:rsid w:val="00D20D14"/>
    <w:rsid w:val="00D21312"/>
    <w:rsid w:val="00D21849"/>
    <w:rsid w:val="00D221B1"/>
    <w:rsid w:val="00D221F5"/>
    <w:rsid w:val="00D229E1"/>
    <w:rsid w:val="00D22F8A"/>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865"/>
    <w:rsid w:val="00D41961"/>
    <w:rsid w:val="00D41E48"/>
    <w:rsid w:val="00D42069"/>
    <w:rsid w:val="00D42307"/>
    <w:rsid w:val="00D423F1"/>
    <w:rsid w:val="00D4243A"/>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77A"/>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6AF"/>
    <w:rsid w:val="00D96741"/>
    <w:rsid w:val="00D96CED"/>
    <w:rsid w:val="00D970C5"/>
    <w:rsid w:val="00D973DD"/>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7A2E"/>
    <w:rsid w:val="00DB0913"/>
    <w:rsid w:val="00DB09B0"/>
    <w:rsid w:val="00DB0A46"/>
    <w:rsid w:val="00DB0B2D"/>
    <w:rsid w:val="00DB0CAF"/>
    <w:rsid w:val="00DB0EA6"/>
    <w:rsid w:val="00DB115D"/>
    <w:rsid w:val="00DB27A3"/>
    <w:rsid w:val="00DB2DC9"/>
    <w:rsid w:val="00DB2E63"/>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0BA"/>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51A6"/>
    <w:rsid w:val="00DF596A"/>
    <w:rsid w:val="00DF6712"/>
    <w:rsid w:val="00DF6CB6"/>
    <w:rsid w:val="00DF7C2A"/>
    <w:rsid w:val="00E00226"/>
    <w:rsid w:val="00E01127"/>
    <w:rsid w:val="00E018D5"/>
    <w:rsid w:val="00E0246C"/>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1AAD"/>
    <w:rsid w:val="00E12A71"/>
    <w:rsid w:val="00E12B3A"/>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2A55"/>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73D3"/>
    <w:rsid w:val="00E57FB1"/>
    <w:rsid w:val="00E605E9"/>
    <w:rsid w:val="00E60832"/>
    <w:rsid w:val="00E60C38"/>
    <w:rsid w:val="00E60EF1"/>
    <w:rsid w:val="00E61141"/>
    <w:rsid w:val="00E615D9"/>
    <w:rsid w:val="00E623CE"/>
    <w:rsid w:val="00E633D2"/>
    <w:rsid w:val="00E63705"/>
    <w:rsid w:val="00E6423E"/>
    <w:rsid w:val="00E65572"/>
    <w:rsid w:val="00E65C9E"/>
    <w:rsid w:val="00E670B0"/>
    <w:rsid w:val="00E670D6"/>
    <w:rsid w:val="00E6739D"/>
    <w:rsid w:val="00E67468"/>
    <w:rsid w:val="00E70127"/>
    <w:rsid w:val="00E709BA"/>
    <w:rsid w:val="00E70C7C"/>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A4B"/>
    <w:rsid w:val="00EF63EF"/>
    <w:rsid w:val="00EF7055"/>
    <w:rsid w:val="00EF78CD"/>
    <w:rsid w:val="00EF7B66"/>
    <w:rsid w:val="00F004BA"/>
    <w:rsid w:val="00F01E8E"/>
    <w:rsid w:val="00F02783"/>
    <w:rsid w:val="00F02A0F"/>
    <w:rsid w:val="00F03782"/>
    <w:rsid w:val="00F03B2C"/>
    <w:rsid w:val="00F04A52"/>
    <w:rsid w:val="00F04C10"/>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1F3"/>
    <w:rsid w:val="00F13A76"/>
    <w:rsid w:val="00F14329"/>
    <w:rsid w:val="00F14503"/>
    <w:rsid w:val="00F1458E"/>
    <w:rsid w:val="00F1476C"/>
    <w:rsid w:val="00F14AE8"/>
    <w:rsid w:val="00F15A3F"/>
    <w:rsid w:val="00F17166"/>
    <w:rsid w:val="00F17BCA"/>
    <w:rsid w:val="00F17CF3"/>
    <w:rsid w:val="00F20BA7"/>
    <w:rsid w:val="00F20DA7"/>
    <w:rsid w:val="00F211BA"/>
    <w:rsid w:val="00F21511"/>
    <w:rsid w:val="00F224F7"/>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6F40"/>
    <w:rsid w:val="00F373B0"/>
    <w:rsid w:val="00F3786C"/>
    <w:rsid w:val="00F4003F"/>
    <w:rsid w:val="00F40266"/>
    <w:rsid w:val="00F413A7"/>
    <w:rsid w:val="00F413DB"/>
    <w:rsid w:val="00F4145A"/>
    <w:rsid w:val="00F41C78"/>
    <w:rsid w:val="00F42CD2"/>
    <w:rsid w:val="00F430A2"/>
    <w:rsid w:val="00F44AC8"/>
    <w:rsid w:val="00F44B2F"/>
    <w:rsid w:val="00F45131"/>
    <w:rsid w:val="00F46ADF"/>
    <w:rsid w:val="00F46DDF"/>
    <w:rsid w:val="00F474BE"/>
    <w:rsid w:val="00F5042F"/>
    <w:rsid w:val="00F5050C"/>
    <w:rsid w:val="00F50B7F"/>
    <w:rsid w:val="00F510FA"/>
    <w:rsid w:val="00F51151"/>
    <w:rsid w:val="00F51978"/>
    <w:rsid w:val="00F51A21"/>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356C"/>
    <w:rsid w:val="00F738C5"/>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2BB"/>
    <w:rsid w:val="00FA09E0"/>
    <w:rsid w:val="00FA0A8B"/>
    <w:rsid w:val="00FA0CC0"/>
    <w:rsid w:val="00FA10D4"/>
    <w:rsid w:val="00FA20F8"/>
    <w:rsid w:val="00FA2215"/>
    <w:rsid w:val="00FA2533"/>
    <w:rsid w:val="00FA2743"/>
    <w:rsid w:val="00FA347E"/>
    <w:rsid w:val="00FA3626"/>
    <w:rsid w:val="00FA367A"/>
    <w:rsid w:val="00FA3D9C"/>
    <w:rsid w:val="00FA423E"/>
    <w:rsid w:val="00FA4584"/>
    <w:rsid w:val="00FA4D6D"/>
    <w:rsid w:val="00FA729F"/>
    <w:rsid w:val="00FB0B69"/>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4F7"/>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TotalTime>
  <Pages>105</Pages>
  <Words>129994</Words>
  <Characters>763071</Characters>
  <Application>Microsoft Office Word</Application>
  <DocSecurity>0</DocSecurity>
  <Lines>22443</Lines>
  <Paragraphs>9922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883143</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155</cp:revision>
  <cp:lastPrinted>2021-08-06T22:21:00Z</cp:lastPrinted>
  <dcterms:created xsi:type="dcterms:W3CDTF">2021-08-06T22:21:00Z</dcterms:created>
  <dcterms:modified xsi:type="dcterms:W3CDTF">2021-08-23T16:46:00Z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