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spacing w:line="360" w:lineRule="auto"/>
        <w:jc w:val="both"/>
        <w:rPr>
          <w:rFonts w:ascii="NewsGotT" w:hAnsi="NewsGotT"/>
          <w:lang w:val="pt-PT"/>
        </w:rPr>
      </w:pPr>
      <w:bookmarkStart w:id="0" w:name="_Hlk7539637"/>
      <w:bookmarkEnd w:id="0"/>
      <w:r w:rsidRPr="001264D6">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spacing w:line="360" w:lineRule="auto"/>
        <w:jc w:val="both"/>
        <w:rPr>
          <w:rFonts w:ascii="NewsGotT" w:hAnsi="NewsGotT"/>
          <w:lang w:val="pt-PT"/>
        </w:rPr>
      </w:pPr>
    </w:p>
    <w:p w14:paraId="5B08ED24" w14:textId="77777777" w:rsidR="00120C27" w:rsidRPr="001264D6" w:rsidRDefault="00120C27" w:rsidP="00753B8C">
      <w:pPr>
        <w:spacing w:line="360" w:lineRule="auto"/>
        <w:jc w:val="both"/>
        <w:rPr>
          <w:rFonts w:ascii="NewsGotT" w:hAnsi="NewsGotT"/>
          <w:lang w:val="pt-PT"/>
        </w:rPr>
      </w:pPr>
    </w:p>
    <w:p w14:paraId="007E7751" w14:textId="77777777" w:rsidR="00120C27" w:rsidRPr="001264D6" w:rsidRDefault="00120C27" w:rsidP="00753B8C">
      <w:pPr>
        <w:spacing w:line="360" w:lineRule="auto"/>
        <w:jc w:val="both"/>
        <w:rPr>
          <w:rFonts w:ascii="NewsGotT" w:hAnsi="NewsGotT"/>
          <w:lang w:val="pt-PT"/>
        </w:rPr>
      </w:pPr>
    </w:p>
    <w:p w14:paraId="0EB40DDC" w14:textId="77777777" w:rsidR="00120C27" w:rsidRPr="001264D6" w:rsidRDefault="00120C27" w:rsidP="00753B8C">
      <w:pPr>
        <w:spacing w:line="360" w:lineRule="auto"/>
        <w:jc w:val="both"/>
        <w:rPr>
          <w:rFonts w:ascii="NewsGotT" w:hAnsi="NewsGotT"/>
          <w:lang w:val="pt-PT"/>
        </w:rPr>
      </w:pPr>
    </w:p>
    <w:p w14:paraId="2C846393" w14:textId="77777777" w:rsidR="00120C27" w:rsidRPr="001264D6" w:rsidRDefault="00120C27" w:rsidP="00753B8C">
      <w:pPr>
        <w:spacing w:line="360" w:lineRule="auto"/>
        <w:jc w:val="both"/>
        <w:rPr>
          <w:rFonts w:ascii="NewsGotT" w:hAnsi="NewsGotT"/>
          <w:lang w:val="pt-PT"/>
        </w:rPr>
      </w:pPr>
    </w:p>
    <w:p w14:paraId="6DECDBA6" w14:textId="77777777" w:rsidR="00120C27" w:rsidRPr="001264D6" w:rsidRDefault="00120C27" w:rsidP="00753B8C">
      <w:pPr>
        <w:spacing w:line="360" w:lineRule="auto"/>
        <w:jc w:val="both"/>
        <w:rPr>
          <w:rFonts w:ascii="NewsGotT" w:hAnsi="NewsGotT"/>
          <w:lang w:val="pt-PT"/>
        </w:rPr>
      </w:pPr>
    </w:p>
    <w:p w14:paraId="32B35E50" w14:textId="77777777" w:rsidR="00120C27" w:rsidRPr="001264D6" w:rsidRDefault="00120C27" w:rsidP="00753B8C">
      <w:pPr>
        <w:spacing w:line="360" w:lineRule="auto"/>
        <w:jc w:val="both"/>
        <w:rPr>
          <w:rFonts w:ascii="NewsGotT" w:hAnsi="NewsGotT"/>
          <w:lang w:val="pt-PT"/>
        </w:rPr>
      </w:pPr>
    </w:p>
    <w:p w14:paraId="2635ED9E" w14:textId="77777777" w:rsidR="00120C27" w:rsidRPr="001264D6" w:rsidRDefault="00120C27" w:rsidP="00753B8C">
      <w:pPr>
        <w:spacing w:line="360" w:lineRule="auto"/>
        <w:jc w:val="both"/>
        <w:rPr>
          <w:rFonts w:ascii="NewsGotT" w:hAnsi="NewsGotT"/>
          <w:lang w:val="pt-PT"/>
        </w:rPr>
      </w:pPr>
    </w:p>
    <w:p w14:paraId="7DE995F8" w14:textId="29149716" w:rsidR="00120C27" w:rsidRPr="001264D6" w:rsidRDefault="004F72D7" w:rsidP="00753B8C">
      <w:pPr>
        <w:spacing w:line="360" w:lineRule="auto"/>
        <w:jc w:val="both"/>
        <w:rPr>
          <w:rFonts w:ascii="NewsGotT" w:hAnsi="NewsGotT"/>
          <w:color w:val="595959" w:themeColor="text1" w:themeTint="A6"/>
          <w:sz w:val="34"/>
          <w:szCs w:val="34"/>
          <w:lang w:val="pt-PT"/>
        </w:rPr>
      </w:pPr>
      <w:r w:rsidRPr="001264D6">
        <w:rPr>
          <w:rFonts w:ascii="NewsGotT" w:hAnsi="NewsGotT"/>
          <w:color w:val="595959" w:themeColor="text1" w:themeTint="A6"/>
          <w:sz w:val="34"/>
          <w:szCs w:val="34"/>
          <w:lang w:val="pt-PT"/>
        </w:rPr>
        <w:t xml:space="preserve">Célia Natália Lemos Figueiredo </w:t>
      </w:r>
    </w:p>
    <w:p w14:paraId="052B478E" w14:textId="77777777" w:rsidR="00120C27" w:rsidRPr="001264D6" w:rsidRDefault="00120C27" w:rsidP="00753B8C">
      <w:pPr>
        <w:spacing w:line="360" w:lineRule="auto"/>
        <w:jc w:val="both"/>
        <w:rPr>
          <w:rFonts w:ascii="NewsGotT" w:hAnsi="NewsGotT"/>
          <w:lang w:val="pt-PT"/>
        </w:rPr>
      </w:pPr>
    </w:p>
    <w:p w14:paraId="6864BAD2" w14:textId="1D30BC3A" w:rsidR="00120C27" w:rsidRPr="001264D6" w:rsidRDefault="00D1460C" w:rsidP="00D1460C">
      <w:pPr>
        <w:autoSpaceDE w:val="0"/>
        <w:autoSpaceDN w:val="0"/>
        <w:adjustRightInd w:val="0"/>
        <w:rPr>
          <w:rFonts w:ascii="NewsGotT" w:hAnsi="NewsGotT"/>
          <w:b/>
          <w:color w:val="595959" w:themeColor="text1" w:themeTint="A6"/>
          <w:sz w:val="34"/>
          <w:szCs w:val="34"/>
          <w:lang w:val="pt-PT"/>
        </w:rPr>
      </w:pPr>
      <w:r w:rsidRPr="001264D6">
        <w:rPr>
          <w:rFonts w:ascii="NewsGotT" w:hAnsi="NewsGotT"/>
          <w:b/>
          <w:color w:val="595959" w:themeColor="text1" w:themeTint="A6"/>
          <w:sz w:val="34"/>
          <w:szCs w:val="34"/>
          <w:lang w:val="pt-PT"/>
        </w:rPr>
        <w:t xml:space="preserve">Identificação de pacientes com </w:t>
      </w:r>
      <w:r w:rsidRPr="001264D6">
        <w:rPr>
          <w:rFonts w:ascii="NewsGotT" w:hAnsi="NewsGotT"/>
          <w:b/>
          <w:i/>
          <w:iCs/>
          <w:color w:val="595959" w:themeColor="text1" w:themeTint="A6"/>
          <w:sz w:val="34"/>
          <w:szCs w:val="34"/>
          <w:lang w:val="pt-PT"/>
        </w:rPr>
        <w:t>delirium</w:t>
      </w:r>
      <w:r w:rsidRPr="001264D6">
        <w:rPr>
          <w:rFonts w:ascii="NewsGotT" w:hAnsi="NewsGotT"/>
          <w:b/>
          <w:color w:val="595959" w:themeColor="text1" w:themeTint="A6"/>
          <w:sz w:val="34"/>
          <w:szCs w:val="34"/>
          <w:lang w:val="pt-PT"/>
        </w:rPr>
        <w:t xml:space="preserve"> em contexto hospitalar através de algoritmos de </w:t>
      </w:r>
      <w:proofErr w:type="spellStart"/>
      <w:r w:rsidRPr="001264D6">
        <w:rPr>
          <w:rFonts w:ascii="NewsGotT" w:hAnsi="NewsGotT"/>
          <w:b/>
          <w:i/>
          <w:iCs/>
          <w:color w:val="595959" w:themeColor="text1" w:themeTint="A6"/>
          <w:sz w:val="34"/>
          <w:szCs w:val="34"/>
          <w:lang w:val="pt-PT"/>
        </w:rPr>
        <w:t>machine</w:t>
      </w:r>
      <w:proofErr w:type="spellEnd"/>
      <w:r w:rsidRPr="001264D6">
        <w:rPr>
          <w:rFonts w:ascii="NewsGotT" w:hAnsi="NewsGotT"/>
          <w:b/>
          <w:color w:val="595959" w:themeColor="text1" w:themeTint="A6"/>
          <w:sz w:val="34"/>
          <w:szCs w:val="34"/>
          <w:lang w:val="pt-PT"/>
        </w:rPr>
        <w:t xml:space="preserve"> </w:t>
      </w:r>
      <w:proofErr w:type="spellStart"/>
      <w:r w:rsidRPr="001264D6">
        <w:rPr>
          <w:rFonts w:ascii="NewsGotT" w:hAnsi="NewsGotT"/>
          <w:b/>
          <w:i/>
          <w:iCs/>
          <w:color w:val="595959" w:themeColor="text1" w:themeTint="A6"/>
          <w:sz w:val="34"/>
          <w:szCs w:val="34"/>
          <w:lang w:val="pt-PT"/>
        </w:rPr>
        <w:t>learning</w:t>
      </w:r>
      <w:proofErr w:type="spellEnd"/>
    </w:p>
    <w:p w14:paraId="7B5FF8E1" w14:textId="77777777" w:rsidR="00120C27" w:rsidRPr="001264D6"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1264D6" w:rsidRDefault="00120C27" w:rsidP="00753B8C">
      <w:pPr>
        <w:spacing w:line="360" w:lineRule="auto"/>
        <w:jc w:val="both"/>
        <w:rPr>
          <w:rFonts w:ascii="NewsGotT" w:hAnsi="NewsGotT"/>
          <w:lang w:val="pt-PT"/>
        </w:rPr>
      </w:pPr>
    </w:p>
    <w:p w14:paraId="2B5A9B93" w14:textId="77777777" w:rsidR="00120C27" w:rsidRPr="001264D6" w:rsidRDefault="00120C27" w:rsidP="00753B8C">
      <w:pPr>
        <w:spacing w:line="360" w:lineRule="auto"/>
        <w:jc w:val="both"/>
        <w:rPr>
          <w:rFonts w:ascii="NewsGotT" w:hAnsi="NewsGotT"/>
          <w:lang w:val="pt-PT"/>
        </w:rPr>
      </w:pPr>
    </w:p>
    <w:p w14:paraId="4E0F2048" w14:textId="77777777" w:rsidR="00120C27" w:rsidRPr="001264D6" w:rsidRDefault="00120C27" w:rsidP="00753B8C">
      <w:pPr>
        <w:spacing w:line="360" w:lineRule="auto"/>
        <w:jc w:val="both"/>
        <w:rPr>
          <w:rFonts w:ascii="NewsGotT" w:hAnsi="NewsGotT"/>
          <w:lang w:val="pt-PT"/>
        </w:rPr>
      </w:pPr>
    </w:p>
    <w:p w14:paraId="355647BE" w14:textId="77777777" w:rsidR="00120C27" w:rsidRPr="001264D6" w:rsidRDefault="00120C27" w:rsidP="00753B8C">
      <w:pPr>
        <w:spacing w:line="360" w:lineRule="auto"/>
        <w:jc w:val="both"/>
        <w:rPr>
          <w:rFonts w:ascii="NewsGotT" w:hAnsi="NewsGotT"/>
          <w:lang w:val="pt-PT"/>
        </w:rPr>
      </w:pPr>
    </w:p>
    <w:p w14:paraId="4A0B18D8" w14:textId="77777777" w:rsidR="00120C27" w:rsidRPr="001264D6" w:rsidRDefault="00120C27" w:rsidP="00753B8C">
      <w:pPr>
        <w:spacing w:line="360" w:lineRule="auto"/>
        <w:jc w:val="both"/>
        <w:rPr>
          <w:rFonts w:ascii="NewsGotT" w:hAnsi="NewsGotT"/>
          <w:lang w:val="pt-PT"/>
        </w:rPr>
      </w:pPr>
    </w:p>
    <w:p w14:paraId="26C4E1A0" w14:textId="77777777"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Dissertação de Mestrado</w:t>
      </w:r>
    </w:p>
    <w:p w14:paraId="6A1071B7" w14:textId="77777777"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Mestrado em Engenharia de Sistemas</w:t>
      </w:r>
    </w:p>
    <w:p w14:paraId="13E77B56" w14:textId="77777777" w:rsidR="00120C27" w:rsidRPr="001264D6"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 xml:space="preserve">Trabalho </w:t>
      </w:r>
      <w:r w:rsidR="00B8662F" w:rsidRPr="001264D6">
        <w:rPr>
          <w:rFonts w:ascii="NewsGotT" w:hAnsi="NewsGotT"/>
          <w:color w:val="595959" w:themeColor="text1" w:themeTint="A6"/>
          <w:sz w:val="28"/>
          <w:szCs w:val="28"/>
          <w:lang w:val="pt-PT"/>
        </w:rPr>
        <w:t>realizado</w:t>
      </w:r>
      <w:r w:rsidRPr="001264D6">
        <w:rPr>
          <w:rFonts w:ascii="NewsGotT" w:hAnsi="NewsGotT"/>
          <w:color w:val="595959" w:themeColor="text1" w:themeTint="A6"/>
          <w:sz w:val="28"/>
          <w:szCs w:val="28"/>
          <w:lang w:val="pt-PT"/>
        </w:rPr>
        <w:t xml:space="preserve"> sob a orientação </w:t>
      </w:r>
      <w:r w:rsidR="00BA67B0" w:rsidRPr="001264D6">
        <w:rPr>
          <w:rFonts w:ascii="NewsGotT" w:hAnsi="NewsGotT"/>
          <w:color w:val="595959" w:themeColor="text1" w:themeTint="A6"/>
          <w:sz w:val="28"/>
          <w:szCs w:val="28"/>
          <w:lang w:val="pt-PT"/>
        </w:rPr>
        <w:t>de</w:t>
      </w:r>
    </w:p>
    <w:p w14:paraId="0A0763E0" w14:textId="2E9557C4"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Professo</w:t>
      </w:r>
      <w:r w:rsidR="003A4CC7" w:rsidRPr="001264D6">
        <w:rPr>
          <w:rFonts w:ascii="NewsGotT" w:hAnsi="NewsGotT"/>
          <w:color w:val="595959" w:themeColor="text1" w:themeTint="A6"/>
          <w:sz w:val="28"/>
          <w:szCs w:val="28"/>
          <w:lang w:val="pt-PT"/>
        </w:rPr>
        <w:t>r</w:t>
      </w:r>
      <w:r w:rsidR="00425499" w:rsidRPr="001264D6">
        <w:rPr>
          <w:rFonts w:ascii="NewsGotT" w:hAnsi="NewsGotT"/>
          <w:color w:val="595959" w:themeColor="text1" w:themeTint="A6"/>
          <w:sz w:val="28"/>
          <w:szCs w:val="28"/>
          <w:lang w:val="pt-PT"/>
        </w:rPr>
        <w:t>a</w:t>
      </w:r>
      <w:r w:rsidRPr="001264D6">
        <w:rPr>
          <w:rFonts w:ascii="NewsGotT" w:hAnsi="NewsGotT"/>
          <w:color w:val="595959" w:themeColor="text1" w:themeTint="A6"/>
          <w:sz w:val="28"/>
          <w:szCs w:val="28"/>
          <w:lang w:val="pt-PT"/>
        </w:rPr>
        <w:t xml:space="preserve"> Douto</w:t>
      </w:r>
      <w:r w:rsidR="007C5AFF" w:rsidRPr="001264D6">
        <w:rPr>
          <w:rFonts w:ascii="NewsGotT" w:hAnsi="NewsGotT"/>
          <w:color w:val="595959" w:themeColor="text1" w:themeTint="A6"/>
          <w:sz w:val="28"/>
          <w:szCs w:val="28"/>
          <w:lang w:val="pt-PT"/>
        </w:rPr>
        <w:t>r</w:t>
      </w:r>
      <w:r w:rsidR="00BA67B0" w:rsidRPr="001264D6">
        <w:rPr>
          <w:rFonts w:ascii="NewsGotT" w:hAnsi="NewsGotT"/>
          <w:color w:val="595959" w:themeColor="text1" w:themeTint="A6"/>
          <w:sz w:val="28"/>
          <w:szCs w:val="28"/>
          <w:lang w:val="pt-PT"/>
        </w:rPr>
        <w:t>a</w:t>
      </w:r>
      <w:r w:rsidRPr="001264D6">
        <w:rPr>
          <w:rFonts w:ascii="NewsGotT" w:hAnsi="NewsGotT"/>
          <w:color w:val="595959" w:themeColor="text1" w:themeTint="A6"/>
          <w:sz w:val="28"/>
          <w:szCs w:val="28"/>
          <w:lang w:val="pt-PT"/>
        </w:rPr>
        <w:t xml:space="preserve"> </w:t>
      </w:r>
      <w:r w:rsidR="004F72D7" w:rsidRPr="001264D6">
        <w:rPr>
          <w:rFonts w:ascii="NewsGotT" w:hAnsi="NewsGotT"/>
          <w:color w:val="595959" w:themeColor="text1" w:themeTint="A6"/>
          <w:sz w:val="28"/>
          <w:szCs w:val="28"/>
          <w:lang w:val="pt-PT"/>
        </w:rPr>
        <w:t xml:space="preserve">Ana Cristina Silva Braga </w:t>
      </w:r>
    </w:p>
    <w:p w14:paraId="12D6143B" w14:textId="4055E3CD" w:rsidR="00BA67B0" w:rsidRPr="001264D6" w:rsidRDefault="00BA67B0" w:rsidP="00753B8C">
      <w:pPr>
        <w:spacing w:line="360" w:lineRule="auto"/>
        <w:jc w:val="both"/>
        <w:rPr>
          <w:rFonts w:ascii="NewsGotT" w:hAnsi="NewsGotT"/>
          <w:color w:val="595959" w:themeColor="text1" w:themeTint="A6"/>
          <w:sz w:val="28"/>
          <w:szCs w:val="28"/>
          <w:lang w:val="pt-PT"/>
        </w:rPr>
      </w:pPr>
      <w:proofErr w:type="spellStart"/>
      <w:r w:rsidRPr="001264D6">
        <w:rPr>
          <w:rFonts w:ascii="NewsGotT" w:hAnsi="NewsGotT"/>
          <w:color w:val="595959" w:themeColor="text1" w:themeTint="A6"/>
          <w:sz w:val="28"/>
          <w:szCs w:val="28"/>
          <w:lang w:val="pt-PT"/>
        </w:rPr>
        <w:t>Doutor</w:t>
      </w:r>
      <w:r w:rsidR="004F72D7" w:rsidRPr="001264D6">
        <w:rPr>
          <w:rFonts w:ascii="NewsGotT" w:hAnsi="NewsGotT"/>
          <w:color w:val="595959" w:themeColor="text1" w:themeTint="A6"/>
          <w:sz w:val="28"/>
          <w:szCs w:val="28"/>
          <w:lang w:val="pt-PT"/>
        </w:rPr>
        <w:t>José</w:t>
      </w:r>
      <w:proofErr w:type="spellEnd"/>
      <w:r w:rsidR="004F72D7" w:rsidRPr="001264D6">
        <w:rPr>
          <w:rFonts w:ascii="NewsGotT" w:hAnsi="NewsGotT"/>
          <w:color w:val="595959" w:themeColor="text1" w:themeTint="A6"/>
          <w:sz w:val="28"/>
          <w:szCs w:val="28"/>
          <w:lang w:val="pt-PT"/>
        </w:rPr>
        <w:t xml:space="preserve"> António </w:t>
      </w:r>
      <w:proofErr w:type="spellStart"/>
      <w:r w:rsidR="004F72D7" w:rsidRPr="001264D6">
        <w:rPr>
          <w:rFonts w:ascii="NewsGotT" w:hAnsi="NewsGotT"/>
          <w:color w:val="595959" w:themeColor="text1" w:themeTint="A6"/>
          <w:sz w:val="28"/>
          <w:szCs w:val="28"/>
          <w:lang w:val="pt-PT"/>
        </w:rPr>
        <w:t>Briote</w:t>
      </w:r>
      <w:proofErr w:type="spellEnd"/>
      <w:r w:rsidR="004F72D7" w:rsidRPr="001264D6">
        <w:rPr>
          <w:rFonts w:ascii="NewsGotT" w:hAnsi="NewsGotT"/>
          <w:color w:val="595959" w:themeColor="text1" w:themeTint="A6"/>
          <w:sz w:val="28"/>
          <w:szCs w:val="28"/>
          <w:lang w:val="pt-PT"/>
        </w:rPr>
        <w:t xml:space="preserve"> Mariz </w:t>
      </w:r>
    </w:p>
    <w:p w14:paraId="1671D041" w14:textId="77777777" w:rsidR="002C4706" w:rsidRPr="001264D6" w:rsidRDefault="002C4706" w:rsidP="00753B8C">
      <w:pPr>
        <w:spacing w:line="360" w:lineRule="auto"/>
        <w:ind w:left="3969" w:right="1126"/>
        <w:jc w:val="both"/>
        <w:rPr>
          <w:rFonts w:ascii="NewsGotT" w:hAnsi="NewsGotT"/>
          <w:lang w:val="pt-PT"/>
        </w:rPr>
      </w:pPr>
    </w:p>
    <w:p w14:paraId="208177A5" w14:textId="77777777" w:rsidR="002C4706" w:rsidRPr="001264D6" w:rsidRDefault="002C4706" w:rsidP="00753B8C">
      <w:pPr>
        <w:spacing w:line="360" w:lineRule="auto"/>
        <w:jc w:val="both"/>
        <w:rPr>
          <w:rFonts w:ascii="NewsGotT" w:hAnsi="NewsGotT"/>
          <w:lang w:val="pt-PT"/>
        </w:rPr>
      </w:pPr>
    </w:p>
    <w:p w14:paraId="20B1A98E" w14:textId="77777777" w:rsidR="002C4706" w:rsidRPr="001264D6" w:rsidRDefault="002C4706" w:rsidP="00753B8C">
      <w:pPr>
        <w:spacing w:line="360" w:lineRule="auto"/>
        <w:jc w:val="both"/>
        <w:rPr>
          <w:rFonts w:ascii="NewsGotT" w:hAnsi="NewsGotT"/>
          <w:lang w:val="pt-PT"/>
        </w:rPr>
      </w:pPr>
    </w:p>
    <w:p w14:paraId="5AC27D6F" w14:textId="77777777" w:rsidR="002C4706" w:rsidRPr="001264D6" w:rsidRDefault="002C4706" w:rsidP="00753B8C">
      <w:pPr>
        <w:spacing w:line="360" w:lineRule="auto"/>
        <w:jc w:val="both"/>
        <w:rPr>
          <w:rFonts w:ascii="NewsGotT" w:hAnsi="NewsGotT"/>
          <w:lang w:val="pt-PT"/>
        </w:rPr>
      </w:pPr>
    </w:p>
    <w:p w14:paraId="054D0EB4" w14:textId="621AA073" w:rsidR="00DA0C9B" w:rsidRPr="001264D6" w:rsidRDefault="004F72D7" w:rsidP="00753B8C">
      <w:pPr>
        <w:spacing w:line="360" w:lineRule="auto"/>
        <w:jc w:val="both"/>
        <w:rPr>
          <w:rFonts w:ascii="NewsGotT" w:hAnsi="NewsGotT"/>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rFonts w:ascii="NewsGotT" w:hAnsi="NewsGotT"/>
          <w:color w:val="595959" w:themeColor="text1" w:themeTint="A6"/>
          <w:sz w:val="20"/>
          <w:lang w:val="pt-PT"/>
        </w:rPr>
        <w:t>Outubro</w:t>
      </w:r>
      <w:r w:rsidR="000210A1" w:rsidRPr="001264D6">
        <w:rPr>
          <w:rFonts w:ascii="NewsGotT" w:hAnsi="NewsGotT"/>
          <w:color w:val="595959" w:themeColor="text1" w:themeTint="A6"/>
          <w:sz w:val="20"/>
          <w:lang w:val="pt-PT"/>
        </w:rPr>
        <w:t xml:space="preserve"> d</w:t>
      </w:r>
      <w:r w:rsidR="00E10065" w:rsidRPr="001264D6">
        <w:rPr>
          <w:rFonts w:ascii="NewsGotT" w:hAnsi="NewsGotT"/>
          <w:color w:val="595959" w:themeColor="text1" w:themeTint="A6"/>
          <w:sz w:val="20"/>
          <w:lang w:val="pt-PT"/>
        </w:rPr>
        <w:t xml:space="preserve">e </w:t>
      </w:r>
      <w:r w:rsidR="00425499" w:rsidRPr="001264D6">
        <w:rPr>
          <w:rFonts w:ascii="NewsGotT" w:hAnsi="NewsGotT"/>
          <w:color w:val="595959" w:themeColor="text1" w:themeTint="A6"/>
          <w:sz w:val="20"/>
          <w:lang w:val="pt-PT"/>
        </w:rPr>
        <w:t>202</w:t>
      </w:r>
      <w:r w:rsidRPr="001264D6">
        <w:rPr>
          <w:rFonts w:ascii="NewsGotT" w:hAnsi="NewsGotT"/>
          <w:color w:val="595959" w:themeColor="text1" w:themeTint="A6"/>
          <w:sz w:val="20"/>
          <w:lang w:val="pt-PT"/>
        </w:rPr>
        <w:t>1</w:t>
      </w:r>
    </w:p>
    <w:p w14:paraId="666B7789" w14:textId="0D8C8728" w:rsidR="003016E3" w:rsidRPr="001264D6" w:rsidRDefault="00B91455" w:rsidP="00753B8C">
      <w:pPr>
        <w:spacing w:line="360" w:lineRule="auto"/>
        <w:jc w:val="both"/>
        <w:rPr>
          <w:rFonts w:ascii="NewsGotT" w:eastAsia="Cambria" w:hAnsi="NewsGotT"/>
          <w:b/>
          <w:lang w:val="pt-PT"/>
        </w:rPr>
      </w:pPr>
      <w:r w:rsidRPr="001264D6">
        <w:rPr>
          <w:rFonts w:ascii="NewsGotT" w:eastAsia="Cambria" w:hAnsi="NewsGotT"/>
          <w:b/>
          <w:lang w:val="pt-PT"/>
        </w:rPr>
        <w:lastRenderedPageBreak/>
        <w:t>DIREITOS DE AUTOR E CONDIÇÕES DE UTILIZAÇÃO DO TRABALHO POR TERCEIROS</w:t>
      </w:r>
    </w:p>
    <w:p w14:paraId="43D5C346" w14:textId="77777777" w:rsidR="003016E3" w:rsidRPr="001264D6" w:rsidRDefault="003016E3" w:rsidP="00753B8C">
      <w:pPr>
        <w:spacing w:line="360" w:lineRule="auto"/>
        <w:jc w:val="both"/>
        <w:rPr>
          <w:rFonts w:ascii="NewsGotT" w:eastAsia="Cambria" w:hAnsi="NewsGotT"/>
          <w:lang w:val="pt-PT"/>
        </w:rPr>
      </w:pPr>
    </w:p>
    <w:p w14:paraId="40FAB289" w14:textId="0F111D1B" w:rsidR="00AD1085" w:rsidRPr="001264D6" w:rsidRDefault="003016E3" w:rsidP="00275D11">
      <w:pPr>
        <w:spacing w:line="360" w:lineRule="auto"/>
        <w:jc w:val="both"/>
        <w:rPr>
          <w:rFonts w:ascii="NewsGotT" w:hAnsi="NewsGotT"/>
          <w:lang w:val="pt-PT"/>
        </w:rPr>
      </w:pPr>
      <w:r w:rsidRPr="001264D6">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line="360" w:lineRule="auto"/>
        <w:jc w:val="both"/>
        <w:rPr>
          <w:rFonts w:ascii="NewsGotT" w:hAnsi="NewsGotT"/>
          <w:lang w:val="pt-PT"/>
        </w:rPr>
      </w:pPr>
      <w:r w:rsidRPr="001264D6">
        <w:rPr>
          <w:rFonts w:ascii="NewsGotT" w:hAnsi="NewsGotT"/>
          <w:lang w:val="pt-PT"/>
        </w:rPr>
        <w:t>Assim, o presente trabalho pode ser utilizado nos termos previstos na licença abaixo indicada.</w:t>
      </w:r>
    </w:p>
    <w:p w14:paraId="0F601D47" w14:textId="2EDDC10B" w:rsidR="003016E3" w:rsidRPr="001264D6" w:rsidRDefault="003016E3" w:rsidP="00275D11">
      <w:pPr>
        <w:spacing w:line="360" w:lineRule="auto"/>
        <w:jc w:val="both"/>
        <w:rPr>
          <w:rFonts w:ascii="NewsGotT" w:hAnsi="NewsGotT"/>
          <w:b/>
          <w:lang w:val="pt-PT"/>
        </w:rPr>
      </w:pPr>
      <w:r w:rsidRPr="001264D6">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1264D6">
        <w:rPr>
          <w:rFonts w:ascii="NewsGotT" w:hAnsi="NewsGotT"/>
          <w:lang w:val="pt-PT"/>
        </w:rPr>
        <w:t>RepositóriUM</w:t>
      </w:r>
      <w:proofErr w:type="spellEnd"/>
      <w:r w:rsidRPr="001264D6">
        <w:rPr>
          <w:rFonts w:ascii="NewsGotT" w:hAnsi="NewsGotT"/>
          <w:lang w:val="pt-PT"/>
        </w:rPr>
        <w:t xml:space="preserve"> da Universidade do Minho</w:t>
      </w:r>
      <w:r w:rsidR="00AD1085" w:rsidRPr="001264D6">
        <w:rPr>
          <w:rFonts w:ascii="NewsGotT" w:hAnsi="NewsGotT"/>
          <w:lang w:val="pt-PT"/>
        </w:rPr>
        <w:t>.</w:t>
      </w:r>
      <w:r w:rsidR="0090027A" w:rsidRPr="001264D6">
        <w:rPr>
          <w:rFonts w:ascii="NewsGotT" w:hAnsi="NewsGotT"/>
          <w:lang w:val="pt-PT"/>
        </w:rPr>
        <w:t xml:space="preserve"> </w:t>
      </w:r>
    </w:p>
    <w:p w14:paraId="7C8269D9" w14:textId="561926CF" w:rsidR="00AD1085" w:rsidRPr="001264D6" w:rsidRDefault="00AD1085" w:rsidP="00753B8C">
      <w:pPr>
        <w:spacing w:line="360" w:lineRule="auto"/>
        <w:jc w:val="both"/>
        <w:rPr>
          <w:rFonts w:ascii="NewsGotT" w:hAnsi="NewsGotT"/>
          <w:lang w:val="pt-PT"/>
        </w:rPr>
      </w:pPr>
    </w:p>
    <w:p w14:paraId="1DF2A9E5" w14:textId="77777777" w:rsidR="00B91455" w:rsidRPr="001264D6" w:rsidRDefault="00B91455" w:rsidP="00753B8C">
      <w:pPr>
        <w:spacing w:line="360" w:lineRule="auto"/>
        <w:jc w:val="both"/>
        <w:rPr>
          <w:rFonts w:ascii="NewsGotT" w:hAnsi="NewsGotT"/>
          <w:lang w:val="pt-PT"/>
        </w:rPr>
      </w:pPr>
    </w:p>
    <w:p w14:paraId="5B070BA9" w14:textId="3A10F96D" w:rsidR="00B91455" w:rsidRPr="001264D6" w:rsidRDefault="00B91455" w:rsidP="00753B8C">
      <w:pPr>
        <w:spacing w:line="360" w:lineRule="auto"/>
        <w:jc w:val="both"/>
        <w:rPr>
          <w:rFonts w:ascii="NewsGotT" w:hAnsi="NewsGotT"/>
          <w:b/>
          <w:bCs/>
          <w:sz w:val="23"/>
          <w:szCs w:val="23"/>
          <w:lang w:val="pt-PT"/>
        </w:rPr>
      </w:pPr>
      <w:r w:rsidRPr="001264D6">
        <w:rPr>
          <w:rFonts w:ascii="NewsGotT" w:hAnsi="NewsGotT"/>
          <w:b/>
          <w:bCs/>
          <w:sz w:val="23"/>
          <w:szCs w:val="23"/>
          <w:lang w:val="pt-PT"/>
        </w:rPr>
        <w:t>Licença concedida aos utilizadores deste trabalho</w:t>
      </w:r>
    </w:p>
    <w:p w14:paraId="360628B0" w14:textId="2553C440" w:rsidR="00AD1085" w:rsidRPr="001264D6" w:rsidRDefault="00AD1085" w:rsidP="00753B8C">
      <w:pPr>
        <w:spacing w:line="360" w:lineRule="auto"/>
        <w:jc w:val="both"/>
        <w:rPr>
          <w:rFonts w:ascii="NewsGotT" w:eastAsia="Cambria" w:hAnsi="NewsGotT"/>
          <w:lang w:val="pt-PT"/>
        </w:rPr>
      </w:pPr>
      <w:r w:rsidRPr="001264D6">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spacing w:line="360" w:lineRule="auto"/>
        <w:jc w:val="both"/>
        <w:rPr>
          <w:rFonts w:ascii="NewsGotT" w:hAnsi="NewsGotT" w:cs="Arial"/>
          <w:b/>
          <w:bCs/>
          <w:sz w:val="20"/>
          <w:szCs w:val="20"/>
          <w:lang w:val="pt-PT"/>
        </w:rPr>
      </w:pPr>
      <w:r w:rsidRPr="001264D6">
        <w:rPr>
          <w:rFonts w:ascii="NewsGotT" w:hAnsi="NewsGotT" w:cs="Arial"/>
          <w:b/>
          <w:bCs/>
          <w:sz w:val="20"/>
          <w:szCs w:val="20"/>
          <w:lang w:val="pt-PT"/>
        </w:rPr>
        <w:t>Atribuição-</w:t>
      </w:r>
      <w:proofErr w:type="spellStart"/>
      <w:r w:rsidRPr="001264D6">
        <w:rPr>
          <w:rFonts w:ascii="NewsGotT" w:hAnsi="NewsGotT" w:cs="Arial"/>
          <w:b/>
          <w:bCs/>
          <w:sz w:val="20"/>
          <w:szCs w:val="20"/>
          <w:lang w:val="pt-PT"/>
        </w:rPr>
        <w:t>NãoComercial</w:t>
      </w:r>
      <w:proofErr w:type="spellEnd"/>
      <w:r w:rsidRPr="001264D6">
        <w:rPr>
          <w:rFonts w:ascii="NewsGotT" w:hAnsi="NewsGotT" w:cs="Arial"/>
          <w:b/>
          <w:bCs/>
          <w:sz w:val="20"/>
          <w:szCs w:val="20"/>
          <w:lang w:val="pt-PT"/>
        </w:rPr>
        <w:t>-</w:t>
      </w:r>
      <w:proofErr w:type="spellStart"/>
      <w:r w:rsidRPr="001264D6">
        <w:rPr>
          <w:rFonts w:ascii="NewsGotT" w:hAnsi="NewsGotT" w:cs="Arial"/>
          <w:b/>
          <w:bCs/>
          <w:sz w:val="20"/>
          <w:szCs w:val="20"/>
          <w:lang w:val="pt-PT"/>
        </w:rPr>
        <w:t>SemDerivações</w:t>
      </w:r>
      <w:proofErr w:type="spellEnd"/>
      <w:r w:rsidRPr="001264D6">
        <w:rPr>
          <w:rFonts w:ascii="NewsGotT" w:hAnsi="NewsGotT" w:cs="Arial"/>
          <w:b/>
          <w:bCs/>
          <w:sz w:val="20"/>
          <w:szCs w:val="20"/>
          <w:lang w:val="pt-PT"/>
        </w:rPr>
        <w:t xml:space="preserve"> </w:t>
      </w:r>
      <w:r w:rsidRPr="001264D6">
        <w:rPr>
          <w:rFonts w:ascii="NewsGotT" w:hAnsi="NewsGotT" w:cs="Arial"/>
          <w:b/>
          <w:bCs/>
          <w:sz w:val="20"/>
          <w:szCs w:val="20"/>
          <w:lang w:val="pt-PT"/>
        </w:rPr>
        <w:br/>
        <w:t xml:space="preserve">CC BY-NC-ND </w:t>
      </w:r>
    </w:p>
    <w:p w14:paraId="140B0C5D" w14:textId="39D006DC" w:rsidR="003016E3" w:rsidRPr="001264D6" w:rsidRDefault="00AD1085" w:rsidP="00753B8C">
      <w:pPr>
        <w:shd w:val="clear" w:color="auto" w:fill="FFFFFF"/>
        <w:spacing w:after="240" w:line="360" w:lineRule="auto"/>
        <w:jc w:val="both"/>
        <w:rPr>
          <w:rFonts w:ascii="NewsGotT" w:hAnsi="NewsGotT" w:cs="Arial"/>
          <w:sz w:val="20"/>
          <w:szCs w:val="20"/>
          <w:lang w:val="pt-PT"/>
        </w:rPr>
      </w:pPr>
      <w:r w:rsidRPr="001264D6">
        <w:rPr>
          <w:rFonts w:ascii="NewsGotT" w:hAnsi="NewsGotT" w:cs="Arial"/>
          <w:sz w:val="20"/>
          <w:szCs w:val="20"/>
          <w:lang w:val="pt-PT"/>
        </w:rPr>
        <w:t>https://creativecommons.org/licenses/by-nc-nd/4.0/</w:t>
      </w:r>
    </w:p>
    <w:p w14:paraId="09DB021B" w14:textId="77777777" w:rsidR="0090027A" w:rsidRPr="001264D6" w:rsidRDefault="0090027A" w:rsidP="00753B8C">
      <w:pPr>
        <w:spacing w:line="360" w:lineRule="auto"/>
        <w:jc w:val="both"/>
        <w:rPr>
          <w:rFonts w:ascii="NewsGotT" w:eastAsia="Cambria" w:hAnsi="NewsGotT"/>
          <w:lang w:val="pt-PT"/>
        </w:rPr>
      </w:pPr>
    </w:p>
    <w:p w14:paraId="193CF90A" w14:textId="77777777" w:rsidR="00C85A72" w:rsidRPr="001264D6" w:rsidRDefault="00C85A72" w:rsidP="00753B8C">
      <w:pPr>
        <w:spacing w:line="360" w:lineRule="auto"/>
        <w:jc w:val="both"/>
        <w:rPr>
          <w:rFonts w:ascii="NewsGotT" w:eastAsia="Cambria" w:hAnsi="NewsGotT"/>
          <w:lang w:val="pt-PT"/>
        </w:rPr>
      </w:pPr>
    </w:p>
    <w:p w14:paraId="4D7720C9" w14:textId="068ECFE8" w:rsidR="00B91455" w:rsidRPr="001264D6" w:rsidRDefault="00B91455" w:rsidP="00753B8C">
      <w:pPr>
        <w:spacing w:line="360" w:lineRule="auto"/>
        <w:jc w:val="both"/>
        <w:rPr>
          <w:rFonts w:ascii="NewsGotT" w:hAnsi="NewsGotT"/>
          <w:highlight w:val="yellow"/>
          <w:lang w:val="pt-PT"/>
        </w:rPr>
      </w:pPr>
    </w:p>
    <w:p w14:paraId="0A882FAE" w14:textId="77777777" w:rsidR="0024506F" w:rsidRPr="001264D6" w:rsidRDefault="0024506F" w:rsidP="00753B8C">
      <w:pPr>
        <w:spacing w:line="360" w:lineRule="auto"/>
        <w:jc w:val="both"/>
        <w:rPr>
          <w:rFonts w:ascii="NewsGotT" w:eastAsia="Cambria" w:hAnsi="NewsGotT"/>
          <w:lang w:val="pt-PT"/>
        </w:rPr>
      </w:pPr>
    </w:p>
    <w:p w14:paraId="1987BF61" w14:textId="77777777" w:rsidR="0024506F" w:rsidRPr="001264D6" w:rsidRDefault="0024506F" w:rsidP="00753B8C">
      <w:pPr>
        <w:spacing w:line="360" w:lineRule="auto"/>
        <w:jc w:val="both"/>
        <w:rPr>
          <w:rFonts w:ascii="NewsGotT" w:hAnsi="NewsGotT"/>
          <w:b/>
          <w:smallCaps/>
          <w:color w:val="000000" w:themeColor="text1"/>
          <w:sz w:val="36"/>
          <w:lang w:val="pt-PT" w:eastAsia="x-none"/>
        </w:rPr>
      </w:pPr>
      <w:r w:rsidRPr="001264D6">
        <w:rPr>
          <w:rFonts w:ascii="NewsGotT" w:hAnsi="NewsGotT"/>
          <w:lang w:val="pt-PT"/>
        </w:rPr>
        <w:br w:type="page"/>
      </w:r>
    </w:p>
    <w:p w14:paraId="3822B7B2" w14:textId="0878B36B" w:rsidR="00171AB2" w:rsidRPr="001264D6" w:rsidRDefault="00171AB2" w:rsidP="00753B8C">
      <w:pPr>
        <w:pStyle w:val="Heading1"/>
        <w:numPr>
          <w:ilvl w:val="0"/>
          <w:numId w:val="0"/>
        </w:numPr>
        <w:spacing w:line="360" w:lineRule="auto"/>
        <w:jc w:val="both"/>
        <w:rPr>
          <w:lang w:val="pt-PT"/>
        </w:rPr>
      </w:pPr>
      <w:bookmarkStart w:id="1" w:name="_Toc80909472"/>
      <w:r w:rsidRPr="001264D6">
        <w:rPr>
          <w:lang w:val="pt-PT"/>
        </w:rPr>
        <w:lastRenderedPageBreak/>
        <w:t>Agradecimentos</w:t>
      </w:r>
      <w:bookmarkEnd w:id="1"/>
    </w:p>
    <w:p w14:paraId="0463F56A" w14:textId="61948BD8" w:rsidR="0090027A" w:rsidRPr="001264D6" w:rsidRDefault="008017BA" w:rsidP="00753B8C">
      <w:pPr>
        <w:spacing w:line="360" w:lineRule="auto"/>
        <w:ind w:firstLine="567"/>
        <w:jc w:val="both"/>
        <w:rPr>
          <w:rFonts w:ascii="NewsGotT" w:hAnsi="NewsGotT"/>
          <w:lang w:val="pt-PT"/>
        </w:rPr>
      </w:pPr>
      <w:r w:rsidRPr="001264D6">
        <w:rPr>
          <w:rFonts w:ascii="NewsGotT" w:hAnsi="NewsGotT"/>
          <w:lang w:val="pt-PT"/>
        </w:rPr>
        <w:t>Esta página é opcional para a</w:t>
      </w:r>
      <w:r w:rsidR="0024506F" w:rsidRPr="001264D6">
        <w:rPr>
          <w:rFonts w:ascii="NewsGotT" w:hAnsi="NewsGotT"/>
          <w:lang w:val="pt-PT"/>
        </w:rPr>
        <w:t>gradecimentos do autor</w:t>
      </w:r>
      <w:r w:rsidRPr="001264D6">
        <w:rPr>
          <w:rFonts w:ascii="NewsGotT" w:hAnsi="NewsGotT"/>
          <w:lang w:val="pt-PT"/>
        </w:rPr>
        <w:t xml:space="preserve"> podendo fazer r</w:t>
      </w:r>
      <w:r w:rsidR="0024506F" w:rsidRPr="001264D6">
        <w:rPr>
          <w:rFonts w:ascii="NewsGotT" w:hAnsi="NewsGotT"/>
          <w:lang w:val="pt-PT"/>
        </w:rPr>
        <w:t xml:space="preserve">eferência a apoio financeiro, se </w:t>
      </w:r>
      <w:r w:rsidRPr="001264D6">
        <w:rPr>
          <w:rFonts w:ascii="NewsGotT" w:hAnsi="NewsGotT"/>
          <w:lang w:val="pt-PT"/>
        </w:rPr>
        <w:t>aplicável.</w:t>
      </w:r>
      <w:r w:rsidR="0024506F" w:rsidRPr="001264D6">
        <w:rPr>
          <w:rFonts w:ascii="NewsGotT" w:hAnsi="NewsGotT"/>
          <w:lang w:val="pt-PT"/>
        </w:rPr>
        <w:t xml:space="preserve">  </w:t>
      </w:r>
    </w:p>
    <w:p w14:paraId="1AC5CA7E" w14:textId="69ACBC0D" w:rsidR="00CF0D35" w:rsidRPr="001264D6" w:rsidRDefault="00CF0D35" w:rsidP="00753B8C">
      <w:pPr>
        <w:spacing w:line="360" w:lineRule="auto"/>
        <w:ind w:firstLine="567"/>
        <w:jc w:val="both"/>
        <w:rPr>
          <w:rFonts w:ascii="NewsGotT" w:hAnsi="NewsGotT"/>
          <w:lang w:val="pt-PT"/>
        </w:rPr>
      </w:pPr>
      <w:r w:rsidRPr="001264D6">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1264D6" w:rsidRDefault="0090027A" w:rsidP="00753B8C">
      <w:pPr>
        <w:spacing w:line="360" w:lineRule="auto"/>
        <w:jc w:val="both"/>
        <w:rPr>
          <w:rFonts w:ascii="NewsGotT" w:hAnsi="NewsGotT"/>
          <w:lang w:val="pt-PT"/>
        </w:rPr>
      </w:pPr>
      <w:r w:rsidRPr="001264D6">
        <w:rPr>
          <w:rFonts w:ascii="NewsGotT" w:hAnsi="NewsGotT"/>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spacing w:line="360" w:lineRule="auto"/>
        <w:jc w:val="both"/>
        <w:rPr>
          <w:rFonts w:ascii="NewsGotT" w:hAnsi="NewsGotT"/>
          <w:lang w:val="pt-PT"/>
        </w:rPr>
      </w:pPr>
      <w:r w:rsidRPr="001264D6">
        <w:rPr>
          <w:rFonts w:ascii="NewsGotT" w:hAnsi="NewsGotT"/>
          <w:lang w:val="pt-PT"/>
        </w:rPr>
        <w:t>Mais declaro que conheço e que respeitei o Código de Conduta Ética da Universidade do Minho.</w:t>
      </w:r>
    </w:p>
    <w:p w14:paraId="7A3DCAEF" w14:textId="77777777" w:rsidR="0090027A" w:rsidRPr="001264D6" w:rsidRDefault="0090027A" w:rsidP="00753B8C">
      <w:pPr>
        <w:spacing w:line="360" w:lineRule="auto"/>
        <w:jc w:val="both"/>
        <w:rPr>
          <w:rFonts w:ascii="NewsGotT" w:hAnsi="NewsGotT"/>
          <w:lang w:val="pt-PT"/>
        </w:rPr>
      </w:pPr>
    </w:p>
    <w:p w14:paraId="73E75A46" w14:textId="0253760F" w:rsidR="00F32E4F" w:rsidRPr="001264D6" w:rsidRDefault="00F32E4F" w:rsidP="009D469F">
      <w:pPr>
        <w:spacing w:line="360" w:lineRule="auto"/>
        <w:jc w:val="both"/>
        <w:rPr>
          <w:rFonts w:ascii="NewsGotT" w:hAnsi="NewsGotT"/>
          <w:lang w:val="pt-PT"/>
        </w:rPr>
      </w:pPr>
    </w:p>
    <w:p w14:paraId="5494390E" w14:textId="77777777" w:rsidR="0090027A" w:rsidRPr="001264D6" w:rsidRDefault="0090027A" w:rsidP="00753B8C">
      <w:pPr>
        <w:spacing w:line="360" w:lineRule="auto"/>
        <w:ind w:firstLine="567"/>
        <w:jc w:val="both"/>
        <w:rPr>
          <w:rFonts w:ascii="NewsGotT" w:hAnsi="NewsGotT"/>
          <w:lang w:val="pt-PT"/>
        </w:rPr>
      </w:pPr>
    </w:p>
    <w:p w14:paraId="60900B69" w14:textId="77777777" w:rsidR="00F32E4F" w:rsidRPr="001264D6" w:rsidRDefault="00F32E4F" w:rsidP="00753B8C">
      <w:pPr>
        <w:spacing w:line="360" w:lineRule="auto"/>
        <w:ind w:firstLine="720"/>
        <w:jc w:val="both"/>
        <w:rPr>
          <w:rFonts w:ascii="NewsGotT" w:hAnsi="NewsGotT"/>
          <w:lang w:val="pt-PT"/>
        </w:rPr>
      </w:pPr>
    </w:p>
    <w:p w14:paraId="1343A002" w14:textId="5C7DDA3A" w:rsidR="00DA0C9B" w:rsidRPr="001264D6" w:rsidRDefault="00DA0C9B" w:rsidP="00753B8C">
      <w:pPr>
        <w:spacing w:line="360" w:lineRule="auto"/>
        <w:ind w:firstLine="720"/>
        <w:jc w:val="both"/>
        <w:rPr>
          <w:rFonts w:ascii="NewsGotT" w:hAnsi="NewsGotT"/>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rFonts w:ascii="NewsGotT" w:hAnsi="NewsGotT"/>
          <w:b/>
          <w:i/>
          <w:iCs/>
          <w:sz w:val="36"/>
          <w:szCs w:val="36"/>
          <w:lang w:val="pt-PT"/>
        </w:rPr>
      </w:pPr>
      <w:r w:rsidRPr="001264D6">
        <w:rPr>
          <w:rFonts w:ascii="NewsGotT" w:hAnsi="NewsGotT"/>
          <w:b/>
          <w:sz w:val="36"/>
          <w:szCs w:val="36"/>
          <w:lang w:val="pt-PT"/>
        </w:rPr>
        <w:lastRenderedPageBreak/>
        <w:t xml:space="preserve">Identificação de pacientes com </w:t>
      </w:r>
      <w:r w:rsidRPr="001264D6">
        <w:rPr>
          <w:rFonts w:ascii="NewsGotT" w:hAnsi="NewsGotT"/>
          <w:b/>
          <w:i/>
          <w:iCs/>
          <w:sz w:val="36"/>
          <w:szCs w:val="36"/>
          <w:lang w:val="pt-PT"/>
        </w:rPr>
        <w:t>delirium</w:t>
      </w:r>
      <w:r w:rsidRPr="001264D6">
        <w:rPr>
          <w:rFonts w:ascii="NewsGotT" w:hAnsi="NewsGotT"/>
          <w:b/>
          <w:sz w:val="36"/>
          <w:szCs w:val="36"/>
          <w:lang w:val="pt-PT"/>
        </w:rPr>
        <w:t xml:space="preserve"> em contexto hospitalar através de algoritmos de </w:t>
      </w:r>
      <w:proofErr w:type="spellStart"/>
      <w:r w:rsidRPr="001264D6">
        <w:rPr>
          <w:rFonts w:ascii="NewsGotT" w:hAnsi="NewsGotT"/>
          <w:b/>
          <w:i/>
          <w:iCs/>
          <w:sz w:val="36"/>
          <w:szCs w:val="36"/>
          <w:lang w:val="pt-PT"/>
        </w:rPr>
        <w:t>machine</w:t>
      </w:r>
      <w:proofErr w:type="spellEnd"/>
      <w:r w:rsidRPr="001264D6">
        <w:rPr>
          <w:rFonts w:ascii="NewsGotT" w:hAnsi="NewsGotT"/>
          <w:b/>
          <w:i/>
          <w:iCs/>
          <w:sz w:val="36"/>
          <w:szCs w:val="36"/>
          <w:lang w:val="pt-PT"/>
        </w:rPr>
        <w:t xml:space="preserve"> </w:t>
      </w:r>
      <w:proofErr w:type="spellStart"/>
      <w:r w:rsidRPr="001264D6">
        <w:rPr>
          <w:rFonts w:ascii="NewsGotT" w:hAnsi="NewsGotT"/>
          <w:b/>
          <w:i/>
          <w:iCs/>
          <w:sz w:val="36"/>
          <w:szCs w:val="36"/>
          <w:lang w:val="pt-PT"/>
        </w:rPr>
        <w:t>learning</w:t>
      </w:r>
      <w:proofErr w:type="spellEnd"/>
    </w:p>
    <w:p w14:paraId="7B5AAA42" w14:textId="3FE10F18" w:rsidR="00F40266" w:rsidRPr="001264D6" w:rsidRDefault="00F40266" w:rsidP="00753B8C">
      <w:pPr>
        <w:spacing w:line="360" w:lineRule="auto"/>
        <w:jc w:val="both"/>
        <w:rPr>
          <w:rFonts w:ascii="NewsGotT" w:hAnsi="NewsGotT"/>
          <w:b/>
          <w:i/>
          <w:iCs/>
          <w:sz w:val="36"/>
          <w:szCs w:val="36"/>
          <w:lang w:val="pt-PT"/>
        </w:rPr>
      </w:pPr>
    </w:p>
    <w:p w14:paraId="592B5006" w14:textId="6CC276F6" w:rsidR="00171AB2" w:rsidRPr="001264D6" w:rsidRDefault="00171AB2" w:rsidP="00753B8C">
      <w:pPr>
        <w:pStyle w:val="Heading1"/>
        <w:numPr>
          <w:ilvl w:val="0"/>
          <w:numId w:val="0"/>
        </w:numPr>
        <w:spacing w:line="360" w:lineRule="auto"/>
        <w:jc w:val="both"/>
        <w:rPr>
          <w:lang w:val="pt-PT"/>
        </w:rPr>
      </w:pPr>
      <w:bookmarkStart w:id="2" w:name="_Toc80909473"/>
      <w:r w:rsidRPr="001264D6">
        <w:rPr>
          <w:lang w:val="pt-PT"/>
        </w:rPr>
        <w:t>Resumo</w:t>
      </w:r>
      <w:bookmarkEnd w:id="2"/>
    </w:p>
    <w:p w14:paraId="091E7FC0" w14:textId="5F6F4C9D" w:rsidR="0090027A" w:rsidRPr="001264D6" w:rsidRDefault="0090027A" w:rsidP="00753B8C">
      <w:pPr>
        <w:spacing w:line="360" w:lineRule="auto"/>
        <w:ind w:firstLine="567"/>
        <w:jc w:val="both"/>
        <w:rPr>
          <w:rFonts w:ascii="NewsGotT" w:hAnsi="NewsGotT"/>
          <w:lang w:val="pt-PT"/>
        </w:rPr>
      </w:pPr>
      <w:r w:rsidRPr="001264D6">
        <w:rPr>
          <w:rFonts w:ascii="NewsGotT" w:hAnsi="NewsGotT"/>
          <w:highlight w:val="yellow"/>
          <w:lang w:val="pt-PT"/>
        </w:rPr>
        <w:t>N</w:t>
      </w:r>
      <w:r w:rsidR="007A2FF4" w:rsidRPr="001264D6">
        <w:rPr>
          <w:rFonts w:ascii="NewsGotT" w:hAnsi="NewsGotT"/>
          <w:highlight w:val="yellow"/>
          <w:lang w:val="pt-PT"/>
        </w:rPr>
        <w:t>a extensão máxima de uma</w:t>
      </w:r>
      <w:r w:rsidRPr="001264D6">
        <w:rPr>
          <w:rFonts w:ascii="NewsGotT" w:hAnsi="NewsGotT"/>
          <w:highlight w:val="yellow"/>
          <w:lang w:val="pt-PT"/>
        </w:rPr>
        <w:t xml:space="preserve"> página.</w:t>
      </w:r>
    </w:p>
    <w:p w14:paraId="7DCF2F9E" w14:textId="2A46721C" w:rsidR="00064B4C" w:rsidRPr="001264D6" w:rsidRDefault="00064B4C" w:rsidP="00753B8C">
      <w:pPr>
        <w:spacing w:line="360" w:lineRule="auto"/>
        <w:ind w:firstLine="567"/>
        <w:jc w:val="both"/>
        <w:rPr>
          <w:rFonts w:ascii="NewsGotT" w:hAnsi="NewsGotT"/>
          <w:lang w:val="pt-PT"/>
        </w:rPr>
      </w:pPr>
    </w:p>
    <w:p w14:paraId="43179207" w14:textId="77777777" w:rsidR="00FC6178" w:rsidRPr="001264D6" w:rsidRDefault="00FC6178" w:rsidP="00753B8C">
      <w:pPr>
        <w:spacing w:line="360" w:lineRule="auto"/>
        <w:ind w:firstLine="567"/>
        <w:jc w:val="both"/>
        <w:rPr>
          <w:rFonts w:ascii="NewsGotT" w:hAnsi="NewsGotT"/>
          <w:lang w:val="pt-PT"/>
        </w:rPr>
      </w:pPr>
    </w:p>
    <w:p w14:paraId="132BF3E1" w14:textId="482B7A5B" w:rsidR="00C85A72" w:rsidRPr="001264D6" w:rsidRDefault="001F28EE" w:rsidP="00753B8C">
      <w:pPr>
        <w:spacing w:line="360" w:lineRule="auto"/>
        <w:jc w:val="both"/>
        <w:rPr>
          <w:rFonts w:ascii="NewsGotT" w:hAnsi="NewsGotT"/>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color w:val="000000" w:themeColor="text1"/>
          <w:lang w:val="pt-PT"/>
        </w:rPr>
        <w:t>Palavras-C</w:t>
      </w:r>
      <w:r w:rsidR="009C2337" w:rsidRPr="001264D6">
        <w:rPr>
          <w:rFonts w:ascii="NewsGotT" w:hAnsi="NewsGotT"/>
          <w:color w:val="000000" w:themeColor="text1"/>
          <w:lang w:val="pt-PT"/>
        </w:rPr>
        <w:t>have</w:t>
      </w:r>
      <w:r w:rsidR="00064B4C" w:rsidRPr="001264D6">
        <w:rPr>
          <w:rFonts w:ascii="NewsGotT" w:hAnsi="NewsGotT"/>
          <w:color w:val="000000" w:themeColor="text1"/>
          <w:lang w:val="pt-PT"/>
        </w:rPr>
        <w:t xml:space="preserve">: </w:t>
      </w:r>
      <w:r w:rsidR="000C6561" w:rsidRPr="001264D6">
        <w:rPr>
          <w:rFonts w:ascii="NewsGotT" w:hAnsi="NewsGotT"/>
          <w:color w:val="000000" w:themeColor="text1"/>
          <w:highlight w:val="yellow"/>
          <w:lang w:val="pt-PT"/>
        </w:rPr>
        <w:t>3 a 5 palavras</w:t>
      </w:r>
      <w:r w:rsidR="007A2FF4" w:rsidRPr="001264D6">
        <w:rPr>
          <w:rFonts w:ascii="NewsGotT" w:hAnsi="NewsGotT"/>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rFonts w:ascii="NewsGotT" w:hAnsi="NewsGotT"/>
          <w:b/>
          <w:sz w:val="36"/>
          <w:szCs w:val="36"/>
          <w:lang w:val="pt-PT"/>
        </w:rPr>
      </w:pPr>
      <w:r w:rsidRPr="001264D6">
        <w:rPr>
          <w:rFonts w:ascii="NewsGotT" w:hAnsi="NewsGotT"/>
          <w:lang w:val="pt-PT"/>
        </w:rPr>
        <w:lastRenderedPageBreak/>
        <w:t xml:space="preserve"> </w:t>
      </w:r>
      <w:r w:rsidR="00346959" w:rsidRPr="001264D6">
        <w:rPr>
          <w:rFonts w:ascii="NewsGotT" w:hAnsi="NewsGotT"/>
          <w:b/>
          <w:sz w:val="36"/>
          <w:szCs w:val="36"/>
          <w:lang w:val="pt-PT"/>
        </w:rPr>
        <w:t xml:space="preserve">Identificação de pacientes com delirium em contexto hospitalar através de algoritmos de </w:t>
      </w:r>
      <w:proofErr w:type="spellStart"/>
      <w:r w:rsidR="00346959" w:rsidRPr="001264D6">
        <w:rPr>
          <w:rFonts w:ascii="NewsGotT" w:hAnsi="NewsGotT"/>
          <w:b/>
          <w:i/>
          <w:iCs/>
          <w:sz w:val="36"/>
          <w:szCs w:val="36"/>
          <w:lang w:val="pt-PT"/>
        </w:rPr>
        <w:t>machine</w:t>
      </w:r>
      <w:proofErr w:type="spellEnd"/>
      <w:r w:rsidR="00346959" w:rsidRPr="001264D6">
        <w:rPr>
          <w:rFonts w:ascii="NewsGotT" w:hAnsi="NewsGotT"/>
          <w:b/>
          <w:i/>
          <w:iCs/>
          <w:sz w:val="36"/>
          <w:szCs w:val="36"/>
          <w:lang w:val="pt-PT"/>
        </w:rPr>
        <w:t xml:space="preserve"> </w:t>
      </w:r>
      <w:proofErr w:type="spellStart"/>
      <w:r w:rsidR="00346959" w:rsidRPr="001264D6">
        <w:rPr>
          <w:rFonts w:ascii="NewsGotT" w:hAnsi="NewsGotT"/>
          <w:b/>
          <w:i/>
          <w:iCs/>
          <w:sz w:val="36"/>
          <w:szCs w:val="36"/>
          <w:lang w:val="pt-PT"/>
        </w:rPr>
        <w:t>learning</w:t>
      </w:r>
      <w:proofErr w:type="spellEnd"/>
    </w:p>
    <w:p w14:paraId="44930080" w14:textId="4C12E67A" w:rsidR="00522369" w:rsidRPr="001264D6" w:rsidRDefault="00CC2E24" w:rsidP="00753B8C">
      <w:pPr>
        <w:pStyle w:val="Heading1"/>
        <w:numPr>
          <w:ilvl w:val="0"/>
          <w:numId w:val="0"/>
        </w:numPr>
        <w:spacing w:line="360" w:lineRule="auto"/>
        <w:jc w:val="both"/>
        <w:rPr>
          <w:lang w:val="pt-PT"/>
        </w:rPr>
      </w:pPr>
      <w:bookmarkStart w:id="3" w:name="_Toc80909474"/>
      <w:proofErr w:type="spellStart"/>
      <w:r w:rsidRPr="001264D6">
        <w:rPr>
          <w:lang w:val="pt-PT"/>
        </w:rPr>
        <w:t>Abstract</w:t>
      </w:r>
      <w:bookmarkEnd w:id="3"/>
      <w:proofErr w:type="spellEnd"/>
    </w:p>
    <w:p w14:paraId="63CF0CCD" w14:textId="263FB859" w:rsidR="007A2FF4" w:rsidRPr="001264D6" w:rsidRDefault="007A2FF4" w:rsidP="00753B8C">
      <w:pPr>
        <w:spacing w:line="360" w:lineRule="auto"/>
        <w:ind w:firstLine="567"/>
        <w:jc w:val="both"/>
        <w:rPr>
          <w:rFonts w:ascii="NewsGotT" w:hAnsi="NewsGotT"/>
          <w:lang w:val="pt-PT"/>
        </w:rPr>
      </w:pPr>
      <w:r w:rsidRPr="001264D6">
        <w:rPr>
          <w:rFonts w:ascii="NewsGotT" w:hAnsi="NewsGotT"/>
          <w:highlight w:val="yellow"/>
          <w:lang w:val="pt-PT"/>
        </w:rPr>
        <w:t>Na extensão máxima de uma página.</w:t>
      </w:r>
    </w:p>
    <w:p w14:paraId="41CC304D" w14:textId="06682138" w:rsidR="000C6561" w:rsidRPr="001264D6" w:rsidRDefault="000C6561" w:rsidP="00753B8C">
      <w:pPr>
        <w:spacing w:line="360" w:lineRule="auto"/>
        <w:ind w:firstLine="567"/>
        <w:jc w:val="both"/>
        <w:rPr>
          <w:rFonts w:ascii="NewsGotT" w:hAnsi="NewsGotT"/>
          <w:lang w:val="pt-PT"/>
        </w:rPr>
      </w:pPr>
    </w:p>
    <w:p w14:paraId="0D9399DB" w14:textId="034826F1" w:rsidR="00046E51" w:rsidRPr="001264D6" w:rsidRDefault="00046E51" w:rsidP="00753B8C">
      <w:pPr>
        <w:spacing w:line="360" w:lineRule="auto"/>
        <w:ind w:firstLine="567"/>
        <w:jc w:val="both"/>
        <w:rPr>
          <w:rFonts w:ascii="NewsGotT" w:hAnsi="NewsGotT"/>
          <w:lang w:val="pt-PT"/>
        </w:rPr>
      </w:pPr>
    </w:p>
    <w:p w14:paraId="066DB5E9" w14:textId="77777777" w:rsidR="00064B4C" w:rsidRPr="001264D6" w:rsidRDefault="00064B4C" w:rsidP="00753B8C">
      <w:pPr>
        <w:spacing w:line="360" w:lineRule="auto"/>
        <w:jc w:val="both"/>
        <w:rPr>
          <w:rFonts w:ascii="NewsGotT" w:hAnsi="NewsGotT"/>
          <w:smallCaps/>
          <w:lang w:val="pt-PT"/>
        </w:rPr>
      </w:pPr>
    </w:p>
    <w:p w14:paraId="39E85395" w14:textId="77777777" w:rsidR="00064B4C" w:rsidRPr="001264D6" w:rsidRDefault="00064B4C" w:rsidP="00753B8C">
      <w:pPr>
        <w:spacing w:line="360" w:lineRule="auto"/>
        <w:jc w:val="both"/>
        <w:rPr>
          <w:rFonts w:ascii="NewsGotT" w:hAnsi="NewsGotT"/>
          <w:smallCaps/>
          <w:lang w:val="pt-PT"/>
        </w:rPr>
      </w:pPr>
    </w:p>
    <w:p w14:paraId="23985382" w14:textId="5BCAC7A9" w:rsidR="00C85A72" w:rsidRPr="001264D6" w:rsidRDefault="009C2337" w:rsidP="00753B8C">
      <w:pPr>
        <w:spacing w:line="360" w:lineRule="auto"/>
        <w:jc w:val="both"/>
        <w:rPr>
          <w:rFonts w:ascii="NewsGotT" w:hAnsi="NewsGotT"/>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rFonts w:ascii="NewsGotT" w:hAnsi="NewsGotT"/>
          <w:color w:val="000000" w:themeColor="text1"/>
          <w:lang w:val="pt-PT"/>
        </w:rPr>
        <w:t>Keywords</w:t>
      </w:r>
      <w:proofErr w:type="spellEnd"/>
      <w:r w:rsidR="00064B4C" w:rsidRPr="001264D6">
        <w:rPr>
          <w:rFonts w:ascii="NewsGotT" w:hAnsi="NewsGotT"/>
          <w:color w:val="000000" w:themeColor="text1"/>
          <w:lang w:val="pt-PT"/>
        </w:rPr>
        <w:t xml:space="preserve">: </w:t>
      </w:r>
      <w:r w:rsidR="007A2FF4" w:rsidRPr="001264D6">
        <w:rPr>
          <w:rFonts w:ascii="NewsGotT" w:hAnsi="NewsGotT"/>
          <w:color w:val="000000" w:themeColor="text1"/>
          <w:highlight w:val="yellow"/>
          <w:lang w:val="pt-PT"/>
        </w:rPr>
        <w:t>3 a 5 palavras, escritas por ordem alfabética</w:t>
      </w:r>
    </w:p>
    <w:p w14:paraId="1D40A3EE" w14:textId="5AEAFF65" w:rsidR="00635871" w:rsidRPr="001264D6" w:rsidRDefault="00415B5F" w:rsidP="003A4CC7">
      <w:pPr>
        <w:pStyle w:val="Estilo1"/>
        <w:spacing w:line="360" w:lineRule="auto"/>
        <w:jc w:val="both"/>
        <w:rPr>
          <w:smallCaps/>
          <w:sz w:val="32"/>
          <w:szCs w:val="32"/>
          <w:lang w:val="pt-PT"/>
        </w:rPr>
      </w:pPr>
      <w:r w:rsidRPr="001264D6">
        <w:rPr>
          <w:smallCaps/>
          <w:sz w:val="32"/>
          <w:szCs w:val="32"/>
          <w:lang w:val="pt-PT"/>
        </w:rPr>
        <w:lastRenderedPageBreak/>
        <w:t>Índice</w:t>
      </w:r>
    </w:p>
    <w:p w14:paraId="5AC41582" w14:textId="428A7E8B" w:rsidR="001E69A7" w:rsidRDefault="00B654B5">
      <w:pPr>
        <w:pStyle w:val="TOC1"/>
        <w:rPr>
          <w:rFonts w:asciiTheme="minorHAnsi" w:eastAsiaTheme="minorEastAsia" w:hAnsiTheme="minorHAnsi"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80909472" w:history="1">
        <w:r w:rsidR="001E69A7" w:rsidRPr="003B4E4C">
          <w:rPr>
            <w:rStyle w:val="Hyperlink"/>
            <w:noProof/>
          </w:rPr>
          <w:t>Agradecimentos</w:t>
        </w:r>
        <w:r w:rsidR="001E69A7">
          <w:rPr>
            <w:noProof/>
            <w:webHidden/>
          </w:rPr>
          <w:tab/>
        </w:r>
        <w:r w:rsidR="001E69A7">
          <w:rPr>
            <w:noProof/>
            <w:webHidden/>
          </w:rPr>
          <w:fldChar w:fldCharType="begin"/>
        </w:r>
        <w:r w:rsidR="001E69A7">
          <w:rPr>
            <w:noProof/>
            <w:webHidden/>
          </w:rPr>
          <w:instrText xml:space="preserve"> PAGEREF _Toc80909472 \h </w:instrText>
        </w:r>
        <w:r w:rsidR="001E69A7">
          <w:rPr>
            <w:noProof/>
            <w:webHidden/>
          </w:rPr>
        </w:r>
        <w:r w:rsidR="001E69A7">
          <w:rPr>
            <w:noProof/>
            <w:webHidden/>
          </w:rPr>
          <w:fldChar w:fldCharType="separate"/>
        </w:r>
        <w:r w:rsidR="001E69A7">
          <w:rPr>
            <w:noProof/>
            <w:webHidden/>
          </w:rPr>
          <w:t>iii</w:t>
        </w:r>
        <w:r w:rsidR="001E69A7">
          <w:rPr>
            <w:noProof/>
            <w:webHidden/>
          </w:rPr>
          <w:fldChar w:fldCharType="end"/>
        </w:r>
      </w:hyperlink>
    </w:p>
    <w:p w14:paraId="2F7A0547" w14:textId="727BA162" w:rsidR="001E69A7" w:rsidRDefault="0000050C">
      <w:pPr>
        <w:pStyle w:val="TOC1"/>
        <w:rPr>
          <w:rFonts w:asciiTheme="minorHAnsi" w:eastAsiaTheme="minorEastAsia" w:hAnsiTheme="minorHAnsi" w:cstheme="minorBidi"/>
          <w:b w:val="0"/>
          <w:bCs w:val="0"/>
          <w:noProof/>
          <w:lang w:val="en-GB"/>
        </w:rPr>
      </w:pPr>
      <w:hyperlink w:anchor="_Toc80909473" w:history="1">
        <w:r w:rsidR="001E69A7" w:rsidRPr="003B4E4C">
          <w:rPr>
            <w:rStyle w:val="Hyperlink"/>
            <w:noProof/>
          </w:rPr>
          <w:t>Resumo</w:t>
        </w:r>
        <w:r w:rsidR="001E69A7">
          <w:rPr>
            <w:noProof/>
            <w:webHidden/>
          </w:rPr>
          <w:tab/>
        </w:r>
        <w:r w:rsidR="001E69A7">
          <w:rPr>
            <w:noProof/>
            <w:webHidden/>
          </w:rPr>
          <w:fldChar w:fldCharType="begin"/>
        </w:r>
        <w:r w:rsidR="001E69A7">
          <w:rPr>
            <w:noProof/>
            <w:webHidden/>
          </w:rPr>
          <w:instrText xml:space="preserve"> PAGEREF _Toc80909473 \h </w:instrText>
        </w:r>
        <w:r w:rsidR="001E69A7">
          <w:rPr>
            <w:noProof/>
            <w:webHidden/>
          </w:rPr>
        </w:r>
        <w:r w:rsidR="001E69A7">
          <w:rPr>
            <w:noProof/>
            <w:webHidden/>
          </w:rPr>
          <w:fldChar w:fldCharType="separate"/>
        </w:r>
        <w:r w:rsidR="001E69A7">
          <w:rPr>
            <w:noProof/>
            <w:webHidden/>
          </w:rPr>
          <w:t>v</w:t>
        </w:r>
        <w:r w:rsidR="001E69A7">
          <w:rPr>
            <w:noProof/>
            <w:webHidden/>
          </w:rPr>
          <w:fldChar w:fldCharType="end"/>
        </w:r>
      </w:hyperlink>
    </w:p>
    <w:p w14:paraId="77294197" w14:textId="3803BF95" w:rsidR="001E69A7" w:rsidRDefault="0000050C">
      <w:pPr>
        <w:pStyle w:val="TOC1"/>
        <w:rPr>
          <w:rFonts w:asciiTheme="minorHAnsi" w:eastAsiaTheme="minorEastAsia" w:hAnsiTheme="minorHAnsi" w:cstheme="minorBidi"/>
          <w:b w:val="0"/>
          <w:bCs w:val="0"/>
          <w:noProof/>
          <w:lang w:val="en-GB"/>
        </w:rPr>
      </w:pPr>
      <w:hyperlink w:anchor="_Toc80909474" w:history="1">
        <w:r w:rsidR="001E69A7" w:rsidRPr="003B4E4C">
          <w:rPr>
            <w:rStyle w:val="Hyperlink"/>
            <w:noProof/>
          </w:rPr>
          <w:t>Abstract</w:t>
        </w:r>
        <w:r w:rsidR="001E69A7">
          <w:rPr>
            <w:noProof/>
            <w:webHidden/>
          </w:rPr>
          <w:tab/>
        </w:r>
        <w:r w:rsidR="001E69A7">
          <w:rPr>
            <w:noProof/>
            <w:webHidden/>
          </w:rPr>
          <w:fldChar w:fldCharType="begin"/>
        </w:r>
        <w:r w:rsidR="001E69A7">
          <w:rPr>
            <w:noProof/>
            <w:webHidden/>
          </w:rPr>
          <w:instrText xml:space="preserve"> PAGEREF _Toc80909474 \h </w:instrText>
        </w:r>
        <w:r w:rsidR="001E69A7">
          <w:rPr>
            <w:noProof/>
            <w:webHidden/>
          </w:rPr>
        </w:r>
        <w:r w:rsidR="001E69A7">
          <w:rPr>
            <w:noProof/>
            <w:webHidden/>
          </w:rPr>
          <w:fldChar w:fldCharType="separate"/>
        </w:r>
        <w:r w:rsidR="001E69A7">
          <w:rPr>
            <w:noProof/>
            <w:webHidden/>
          </w:rPr>
          <w:t>vi</w:t>
        </w:r>
        <w:r w:rsidR="001E69A7">
          <w:rPr>
            <w:noProof/>
            <w:webHidden/>
          </w:rPr>
          <w:fldChar w:fldCharType="end"/>
        </w:r>
      </w:hyperlink>
    </w:p>
    <w:p w14:paraId="04C64508" w14:textId="41A75777" w:rsidR="001E69A7" w:rsidRDefault="0000050C">
      <w:pPr>
        <w:pStyle w:val="TOC1"/>
        <w:rPr>
          <w:rFonts w:asciiTheme="minorHAnsi" w:eastAsiaTheme="minorEastAsia" w:hAnsiTheme="minorHAnsi" w:cstheme="minorBidi"/>
          <w:b w:val="0"/>
          <w:bCs w:val="0"/>
          <w:noProof/>
          <w:lang w:val="en-GB"/>
        </w:rPr>
      </w:pPr>
      <w:hyperlink w:anchor="_Toc80909475" w:history="1">
        <w:r w:rsidR="001E69A7" w:rsidRPr="003B4E4C">
          <w:rPr>
            <w:rStyle w:val="Hyperlink"/>
            <w:noProof/>
          </w:rPr>
          <w:t>Lista de Abreviaturas e Siglas</w:t>
        </w:r>
        <w:r w:rsidR="001E69A7">
          <w:rPr>
            <w:noProof/>
            <w:webHidden/>
          </w:rPr>
          <w:tab/>
        </w:r>
        <w:r w:rsidR="001E69A7">
          <w:rPr>
            <w:noProof/>
            <w:webHidden/>
          </w:rPr>
          <w:fldChar w:fldCharType="begin"/>
        </w:r>
        <w:r w:rsidR="001E69A7">
          <w:rPr>
            <w:noProof/>
            <w:webHidden/>
          </w:rPr>
          <w:instrText xml:space="preserve"> PAGEREF _Toc80909475 \h </w:instrText>
        </w:r>
        <w:r w:rsidR="001E69A7">
          <w:rPr>
            <w:noProof/>
            <w:webHidden/>
          </w:rPr>
        </w:r>
        <w:r w:rsidR="001E69A7">
          <w:rPr>
            <w:noProof/>
            <w:webHidden/>
          </w:rPr>
          <w:fldChar w:fldCharType="separate"/>
        </w:r>
        <w:r w:rsidR="001E69A7">
          <w:rPr>
            <w:noProof/>
            <w:webHidden/>
          </w:rPr>
          <w:t>ix</w:t>
        </w:r>
        <w:r w:rsidR="001E69A7">
          <w:rPr>
            <w:noProof/>
            <w:webHidden/>
          </w:rPr>
          <w:fldChar w:fldCharType="end"/>
        </w:r>
      </w:hyperlink>
    </w:p>
    <w:p w14:paraId="4552EB18" w14:textId="5FBB48C5" w:rsidR="001E69A7" w:rsidRDefault="0000050C">
      <w:pPr>
        <w:pStyle w:val="TOC1"/>
        <w:rPr>
          <w:rFonts w:asciiTheme="minorHAnsi" w:eastAsiaTheme="minorEastAsia" w:hAnsiTheme="minorHAnsi" w:cstheme="minorBidi"/>
          <w:b w:val="0"/>
          <w:bCs w:val="0"/>
          <w:noProof/>
          <w:lang w:val="en-GB"/>
        </w:rPr>
      </w:pPr>
      <w:hyperlink w:anchor="_Toc80909476" w:history="1">
        <w:r w:rsidR="001E69A7" w:rsidRPr="003B4E4C">
          <w:rPr>
            <w:rStyle w:val="Hyperlink"/>
            <w:noProof/>
          </w:rPr>
          <w:t>Lista de Figuras</w:t>
        </w:r>
        <w:r w:rsidR="001E69A7">
          <w:rPr>
            <w:noProof/>
            <w:webHidden/>
          </w:rPr>
          <w:tab/>
        </w:r>
        <w:r w:rsidR="001E69A7">
          <w:rPr>
            <w:noProof/>
            <w:webHidden/>
          </w:rPr>
          <w:fldChar w:fldCharType="begin"/>
        </w:r>
        <w:r w:rsidR="001E69A7">
          <w:rPr>
            <w:noProof/>
            <w:webHidden/>
          </w:rPr>
          <w:instrText xml:space="preserve"> PAGEREF _Toc80909476 \h </w:instrText>
        </w:r>
        <w:r w:rsidR="001E69A7">
          <w:rPr>
            <w:noProof/>
            <w:webHidden/>
          </w:rPr>
        </w:r>
        <w:r w:rsidR="001E69A7">
          <w:rPr>
            <w:noProof/>
            <w:webHidden/>
          </w:rPr>
          <w:fldChar w:fldCharType="separate"/>
        </w:r>
        <w:r w:rsidR="001E69A7">
          <w:rPr>
            <w:noProof/>
            <w:webHidden/>
          </w:rPr>
          <w:t>xi</w:t>
        </w:r>
        <w:r w:rsidR="001E69A7">
          <w:rPr>
            <w:noProof/>
            <w:webHidden/>
          </w:rPr>
          <w:fldChar w:fldCharType="end"/>
        </w:r>
      </w:hyperlink>
    </w:p>
    <w:p w14:paraId="1911D17C" w14:textId="18E92049" w:rsidR="001E69A7" w:rsidRDefault="0000050C">
      <w:pPr>
        <w:pStyle w:val="TOC1"/>
        <w:rPr>
          <w:rFonts w:asciiTheme="minorHAnsi" w:eastAsiaTheme="minorEastAsia" w:hAnsiTheme="minorHAnsi" w:cstheme="minorBidi"/>
          <w:b w:val="0"/>
          <w:bCs w:val="0"/>
          <w:noProof/>
          <w:lang w:val="en-GB"/>
        </w:rPr>
      </w:pPr>
      <w:hyperlink w:anchor="_Toc80909477" w:history="1">
        <w:r w:rsidR="001E69A7" w:rsidRPr="003B4E4C">
          <w:rPr>
            <w:rStyle w:val="Hyperlink"/>
            <w:noProof/>
          </w:rPr>
          <w:t>Lista de Tabelas</w:t>
        </w:r>
        <w:r w:rsidR="001E69A7">
          <w:rPr>
            <w:noProof/>
            <w:webHidden/>
          </w:rPr>
          <w:tab/>
        </w:r>
        <w:r w:rsidR="001E69A7">
          <w:rPr>
            <w:noProof/>
            <w:webHidden/>
          </w:rPr>
          <w:fldChar w:fldCharType="begin"/>
        </w:r>
        <w:r w:rsidR="001E69A7">
          <w:rPr>
            <w:noProof/>
            <w:webHidden/>
          </w:rPr>
          <w:instrText xml:space="preserve"> PAGEREF _Toc80909477 \h </w:instrText>
        </w:r>
        <w:r w:rsidR="001E69A7">
          <w:rPr>
            <w:noProof/>
            <w:webHidden/>
          </w:rPr>
        </w:r>
        <w:r w:rsidR="001E69A7">
          <w:rPr>
            <w:noProof/>
            <w:webHidden/>
          </w:rPr>
          <w:fldChar w:fldCharType="separate"/>
        </w:r>
        <w:r w:rsidR="001E69A7">
          <w:rPr>
            <w:noProof/>
            <w:webHidden/>
          </w:rPr>
          <w:t>xii</w:t>
        </w:r>
        <w:r w:rsidR="001E69A7">
          <w:rPr>
            <w:noProof/>
            <w:webHidden/>
          </w:rPr>
          <w:fldChar w:fldCharType="end"/>
        </w:r>
      </w:hyperlink>
    </w:p>
    <w:p w14:paraId="5B9E4CC0" w14:textId="705B022D" w:rsidR="001E69A7" w:rsidRDefault="0000050C">
      <w:pPr>
        <w:pStyle w:val="TOC1"/>
        <w:tabs>
          <w:tab w:val="left" w:pos="440"/>
        </w:tabs>
        <w:rPr>
          <w:rFonts w:asciiTheme="minorHAnsi" w:eastAsiaTheme="minorEastAsia" w:hAnsiTheme="minorHAnsi" w:cstheme="minorBidi"/>
          <w:b w:val="0"/>
          <w:bCs w:val="0"/>
          <w:noProof/>
          <w:lang w:val="en-GB"/>
        </w:rPr>
      </w:pPr>
      <w:hyperlink w:anchor="_Toc80909478" w:history="1">
        <w:r w:rsidR="001E69A7" w:rsidRPr="003B4E4C">
          <w:rPr>
            <w:rStyle w:val="Hyperlink"/>
            <w:noProof/>
          </w:rPr>
          <w:t>1.</w:t>
        </w:r>
        <w:r w:rsidR="001E69A7">
          <w:rPr>
            <w:rFonts w:asciiTheme="minorHAnsi" w:eastAsiaTheme="minorEastAsia" w:hAnsiTheme="minorHAnsi" w:cstheme="minorBidi"/>
            <w:b w:val="0"/>
            <w:bCs w:val="0"/>
            <w:noProof/>
            <w:lang w:val="en-GB"/>
          </w:rPr>
          <w:tab/>
        </w:r>
        <w:r w:rsidR="001E69A7" w:rsidRPr="003B4E4C">
          <w:rPr>
            <w:rStyle w:val="Hyperlink"/>
            <w:noProof/>
          </w:rPr>
          <w:t>Introdução</w:t>
        </w:r>
        <w:r w:rsidR="001E69A7">
          <w:rPr>
            <w:noProof/>
            <w:webHidden/>
          </w:rPr>
          <w:tab/>
        </w:r>
        <w:r w:rsidR="001E69A7">
          <w:rPr>
            <w:noProof/>
            <w:webHidden/>
          </w:rPr>
          <w:fldChar w:fldCharType="begin"/>
        </w:r>
        <w:r w:rsidR="001E69A7">
          <w:rPr>
            <w:noProof/>
            <w:webHidden/>
          </w:rPr>
          <w:instrText xml:space="preserve"> PAGEREF _Toc80909478 \h </w:instrText>
        </w:r>
        <w:r w:rsidR="001E69A7">
          <w:rPr>
            <w:noProof/>
            <w:webHidden/>
          </w:rPr>
        </w:r>
        <w:r w:rsidR="001E69A7">
          <w:rPr>
            <w:noProof/>
            <w:webHidden/>
          </w:rPr>
          <w:fldChar w:fldCharType="separate"/>
        </w:r>
        <w:r w:rsidR="001E69A7">
          <w:rPr>
            <w:noProof/>
            <w:webHidden/>
          </w:rPr>
          <w:t>1</w:t>
        </w:r>
        <w:r w:rsidR="001E69A7">
          <w:rPr>
            <w:noProof/>
            <w:webHidden/>
          </w:rPr>
          <w:fldChar w:fldCharType="end"/>
        </w:r>
      </w:hyperlink>
    </w:p>
    <w:p w14:paraId="62F33F42" w14:textId="1949A521" w:rsidR="001E69A7" w:rsidRDefault="0000050C">
      <w:pPr>
        <w:pStyle w:val="TOC2"/>
        <w:tabs>
          <w:tab w:val="left" w:pos="960"/>
          <w:tab w:val="right" w:leader="dot" w:pos="9054"/>
        </w:tabs>
        <w:rPr>
          <w:rFonts w:asciiTheme="minorHAnsi" w:eastAsiaTheme="minorEastAsia" w:hAnsiTheme="minorHAnsi" w:cstheme="minorBidi"/>
          <w:noProof/>
        </w:rPr>
      </w:pPr>
      <w:hyperlink w:anchor="_Toc80909479" w:history="1">
        <w:r w:rsidR="001E69A7" w:rsidRPr="003B4E4C">
          <w:rPr>
            <w:rStyle w:val="Hyperlink"/>
            <w:rFonts w:ascii="NewsGotT" w:hAnsi="NewsGotT"/>
            <w:noProof/>
            <w:lang w:val="pt-PT"/>
            <w14:scene3d>
              <w14:camera w14:prst="orthographicFront"/>
              <w14:lightRig w14:rig="threePt" w14:dir="t">
                <w14:rot w14:lat="0" w14:lon="0" w14:rev="0"/>
              </w14:lightRig>
            </w14:scene3d>
          </w:rPr>
          <w:t>1.1</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Enquadramento</w:t>
        </w:r>
        <w:r w:rsidR="001E69A7">
          <w:rPr>
            <w:noProof/>
            <w:webHidden/>
          </w:rPr>
          <w:tab/>
        </w:r>
        <w:r w:rsidR="001E69A7">
          <w:rPr>
            <w:noProof/>
            <w:webHidden/>
          </w:rPr>
          <w:fldChar w:fldCharType="begin"/>
        </w:r>
        <w:r w:rsidR="001E69A7">
          <w:rPr>
            <w:noProof/>
            <w:webHidden/>
          </w:rPr>
          <w:instrText xml:space="preserve"> PAGEREF _Toc80909479 \h </w:instrText>
        </w:r>
        <w:r w:rsidR="001E69A7">
          <w:rPr>
            <w:noProof/>
            <w:webHidden/>
          </w:rPr>
        </w:r>
        <w:r w:rsidR="001E69A7">
          <w:rPr>
            <w:noProof/>
            <w:webHidden/>
          </w:rPr>
          <w:fldChar w:fldCharType="separate"/>
        </w:r>
        <w:r w:rsidR="001E69A7">
          <w:rPr>
            <w:noProof/>
            <w:webHidden/>
          </w:rPr>
          <w:t>1</w:t>
        </w:r>
        <w:r w:rsidR="001E69A7">
          <w:rPr>
            <w:noProof/>
            <w:webHidden/>
          </w:rPr>
          <w:fldChar w:fldCharType="end"/>
        </w:r>
      </w:hyperlink>
    </w:p>
    <w:p w14:paraId="28CEBB31" w14:textId="0EBDCF41" w:rsidR="001E69A7" w:rsidRDefault="0000050C">
      <w:pPr>
        <w:pStyle w:val="TOC2"/>
        <w:tabs>
          <w:tab w:val="left" w:pos="960"/>
          <w:tab w:val="right" w:leader="dot" w:pos="9054"/>
        </w:tabs>
        <w:rPr>
          <w:rFonts w:asciiTheme="minorHAnsi" w:eastAsiaTheme="minorEastAsia" w:hAnsiTheme="minorHAnsi" w:cstheme="minorBidi"/>
          <w:noProof/>
        </w:rPr>
      </w:pPr>
      <w:hyperlink w:anchor="_Toc80909480" w:history="1">
        <w:r w:rsidR="001E69A7" w:rsidRPr="003B4E4C">
          <w:rPr>
            <w:rStyle w:val="Hyperlink"/>
            <w:rFonts w:ascii="NewsGotT" w:hAnsi="NewsGotT"/>
            <w:noProof/>
            <w:lang w:val="pt-PT"/>
            <w14:scene3d>
              <w14:camera w14:prst="orthographicFront"/>
              <w14:lightRig w14:rig="threePt" w14:dir="t">
                <w14:rot w14:lat="0" w14:lon="0" w14:rev="0"/>
              </w14:lightRig>
            </w14:scene3d>
          </w:rPr>
          <w:t>1.2</w:t>
        </w:r>
        <w:r w:rsidR="001E69A7">
          <w:rPr>
            <w:rFonts w:asciiTheme="minorHAnsi" w:eastAsiaTheme="minorEastAsia" w:hAnsiTheme="minorHAnsi" w:cstheme="minorBidi"/>
            <w:noProof/>
          </w:rPr>
          <w:tab/>
        </w:r>
        <w:r w:rsidR="001E69A7" w:rsidRPr="003B4E4C">
          <w:rPr>
            <w:rStyle w:val="Hyperlink"/>
            <w:rFonts w:ascii="NewsGotT" w:hAnsi="NewsGotT"/>
            <w:bCs/>
            <w:noProof/>
            <w:lang w:val="pt-PT"/>
          </w:rPr>
          <w:t>Objetivos</w:t>
        </w:r>
        <w:r w:rsidR="001E69A7">
          <w:rPr>
            <w:noProof/>
            <w:webHidden/>
          </w:rPr>
          <w:tab/>
        </w:r>
        <w:r w:rsidR="001E69A7">
          <w:rPr>
            <w:noProof/>
            <w:webHidden/>
          </w:rPr>
          <w:fldChar w:fldCharType="begin"/>
        </w:r>
        <w:r w:rsidR="001E69A7">
          <w:rPr>
            <w:noProof/>
            <w:webHidden/>
          </w:rPr>
          <w:instrText xml:space="preserve"> PAGEREF _Toc80909480 \h </w:instrText>
        </w:r>
        <w:r w:rsidR="001E69A7">
          <w:rPr>
            <w:noProof/>
            <w:webHidden/>
          </w:rPr>
        </w:r>
        <w:r w:rsidR="001E69A7">
          <w:rPr>
            <w:noProof/>
            <w:webHidden/>
          </w:rPr>
          <w:fldChar w:fldCharType="separate"/>
        </w:r>
        <w:r w:rsidR="001E69A7">
          <w:rPr>
            <w:noProof/>
            <w:webHidden/>
          </w:rPr>
          <w:t>2</w:t>
        </w:r>
        <w:r w:rsidR="001E69A7">
          <w:rPr>
            <w:noProof/>
            <w:webHidden/>
          </w:rPr>
          <w:fldChar w:fldCharType="end"/>
        </w:r>
      </w:hyperlink>
    </w:p>
    <w:p w14:paraId="1DF01614" w14:textId="68A81D0F" w:rsidR="001E69A7" w:rsidRDefault="0000050C">
      <w:pPr>
        <w:pStyle w:val="TOC2"/>
        <w:tabs>
          <w:tab w:val="left" w:pos="960"/>
          <w:tab w:val="right" w:leader="dot" w:pos="9054"/>
        </w:tabs>
        <w:rPr>
          <w:rFonts w:asciiTheme="minorHAnsi" w:eastAsiaTheme="minorEastAsia" w:hAnsiTheme="minorHAnsi" w:cstheme="minorBidi"/>
          <w:noProof/>
        </w:rPr>
      </w:pPr>
      <w:hyperlink w:anchor="_Toc80909481" w:history="1">
        <w:r w:rsidR="001E69A7" w:rsidRPr="003B4E4C">
          <w:rPr>
            <w:rStyle w:val="Hyperlink"/>
            <w:rFonts w:ascii="NewsGotT" w:hAnsi="NewsGotT"/>
            <w:noProof/>
            <w:lang w:val="pt-PT"/>
            <w14:scene3d>
              <w14:camera w14:prst="orthographicFront"/>
              <w14:lightRig w14:rig="threePt" w14:dir="t">
                <w14:rot w14:lat="0" w14:lon="0" w14:rev="0"/>
              </w14:lightRig>
            </w14:scene3d>
          </w:rPr>
          <w:t>1.3</w:t>
        </w:r>
        <w:r w:rsidR="001E69A7">
          <w:rPr>
            <w:rFonts w:asciiTheme="minorHAnsi" w:eastAsiaTheme="minorEastAsia" w:hAnsiTheme="minorHAnsi" w:cstheme="minorBidi"/>
            <w:noProof/>
          </w:rPr>
          <w:tab/>
        </w:r>
        <w:r w:rsidR="001E69A7" w:rsidRPr="003B4E4C">
          <w:rPr>
            <w:rStyle w:val="Hyperlink"/>
            <w:rFonts w:ascii="NewsGotT" w:hAnsi="NewsGotT"/>
            <w:bCs/>
            <w:noProof/>
            <w:lang w:val="pt-PT"/>
          </w:rPr>
          <w:t>Metodologia</w:t>
        </w:r>
        <w:r w:rsidR="001E69A7">
          <w:rPr>
            <w:noProof/>
            <w:webHidden/>
          </w:rPr>
          <w:tab/>
        </w:r>
        <w:r w:rsidR="001E69A7">
          <w:rPr>
            <w:noProof/>
            <w:webHidden/>
          </w:rPr>
          <w:fldChar w:fldCharType="begin"/>
        </w:r>
        <w:r w:rsidR="001E69A7">
          <w:rPr>
            <w:noProof/>
            <w:webHidden/>
          </w:rPr>
          <w:instrText xml:space="preserve"> PAGEREF _Toc80909481 \h </w:instrText>
        </w:r>
        <w:r w:rsidR="001E69A7">
          <w:rPr>
            <w:noProof/>
            <w:webHidden/>
          </w:rPr>
        </w:r>
        <w:r w:rsidR="001E69A7">
          <w:rPr>
            <w:noProof/>
            <w:webHidden/>
          </w:rPr>
          <w:fldChar w:fldCharType="separate"/>
        </w:r>
        <w:r w:rsidR="001E69A7">
          <w:rPr>
            <w:noProof/>
            <w:webHidden/>
          </w:rPr>
          <w:t>2</w:t>
        </w:r>
        <w:r w:rsidR="001E69A7">
          <w:rPr>
            <w:noProof/>
            <w:webHidden/>
          </w:rPr>
          <w:fldChar w:fldCharType="end"/>
        </w:r>
      </w:hyperlink>
    </w:p>
    <w:p w14:paraId="1E8BB77D" w14:textId="0F9509F9" w:rsidR="001E69A7" w:rsidRDefault="0000050C">
      <w:pPr>
        <w:pStyle w:val="TOC2"/>
        <w:tabs>
          <w:tab w:val="left" w:pos="960"/>
          <w:tab w:val="right" w:leader="dot" w:pos="9054"/>
        </w:tabs>
        <w:rPr>
          <w:rFonts w:asciiTheme="minorHAnsi" w:eastAsiaTheme="minorEastAsia" w:hAnsiTheme="minorHAnsi" w:cstheme="minorBidi"/>
          <w:noProof/>
        </w:rPr>
      </w:pPr>
      <w:hyperlink w:anchor="_Toc80909482" w:history="1">
        <w:r w:rsidR="001E69A7" w:rsidRPr="003B4E4C">
          <w:rPr>
            <w:rStyle w:val="Hyperlink"/>
            <w:rFonts w:ascii="NewsGotT" w:hAnsi="NewsGotT"/>
            <w:noProof/>
            <w:lang w:val="pt-PT"/>
            <w14:scene3d>
              <w14:camera w14:prst="orthographicFront"/>
              <w14:lightRig w14:rig="threePt" w14:dir="t">
                <w14:rot w14:lat="0" w14:lon="0" w14:rev="0"/>
              </w14:lightRig>
            </w14:scene3d>
          </w:rPr>
          <w:t>1.4</w:t>
        </w:r>
        <w:r w:rsidR="001E69A7">
          <w:rPr>
            <w:rFonts w:asciiTheme="minorHAnsi" w:eastAsiaTheme="minorEastAsia" w:hAnsiTheme="minorHAnsi" w:cstheme="minorBidi"/>
            <w:noProof/>
          </w:rPr>
          <w:tab/>
        </w:r>
        <w:r w:rsidR="001E69A7" w:rsidRPr="003B4E4C">
          <w:rPr>
            <w:rStyle w:val="Hyperlink"/>
            <w:rFonts w:ascii="NewsGotT" w:hAnsi="NewsGotT"/>
            <w:bCs/>
            <w:noProof/>
            <w:lang w:val="pt-PT"/>
          </w:rPr>
          <w:t>Estrutura da dissertação</w:t>
        </w:r>
        <w:r w:rsidR="001E69A7">
          <w:rPr>
            <w:noProof/>
            <w:webHidden/>
          </w:rPr>
          <w:tab/>
        </w:r>
        <w:r w:rsidR="001E69A7">
          <w:rPr>
            <w:noProof/>
            <w:webHidden/>
          </w:rPr>
          <w:fldChar w:fldCharType="begin"/>
        </w:r>
        <w:r w:rsidR="001E69A7">
          <w:rPr>
            <w:noProof/>
            <w:webHidden/>
          </w:rPr>
          <w:instrText xml:space="preserve"> PAGEREF _Toc80909482 \h </w:instrText>
        </w:r>
        <w:r w:rsidR="001E69A7">
          <w:rPr>
            <w:noProof/>
            <w:webHidden/>
          </w:rPr>
        </w:r>
        <w:r w:rsidR="001E69A7">
          <w:rPr>
            <w:noProof/>
            <w:webHidden/>
          </w:rPr>
          <w:fldChar w:fldCharType="separate"/>
        </w:r>
        <w:r w:rsidR="001E69A7">
          <w:rPr>
            <w:noProof/>
            <w:webHidden/>
          </w:rPr>
          <w:t>4</w:t>
        </w:r>
        <w:r w:rsidR="001E69A7">
          <w:rPr>
            <w:noProof/>
            <w:webHidden/>
          </w:rPr>
          <w:fldChar w:fldCharType="end"/>
        </w:r>
      </w:hyperlink>
    </w:p>
    <w:p w14:paraId="710AEF0E" w14:textId="5C667CF5" w:rsidR="001E69A7" w:rsidRDefault="0000050C">
      <w:pPr>
        <w:pStyle w:val="TOC1"/>
        <w:tabs>
          <w:tab w:val="left" w:pos="440"/>
        </w:tabs>
        <w:rPr>
          <w:rFonts w:asciiTheme="minorHAnsi" w:eastAsiaTheme="minorEastAsia" w:hAnsiTheme="minorHAnsi" w:cstheme="minorBidi"/>
          <w:b w:val="0"/>
          <w:bCs w:val="0"/>
          <w:noProof/>
          <w:lang w:val="en-GB"/>
        </w:rPr>
      </w:pPr>
      <w:hyperlink w:anchor="_Toc80909483" w:history="1">
        <w:r w:rsidR="001E69A7" w:rsidRPr="003B4E4C">
          <w:rPr>
            <w:rStyle w:val="Hyperlink"/>
            <w:noProof/>
          </w:rPr>
          <w:t>2.</w:t>
        </w:r>
        <w:r w:rsidR="001E69A7">
          <w:rPr>
            <w:rFonts w:asciiTheme="minorHAnsi" w:eastAsiaTheme="minorEastAsia" w:hAnsiTheme="minorHAnsi" w:cstheme="minorBidi"/>
            <w:b w:val="0"/>
            <w:bCs w:val="0"/>
            <w:noProof/>
            <w:lang w:val="en-GB"/>
          </w:rPr>
          <w:tab/>
        </w:r>
        <w:r w:rsidR="001E69A7" w:rsidRPr="003B4E4C">
          <w:rPr>
            <w:rStyle w:val="Hyperlink"/>
            <w:noProof/>
          </w:rPr>
          <w:t>Revisão da literatura</w:t>
        </w:r>
        <w:r w:rsidR="001E69A7">
          <w:rPr>
            <w:noProof/>
            <w:webHidden/>
          </w:rPr>
          <w:tab/>
        </w:r>
        <w:r w:rsidR="001E69A7">
          <w:rPr>
            <w:noProof/>
            <w:webHidden/>
          </w:rPr>
          <w:fldChar w:fldCharType="begin"/>
        </w:r>
        <w:r w:rsidR="001E69A7">
          <w:rPr>
            <w:noProof/>
            <w:webHidden/>
          </w:rPr>
          <w:instrText xml:space="preserve"> PAGEREF _Toc80909483 \h </w:instrText>
        </w:r>
        <w:r w:rsidR="001E69A7">
          <w:rPr>
            <w:noProof/>
            <w:webHidden/>
          </w:rPr>
        </w:r>
        <w:r w:rsidR="001E69A7">
          <w:rPr>
            <w:noProof/>
            <w:webHidden/>
          </w:rPr>
          <w:fldChar w:fldCharType="separate"/>
        </w:r>
        <w:r w:rsidR="001E69A7">
          <w:rPr>
            <w:noProof/>
            <w:webHidden/>
          </w:rPr>
          <w:t>6</w:t>
        </w:r>
        <w:r w:rsidR="001E69A7">
          <w:rPr>
            <w:noProof/>
            <w:webHidden/>
          </w:rPr>
          <w:fldChar w:fldCharType="end"/>
        </w:r>
      </w:hyperlink>
    </w:p>
    <w:p w14:paraId="4B81D236" w14:textId="1F359D45" w:rsidR="001E69A7" w:rsidRDefault="0000050C">
      <w:pPr>
        <w:pStyle w:val="TOC2"/>
        <w:tabs>
          <w:tab w:val="left" w:pos="960"/>
          <w:tab w:val="right" w:leader="dot" w:pos="9054"/>
        </w:tabs>
        <w:rPr>
          <w:rFonts w:asciiTheme="minorHAnsi" w:eastAsiaTheme="minorEastAsia" w:hAnsiTheme="minorHAnsi" w:cstheme="minorBidi"/>
          <w:noProof/>
        </w:rPr>
      </w:pPr>
      <w:hyperlink w:anchor="_Toc80909484" w:history="1">
        <w:r w:rsidR="001E69A7" w:rsidRPr="003B4E4C">
          <w:rPr>
            <w:rStyle w:val="Hyperlink"/>
            <w:rFonts w:ascii="NewsGotT" w:hAnsi="NewsGotT"/>
            <w:noProof/>
            <w:lang w:val="pt-PT"/>
            <w14:scene3d>
              <w14:camera w14:prst="orthographicFront"/>
              <w14:lightRig w14:rig="threePt" w14:dir="t">
                <w14:rot w14:lat="0" w14:lon="0" w14:rev="0"/>
              </w14:lightRig>
            </w14:scene3d>
          </w:rPr>
          <w:t>2.1</w:t>
        </w:r>
        <w:r w:rsidR="001E69A7">
          <w:rPr>
            <w:rFonts w:asciiTheme="minorHAnsi" w:eastAsiaTheme="minorEastAsia" w:hAnsiTheme="minorHAnsi" w:cstheme="minorBidi"/>
            <w:noProof/>
          </w:rPr>
          <w:tab/>
        </w:r>
        <w:r w:rsidR="001E69A7" w:rsidRPr="003B4E4C">
          <w:rPr>
            <w:rStyle w:val="Hyperlink"/>
            <w:rFonts w:ascii="NewsGotT" w:hAnsi="NewsGotT"/>
            <w:i/>
            <w:iCs/>
            <w:noProof/>
            <w:lang w:val="pt-PT"/>
          </w:rPr>
          <w:t>Machine Learning</w:t>
        </w:r>
        <w:r w:rsidR="001E69A7">
          <w:rPr>
            <w:noProof/>
            <w:webHidden/>
          </w:rPr>
          <w:tab/>
        </w:r>
        <w:r w:rsidR="001E69A7">
          <w:rPr>
            <w:noProof/>
            <w:webHidden/>
          </w:rPr>
          <w:fldChar w:fldCharType="begin"/>
        </w:r>
        <w:r w:rsidR="001E69A7">
          <w:rPr>
            <w:noProof/>
            <w:webHidden/>
          </w:rPr>
          <w:instrText xml:space="preserve"> PAGEREF _Toc80909484 \h </w:instrText>
        </w:r>
        <w:r w:rsidR="001E69A7">
          <w:rPr>
            <w:noProof/>
            <w:webHidden/>
          </w:rPr>
        </w:r>
        <w:r w:rsidR="001E69A7">
          <w:rPr>
            <w:noProof/>
            <w:webHidden/>
          </w:rPr>
          <w:fldChar w:fldCharType="separate"/>
        </w:r>
        <w:r w:rsidR="001E69A7">
          <w:rPr>
            <w:noProof/>
            <w:webHidden/>
          </w:rPr>
          <w:t>6</w:t>
        </w:r>
        <w:r w:rsidR="001E69A7">
          <w:rPr>
            <w:noProof/>
            <w:webHidden/>
          </w:rPr>
          <w:fldChar w:fldCharType="end"/>
        </w:r>
      </w:hyperlink>
    </w:p>
    <w:p w14:paraId="4E6A51A2" w14:textId="2E9D83D6" w:rsidR="001E69A7" w:rsidRDefault="0000050C">
      <w:pPr>
        <w:pStyle w:val="TOC3"/>
        <w:tabs>
          <w:tab w:val="left" w:pos="1200"/>
          <w:tab w:val="right" w:leader="dot" w:pos="9054"/>
        </w:tabs>
        <w:rPr>
          <w:rFonts w:asciiTheme="minorHAnsi" w:eastAsiaTheme="minorEastAsia" w:hAnsiTheme="minorHAnsi" w:cstheme="minorBidi"/>
          <w:noProof/>
        </w:rPr>
      </w:pPr>
      <w:hyperlink w:anchor="_Toc80909485" w:history="1">
        <w:r w:rsidR="001E69A7" w:rsidRPr="003B4E4C">
          <w:rPr>
            <w:rStyle w:val="Hyperlink"/>
            <w:rFonts w:ascii="NewsGotT" w:hAnsi="NewsGotT"/>
            <w:noProof/>
            <w:lang w:val="pt-PT"/>
          </w:rPr>
          <w:t>2.1.1</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Breve História e Evolução</w:t>
        </w:r>
        <w:r w:rsidR="001E69A7">
          <w:rPr>
            <w:noProof/>
            <w:webHidden/>
          </w:rPr>
          <w:tab/>
        </w:r>
        <w:r w:rsidR="001E69A7">
          <w:rPr>
            <w:noProof/>
            <w:webHidden/>
          </w:rPr>
          <w:fldChar w:fldCharType="begin"/>
        </w:r>
        <w:r w:rsidR="001E69A7">
          <w:rPr>
            <w:noProof/>
            <w:webHidden/>
          </w:rPr>
          <w:instrText xml:space="preserve"> PAGEREF _Toc80909485 \h </w:instrText>
        </w:r>
        <w:r w:rsidR="001E69A7">
          <w:rPr>
            <w:noProof/>
            <w:webHidden/>
          </w:rPr>
        </w:r>
        <w:r w:rsidR="001E69A7">
          <w:rPr>
            <w:noProof/>
            <w:webHidden/>
          </w:rPr>
          <w:fldChar w:fldCharType="separate"/>
        </w:r>
        <w:r w:rsidR="001E69A7">
          <w:rPr>
            <w:noProof/>
            <w:webHidden/>
          </w:rPr>
          <w:t>7</w:t>
        </w:r>
        <w:r w:rsidR="001E69A7">
          <w:rPr>
            <w:noProof/>
            <w:webHidden/>
          </w:rPr>
          <w:fldChar w:fldCharType="end"/>
        </w:r>
      </w:hyperlink>
    </w:p>
    <w:p w14:paraId="5FCAA2E5" w14:textId="519B1A78" w:rsidR="001E69A7" w:rsidRDefault="0000050C">
      <w:pPr>
        <w:pStyle w:val="TOC3"/>
        <w:tabs>
          <w:tab w:val="left" w:pos="1200"/>
          <w:tab w:val="right" w:leader="dot" w:pos="9054"/>
        </w:tabs>
        <w:rPr>
          <w:rFonts w:asciiTheme="minorHAnsi" w:eastAsiaTheme="minorEastAsia" w:hAnsiTheme="minorHAnsi" w:cstheme="minorBidi"/>
          <w:noProof/>
        </w:rPr>
      </w:pPr>
      <w:hyperlink w:anchor="_Toc80909486" w:history="1">
        <w:r w:rsidR="001E69A7" w:rsidRPr="003B4E4C">
          <w:rPr>
            <w:rStyle w:val="Hyperlink"/>
            <w:rFonts w:ascii="NewsGotT" w:hAnsi="NewsGotT"/>
            <w:noProof/>
          </w:rPr>
          <w:t>2.1.2</w:t>
        </w:r>
        <w:r w:rsidR="001E69A7">
          <w:rPr>
            <w:rFonts w:asciiTheme="minorHAnsi" w:eastAsiaTheme="minorEastAsia" w:hAnsiTheme="minorHAnsi" w:cstheme="minorBidi"/>
            <w:noProof/>
          </w:rPr>
          <w:tab/>
        </w:r>
        <w:r w:rsidR="001E69A7" w:rsidRPr="003B4E4C">
          <w:rPr>
            <w:rStyle w:val="Hyperlink"/>
            <w:rFonts w:ascii="NewsGotT" w:hAnsi="NewsGotT"/>
            <w:noProof/>
          </w:rPr>
          <w:t xml:space="preserve">Uso de </w:t>
        </w:r>
        <w:r w:rsidR="001E69A7" w:rsidRPr="003B4E4C">
          <w:rPr>
            <w:rStyle w:val="Hyperlink"/>
            <w:rFonts w:ascii="NewsGotT" w:hAnsi="NewsGotT"/>
            <w:i/>
            <w:iCs/>
            <w:noProof/>
          </w:rPr>
          <w:t>Machine Learning</w:t>
        </w:r>
        <w:r w:rsidR="001E69A7" w:rsidRPr="003B4E4C">
          <w:rPr>
            <w:rStyle w:val="Hyperlink"/>
            <w:rFonts w:ascii="NewsGotT" w:hAnsi="NewsGotT"/>
            <w:noProof/>
          </w:rPr>
          <w:t xml:space="preserve">  na medicina</w:t>
        </w:r>
        <w:r w:rsidR="001E69A7">
          <w:rPr>
            <w:noProof/>
            <w:webHidden/>
          </w:rPr>
          <w:tab/>
        </w:r>
        <w:r w:rsidR="001E69A7">
          <w:rPr>
            <w:noProof/>
            <w:webHidden/>
          </w:rPr>
          <w:fldChar w:fldCharType="begin"/>
        </w:r>
        <w:r w:rsidR="001E69A7">
          <w:rPr>
            <w:noProof/>
            <w:webHidden/>
          </w:rPr>
          <w:instrText xml:space="preserve"> PAGEREF _Toc80909486 \h </w:instrText>
        </w:r>
        <w:r w:rsidR="001E69A7">
          <w:rPr>
            <w:noProof/>
            <w:webHidden/>
          </w:rPr>
        </w:r>
        <w:r w:rsidR="001E69A7">
          <w:rPr>
            <w:noProof/>
            <w:webHidden/>
          </w:rPr>
          <w:fldChar w:fldCharType="separate"/>
        </w:r>
        <w:r w:rsidR="001E69A7">
          <w:rPr>
            <w:noProof/>
            <w:webHidden/>
          </w:rPr>
          <w:t>8</w:t>
        </w:r>
        <w:r w:rsidR="001E69A7">
          <w:rPr>
            <w:noProof/>
            <w:webHidden/>
          </w:rPr>
          <w:fldChar w:fldCharType="end"/>
        </w:r>
      </w:hyperlink>
    </w:p>
    <w:p w14:paraId="7BD80C5F" w14:textId="72FC9F4F" w:rsidR="001E69A7" w:rsidRDefault="0000050C">
      <w:pPr>
        <w:pStyle w:val="TOC2"/>
        <w:tabs>
          <w:tab w:val="left" w:pos="960"/>
          <w:tab w:val="right" w:leader="dot" w:pos="9054"/>
        </w:tabs>
        <w:rPr>
          <w:rFonts w:asciiTheme="minorHAnsi" w:eastAsiaTheme="minorEastAsia" w:hAnsiTheme="minorHAnsi" w:cstheme="minorBidi"/>
          <w:noProof/>
        </w:rPr>
      </w:pPr>
      <w:hyperlink w:anchor="_Toc80909487" w:history="1">
        <w:r w:rsidR="001E69A7" w:rsidRPr="003B4E4C">
          <w:rPr>
            <w:rStyle w:val="Hyperlink"/>
            <w:rFonts w:ascii="NewsGotT" w:hAnsi="NewsGotT"/>
            <w:noProof/>
            <w:lang w:val="pt-PT"/>
            <w14:scene3d>
              <w14:camera w14:prst="orthographicFront"/>
              <w14:lightRig w14:rig="threePt" w14:dir="t">
                <w14:rot w14:lat="0" w14:lon="0" w14:rev="0"/>
              </w14:lightRig>
            </w14:scene3d>
          </w:rPr>
          <w:t>2.2</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Delirium</w:t>
        </w:r>
        <w:r w:rsidR="001E69A7">
          <w:rPr>
            <w:noProof/>
            <w:webHidden/>
          </w:rPr>
          <w:tab/>
        </w:r>
        <w:r w:rsidR="001E69A7">
          <w:rPr>
            <w:noProof/>
            <w:webHidden/>
          </w:rPr>
          <w:fldChar w:fldCharType="begin"/>
        </w:r>
        <w:r w:rsidR="001E69A7">
          <w:rPr>
            <w:noProof/>
            <w:webHidden/>
          </w:rPr>
          <w:instrText xml:space="preserve"> PAGEREF _Toc80909487 \h </w:instrText>
        </w:r>
        <w:r w:rsidR="001E69A7">
          <w:rPr>
            <w:noProof/>
            <w:webHidden/>
          </w:rPr>
        </w:r>
        <w:r w:rsidR="001E69A7">
          <w:rPr>
            <w:noProof/>
            <w:webHidden/>
          </w:rPr>
          <w:fldChar w:fldCharType="separate"/>
        </w:r>
        <w:r w:rsidR="001E69A7">
          <w:rPr>
            <w:noProof/>
            <w:webHidden/>
          </w:rPr>
          <w:t>10</w:t>
        </w:r>
        <w:r w:rsidR="001E69A7">
          <w:rPr>
            <w:noProof/>
            <w:webHidden/>
          </w:rPr>
          <w:fldChar w:fldCharType="end"/>
        </w:r>
      </w:hyperlink>
    </w:p>
    <w:p w14:paraId="2A5F88E8" w14:textId="620DEE26" w:rsidR="001E69A7" w:rsidRDefault="0000050C">
      <w:pPr>
        <w:pStyle w:val="TOC3"/>
        <w:tabs>
          <w:tab w:val="left" w:pos="1200"/>
          <w:tab w:val="right" w:leader="dot" w:pos="9054"/>
        </w:tabs>
        <w:rPr>
          <w:rFonts w:asciiTheme="minorHAnsi" w:eastAsiaTheme="minorEastAsia" w:hAnsiTheme="minorHAnsi" w:cstheme="minorBidi"/>
          <w:noProof/>
        </w:rPr>
      </w:pPr>
      <w:hyperlink w:anchor="_Toc80909488" w:history="1">
        <w:r w:rsidR="001E69A7" w:rsidRPr="003B4E4C">
          <w:rPr>
            <w:rStyle w:val="Hyperlink"/>
            <w:rFonts w:ascii="NewsGotT" w:hAnsi="NewsGotT"/>
            <w:noProof/>
            <w:lang w:val="pt-PT"/>
          </w:rPr>
          <w:t>2.2.1</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Breve introdução histórica</w:t>
        </w:r>
        <w:r w:rsidR="001E69A7">
          <w:rPr>
            <w:noProof/>
            <w:webHidden/>
          </w:rPr>
          <w:tab/>
        </w:r>
        <w:r w:rsidR="001E69A7">
          <w:rPr>
            <w:noProof/>
            <w:webHidden/>
          </w:rPr>
          <w:fldChar w:fldCharType="begin"/>
        </w:r>
        <w:r w:rsidR="001E69A7">
          <w:rPr>
            <w:noProof/>
            <w:webHidden/>
          </w:rPr>
          <w:instrText xml:space="preserve"> PAGEREF _Toc80909488 \h </w:instrText>
        </w:r>
        <w:r w:rsidR="001E69A7">
          <w:rPr>
            <w:noProof/>
            <w:webHidden/>
          </w:rPr>
        </w:r>
        <w:r w:rsidR="001E69A7">
          <w:rPr>
            <w:noProof/>
            <w:webHidden/>
          </w:rPr>
          <w:fldChar w:fldCharType="separate"/>
        </w:r>
        <w:r w:rsidR="001E69A7">
          <w:rPr>
            <w:noProof/>
            <w:webHidden/>
          </w:rPr>
          <w:t>10</w:t>
        </w:r>
        <w:r w:rsidR="001E69A7">
          <w:rPr>
            <w:noProof/>
            <w:webHidden/>
          </w:rPr>
          <w:fldChar w:fldCharType="end"/>
        </w:r>
      </w:hyperlink>
    </w:p>
    <w:p w14:paraId="2E13F171" w14:textId="556AD110" w:rsidR="001E69A7" w:rsidRDefault="0000050C">
      <w:pPr>
        <w:pStyle w:val="TOC3"/>
        <w:tabs>
          <w:tab w:val="left" w:pos="1200"/>
          <w:tab w:val="right" w:leader="dot" w:pos="9054"/>
        </w:tabs>
        <w:rPr>
          <w:rFonts w:asciiTheme="minorHAnsi" w:eastAsiaTheme="minorEastAsia" w:hAnsiTheme="minorHAnsi" w:cstheme="minorBidi"/>
          <w:noProof/>
        </w:rPr>
      </w:pPr>
      <w:hyperlink w:anchor="_Toc80909489" w:history="1">
        <w:r w:rsidR="001E69A7" w:rsidRPr="003B4E4C">
          <w:rPr>
            <w:rStyle w:val="Hyperlink"/>
            <w:rFonts w:ascii="NewsGotT" w:hAnsi="NewsGotT"/>
            <w:noProof/>
            <w:lang w:val="pt-PT"/>
          </w:rPr>
          <w:t>2.2.2</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Definição e características gerais</w:t>
        </w:r>
        <w:r w:rsidR="001E69A7">
          <w:rPr>
            <w:noProof/>
            <w:webHidden/>
          </w:rPr>
          <w:tab/>
        </w:r>
        <w:r w:rsidR="001E69A7">
          <w:rPr>
            <w:noProof/>
            <w:webHidden/>
          </w:rPr>
          <w:fldChar w:fldCharType="begin"/>
        </w:r>
        <w:r w:rsidR="001E69A7">
          <w:rPr>
            <w:noProof/>
            <w:webHidden/>
          </w:rPr>
          <w:instrText xml:space="preserve"> PAGEREF _Toc80909489 \h </w:instrText>
        </w:r>
        <w:r w:rsidR="001E69A7">
          <w:rPr>
            <w:noProof/>
            <w:webHidden/>
          </w:rPr>
        </w:r>
        <w:r w:rsidR="001E69A7">
          <w:rPr>
            <w:noProof/>
            <w:webHidden/>
          </w:rPr>
          <w:fldChar w:fldCharType="separate"/>
        </w:r>
        <w:r w:rsidR="001E69A7">
          <w:rPr>
            <w:noProof/>
            <w:webHidden/>
          </w:rPr>
          <w:t>12</w:t>
        </w:r>
        <w:r w:rsidR="001E69A7">
          <w:rPr>
            <w:noProof/>
            <w:webHidden/>
          </w:rPr>
          <w:fldChar w:fldCharType="end"/>
        </w:r>
      </w:hyperlink>
    </w:p>
    <w:p w14:paraId="4E2248A1" w14:textId="2D0856B1" w:rsidR="001E69A7" w:rsidRDefault="0000050C">
      <w:pPr>
        <w:pStyle w:val="TOC3"/>
        <w:tabs>
          <w:tab w:val="left" w:pos="1200"/>
          <w:tab w:val="right" w:leader="dot" w:pos="9054"/>
        </w:tabs>
        <w:rPr>
          <w:rFonts w:asciiTheme="minorHAnsi" w:eastAsiaTheme="minorEastAsia" w:hAnsiTheme="minorHAnsi" w:cstheme="minorBidi"/>
          <w:noProof/>
        </w:rPr>
      </w:pPr>
      <w:hyperlink w:anchor="_Toc80909490" w:history="1">
        <w:r w:rsidR="001E69A7" w:rsidRPr="003B4E4C">
          <w:rPr>
            <w:rStyle w:val="Hyperlink"/>
            <w:rFonts w:ascii="NewsGotT" w:hAnsi="NewsGotT"/>
            <w:noProof/>
            <w:lang w:val="pt-PT"/>
          </w:rPr>
          <w:t>2.2.3</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Prevalência / Epidemiologia</w:t>
        </w:r>
        <w:r w:rsidR="001E69A7">
          <w:rPr>
            <w:noProof/>
            <w:webHidden/>
          </w:rPr>
          <w:tab/>
        </w:r>
        <w:r w:rsidR="001E69A7">
          <w:rPr>
            <w:noProof/>
            <w:webHidden/>
          </w:rPr>
          <w:fldChar w:fldCharType="begin"/>
        </w:r>
        <w:r w:rsidR="001E69A7">
          <w:rPr>
            <w:noProof/>
            <w:webHidden/>
          </w:rPr>
          <w:instrText xml:space="preserve"> PAGEREF _Toc80909490 \h </w:instrText>
        </w:r>
        <w:r w:rsidR="001E69A7">
          <w:rPr>
            <w:noProof/>
            <w:webHidden/>
          </w:rPr>
        </w:r>
        <w:r w:rsidR="001E69A7">
          <w:rPr>
            <w:noProof/>
            <w:webHidden/>
          </w:rPr>
          <w:fldChar w:fldCharType="separate"/>
        </w:r>
        <w:r w:rsidR="001E69A7">
          <w:rPr>
            <w:noProof/>
            <w:webHidden/>
          </w:rPr>
          <w:t>15</w:t>
        </w:r>
        <w:r w:rsidR="001E69A7">
          <w:rPr>
            <w:noProof/>
            <w:webHidden/>
          </w:rPr>
          <w:fldChar w:fldCharType="end"/>
        </w:r>
      </w:hyperlink>
    </w:p>
    <w:p w14:paraId="14491465" w14:textId="36F14710" w:rsidR="001E69A7" w:rsidRDefault="0000050C">
      <w:pPr>
        <w:pStyle w:val="TOC3"/>
        <w:tabs>
          <w:tab w:val="left" w:pos="1200"/>
          <w:tab w:val="right" w:leader="dot" w:pos="9054"/>
        </w:tabs>
        <w:rPr>
          <w:rFonts w:asciiTheme="minorHAnsi" w:eastAsiaTheme="minorEastAsia" w:hAnsiTheme="minorHAnsi" w:cstheme="minorBidi"/>
          <w:noProof/>
        </w:rPr>
      </w:pPr>
      <w:hyperlink w:anchor="_Toc80909491" w:history="1">
        <w:r w:rsidR="001E69A7" w:rsidRPr="003B4E4C">
          <w:rPr>
            <w:rStyle w:val="Hyperlink"/>
            <w:rFonts w:ascii="NewsGotT" w:hAnsi="NewsGotT"/>
            <w:noProof/>
            <w:lang w:val="pt-PT"/>
          </w:rPr>
          <w:t>2.2.4</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Fatores de risco</w:t>
        </w:r>
        <w:r w:rsidR="001E69A7">
          <w:rPr>
            <w:noProof/>
            <w:webHidden/>
          </w:rPr>
          <w:tab/>
        </w:r>
        <w:r w:rsidR="001E69A7">
          <w:rPr>
            <w:noProof/>
            <w:webHidden/>
          </w:rPr>
          <w:fldChar w:fldCharType="begin"/>
        </w:r>
        <w:r w:rsidR="001E69A7">
          <w:rPr>
            <w:noProof/>
            <w:webHidden/>
          </w:rPr>
          <w:instrText xml:space="preserve"> PAGEREF _Toc80909491 \h </w:instrText>
        </w:r>
        <w:r w:rsidR="001E69A7">
          <w:rPr>
            <w:noProof/>
            <w:webHidden/>
          </w:rPr>
        </w:r>
        <w:r w:rsidR="001E69A7">
          <w:rPr>
            <w:noProof/>
            <w:webHidden/>
          </w:rPr>
          <w:fldChar w:fldCharType="separate"/>
        </w:r>
        <w:r w:rsidR="001E69A7">
          <w:rPr>
            <w:noProof/>
            <w:webHidden/>
          </w:rPr>
          <w:t>16</w:t>
        </w:r>
        <w:r w:rsidR="001E69A7">
          <w:rPr>
            <w:noProof/>
            <w:webHidden/>
          </w:rPr>
          <w:fldChar w:fldCharType="end"/>
        </w:r>
      </w:hyperlink>
    </w:p>
    <w:p w14:paraId="52A01A3E" w14:textId="43FA2D2B" w:rsidR="001E69A7" w:rsidRDefault="0000050C">
      <w:pPr>
        <w:pStyle w:val="TOC1"/>
        <w:tabs>
          <w:tab w:val="left" w:pos="440"/>
        </w:tabs>
        <w:rPr>
          <w:rFonts w:asciiTheme="minorHAnsi" w:eastAsiaTheme="minorEastAsia" w:hAnsiTheme="minorHAnsi" w:cstheme="minorBidi"/>
          <w:b w:val="0"/>
          <w:bCs w:val="0"/>
          <w:noProof/>
          <w:lang w:val="en-GB"/>
        </w:rPr>
      </w:pPr>
      <w:hyperlink w:anchor="_Toc80909492" w:history="1">
        <w:r w:rsidR="001E69A7" w:rsidRPr="003B4E4C">
          <w:rPr>
            <w:rStyle w:val="Hyperlink"/>
            <w:noProof/>
          </w:rPr>
          <w:t>3.</w:t>
        </w:r>
        <w:r w:rsidR="001E69A7">
          <w:rPr>
            <w:rFonts w:asciiTheme="minorHAnsi" w:eastAsiaTheme="minorEastAsia" w:hAnsiTheme="minorHAnsi" w:cstheme="minorBidi"/>
            <w:b w:val="0"/>
            <w:bCs w:val="0"/>
            <w:noProof/>
            <w:lang w:val="en-GB"/>
          </w:rPr>
          <w:tab/>
        </w:r>
        <w:r w:rsidR="001E69A7" w:rsidRPr="003B4E4C">
          <w:rPr>
            <w:rStyle w:val="Hyperlink"/>
            <w:noProof/>
          </w:rPr>
          <w:t>Machine Learning</w:t>
        </w:r>
        <w:r w:rsidR="001E69A7">
          <w:rPr>
            <w:noProof/>
            <w:webHidden/>
          </w:rPr>
          <w:tab/>
        </w:r>
        <w:r w:rsidR="001E69A7">
          <w:rPr>
            <w:noProof/>
            <w:webHidden/>
          </w:rPr>
          <w:fldChar w:fldCharType="begin"/>
        </w:r>
        <w:r w:rsidR="001E69A7">
          <w:rPr>
            <w:noProof/>
            <w:webHidden/>
          </w:rPr>
          <w:instrText xml:space="preserve"> PAGEREF _Toc80909492 \h </w:instrText>
        </w:r>
        <w:r w:rsidR="001E69A7">
          <w:rPr>
            <w:noProof/>
            <w:webHidden/>
          </w:rPr>
        </w:r>
        <w:r w:rsidR="001E69A7">
          <w:rPr>
            <w:noProof/>
            <w:webHidden/>
          </w:rPr>
          <w:fldChar w:fldCharType="separate"/>
        </w:r>
        <w:r w:rsidR="001E69A7">
          <w:rPr>
            <w:noProof/>
            <w:webHidden/>
          </w:rPr>
          <w:t>17</w:t>
        </w:r>
        <w:r w:rsidR="001E69A7">
          <w:rPr>
            <w:noProof/>
            <w:webHidden/>
          </w:rPr>
          <w:fldChar w:fldCharType="end"/>
        </w:r>
      </w:hyperlink>
    </w:p>
    <w:p w14:paraId="631B9529" w14:textId="6970CBF5" w:rsidR="001E69A7" w:rsidRDefault="0000050C">
      <w:pPr>
        <w:pStyle w:val="TOC2"/>
        <w:tabs>
          <w:tab w:val="left" w:pos="960"/>
          <w:tab w:val="right" w:leader="dot" w:pos="9054"/>
        </w:tabs>
        <w:rPr>
          <w:rFonts w:asciiTheme="minorHAnsi" w:eastAsiaTheme="minorEastAsia" w:hAnsiTheme="minorHAnsi" w:cstheme="minorBidi"/>
          <w:noProof/>
        </w:rPr>
      </w:pPr>
      <w:hyperlink w:anchor="_Toc80909493" w:history="1">
        <w:r w:rsidR="001E69A7" w:rsidRPr="003B4E4C">
          <w:rPr>
            <w:rStyle w:val="Hyperlink"/>
            <w:rFonts w:ascii="NewsGotT" w:hAnsi="NewsGotT"/>
            <w:noProof/>
            <w:lang w:val="pt-PT"/>
            <w14:scene3d>
              <w14:camera w14:prst="orthographicFront"/>
              <w14:lightRig w14:rig="threePt" w14:dir="t">
                <w14:rot w14:lat="0" w14:lon="0" w14:rev="0"/>
              </w14:lightRig>
            </w14:scene3d>
          </w:rPr>
          <w:t>3.1</w:t>
        </w:r>
        <w:r w:rsidR="001E69A7">
          <w:rPr>
            <w:rFonts w:asciiTheme="minorHAnsi" w:eastAsiaTheme="minorEastAsia" w:hAnsiTheme="minorHAnsi" w:cstheme="minorBidi"/>
            <w:noProof/>
          </w:rPr>
          <w:tab/>
        </w:r>
        <w:r w:rsidR="001E69A7" w:rsidRPr="003B4E4C">
          <w:rPr>
            <w:rStyle w:val="Hyperlink"/>
            <w:rFonts w:ascii="NewsGotT" w:hAnsi="NewsGotT"/>
            <w:bCs/>
            <w:noProof/>
            <w:lang w:val="pt-PT"/>
          </w:rPr>
          <w:t>Aprendizagem supervisionada</w:t>
        </w:r>
        <w:r w:rsidR="001E69A7">
          <w:rPr>
            <w:noProof/>
            <w:webHidden/>
          </w:rPr>
          <w:tab/>
        </w:r>
        <w:r w:rsidR="001E69A7">
          <w:rPr>
            <w:noProof/>
            <w:webHidden/>
          </w:rPr>
          <w:fldChar w:fldCharType="begin"/>
        </w:r>
        <w:r w:rsidR="001E69A7">
          <w:rPr>
            <w:noProof/>
            <w:webHidden/>
          </w:rPr>
          <w:instrText xml:space="preserve"> PAGEREF _Toc80909493 \h </w:instrText>
        </w:r>
        <w:r w:rsidR="001E69A7">
          <w:rPr>
            <w:noProof/>
            <w:webHidden/>
          </w:rPr>
        </w:r>
        <w:r w:rsidR="001E69A7">
          <w:rPr>
            <w:noProof/>
            <w:webHidden/>
          </w:rPr>
          <w:fldChar w:fldCharType="separate"/>
        </w:r>
        <w:r w:rsidR="001E69A7">
          <w:rPr>
            <w:noProof/>
            <w:webHidden/>
          </w:rPr>
          <w:t>18</w:t>
        </w:r>
        <w:r w:rsidR="001E69A7">
          <w:rPr>
            <w:noProof/>
            <w:webHidden/>
          </w:rPr>
          <w:fldChar w:fldCharType="end"/>
        </w:r>
      </w:hyperlink>
    </w:p>
    <w:p w14:paraId="34364187" w14:textId="14D8F121" w:rsidR="001E69A7" w:rsidRDefault="0000050C">
      <w:pPr>
        <w:pStyle w:val="TOC3"/>
        <w:tabs>
          <w:tab w:val="left" w:pos="1200"/>
          <w:tab w:val="right" w:leader="dot" w:pos="9054"/>
        </w:tabs>
        <w:rPr>
          <w:rFonts w:asciiTheme="minorHAnsi" w:eastAsiaTheme="minorEastAsia" w:hAnsiTheme="minorHAnsi" w:cstheme="minorBidi"/>
          <w:noProof/>
        </w:rPr>
      </w:pPr>
      <w:hyperlink w:anchor="_Toc80909494" w:history="1">
        <w:r w:rsidR="001E69A7" w:rsidRPr="003B4E4C">
          <w:rPr>
            <w:rStyle w:val="Hyperlink"/>
            <w:rFonts w:ascii="NewsGotT" w:hAnsi="NewsGotT"/>
            <w:noProof/>
            <w:lang w:val="pt-PT"/>
          </w:rPr>
          <w:t>3.1.1</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Regressão Logística</w:t>
        </w:r>
        <w:r w:rsidR="001E69A7">
          <w:rPr>
            <w:noProof/>
            <w:webHidden/>
          </w:rPr>
          <w:tab/>
        </w:r>
        <w:r w:rsidR="001E69A7">
          <w:rPr>
            <w:noProof/>
            <w:webHidden/>
          </w:rPr>
          <w:fldChar w:fldCharType="begin"/>
        </w:r>
        <w:r w:rsidR="001E69A7">
          <w:rPr>
            <w:noProof/>
            <w:webHidden/>
          </w:rPr>
          <w:instrText xml:space="preserve"> PAGEREF _Toc80909494 \h </w:instrText>
        </w:r>
        <w:r w:rsidR="001E69A7">
          <w:rPr>
            <w:noProof/>
            <w:webHidden/>
          </w:rPr>
        </w:r>
        <w:r w:rsidR="001E69A7">
          <w:rPr>
            <w:noProof/>
            <w:webHidden/>
          </w:rPr>
          <w:fldChar w:fldCharType="separate"/>
        </w:r>
        <w:r w:rsidR="001E69A7">
          <w:rPr>
            <w:noProof/>
            <w:webHidden/>
          </w:rPr>
          <w:t>18</w:t>
        </w:r>
        <w:r w:rsidR="001E69A7">
          <w:rPr>
            <w:noProof/>
            <w:webHidden/>
          </w:rPr>
          <w:fldChar w:fldCharType="end"/>
        </w:r>
      </w:hyperlink>
    </w:p>
    <w:p w14:paraId="207CA6A5" w14:textId="43CFE8B6" w:rsidR="001E69A7" w:rsidRDefault="0000050C">
      <w:pPr>
        <w:pStyle w:val="TOC3"/>
        <w:tabs>
          <w:tab w:val="left" w:pos="1200"/>
          <w:tab w:val="right" w:leader="dot" w:pos="9054"/>
        </w:tabs>
        <w:rPr>
          <w:rFonts w:asciiTheme="minorHAnsi" w:eastAsiaTheme="minorEastAsia" w:hAnsiTheme="minorHAnsi" w:cstheme="minorBidi"/>
          <w:noProof/>
        </w:rPr>
      </w:pPr>
      <w:hyperlink w:anchor="_Toc80909495" w:history="1">
        <w:r w:rsidR="001E69A7" w:rsidRPr="003B4E4C">
          <w:rPr>
            <w:rStyle w:val="Hyperlink"/>
            <w:rFonts w:ascii="NewsGotT" w:hAnsi="NewsGotT"/>
            <w:noProof/>
            <w:lang w:val="pt-PT"/>
          </w:rPr>
          <w:t>3.1.2</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Árvores de decisão</w:t>
        </w:r>
        <w:r w:rsidR="001E69A7">
          <w:rPr>
            <w:noProof/>
            <w:webHidden/>
          </w:rPr>
          <w:tab/>
        </w:r>
        <w:r w:rsidR="001E69A7">
          <w:rPr>
            <w:noProof/>
            <w:webHidden/>
          </w:rPr>
          <w:fldChar w:fldCharType="begin"/>
        </w:r>
        <w:r w:rsidR="001E69A7">
          <w:rPr>
            <w:noProof/>
            <w:webHidden/>
          </w:rPr>
          <w:instrText xml:space="preserve"> PAGEREF _Toc80909495 \h </w:instrText>
        </w:r>
        <w:r w:rsidR="001E69A7">
          <w:rPr>
            <w:noProof/>
            <w:webHidden/>
          </w:rPr>
        </w:r>
        <w:r w:rsidR="001E69A7">
          <w:rPr>
            <w:noProof/>
            <w:webHidden/>
          </w:rPr>
          <w:fldChar w:fldCharType="separate"/>
        </w:r>
        <w:r w:rsidR="001E69A7">
          <w:rPr>
            <w:noProof/>
            <w:webHidden/>
          </w:rPr>
          <w:t>22</w:t>
        </w:r>
        <w:r w:rsidR="001E69A7">
          <w:rPr>
            <w:noProof/>
            <w:webHidden/>
          </w:rPr>
          <w:fldChar w:fldCharType="end"/>
        </w:r>
      </w:hyperlink>
    </w:p>
    <w:p w14:paraId="6911D02C" w14:textId="3E91B442" w:rsidR="001E69A7" w:rsidRDefault="0000050C">
      <w:pPr>
        <w:pStyle w:val="TOC3"/>
        <w:tabs>
          <w:tab w:val="left" w:pos="1200"/>
          <w:tab w:val="right" w:leader="dot" w:pos="9054"/>
        </w:tabs>
        <w:rPr>
          <w:rFonts w:asciiTheme="minorHAnsi" w:eastAsiaTheme="minorEastAsia" w:hAnsiTheme="minorHAnsi" w:cstheme="minorBidi"/>
          <w:noProof/>
        </w:rPr>
      </w:pPr>
      <w:hyperlink w:anchor="_Toc80909496" w:history="1">
        <w:r w:rsidR="001E69A7" w:rsidRPr="003B4E4C">
          <w:rPr>
            <w:rStyle w:val="Hyperlink"/>
            <w:rFonts w:ascii="NewsGotT" w:hAnsi="NewsGotT"/>
            <w:i/>
            <w:iCs/>
            <w:noProof/>
            <w:lang w:val="pt-PT"/>
          </w:rPr>
          <w:t>3.1.3</w:t>
        </w:r>
        <w:r w:rsidR="001E69A7">
          <w:rPr>
            <w:rFonts w:asciiTheme="minorHAnsi" w:eastAsiaTheme="minorEastAsia" w:hAnsiTheme="minorHAnsi" w:cstheme="minorBidi"/>
            <w:noProof/>
          </w:rPr>
          <w:tab/>
        </w:r>
        <w:r w:rsidR="001E69A7" w:rsidRPr="003B4E4C">
          <w:rPr>
            <w:rStyle w:val="Hyperlink"/>
            <w:rFonts w:ascii="NewsGotT" w:hAnsi="NewsGotT"/>
            <w:i/>
            <w:iCs/>
            <w:noProof/>
            <w:lang w:val="pt-PT"/>
          </w:rPr>
          <w:t>Random Forest</w:t>
        </w:r>
        <w:r w:rsidR="001E69A7">
          <w:rPr>
            <w:noProof/>
            <w:webHidden/>
          </w:rPr>
          <w:tab/>
        </w:r>
        <w:r w:rsidR="001E69A7">
          <w:rPr>
            <w:noProof/>
            <w:webHidden/>
          </w:rPr>
          <w:fldChar w:fldCharType="begin"/>
        </w:r>
        <w:r w:rsidR="001E69A7">
          <w:rPr>
            <w:noProof/>
            <w:webHidden/>
          </w:rPr>
          <w:instrText xml:space="preserve"> PAGEREF _Toc80909496 \h </w:instrText>
        </w:r>
        <w:r w:rsidR="001E69A7">
          <w:rPr>
            <w:noProof/>
            <w:webHidden/>
          </w:rPr>
        </w:r>
        <w:r w:rsidR="001E69A7">
          <w:rPr>
            <w:noProof/>
            <w:webHidden/>
          </w:rPr>
          <w:fldChar w:fldCharType="separate"/>
        </w:r>
        <w:r w:rsidR="001E69A7">
          <w:rPr>
            <w:noProof/>
            <w:webHidden/>
          </w:rPr>
          <w:t>23</w:t>
        </w:r>
        <w:r w:rsidR="001E69A7">
          <w:rPr>
            <w:noProof/>
            <w:webHidden/>
          </w:rPr>
          <w:fldChar w:fldCharType="end"/>
        </w:r>
      </w:hyperlink>
    </w:p>
    <w:p w14:paraId="6B6C05B8" w14:textId="67367280" w:rsidR="001E69A7" w:rsidRDefault="0000050C">
      <w:pPr>
        <w:pStyle w:val="TOC3"/>
        <w:tabs>
          <w:tab w:val="left" w:pos="1200"/>
          <w:tab w:val="right" w:leader="dot" w:pos="9054"/>
        </w:tabs>
        <w:rPr>
          <w:rFonts w:asciiTheme="minorHAnsi" w:eastAsiaTheme="minorEastAsia" w:hAnsiTheme="minorHAnsi" w:cstheme="minorBidi"/>
          <w:noProof/>
        </w:rPr>
      </w:pPr>
      <w:hyperlink w:anchor="_Toc80909497" w:history="1">
        <w:r w:rsidR="001E69A7" w:rsidRPr="003B4E4C">
          <w:rPr>
            <w:rStyle w:val="Hyperlink"/>
            <w:rFonts w:ascii="NewsGotT" w:hAnsi="NewsGotT"/>
            <w:noProof/>
            <w:lang w:val="pt-PT"/>
          </w:rPr>
          <w:t>3.1.4</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Máquina Vetorial de Apoio</w:t>
        </w:r>
        <w:r w:rsidR="001E69A7">
          <w:rPr>
            <w:noProof/>
            <w:webHidden/>
          </w:rPr>
          <w:tab/>
        </w:r>
        <w:r w:rsidR="001E69A7">
          <w:rPr>
            <w:noProof/>
            <w:webHidden/>
          </w:rPr>
          <w:fldChar w:fldCharType="begin"/>
        </w:r>
        <w:r w:rsidR="001E69A7">
          <w:rPr>
            <w:noProof/>
            <w:webHidden/>
          </w:rPr>
          <w:instrText xml:space="preserve"> PAGEREF _Toc80909497 \h </w:instrText>
        </w:r>
        <w:r w:rsidR="001E69A7">
          <w:rPr>
            <w:noProof/>
            <w:webHidden/>
          </w:rPr>
        </w:r>
        <w:r w:rsidR="001E69A7">
          <w:rPr>
            <w:noProof/>
            <w:webHidden/>
          </w:rPr>
          <w:fldChar w:fldCharType="separate"/>
        </w:r>
        <w:r w:rsidR="001E69A7">
          <w:rPr>
            <w:noProof/>
            <w:webHidden/>
          </w:rPr>
          <w:t>24</w:t>
        </w:r>
        <w:r w:rsidR="001E69A7">
          <w:rPr>
            <w:noProof/>
            <w:webHidden/>
          </w:rPr>
          <w:fldChar w:fldCharType="end"/>
        </w:r>
      </w:hyperlink>
    </w:p>
    <w:p w14:paraId="2A24469A" w14:textId="3C0E0584" w:rsidR="001E69A7" w:rsidRDefault="0000050C">
      <w:pPr>
        <w:pStyle w:val="TOC3"/>
        <w:tabs>
          <w:tab w:val="left" w:pos="1200"/>
          <w:tab w:val="right" w:leader="dot" w:pos="9054"/>
        </w:tabs>
        <w:rPr>
          <w:rFonts w:asciiTheme="minorHAnsi" w:eastAsiaTheme="minorEastAsia" w:hAnsiTheme="minorHAnsi" w:cstheme="minorBidi"/>
          <w:noProof/>
        </w:rPr>
      </w:pPr>
      <w:hyperlink w:anchor="_Toc80909498" w:history="1">
        <w:r w:rsidR="001E69A7" w:rsidRPr="003B4E4C">
          <w:rPr>
            <w:rStyle w:val="Hyperlink"/>
            <w:rFonts w:ascii="NewsGotT" w:hAnsi="NewsGotT"/>
            <w:noProof/>
            <w:lang w:val="pt-PT"/>
          </w:rPr>
          <w:t>3.1.5</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K vizinhos mais próximos</w:t>
        </w:r>
        <w:r w:rsidR="001E69A7">
          <w:rPr>
            <w:noProof/>
            <w:webHidden/>
          </w:rPr>
          <w:tab/>
        </w:r>
        <w:r w:rsidR="001E69A7">
          <w:rPr>
            <w:noProof/>
            <w:webHidden/>
          </w:rPr>
          <w:fldChar w:fldCharType="begin"/>
        </w:r>
        <w:r w:rsidR="001E69A7">
          <w:rPr>
            <w:noProof/>
            <w:webHidden/>
          </w:rPr>
          <w:instrText xml:space="preserve"> PAGEREF _Toc80909498 \h </w:instrText>
        </w:r>
        <w:r w:rsidR="001E69A7">
          <w:rPr>
            <w:noProof/>
            <w:webHidden/>
          </w:rPr>
        </w:r>
        <w:r w:rsidR="001E69A7">
          <w:rPr>
            <w:noProof/>
            <w:webHidden/>
          </w:rPr>
          <w:fldChar w:fldCharType="separate"/>
        </w:r>
        <w:r w:rsidR="001E69A7">
          <w:rPr>
            <w:noProof/>
            <w:webHidden/>
          </w:rPr>
          <w:t>25</w:t>
        </w:r>
        <w:r w:rsidR="001E69A7">
          <w:rPr>
            <w:noProof/>
            <w:webHidden/>
          </w:rPr>
          <w:fldChar w:fldCharType="end"/>
        </w:r>
      </w:hyperlink>
    </w:p>
    <w:p w14:paraId="4CB54501" w14:textId="5000DBA1" w:rsidR="001E69A7" w:rsidRDefault="0000050C">
      <w:pPr>
        <w:pStyle w:val="TOC3"/>
        <w:tabs>
          <w:tab w:val="left" w:pos="1200"/>
          <w:tab w:val="right" w:leader="dot" w:pos="9054"/>
        </w:tabs>
        <w:rPr>
          <w:rFonts w:asciiTheme="minorHAnsi" w:eastAsiaTheme="minorEastAsia" w:hAnsiTheme="minorHAnsi" w:cstheme="minorBidi"/>
          <w:noProof/>
        </w:rPr>
      </w:pPr>
      <w:hyperlink w:anchor="_Toc80909499" w:history="1">
        <w:r w:rsidR="001E69A7" w:rsidRPr="003B4E4C">
          <w:rPr>
            <w:rStyle w:val="Hyperlink"/>
            <w:rFonts w:ascii="NewsGotT" w:hAnsi="NewsGotT"/>
            <w:noProof/>
            <w:lang w:val="pt-PT"/>
          </w:rPr>
          <w:t>3.1.6</w:t>
        </w:r>
        <w:r w:rsidR="001E69A7">
          <w:rPr>
            <w:rFonts w:asciiTheme="minorHAnsi" w:eastAsiaTheme="minorEastAsia" w:hAnsiTheme="minorHAnsi" w:cstheme="minorBidi"/>
            <w:noProof/>
          </w:rPr>
          <w:tab/>
        </w:r>
        <w:r w:rsidR="001E69A7" w:rsidRPr="003B4E4C">
          <w:rPr>
            <w:rStyle w:val="Hyperlink"/>
            <w:rFonts w:ascii="NewsGotT" w:hAnsi="NewsGotT"/>
            <w:i/>
            <w:iCs/>
            <w:noProof/>
            <w:lang w:val="pt-PT"/>
          </w:rPr>
          <w:t>Artificial Neural Network</w:t>
        </w:r>
        <w:r w:rsidR="001E69A7" w:rsidRPr="003B4E4C">
          <w:rPr>
            <w:rStyle w:val="Hyperlink"/>
            <w:rFonts w:ascii="NewsGotT" w:hAnsi="NewsGotT"/>
            <w:noProof/>
            <w:lang w:val="pt-PT"/>
          </w:rPr>
          <w:t xml:space="preserve"> (ANN)</w:t>
        </w:r>
        <w:r w:rsidR="001E69A7">
          <w:rPr>
            <w:noProof/>
            <w:webHidden/>
          </w:rPr>
          <w:tab/>
        </w:r>
        <w:r w:rsidR="001E69A7">
          <w:rPr>
            <w:noProof/>
            <w:webHidden/>
          </w:rPr>
          <w:fldChar w:fldCharType="begin"/>
        </w:r>
        <w:r w:rsidR="001E69A7">
          <w:rPr>
            <w:noProof/>
            <w:webHidden/>
          </w:rPr>
          <w:instrText xml:space="preserve"> PAGEREF _Toc80909499 \h </w:instrText>
        </w:r>
        <w:r w:rsidR="001E69A7">
          <w:rPr>
            <w:noProof/>
            <w:webHidden/>
          </w:rPr>
        </w:r>
        <w:r w:rsidR="001E69A7">
          <w:rPr>
            <w:noProof/>
            <w:webHidden/>
          </w:rPr>
          <w:fldChar w:fldCharType="separate"/>
        </w:r>
        <w:r w:rsidR="001E69A7">
          <w:rPr>
            <w:noProof/>
            <w:webHidden/>
          </w:rPr>
          <w:t>25</w:t>
        </w:r>
        <w:r w:rsidR="001E69A7">
          <w:rPr>
            <w:noProof/>
            <w:webHidden/>
          </w:rPr>
          <w:fldChar w:fldCharType="end"/>
        </w:r>
      </w:hyperlink>
    </w:p>
    <w:p w14:paraId="61252701" w14:textId="4CC796FC" w:rsidR="001E69A7" w:rsidRDefault="0000050C">
      <w:pPr>
        <w:pStyle w:val="TOC2"/>
        <w:tabs>
          <w:tab w:val="left" w:pos="960"/>
          <w:tab w:val="right" w:leader="dot" w:pos="9054"/>
        </w:tabs>
        <w:rPr>
          <w:rFonts w:asciiTheme="minorHAnsi" w:eastAsiaTheme="minorEastAsia" w:hAnsiTheme="minorHAnsi" w:cstheme="minorBidi"/>
          <w:noProof/>
        </w:rPr>
      </w:pPr>
      <w:hyperlink w:anchor="_Toc80909500" w:history="1">
        <w:r w:rsidR="001E69A7" w:rsidRPr="003B4E4C">
          <w:rPr>
            <w:rStyle w:val="Hyperlink"/>
            <w:rFonts w:ascii="NewsGotT" w:hAnsi="NewsGotT"/>
            <w:noProof/>
            <w:lang w:val="pt-PT"/>
            <w14:scene3d>
              <w14:camera w14:prst="orthographicFront"/>
              <w14:lightRig w14:rig="threePt" w14:dir="t">
                <w14:rot w14:lat="0" w14:lon="0" w14:rev="0"/>
              </w14:lightRig>
            </w14:scene3d>
          </w:rPr>
          <w:t>3.2</w:t>
        </w:r>
        <w:r w:rsidR="001E69A7">
          <w:rPr>
            <w:rFonts w:asciiTheme="minorHAnsi" w:eastAsiaTheme="minorEastAsia" w:hAnsiTheme="minorHAnsi" w:cstheme="minorBidi"/>
            <w:noProof/>
          </w:rPr>
          <w:tab/>
        </w:r>
        <w:r w:rsidR="001E69A7" w:rsidRPr="003B4E4C">
          <w:rPr>
            <w:rStyle w:val="Hyperlink"/>
            <w:rFonts w:ascii="NewsGotT" w:hAnsi="NewsGotT"/>
            <w:bCs/>
            <w:noProof/>
            <w:lang w:val="pt-PT"/>
          </w:rPr>
          <w:t>Aprendizagem Não-Supervisionada</w:t>
        </w:r>
        <w:r w:rsidR="001E69A7">
          <w:rPr>
            <w:noProof/>
            <w:webHidden/>
          </w:rPr>
          <w:tab/>
        </w:r>
        <w:r w:rsidR="001E69A7">
          <w:rPr>
            <w:noProof/>
            <w:webHidden/>
          </w:rPr>
          <w:fldChar w:fldCharType="begin"/>
        </w:r>
        <w:r w:rsidR="001E69A7">
          <w:rPr>
            <w:noProof/>
            <w:webHidden/>
          </w:rPr>
          <w:instrText xml:space="preserve"> PAGEREF _Toc80909500 \h </w:instrText>
        </w:r>
        <w:r w:rsidR="001E69A7">
          <w:rPr>
            <w:noProof/>
            <w:webHidden/>
          </w:rPr>
        </w:r>
        <w:r w:rsidR="001E69A7">
          <w:rPr>
            <w:noProof/>
            <w:webHidden/>
          </w:rPr>
          <w:fldChar w:fldCharType="separate"/>
        </w:r>
        <w:r w:rsidR="001E69A7">
          <w:rPr>
            <w:noProof/>
            <w:webHidden/>
          </w:rPr>
          <w:t>27</w:t>
        </w:r>
        <w:r w:rsidR="001E69A7">
          <w:rPr>
            <w:noProof/>
            <w:webHidden/>
          </w:rPr>
          <w:fldChar w:fldCharType="end"/>
        </w:r>
      </w:hyperlink>
    </w:p>
    <w:p w14:paraId="695643ED" w14:textId="2AA059BE" w:rsidR="001E69A7" w:rsidRDefault="0000050C">
      <w:pPr>
        <w:pStyle w:val="TOC3"/>
        <w:tabs>
          <w:tab w:val="left" w:pos="1200"/>
          <w:tab w:val="right" w:leader="dot" w:pos="9054"/>
        </w:tabs>
        <w:rPr>
          <w:rFonts w:asciiTheme="minorHAnsi" w:eastAsiaTheme="minorEastAsia" w:hAnsiTheme="minorHAnsi" w:cstheme="minorBidi"/>
          <w:noProof/>
        </w:rPr>
      </w:pPr>
      <w:hyperlink w:anchor="_Toc80909501" w:history="1">
        <w:r w:rsidR="001E69A7" w:rsidRPr="003B4E4C">
          <w:rPr>
            <w:rStyle w:val="Hyperlink"/>
            <w:rFonts w:ascii="NewsGotT" w:hAnsi="NewsGotT"/>
            <w:i/>
            <w:iCs/>
            <w:noProof/>
            <w:lang w:val="pt-PT"/>
          </w:rPr>
          <w:t>3.2.1</w:t>
        </w:r>
        <w:r w:rsidR="001E69A7">
          <w:rPr>
            <w:rFonts w:asciiTheme="minorHAnsi" w:eastAsiaTheme="minorEastAsia" w:hAnsiTheme="minorHAnsi" w:cstheme="minorBidi"/>
            <w:noProof/>
          </w:rPr>
          <w:tab/>
        </w:r>
        <w:r w:rsidR="001E69A7" w:rsidRPr="003B4E4C">
          <w:rPr>
            <w:rStyle w:val="Hyperlink"/>
            <w:rFonts w:ascii="NewsGotT" w:hAnsi="NewsGotT"/>
            <w:i/>
            <w:iCs/>
            <w:noProof/>
            <w:lang w:val="pt-PT"/>
          </w:rPr>
          <w:t>Clustering</w:t>
        </w:r>
        <w:r w:rsidR="001E69A7">
          <w:rPr>
            <w:noProof/>
            <w:webHidden/>
          </w:rPr>
          <w:tab/>
        </w:r>
        <w:r w:rsidR="001E69A7">
          <w:rPr>
            <w:noProof/>
            <w:webHidden/>
          </w:rPr>
          <w:fldChar w:fldCharType="begin"/>
        </w:r>
        <w:r w:rsidR="001E69A7">
          <w:rPr>
            <w:noProof/>
            <w:webHidden/>
          </w:rPr>
          <w:instrText xml:space="preserve"> PAGEREF _Toc80909501 \h </w:instrText>
        </w:r>
        <w:r w:rsidR="001E69A7">
          <w:rPr>
            <w:noProof/>
            <w:webHidden/>
          </w:rPr>
        </w:r>
        <w:r w:rsidR="001E69A7">
          <w:rPr>
            <w:noProof/>
            <w:webHidden/>
          </w:rPr>
          <w:fldChar w:fldCharType="separate"/>
        </w:r>
        <w:r w:rsidR="001E69A7">
          <w:rPr>
            <w:noProof/>
            <w:webHidden/>
          </w:rPr>
          <w:t>27</w:t>
        </w:r>
        <w:r w:rsidR="001E69A7">
          <w:rPr>
            <w:noProof/>
            <w:webHidden/>
          </w:rPr>
          <w:fldChar w:fldCharType="end"/>
        </w:r>
      </w:hyperlink>
    </w:p>
    <w:p w14:paraId="2D78D0E3" w14:textId="53276849" w:rsidR="001E69A7" w:rsidRDefault="0000050C">
      <w:pPr>
        <w:pStyle w:val="TOC3"/>
        <w:tabs>
          <w:tab w:val="left" w:pos="1200"/>
          <w:tab w:val="right" w:leader="dot" w:pos="9054"/>
        </w:tabs>
        <w:rPr>
          <w:rFonts w:asciiTheme="minorHAnsi" w:eastAsiaTheme="minorEastAsia" w:hAnsiTheme="minorHAnsi" w:cstheme="minorBidi"/>
          <w:noProof/>
        </w:rPr>
      </w:pPr>
      <w:hyperlink w:anchor="_Toc80909502" w:history="1">
        <w:r w:rsidR="001E69A7" w:rsidRPr="003B4E4C">
          <w:rPr>
            <w:rStyle w:val="Hyperlink"/>
            <w:rFonts w:ascii="NewsGotT" w:hAnsi="NewsGotT"/>
            <w:i/>
            <w:iCs/>
            <w:noProof/>
            <w:lang w:val="pt-PT"/>
          </w:rPr>
          <w:t>3.2.2</w:t>
        </w:r>
        <w:r w:rsidR="001E69A7">
          <w:rPr>
            <w:rFonts w:asciiTheme="minorHAnsi" w:eastAsiaTheme="minorEastAsia" w:hAnsiTheme="minorHAnsi" w:cstheme="minorBidi"/>
            <w:noProof/>
          </w:rPr>
          <w:tab/>
        </w:r>
        <w:r w:rsidR="001E69A7" w:rsidRPr="003B4E4C">
          <w:rPr>
            <w:rStyle w:val="Hyperlink"/>
            <w:rFonts w:ascii="NewsGotT" w:hAnsi="NewsGotT"/>
            <w:i/>
            <w:iCs/>
            <w:noProof/>
            <w:lang w:val="pt-PT"/>
          </w:rPr>
          <w:t>K-Means</w:t>
        </w:r>
        <w:r w:rsidR="001E69A7">
          <w:rPr>
            <w:noProof/>
            <w:webHidden/>
          </w:rPr>
          <w:tab/>
        </w:r>
        <w:r w:rsidR="001E69A7">
          <w:rPr>
            <w:noProof/>
            <w:webHidden/>
          </w:rPr>
          <w:fldChar w:fldCharType="begin"/>
        </w:r>
        <w:r w:rsidR="001E69A7">
          <w:rPr>
            <w:noProof/>
            <w:webHidden/>
          </w:rPr>
          <w:instrText xml:space="preserve"> PAGEREF _Toc80909502 \h </w:instrText>
        </w:r>
        <w:r w:rsidR="001E69A7">
          <w:rPr>
            <w:noProof/>
            <w:webHidden/>
          </w:rPr>
        </w:r>
        <w:r w:rsidR="001E69A7">
          <w:rPr>
            <w:noProof/>
            <w:webHidden/>
          </w:rPr>
          <w:fldChar w:fldCharType="separate"/>
        </w:r>
        <w:r w:rsidR="001E69A7">
          <w:rPr>
            <w:noProof/>
            <w:webHidden/>
          </w:rPr>
          <w:t>28</w:t>
        </w:r>
        <w:r w:rsidR="001E69A7">
          <w:rPr>
            <w:noProof/>
            <w:webHidden/>
          </w:rPr>
          <w:fldChar w:fldCharType="end"/>
        </w:r>
      </w:hyperlink>
    </w:p>
    <w:p w14:paraId="0EF25CA0" w14:textId="7FE5F86F" w:rsidR="001E69A7" w:rsidRDefault="0000050C">
      <w:pPr>
        <w:pStyle w:val="TOC2"/>
        <w:tabs>
          <w:tab w:val="left" w:pos="960"/>
          <w:tab w:val="right" w:leader="dot" w:pos="9054"/>
        </w:tabs>
        <w:rPr>
          <w:rFonts w:asciiTheme="minorHAnsi" w:eastAsiaTheme="minorEastAsia" w:hAnsiTheme="minorHAnsi" w:cstheme="minorBidi"/>
          <w:noProof/>
        </w:rPr>
      </w:pPr>
      <w:hyperlink w:anchor="_Toc80909503" w:history="1">
        <w:r w:rsidR="001E69A7" w:rsidRPr="003B4E4C">
          <w:rPr>
            <w:rStyle w:val="Hyperlink"/>
            <w:rFonts w:ascii="NewsGotT" w:hAnsi="NewsGotT"/>
            <w:noProof/>
            <w:lang w:val="pt-PT"/>
            <w14:scene3d>
              <w14:camera w14:prst="orthographicFront"/>
              <w14:lightRig w14:rig="threePt" w14:dir="t">
                <w14:rot w14:lat="0" w14:lon="0" w14:rev="0"/>
              </w14:lightRig>
            </w14:scene3d>
          </w:rPr>
          <w:t>3.3</w:t>
        </w:r>
        <w:r w:rsidR="001E69A7">
          <w:rPr>
            <w:rFonts w:asciiTheme="minorHAnsi" w:eastAsiaTheme="minorEastAsia" w:hAnsiTheme="minorHAnsi" w:cstheme="minorBidi"/>
            <w:noProof/>
          </w:rPr>
          <w:tab/>
        </w:r>
        <w:r w:rsidR="001E69A7" w:rsidRPr="003B4E4C">
          <w:rPr>
            <w:rStyle w:val="Hyperlink"/>
            <w:rFonts w:ascii="NewsGotT" w:hAnsi="NewsGotT"/>
            <w:bCs/>
            <w:noProof/>
            <w:lang w:val="pt-PT"/>
          </w:rPr>
          <w:t>Aprendizagem por Reforço</w:t>
        </w:r>
        <w:r w:rsidR="001E69A7">
          <w:rPr>
            <w:noProof/>
            <w:webHidden/>
          </w:rPr>
          <w:tab/>
        </w:r>
        <w:r w:rsidR="001E69A7">
          <w:rPr>
            <w:noProof/>
            <w:webHidden/>
          </w:rPr>
          <w:fldChar w:fldCharType="begin"/>
        </w:r>
        <w:r w:rsidR="001E69A7">
          <w:rPr>
            <w:noProof/>
            <w:webHidden/>
          </w:rPr>
          <w:instrText xml:space="preserve"> PAGEREF _Toc80909503 \h </w:instrText>
        </w:r>
        <w:r w:rsidR="001E69A7">
          <w:rPr>
            <w:noProof/>
            <w:webHidden/>
          </w:rPr>
        </w:r>
        <w:r w:rsidR="001E69A7">
          <w:rPr>
            <w:noProof/>
            <w:webHidden/>
          </w:rPr>
          <w:fldChar w:fldCharType="separate"/>
        </w:r>
        <w:r w:rsidR="001E69A7">
          <w:rPr>
            <w:noProof/>
            <w:webHidden/>
          </w:rPr>
          <w:t>29</w:t>
        </w:r>
        <w:r w:rsidR="001E69A7">
          <w:rPr>
            <w:noProof/>
            <w:webHidden/>
          </w:rPr>
          <w:fldChar w:fldCharType="end"/>
        </w:r>
      </w:hyperlink>
    </w:p>
    <w:p w14:paraId="02D81688" w14:textId="1E28EF54" w:rsidR="001E69A7" w:rsidRDefault="0000050C">
      <w:pPr>
        <w:pStyle w:val="TOC3"/>
        <w:tabs>
          <w:tab w:val="left" w:pos="1200"/>
          <w:tab w:val="right" w:leader="dot" w:pos="9054"/>
        </w:tabs>
        <w:rPr>
          <w:rFonts w:asciiTheme="minorHAnsi" w:eastAsiaTheme="minorEastAsia" w:hAnsiTheme="minorHAnsi" w:cstheme="minorBidi"/>
          <w:noProof/>
        </w:rPr>
      </w:pPr>
      <w:hyperlink w:anchor="_Toc80909504" w:history="1">
        <w:r w:rsidR="001E69A7" w:rsidRPr="003B4E4C">
          <w:rPr>
            <w:rStyle w:val="Hyperlink"/>
            <w:rFonts w:ascii="NewsGotT" w:hAnsi="NewsGotT"/>
            <w:noProof/>
            <w:lang w:val="pt-PT"/>
          </w:rPr>
          <w:t>3.3.1</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 xml:space="preserve">Ferramentas disponíveis em Python para </w:t>
        </w:r>
        <w:r w:rsidR="001E69A7" w:rsidRPr="003B4E4C">
          <w:rPr>
            <w:rStyle w:val="Hyperlink"/>
            <w:rFonts w:ascii="NewsGotT" w:hAnsi="NewsGotT"/>
            <w:i/>
            <w:iCs/>
            <w:noProof/>
            <w:lang w:val="pt-PT"/>
          </w:rPr>
          <w:t>Machine Learning</w:t>
        </w:r>
        <w:r w:rsidR="001E69A7">
          <w:rPr>
            <w:noProof/>
            <w:webHidden/>
          </w:rPr>
          <w:tab/>
        </w:r>
        <w:r w:rsidR="001E69A7">
          <w:rPr>
            <w:noProof/>
            <w:webHidden/>
          </w:rPr>
          <w:fldChar w:fldCharType="begin"/>
        </w:r>
        <w:r w:rsidR="001E69A7">
          <w:rPr>
            <w:noProof/>
            <w:webHidden/>
          </w:rPr>
          <w:instrText xml:space="preserve"> PAGEREF _Toc80909504 \h </w:instrText>
        </w:r>
        <w:r w:rsidR="001E69A7">
          <w:rPr>
            <w:noProof/>
            <w:webHidden/>
          </w:rPr>
        </w:r>
        <w:r w:rsidR="001E69A7">
          <w:rPr>
            <w:noProof/>
            <w:webHidden/>
          </w:rPr>
          <w:fldChar w:fldCharType="separate"/>
        </w:r>
        <w:r w:rsidR="001E69A7">
          <w:rPr>
            <w:noProof/>
            <w:webHidden/>
          </w:rPr>
          <w:t>30</w:t>
        </w:r>
        <w:r w:rsidR="001E69A7">
          <w:rPr>
            <w:noProof/>
            <w:webHidden/>
          </w:rPr>
          <w:fldChar w:fldCharType="end"/>
        </w:r>
      </w:hyperlink>
    </w:p>
    <w:p w14:paraId="36E51FEC" w14:textId="2784390D" w:rsidR="001E69A7" w:rsidRDefault="0000050C">
      <w:pPr>
        <w:pStyle w:val="TOC1"/>
        <w:tabs>
          <w:tab w:val="left" w:pos="440"/>
        </w:tabs>
        <w:rPr>
          <w:rFonts w:asciiTheme="minorHAnsi" w:eastAsiaTheme="minorEastAsia" w:hAnsiTheme="minorHAnsi" w:cstheme="minorBidi"/>
          <w:b w:val="0"/>
          <w:bCs w:val="0"/>
          <w:noProof/>
          <w:lang w:val="en-GB"/>
        </w:rPr>
      </w:pPr>
      <w:hyperlink w:anchor="_Toc80909505" w:history="1">
        <w:r w:rsidR="001E69A7" w:rsidRPr="003B4E4C">
          <w:rPr>
            <w:rStyle w:val="Hyperlink"/>
            <w:noProof/>
          </w:rPr>
          <w:t>4.</w:t>
        </w:r>
        <w:r w:rsidR="001E69A7">
          <w:rPr>
            <w:rFonts w:asciiTheme="minorHAnsi" w:eastAsiaTheme="minorEastAsia" w:hAnsiTheme="minorHAnsi" w:cstheme="minorBidi"/>
            <w:b w:val="0"/>
            <w:bCs w:val="0"/>
            <w:noProof/>
            <w:lang w:val="en-GB"/>
          </w:rPr>
          <w:tab/>
        </w:r>
        <w:r w:rsidR="001E69A7" w:rsidRPr="003B4E4C">
          <w:rPr>
            <w:rStyle w:val="Hyperlink"/>
            <w:noProof/>
          </w:rPr>
          <w:t>Delirium</w:t>
        </w:r>
        <w:r w:rsidR="001E69A7">
          <w:rPr>
            <w:noProof/>
            <w:webHidden/>
          </w:rPr>
          <w:tab/>
        </w:r>
        <w:r w:rsidR="001E69A7">
          <w:rPr>
            <w:noProof/>
            <w:webHidden/>
          </w:rPr>
          <w:fldChar w:fldCharType="begin"/>
        </w:r>
        <w:r w:rsidR="001E69A7">
          <w:rPr>
            <w:noProof/>
            <w:webHidden/>
          </w:rPr>
          <w:instrText xml:space="preserve"> PAGEREF _Toc80909505 \h </w:instrText>
        </w:r>
        <w:r w:rsidR="001E69A7">
          <w:rPr>
            <w:noProof/>
            <w:webHidden/>
          </w:rPr>
        </w:r>
        <w:r w:rsidR="001E69A7">
          <w:rPr>
            <w:noProof/>
            <w:webHidden/>
          </w:rPr>
          <w:fldChar w:fldCharType="separate"/>
        </w:r>
        <w:r w:rsidR="001E69A7">
          <w:rPr>
            <w:noProof/>
            <w:webHidden/>
          </w:rPr>
          <w:t>31</w:t>
        </w:r>
        <w:r w:rsidR="001E69A7">
          <w:rPr>
            <w:noProof/>
            <w:webHidden/>
          </w:rPr>
          <w:fldChar w:fldCharType="end"/>
        </w:r>
      </w:hyperlink>
    </w:p>
    <w:p w14:paraId="0F066347" w14:textId="1D8EB740" w:rsidR="001E69A7" w:rsidRDefault="0000050C">
      <w:pPr>
        <w:pStyle w:val="TOC2"/>
        <w:tabs>
          <w:tab w:val="left" w:pos="960"/>
          <w:tab w:val="right" w:leader="dot" w:pos="9054"/>
        </w:tabs>
        <w:rPr>
          <w:rFonts w:asciiTheme="minorHAnsi" w:eastAsiaTheme="minorEastAsia" w:hAnsiTheme="minorHAnsi" w:cstheme="minorBidi"/>
          <w:noProof/>
        </w:rPr>
      </w:pPr>
      <w:hyperlink w:anchor="_Toc80909506" w:history="1">
        <w:r w:rsidR="001E69A7" w:rsidRPr="003B4E4C">
          <w:rPr>
            <w:rStyle w:val="Hyperlink"/>
            <w:rFonts w:ascii="NewsGotT" w:hAnsi="NewsGotT"/>
            <w:noProof/>
            <w:lang w:val="pt-PT"/>
            <w14:scene3d>
              <w14:camera w14:prst="orthographicFront"/>
              <w14:lightRig w14:rig="threePt" w14:dir="t">
                <w14:rot w14:lat="0" w14:lon="0" w14:rev="0"/>
              </w14:lightRig>
            </w14:scene3d>
          </w:rPr>
          <w:t>4.1</w:t>
        </w:r>
        <w:r w:rsidR="001E69A7">
          <w:rPr>
            <w:rFonts w:asciiTheme="minorHAnsi" w:eastAsiaTheme="minorEastAsia" w:hAnsiTheme="minorHAnsi" w:cstheme="minorBidi"/>
            <w:noProof/>
          </w:rPr>
          <w:tab/>
        </w:r>
        <w:r w:rsidR="001E69A7" w:rsidRPr="003B4E4C">
          <w:rPr>
            <w:rStyle w:val="Hyperlink"/>
            <w:rFonts w:ascii="NewsGotT" w:hAnsi="NewsGotT"/>
            <w:bCs/>
            <w:noProof/>
            <w:lang w:val="pt-PT"/>
          </w:rPr>
          <w:t>Fatores predisponentes</w:t>
        </w:r>
        <w:r w:rsidR="001E69A7">
          <w:rPr>
            <w:noProof/>
            <w:webHidden/>
          </w:rPr>
          <w:tab/>
        </w:r>
        <w:r w:rsidR="001E69A7">
          <w:rPr>
            <w:noProof/>
            <w:webHidden/>
          </w:rPr>
          <w:fldChar w:fldCharType="begin"/>
        </w:r>
        <w:r w:rsidR="001E69A7">
          <w:rPr>
            <w:noProof/>
            <w:webHidden/>
          </w:rPr>
          <w:instrText xml:space="preserve"> PAGEREF _Toc80909506 \h </w:instrText>
        </w:r>
        <w:r w:rsidR="001E69A7">
          <w:rPr>
            <w:noProof/>
            <w:webHidden/>
          </w:rPr>
        </w:r>
        <w:r w:rsidR="001E69A7">
          <w:rPr>
            <w:noProof/>
            <w:webHidden/>
          </w:rPr>
          <w:fldChar w:fldCharType="separate"/>
        </w:r>
        <w:r w:rsidR="001E69A7">
          <w:rPr>
            <w:noProof/>
            <w:webHidden/>
          </w:rPr>
          <w:t>31</w:t>
        </w:r>
        <w:r w:rsidR="001E69A7">
          <w:rPr>
            <w:noProof/>
            <w:webHidden/>
          </w:rPr>
          <w:fldChar w:fldCharType="end"/>
        </w:r>
      </w:hyperlink>
    </w:p>
    <w:p w14:paraId="031B4A4D" w14:textId="28758E0E" w:rsidR="001E69A7" w:rsidRDefault="0000050C">
      <w:pPr>
        <w:pStyle w:val="TOC2"/>
        <w:tabs>
          <w:tab w:val="left" w:pos="960"/>
          <w:tab w:val="right" w:leader="dot" w:pos="9054"/>
        </w:tabs>
        <w:rPr>
          <w:rFonts w:asciiTheme="minorHAnsi" w:eastAsiaTheme="minorEastAsia" w:hAnsiTheme="minorHAnsi" w:cstheme="minorBidi"/>
          <w:noProof/>
        </w:rPr>
      </w:pPr>
      <w:hyperlink w:anchor="_Toc80909507" w:history="1">
        <w:r w:rsidR="001E69A7" w:rsidRPr="003B4E4C">
          <w:rPr>
            <w:rStyle w:val="Hyperlink"/>
            <w:rFonts w:ascii="NewsGotT" w:hAnsi="NewsGotT"/>
            <w:noProof/>
            <w:lang w:val="pt-PT"/>
            <w14:scene3d>
              <w14:camera w14:prst="orthographicFront"/>
              <w14:lightRig w14:rig="threePt" w14:dir="t">
                <w14:rot w14:lat="0" w14:lon="0" w14:rev="0"/>
              </w14:lightRig>
            </w14:scene3d>
          </w:rPr>
          <w:t>4.2</w:t>
        </w:r>
        <w:r w:rsidR="001E69A7">
          <w:rPr>
            <w:rFonts w:asciiTheme="minorHAnsi" w:eastAsiaTheme="minorEastAsia" w:hAnsiTheme="minorHAnsi" w:cstheme="minorBidi"/>
            <w:noProof/>
          </w:rPr>
          <w:tab/>
        </w:r>
        <w:r w:rsidR="001E69A7" w:rsidRPr="003B4E4C">
          <w:rPr>
            <w:rStyle w:val="Hyperlink"/>
            <w:rFonts w:ascii="NewsGotT" w:hAnsi="NewsGotT"/>
            <w:bCs/>
            <w:noProof/>
            <w:lang w:val="pt-PT"/>
          </w:rPr>
          <w:t>Fatores precipitantes</w:t>
        </w:r>
        <w:r w:rsidR="001E69A7">
          <w:rPr>
            <w:noProof/>
            <w:webHidden/>
          </w:rPr>
          <w:tab/>
        </w:r>
        <w:r w:rsidR="001E69A7">
          <w:rPr>
            <w:noProof/>
            <w:webHidden/>
          </w:rPr>
          <w:fldChar w:fldCharType="begin"/>
        </w:r>
        <w:r w:rsidR="001E69A7">
          <w:rPr>
            <w:noProof/>
            <w:webHidden/>
          </w:rPr>
          <w:instrText xml:space="preserve"> PAGEREF _Toc80909507 \h </w:instrText>
        </w:r>
        <w:r w:rsidR="001E69A7">
          <w:rPr>
            <w:noProof/>
            <w:webHidden/>
          </w:rPr>
        </w:r>
        <w:r w:rsidR="001E69A7">
          <w:rPr>
            <w:noProof/>
            <w:webHidden/>
          </w:rPr>
          <w:fldChar w:fldCharType="separate"/>
        </w:r>
        <w:r w:rsidR="001E69A7">
          <w:rPr>
            <w:noProof/>
            <w:webHidden/>
          </w:rPr>
          <w:t>32</w:t>
        </w:r>
        <w:r w:rsidR="001E69A7">
          <w:rPr>
            <w:noProof/>
            <w:webHidden/>
          </w:rPr>
          <w:fldChar w:fldCharType="end"/>
        </w:r>
      </w:hyperlink>
    </w:p>
    <w:p w14:paraId="48FE2598" w14:textId="5E9A216E" w:rsidR="001E69A7" w:rsidRDefault="0000050C">
      <w:pPr>
        <w:pStyle w:val="TOC2"/>
        <w:tabs>
          <w:tab w:val="left" w:pos="960"/>
          <w:tab w:val="right" w:leader="dot" w:pos="9054"/>
        </w:tabs>
        <w:rPr>
          <w:rFonts w:asciiTheme="minorHAnsi" w:eastAsiaTheme="minorEastAsia" w:hAnsiTheme="minorHAnsi" w:cstheme="minorBidi"/>
          <w:noProof/>
        </w:rPr>
      </w:pPr>
      <w:hyperlink w:anchor="_Toc80909508" w:history="1">
        <w:r w:rsidR="001E69A7" w:rsidRPr="003B4E4C">
          <w:rPr>
            <w:rStyle w:val="Hyperlink"/>
            <w:rFonts w:ascii="NewsGotT" w:hAnsi="NewsGotT"/>
            <w:noProof/>
            <w:lang w:val="pt-PT"/>
            <w14:scene3d>
              <w14:camera w14:prst="orthographicFront"/>
              <w14:lightRig w14:rig="threePt" w14:dir="t">
                <w14:rot w14:lat="0" w14:lon="0" w14:rev="0"/>
              </w14:lightRig>
            </w14:scene3d>
          </w:rPr>
          <w:t>4.3</w:t>
        </w:r>
        <w:r w:rsidR="001E69A7">
          <w:rPr>
            <w:rFonts w:asciiTheme="minorHAnsi" w:eastAsiaTheme="minorEastAsia" w:hAnsiTheme="minorHAnsi" w:cstheme="minorBidi"/>
            <w:noProof/>
          </w:rPr>
          <w:tab/>
        </w:r>
        <w:r w:rsidR="001E69A7" w:rsidRPr="003B4E4C">
          <w:rPr>
            <w:rStyle w:val="Hyperlink"/>
            <w:rFonts w:ascii="NewsGotT" w:hAnsi="NewsGotT"/>
            <w:bCs/>
            <w:noProof/>
            <w:lang w:val="pt-PT"/>
          </w:rPr>
          <w:t>Fisiopatologia</w:t>
        </w:r>
        <w:r w:rsidR="001E69A7">
          <w:rPr>
            <w:noProof/>
            <w:webHidden/>
          </w:rPr>
          <w:tab/>
        </w:r>
        <w:r w:rsidR="001E69A7">
          <w:rPr>
            <w:noProof/>
            <w:webHidden/>
          </w:rPr>
          <w:fldChar w:fldCharType="begin"/>
        </w:r>
        <w:r w:rsidR="001E69A7">
          <w:rPr>
            <w:noProof/>
            <w:webHidden/>
          </w:rPr>
          <w:instrText xml:space="preserve"> PAGEREF _Toc80909508 \h </w:instrText>
        </w:r>
        <w:r w:rsidR="001E69A7">
          <w:rPr>
            <w:noProof/>
            <w:webHidden/>
          </w:rPr>
        </w:r>
        <w:r w:rsidR="001E69A7">
          <w:rPr>
            <w:noProof/>
            <w:webHidden/>
          </w:rPr>
          <w:fldChar w:fldCharType="separate"/>
        </w:r>
        <w:r w:rsidR="001E69A7">
          <w:rPr>
            <w:noProof/>
            <w:webHidden/>
          </w:rPr>
          <w:t>34</w:t>
        </w:r>
        <w:r w:rsidR="001E69A7">
          <w:rPr>
            <w:noProof/>
            <w:webHidden/>
          </w:rPr>
          <w:fldChar w:fldCharType="end"/>
        </w:r>
      </w:hyperlink>
    </w:p>
    <w:p w14:paraId="58F505D8" w14:textId="4B20E8E9" w:rsidR="001E69A7" w:rsidRDefault="0000050C">
      <w:pPr>
        <w:pStyle w:val="TOC2"/>
        <w:tabs>
          <w:tab w:val="left" w:pos="960"/>
          <w:tab w:val="right" w:leader="dot" w:pos="9054"/>
        </w:tabs>
        <w:rPr>
          <w:rFonts w:asciiTheme="minorHAnsi" w:eastAsiaTheme="minorEastAsia" w:hAnsiTheme="minorHAnsi" w:cstheme="minorBidi"/>
          <w:noProof/>
        </w:rPr>
      </w:pPr>
      <w:hyperlink w:anchor="_Toc80909509" w:history="1">
        <w:r w:rsidR="001E69A7" w:rsidRPr="003B4E4C">
          <w:rPr>
            <w:rStyle w:val="Hyperlink"/>
            <w:rFonts w:ascii="NewsGotT" w:hAnsi="NewsGotT"/>
            <w:noProof/>
            <w:lang w:val="pt-PT"/>
            <w14:scene3d>
              <w14:camera w14:prst="orthographicFront"/>
              <w14:lightRig w14:rig="threePt" w14:dir="t">
                <w14:rot w14:lat="0" w14:lon="0" w14:rev="0"/>
              </w14:lightRig>
            </w14:scene3d>
          </w:rPr>
          <w:t>4.4</w:t>
        </w:r>
        <w:r w:rsidR="001E69A7">
          <w:rPr>
            <w:rFonts w:asciiTheme="minorHAnsi" w:eastAsiaTheme="minorEastAsia" w:hAnsiTheme="minorHAnsi" w:cstheme="minorBidi"/>
            <w:noProof/>
          </w:rPr>
          <w:tab/>
        </w:r>
        <w:r w:rsidR="001E69A7" w:rsidRPr="003B4E4C">
          <w:rPr>
            <w:rStyle w:val="Hyperlink"/>
            <w:rFonts w:ascii="NewsGotT" w:hAnsi="NewsGotT"/>
            <w:bCs/>
            <w:noProof/>
            <w:lang w:val="pt-PT"/>
          </w:rPr>
          <w:t>Ferramentas de diagnóstico</w:t>
        </w:r>
        <w:r w:rsidR="001E69A7">
          <w:rPr>
            <w:noProof/>
            <w:webHidden/>
          </w:rPr>
          <w:tab/>
        </w:r>
        <w:r w:rsidR="001E69A7">
          <w:rPr>
            <w:noProof/>
            <w:webHidden/>
          </w:rPr>
          <w:fldChar w:fldCharType="begin"/>
        </w:r>
        <w:r w:rsidR="001E69A7">
          <w:rPr>
            <w:noProof/>
            <w:webHidden/>
          </w:rPr>
          <w:instrText xml:space="preserve"> PAGEREF _Toc80909509 \h </w:instrText>
        </w:r>
        <w:r w:rsidR="001E69A7">
          <w:rPr>
            <w:noProof/>
            <w:webHidden/>
          </w:rPr>
        </w:r>
        <w:r w:rsidR="001E69A7">
          <w:rPr>
            <w:noProof/>
            <w:webHidden/>
          </w:rPr>
          <w:fldChar w:fldCharType="separate"/>
        </w:r>
        <w:r w:rsidR="001E69A7">
          <w:rPr>
            <w:noProof/>
            <w:webHidden/>
          </w:rPr>
          <w:t>37</w:t>
        </w:r>
        <w:r w:rsidR="001E69A7">
          <w:rPr>
            <w:noProof/>
            <w:webHidden/>
          </w:rPr>
          <w:fldChar w:fldCharType="end"/>
        </w:r>
      </w:hyperlink>
    </w:p>
    <w:p w14:paraId="4AEE2734" w14:textId="3735B5EF" w:rsidR="001E69A7" w:rsidRDefault="0000050C">
      <w:pPr>
        <w:pStyle w:val="TOC3"/>
        <w:tabs>
          <w:tab w:val="left" w:pos="1200"/>
          <w:tab w:val="right" w:leader="dot" w:pos="9054"/>
        </w:tabs>
        <w:rPr>
          <w:rFonts w:asciiTheme="minorHAnsi" w:eastAsiaTheme="minorEastAsia" w:hAnsiTheme="minorHAnsi" w:cstheme="minorBidi"/>
          <w:noProof/>
        </w:rPr>
      </w:pPr>
      <w:hyperlink w:anchor="_Toc80909510" w:history="1">
        <w:r w:rsidR="001E69A7" w:rsidRPr="003B4E4C">
          <w:rPr>
            <w:rStyle w:val="Hyperlink"/>
            <w:rFonts w:ascii="NewsGotT" w:hAnsi="NewsGotT"/>
            <w:noProof/>
            <w:lang w:val="pt-PT"/>
          </w:rPr>
          <w:t>4.4.1</w:t>
        </w:r>
        <w:r w:rsidR="001E69A7">
          <w:rPr>
            <w:rFonts w:asciiTheme="minorHAnsi" w:eastAsiaTheme="minorEastAsia" w:hAnsiTheme="minorHAnsi" w:cstheme="minorBidi"/>
            <w:noProof/>
          </w:rPr>
          <w:tab/>
        </w:r>
        <w:r w:rsidR="001E69A7" w:rsidRPr="003B4E4C">
          <w:rPr>
            <w:rStyle w:val="Hyperlink"/>
            <w:rFonts w:ascii="NewsGotT" w:hAnsi="NewsGotT"/>
            <w:i/>
            <w:iCs/>
            <w:noProof/>
            <w:lang w:val="pt-PT"/>
          </w:rPr>
          <w:t>Confusion Acessment Method</w:t>
        </w:r>
        <w:r w:rsidR="001E69A7" w:rsidRPr="003B4E4C">
          <w:rPr>
            <w:rStyle w:val="Hyperlink"/>
            <w:rFonts w:ascii="NewsGotT" w:hAnsi="NewsGotT"/>
            <w:noProof/>
            <w:lang w:val="pt-PT"/>
          </w:rPr>
          <w:t xml:space="preserve"> (CAM)</w:t>
        </w:r>
        <w:r w:rsidR="001E69A7">
          <w:rPr>
            <w:noProof/>
            <w:webHidden/>
          </w:rPr>
          <w:tab/>
        </w:r>
        <w:r w:rsidR="001E69A7">
          <w:rPr>
            <w:noProof/>
            <w:webHidden/>
          </w:rPr>
          <w:fldChar w:fldCharType="begin"/>
        </w:r>
        <w:r w:rsidR="001E69A7">
          <w:rPr>
            <w:noProof/>
            <w:webHidden/>
          </w:rPr>
          <w:instrText xml:space="preserve"> PAGEREF _Toc80909510 \h </w:instrText>
        </w:r>
        <w:r w:rsidR="001E69A7">
          <w:rPr>
            <w:noProof/>
            <w:webHidden/>
          </w:rPr>
        </w:r>
        <w:r w:rsidR="001E69A7">
          <w:rPr>
            <w:noProof/>
            <w:webHidden/>
          </w:rPr>
          <w:fldChar w:fldCharType="separate"/>
        </w:r>
        <w:r w:rsidR="001E69A7">
          <w:rPr>
            <w:noProof/>
            <w:webHidden/>
          </w:rPr>
          <w:t>39</w:t>
        </w:r>
        <w:r w:rsidR="001E69A7">
          <w:rPr>
            <w:noProof/>
            <w:webHidden/>
          </w:rPr>
          <w:fldChar w:fldCharType="end"/>
        </w:r>
      </w:hyperlink>
    </w:p>
    <w:p w14:paraId="2D62D9C6" w14:textId="46F618DD" w:rsidR="001E69A7" w:rsidRDefault="0000050C">
      <w:pPr>
        <w:pStyle w:val="TOC3"/>
        <w:tabs>
          <w:tab w:val="left" w:pos="1200"/>
          <w:tab w:val="right" w:leader="dot" w:pos="9054"/>
        </w:tabs>
        <w:rPr>
          <w:rFonts w:asciiTheme="minorHAnsi" w:eastAsiaTheme="minorEastAsia" w:hAnsiTheme="minorHAnsi" w:cstheme="minorBidi"/>
          <w:noProof/>
        </w:rPr>
      </w:pPr>
      <w:hyperlink w:anchor="_Toc80909511" w:history="1">
        <w:r w:rsidR="001E69A7" w:rsidRPr="003B4E4C">
          <w:rPr>
            <w:rStyle w:val="Hyperlink"/>
            <w:rFonts w:ascii="NewsGotT" w:hAnsi="NewsGotT"/>
            <w:noProof/>
          </w:rPr>
          <w:t>4.4.2</w:t>
        </w:r>
        <w:r w:rsidR="001E69A7">
          <w:rPr>
            <w:rFonts w:asciiTheme="minorHAnsi" w:eastAsiaTheme="minorEastAsia" w:hAnsiTheme="minorHAnsi" w:cstheme="minorBidi"/>
            <w:noProof/>
          </w:rPr>
          <w:tab/>
        </w:r>
        <w:r w:rsidR="001E69A7" w:rsidRPr="003B4E4C">
          <w:rPr>
            <w:rStyle w:val="Hyperlink"/>
            <w:rFonts w:ascii="NewsGotT" w:hAnsi="NewsGotT"/>
            <w:i/>
            <w:iCs/>
            <w:noProof/>
          </w:rPr>
          <w:t>Confusion Assessment Method for the Intensive Care Unit</w:t>
        </w:r>
        <w:r w:rsidR="001E69A7" w:rsidRPr="003B4E4C">
          <w:rPr>
            <w:rStyle w:val="Hyperlink"/>
            <w:rFonts w:ascii="NewsGotT" w:hAnsi="NewsGotT"/>
            <w:noProof/>
          </w:rPr>
          <w:t xml:space="preserve"> (CAM.ICU)</w:t>
        </w:r>
        <w:r w:rsidR="001E69A7">
          <w:rPr>
            <w:noProof/>
            <w:webHidden/>
          </w:rPr>
          <w:tab/>
        </w:r>
        <w:r w:rsidR="001E69A7">
          <w:rPr>
            <w:noProof/>
            <w:webHidden/>
          </w:rPr>
          <w:fldChar w:fldCharType="begin"/>
        </w:r>
        <w:r w:rsidR="001E69A7">
          <w:rPr>
            <w:noProof/>
            <w:webHidden/>
          </w:rPr>
          <w:instrText xml:space="preserve"> PAGEREF _Toc80909511 \h </w:instrText>
        </w:r>
        <w:r w:rsidR="001E69A7">
          <w:rPr>
            <w:noProof/>
            <w:webHidden/>
          </w:rPr>
        </w:r>
        <w:r w:rsidR="001E69A7">
          <w:rPr>
            <w:noProof/>
            <w:webHidden/>
          </w:rPr>
          <w:fldChar w:fldCharType="separate"/>
        </w:r>
        <w:r w:rsidR="001E69A7">
          <w:rPr>
            <w:noProof/>
            <w:webHidden/>
          </w:rPr>
          <w:t>39</w:t>
        </w:r>
        <w:r w:rsidR="001E69A7">
          <w:rPr>
            <w:noProof/>
            <w:webHidden/>
          </w:rPr>
          <w:fldChar w:fldCharType="end"/>
        </w:r>
      </w:hyperlink>
    </w:p>
    <w:p w14:paraId="44493947" w14:textId="3225E821" w:rsidR="001E69A7" w:rsidRDefault="0000050C">
      <w:pPr>
        <w:pStyle w:val="TOC3"/>
        <w:tabs>
          <w:tab w:val="left" w:pos="1200"/>
          <w:tab w:val="right" w:leader="dot" w:pos="9054"/>
        </w:tabs>
        <w:rPr>
          <w:rFonts w:asciiTheme="minorHAnsi" w:eastAsiaTheme="minorEastAsia" w:hAnsiTheme="minorHAnsi" w:cstheme="minorBidi"/>
          <w:noProof/>
        </w:rPr>
      </w:pPr>
      <w:hyperlink w:anchor="_Toc80909512" w:history="1">
        <w:r w:rsidR="001E69A7" w:rsidRPr="003B4E4C">
          <w:rPr>
            <w:rStyle w:val="Hyperlink"/>
            <w:rFonts w:ascii="NewsGotT" w:hAnsi="NewsGotT"/>
            <w:noProof/>
            <w:lang w:val="pt-PT"/>
          </w:rPr>
          <w:t>4.4.3</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 xml:space="preserve">NEECHAM </w:t>
        </w:r>
        <w:r w:rsidR="001E69A7" w:rsidRPr="003B4E4C">
          <w:rPr>
            <w:rStyle w:val="Hyperlink"/>
            <w:rFonts w:ascii="NewsGotT" w:hAnsi="NewsGotT"/>
            <w:i/>
            <w:iCs/>
            <w:noProof/>
            <w:lang w:val="pt-PT"/>
          </w:rPr>
          <w:t>Confusion Scale</w:t>
        </w:r>
        <w:r w:rsidR="001E69A7">
          <w:rPr>
            <w:noProof/>
            <w:webHidden/>
          </w:rPr>
          <w:tab/>
        </w:r>
        <w:r w:rsidR="001E69A7">
          <w:rPr>
            <w:noProof/>
            <w:webHidden/>
          </w:rPr>
          <w:fldChar w:fldCharType="begin"/>
        </w:r>
        <w:r w:rsidR="001E69A7">
          <w:rPr>
            <w:noProof/>
            <w:webHidden/>
          </w:rPr>
          <w:instrText xml:space="preserve"> PAGEREF _Toc80909512 \h </w:instrText>
        </w:r>
        <w:r w:rsidR="001E69A7">
          <w:rPr>
            <w:noProof/>
            <w:webHidden/>
          </w:rPr>
        </w:r>
        <w:r w:rsidR="001E69A7">
          <w:rPr>
            <w:noProof/>
            <w:webHidden/>
          </w:rPr>
          <w:fldChar w:fldCharType="separate"/>
        </w:r>
        <w:r w:rsidR="001E69A7">
          <w:rPr>
            <w:noProof/>
            <w:webHidden/>
          </w:rPr>
          <w:t>40</w:t>
        </w:r>
        <w:r w:rsidR="001E69A7">
          <w:rPr>
            <w:noProof/>
            <w:webHidden/>
          </w:rPr>
          <w:fldChar w:fldCharType="end"/>
        </w:r>
      </w:hyperlink>
    </w:p>
    <w:p w14:paraId="4827230C" w14:textId="3FF612BB" w:rsidR="001E69A7" w:rsidRDefault="0000050C">
      <w:pPr>
        <w:pStyle w:val="TOC3"/>
        <w:tabs>
          <w:tab w:val="left" w:pos="1200"/>
          <w:tab w:val="right" w:leader="dot" w:pos="9054"/>
        </w:tabs>
        <w:rPr>
          <w:rFonts w:asciiTheme="minorHAnsi" w:eastAsiaTheme="minorEastAsia" w:hAnsiTheme="minorHAnsi" w:cstheme="minorBidi"/>
          <w:noProof/>
        </w:rPr>
      </w:pPr>
      <w:hyperlink w:anchor="_Toc80909513" w:history="1">
        <w:r w:rsidR="001E69A7" w:rsidRPr="003B4E4C">
          <w:rPr>
            <w:rStyle w:val="Hyperlink"/>
            <w:rFonts w:ascii="NewsGotT" w:hAnsi="NewsGotT"/>
            <w:noProof/>
          </w:rPr>
          <w:t>4.4.4</w:t>
        </w:r>
        <w:r w:rsidR="001E69A7">
          <w:rPr>
            <w:rFonts w:asciiTheme="minorHAnsi" w:eastAsiaTheme="minorEastAsia" w:hAnsiTheme="minorHAnsi" w:cstheme="minorBidi"/>
            <w:noProof/>
          </w:rPr>
          <w:tab/>
        </w:r>
        <w:r w:rsidR="001E69A7" w:rsidRPr="003B4E4C">
          <w:rPr>
            <w:rStyle w:val="Hyperlink"/>
            <w:rFonts w:ascii="NewsGotT" w:hAnsi="NewsGotT"/>
            <w:i/>
            <w:iCs/>
            <w:noProof/>
          </w:rPr>
          <w:t xml:space="preserve">Richmond Agitation Sedation Scale </w:t>
        </w:r>
        <w:r w:rsidR="001E69A7" w:rsidRPr="003B4E4C">
          <w:rPr>
            <w:rStyle w:val="Hyperlink"/>
            <w:rFonts w:ascii="NewsGotT" w:hAnsi="NewsGotT"/>
            <w:noProof/>
          </w:rPr>
          <w:t>(RASS)</w:t>
        </w:r>
        <w:r w:rsidR="001E69A7">
          <w:rPr>
            <w:noProof/>
            <w:webHidden/>
          </w:rPr>
          <w:tab/>
        </w:r>
        <w:r w:rsidR="001E69A7">
          <w:rPr>
            <w:noProof/>
            <w:webHidden/>
          </w:rPr>
          <w:fldChar w:fldCharType="begin"/>
        </w:r>
        <w:r w:rsidR="001E69A7">
          <w:rPr>
            <w:noProof/>
            <w:webHidden/>
          </w:rPr>
          <w:instrText xml:space="preserve"> PAGEREF _Toc80909513 \h </w:instrText>
        </w:r>
        <w:r w:rsidR="001E69A7">
          <w:rPr>
            <w:noProof/>
            <w:webHidden/>
          </w:rPr>
        </w:r>
        <w:r w:rsidR="001E69A7">
          <w:rPr>
            <w:noProof/>
            <w:webHidden/>
          </w:rPr>
          <w:fldChar w:fldCharType="separate"/>
        </w:r>
        <w:r w:rsidR="001E69A7">
          <w:rPr>
            <w:noProof/>
            <w:webHidden/>
          </w:rPr>
          <w:t>40</w:t>
        </w:r>
        <w:r w:rsidR="001E69A7">
          <w:rPr>
            <w:noProof/>
            <w:webHidden/>
          </w:rPr>
          <w:fldChar w:fldCharType="end"/>
        </w:r>
      </w:hyperlink>
    </w:p>
    <w:p w14:paraId="20785D6D" w14:textId="487F15C8" w:rsidR="001E69A7" w:rsidRDefault="0000050C">
      <w:pPr>
        <w:pStyle w:val="TOC1"/>
        <w:tabs>
          <w:tab w:val="left" w:pos="440"/>
        </w:tabs>
        <w:rPr>
          <w:rFonts w:asciiTheme="minorHAnsi" w:eastAsiaTheme="minorEastAsia" w:hAnsiTheme="minorHAnsi" w:cstheme="minorBidi"/>
          <w:b w:val="0"/>
          <w:bCs w:val="0"/>
          <w:noProof/>
          <w:lang w:val="en-GB"/>
        </w:rPr>
      </w:pPr>
      <w:hyperlink w:anchor="_Toc80909514" w:history="1">
        <w:r w:rsidR="001E69A7" w:rsidRPr="003B4E4C">
          <w:rPr>
            <w:rStyle w:val="Hyperlink"/>
            <w:noProof/>
          </w:rPr>
          <w:t>5.</w:t>
        </w:r>
        <w:r w:rsidR="001E69A7">
          <w:rPr>
            <w:rFonts w:asciiTheme="minorHAnsi" w:eastAsiaTheme="minorEastAsia" w:hAnsiTheme="minorHAnsi" w:cstheme="minorBidi"/>
            <w:b w:val="0"/>
            <w:bCs w:val="0"/>
            <w:noProof/>
            <w:lang w:val="en-GB"/>
          </w:rPr>
          <w:tab/>
        </w:r>
        <w:r w:rsidR="001E69A7" w:rsidRPr="003B4E4C">
          <w:rPr>
            <w:rStyle w:val="Hyperlink"/>
            <w:noProof/>
          </w:rPr>
          <w:t>Preparação/estudo dos dados/Análise exploratória dos dados</w:t>
        </w:r>
        <w:r w:rsidR="001E69A7">
          <w:rPr>
            <w:noProof/>
            <w:webHidden/>
          </w:rPr>
          <w:tab/>
        </w:r>
        <w:r w:rsidR="001E69A7">
          <w:rPr>
            <w:noProof/>
            <w:webHidden/>
          </w:rPr>
          <w:fldChar w:fldCharType="begin"/>
        </w:r>
        <w:r w:rsidR="001E69A7">
          <w:rPr>
            <w:noProof/>
            <w:webHidden/>
          </w:rPr>
          <w:instrText xml:space="preserve"> PAGEREF _Toc80909514 \h </w:instrText>
        </w:r>
        <w:r w:rsidR="001E69A7">
          <w:rPr>
            <w:noProof/>
            <w:webHidden/>
          </w:rPr>
        </w:r>
        <w:r w:rsidR="001E69A7">
          <w:rPr>
            <w:noProof/>
            <w:webHidden/>
          </w:rPr>
          <w:fldChar w:fldCharType="separate"/>
        </w:r>
        <w:r w:rsidR="001E69A7">
          <w:rPr>
            <w:noProof/>
            <w:webHidden/>
          </w:rPr>
          <w:t>42</w:t>
        </w:r>
        <w:r w:rsidR="001E69A7">
          <w:rPr>
            <w:noProof/>
            <w:webHidden/>
          </w:rPr>
          <w:fldChar w:fldCharType="end"/>
        </w:r>
      </w:hyperlink>
    </w:p>
    <w:p w14:paraId="44A4DED0" w14:textId="69A6C78F" w:rsidR="001E69A7" w:rsidRDefault="0000050C">
      <w:pPr>
        <w:pStyle w:val="TOC2"/>
        <w:tabs>
          <w:tab w:val="left" w:pos="960"/>
          <w:tab w:val="right" w:leader="dot" w:pos="9054"/>
        </w:tabs>
        <w:rPr>
          <w:rFonts w:asciiTheme="minorHAnsi" w:eastAsiaTheme="minorEastAsia" w:hAnsiTheme="minorHAnsi" w:cstheme="minorBidi"/>
          <w:noProof/>
        </w:rPr>
      </w:pPr>
      <w:hyperlink w:anchor="_Toc80909515" w:history="1">
        <w:r w:rsidR="001E69A7" w:rsidRPr="003B4E4C">
          <w:rPr>
            <w:rStyle w:val="Hyperlink"/>
            <w:rFonts w:ascii="NewsGotT" w:hAnsi="NewsGotT"/>
            <w:noProof/>
            <w:lang w:val="pt-PT"/>
            <w14:scene3d>
              <w14:camera w14:prst="orthographicFront"/>
              <w14:lightRig w14:rig="threePt" w14:dir="t">
                <w14:rot w14:lat="0" w14:lon="0" w14:rev="0"/>
              </w14:lightRig>
            </w14:scene3d>
          </w:rPr>
          <w:t>5.1</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Idade</w:t>
        </w:r>
        <w:r w:rsidR="001E69A7">
          <w:rPr>
            <w:noProof/>
            <w:webHidden/>
          </w:rPr>
          <w:tab/>
        </w:r>
        <w:r w:rsidR="001E69A7">
          <w:rPr>
            <w:noProof/>
            <w:webHidden/>
          </w:rPr>
          <w:fldChar w:fldCharType="begin"/>
        </w:r>
        <w:r w:rsidR="001E69A7">
          <w:rPr>
            <w:noProof/>
            <w:webHidden/>
          </w:rPr>
          <w:instrText xml:space="preserve"> PAGEREF _Toc80909515 \h </w:instrText>
        </w:r>
        <w:r w:rsidR="001E69A7">
          <w:rPr>
            <w:noProof/>
            <w:webHidden/>
          </w:rPr>
        </w:r>
        <w:r w:rsidR="001E69A7">
          <w:rPr>
            <w:noProof/>
            <w:webHidden/>
          </w:rPr>
          <w:fldChar w:fldCharType="separate"/>
        </w:r>
        <w:r w:rsidR="001E69A7">
          <w:rPr>
            <w:noProof/>
            <w:webHidden/>
          </w:rPr>
          <w:t>42</w:t>
        </w:r>
        <w:r w:rsidR="001E69A7">
          <w:rPr>
            <w:noProof/>
            <w:webHidden/>
          </w:rPr>
          <w:fldChar w:fldCharType="end"/>
        </w:r>
      </w:hyperlink>
    </w:p>
    <w:p w14:paraId="04049E98" w14:textId="36A9DA48" w:rsidR="001E69A7" w:rsidRDefault="0000050C">
      <w:pPr>
        <w:pStyle w:val="TOC2"/>
        <w:tabs>
          <w:tab w:val="left" w:pos="960"/>
          <w:tab w:val="right" w:leader="dot" w:pos="9054"/>
        </w:tabs>
        <w:rPr>
          <w:rFonts w:asciiTheme="minorHAnsi" w:eastAsiaTheme="minorEastAsia" w:hAnsiTheme="minorHAnsi" w:cstheme="minorBidi"/>
          <w:noProof/>
        </w:rPr>
      </w:pPr>
      <w:hyperlink w:anchor="_Toc80909516" w:history="1">
        <w:r w:rsidR="001E69A7" w:rsidRPr="003B4E4C">
          <w:rPr>
            <w:rStyle w:val="Hyperlink"/>
            <w:rFonts w:ascii="NewsGotT" w:hAnsi="NewsGotT"/>
            <w:noProof/>
            <w:lang w:val="pt-PT"/>
            <w14:scene3d>
              <w14:camera w14:prst="orthographicFront"/>
              <w14:lightRig w14:rig="threePt" w14:dir="t">
                <w14:rot w14:lat="0" w14:lon="0" w14:rev="0"/>
              </w14:lightRig>
            </w14:scene3d>
          </w:rPr>
          <w:t>5.2</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Tempo de permanência na urgência</w:t>
        </w:r>
        <w:r w:rsidR="001E69A7">
          <w:rPr>
            <w:noProof/>
            <w:webHidden/>
          </w:rPr>
          <w:tab/>
        </w:r>
        <w:r w:rsidR="001E69A7">
          <w:rPr>
            <w:noProof/>
            <w:webHidden/>
          </w:rPr>
          <w:fldChar w:fldCharType="begin"/>
        </w:r>
        <w:r w:rsidR="001E69A7">
          <w:rPr>
            <w:noProof/>
            <w:webHidden/>
          </w:rPr>
          <w:instrText xml:space="preserve"> PAGEREF _Toc80909516 \h </w:instrText>
        </w:r>
        <w:r w:rsidR="001E69A7">
          <w:rPr>
            <w:noProof/>
            <w:webHidden/>
          </w:rPr>
        </w:r>
        <w:r w:rsidR="001E69A7">
          <w:rPr>
            <w:noProof/>
            <w:webHidden/>
          </w:rPr>
          <w:fldChar w:fldCharType="separate"/>
        </w:r>
        <w:r w:rsidR="001E69A7">
          <w:rPr>
            <w:noProof/>
            <w:webHidden/>
          </w:rPr>
          <w:t>42</w:t>
        </w:r>
        <w:r w:rsidR="001E69A7">
          <w:rPr>
            <w:noProof/>
            <w:webHidden/>
          </w:rPr>
          <w:fldChar w:fldCharType="end"/>
        </w:r>
      </w:hyperlink>
    </w:p>
    <w:p w14:paraId="4044D634" w14:textId="787B4F1D" w:rsidR="001E69A7" w:rsidRDefault="0000050C">
      <w:pPr>
        <w:pStyle w:val="TOC2"/>
        <w:tabs>
          <w:tab w:val="left" w:pos="960"/>
          <w:tab w:val="right" w:leader="dot" w:pos="9054"/>
        </w:tabs>
        <w:rPr>
          <w:rFonts w:asciiTheme="minorHAnsi" w:eastAsiaTheme="minorEastAsia" w:hAnsiTheme="minorHAnsi" w:cstheme="minorBidi"/>
          <w:noProof/>
        </w:rPr>
      </w:pPr>
      <w:hyperlink w:anchor="_Toc80909517" w:history="1">
        <w:r w:rsidR="001E69A7" w:rsidRPr="003B4E4C">
          <w:rPr>
            <w:rStyle w:val="Hyperlink"/>
            <w:rFonts w:ascii="NewsGotT" w:hAnsi="NewsGotT"/>
            <w:noProof/>
            <w:lang w:val="pt-PT"/>
            <w14:scene3d>
              <w14:camera w14:prst="orthographicFront"/>
              <w14:lightRig w14:rig="threePt" w14:dir="t">
                <w14:rot w14:lat="0" w14:lon="0" w14:rev="0"/>
              </w14:lightRig>
            </w14:scene3d>
          </w:rPr>
          <w:t>5.3</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Análises clinicas</w:t>
        </w:r>
        <w:r w:rsidR="001E69A7">
          <w:rPr>
            <w:noProof/>
            <w:webHidden/>
          </w:rPr>
          <w:tab/>
        </w:r>
        <w:r w:rsidR="001E69A7">
          <w:rPr>
            <w:noProof/>
            <w:webHidden/>
          </w:rPr>
          <w:fldChar w:fldCharType="begin"/>
        </w:r>
        <w:r w:rsidR="001E69A7">
          <w:rPr>
            <w:noProof/>
            <w:webHidden/>
          </w:rPr>
          <w:instrText xml:space="preserve"> PAGEREF _Toc80909517 \h </w:instrText>
        </w:r>
        <w:r w:rsidR="001E69A7">
          <w:rPr>
            <w:noProof/>
            <w:webHidden/>
          </w:rPr>
        </w:r>
        <w:r w:rsidR="001E69A7">
          <w:rPr>
            <w:noProof/>
            <w:webHidden/>
          </w:rPr>
          <w:fldChar w:fldCharType="separate"/>
        </w:r>
        <w:r w:rsidR="001E69A7">
          <w:rPr>
            <w:noProof/>
            <w:webHidden/>
          </w:rPr>
          <w:t>42</w:t>
        </w:r>
        <w:r w:rsidR="001E69A7">
          <w:rPr>
            <w:noProof/>
            <w:webHidden/>
          </w:rPr>
          <w:fldChar w:fldCharType="end"/>
        </w:r>
      </w:hyperlink>
    </w:p>
    <w:p w14:paraId="2BDA7071" w14:textId="555B5268" w:rsidR="001E69A7" w:rsidRDefault="0000050C">
      <w:pPr>
        <w:pStyle w:val="TOC2"/>
        <w:tabs>
          <w:tab w:val="left" w:pos="960"/>
          <w:tab w:val="right" w:leader="dot" w:pos="9054"/>
        </w:tabs>
        <w:rPr>
          <w:rFonts w:asciiTheme="minorHAnsi" w:eastAsiaTheme="minorEastAsia" w:hAnsiTheme="minorHAnsi" w:cstheme="minorBidi"/>
          <w:noProof/>
        </w:rPr>
      </w:pPr>
      <w:hyperlink w:anchor="_Toc80909518" w:history="1">
        <w:r w:rsidR="001E69A7" w:rsidRPr="003B4E4C">
          <w:rPr>
            <w:rStyle w:val="Hyperlink"/>
            <w:rFonts w:ascii="NewsGotT" w:hAnsi="NewsGotT"/>
            <w:noProof/>
            <w:lang w:val="pt-PT"/>
            <w14:scene3d>
              <w14:camera w14:prst="orthographicFront"/>
              <w14:lightRig w14:rig="threePt" w14:dir="t">
                <w14:rot w14:lat="0" w14:lon="0" w14:rev="0"/>
              </w14:lightRig>
            </w14:scene3d>
          </w:rPr>
          <w:t>5.4</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Medicamentos</w:t>
        </w:r>
        <w:r w:rsidR="001E69A7">
          <w:rPr>
            <w:noProof/>
            <w:webHidden/>
          </w:rPr>
          <w:tab/>
        </w:r>
        <w:r w:rsidR="001E69A7">
          <w:rPr>
            <w:noProof/>
            <w:webHidden/>
          </w:rPr>
          <w:fldChar w:fldCharType="begin"/>
        </w:r>
        <w:r w:rsidR="001E69A7">
          <w:rPr>
            <w:noProof/>
            <w:webHidden/>
          </w:rPr>
          <w:instrText xml:space="preserve"> PAGEREF _Toc80909518 \h </w:instrText>
        </w:r>
        <w:r w:rsidR="001E69A7">
          <w:rPr>
            <w:noProof/>
            <w:webHidden/>
          </w:rPr>
        </w:r>
        <w:r w:rsidR="001E69A7">
          <w:rPr>
            <w:noProof/>
            <w:webHidden/>
          </w:rPr>
          <w:fldChar w:fldCharType="separate"/>
        </w:r>
        <w:r w:rsidR="001E69A7">
          <w:rPr>
            <w:noProof/>
            <w:webHidden/>
          </w:rPr>
          <w:t>43</w:t>
        </w:r>
        <w:r w:rsidR="001E69A7">
          <w:rPr>
            <w:noProof/>
            <w:webHidden/>
          </w:rPr>
          <w:fldChar w:fldCharType="end"/>
        </w:r>
      </w:hyperlink>
    </w:p>
    <w:p w14:paraId="761879F0" w14:textId="543C56BE" w:rsidR="001E69A7" w:rsidRDefault="0000050C">
      <w:pPr>
        <w:pStyle w:val="TOC3"/>
        <w:tabs>
          <w:tab w:val="left" w:pos="1200"/>
          <w:tab w:val="right" w:leader="dot" w:pos="9054"/>
        </w:tabs>
        <w:rPr>
          <w:rFonts w:asciiTheme="minorHAnsi" w:eastAsiaTheme="minorEastAsia" w:hAnsiTheme="minorHAnsi" w:cstheme="minorBidi"/>
          <w:noProof/>
        </w:rPr>
      </w:pPr>
      <w:hyperlink w:anchor="_Toc80909519" w:history="1">
        <w:r w:rsidR="001E69A7" w:rsidRPr="003B4E4C">
          <w:rPr>
            <w:rStyle w:val="Hyperlink"/>
            <w:rFonts w:ascii="NewsGotT" w:hAnsi="NewsGotT"/>
            <w:noProof/>
            <w:lang w:val="pt-PT"/>
          </w:rPr>
          <w:t>5.4.1</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Analgésicos estupefacientes</w:t>
        </w:r>
        <w:r w:rsidR="001E69A7">
          <w:rPr>
            <w:noProof/>
            <w:webHidden/>
          </w:rPr>
          <w:tab/>
        </w:r>
        <w:r w:rsidR="001E69A7">
          <w:rPr>
            <w:noProof/>
            <w:webHidden/>
          </w:rPr>
          <w:fldChar w:fldCharType="begin"/>
        </w:r>
        <w:r w:rsidR="001E69A7">
          <w:rPr>
            <w:noProof/>
            <w:webHidden/>
          </w:rPr>
          <w:instrText xml:space="preserve"> PAGEREF _Toc80909519 \h </w:instrText>
        </w:r>
        <w:r w:rsidR="001E69A7">
          <w:rPr>
            <w:noProof/>
            <w:webHidden/>
          </w:rPr>
        </w:r>
        <w:r w:rsidR="001E69A7">
          <w:rPr>
            <w:noProof/>
            <w:webHidden/>
          </w:rPr>
          <w:fldChar w:fldCharType="separate"/>
        </w:r>
        <w:r w:rsidR="001E69A7">
          <w:rPr>
            <w:noProof/>
            <w:webHidden/>
          </w:rPr>
          <w:t>45</w:t>
        </w:r>
        <w:r w:rsidR="001E69A7">
          <w:rPr>
            <w:noProof/>
            <w:webHidden/>
          </w:rPr>
          <w:fldChar w:fldCharType="end"/>
        </w:r>
      </w:hyperlink>
    </w:p>
    <w:p w14:paraId="240AD2B1" w14:textId="426E043B" w:rsidR="001E69A7" w:rsidRDefault="0000050C">
      <w:pPr>
        <w:pStyle w:val="TOC3"/>
        <w:tabs>
          <w:tab w:val="left" w:pos="1200"/>
          <w:tab w:val="right" w:leader="dot" w:pos="9054"/>
        </w:tabs>
        <w:rPr>
          <w:rFonts w:asciiTheme="minorHAnsi" w:eastAsiaTheme="minorEastAsia" w:hAnsiTheme="minorHAnsi" w:cstheme="minorBidi"/>
          <w:noProof/>
        </w:rPr>
      </w:pPr>
      <w:hyperlink w:anchor="_Toc80909520" w:history="1">
        <w:r w:rsidR="001E69A7" w:rsidRPr="003B4E4C">
          <w:rPr>
            <w:rStyle w:val="Hyperlink"/>
            <w:rFonts w:ascii="NewsGotT" w:hAnsi="NewsGotT"/>
            <w:noProof/>
            <w:lang w:val="pt-PT"/>
          </w:rPr>
          <w:t>5.4.2</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Psicofármacos</w:t>
        </w:r>
        <w:r w:rsidR="001E69A7">
          <w:rPr>
            <w:noProof/>
            <w:webHidden/>
          </w:rPr>
          <w:tab/>
        </w:r>
        <w:r w:rsidR="001E69A7">
          <w:rPr>
            <w:noProof/>
            <w:webHidden/>
          </w:rPr>
          <w:fldChar w:fldCharType="begin"/>
        </w:r>
        <w:r w:rsidR="001E69A7">
          <w:rPr>
            <w:noProof/>
            <w:webHidden/>
          </w:rPr>
          <w:instrText xml:space="preserve"> PAGEREF _Toc80909520 \h </w:instrText>
        </w:r>
        <w:r w:rsidR="001E69A7">
          <w:rPr>
            <w:noProof/>
            <w:webHidden/>
          </w:rPr>
        </w:r>
        <w:r w:rsidR="001E69A7">
          <w:rPr>
            <w:noProof/>
            <w:webHidden/>
          </w:rPr>
          <w:fldChar w:fldCharType="separate"/>
        </w:r>
        <w:r w:rsidR="001E69A7">
          <w:rPr>
            <w:noProof/>
            <w:webHidden/>
          </w:rPr>
          <w:t>47</w:t>
        </w:r>
        <w:r w:rsidR="001E69A7">
          <w:rPr>
            <w:noProof/>
            <w:webHidden/>
          </w:rPr>
          <w:fldChar w:fldCharType="end"/>
        </w:r>
      </w:hyperlink>
    </w:p>
    <w:p w14:paraId="4E41965C" w14:textId="32B2AE03" w:rsidR="001E69A7" w:rsidRDefault="0000050C">
      <w:pPr>
        <w:pStyle w:val="TOC3"/>
        <w:tabs>
          <w:tab w:val="left" w:pos="1200"/>
          <w:tab w:val="right" w:leader="dot" w:pos="9054"/>
        </w:tabs>
        <w:rPr>
          <w:rFonts w:asciiTheme="minorHAnsi" w:eastAsiaTheme="minorEastAsia" w:hAnsiTheme="minorHAnsi" w:cstheme="minorBidi"/>
          <w:noProof/>
        </w:rPr>
      </w:pPr>
      <w:hyperlink w:anchor="_Toc80909521" w:history="1">
        <w:r w:rsidR="001E69A7" w:rsidRPr="003B4E4C">
          <w:rPr>
            <w:rStyle w:val="Hyperlink"/>
            <w:rFonts w:ascii="NewsGotT" w:hAnsi="NewsGotT"/>
            <w:noProof/>
            <w:lang w:val="pt-PT"/>
          </w:rPr>
          <w:t>5.4.3</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Antiácidos e anti-ulcerosos</w:t>
        </w:r>
        <w:r w:rsidR="001E69A7">
          <w:rPr>
            <w:noProof/>
            <w:webHidden/>
          </w:rPr>
          <w:tab/>
        </w:r>
        <w:r w:rsidR="001E69A7">
          <w:rPr>
            <w:noProof/>
            <w:webHidden/>
          </w:rPr>
          <w:fldChar w:fldCharType="begin"/>
        </w:r>
        <w:r w:rsidR="001E69A7">
          <w:rPr>
            <w:noProof/>
            <w:webHidden/>
          </w:rPr>
          <w:instrText xml:space="preserve"> PAGEREF _Toc80909521 \h </w:instrText>
        </w:r>
        <w:r w:rsidR="001E69A7">
          <w:rPr>
            <w:noProof/>
            <w:webHidden/>
          </w:rPr>
        </w:r>
        <w:r w:rsidR="001E69A7">
          <w:rPr>
            <w:noProof/>
            <w:webHidden/>
          </w:rPr>
          <w:fldChar w:fldCharType="separate"/>
        </w:r>
        <w:r w:rsidR="001E69A7">
          <w:rPr>
            <w:noProof/>
            <w:webHidden/>
          </w:rPr>
          <w:t>58</w:t>
        </w:r>
        <w:r w:rsidR="001E69A7">
          <w:rPr>
            <w:noProof/>
            <w:webHidden/>
          </w:rPr>
          <w:fldChar w:fldCharType="end"/>
        </w:r>
      </w:hyperlink>
    </w:p>
    <w:p w14:paraId="45321AE4" w14:textId="74700640" w:rsidR="001E69A7" w:rsidRDefault="0000050C">
      <w:pPr>
        <w:pStyle w:val="TOC3"/>
        <w:tabs>
          <w:tab w:val="left" w:pos="1200"/>
          <w:tab w:val="right" w:leader="dot" w:pos="9054"/>
        </w:tabs>
        <w:rPr>
          <w:rFonts w:asciiTheme="minorHAnsi" w:eastAsiaTheme="minorEastAsia" w:hAnsiTheme="minorHAnsi" w:cstheme="minorBidi"/>
          <w:noProof/>
        </w:rPr>
      </w:pPr>
      <w:hyperlink w:anchor="_Toc80909522" w:history="1">
        <w:r w:rsidR="001E69A7" w:rsidRPr="003B4E4C">
          <w:rPr>
            <w:rStyle w:val="Hyperlink"/>
            <w:rFonts w:ascii="NewsGotT" w:hAnsi="NewsGotT"/>
            <w:noProof/>
            <w:lang w:val="pt-PT"/>
          </w:rPr>
          <w:t>5.4.4</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Anticoagulantes</w:t>
        </w:r>
        <w:r w:rsidR="001E69A7">
          <w:rPr>
            <w:noProof/>
            <w:webHidden/>
          </w:rPr>
          <w:tab/>
        </w:r>
        <w:r w:rsidR="001E69A7">
          <w:rPr>
            <w:noProof/>
            <w:webHidden/>
          </w:rPr>
          <w:fldChar w:fldCharType="begin"/>
        </w:r>
        <w:r w:rsidR="001E69A7">
          <w:rPr>
            <w:noProof/>
            <w:webHidden/>
          </w:rPr>
          <w:instrText xml:space="preserve"> PAGEREF _Toc80909522 \h </w:instrText>
        </w:r>
        <w:r w:rsidR="001E69A7">
          <w:rPr>
            <w:noProof/>
            <w:webHidden/>
          </w:rPr>
        </w:r>
        <w:r w:rsidR="001E69A7">
          <w:rPr>
            <w:noProof/>
            <w:webHidden/>
          </w:rPr>
          <w:fldChar w:fldCharType="separate"/>
        </w:r>
        <w:r w:rsidR="001E69A7">
          <w:rPr>
            <w:noProof/>
            <w:webHidden/>
          </w:rPr>
          <w:t>59</w:t>
        </w:r>
        <w:r w:rsidR="001E69A7">
          <w:rPr>
            <w:noProof/>
            <w:webHidden/>
          </w:rPr>
          <w:fldChar w:fldCharType="end"/>
        </w:r>
      </w:hyperlink>
    </w:p>
    <w:p w14:paraId="2E3E8401" w14:textId="034D1C67" w:rsidR="001E69A7" w:rsidRDefault="0000050C">
      <w:pPr>
        <w:pStyle w:val="TOC3"/>
        <w:tabs>
          <w:tab w:val="left" w:pos="1200"/>
          <w:tab w:val="right" w:leader="dot" w:pos="9054"/>
        </w:tabs>
        <w:rPr>
          <w:rFonts w:asciiTheme="minorHAnsi" w:eastAsiaTheme="minorEastAsia" w:hAnsiTheme="minorHAnsi" w:cstheme="minorBidi"/>
          <w:noProof/>
        </w:rPr>
      </w:pPr>
      <w:hyperlink w:anchor="_Toc80909523" w:history="1">
        <w:r w:rsidR="001E69A7" w:rsidRPr="003B4E4C">
          <w:rPr>
            <w:rStyle w:val="Hyperlink"/>
            <w:rFonts w:ascii="NewsGotT" w:hAnsi="NewsGotT"/>
            <w:noProof/>
            <w:lang w:val="pt-PT"/>
          </w:rPr>
          <w:t>5.4.5</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A</w:t>
        </w:r>
        <w:r w:rsidR="001E69A7" w:rsidRPr="003B4E4C">
          <w:rPr>
            <w:rStyle w:val="Hyperlink"/>
            <w:rFonts w:ascii="NewsGotT" w:hAnsi="NewsGotT"/>
            <w:noProof/>
            <w:lang w:val="pt-PT" w:eastAsia="x-none"/>
          </w:rPr>
          <w:t>ntidislipidémicos</w:t>
        </w:r>
        <w:r w:rsidR="001E69A7">
          <w:rPr>
            <w:noProof/>
            <w:webHidden/>
          </w:rPr>
          <w:tab/>
        </w:r>
        <w:r w:rsidR="001E69A7">
          <w:rPr>
            <w:noProof/>
            <w:webHidden/>
          </w:rPr>
          <w:fldChar w:fldCharType="begin"/>
        </w:r>
        <w:r w:rsidR="001E69A7">
          <w:rPr>
            <w:noProof/>
            <w:webHidden/>
          </w:rPr>
          <w:instrText xml:space="preserve"> PAGEREF _Toc80909523 \h </w:instrText>
        </w:r>
        <w:r w:rsidR="001E69A7">
          <w:rPr>
            <w:noProof/>
            <w:webHidden/>
          </w:rPr>
        </w:r>
        <w:r w:rsidR="001E69A7">
          <w:rPr>
            <w:noProof/>
            <w:webHidden/>
          </w:rPr>
          <w:fldChar w:fldCharType="separate"/>
        </w:r>
        <w:r w:rsidR="001E69A7">
          <w:rPr>
            <w:noProof/>
            <w:webHidden/>
          </w:rPr>
          <w:t>60</w:t>
        </w:r>
        <w:r w:rsidR="001E69A7">
          <w:rPr>
            <w:noProof/>
            <w:webHidden/>
          </w:rPr>
          <w:fldChar w:fldCharType="end"/>
        </w:r>
      </w:hyperlink>
    </w:p>
    <w:p w14:paraId="2F5AF8C6" w14:textId="5E1C85D3" w:rsidR="001E69A7" w:rsidRDefault="0000050C">
      <w:pPr>
        <w:pStyle w:val="TOC3"/>
        <w:tabs>
          <w:tab w:val="left" w:pos="1200"/>
          <w:tab w:val="right" w:leader="dot" w:pos="9054"/>
        </w:tabs>
        <w:rPr>
          <w:rFonts w:asciiTheme="minorHAnsi" w:eastAsiaTheme="minorEastAsia" w:hAnsiTheme="minorHAnsi" w:cstheme="minorBidi"/>
          <w:noProof/>
        </w:rPr>
      </w:pPr>
      <w:hyperlink w:anchor="_Toc80909524" w:history="1">
        <w:r w:rsidR="001E69A7" w:rsidRPr="003B4E4C">
          <w:rPr>
            <w:rStyle w:val="Hyperlink"/>
            <w:rFonts w:ascii="NewsGotT" w:hAnsi="NewsGotT"/>
            <w:noProof/>
            <w:lang w:val="pt-PT"/>
          </w:rPr>
          <w:t>5.4.6</w:t>
        </w:r>
        <w:r w:rsidR="001E69A7">
          <w:rPr>
            <w:rFonts w:asciiTheme="minorHAnsi" w:eastAsiaTheme="minorEastAsia" w:hAnsiTheme="minorHAnsi" w:cstheme="minorBidi"/>
            <w:noProof/>
          </w:rPr>
          <w:tab/>
        </w:r>
        <w:r w:rsidR="001E69A7" w:rsidRPr="003B4E4C">
          <w:rPr>
            <w:rStyle w:val="Hyperlink"/>
            <w:rFonts w:ascii="NewsGotT" w:hAnsi="NewsGotT"/>
            <w:noProof/>
            <w:lang w:val="pt-PT" w:eastAsia="x-none"/>
          </w:rPr>
          <w:t>Antiespasmódicos</w:t>
        </w:r>
        <w:r w:rsidR="001E69A7">
          <w:rPr>
            <w:noProof/>
            <w:webHidden/>
          </w:rPr>
          <w:tab/>
        </w:r>
        <w:r w:rsidR="001E69A7">
          <w:rPr>
            <w:noProof/>
            <w:webHidden/>
          </w:rPr>
          <w:fldChar w:fldCharType="begin"/>
        </w:r>
        <w:r w:rsidR="001E69A7">
          <w:rPr>
            <w:noProof/>
            <w:webHidden/>
          </w:rPr>
          <w:instrText xml:space="preserve"> PAGEREF _Toc80909524 \h </w:instrText>
        </w:r>
        <w:r w:rsidR="001E69A7">
          <w:rPr>
            <w:noProof/>
            <w:webHidden/>
          </w:rPr>
        </w:r>
        <w:r w:rsidR="001E69A7">
          <w:rPr>
            <w:noProof/>
            <w:webHidden/>
          </w:rPr>
          <w:fldChar w:fldCharType="separate"/>
        </w:r>
        <w:r w:rsidR="001E69A7">
          <w:rPr>
            <w:noProof/>
            <w:webHidden/>
          </w:rPr>
          <w:t>63</w:t>
        </w:r>
        <w:r w:rsidR="001E69A7">
          <w:rPr>
            <w:noProof/>
            <w:webHidden/>
          </w:rPr>
          <w:fldChar w:fldCharType="end"/>
        </w:r>
      </w:hyperlink>
    </w:p>
    <w:p w14:paraId="500698AC" w14:textId="3FE2CAD6" w:rsidR="001E69A7" w:rsidRDefault="0000050C">
      <w:pPr>
        <w:pStyle w:val="TOC3"/>
        <w:tabs>
          <w:tab w:val="left" w:pos="1200"/>
          <w:tab w:val="right" w:leader="dot" w:pos="9054"/>
        </w:tabs>
        <w:rPr>
          <w:rFonts w:asciiTheme="minorHAnsi" w:eastAsiaTheme="minorEastAsia" w:hAnsiTheme="minorHAnsi" w:cstheme="minorBidi"/>
          <w:noProof/>
        </w:rPr>
      </w:pPr>
      <w:hyperlink w:anchor="_Toc80909525" w:history="1">
        <w:r w:rsidR="001E69A7" w:rsidRPr="003B4E4C">
          <w:rPr>
            <w:rStyle w:val="Hyperlink"/>
            <w:rFonts w:ascii="NewsGotT" w:hAnsi="NewsGotT"/>
            <w:noProof/>
            <w:lang w:val="pt-PT" w:eastAsia="x-none"/>
          </w:rPr>
          <w:t>5.4.7</w:t>
        </w:r>
        <w:r w:rsidR="001E69A7">
          <w:rPr>
            <w:rFonts w:asciiTheme="minorHAnsi" w:eastAsiaTheme="minorEastAsia" w:hAnsiTheme="minorHAnsi" w:cstheme="minorBidi"/>
            <w:noProof/>
          </w:rPr>
          <w:tab/>
        </w:r>
        <w:r w:rsidR="001E69A7" w:rsidRPr="003B4E4C">
          <w:rPr>
            <w:rStyle w:val="Hyperlink"/>
            <w:rFonts w:ascii="NewsGotT" w:hAnsi="NewsGotT"/>
            <w:noProof/>
            <w:lang w:val="pt-PT" w:eastAsia="x-none"/>
          </w:rPr>
          <w:t>Anti-hipertensores</w:t>
        </w:r>
        <w:r w:rsidR="001E69A7">
          <w:rPr>
            <w:noProof/>
            <w:webHidden/>
          </w:rPr>
          <w:tab/>
        </w:r>
        <w:r w:rsidR="001E69A7">
          <w:rPr>
            <w:noProof/>
            <w:webHidden/>
          </w:rPr>
          <w:fldChar w:fldCharType="begin"/>
        </w:r>
        <w:r w:rsidR="001E69A7">
          <w:rPr>
            <w:noProof/>
            <w:webHidden/>
          </w:rPr>
          <w:instrText xml:space="preserve"> PAGEREF _Toc80909525 \h </w:instrText>
        </w:r>
        <w:r w:rsidR="001E69A7">
          <w:rPr>
            <w:noProof/>
            <w:webHidden/>
          </w:rPr>
        </w:r>
        <w:r w:rsidR="001E69A7">
          <w:rPr>
            <w:noProof/>
            <w:webHidden/>
          </w:rPr>
          <w:fldChar w:fldCharType="separate"/>
        </w:r>
        <w:r w:rsidR="001E69A7">
          <w:rPr>
            <w:noProof/>
            <w:webHidden/>
          </w:rPr>
          <w:t>65</w:t>
        </w:r>
        <w:r w:rsidR="001E69A7">
          <w:rPr>
            <w:noProof/>
            <w:webHidden/>
          </w:rPr>
          <w:fldChar w:fldCharType="end"/>
        </w:r>
      </w:hyperlink>
    </w:p>
    <w:p w14:paraId="281BE909" w14:textId="52B21B23" w:rsidR="001E69A7" w:rsidRDefault="0000050C">
      <w:pPr>
        <w:pStyle w:val="TOC3"/>
        <w:tabs>
          <w:tab w:val="left" w:pos="1200"/>
          <w:tab w:val="right" w:leader="dot" w:pos="9054"/>
        </w:tabs>
        <w:rPr>
          <w:rFonts w:asciiTheme="minorHAnsi" w:eastAsiaTheme="minorEastAsia" w:hAnsiTheme="minorHAnsi" w:cstheme="minorBidi"/>
          <w:noProof/>
        </w:rPr>
      </w:pPr>
      <w:hyperlink w:anchor="_Toc80909526" w:history="1">
        <w:r w:rsidR="001E69A7" w:rsidRPr="003B4E4C">
          <w:rPr>
            <w:rStyle w:val="Hyperlink"/>
            <w:rFonts w:ascii="NewsGotT" w:hAnsi="NewsGotT"/>
            <w:noProof/>
            <w:lang w:val="pt-PT" w:eastAsia="x-none"/>
          </w:rPr>
          <w:t>5.4.8</w:t>
        </w:r>
        <w:r w:rsidR="001E69A7">
          <w:rPr>
            <w:rFonts w:asciiTheme="minorHAnsi" w:eastAsiaTheme="minorEastAsia" w:hAnsiTheme="minorHAnsi" w:cstheme="minorBidi"/>
            <w:noProof/>
          </w:rPr>
          <w:tab/>
        </w:r>
        <w:r w:rsidR="001E69A7" w:rsidRPr="003B4E4C">
          <w:rPr>
            <w:rStyle w:val="Hyperlink"/>
            <w:rFonts w:ascii="NewsGotT" w:hAnsi="NewsGotT"/>
            <w:noProof/>
            <w:lang w:val="pt-PT" w:eastAsia="x-none"/>
          </w:rPr>
          <w:t>Anti-histamínicos</w:t>
        </w:r>
        <w:r w:rsidR="001E69A7">
          <w:rPr>
            <w:noProof/>
            <w:webHidden/>
          </w:rPr>
          <w:tab/>
        </w:r>
        <w:r w:rsidR="001E69A7">
          <w:rPr>
            <w:noProof/>
            <w:webHidden/>
          </w:rPr>
          <w:fldChar w:fldCharType="begin"/>
        </w:r>
        <w:r w:rsidR="001E69A7">
          <w:rPr>
            <w:noProof/>
            <w:webHidden/>
          </w:rPr>
          <w:instrText xml:space="preserve"> PAGEREF _Toc80909526 \h </w:instrText>
        </w:r>
        <w:r w:rsidR="001E69A7">
          <w:rPr>
            <w:noProof/>
            <w:webHidden/>
          </w:rPr>
        </w:r>
        <w:r w:rsidR="001E69A7">
          <w:rPr>
            <w:noProof/>
            <w:webHidden/>
          </w:rPr>
          <w:fldChar w:fldCharType="separate"/>
        </w:r>
        <w:r w:rsidR="001E69A7">
          <w:rPr>
            <w:noProof/>
            <w:webHidden/>
          </w:rPr>
          <w:t>68</w:t>
        </w:r>
        <w:r w:rsidR="001E69A7">
          <w:rPr>
            <w:noProof/>
            <w:webHidden/>
          </w:rPr>
          <w:fldChar w:fldCharType="end"/>
        </w:r>
      </w:hyperlink>
    </w:p>
    <w:p w14:paraId="51C7BCFC" w14:textId="46B24BC2" w:rsidR="001E69A7" w:rsidRDefault="0000050C">
      <w:pPr>
        <w:pStyle w:val="TOC3"/>
        <w:tabs>
          <w:tab w:val="left" w:pos="1200"/>
          <w:tab w:val="right" w:leader="dot" w:pos="9054"/>
        </w:tabs>
        <w:rPr>
          <w:rFonts w:asciiTheme="minorHAnsi" w:eastAsiaTheme="minorEastAsia" w:hAnsiTheme="minorHAnsi" w:cstheme="minorBidi"/>
          <w:noProof/>
        </w:rPr>
      </w:pPr>
      <w:hyperlink w:anchor="_Toc80909527" w:history="1">
        <w:r w:rsidR="001E69A7" w:rsidRPr="003B4E4C">
          <w:rPr>
            <w:rStyle w:val="Hyperlink"/>
            <w:rFonts w:ascii="NewsGotT" w:hAnsi="NewsGotT"/>
            <w:noProof/>
            <w:lang w:val="pt-BR" w:eastAsia="x-none"/>
          </w:rPr>
          <w:t>5.4.9</w:t>
        </w:r>
        <w:r w:rsidR="001E69A7">
          <w:rPr>
            <w:rFonts w:asciiTheme="minorHAnsi" w:eastAsiaTheme="minorEastAsia" w:hAnsiTheme="minorHAnsi" w:cstheme="minorBidi"/>
            <w:noProof/>
          </w:rPr>
          <w:tab/>
        </w:r>
        <w:r w:rsidR="001E69A7" w:rsidRPr="003B4E4C">
          <w:rPr>
            <w:rStyle w:val="Hyperlink"/>
            <w:rFonts w:ascii="NewsGotT" w:hAnsi="NewsGotT"/>
            <w:noProof/>
            <w:lang w:val="pt-BR" w:eastAsia="x-none"/>
          </w:rPr>
          <w:t>Antiparkinsónicos</w:t>
        </w:r>
        <w:r w:rsidR="001E69A7">
          <w:rPr>
            <w:noProof/>
            <w:webHidden/>
          </w:rPr>
          <w:tab/>
        </w:r>
        <w:r w:rsidR="001E69A7">
          <w:rPr>
            <w:noProof/>
            <w:webHidden/>
          </w:rPr>
          <w:fldChar w:fldCharType="begin"/>
        </w:r>
        <w:r w:rsidR="001E69A7">
          <w:rPr>
            <w:noProof/>
            <w:webHidden/>
          </w:rPr>
          <w:instrText xml:space="preserve"> PAGEREF _Toc80909527 \h </w:instrText>
        </w:r>
        <w:r w:rsidR="001E69A7">
          <w:rPr>
            <w:noProof/>
            <w:webHidden/>
          </w:rPr>
        </w:r>
        <w:r w:rsidR="001E69A7">
          <w:rPr>
            <w:noProof/>
            <w:webHidden/>
          </w:rPr>
          <w:fldChar w:fldCharType="separate"/>
        </w:r>
        <w:r w:rsidR="001E69A7">
          <w:rPr>
            <w:noProof/>
            <w:webHidden/>
          </w:rPr>
          <w:t>69</w:t>
        </w:r>
        <w:r w:rsidR="001E69A7">
          <w:rPr>
            <w:noProof/>
            <w:webHidden/>
          </w:rPr>
          <w:fldChar w:fldCharType="end"/>
        </w:r>
      </w:hyperlink>
    </w:p>
    <w:p w14:paraId="76A9EAA8" w14:textId="2D92D168" w:rsidR="001E69A7" w:rsidRDefault="0000050C">
      <w:pPr>
        <w:pStyle w:val="TOC3"/>
        <w:tabs>
          <w:tab w:val="left" w:pos="1440"/>
          <w:tab w:val="right" w:leader="dot" w:pos="9054"/>
        </w:tabs>
        <w:rPr>
          <w:rFonts w:asciiTheme="minorHAnsi" w:eastAsiaTheme="minorEastAsia" w:hAnsiTheme="minorHAnsi" w:cstheme="minorBidi"/>
          <w:noProof/>
        </w:rPr>
      </w:pPr>
      <w:hyperlink w:anchor="_Toc80909528" w:history="1">
        <w:r w:rsidR="001E69A7" w:rsidRPr="003B4E4C">
          <w:rPr>
            <w:rStyle w:val="Hyperlink"/>
            <w:rFonts w:ascii="NewsGotT" w:hAnsi="NewsGotT"/>
            <w:noProof/>
            <w:lang w:val="pt-BR" w:eastAsia="x-none"/>
          </w:rPr>
          <w:t>5.4.10</w:t>
        </w:r>
        <w:r w:rsidR="001E69A7">
          <w:rPr>
            <w:rFonts w:asciiTheme="minorHAnsi" w:eastAsiaTheme="minorEastAsia" w:hAnsiTheme="minorHAnsi" w:cstheme="minorBidi"/>
            <w:noProof/>
          </w:rPr>
          <w:tab/>
        </w:r>
        <w:r w:rsidR="001E69A7" w:rsidRPr="003B4E4C">
          <w:rPr>
            <w:rStyle w:val="Hyperlink"/>
            <w:rFonts w:ascii="NewsGotT" w:hAnsi="NewsGotT"/>
            <w:noProof/>
            <w:lang w:val="pt-BR" w:eastAsia="x-none"/>
          </w:rPr>
          <w:t>Antitússicos</w:t>
        </w:r>
        <w:r w:rsidR="001E69A7">
          <w:rPr>
            <w:noProof/>
            <w:webHidden/>
          </w:rPr>
          <w:tab/>
        </w:r>
        <w:r w:rsidR="001E69A7">
          <w:rPr>
            <w:noProof/>
            <w:webHidden/>
          </w:rPr>
          <w:fldChar w:fldCharType="begin"/>
        </w:r>
        <w:r w:rsidR="001E69A7">
          <w:rPr>
            <w:noProof/>
            <w:webHidden/>
          </w:rPr>
          <w:instrText xml:space="preserve"> PAGEREF _Toc80909528 \h </w:instrText>
        </w:r>
        <w:r w:rsidR="001E69A7">
          <w:rPr>
            <w:noProof/>
            <w:webHidden/>
          </w:rPr>
        </w:r>
        <w:r w:rsidR="001E69A7">
          <w:rPr>
            <w:noProof/>
            <w:webHidden/>
          </w:rPr>
          <w:fldChar w:fldCharType="separate"/>
        </w:r>
        <w:r w:rsidR="001E69A7">
          <w:rPr>
            <w:noProof/>
            <w:webHidden/>
          </w:rPr>
          <w:t>69</w:t>
        </w:r>
        <w:r w:rsidR="001E69A7">
          <w:rPr>
            <w:noProof/>
            <w:webHidden/>
          </w:rPr>
          <w:fldChar w:fldCharType="end"/>
        </w:r>
      </w:hyperlink>
    </w:p>
    <w:p w14:paraId="6F9C2A70" w14:textId="4695427D" w:rsidR="001E69A7" w:rsidRDefault="0000050C">
      <w:pPr>
        <w:pStyle w:val="TOC3"/>
        <w:tabs>
          <w:tab w:val="left" w:pos="1440"/>
          <w:tab w:val="right" w:leader="dot" w:pos="9054"/>
        </w:tabs>
        <w:rPr>
          <w:rFonts w:asciiTheme="minorHAnsi" w:eastAsiaTheme="minorEastAsia" w:hAnsiTheme="minorHAnsi" w:cstheme="minorBidi"/>
          <w:noProof/>
        </w:rPr>
      </w:pPr>
      <w:hyperlink w:anchor="_Toc80909529" w:history="1">
        <w:r w:rsidR="001E69A7" w:rsidRPr="003B4E4C">
          <w:rPr>
            <w:rStyle w:val="Hyperlink"/>
            <w:rFonts w:ascii="NewsGotT" w:hAnsi="NewsGotT"/>
            <w:noProof/>
            <w:lang w:val="pt-BR" w:eastAsia="x-none"/>
          </w:rPr>
          <w:t>5.4.11</w:t>
        </w:r>
        <w:r w:rsidR="001E69A7">
          <w:rPr>
            <w:rFonts w:asciiTheme="minorHAnsi" w:eastAsiaTheme="minorEastAsia" w:hAnsiTheme="minorHAnsi" w:cstheme="minorBidi"/>
            <w:noProof/>
          </w:rPr>
          <w:tab/>
        </w:r>
        <w:r w:rsidR="001E69A7" w:rsidRPr="003B4E4C">
          <w:rPr>
            <w:rStyle w:val="Hyperlink"/>
            <w:rFonts w:ascii="NewsGotT" w:hAnsi="NewsGotT"/>
            <w:noProof/>
            <w:lang w:val="pt-BR" w:eastAsia="x-none"/>
          </w:rPr>
          <w:t>Digitálicos</w:t>
        </w:r>
        <w:r w:rsidR="001E69A7">
          <w:rPr>
            <w:noProof/>
            <w:webHidden/>
          </w:rPr>
          <w:tab/>
        </w:r>
        <w:r w:rsidR="001E69A7">
          <w:rPr>
            <w:noProof/>
            <w:webHidden/>
          </w:rPr>
          <w:fldChar w:fldCharType="begin"/>
        </w:r>
        <w:r w:rsidR="001E69A7">
          <w:rPr>
            <w:noProof/>
            <w:webHidden/>
          </w:rPr>
          <w:instrText xml:space="preserve"> PAGEREF _Toc80909529 \h </w:instrText>
        </w:r>
        <w:r w:rsidR="001E69A7">
          <w:rPr>
            <w:noProof/>
            <w:webHidden/>
          </w:rPr>
        </w:r>
        <w:r w:rsidR="001E69A7">
          <w:rPr>
            <w:noProof/>
            <w:webHidden/>
          </w:rPr>
          <w:fldChar w:fldCharType="separate"/>
        </w:r>
        <w:r w:rsidR="001E69A7">
          <w:rPr>
            <w:noProof/>
            <w:webHidden/>
          </w:rPr>
          <w:t>70</w:t>
        </w:r>
        <w:r w:rsidR="001E69A7">
          <w:rPr>
            <w:noProof/>
            <w:webHidden/>
          </w:rPr>
          <w:fldChar w:fldCharType="end"/>
        </w:r>
      </w:hyperlink>
    </w:p>
    <w:p w14:paraId="5514EAD2" w14:textId="46378FD0" w:rsidR="001E69A7" w:rsidRDefault="0000050C">
      <w:pPr>
        <w:pStyle w:val="TOC3"/>
        <w:tabs>
          <w:tab w:val="left" w:pos="1440"/>
          <w:tab w:val="right" w:leader="dot" w:pos="9054"/>
        </w:tabs>
        <w:rPr>
          <w:rFonts w:asciiTheme="minorHAnsi" w:eastAsiaTheme="minorEastAsia" w:hAnsiTheme="minorHAnsi" w:cstheme="minorBidi"/>
          <w:noProof/>
        </w:rPr>
      </w:pPr>
      <w:hyperlink w:anchor="_Toc80909530" w:history="1">
        <w:r w:rsidR="001E69A7" w:rsidRPr="003B4E4C">
          <w:rPr>
            <w:rStyle w:val="Hyperlink"/>
            <w:rFonts w:ascii="NewsGotT" w:hAnsi="NewsGotT"/>
            <w:noProof/>
            <w:lang w:eastAsia="x-none"/>
          </w:rPr>
          <w:t>5.4.12</w:t>
        </w:r>
        <w:r w:rsidR="001E69A7">
          <w:rPr>
            <w:rFonts w:asciiTheme="minorHAnsi" w:eastAsiaTheme="minorEastAsia" w:hAnsiTheme="minorHAnsi" w:cstheme="minorBidi"/>
            <w:noProof/>
          </w:rPr>
          <w:tab/>
        </w:r>
        <w:r w:rsidR="001E69A7" w:rsidRPr="003B4E4C">
          <w:rPr>
            <w:rStyle w:val="Hyperlink"/>
            <w:rFonts w:ascii="NewsGotT" w:hAnsi="NewsGotT"/>
            <w:noProof/>
            <w:lang w:eastAsia="x-none"/>
          </w:rPr>
          <w:t>Glucocorticóides</w:t>
        </w:r>
        <w:r w:rsidR="001E69A7">
          <w:rPr>
            <w:noProof/>
            <w:webHidden/>
          </w:rPr>
          <w:tab/>
        </w:r>
        <w:r w:rsidR="001E69A7">
          <w:rPr>
            <w:noProof/>
            <w:webHidden/>
          </w:rPr>
          <w:fldChar w:fldCharType="begin"/>
        </w:r>
        <w:r w:rsidR="001E69A7">
          <w:rPr>
            <w:noProof/>
            <w:webHidden/>
          </w:rPr>
          <w:instrText xml:space="preserve"> PAGEREF _Toc80909530 \h </w:instrText>
        </w:r>
        <w:r w:rsidR="001E69A7">
          <w:rPr>
            <w:noProof/>
            <w:webHidden/>
          </w:rPr>
        </w:r>
        <w:r w:rsidR="001E69A7">
          <w:rPr>
            <w:noProof/>
            <w:webHidden/>
          </w:rPr>
          <w:fldChar w:fldCharType="separate"/>
        </w:r>
        <w:r w:rsidR="001E69A7">
          <w:rPr>
            <w:noProof/>
            <w:webHidden/>
          </w:rPr>
          <w:t>71</w:t>
        </w:r>
        <w:r w:rsidR="001E69A7">
          <w:rPr>
            <w:noProof/>
            <w:webHidden/>
          </w:rPr>
          <w:fldChar w:fldCharType="end"/>
        </w:r>
      </w:hyperlink>
    </w:p>
    <w:p w14:paraId="1E8155EE" w14:textId="2AB87194" w:rsidR="001E69A7" w:rsidRDefault="0000050C">
      <w:pPr>
        <w:pStyle w:val="TOC3"/>
        <w:tabs>
          <w:tab w:val="left" w:pos="1440"/>
          <w:tab w:val="right" w:leader="dot" w:pos="9054"/>
        </w:tabs>
        <w:rPr>
          <w:rFonts w:asciiTheme="minorHAnsi" w:eastAsiaTheme="minorEastAsia" w:hAnsiTheme="minorHAnsi" w:cstheme="minorBidi"/>
          <w:noProof/>
        </w:rPr>
      </w:pPr>
      <w:hyperlink w:anchor="_Toc80909531" w:history="1">
        <w:r w:rsidR="001E69A7" w:rsidRPr="003B4E4C">
          <w:rPr>
            <w:rStyle w:val="Hyperlink"/>
            <w:rFonts w:ascii="NewsGotT" w:hAnsi="NewsGotT"/>
            <w:noProof/>
            <w:lang w:val="pt-BR" w:eastAsia="x-none"/>
          </w:rPr>
          <w:t>5.4.13</w:t>
        </w:r>
        <w:r w:rsidR="001E69A7">
          <w:rPr>
            <w:rFonts w:asciiTheme="minorHAnsi" w:eastAsiaTheme="minorEastAsia" w:hAnsiTheme="minorHAnsi" w:cstheme="minorBidi"/>
            <w:noProof/>
          </w:rPr>
          <w:tab/>
        </w:r>
        <w:r w:rsidR="001E69A7" w:rsidRPr="003B4E4C">
          <w:rPr>
            <w:rStyle w:val="Hyperlink"/>
            <w:rFonts w:ascii="NewsGotT" w:hAnsi="NewsGotT"/>
            <w:noProof/>
            <w:lang w:val="pt-BR" w:eastAsia="x-none"/>
          </w:rPr>
          <w:t>Medicamentos usados na incontinência urinária</w:t>
        </w:r>
        <w:r w:rsidR="001E69A7">
          <w:rPr>
            <w:noProof/>
            <w:webHidden/>
          </w:rPr>
          <w:tab/>
        </w:r>
        <w:r w:rsidR="001E69A7">
          <w:rPr>
            <w:noProof/>
            <w:webHidden/>
          </w:rPr>
          <w:fldChar w:fldCharType="begin"/>
        </w:r>
        <w:r w:rsidR="001E69A7">
          <w:rPr>
            <w:noProof/>
            <w:webHidden/>
          </w:rPr>
          <w:instrText xml:space="preserve"> PAGEREF _Toc80909531 \h </w:instrText>
        </w:r>
        <w:r w:rsidR="001E69A7">
          <w:rPr>
            <w:noProof/>
            <w:webHidden/>
          </w:rPr>
        </w:r>
        <w:r w:rsidR="001E69A7">
          <w:rPr>
            <w:noProof/>
            <w:webHidden/>
          </w:rPr>
          <w:fldChar w:fldCharType="separate"/>
        </w:r>
        <w:r w:rsidR="001E69A7">
          <w:rPr>
            <w:noProof/>
            <w:webHidden/>
          </w:rPr>
          <w:t>73</w:t>
        </w:r>
        <w:r w:rsidR="001E69A7">
          <w:rPr>
            <w:noProof/>
            <w:webHidden/>
          </w:rPr>
          <w:fldChar w:fldCharType="end"/>
        </w:r>
      </w:hyperlink>
    </w:p>
    <w:p w14:paraId="62CA448E" w14:textId="570A9087" w:rsidR="001E69A7" w:rsidRDefault="0000050C">
      <w:pPr>
        <w:pStyle w:val="TOC2"/>
        <w:tabs>
          <w:tab w:val="left" w:pos="960"/>
          <w:tab w:val="right" w:leader="dot" w:pos="9054"/>
        </w:tabs>
        <w:rPr>
          <w:rFonts w:asciiTheme="minorHAnsi" w:eastAsiaTheme="minorEastAsia" w:hAnsiTheme="minorHAnsi" w:cstheme="minorBidi"/>
          <w:noProof/>
        </w:rPr>
      </w:pPr>
      <w:hyperlink w:anchor="_Toc80909532" w:history="1">
        <w:r w:rsidR="001E69A7" w:rsidRPr="003B4E4C">
          <w:rPr>
            <w:rStyle w:val="Hyperlink"/>
            <w:rFonts w:ascii="NewsGotT" w:hAnsi="NewsGotT"/>
            <w:noProof/>
            <w:lang w:val="pt-PT"/>
            <w14:scene3d>
              <w14:camera w14:prst="orthographicFront"/>
              <w14:lightRig w14:rig="threePt" w14:dir="t">
                <w14:rot w14:lat="0" w14:lon="0" w14:rev="0"/>
              </w14:lightRig>
            </w14:scene3d>
          </w:rPr>
          <w:t>5.5</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Exploração dos dados</w:t>
        </w:r>
        <w:r w:rsidR="001E69A7">
          <w:rPr>
            <w:noProof/>
            <w:webHidden/>
          </w:rPr>
          <w:tab/>
        </w:r>
        <w:r w:rsidR="001E69A7">
          <w:rPr>
            <w:noProof/>
            <w:webHidden/>
          </w:rPr>
          <w:fldChar w:fldCharType="begin"/>
        </w:r>
        <w:r w:rsidR="001E69A7">
          <w:rPr>
            <w:noProof/>
            <w:webHidden/>
          </w:rPr>
          <w:instrText xml:space="preserve"> PAGEREF _Toc80909532 \h </w:instrText>
        </w:r>
        <w:r w:rsidR="001E69A7">
          <w:rPr>
            <w:noProof/>
            <w:webHidden/>
          </w:rPr>
        </w:r>
        <w:r w:rsidR="001E69A7">
          <w:rPr>
            <w:noProof/>
            <w:webHidden/>
          </w:rPr>
          <w:fldChar w:fldCharType="separate"/>
        </w:r>
        <w:r w:rsidR="001E69A7">
          <w:rPr>
            <w:noProof/>
            <w:webHidden/>
          </w:rPr>
          <w:t>74</w:t>
        </w:r>
        <w:r w:rsidR="001E69A7">
          <w:rPr>
            <w:noProof/>
            <w:webHidden/>
          </w:rPr>
          <w:fldChar w:fldCharType="end"/>
        </w:r>
      </w:hyperlink>
    </w:p>
    <w:p w14:paraId="04B4E52A" w14:textId="3E1D68A1" w:rsidR="001E69A7" w:rsidRDefault="0000050C">
      <w:pPr>
        <w:pStyle w:val="TOC2"/>
        <w:tabs>
          <w:tab w:val="left" w:pos="960"/>
          <w:tab w:val="right" w:leader="dot" w:pos="9054"/>
        </w:tabs>
        <w:rPr>
          <w:rFonts w:asciiTheme="minorHAnsi" w:eastAsiaTheme="minorEastAsia" w:hAnsiTheme="minorHAnsi" w:cstheme="minorBidi"/>
          <w:noProof/>
        </w:rPr>
      </w:pPr>
      <w:hyperlink w:anchor="_Toc80909533" w:history="1">
        <w:r w:rsidR="001E69A7" w:rsidRPr="003B4E4C">
          <w:rPr>
            <w:rStyle w:val="Hyperlink"/>
            <w:rFonts w:ascii="NewsGotT" w:hAnsi="NewsGotT"/>
            <w:noProof/>
            <w:lang w:val="pt-PT"/>
            <w14:scene3d>
              <w14:camera w14:prst="orthographicFront"/>
              <w14:lightRig w14:rig="threePt" w14:dir="t">
                <w14:rot w14:lat="0" w14:lon="0" w14:rev="0"/>
              </w14:lightRig>
            </w14:scene3d>
          </w:rPr>
          <w:t>5.6</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Limpeza dos dados</w:t>
        </w:r>
        <w:r w:rsidR="001E69A7">
          <w:rPr>
            <w:noProof/>
            <w:webHidden/>
          </w:rPr>
          <w:tab/>
        </w:r>
        <w:r w:rsidR="001E69A7">
          <w:rPr>
            <w:noProof/>
            <w:webHidden/>
          </w:rPr>
          <w:fldChar w:fldCharType="begin"/>
        </w:r>
        <w:r w:rsidR="001E69A7">
          <w:rPr>
            <w:noProof/>
            <w:webHidden/>
          </w:rPr>
          <w:instrText xml:space="preserve"> PAGEREF _Toc80909533 \h </w:instrText>
        </w:r>
        <w:r w:rsidR="001E69A7">
          <w:rPr>
            <w:noProof/>
            <w:webHidden/>
          </w:rPr>
        </w:r>
        <w:r w:rsidR="001E69A7">
          <w:rPr>
            <w:noProof/>
            <w:webHidden/>
          </w:rPr>
          <w:fldChar w:fldCharType="separate"/>
        </w:r>
        <w:r w:rsidR="001E69A7">
          <w:rPr>
            <w:noProof/>
            <w:webHidden/>
          </w:rPr>
          <w:t>74</w:t>
        </w:r>
        <w:r w:rsidR="001E69A7">
          <w:rPr>
            <w:noProof/>
            <w:webHidden/>
          </w:rPr>
          <w:fldChar w:fldCharType="end"/>
        </w:r>
      </w:hyperlink>
    </w:p>
    <w:p w14:paraId="2AC82D1D" w14:textId="270D976A" w:rsidR="001E69A7" w:rsidRDefault="0000050C">
      <w:pPr>
        <w:pStyle w:val="TOC2"/>
        <w:tabs>
          <w:tab w:val="left" w:pos="960"/>
          <w:tab w:val="right" w:leader="dot" w:pos="9054"/>
        </w:tabs>
        <w:rPr>
          <w:rFonts w:asciiTheme="minorHAnsi" w:eastAsiaTheme="minorEastAsia" w:hAnsiTheme="minorHAnsi" w:cstheme="minorBidi"/>
          <w:noProof/>
        </w:rPr>
      </w:pPr>
      <w:hyperlink w:anchor="_Toc80909534" w:history="1">
        <w:r w:rsidR="001E69A7" w:rsidRPr="003B4E4C">
          <w:rPr>
            <w:rStyle w:val="Hyperlink"/>
            <w:rFonts w:ascii="NewsGotT" w:hAnsi="NewsGotT"/>
            <w:noProof/>
            <w:lang w:val="pt-PT"/>
            <w14:scene3d>
              <w14:camera w14:prst="orthographicFront"/>
              <w14:lightRig w14:rig="threePt" w14:dir="t">
                <w14:rot w14:lat="0" w14:lon="0" w14:rev="0"/>
              </w14:lightRig>
            </w14:scene3d>
          </w:rPr>
          <w:t>5.7</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Transformação dos dados</w:t>
        </w:r>
        <w:r w:rsidR="001E69A7">
          <w:rPr>
            <w:noProof/>
            <w:webHidden/>
          </w:rPr>
          <w:tab/>
        </w:r>
        <w:r w:rsidR="001E69A7">
          <w:rPr>
            <w:noProof/>
            <w:webHidden/>
          </w:rPr>
          <w:fldChar w:fldCharType="begin"/>
        </w:r>
        <w:r w:rsidR="001E69A7">
          <w:rPr>
            <w:noProof/>
            <w:webHidden/>
          </w:rPr>
          <w:instrText xml:space="preserve"> PAGEREF _Toc80909534 \h </w:instrText>
        </w:r>
        <w:r w:rsidR="001E69A7">
          <w:rPr>
            <w:noProof/>
            <w:webHidden/>
          </w:rPr>
        </w:r>
        <w:r w:rsidR="001E69A7">
          <w:rPr>
            <w:noProof/>
            <w:webHidden/>
          </w:rPr>
          <w:fldChar w:fldCharType="separate"/>
        </w:r>
        <w:r w:rsidR="001E69A7">
          <w:rPr>
            <w:noProof/>
            <w:webHidden/>
          </w:rPr>
          <w:t>74</w:t>
        </w:r>
        <w:r w:rsidR="001E69A7">
          <w:rPr>
            <w:noProof/>
            <w:webHidden/>
          </w:rPr>
          <w:fldChar w:fldCharType="end"/>
        </w:r>
      </w:hyperlink>
    </w:p>
    <w:p w14:paraId="5C77757E" w14:textId="08254601" w:rsidR="001E69A7" w:rsidRDefault="0000050C">
      <w:pPr>
        <w:pStyle w:val="TOC1"/>
        <w:tabs>
          <w:tab w:val="left" w:pos="440"/>
        </w:tabs>
        <w:rPr>
          <w:rFonts w:asciiTheme="minorHAnsi" w:eastAsiaTheme="minorEastAsia" w:hAnsiTheme="minorHAnsi" w:cstheme="minorBidi"/>
          <w:b w:val="0"/>
          <w:bCs w:val="0"/>
          <w:noProof/>
          <w:lang w:val="en-GB"/>
        </w:rPr>
      </w:pPr>
      <w:hyperlink w:anchor="_Toc80909535" w:history="1">
        <w:r w:rsidR="001E69A7" w:rsidRPr="003B4E4C">
          <w:rPr>
            <w:rStyle w:val="Hyperlink"/>
            <w:noProof/>
          </w:rPr>
          <w:t>6.</w:t>
        </w:r>
        <w:r w:rsidR="001E69A7">
          <w:rPr>
            <w:rFonts w:asciiTheme="minorHAnsi" w:eastAsiaTheme="minorEastAsia" w:hAnsiTheme="minorHAnsi" w:cstheme="minorBidi"/>
            <w:b w:val="0"/>
            <w:bCs w:val="0"/>
            <w:noProof/>
            <w:lang w:val="en-GB"/>
          </w:rPr>
          <w:tab/>
        </w:r>
        <w:r w:rsidR="001E69A7" w:rsidRPr="003B4E4C">
          <w:rPr>
            <w:rStyle w:val="Hyperlink"/>
            <w:noProof/>
          </w:rPr>
          <w:t>Modelação</w:t>
        </w:r>
        <w:r w:rsidR="001E69A7">
          <w:rPr>
            <w:noProof/>
            <w:webHidden/>
          </w:rPr>
          <w:tab/>
        </w:r>
        <w:r w:rsidR="001E69A7">
          <w:rPr>
            <w:noProof/>
            <w:webHidden/>
          </w:rPr>
          <w:fldChar w:fldCharType="begin"/>
        </w:r>
        <w:r w:rsidR="001E69A7">
          <w:rPr>
            <w:noProof/>
            <w:webHidden/>
          </w:rPr>
          <w:instrText xml:space="preserve"> PAGEREF _Toc80909535 \h </w:instrText>
        </w:r>
        <w:r w:rsidR="001E69A7">
          <w:rPr>
            <w:noProof/>
            <w:webHidden/>
          </w:rPr>
        </w:r>
        <w:r w:rsidR="001E69A7">
          <w:rPr>
            <w:noProof/>
            <w:webHidden/>
          </w:rPr>
          <w:fldChar w:fldCharType="separate"/>
        </w:r>
        <w:r w:rsidR="001E69A7">
          <w:rPr>
            <w:noProof/>
            <w:webHidden/>
          </w:rPr>
          <w:t>75</w:t>
        </w:r>
        <w:r w:rsidR="001E69A7">
          <w:rPr>
            <w:noProof/>
            <w:webHidden/>
          </w:rPr>
          <w:fldChar w:fldCharType="end"/>
        </w:r>
      </w:hyperlink>
    </w:p>
    <w:p w14:paraId="6DE3594F" w14:textId="17D1CC01" w:rsidR="001E69A7" w:rsidRDefault="0000050C">
      <w:pPr>
        <w:pStyle w:val="TOC2"/>
        <w:tabs>
          <w:tab w:val="left" w:pos="960"/>
          <w:tab w:val="right" w:leader="dot" w:pos="9054"/>
        </w:tabs>
        <w:rPr>
          <w:rFonts w:asciiTheme="minorHAnsi" w:eastAsiaTheme="minorEastAsia" w:hAnsiTheme="minorHAnsi" w:cstheme="minorBidi"/>
          <w:noProof/>
        </w:rPr>
      </w:pPr>
      <w:hyperlink w:anchor="_Toc80909536" w:history="1">
        <w:r w:rsidR="001E69A7" w:rsidRPr="003B4E4C">
          <w:rPr>
            <w:rStyle w:val="Hyperlink"/>
            <w:rFonts w:ascii="NewsGotT" w:hAnsi="NewsGotT"/>
            <w:noProof/>
            <w:lang w:val="pt-PT"/>
            <w14:scene3d>
              <w14:camera w14:prst="orthographicFront"/>
              <w14:lightRig w14:rig="threePt" w14:dir="t">
                <w14:rot w14:lat="0" w14:lon="0" w14:rev="0"/>
              </w14:lightRig>
            </w14:scene3d>
          </w:rPr>
          <w:t>6.1</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Regressão Logística</w:t>
        </w:r>
        <w:r w:rsidR="001E69A7">
          <w:rPr>
            <w:noProof/>
            <w:webHidden/>
          </w:rPr>
          <w:tab/>
        </w:r>
        <w:r w:rsidR="001E69A7">
          <w:rPr>
            <w:noProof/>
            <w:webHidden/>
          </w:rPr>
          <w:fldChar w:fldCharType="begin"/>
        </w:r>
        <w:r w:rsidR="001E69A7">
          <w:rPr>
            <w:noProof/>
            <w:webHidden/>
          </w:rPr>
          <w:instrText xml:space="preserve"> PAGEREF _Toc80909536 \h </w:instrText>
        </w:r>
        <w:r w:rsidR="001E69A7">
          <w:rPr>
            <w:noProof/>
            <w:webHidden/>
          </w:rPr>
        </w:r>
        <w:r w:rsidR="001E69A7">
          <w:rPr>
            <w:noProof/>
            <w:webHidden/>
          </w:rPr>
          <w:fldChar w:fldCharType="separate"/>
        </w:r>
        <w:r w:rsidR="001E69A7">
          <w:rPr>
            <w:noProof/>
            <w:webHidden/>
          </w:rPr>
          <w:t>75</w:t>
        </w:r>
        <w:r w:rsidR="001E69A7">
          <w:rPr>
            <w:noProof/>
            <w:webHidden/>
          </w:rPr>
          <w:fldChar w:fldCharType="end"/>
        </w:r>
      </w:hyperlink>
    </w:p>
    <w:p w14:paraId="45E6132D" w14:textId="22C6986B" w:rsidR="001E69A7" w:rsidRDefault="0000050C">
      <w:pPr>
        <w:pStyle w:val="TOC2"/>
        <w:tabs>
          <w:tab w:val="left" w:pos="960"/>
          <w:tab w:val="right" w:leader="dot" w:pos="9054"/>
        </w:tabs>
        <w:rPr>
          <w:rFonts w:asciiTheme="minorHAnsi" w:eastAsiaTheme="minorEastAsia" w:hAnsiTheme="minorHAnsi" w:cstheme="minorBidi"/>
          <w:noProof/>
        </w:rPr>
      </w:pPr>
      <w:hyperlink w:anchor="_Toc80909537" w:history="1">
        <w:r w:rsidR="001E69A7" w:rsidRPr="003B4E4C">
          <w:rPr>
            <w:rStyle w:val="Hyperlink"/>
            <w:rFonts w:ascii="NewsGotT" w:hAnsi="NewsGotT"/>
            <w:noProof/>
            <w:lang w:val="pt-PT"/>
            <w14:scene3d>
              <w14:camera w14:prst="orthographicFront"/>
              <w14:lightRig w14:rig="threePt" w14:dir="t">
                <w14:rot w14:lat="0" w14:lon="0" w14:rev="0"/>
              </w14:lightRig>
            </w14:scene3d>
          </w:rPr>
          <w:t>6.2</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Random Forest</w:t>
        </w:r>
        <w:r w:rsidR="001E69A7">
          <w:rPr>
            <w:noProof/>
            <w:webHidden/>
          </w:rPr>
          <w:tab/>
        </w:r>
        <w:r w:rsidR="001E69A7">
          <w:rPr>
            <w:noProof/>
            <w:webHidden/>
          </w:rPr>
          <w:fldChar w:fldCharType="begin"/>
        </w:r>
        <w:r w:rsidR="001E69A7">
          <w:rPr>
            <w:noProof/>
            <w:webHidden/>
          </w:rPr>
          <w:instrText xml:space="preserve"> PAGEREF _Toc80909537 \h </w:instrText>
        </w:r>
        <w:r w:rsidR="001E69A7">
          <w:rPr>
            <w:noProof/>
            <w:webHidden/>
          </w:rPr>
        </w:r>
        <w:r w:rsidR="001E69A7">
          <w:rPr>
            <w:noProof/>
            <w:webHidden/>
          </w:rPr>
          <w:fldChar w:fldCharType="separate"/>
        </w:r>
        <w:r w:rsidR="001E69A7">
          <w:rPr>
            <w:noProof/>
            <w:webHidden/>
          </w:rPr>
          <w:t>75</w:t>
        </w:r>
        <w:r w:rsidR="001E69A7">
          <w:rPr>
            <w:noProof/>
            <w:webHidden/>
          </w:rPr>
          <w:fldChar w:fldCharType="end"/>
        </w:r>
      </w:hyperlink>
    </w:p>
    <w:p w14:paraId="267A7958" w14:textId="36114ED0" w:rsidR="001E69A7" w:rsidRDefault="0000050C">
      <w:pPr>
        <w:pStyle w:val="TOC1"/>
        <w:tabs>
          <w:tab w:val="left" w:pos="440"/>
        </w:tabs>
        <w:rPr>
          <w:rFonts w:asciiTheme="minorHAnsi" w:eastAsiaTheme="minorEastAsia" w:hAnsiTheme="minorHAnsi" w:cstheme="minorBidi"/>
          <w:b w:val="0"/>
          <w:bCs w:val="0"/>
          <w:noProof/>
          <w:lang w:val="en-GB"/>
        </w:rPr>
      </w:pPr>
      <w:hyperlink w:anchor="_Toc80909538" w:history="1">
        <w:r w:rsidR="001E69A7" w:rsidRPr="003B4E4C">
          <w:rPr>
            <w:rStyle w:val="Hyperlink"/>
            <w:noProof/>
          </w:rPr>
          <w:t>7.</w:t>
        </w:r>
        <w:r w:rsidR="001E69A7">
          <w:rPr>
            <w:rFonts w:asciiTheme="minorHAnsi" w:eastAsiaTheme="minorEastAsia" w:hAnsiTheme="minorHAnsi" w:cstheme="minorBidi"/>
            <w:b w:val="0"/>
            <w:bCs w:val="0"/>
            <w:noProof/>
            <w:lang w:val="en-GB"/>
          </w:rPr>
          <w:tab/>
        </w:r>
        <w:r w:rsidR="001E69A7" w:rsidRPr="003B4E4C">
          <w:rPr>
            <w:rStyle w:val="Hyperlink"/>
            <w:noProof/>
          </w:rPr>
          <w:t>Apresentação e discussão de resultados</w:t>
        </w:r>
        <w:r w:rsidR="001E69A7">
          <w:rPr>
            <w:noProof/>
            <w:webHidden/>
          </w:rPr>
          <w:tab/>
        </w:r>
        <w:r w:rsidR="001E69A7">
          <w:rPr>
            <w:noProof/>
            <w:webHidden/>
          </w:rPr>
          <w:fldChar w:fldCharType="begin"/>
        </w:r>
        <w:r w:rsidR="001E69A7">
          <w:rPr>
            <w:noProof/>
            <w:webHidden/>
          </w:rPr>
          <w:instrText xml:space="preserve"> PAGEREF _Toc80909538 \h </w:instrText>
        </w:r>
        <w:r w:rsidR="001E69A7">
          <w:rPr>
            <w:noProof/>
            <w:webHidden/>
          </w:rPr>
        </w:r>
        <w:r w:rsidR="001E69A7">
          <w:rPr>
            <w:noProof/>
            <w:webHidden/>
          </w:rPr>
          <w:fldChar w:fldCharType="separate"/>
        </w:r>
        <w:r w:rsidR="001E69A7">
          <w:rPr>
            <w:noProof/>
            <w:webHidden/>
          </w:rPr>
          <w:t>77</w:t>
        </w:r>
        <w:r w:rsidR="001E69A7">
          <w:rPr>
            <w:noProof/>
            <w:webHidden/>
          </w:rPr>
          <w:fldChar w:fldCharType="end"/>
        </w:r>
      </w:hyperlink>
    </w:p>
    <w:p w14:paraId="438DF032" w14:textId="16F8DCF3" w:rsidR="001E69A7" w:rsidRDefault="0000050C">
      <w:pPr>
        <w:pStyle w:val="TOC1"/>
        <w:tabs>
          <w:tab w:val="left" w:pos="440"/>
        </w:tabs>
        <w:rPr>
          <w:rFonts w:asciiTheme="minorHAnsi" w:eastAsiaTheme="minorEastAsia" w:hAnsiTheme="minorHAnsi" w:cstheme="minorBidi"/>
          <w:b w:val="0"/>
          <w:bCs w:val="0"/>
          <w:noProof/>
          <w:lang w:val="en-GB"/>
        </w:rPr>
      </w:pPr>
      <w:hyperlink w:anchor="_Toc80909539" w:history="1">
        <w:r w:rsidR="001E69A7" w:rsidRPr="003B4E4C">
          <w:rPr>
            <w:rStyle w:val="Hyperlink"/>
            <w:noProof/>
          </w:rPr>
          <w:t>8.</w:t>
        </w:r>
        <w:r w:rsidR="001E69A7">
          <w:rPr>
            <w:rFonts w:asciiTheme="minorHAnsi" w:eastAsiaTheme="minorEastAsia" w:hAnsiTheme="minorHAnsi" w:cstheme="minorBidi"/>
            <w:b w:val="0"/>
            <w:bCs w:val="0"/>
            <w:noProof/>
            <w:lang w:val="en-GB"/>
          </w:rPr>
          <w:tab/>
        </w:r>
        <w:r w:rsidR="001E69A7" w:rsidRPr="003B4E4C">
          <w:rPr>
            <w:rStyle w:val="Hyperlink"/>
            <w:noProof/>
          </w:rPr>
          <w:t>Conclusões</w:t>
        </w:r>
        <w:r w:rsidR="001E69A7">
          <w:rPr>
            <w:noProof/>
            <w:webHidden/>
          </w:rPr>
          <w:tab/>
        </w:r>
        <w:r w:rsidR="001E69A7">
          <w:rPr>
            <w:noProof/>
            <w:webHidden/>
          </w:rPr>
          <w:fldChar w:fldCharType="begin"/>
        </w:r>
        <w:r w:rsidR="001E69A7">
          <w:rPr>
            <w:noProof/>
            <w:webHidden/>
          </w:rPr>
          <w:instrText xml:space="preserve"> PAGEREF _Toc80909539 \h </w:instrText>
        </w:r>
        <w:r w:rsidR="001E69A7">
          <w:rPr>
            <w:noProof/>
            <w:webHidden/>
          </w:rPr>
        </w:r>
        <w:r w:rsidR="001E69A7">
          <w:rPr>
            <w:noProof/>
            <w:webHidden/>
          </w:rPr>
          <w:fldChar w:fldCharType="separate"/>
        </w:r>
        <w:r w:rsidR="001E69A7">
          <w:rPr>
            <w:noProof/>
            <w:webHidden/>
          </w:rPr>
          <w:t>78</w:t>
        </w:r>
        <w:r w:rsidR="001E69A7">
          <w:rPr>
            <w:noProof/>
            <w:webHidden/>
          </w:rPr>
          <w:fldChar w:fldCharType="end"/>
        </w:r>
      </w:hyperlink>
    </w:p>
    <w:p w14:paraId="37449617" w14:textId="7980874D" w:rsidR="001E69A7" w:rsidRDefault="0000050C">
      <w:pPr>
        <w:pStyle w:val="TOC1"/>
        <w:rPr>
          <w:rFonts w:asciiTheme="minorHAnsi" w:eastAsiaTheme="minorEastAsia" w:hAnsiTheme="minorHAnsi" w:cstheme="minorBidi"/>
          <w:b w:val="0"/>
          <w:bCs w:val="0"/>
          <w:noProof/>
          <w:lang w:val="en-GB"/>
        </w:rPr>
      </w:pPr>
      <w:hyperlink w:anchor="_Toc80909540" w:history="1">
        <w:r w:rsidR="001E69A7" w:rsidRPr="003B4E4C">
          <w:rPr>
            <w:rStyle w:val="Hyperlink"/>
            <w:noProof/>
          </w:rPr>
          <w:t>Bibliografia</w:t>
        </w:r>
        <w:r w:rsidR="001E69A7">
          <w:rPr>
            <w:noProof/>
            <w:webHidden/>
          </w:rPr>
          <w:tab/>
        </w:r>
        <w:r w:rsidR="001E69A7">
          <w:rPr>
            <w:noProof/>
            <w:webHidden/>
          </w:rPr>
          <w:fldChar w:fldCharType="begin"/>
        </w:r>
        <w:r w:rsidR="001E69A7">
          <w:rPr>
            <w:noProof/>
            <w:webHidden/>
          </w:rPr>
          <w:instrText xml:space="preserve"> PAGEREF _Toc80909540 \h </w:instrText>
        </w:r>
        <w:r w:rsidR="001E69A7">
          <w:rPr>
            <w:noProof/>
            <w:webHidden/>
          </w:rPr>
        </w:r>
        <w:r w:rsidR="001E69A7">
          <w:rPr>
            <w:noProof/>
            <w:webHidden/>
          </w:rPr>
          <w:fldChar w:fldCharType="separate"/>
        </w:r>
        <w:r w:rsidR="001E69A7">
          <w:rPr>
            <w:noProof/>
            <w:webHidden/>
          </w:rPr>
          <w:t>79</w:t>
        </w:r>
        <w:r w:rsidR="001E69A7">
          <w:rPr>
            <w:noProof/>
            <w:webHidden/>
          </w:rPr>
          <w:fldChar w:fldCharType="end"/>
        </w:r>
      </w:hyperlink>
    </w:p>
    <w:p w14:paraId="5D3EC7B8" w14:textId="64AE1C62" w:rsidR="001E69A7" w:rsidRDefault="0000050C">
      <w:pPr>
        <w:pStyle w:val="TOC1"/>
        <w:rPr>
          <w:rFonts w:asciiTheme="minorHAnsi" w:eastAsiaTheme="minorEastAsia" w:hAnsiTheme="minorHAnsi" w:cstheme="minorBidi"/>
          <w:b w:val="0"/>
          <w:bCs w:val="0"/>
          <w:noProof/>
          <w:lang w:val="en-GB"/>
        </w:rPr>
      </w:pPr>
      <w:hyperlink w:anchor="_Toc80909541" w:history="1">
        <w:r w:rsidR="001E69A7" w:rsidRPr="003B4E4C">
          <w:rPr>
            <w:rStyle w:val="Hyperlink"/>
            <w:noProof/>
            <w:lang w:val="en-GB"/>
          </w:rPr>
          <w:t>Apêndice I – Título do Apêndice</w:t>
        </w:r>
        <w:r w:rsidR="001E69A7">
          <w:rPr>
            <w:noProof/>
            <w:webHidden/>
          </w:rPr>
          <w:tab/>
        </w:r>
        <w:r w:rsidR="001E69A7">
          <w:rPr>
            <w:noProof/>
            <w:webHidden/>
          </w:rPr>
          <w:fldChar w:fldCharType="begin"/>
        </w:r>
        <w:r w:rsidR="001E69A7">
          <w:rPr>
            <w:noProof/>
            <w:webHidden/>
          </w:rPr>
          <w:instrText xml:space="preserve"> PAGEREF _Toc80909541 \h </w:instrText>
        </w:r>
        <w:r w:rsidR="001E69A7">
          <w:rPr>
            <w:noProof/>
            <w:webHidden/>
          </w:rPr>
        </w:r>
        <w:r w:rsidR="001E69A7">
          <w:rPr>
            <w:noProof/>
            <w:webHidden/>
          </w:rPr>
          <w:fldChar w:fldCharType="separate"/>
        </w:r>
        <w:r w:rsidR="001E69A7">
          <w:rPr>
            <w:noProof/>
            <w:webHidden/>
          </w:rPr>
          <w:t>90</w:t>
        </w:r>
        <w:r w:rsidR="001E69A7">
          <w:rPr>
            <w:noProof/>
            <w:webHidden/>
          </w:rPr>
          <w:fldChar w:fldCharType="end"/>
        </w:r>
      </w:hyperlink>
    </w:p>
    <w:p w14:paraId="4C80D61A" w14:textId="520C7A81" w:rsidR="001E69A7" w:rsidRDefault="0000050C">
      <w:pPr>
        <w:pStyle w:val="TOC1"/>
        <w:rPr>
          <w:rFonts w:asciiTheme="minorHAnsi" w:eastAsiaTheme="minorEastAsia" w:hAnsiTheme="minorHAnsi" w:cstheme="minorBidi"/>
          <w:b w:val="0"/>
          <w:bCs w:val="0"/>
          <w:noProof/>
          <w:lang w:val="en-GB"/>
        </w:rPr>
      </w:pPr>
      <w:hyperlink w:anchor="_Toc80909542" w:history="1">
        <w:r w:rsidR="001E69A7" w:rsidRPr="003B4E4C">
          <w:rPr>
            <w:rStyle w:val="Hyperlink"/>
            <w:noProof/>
            <w:lang w:val="en-GB"/>
          </w:rPr>
          <w:t>Anexo I – The confusion assessment method instrument</w:t>
        </w:r>
        <w:r w:rsidR="001E69A7">
          <w:rPr>
            <w:noProof/>
            <w:webHidden/>
          </w:rPr>
          <w:tab/>
        </w:r>
        <w:r w:rsidR="001E69A7">
          <w:rPr>
            <w:noProof/>
            <w:webHidden/>
          </w:rPr>
          <w:fldChar w:fldCharType="begin"/>
        </w:r>
        <w:r w:rsidR="001E69A7">
          <w:rPr>
            <w:noProof/>
            <w:webHidden/>
          </w:rPr>
          <w:instrText xml:space="preserve"> PAGEREF _Toc80909542 \h </w:instrText>
        </w:r>
        <w:r w:rsidR="001E69A7">
          <w:rPr>
            <w:noProof/>
            <w:webHidden/>
          </w:rPr>
        </w:r>
        <w:r w:rsidR="001E69A7">
          <w:rPr>
            <w:noProof/>
            <w:webHidden/>
          </w:rPr>
          <w:fldChar w:fldCharType="separate"/>
        </w:r>
        <w:r w:rsidR="001E69A7">
          <w:rPr>
            <w:noProof/>
            <w:webHidden/>
          </w:rPr>
          <w:t>91</w:t>
        </w:r>
        <w:r w:rsidR="001E69A7">
          <w:rPr>
            <w:noProof/>
            <w:webHidden/>
          </w:rPr>
          <w:fldChar w:fldCharType="end"/>
        </w:r>
      </w:hyperlink>
    </w:p>
    <w:p w14:paraId="05A291BE" w14:textId="7BF2CEE2" w:rsidR="001E69A7" w:rsidRDefault="0000050C">
      <w:pPr>
        <w:pStyle w:val="TOC1"/>
        <w:rPr>
          <w:rFonts w:asciiTheme="minorHAnsi" w:eastAsiaTheme="minorEastAsia" w:hAnsiTheme="minorHAnsi" w:cstheme="minorBidi"/>
          <w:b w:val="0"/>
          <w:bCs w:val="0"/>
          <w:noProof/>
          <w:lang w:val="en-GB"/>
        </w:rPr>
      </w:pPr>
      <w:hyperlink w:anchor="_Toc80909543" w:history="1">
        <w:r w:rsidR="001E69A7" w:rsidRPr="003B4E4C">
          <w:rPr>
            <w:rStyle w:val="Hyperlink"/>
            <w:noProof/>
            <w:lang w:val="en-GB"/>
          </w:rPr>
          <w:t>Anexo II – The Confusion Assessment Method (CAM) Diagnostic Algorithm*</w:t>
        </w:r>
        <w:r w:rsidR="001E69A7">
          <w:rPr>
            <w:noProof/>
            <w:webHidden/>
          </w:rPr>
          <w:tab/>
        </w:r>
        <w:r w:rsidR="001E69A7">
          <w:rPr>
            <w:noProof/>
            <w:webHidden/>
          </w:rPr>
          <w:fldChar w:fldCharType="begin"/>
        </w:r>
        <w:r w:rsidR="001E69A7">
          <w:rPr>
            <w:noProof/>
            <w:webHidden/>
          </w:rPr>
          <w:instrText xml:space="preserve"> PAGEREF _Toc80909543 \h </w:instrText>
        </w:r>
        <w:r w:rsidR="001E69A7">
          <w:rPr>
            <w:noProof/>
            <w:webHidden/>
          </w:rPr>
        </w:r>
        <w:r w:rsidR="001E69A7">
          <w:rPr>
            <w:noProof/>
            <w:webHidden/>
          </w:rPr>
          <w:fldChar w:fldCharType="separate"/>
        </w:r>
        <w:r w:rsidR="001E69A7">
          <w:rPr>
            <w:noProof/>
            <w:webHidden/>
          </w:rPr>
          <w:t>93</w:t>
        </w:r>
        <w:r w:rsidR="001E69A7">
          <w:rPr>
            <w:noProof/>
            <w:webHidden/>
          </w:rPr>
          <w:fldChar w:fldCharType="end"/>
        </w:r>
      </w:hyperlink>
    </w:p>
    <w:p w14:paraId="6CBCBB5E" w14:textId="48BDE7E3" w:rsidR="00C85A72" w:rsidRPr="001264D6" w:rsidRDefault="00B654B5" w:rsidP="003A4CC7">
      <w:pPr>
        <w:spacing w:line="360" w:lineRule="auto"/>
        <w:jc w:val="both"/>
        <w:rPr>
          <w:rFonts w:ascii="NewsGotT" w:hAnsi="NewsGotT"/>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bCs/>
          <w:lang w:val="pt-PT"/>
        </w:rPr>
        <w:fldChar w:fldCharType="end"/>
      </w:r>
    </w:p>
    <w:p w14:paraId="3CF1332F" w14:textId="3E3FCBEF" w:rsidR="00F40266" w:rsidRPr="001264D6" w:rsidRDefault="00F40266" w:rsidP="00753B8C">
      <w:pPr>
        <w:pStyle w:val="Heading1"/>
        <w:numPr>
          <w:ilvl w:val="0"/>
          <w:numId w:val="0"/>
        </w:numPr>
        <w:spacing w:line="360" w:lineRule="auto"/>
        <w:jc w:val="both"/>
        <w:rPr>
          <w:lang w:val="pt-PT"/>
        </w:rPr>
      </w:pPr>
      <w:bookmarkStart w:id="4" w:name="_Toc80909475"/>
      <w:r w:rsidRPr="001264D6">
        <w:rPr>
          <w:lang w:val="pt-PT"/>
        </w:rPr>
        <w:lastRenderedPageBreak/>
        <w:t>Lista de Abreviaturas e Siglas</w:t>
      </w:r>
      <w:bookmarkEnd w:id="4"/>
    </w:p>
    <w:p w14:paraId="307F55A9" w14:textId="5C2EC4F1" w:rsidR="009779A8" w:rsidRPr="001264D6" w:rsidRDefault="009779A8" w:rsidP="009779A8">
      <w:pPr>
        <w:spacing w:line="360" w:lineRule="auto"/>
        <w:rPr>
          <w:rFonts w:ascii="NewsGotT" w:hAnsi="NewsGotT"/>
          <w:lang w:val="pt-PT" w:eastAsia="x-none"/>
        </w:rPr>
      </w:pPr>
      <w:r w:rsidRPr="001264D6">
        <w:rPr>
          <w:rFonts w:ascii="NewsGotT" w:hAnsi="NewsGotT"/>
          <w:lang w:val="pt-PT" w:eastAsia="x-none"/>
        </w:rPr>
        <w:t xml:space="preserve">AD – Árvores de Decisão </w:t>
      </w:r>
    </w:p>
    <w:p w14:paraId="6BD04B72" w14:textId="1711F2EE" w:rsidR="00C159ED" w:rsidRPr="001264D6" w:rsidRDefault="00C159ED" w:rsidP="00C159ED">
      <w:pPr>
        <w:spacing w:line="360" w:lineRule="auto"/>
        <w:rPr>
          <w:rFonts w:ascii="NewsGotT" w:hAnsi="NewsGotT"/>
          <w:lang w:eastAsia="x-none"/>
        </w:rPr>
      </w:pPr>
      <w:r w:rsidRPr="001264D6">
        <w:rPr>
          <w:rFonts w:ascii="NewsGotT" w:hAnsi="NewsGotT"/>
          <w:lang w:eastAsia="x-none"/>
        </w:rPr>
        <w:t xml:space="preserve">ADT - </w:t>
      </w:r>
      <w:proofErr w:type="spellStart"/>
      <w:r w:rsidRPr="001264D6">
        <w:rPr>
          <w:rFonts w:ascii="NewsGotT" w:hAnsi="NewsGotT"/>
        </w:rPr>
        <w:t>Antidepressivos</w:t>
      </w:r>
      <w:proofErr w:type="spellEnd"/>
      <w:r w:rsidRPr="001264D6">
        <w:rPr>
          <w:rFonts w:ascii="NewsGotT" w:hAnsi="NewsGotT"/>
        </w:rPr>
        <w:t xml:space="preserve"> </w:t>
      </w:r>
      <w:proofErr w:type="spellStart"/>
      <w:r w:rsidRPr="001264D6">
        <w:rPr>
          <w:rFonts w:ascii="NewsGotT" w:hAnsi="NewsGotT"/>
        </w:rPr>
        <w:t>Tricíclicos</w:t>
      </w:r>
      <w:proofErr w:type="spellEnd"/>
    </w:p>
    <w:p w14:paraId="27ED0DF6" w14:textId="723B664B" w:rsidR="00156722" w:rsidRPr="001264D6" w:rsidRDefault="00156722" w:rsidP="009779A8">
      <w:pPr>
        <w:spacing w:line="360" w:lineRule="auto"/>
        <w:rPr>
          <w:rFonts w:ascii="NewsGotT" w:hAnsi="NewsGotT"/>
          <w:lang w:eastAsia="x-none"/>
        </w:rPr>
      </w:pPr>
      <w:r w:rsidRPr="001264D6">
        <w:rPr>
          <w:rFonts w:ascii="NewsGotT" w:hAnsi="NewsGotT"/>
        </w:rPr>
        <w:t xml:space="preserve">IC - </w:t>
      </w:r>
      <w:r w:rsidRPr="001264D6">
        <w:rPr>
          <w:rFonts w:ascii="NewsGotT" w:hAnsi="NewsGotT"/>
          <w:i/>
          <w:iCs/>
        </w:rPr>
        <w:t>Akaike information criterion</w:t>
      </w:r>
    </w:p>
    <w:p w14:paraId="4332D552" w14:textId="2491E713" w:rsidR="00A757C9" w:rsidRPr="001264D6" w:rsidRDefault="00A757C9" w:rsidP="009779A8">
      <w:pPr>
        <w:spacing w:line="360" w:lineRule="auto"/>
        <w:jc w:val="both"/>
        <w:rPr>
          <w:rFonts w:ascii="NewsGotT" w:hAnsi="NewsGotT"/>
          <w:i/>
          <w:iCs/>
          <w:color w:val="000000" w:themeColor="text1"/>
          <w:sz w:val="23"/>
          <w:szCs w:val="23"/>
        </w:rPr>
      </w:pPr>
      <w:r w:rsidRPr="001264D6">
        <w:rPr>
          <w:rFonts w:ascii="NewsGotT" w:hAnsi="NewsGotT"/>
          <w:color w:val="000000" w:themeColor="text1"/>
          <w:sz w:val="23"/>
          <w:szCs w:val="23"/>
        </w:rPr>
        <w:t>APACHE</w:t>
      </w:r>
      <w:r w:rsidR="000061B5" w:rsidRPr="001264D6">
        <w:rPr>
          <w:rFonts w:ascii="NewsGotT" w:hAnsi="NewsGotT"/>
          <w:color w:val="000000" w:themeColor="text1"/>
          <w:sz w:val="23"/>
          <w:szCs w:val="23"/>
        </w:rPr>
        <w:t>--I</w:t>
      </w:r>
      <w:r w:rsidRPr="001264D6">
        <w:rPr>
          <w:rFonts w:ascii="NewsGotT" w:hAnsi="NewsGotT"/>
          <w:color w:val="000000" w:themeColor="text1"/>
          <w:sz w:val="23"/>
          <w:szCs w:val="23"/>
        </w:rPr>
        <w:t xml:space="preserve">I </w:t>
      </w:r>
      <w:r w:rsidRPr="001264D6">
        <w:rPr>
          <w:rFonts w:ascii="NewsGotT" w:hAnsi="NewsGotT"/>
          <w:i/>
          <w:iCs/>
          <w:lang w:eastAsia="x-none"/>
        </w:rPr>
        <w:t xml:space="preserve">– </w:t>
      </w:r>
      <w:r w:rsidRPr="001264D6">
        <w:rPr>
          <w:rFonts w:ascii="NewsGotT" w:hAnsi="NewsGotT"/>
          <w:i/>
          <w:iCs/>
          <w:color w:val="000000" w:themeColor="text1"/>
          <w:sz w:val="23"/>
          <w:szCs w:val="23"/>
        </w:rPr>
        <w:t xml:space="preserve">Acute Physiology and Chronic Health Evaluation-II </w:t>
      </w:r>
    </w:p>
    <w:p w14:paraId="0C5A83D2" w14:textId="056A056B" w:rsidR="00C56C04" w:rsidRPr="001264D6" w:rsidRDefault="00C56C04" w:rsidP="009779A8">
      <w:pPr>
        <w:spacing w:line="360" w:lineRule="auto"/>
        <w:jc w:val="both"/>
        <w:rPr>
          <w:rFonts w:ascii="NewsGotT" w:hAnsi="NewsGotT"/>
          <w:i/>
          <w:iCs/>
          <w:lang w:eastAsia="x-none"/>
        </w:rPr>
      </w:pPr>
      <w:r w:rsidRPr="001264D6">
        <w:rPr>
          <w:rFonts w:ascii="NewsGotT" w:hAnsi="NewsGotT"/>
          <w:lang w:eastAsia="x-none"/>
        </w:rPr>
        <w:t>AUC</w:t>
      </w:r>
      <w:r w:rsidRPr="001264D6">
        <w:rPr>
          <w:rFonts w:ascii="NewsGotT" w:hAnsi="NewsGotT"/>
          <w:i/>
          <w:iCs/>
          <w:lang w:eastAsia="x-none"/>
        </w:rPr>
        <w:t xml:space="preserve"> - Area Under the ROC Curve</w:t>
      </w:r>
    </w:p>
    <w:p w14:paraId="6BA8D3CF" w14:textId="220AF94D" w:rsidR="00C30E1B" w:rsidRPr="001264D6" w:rsidRDefault="00C30E1B" w:rsidP="009779A8">
      <w:pPr>
        <w:spacing w:line="360" w:lineRule="auto"/>
        <w:jc w:val="both"/>
        <w:rPr>
          <w:rFonts w:ascii="NewsGotT" w:hAnsi="NewsGotT"/>
          <w:i/>
          <w:iCs/>
          <w:lang w:eastAsia="x-none"/>
        </w:rPr>
      </w:pPr>
      <w:r w:rsidRPr="001264D6">
        <w:rPr>
          <w:rFonts w:ascii="NewsGotT" w:hAnsi="NewsGotT"/>
          <w:lang w:eastAsia="x-none"/>
        </w:rPr>
        <w:t xml:space="preserve">BIC -- </w:t>
      </w:r>
      <w:r w:rsidRPr="001264D6">
        <w:rPr>
          <w:rFonts w:ascii="NewsGotT" w:hAnsi="NewsGotT"/>
          <w:i/>
          <w:iCs/>
          <w:lang w:eastAsia="x-none"/>
        </w:rPr>
        <w:t>Bayesian Information Criterion</w:t>
      </w:r>
    </w:p>
    <w:p w14:paraId="6213D6FF" w14:textId="5C370934" w:rsidR="007258E2" w:rsidRPr="001264D6" w:rsidRDefault="007258E2" w:rsidP="009779A8">
      <w:pPr>
        <w:spacing w:line="360" w:lineRule="auto"/>
        <w:jc w:val="both"/>
        <w:rPr>
          <w:rFonts w:ascii="NewsGotT" w:hAnsi="NewsGotT"/>
          <w:i/>
          <w:iCs/>
          <w:lang w:eastAsia="x-none"/>
        </w:rPr>
      </w:pPr>
      <w:r w:rsidRPr="001264D6">
        <w:rPr>
          <w:rFonts w:ascii="NewsGotT" w:hAnsi="NewsGotT"/>
          <w:lang w:eastAsia="x-none"/>
        </w:rPr>
        <w:t xml:space="preserve">CAM – </w:t>
      </w:r>
      <w:r w:rsidR="0086525A" w:rsidRPr="001264D6">
        <w:rPr>
          <w:rFonts w:ascii="NewsGotT" w:hAnsi="NewsGotT"/>
          <w:i/>
          <w:iCs/>
          <w:lang w:eastAsia="x-none"/>
        </w:rPr>
        <w:t>Confusion Assessment Method</w:t>
      </w:r>
    </w:p>
    <w:p w14:paraId="5D3B5306" w14:textId="42E515AB" w:rsidR="00A863DF" w:rsidRPr="001264D6" w:rsidRDefault="007258E2" w:rsidP="009779A8">
      <w:pPr>
        <w:spacing w:line="360" w:lineRule="auto"/>
        <w:jc w:val="both"/>
        <w:rPr>
          <w:rFonts w:ascii="NewsGotT" w:hAnsi="NewsGotT"/>
          <w:i/>
          <w:iCs/>
          <w:lang w:eastAsia="x-none"/>
        </w:rPr>
      </w:pPr>
      <w:r w:rsidRPr="001264D6">
        <w:rPr>
          <w:rFonts w:ascii="NewsGotT" w:hAnsi="NewsGotT"/>
          <w:lang w:eastAsia="x-none"/>
        </w:rPr>
        <w:t>CAM-ICU –</w:t>
      </w:r>
      <w:r w:rsidR="00A863DF" w:rsidRPr="001264D6">
        <w:rPr>
          <w:rFonts w:ascii="NewsGotT" w:hAnsi="NewsGotT"/>
          <w:lang w:eastAsia="x-none"/>
        </w:rPr>
        <w:t xml:space="preserve"> </w:t>
      </w:r>
      <w:r w:rsidR="00A863DF" w:rsidRPr="001264D6">
        <w:rPr>
          <w:rFonts w:ascii="NewsGotT" w:hAnsi="NewsGotT"/>
          <w:i/>
          <w:iCs/>
          <w:lang w:eastAsia="x-none"/>
        </w:rPr>
        <w:t>Confusion Assessment Method for the</w:t>
      </w:r>
      <w:r w:rsidRPr="001264D6">
        <w:rPr>
          <w:rFonts w:ascii="NewsGotT" w:hAnsi="NewsGotT"/>
          <w:i/>
          <w:iCs/>
          <w:lang w:eastAsia="x-none"/>
        </w:rPr>
        <w:t xml:space="preserve"> Intensive Care Unit </w:t>
      </w:r>
    </w:p>
    <w:p w14:paraId="697D0DD8" w14:textId="20180E7F" w:rsidR="00C20E1B" w:rsidRPr="001264D6" w:rsidRDefault="00C20E1B" w:rsidP="009779A8">
      <w:pPr>
        <w:spacing w:line="360" w:lineRule="auto"/>
        <w:jc w:val="both"/>
        <w:rPr>
          <w:rFonts w:ascii="NewsGotT" w:hAnsi="NewsGotT"/>
          <w:i/>
          <w:iCs/>
          <w:lang w:eastAsia="x-none"/>
        </w:rPr>
      </w:pPr>
      <w:r w:rsidRPr="001264D6">
        <w:rPr>
          <w:rFonts w:ascii="NewsGotT" w:hAnsi="NewsGotT"/>
          <w:lang w:eastAsia="x-none"/>
        </w:rPr>
        <w:t xml:space="preserve">CART </w:t>
      </w:r>
      <w:r w:rsidRPr="001264D6">
        <w:rPr>
          <w:rFonts w:ascii="NewsGotT" w:hAnsi="NewsGotT"/>
          <w:i/>
          <w:iCs/>
          <w:lang w:eastAsia="x-none"/>
        </w:rPr>
        <w:t>-- Classification and Regression Tree</w:t>
      </w:r>
    </w:p>
    <w:p w14:paraId="746369D3" w14:textId="7E9ECFC9" w:rsidR="001F3D45" w:rsidRPr="001264D6" w:rsidRDefault="001F3D45" w:rsidP="009779A8">
      <w:pPr>
        <w:spacing w:line="360" w:lineRule="auto"/>
        <w:jc w:val="both"/>
        <w:rPr>
          <w:rFonts w:ascii="NewsGotT" w:hAnsi="NewsGotT"/>
          <w:i/>
          <w:iCs/>
          <w:lang w:eastAsia="x-none"/>
        </w:rPr>
      </w:pPr>
      <w:r w:rsidRPr="001264D6">
        <w:rPr>
          <w:rFonts w:ascii="NewsGotT" w:hAnsi="NewsGotT"/>
          <w:lang w:eastAsia="x-none"/>
        </w:rPr>
        <w:t xml:space="preserve">CRISP-DM </w:t>
      </w:r>
      <w:r w:rsidR="00746672" w:rsidRPr="001264D6">
        <w:rPr>
          <w:rFonts w:ascii="NewsGotT" w:hAnsi="NewsGotT"/>
          <w:lang w:eastAsia="x-none"/>
        </w:rPr>
        <w:t>--</w:t>
      </w:r>
      <w:r w:rsidRPr="001264D6">
        <w:rPr>
          <w:rFonts w:ascii="NewsGotT" w:hAnsi="NewsGotT"/>
          <w:lang w:eastAsia="x-none"/>
        </w:rPr>
        <w:t xml:space="preserve"> </w:t>
      </w:r>
      <w:r w:rsidRPr="001264D6">
        <w:rPr>
          <w:rFonts w:ascii="NewsGotT" w:hAnsi="NewsGotT"/>
          <w:i/>
          <w:iCs/>
          <w:lang w:eastAsia="x-none"/>
        </w:rPr>
        <w:t>Cross Industry Standard Process for Data Mining</w:t>
      </w:r>
    </w:p>
    <w:p w14:paraId="5F059C71" w14:textId="429C8C36" w:rsidR="004E0683" w:rsidRPr="001264D6" w:rsidRDefault="004E0683" w:rsidP="009779A8">
      <w:pPr>
        <w:spacing w:line="360" w:lineRule="auto"/>
        <w:jc w:val="both"/>
        <w:rPr>
          <w:rFonts w:ascii="NewsGotT" w:hAnsi="NewsGotT"/>
          <w:i/>
          <w:iCs/>
        </w:rPr>
      </w:pPr>
      <w:r w:rsidRPr="001264D6">
        <w:rPr>
          <w:rFonts w:ascii="NewsGotT" w:hAnsi="NewsGotT"/>
        </w:rPr>
        <w:t xml:space="preserve">DARPA -- </w:t>
      </w:r>
      <w:proofErr w:type="spellStart"/>
      <w:r w:rsidRPr="001264D6">
        <w:rPr>
          <w:rFonts w:ascii="NewsGotT" w:hAnsi="NewsGotT"/>
          <w:i/>
          <w:iCs/>
        </w:rPr>
        <w:t>Defense</w:t>
      </w:r>
      <w:proofErr w:type="spellEnd"/>
      <w:r w:rsidRPr="001264D6">
        <w:rPr>
          <w:rFonts w:ascii="NewsGotT" w:hAnsi="NewsGotT"/>
          <w:i/>
          <w:iCs/>
        </w:rPr>
        <w:t xml:space="preserve"> Advanced Research Projects Agency </w:t>
      </w:r>
    </w:p>
    <w:p w14:paraId="0ABBC405" w14:textId="6487F35E" w:rsidR="00E272F8" w:rsidRPr="001264D6" w:rsidRDefault="00E272F8" w:rsidP="009779A8">
      <w:pPr>
        <w:spacing w:line="360" w:lineRule="auto"/>
        <w:jc w:val="both"/>
        <w:rPr>
          <w:rFonts w:ascii="NewsGotT" w:hAnsi="NewsGotT"/>
        </w:rPr>
      </w:pPr>
      <w:r w:rsidRPr="001264D6">
        <w:rPr>
          <w:rFonts w:ascii="NewsGotT" w:hAnsi="NewsGotT"/>
        </w:rPr>
        <w:t xml:space="preserve">DOSS -- </w:t>
      </w:r>
      <w:r w:rsidRPr="001264D6">
        <w:rPr>
          <w:rFonts w:ascii="NewsGotT" w:hAnsi="NewsGotT"/>
          <w:i/>
          <w:iCs/>
        </w:rPr>
        <w:t>Delirium Observation Screening Scale</w:t>
      </w:r>
      <w:r w:rsidRPr="001264D6">
        <w:rPr>
          <w:rFonts w:ascii="NewsGotT" w:hAnsi="NewsGotT"/>
        </w:rPr>
        <w:t xml:space="preserve"> </w:t>
      </w:r>
    </w:p>
    <w:p w14:paraId="7AA0CD6D" w14:textId="05F5B57A" w:rsidR="009779A8" w:rsidRPr="001264D6" w:rsidRDefault="009779A8" w:rsidP="009779A8">
      <w:pPr>
        <w:spacing w:line="360" w:lineRule="auto"/>
        <w:jc w:val="both"/>
        <w:rPr>
          <w:rFonts w:ascii="NewsGotT" w:hAnsi="NewsGotT"/>
        </w:rPr>
      </w:pPr>
      <w:r w:rsidRPr="001264D6">
        <w:rPr>
          <w:rFonts w:ascii="NewsGotT" w:hAnsi="NewsGotT"/>
        </w:rPr>
        <w:t xml:space="preserve">DT – </w:t>
      </w:r>
      <w:r w:rsidRPr="001264D6">
        <w:rPr>
          <w:rFonts w:ascii="NewsGotT" w:hAnsi="NewsGotT"/>
          <w:i/>
          <w:iCs/>
        </w:rPr>
        <w:t>Decision Tree</w:t>
      </w:r>
      <w:r w:rsidRPr="001264D6">
        <w:rPr>
          <w:rFonts w:ascii="NewsGotT" w:hAnsi="NewsGotT"/>
        </w:rPr>
        <w:t xml:space="preserve"> </w:t>
      </w:r>
    </w:p>
    <w:p w14:paraId="6809E2F6" w14:textId="1DDD35F6" w:rsidR="00586612" w:rsidRPr="001264D6" w:rsidRDefault="007258E2" w:rsidP="009779A8">
      <w:pPr>
        <w:spacing w:line="360" w:lineRule="auto"/>
        <w:jc w:val="both"/>
        <w:rPr>
          <w:rFonts w:ascii="NewsGotT" w:hAnsi="NewsGotT"/>
          <w:i/>
          <w:iCs/>
          <w:lang w:eastAsia="x-none"/>
        </w:rPr>
      </w:pPr>
      <w:r w:rsidRPr="001264D6">
        <w:rPr>
          <w:rFonts w:ascii="NewsGotT" w:hAnsi="NewsGotT"/>
          <w:lang w:eastAsia="x-none"/>
        </w:rPr>
        <w:t xml:space="preserve">DSM-5 </w:t>
      </w:r>
      <w:r w:rsidR="00802F03" w:rsidRPr="001264D6">
        <w:rPr>
          <w:rFonts w:ascii="NewsGotT" w:hAnsi="NewsGotT"/>
          <w:lang w:eastAsia="x-none"/>
        </w:rPr>
        <w:t>–</w:t>
      </w:r>
      <w:r w:rsidR="00A863DF" w:rsidRPr="001264D6">
        <w:rPr>
          <w:rFonts w:ascii="NewsGotT" w:hAnsi="NewsGotT"/>
          <w:lang w:eastAsia="x-none"/>
        </w:rPr>
        <w:t xml:space="preserve"> </w:t>
      </w:r>
      <w:r w:rsidR="00A863DF" w:rsidRPr="001264D6">
        <w:rPr>
          <w:rFonts w:ascii="NewsGotT" w:hAnsi="NewsGotT"/>
          <w:i/>
          <w:iCs/>
          <w:lang w:eastAsia="x-none"/>
        </w:rPr>
        <w:t>Diagnostic and Statistical Manual of Mental Disorders</w:t>
      </w:r>
    </w:p>
    <w:p w14:paraId="4A6BEADE" w14:textId="6F1D2522" w:rsidR="00DE77B5" w:rsidRPr="001264D6" w:rsidRDefault="00DE77B5" w:rsidP="009779A8">
      <w:pPr>
        <w:spacing w:line="360" w:lineRule="auto"/>
        <w:jc w:val="both"/>
        <w:rPr>
          <w:rFonts w:ascii="NewsGotT" w:hAnsi="NewsGotT"/>
          <w:lang w:eastAsia="x-none"/>
        </w:rPr>
      </w:pPr>
      <w:r w:rsidRPr="001264D6">
        <w:rPr>
          <w:rFonts w:ascii="NewsGotT" w:hAnsi="NewsGotT"/>
          <w:lang w:eastAsia="x-none"/>
        </w:rPr>
        <w:t xml:space="preserve">GABA -- </w:t>
      </w:r>
      <w:proofErr w:type="spellStart"/>
      <w:r w:rsidRPr="001264D6">
        <w:rPr>
          <w:rFonts w:ascii="NewsGotT" w:hAnsi="NewsGotT"/>
          <w:lang w:eastAsia="x-none"/>
        </w:rPr>
        <w:t>Ácido</w:t>
      </w:r>
      <w:proofErr w:type="spellEnd"/>
      <w:r w:rsidRPr="001264D6">
        <w:rPr>
          <w:rFonts w:ascii="NewsGotT" w:hAnsi="NewsGotT"/>
          <w:lang w:eastAsia="x-none"/>
        </w:rPr>
        <w:t xml:space="preserve"> Gama-</w:t>
      </w:r>
      <w:proofErr w:type="spellStart"/>
      <w:r w:rsidRPr="001264D6">
        <w:rPr>
          <w:rFonts w:ascii="NewsGotT" w:hAnsi="NewsGotT"/>
          <w:lang w:eastAsia="x-none"/>
        </w:rPr>
        <w:t>AminoButírico</w:t>
      </w:r>
      <w:proofErr w:type="spellEnd"/>
    </w:p>
    <w:p w14:paraId="58B362BE" w14:textId="3C5A7E9E" w:rsidR="009779A8" w:rsidRPr="001264D6" w:rsidRDefault="009779A8" w:rsidP="009779A8">
      <w:pPr>
        <w:spacing w:line="360" w:lineRule="auto"/>
        <w:jc w:val="both"/>
        <w:rPr>
          <w:rFonts w:ascii="NewsGotT" w:hAnsi="NewsGotT"/>
          <w:i/>
          <w:iCs/>
        </w:rPr>
      </w:pPr>
      <w:r w:rsidRPr="001264D6">
        <w:rPr>
          <w:rFonts w:ascii="NewsGotT" w:hAnsi="NewsGotT"/>
          <w:lang w:eastAsia="x-none"/>
        </w:rPr>
        <w:t xml:space="preserve">GBM - </w:t>
      </w:r>
      <w:r w:rsidRPr="001264D6">
        <w:rPr>
          <w:rFonts w:ascii="NewsGotT" w:hAnsi="NewsGotT"/>
          <w:i/>
          <w:iCs/>
        </w:rPr>
        <w:t>Gradient Boosting Machine</w:t>
      </w:r>
    </w:p>
    <w:p w14:paraId="76B8503B" w14:textId="1B434462" w:rsidR="009779A8" w:rsidRPr="001264D6" w:rsidRDefault="009779A8" w:rsidP="009779A8">
      <w:pPr>
        <w:spacing w:line="360" w:lineRule="auto"/>
        <w:jc w:val="both"/>
        <w:rPr>
          <w:rFonts w:ascii="NewsGotT" w:hAnsi="NewsGotT"/>
        </w:rPr>
      </w:pPr>
      <w:r w:rsidRPr="001264D6">
        <w:rPr>
          <w:rFonts w:ascii="NewsGotT" w:hAnsi="NewsGotT"/>
          <w:lang w:eastAsia="x-none"/>
        </w:rPr>
        <w:t xml:space="preserve">GNB -- </w:t>
      </w:r>
      <w:r w:rsidRPr="001264D6">
        <w:rPr>
          <w:rFonts w:ascii="NewsGotT" w:hAnsi="NewsGotT"/>
          <w:i/>
          <w:iCs/>
        </w:rPr>
        <w:t>Gaussian Naïve Bayes</w:t>
      </w:r>
      <w:r w:rsidRPr="001264D6">
        <w:rPr>
          <w:rFonts w:ascii="NewsGotT" w:hAnsi="NewsGotT"/>
        </w:rPr>
        <w:t xml:space="preserve"> </w:t>
      </w:r>
    </w:p>
    <w:p w14:paraId="7EA31460" w14:textId="13DE81EB" w:rsidR="00177321" w:rsidRPr="001264D6" w:rsidRDefault="00177321" w:rsidP="009779A8">
      <w:pPr>
        <w:spacing w:line="360" w:lineRule="auto"/>
        <w:jc w:val="both"/>
        <w:rPr>
          <w:rFonts w:ascii="NewsGotT" w:hAnsi="NewsGotT"/>
          <w:lang w:val="pt-BR"/>
        </w:rPr>
      </w:pPr>
      <w:r w:rsidRPr="001264D6">
        <w:rPr>
          <w:rFonts w:ascii="NewsGotT" w:hAnsi="NewsGotT"/>
          <w:lang w:val="pt-BR"/>
        </w:rPr>
        <w:t xml:space="preserve">ICD </w:t>
      </w:r>
      <w:r w:rsidR="00746672"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i/>
          <w:iCs/>
          <w:lang w:val="pt-BR"/>
        </w:rPr>
        <w:t>International</w:t>
      </w:r>
      <w:proofErr w:type="spellEnd"/>
      <w:r w:rsidRPr="001264D6">
        <w:rPr>
          <w:rFonts w:ascii="NewsGotT" w:hAnsi="NewsGotT"/>
          <w:i/>
          <w:iCs/>
          <w:lang w:val="pt-BR"/>
        </w:rPr>
        <w:t xml:space="preserve"> </w:t>
      </w:r>
      <w:proofErr w:type="spellStart"/>
      <w:r w:rsidRPr="001264D6">
        <w:rPr>
          <w:rFonts w:ascii="NewsGotT" w:hAnsi="NewsGotT"/>
          <w:i/>
          <w:iCs/>
          <w:lang w:val="pt-BR"/>
        </w:rPr>
        <w:t>Classification</w:t>
      </w:r>
      <w:proofErr w:type="spellEnd"/>
      <w:r w:rsidRPr="001264D6">
        <w:rPr>
          <w:rFonts w:ascii="NewsGotT" w:hAnsi="NewsGotT"/>
          <w:i/>
          <w:iCs/>
          <w:lang w:val="pt-BR"/>
        </w:rPr>
        <w:t xml:space="preserve"> </w:t>
      </w:r>
      <w:proofErr w:type="spellStart"/>
      <w:r w:rsidRPr="001264D6">
        <w:rPr>
          <w:rFonts w:ascii="NewsGotT" w:hAnsi="NewsGotT"/>
          <w:i/>
          <w:iCs/>
          <w:lang w:val="pt-BR"/>
        </w:rPr>
        <w:t>of</w:t>
      </w:r>
      <w:proofErr w:type="spellEnd"/>
      <w:r w:rsidRPr="001264D6">
        <w:rPr>
          <w:rFonts w:ascii="NewsGotT" w:hAnsi="NewsGotT"/>
          <w:i/>
          <w:iCs/>
          <w:lang w:val="pt-BR"/>
        </w:rPr>
        <w:t xml:space="preserve"> </w:t>
      </w:r>
      <w:proofErr w:type="spellStart"/>
      <w:r w:rsidRPr="001264D6">
        <w:rPr>
          <w:rFonts w:ascii="NewsGotT" w:hAnsi="NewsGotT"/>
          <w:i/>
          <w:iCs/>
          <w:lang w:val="pt-BR"/>
        </w:rPr>
        <w:t>Diseases</w:t>
      </w:r>
      <w:proofErr w:type="spellEnd"/>
    </w:p>
    <w:p w14:paraId="3ABA81A1" w14:textId="30DADA97" w:rsidR="00746672" w:rsidRPr="001264D6" w:rsidRDefault="00746672" w:rsidP="00746672">
      <w:pPr>
        <w:spacing w:line="360" w:lineRule="auto"/>
        <w:jc w:val="both"/>
        <w:rPr>
          <w:rFonts w:ascii="NewsGotT" w:hAnsi="NewsGotT"/>
          <w:lang w:val="pt-BR"/>
        </w:rPr>
      </w:pPr>
      <w:r w:rsidRPr="001264D6">
        <w:rPr>
          <w:rFonts w:ascii="NewsGotT" w:hAnsi="NewsGotT"/>
          <w:lang w:val="pt-BR"/>
        </w:rPr>
        <w:t xml:space="preserve">ISRS -- Inibidores seletivos de </w:t>
      </w:r>
      <w:proofErr w:type="spellStart"/>
      <w:r w:rsidRPr="001264D6">
        <w:rPr>
          <w:rFonts w:ascii="NewsGotT" w:hAnsi="NewsGotT"/>
          <w:lang w:val="pt-BR"/>
        </w:rPr>
        <w:t>recaptação</w:t>
      </w:r>
      <w:proofErr w:type="spellEnd"/>
      <w:r w:rsidRPr="001264D6">
        <w:rPr>
          <w:rFonts w:ascii="NewsGotT" w:hAnsi="NewsGotT"/>
          <w:lang w:val="pt-BR"/>
        </w:rPr>
        <w:t xml:space="preserve"> da serotonina</w:t>
      </w:r>
    </w:p>
    <w:p w14:paraId="5050DE69" w14:textId="56056CF1" w:rsidR="00746672" w:rsidRPr="001264D6" w:rsidRDefault="00746672" w:rsidP="009779A8">
      <w:pPr>
        <w:spacing w:line="360" w:lineRule="auto"/>
        <w:jc w:val="both"/>
        <w:rPr>
          <w:rFonts w:ascii="NewsGotT" w:hAnsi="NewsGotT"/>
          <w:lang w:val="pt-BR"/>
        </w:rPr>
      </w:pPr>
      <w:r w:rsidRPr="001264D6">
        <w:rPr>
          <w:rFonts w:ascii="NewsGotT" w:hAnsi="NewsGotT"/>
          <w:lang w:val="pt-BR"/>
        </w:rPr>
        <w:t xml:space="preserve">ISRSN -- Inibidores seletivos da </w:t>
      </w:r>
      <w:proofErr w:type="spellStart"/>
      <w:r w:rsidRPr="001264D6">
        <w:rPr>
          <w:rFonts w:ascii="NewsGotT" w:hAnsi="NewsGotT"/>
          <w:lang w:val="pt-BR"/>
        </w:rPr>
        <w:t>recaptação</w:t>
      </w:r>
      <w:proofErr w:type="spellEnd"/>
      <w:r w:rsidRPr="001264D6">
        <w:rPr>
          <w:rFonts w:ascii="NewsGotT" w:hAnsi="NewsGotT"/>
          <w:lang w:val="pt-BR"/>
        </w:rPr>
        <w:t xml:space="preserve"> da serotonina e da noradrenalina</w:t>
      </w:r>
    </w:p>
    <w:p w14:paraId="07C4D81F" w14:textId="53D30B06" w:rsidR="009779A8" w:rsidRPr="001264D6" w:rsidRDefault="009779A8" w:rsidP="009779A8">
      <w:pPr>
        <w:spacing w:line="360" w:lineRule="auto"/>
        <w:jc w:val="both"/>
        <w:rPr>
          <w:rFonts w:ascii="NewsGotT" w:hAnsi="NewsGotT"/>
          <w:lang w:eastAsia="x-none"/>
        </w:rPr>
      </w:pPr>
      <w:r w:rsidRPr="001264D6">
        <w:rPr>
          <w:rFonts w:ascii="NewsGotT" w:hAnsi="NewsGotT"/>
        </w:rPr>
        <w:t xml:space="preserve">KNN </w:t>
      </w:r>
      <w:r w:rsidR="00C20E1B" w:rsidRPr="001264D6">
        <w:rPr>
          <w:rFonts w:ascii="NewsGotT" w:hAnsi="NewsGotT"/>
        </w:rPr>
        <w:t>–</w:t>
      </w:r>
      <w:r w:rsidRPr="001264D6">
        <w:rPr>
          <w:rFonts w:ascii="NewsGotT" w:hAnsi="NewsGotT"/>
        </w:rPr>
        <w:t xml:space="preserve"> </w:t>
      </w:r>
      <w:r w:rsidRPr="001264D6">
        <w:rPr>
          <w:rFonts w:ascii="NewsGotT" w:hAnsi="NewsGotT"/>
          <w:i/>
          <w:iCs/>
        </w:rPr>
        <w:t>K</w:t>
      </w:r>
      <w:r w:rsidR="00C20E1B" w:rsidRPr="001264D6">
        <w:rPr>
          <w:rFonts w:ascii="NewsGotT" w:hAnsi="NewsGotT"/>
          <w:i/>
          <w:iCs/>
        </w:rPr>
        <w:t>-</w:t>
      </w:r>
      <w:r w:rsidRPr="001264D6">
        <w:rPr>
          <w:rFonts w:ascii="NewsGotT" w:hAnsi="NewsGotT"/>
          <w:i/>
          <w:iCs/>
        </w:rPr>
        <w:t xml:space="preserve">Nearest </w:t>
      </w:r>
      <w:r w:rsidR="00B3712E" w:rsidRPr="001264D6">
        <w:rPr>
          <w:rFonts w:ascii="NewsGotT" w:hAnsi="NewsGotT"/>
          <w:i/>
          <w:iCs/>
        </w:rPr>
        <w:t>Neighbour</w:t>
      </w:r>
    </w:p>
    <w:p w14:paraId="576D5A39" w14:textId="4D7F88F3" w:rsidR="000C002F" w:rsidRPr="001264D6" w:rsidRDefault="000C002F" w:rsidP="009779A8">
      <w:pPr>
        <w:spacing w:line="360" w:lineRule="auto"/>
        <w:jc w:val="both"/>
        <w:rPr>
          <w:rFonts w:ascii="NewsGotT" w:hAnsi="NewsGotT"/>
          <w:lang w:eastAsia="x-none"/>
        </w:rPr>
      </w:pPr>
      <w:r w:rsidRPr="001264D6">
        <w:rPr>
          <w:rFonts w:ascii="NewsGotT" w:hAnsi="NewsGotT"/>
          <w:lang w:eastAsia="x-none"/>
        </w:rPr>
        <w:t xml:space="preserve">ML – </w:t>
      </w:r>
      <w:r w:rsidRPr="001264D6">
        <w:rPr>
          <w:rFonts w:ascii="NewsGotT" w:hAnsi="NewsGotT"/>
          <w:i/>
          <w:iCs/>
          <w:lang w:eastAsia="x-none"/>
        </w:rPr>
        <w:t>Machine Learning</w:t>
      </w:r>
      <w:r w:rsidRPr="001264D6">
        <w:rPr>
          <w:rFonts w:ascii="NewsGotT" w:hAnsi="NewsGotT"/>
          <w:lang w:eastAsia="x-none"/>
        </w:rPr>
        <w:t xml:space="preserve"> </w:t>
      </w:r>
    </w:p>
    <w:p w14:paraId="215065F5" w14:textId="738211CE" w:rsidR="007258E2" w:rsidRPr="001264D6" w:rsidRDefault="00986B14" w:rsidP="009779A8">
      <w:pPr>
        <w:spacing w:line="360" w:lineRule="auto"/>
        <w:jc w:val="both"/>
        <w:rPr>
          <w:rFonts w:ascii="NewsGotT" w:hAnsi="NewsGotT"/>
          <w:i/>
          <w:iCs/>
          <w:color w:val="000000" w:themeColor="text1"/>
          <w:sz w:val="23"/>
          <w:szCs w:val="23"/>
        </w:rPr>
      </w:pPr>
      <w:r w:rsidRPr="001264D6">
        <w:rPr>
          <w:rFonts w:ascii="NewsGotT" w:hAnsi="NewsGotT"/>
          <w:color w:val="000000" w:themeColor="text1"/>
          <w:sz w:val="23"/>
          <w:szCs w:val="23"/>
        </w:rPr>
        <w:t xml:space="preserve">PRE-DELIRIC </w:t>
      </w:r>
      <w:r w:rsidRPr="001264D6">
        <w:rPr>
          <w:rFonts w:ascii="NewsGotT" w:hAnsi="NewsGotT"/>
          <w:lang w:eastAsia="x-none"/>
        </w:rPr>
        <w:t xml:space="preserve">– </w:t>
      </w:r>
      <w:proofErr w:type="spellStart"/>
      <w:r w:rsidRPr="001264D6">
        <w:rPr>
          <w:rFonts w:ascii="NewsGotT" w:hAnsi="NewsGotT"/>
          <w:i/>
          <w:iCs/>
          <w:color w:val="000000" w:themeColor="text1"/>
          <w:sz w:val="23"/>
          <w:szCs w:val="23"/>
        </w:rPr>
        <w:t>PREdiction</w:t>
      </w:r>
      <w:proofErr w:type="spellEnd"/>
      <w:r w:rsidRPr="001264D6">
        <w:rPr>
          <w:rFonts w:ascii="NewsGotT" w:hAnsi="NewsGotT"/>
          <w:i/>
          <w:iCs/>
          <w:color w:val="000000" w:themeColor="text1"/>
          <w:sz w:val="23"/>
          <w:szCs w:val="23"/>
        </w:rPr>
        <w:t xml:space="preserve"> of </w:t>
      </w:r>
      <w:proofErr w:type="spellStart"/>
      <w:r w:rsidRPr="001264D6">
        <w:rPr>
          <w:rFonts w:ascii="NewsGotT" w:hAnsi="NewsGotT"/>
          <w:i/>
          <w:iCs/>
          <w:color w:val="000000" w:themeColor="text1"/>
          <w:sz w:val="23"/>
          <w:szCs w:val="23"/>
        </w:rPr>
        <w:t>DELIRium</w:t>
      </w:r>
      <w:proofErr w:type="spellEnd"/>
      <w:r w:rsidRPr="001264D6">
        <w:rPr>
          <w:rFonts w:ascii="NewsGotT" w:hAnsi="NewsGotT"/>
          <w:i/>
          <w:iCs/>
          <w:color w:val="000000" w:themeColor="text1"/>
          <w:sz w:val="23"/>
          <w:szCs w:val="23"/>
        </w:rPr>
        <w:t xml:space="preserve"> for Intensive Care patients </w:t>
      </w:r>
    </w:p>
    <w:p w14:paraId="5FF201D9" w14:textId="1C869DD6" w:rsidR="001161F1" w:rsidRPr="001264D6" w:rsidRDefault="001161F1" w:rsidP="009779A8">
      <w:pPr>
        <w:spacing w:line="360" w:lineRule="auto"/>
        <w:jc w:val="both"/>
        <w:rPr>
          <w:rFonts w:ascii="NewsGotT" w:hAnsi="NewsGotT"/>
          <w:color w:val="000000" w:themeColor="text1"/>
          <w:sz w:val="23"/>
          <w:szCs w:val="23"/>
          <w:lang w:val="pt-BR"/>
        </w:rPr>
      </w:pPr>
      <w:r w:rsidRPr="001264D6">
        <w:rPr>
          <w:rFonts w:ascii="NewsGotT" w:hAnsi="NewsGotT"/>
          <w:lang w:val="pt-PT"/>
        </w:rPr>
        <w:t xml:space="preserve">POC -- Perturbação Obsessiva-Compulsiva </w:t>
      </w:r>
    </w:p>
    <w:p w14:paraId="7C9EC6BB" w14:textId="50C40F32" w:rsidR="000C002F" w:rsidRPr="001264D6" w:rsidRDefault="000C002F" w:rsidP="009779A8">
      <w:pPr>
        <w:spacing w:line="360" w:lineRule="auto"/>
        <w:jc w:val="both"/>
        <w:rPr>
          <w:rFonts w:ascii="NewsGotT" w:hAnsi="NewsGotT"/>
          <w:lang w:val="pt-BR" w:eastAsia="x-none"/>
        </w:rPr>
      </w:pPr>
      <w:r w:rsidRPr="001264D6">
        <w:rPr>
          <w:rFonts w:ascii="NewsGotT" w:hAnsi="NewsGotT"/>
          <w:lang w:val="pt-BR" w:eastAsia="x-none"/>
        </w:rPr>
        <w:t xml:space="preserve">RF – </w:t>
      </w:r>
      <w:proofErr w:type="spellStart"/>
      <w:r w:rsidRPr="001264D6">
        <w:rPr>
          <w:rFonts w:ascii="NewsGotT" w:hAnsi="NewsGotT"/>
          <w:i/>
          <w:iCs/>
          <w:lang w:val="pt-BR" w:eastAsia="x-none"/>
        </w:rPr>
        <w:t>Random</w:t>
      </w:r>
      <w:proofErr w:type="spellEnd"/>
      <w:r w:rsidRPr="001264D6">
        <w:rPr>
          <w:rFonts w:ascii="NewsGotT" w:hAnsi="NewsGotT"/>
          <w:i/>
          <w:iCs/>
          <w:lang w:val="pt-BR" w:eastAsia="x-none"/>
        </w:rPr>
        <w:t xml:space="preserve"> Forest</w:t>
      </w:r>
      <w:r w:rsidRPr="001264D6">
        <w:rPr>
          <w:rFonts w:ascii="NewsGotT" w:hAnsi="NewsGotT"/>
          <w:lang w:val="pt-BR" w:eastAsia="x-none"/>
        </w:rPr>
        <w:t xml:space="preserve"> </w:t>
      </w:r>
    </w:p>
    <w:p w14:paraId="0C87CF0D" w14:textId="5564AB92" w:rsidR="009779A8" w:rsidRPr="001264D6" w:rsidRDefault="009779A8" w:rsidP="009779A8">
      <w:pPr>
        <w:spacing w:line="360" w:lineRule="auto"/>
        <w:jc w:val="both"/>
        <w:rPr>
          <w:rFonts w:ascii="NewsGotT" w:hAnsi="NewsGotT"/>
          <w:lang w:val="pt-BR" w:eastAsia="x-none"/>
        </w:rPr>
      </w:pPr>
      <w:r w:rsidRPr="001264D6">
        <w:rPr>
          <w:rFonts w:ascii="NewsGotT" w:hAnsi="NewsGotT"/>
          <w:lang w:val="pt-BR" w:eastAsia="x-none"/>
        </w:rPr>
        <w:t xml:space="preserve">RL – Regressão Logística </w:t>
      </w:r>
    </w:p>
    <w:p w14:paraId="1216D7C9" w14:textId="2E95874A" w:rsidR="00C20E1B" w:rsidRPr="001264D6" w:rsidRDefault="00C20E1B" w:rsidP="009779A8">
      <w:pPr>
        <w:spacing w:line="360" w:lineRule="auto"/>
        <w:jc w:val="both"/>
        <w:rPr>
          <w:rFonts w:ascii="NewsGotT" w:hAnsi="NewsGotT"/>
          <w:i/>
          <w:iCs/>
          <w:lang w:val="pt-BR" w:eastAsia="x-none"/>
        </w:rPr>
      </w:pPr>
      <w:r w:rsidRPr="001264D6">
        <w:rPr>
          <w:rFonts w:ascii="NewsGotT" w:hAnsi="NewsGotT"/>
          <w:lang w:val="pt-BR" w:eastAsia="x-none"/>
        </w:rPr>
        <w:t xml:space="preserve">ROC </w:t>
      </w:r>
      <w:r w:rsidR="0049461C" w:rsidRPr="001264D6">
        <w:rPr>
          <w:rFonts w:ascii="NewsGotT" w:hAnsi="NewsGotT"/>
          <w:lang w:val="pt-BR" w:eastAsia="x-none"/>
        </w:rPr>
        <w:t>--</w:t>
      </w:r>
      <w:r w:rsidRPr="001264D6">
        <w:rPr>
          <w:rFonts w:ascii="NewsGotT" w:hAnsi="NewsGotT"/>
          <w:lang w:val="pt-BR" w:eastAsia="x-none"/>
        </w:rPr>
        <w:t xml:space="preserve"> </w:t>
      </w:r>
      <w:proofErr w:type="spellStart"/>
      <w:r w:rsidRPr="001264D6">
        <w:rPr>
          <w:rFonts w:ascii="NewsGotT" w:hAnsi="NewsGotT"/>
          <w:i/>
          <w:iCs/>
          <w:lang w:val="pt-BR" w:eastAsia="x-none"/>
        </w:rPr>
        <w:t>Receiver</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Operating</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Characteristic</w:t>
      </w:r>
      <w:proofErr w:type="spellEnd"/>
    </w:p>
    <w:p w14:paraId="4261FCFA" w14:textId="343FFB61" w:rsidR="0049461C" w:rsidRPr="001264D6" w:rsidRDefault="0049461C" w:rsidP="009779A8">
      <w:pPr>
        <w:spacing w:line="360" w:lineRule="auto"/>
        <w:jc w:val="both"/>
        <w:rPr>
          <w:rFonts w:ascii="NewsGotT" w:hAnsi="NewsGotT"/>
          <w:lang w:val="pt-BR" w:eastAsia="x-none"/>
        </w:rPr>
      </w:pPr>
      <w:r w:rsidRPr="001264D6">
        <w:rPr>
          <w:rFonts w:ascii="NewsGotT" w:hAnsi="NewsGotT"/>
          <w:lang w:val="pt-BR" w:eastAsia="x-none"/>
        </w:rPr>
        <w:t>SNC – Sistema Nervoso Central</w:t>
      </w:r>
    </w:p>
    <w:p w14:paraId="088FF26F" w14:textId="7E1F9374" w:rsidR="00D92F42" w:rsidRPr="001264D6" w:rsidRDefault="00D92F42" w:rsidP="009779A8">
      <w:pPr>
        <w:spacing w:line="360" w:lineRule="auto"/>
        <w:jc w:val="both"/>
        <w:rPr>
          <w:rFonts w:ascii="NewsGotT" w:hAnsi="NewsGotT"/>
          <w:lang w:val="pt-PT" w:eastAsia="x-none"/>
        </w:rPr>
      </w:pPr>
      <w:r w:rsidRPr="001264D6">
        <w:rPr>
          <w:rFonts w:ascii="NewsGotT" w:hAnsi="NewsGotT"/>
          <w:lang w:val="pt-PT" w:eastAsia="x-none"/>
        </w:rPr>
        <w:t xml:space="preserve">SU – Serviço de urgência </w:t>
      </w:r>
    </w:p>
    <w:p w14:paraId="1C68D542" w14:textId="625ABFC4" w:rsidR="00C428EE" w:rsidRDefault="00C428EE" w:rsidP="009779A8">
      <w:pPr>
        <w:spacing w:line="360" w:lineRule="auto"/>
        <w:jc w:val="both"/>
        <w:rPr>
          <w:rFonts w:ascii="NewsGotT" w:hAnsi="NewsGotT"/>
          <w:lang w:val="pt-PT" w:eastAsia="x-none"/>
        </w:rPr>
      </w:pPr>
      <w:r w:rsidRPr="001264D6">
        <w:rPr>
          <w:rFonts w:ascii="NewsGotT" w:hAnsi="NewsGotT"/>
          <w:lang w:val="pt-PT" w:eastAsia="x-none"/>
        </w:rPr>
        <w:lastRenderedPageBreak/>
        <w:t xml:space="preserve">SVM – </w:t>
      </w:r>
      <w:proofErr w:type="spellStart"/>
      <w:r w:rsidRPr="001264D6">
        <w:rPr>
          <w:rFonts w:ascii="NewsGotT" w:hAnsi="NewsGotT"/>
          <w:i/>
          <w:iCs/>
          <w:lang w:val="pt-PT" w:eastAsia="x-none"/>
        </w:rPr>
        <w:t>Support</w:t>
      </w:r>
      <w:proofErr w:type="spellEnd"/>
      <w:r w:rsidRPr="001264D6">
        <w:rPr>
          <w:rFonts w:ascii="NewsGotT" w:hAnsi="NewsGotT"/>
          <w:i/>
          <w:iCs/>
          <w:lang w:val="pt-PT" w:eastAsia="x-none"/>
        </w:rPr>
        <w:t xml:space="preserve"> </w:t>
      </w:r>
      <w:proofErr w:type="spellStart"/>
      <w:r w:rsidRPr="001264D6">
        <w:rPr>
          <w:rFonts w:ascii="NewsGotT" w:hAnsi="NewsGotT"/>
          <w:i/>
          <w:iCs/>
          <w:lang w:val="pt-PT" w:eastAsia="x-none"/>
        </w:rPr>
        <w:t>Vector</w:t>
      </w:r>
      <w:proofErr w:type="spellEnd"/>
      <w:r w:rsidRPr="001264D6">
        <w:rPr>
          <w:rFonts w:ascii="NewsGotT" w:hAnsi="NewsGotT"/>
          <w:i/>
          <w:iCs/>
          <w:lang w:val="pt-PT" w:eastAsia="x-none"/>
        </w:rPr>
        <w:t xml:space="preserve"> </w:t>
      </w:r>
      <w:proofErr w:type="spellStart"/>
      <w:r w:rsidRPr="001264D6">
        <w:rPr>
          <w:rFonts w:ascii="NewsGotT" w:hAnsi="NewsGotT"/>
          <w:i/>
          <w:iCs/>
          <w:lang w:val="pt-PT" w:eastAsia="x-none"/>
        </w:rPr>
        <w:t>Machine</w:t>
      </w:r>
      <w:proofErr w:type="spellEnd"/>
      <w:r w:rsidRPr="001264D6">
        <w:rPr>
          <w:rFonts w:ascii="NewsGotT" w:hAnsi="NewsGotT"/>
          <w:lang w:val="pt-PT" w:eastAsia="x-none"/>
        </w:rPr>
        <w:t xml:space="preserve"> </w:t>
      </w:r>
    </w:p>
    <w:p w14:paraId="4E7BB332" w14:textId="5A0AA417" w:rsidR="00B3712E" w:rsidRPr="001264D6" w:rsidRDefault="00B3712E" w:rsidP="009779A8">
      <w:pPr>
        <w:spacing w:line="360" w:lineRule="auto"/>
        <w:jc w:val="both"/>
        <w:rPr>
          <w:rFonts w:ascii="NewsGotT" w:hAnsi="NewsGotT"/>
          <w:lang w:val="pt-PT" w:eastAsia="x-none"/>
        </w:rPr>
      </w:pPr>
      <w:r>
        <w:rPr>
          <w:rFonts w:ascii="NewsGotT" w:hAnsi="NewsGotT"/>
          <w:lang w:val="pt-PT" w:eastAsia="x-none"/>
        </w:rPr>
        <w:t xml:space="preserve">TG – Triglicerídeos </w:t>
      </w:r>
    </w:p>
    <w:p w14:paraId="7B70D773" w14:textId="052DE96E" w:rsidR="00A757C9" w:rsidRPr="001264D6" w:rsidRDefault="00A757C9" w:rsidP="009779A8">
      <w:pPr>
        <w:spacing w:line="360" w:lineRule="auto"/>
        <w:jc w:val="both"/>
        <w:rPr>
          <w:rFonts w:ascii="NewsGotT" w:hAnsi="NewsGotT"/>
          <w:lang w:val="pt-PT" w:eastAsia="x-none"/>
        </w:rPr>
      </w:pPr>
      <w:r w:rsidRPr="001264D6">
        <w:rPr>
          <w:rFonts w:ascii="NewsGotT" w:hAnsi="NewsGotT"/>
          <w:lang w:val="pt-PT" w:eastAsia="x-none"/>
        </w:rPr>
        <w:t xml:space="preserve">UCI – Unidade de Cuidados Intensivos </w:t>
      </w:r>
    </w:p>
    <w:p w14:paraId="21B17449" w14:textId="2FC6E2F9" w:rsidR="00A757C9" w:rsidRPr="001264D6" w:rsidRDefault="00A757C9" w:rsidP="00753B8C">
      <w:pPr>
        <w:spacing w:line="360" w:lineRule="auto"/>
        <w:jc w:val="both"/>
        <w:rPr>
          <w:rFonts w:ascii="NewsGotT" w:hAnsi="NewsGotT"/>
          <w:lang w:val="pt-BR" w:eastAsia="x-none"/>
        </w:rPr>
      </w:pPr>
    </w:p>
    <w:p w14:paraId="7BFE24BF" w14:textId="77777777" w:rsidR="00A757C9" w:rsidRPr="001264D6" w:rsidRDefault="00A757C9" w:rsidP="00753B8C">
      <w:pPr>
        <w:spacing w:line="360" w:lineRule="auto"/>
        <w:jc w:val="both"/>
        <w:rPr>
          <w:rFonts w:ascii="NewsGotT" w:hAnsi="NewsGotT"/>
          <w:lang w:val="pt-BR" w:eastAsia="x-none"/>
        </w:rPr>
      </w:pPr>
    </w:p>
    <w:p w14:paraId="40EEC9E4" w14:textId="77777777" w:rsidR="00D92F42" w:rsidRPr="001264D6" w:rsidRDefault="00D92F42" w:rsidP="00753B8C">
      <w:pPr>
        <w:spacing w:line="360" w:lineRule="auto"/>
        <w:jc w:val="both"/>
        <w:rPr>
          <w:rFonts w:ascii="NewsGotT" w:hAnsi="NewsGotT"/>
          <w:lang w:val="pt-BR" w:eastAsia="x-none"/>
        </w:rPr>
      </w:pPr>
    </w:p>
    <w:p w14:paraId="1CACA86F" w14:textId="77777777" w:rsidR="00F40266" w:rsidRPr="001264D6" w:rsidRDefault="00F40266" w:rsidP="00753B8C">
      <w:pPr>
        <w:spacing w:line="360" w:lineRule="auto"/>
        <w:jc w:val="both"/>
        <w:rPr>
          <w:rFonts w:ascii="NewsGotT" w:hAnsi="NewsGotT"/>
          <w:lang w:val="pt-BR" w:eastAsia="x-none"/>
        </w:rPr>
      </w:pPr>
    </w:p>
    <w:p w14:paraId="1E44B85F" w14:textId="77777777" w:rsidR="00F40266" w:rsidRPr="001264D6" w:rsidRDefault="00F40266" w:rsidP="00753B8C">
      <w:pPr>
        <w:spacing w:line="360" w:lineRule="auto"/>
        <w:jc w:val="both"/>
        <w:rPr>
          <w:rFonts w:ascii="NewsGotT" w:hAnsi="NewsGotT"/>
          <w:b/>
          <w:smallCaps/>
          <w:color w:val="595959"/>
          <w:sz w:val="36"/>
          <w:lang w:val="pt-BR" w:eastAsia="x-none"/>
        </w:rPr>
      </w:pPr>
      <w:r w:rsidRPr="001264D6">
        <w:rPr>
          <w:rFonts w:ascii="NewsGotT" w:hAnsi="NewsGotT"/>
          <w:lang w:val="pt-BR"/>
        </w:rPr>
        <w:br w:type="page"/>
      </w:r>
    </w:p>
    <w:p w14:paraId="56B9CD95" w14:textId="79766A24" w:rsidR="00250C3E" w:rsidRPr="001264D6" w:rsidRDefault="00064B4C" w:rsidP="00753B8C">
      <w:pPr>
        <w:pStyle w:val="Heading1"/>
        <w:numPr>
          <w:ilvl w:val="0"/>
          <w:numId w:val="0"/>
        </w:numPr>
        <w:spacing w:line="360" w:lineRule="auto"/>
        <w:jc w:val="both"/>
        <w:rPr>
          <w:lang w:val="pt-PT"/>
        </w:rPr>
      </w:pPr>
      <w:bookmarkStart w:id="5" w:name="_Toc80909476"/>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375D432" w14:textId="5DDB8CBE" w:rsidR="00204769" w:rsidRPr="001264D6" w:rsidRDefault="004D7E4B">
      <w:pPr>
        <w:pStyle w:val="TableofFigures"/>
        <w:tabs>
          <w:tab w:val="right" w:leader="dot" w:pos="9054"/>
        </w:tabs>
        <w:rPr>
          <w:rFonts w:ascii="NewsGotT" w:eastAsiaTheme="minorEastAsia" w:hAnsi="NewsGotT" w:cstheme="minorBidi"/>
          <w:noProof/>
        </w:rPr>
      </w:pPr>
      <w:r w:rsidRPr="001264D6">
        <w:rPr>
          <w:rFonts w:ascii="NewsGotT" w:hAnsi="NewsGotT"/>
          <w:b/>
          <w:lang w:val="pt-PT"/>
        </w:rPr>
        <w:fldChar w:fldCharType="begin"/>
      </w:r>
      <w:r w:rsidRPr="001264D6">
        <w:rPr>
          <w:rFonts w:ascii="NewsGotT" w:hAnsi="NewsGotT"/>
          <w:b/>
          <w:lang w:val="pt-PT"/>
        </w:rPr>
        <w:instrText xml:space="preserve"> TOC \h \z \c "Figura" </w:instrText>
      </w:r>
      <w:r w:rsidRPr="001264D6">
        <w:rPr>
          <w:rFonts w:ascii="NewsGotT" w:hAnsi="NewsGotT"/>
          <w:b/>
          <w:lang w:val="pt-PT"/>
        </w:rPr>
        <w:fldChar w:fldCharType="separate"/>
      </w:r>
      <w:hyperlink w:anchor="_Toc79180320" w:history="1">
        <w:r w:rsidR="00204769" w:rsidRPr="001264D6">
          <w:rPr>
            <w:rStyle w:val="Hyperlink"/>
            <w:rFonts w:ascii="NewsGotT" w:hAnsi="NewsGotT"/>
            <w:noProof/>
            <w:lang w:val="pt-BR"/>
          </w:rPr>
          <w:t>Figura 1 – Fases da  Metodologia CRISP-DM</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_Toc79180320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3</w:t>
        </w:r>
        <w:r w:rsidR="00204769" w:rsidRPr="001264D6">
          <w:rPr>
            <w:rFonts w:ascii="NewsGotT" w:hAnsi="NewsGotT"/>
            <w:noProof/>
            <w:webHidden/>
          </w:rPr>
          <w:fldChar w:fldCharType="end"/>
        </w:r>
      </w:hyperlink>
    </w:p>
    <w:p w14:paraId="4A5A5E1A" w14:textId="59EE055E" w:rsidR="00204769" w:rsidRPr="001264D6" w:rsidRDefault="0000050C">
      <w:pPr>
        <w:pStyle w:val="TableofFigures"/>
        <w:tabs>
          <w:tab w:val="right" w:leader="dot" w:pos="9054"/>
        </w:tabs>
        <w:rPr>
          <w:rFonts w:ascii="NewsGotT" w:eastAsiaTheme="minorEastAsia" w:hAnsi="NewsGotT" w:cstheme="minorBidi"/>
          <w:noProof/>
        </w:rPr>
      </w:pPr>
      <w:hyperlink w:anchor="_Toc79180321" w:history="1">
        <w:r w:rsidR="00204769" w:rsidRPr="001264D6">
          <w:rPr>
            <w:rStyle w:val="Hyperlink"/>
            <w:rFonts w:ascii="NewsGotT" w:hAnsi="NewsGotT"/>
            <w:noProof/>
            <w:lang w:val="pt-BR"/>
          </w:rPr>
          <w:t>Figura 2 - Comparação gráfica entre o modelo de RL e regressão linear (James, Witten, Hastie, &amp; Tibshirani, 2013)</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_Toc79180321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19</w:t>
        </w:r>
        <w:r w:rsidR="00204769" w:rsidRPr="001264D6">
          <w:rPr>
            <w:rFonts w:ascii="NewsGotT" w:hAnsi="NewsGotT"/>
            <w:noProof/>
            <w:webHidden/>
          </w:rPr>
          <w:fldChar w:fldCharType="end"/>
        </w:r>
      </w:hyperlink>
    </w:p>
    <w:p w14:paraId="07D8E06B" w14:textId="038FC105" w:rsidR="00204769" w:rsidRPr="001264D6" w:rsidRDefault="0000050C">
      <w:pPr>
        <w:pStyle w:val="TableofFigures"/>
        <w:tabs>
          <w:tab w:val="right" w:leader="dot" w:pos="9054"/>
        </w:tabs>
        <w:rPr>
          <w:rFonts w:ascii="NewsGotT" w:eastAsiaTheme="minorEastAsia" w:hAnsi="NewsGotT" w:cstheme="minorBidi"/>
          <w:noProof/>
        </w:rPr>
      </w:pPr>
      <w:hyperlink w:anchor="_Toc79180322" w:history="1">
        <w:r w:rsidR="00204769" w:rsidRPr="001264D6">
          <w:rPr>
            <w:rStyle w:val="Hyperlink"/>
            <w:rFonts w:ascii="NewsGotT" w:hAnsi="NewsGotT"/>
            <w:noProof/>
            <w:lang w:val="pt-BR"/>
          </w:rPr>
          <w:t>Figura 3 Funcionamento do neurónio artificial (Faceli et al., 2011)</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_Toc79180322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26</w:t>
        </w:r>
        <w:r w:rsidR="00204769" w:rsidRPr="001264D6">
          <w:rPr>
            <w:rFonts w:ascii="NewsGotT" w:hAnsi="NewsGotT"/>
            <w:noProof/>
            <w:webHidden/>
          </w:rPr>
          <w:fldChar w:fldCharType="end"/>
        </w:r>
      </w:hyperlink>
    </w:p>
    <w:p w14:paraId="26261B99" w14:textId="57888006" w:rsidR="00204769" w:rsidRPr="001264D6" w:rsidRDefault="0000050C">
      <w:pPr>
        <w:pStyle w:val="TableofFigures"/>
        <w:tabs>
          <w:tab w:val="right" w:leader="dot" w:pos="9054"/>
        </w:tabs>
        <w:rPr>
          <w:rFonts w:ascii="NewsGotT" w:eastAsiaTheme="minorEastAsia" w:hAnsi="NewsGotT" w:cstheme="minorBidi"/>
          <w:noProof/>
        </w:rPr>
      </w:pPr>
      <w:hyperlink w:anchor="_Toc79180323" w:history="1">
        <w:r w:rsidR="00204769" w:rsidRPr="001264D6">
          <w:rPr>
            <w:rStyle w:val="Hyperlink"/>
            <w:rFonts w:ascii="NewsGotT" w:hAnsi="NewsGotT"/>
            <w:noProof/>
            <w:lang w:val="pt-BR"/>
          </w:rPr>
          <w:t>Figura 4 Interação entre um agente e o seu ambiente. Adaptado: (Tom M. Mitchell, 1997)</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_Toc79180323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29</w:t>
        </w:r>
        <w:r w:rsidR="00204769" w:rsidRPr="001264D6">
          <w:rPr>
            <w:rFonts w:ascii="NewsGotT" w:hAnsi="NewsGotT"/>
            <w:noProof/>
            <w:webHidden/>
          </w:rPr>
          <w:fldChar w:fldCharType="end"/>
        </w:r>
      </w:hyperlink>
    </w:p>
    <w:p w14:paraId="3A13A06E" w14:textId="1EFD954D" w:rsidR="00C85A72" w:rsidRPr="001264D6" w:rsidRDefault="004D7E4B" w:rsidP="00753B8C">
      <w:pPr>
        <w:spacing w:line="360" w:lineRule="auto"/>
        <w:jc w:val="both"/>
        <w:rPr>
          <w:rFonts w:ascii="NewsGotT" w:hAnsi="NewsGotT"/>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b/>
          <w:lang w:val="pt-PT"/>
        </w:rPr>
        <w:fldChar w:fldCharType="end"/>
      </w:r>
    </w:p>
    <w:p w14:paraId="12EF1ECD" w14:textId="33111880" w:rsidR="004272D4" w:rsidRPr="004C10DA" w:rsidRDefault="00064B4C" w:rsidP="00753B8C">
      <w:pPr>
        <w:pStyle w:val="Heading1"/>
        <w:numPr>
          <w:ilvl w:val="0"/>
          <w:numId w:val="0"/>
        </w:numPr>
        <w:spacing w:line="360" w:lineRule="auto"/>
        <w:jc w:val="both"/>
        <w:rPr>
          <w:sz w:val="24"/>
          <w:lang w:val="pt-PT"/>
        </w:rPr>
      </w:pPr>
      <w:bookmarkStart w:id="6" w:name="_Toc80909477"/>
      <w:r w:rsidRPr="00B3712E">
        <w:rPr>
          <w:szCs w:val="36"/>
          <w:lang w:val="pt-PT"/>
        </w:rPr>
        <w:lastRenderedPageBreak/>
        <w:t>List</w:t>
      </w:r>
      <w:r w:rsidRPr="004C10DA">
        <w:rPr>
          <w:sz w:val="24"/>
          <w:lang w:val="pt-PT"/>
        </w:rPr>
        <w:t>a</w:t>
      </w:r>
      <w:r w:rsidR="00297817" w:rsidRPr="004C10DA">
        <w:rPr>
          <w:sz w:val="24"/>
          <w:lang w:val="pt-PT"/>
        </w:rPr>
        <w:t xml:space="preserve"> de </w:t>
      </w:r>
      <w:r w:rsidR="00AB2403" w:rsidRPr="004C10DA">
        <w:rPr>
          <w:sz w:val="24"/>
          <w:lang w:val="pt-PT"/>
        </w:rPr>
        <w:t>T</w:t>
      </w:r>
      <w:r w:rsidR="00297817" w:rsidRPr="004C10DA">
        <w:rPr>
          <w:sz w:val="24"/>
          <w:lang w:val="pt-PT"/>
        </w:rPr>
        <w:t>abelas</w:t>
      </w:r>
      <w:bookmarkEnd w:id="6"/>
    </w:p>
    <w:p w14:paraId="3574FA0B" w14:textId="7EC2C9F8" w:rsidR="004C10DA" w:rsidRPr="004C10DA" w:rsidRDefault="00C02B32">
      <w:pPr>
        <w:pStyle w:val="TableofFigures"/>
        <w:tabs>
          <w:tab w:val="right" w:leader="dot" w:pos="9054"/>
        </w:tabs>
        <w:rPr>
          <w:rFonts w:ascii="NewsGotT" w:eastAsiaTheme="minorEastAsia" w:hAnsi="NewsGotT" w:cstheme="minorBidi"/>
          <w:noProof/>
        </w:rPr>
      </w:pPr>
      <w:r w:rsidRPr="004C10DA">
        <w:rPr>
          <w:rFonts w:ascii="NewsGotT" w:hAnsi="NewsGotT"/>
          <w:lang w:val="pt-PT"/>
        </w:rPr>
        <w:fldChar w:fldCharType="begin"/>
      </w:r>
      <w:r w:rsidRPr="004C10DA">
        <w:rPr>
          <w:rFonts w:ascii="NewsGotT" w:hAnsi="NewsGotT"/>
          <w:lang w:val="pt-PT"/>
        </w:rPr>
        <w:instrText xml:space="preserve"> TOC \h \z \c "Tabela" </w:instrText>
      </w:r>
      <w:r w:rsidRPr="004C10DA">
        <w:rPr>
          <w:rFonts w:ascii="NewsGotT" w:hAnsi="NewsGotT"/>
          <w:lang w:val="pt-PT"/>
        </w:rPr>
        <w:fldChar w:fldCharType="separate"/>
      </w:r>
      <w:hyperlink w:anchor="_Toc80909544" w:history="1">
        <w:r w:rsidR="004C10DA" w:rsidRPr="004C10DA">
          <w:rPr>
            <w:rStyle w:val="Hyperlink"/>
            <w:rFonts w:ascii="NewsGotT" w:hAnsi="NewsGotT"/>
            <w:noProof/>
            <w:lang w:val="pt-PT"/>
          </w:rPr>
          <w:t>Tabela 1 - Tabela resumo dos fatores considerados precipitantes para o delirium (Sharon K. Inouye et al., 2014) (Nagari &amp; Suresh Babu, 2019)</w:t>
        </w:r>
        <w:r w:rsidR="004C10DA" w:rsidRPr="004C10DA">
          <w:rPr>
            <w:rFonts w:ascii="NewsGotT" w:hAnsi="NewsGotT"/>
            <w:noProof/>
            <w:webHidden/>
          </w:rPr>
          <w:tab/>
        </w:r>
        <w:r w:rsidR="004C10DA" w:rsidRPr="004C10DA">
          <w:rPr>
            <w:rFonts w:ascii="NewsGotT" w:hAnsi="NewsGotT"/>
            <w:noProof/>
            <w:webHidden/>
          </w:rPr>
          <w:fldChar w:fldCharType="begin"/>
        </w:r>
        <w:r w:rsidR="004C10DA" w:rsidRPr="004C10DA">
          <w:rPr>
            <w:rFonts w:ascii="NewsGotT" w:hAnsi="NewsGotT"/>
            <w:noProof/>
            <w:webHidden/>
          </w:rPr>
          <w:instrText xml:space="preserve"> PAGEREF _Toc80909544 \h </w:instrText>
        </w:r>
        <w:r w:rsidR="004C10DA" w:rsidRPr="004C10DA">
          <w:rPr>
            <w:rFonts w:ascii="NewsGotT" w:hAnsi="NewsGotT"/>
            <w:noProof/>
            <w:webHidden/>
          </w:rPr>
        </w:r>
        <w:r w:rsidR="004C10DA" w:rsidRPr="004C10DA">
          <w:rPr>
            <w:rFonts w:ascii="NewsGotT" w:hAnsi="NewsGotT"/>
            <w:noProof/>
            <w:webHidden/>
          </w:rPr>
          <w:fldChar w:fldCharType="separate"/>
        </w:r>
        <w:r w:rsidR="004C10DA" w:rsidRPr="004C10DA">
          <w:rPr>
            <w:rFonts w:ascii="NewsGotT" w:hAnsi="NewsGotT"/>
            <w:noProof/>
            <w:webHidden/>
          </w:rPr>
          <w:t>33</w:t>
        </w:r>
        <w:r w:rsidR="004C10DA" w:rsidRPr="004C10DA">
          <w:rPr>
            <w:rFonts w:ascii="NewsGotT" w:hAnsi="NewsGotT"/>
            <w:noProof/>
            <w:webHidden/>
          </w:rPr>
          <w:fldChar w:fldCharType="end"/>
        </w:r>
      </w:hyperlink>
    </w:p>
    <w:p w14:paraId="63A94B51" w14:textId="0B75BF02" w:rsidR="004C10DA" w:rsidRPr="004C10DA" w:rsidRDefault="0000050C">
      <w:pPr>
        <w:pStyle w:val="TableofFigures"/>
        <w:tabs>
          <w:tab w:val="right" w:leader="dot" w:pos="9054"/>
        </w:tabs>
        <w:rPr>
          <w:rFonts w:ascii="NewsGotT" w:eastAsiaTheme="minorEastAsia" w:hAnsi="NewsGotT" w:cstheme="minorBidi"/>
          <w:noProof/>
        </w:rPr>
      </w:pPr>
      <w:hyperlink w:anchor="_Toc80909545" w:history="1">
        <w:r w:rsidR="004C10DA" w:rsidRPr="004C10DA">
          <w:rPr>
            <w:rStyle w:val="Hyperlink"/>
            <w:rFonts w:ascii="NewsGotT" w:hAnsi="NewsGotT"/>
            <w:noProof/>
            <w:lang w:val="pt-PT"/>
          </w:rPr>
          <w:t>Tabela 2 - Sistema neuronal e respetivos neurotransmissores</w:t>
        </w:r>
        <w:r w:rsidR="004C10DA" w:rsidRPr="004C10DA">
          <w:rPr>
            <w:rFonts w:ascii="NewsGotT" w:hAnsi="NewsGotT"/>
            <w:noProof/>
            <w:webHidden/>
          </w:rPr>
          <w:tab/>
        </w:r>
        <w:r w:rsidR="004C10DA" w:rsidRPr="004C10DA">
          <w:rPr>
            <w:rFonts w:ascii="NewsGotT" w:hAnsi="NewsGotT"/>
            <w:noProof/>
            <w:webHidden/>
          </w:rPr>
          <w:fldChar w:fldCharType="begin"/>
        </w:r>
        <w:r w:rsidR="004C10DA" w:rsidRPr="004C10DA">
          <w:rPr>
            <w:rFonts w:ascii="NewsGotT" w:hAnsi="NewsGotT"/>
            <w:noProof/>
            <w:webHidden/>
          </w:rPr>
          <w:instrText xml:space="preserve"> PAGEREF _Toc80909545 \h </w:instrText>
        </w:r>
        <w:r w:rsidR="004C10DA" w:rsidRPr="004C10DA">
          <w:rPr>
            <w:rFonts w:ascii="NewsGotT" w:hAnsi="NewsGotT"/>
            <w:noProof/>
            <w:webHidden/>
          </w:rPr>
        </w:r>
        <w:r w:rsidR="004C10DA" w:rsidRPr="004C10DA">
          <w:rPr>
            <w:rFonts w:ascii="NewsGotT" w:hAnsi="NewsGotT"/>
            <w:noProof/>
            <w:webHidden/>
          </w:rPr>
          <w:fldChar w:fldCharType="separate"/>
        </w:r>
        <w:r w:rsidR="004C10DA" w:rsidRPr="004C10DA">
          <w:rPr>
            <w:rFonts w:ascii="NewsGotT" w:hAnsi="NewsGotT"/>
            <w:noProof/>
            <w:webHidden/>
          </w:rPr>
          <w:t>36</w:t>
        </w:r>
        <w:r w:rsidR="004C10DA" w:rsidRPr="004C10DA">
          <w:rPr>
            <w:rFonts w:ascii="NewsGotT" w:hAnsi="NewsGotT"/>
            <w:noProof/>
            <w:webHidden/>
          </w:rPr>
          <w:fldChar w:fldCharType="end"/>
        </w:r>
      </w:hyperlink>
    </w:p>
    <w:p w14:paraId="70BB3BAA" w14:textId="60EDDEE9" w:rsidR="004C10DA" w:rsidRPr="004C10DA" w:rsidRDefault="0000050C">
      <w:pPr>
        <w:pStyle w:val="TableofFigures"/>
        <w:tabs>
          <w:tab w:val="right" w:leader="dot" w:pos="9054"/>
        </w:tabs>
        <w:rPr>
          <w:rFonts w:ascii="NewsGotT" w:eastAsiaTheme="minorEastAsia" w:hAnsi="NewsGotT" w:cstheme="minorBidi"/>
          <w:noProof/>
        </w:rPr>
      </w:pPr>
      <w:hyperlink w:anchor="_Toc80909546" w:history="1">
        <w:r w:rsidR="004C10DA" w:rsidRPr="004C10DA">
          <w:rPr>
            <w:rStyle w:val="Hyperlink"/>
            <w:rFonts w:ascii="NewsGotT" w:hAnsi="NewsGotT"/>
            <w:noProof/>
            <w:lang w:val="pt-PT"/>
          </w:rPr>
          <w:t>Tabela 3 - Ferramentas para diagnóstico de delirium  (De &amp; Wand, 2015)</w:t>
        </w:r>
        <w:r w:rsidR="004C10DA" w:rsidRPr="004C10DA">
          <w:rPr>
            <w:rFonts w:ascii="NewsGotT" w:hAnsi="NewsGotT"/>
            <w:noProof/>
            <w:webHidden/>
          </w:rPr>
          <w:tab/>
        </w:r>
        <w:r w:rsidR="004C10DA" w:rsidRPr="004C10DA">
          <w:rPr>
            <w:rFonts w:ascii="NewsGotT" w:hAnsi="NewsGotT"/>
            <w:noProof/>
            <w:webHidden/>
          </w:rPr>
          <w:fldChar w:fldCharType="begin"/>
        </w:r>
        <w:r w:rsidR="004C10DA" w:rsidRPr="004C10DA">
          <w:rPr>
            <w:rFonts w:ascii="NewsGotT" w:hAnsi="NewsGotT"/>
            <w:noProof/>
            <w:webHidden/>
          </w:rPr>
          <w:instrText xml:space="preserve"> PAGEREF _Toc80909546 \h </w:instrText>
        </w:r>
        <w:r w:rsidR="004C10DA" w:rsidRPr="004C10DA">
          <w:rPr>
            <w:rFonts w:ascii="NewsGotT" w:hAnsi="NewsGotT"/>
            <w:noProof/>
            <w:webHidden/>
          </w:rPr>
        </w:r>
        <w:r w:rsidR="004C10DA" w:rsidRPr="004C10DA">
          <w:rPr>
            <w:rFonts w:ascii="NewsGotT" w:hAnsi="NewsGotT"/>
            <w:noProof/>
            <w:webHidden/>
          </w:rPr>
          <w:fldChar w:fldCharType="separate"/>
        </w:r>
        <w:r w:rsidR="004C10DA" w:rsidRPr="004C10DA">
          <w:rPr>
            <w:rFonts w:ascii="NewsGotT" w:hAnsi="NewsGotT"/>
            <w:noProof/>
            <w:webHidden/>
          </w:rPr>
          <w:t>38</w:t>
        </w:r>
        <w:r w:rsidR="004C10DA" w:rsidRPr="004C10DA">
          <w:rPr>
            <w:rFonts w:ascii="NewsGotT" w:hAnsi="NewsGotT"/>
            <w:noProof/>
            <w:webHidden/>
          </w:rPr>
          <w:fldChar w:fldCharType="end"/>
        </w:r>
      </w:hyperlink>
    </w:p>
    <w:p w14:paraId="59ECCF69" w14:textId="52C29815" w:rsidR="004C10DA" w:rsidRPr="004C10DA" w:rsidRDefault="0000050C">
      <w:pPr>
        <w:pStyle w:val="TableofFigures"/>
        <w:tabs>
          <w:tab w:val="right" w:leader="dot" w:pos="9054"/>
        </w:tabs>
        <w:rPr>
          <w:rFonts w:ascii="NewsGotT" w:eastAsiaTheme="minorEastAsia" w:hAnsi="NewsGotT" w:cstheme="minorBidi"/>
          <w:noProof/>
        </w:rPr>
      </w:pPr>
      <w:hyperlink w:anchor="_Toc80909547" w:history="1">
        <w:r w:rsidR="004C10DA" w:rsidRPr="004C10DA">
          <w:rPr>
            <w:rStyle w:val="Hyperlink"/>
            <w:rFonts w:ascii="NewsGotT" w:hAnsi="NewsGotT"/>
            <w:noProof/>
          </w:rPr>
          <w:t xml:space="preserve">Tabela 4 - Escala RASS </w:t>
        </w:r>
        <w:r w:rsidR="004C10DA" w:rsidRPr="004C10DA">
          <w:rPr>
            <w:rStyle w:val="Hyperlink"/>
            <w:rFonts w:ascii="NewsGotT" w:hAnsi="NewsGotT"/>
            <w:noProof/>
            <w:lang w:val="pt-BR"/>
          </w:rPr>
          <w:t>(Ely et al., 2003)</w:t>
        </w:r>
        <w:r w:rsidR="004C10DA" w:rsidRPr="004C10DA">
          <w:rPr>
            <w:rFonts w:ascii="NewsGotT" w:hAnsi="NewsGotT"/>
            <w:noProof/>
            <w:webHidden/>
          </w:rPr>
          <w:tab/>
        </w:r>
        <w:r w:rsidR="004C10DA" w:rsidRPr="004C10DA">
          <w:rPr>
            <w:rFonts w:ascii="NewsGotT" w:hAnsi="NewsGotT"/>
            <w:noProof/>
            <w:webHidden/>
          </w:rPr>
          <w:fldChar w:fldCharType="begin"/>
        </w:r>
        <w:r w:rsidR="004C10DA" w:rsidRPr="004C10DA">
          <w:rPr>
            <w:rFonts w:ascii="NewsGotT" w:hAnsi="NewsGotT"/>
            <w:noProof/>
            <w:webHidden/>
          </w:rPr>
          <w:instrText xml:space="preserve"> PAGEREF _Toc80909547 \h </w:instrText>
        </w:r>
        <w:r w:rsidR="004C10DA" w:rsidRPr="004C10DA">
          <w:rPr>
            <w:rFonts w:ascii="NewsGotT" w:hAnsi="NewsGotT"/>
            <w:noProof/>
            <w:webHidden/>
          </w:rPr>
        </w:r>
        <w:r w:rsidR="004C10DA" w:rsidRPr="004C10DA">
          <w:rPr>
            <w:rFonts w:ascii="NewsGotT" w:hAnsi="NewsGotT"/>
            <w:noProof/>
            <w:webHidden/>
          </w:rPr>
          <w:fldChar w:fldCharType="separate"/>
        </w:r>
        <w:r w:rsidR="004C10DA" w:rsidRPr="004C10DA">
          <w:rPr>
            <w:rFonts w:ascii="NewsGotT" w:hAnsi="NewsGotT"/>
            <w:noProof/>
            <w:webHidden/>
          </w:rPr>
          <w:t>41</w:t>
        </w:r>
        <w:r w:rsidR="004C10DA" w:rsidRPr="004C10DA">
          <w:rPr>
            <w:rFonts w:ascii="NewsGotT" w:hAnsi="NewsGotT"/>
            <w:noProof/>
            <w:webHidden/>
          </w:rPr>
          <w:fldChar w:fldCharType="end"/>
        </w:r>
      </w:hyperlink>
    </w:p>
    <w:p w14:paraId="6CDDC349" w14:textId="278D0CEF" w:rsidR="004C10DA" w:rsidRPr="004C10DA" w:rsidRDefault="0000050C">
      <w:pPr>
        <w:pStyle w:val="TableofFigures"/>
        <w:tabs>
          <w:tab w:val="right" w:leader="dot" w:pos="9054"/>
        </w:tabs>
        <w:rPr>
          <w:rFonts w:ascii="NewsGotT" w:eastAsiaTheme="minorEastAsia" w:hAnsi="NewsGotT" w:cstheme="minorBidi"/>
          <w:noProof/>
        </w:rPr>
      </w:pPr>
      <w:hyperlink w:anchor="_Toc80909548" w:history="1">
        <w:r w:rsidR="004C10DA" w:rsidRPr="004C10DA">
          <w:rPr>
            <w:rStyle w:val="Hyperlink"/>
            <w:rFonts w:ascii="NewsGotT" w:hAnsi="NewsGotT"/>
            <w:noProof/>
            <w:lang w:val="pt-BR"/>
          </w:rPr>
          <w:t>Tabela 5 - Lista de medicamentos potenciadores do desenvolvimento de delirium</w:t>
        </w:r>
        <w:r w:rsidR="004C10DA" w:rsidRPr="004C10DA">
          <w:rPr>
            <w:rFonts w:ascii="NewsGotT" w:hAnsi="NewsGotT"/>
            <w:noProof/>
            <w:webHidden/>
          </w:rPr>
          <w:tab/>
        </w:r>
        <w:r w:rsidR="004C10DA" w:rsidRPr="004C10DA">
          <w:rPr>
            <w:rFonts w:ascii="NewsGotT" w:hAnsi="NewsGotT"/>
            <w:noProof/>
            <w:webHidden/>
          </w:rPr>
          <w:fldChar w:fldCharType="begin"/>
        </w:r>
        <w:r w:rsidR="004C10DA" w:rsidRPr="004C10DA">
          <w:rPr>
            <w:rFonts w:ascii="NewsGotT" w:hAnsi="NewsGotT"/>
            <w:noProof/>
            <w:webHidden/>
          </w:rPr>
          <w:instrText xml:space="preserve"> PAGEREF _Toc80909548 \h </w:instrText>
        </w:r>
        <w:r w:rsidR="004C10DA" w:rsidRPr="004C10DA">
          <w:rPr>
            <w:rFonts w:ascii="NewsGotT" w:hAnsi="NewsGotT"/>
            <w:noProof/>
            <w:webHidden/>
          </w:rPr>
        </w:r>
        <w:r w:rsidR="004C10DA" w:rsidRPr="004C10DA">
          <w:rPr>
            <w:rFonts w:ascii="NewsGotT" w:hAnsi="NewsGotT"/>
            <w:noProof/>
            <w:webHidden/>
          </w:rPr>
          <w:fldChar w:fldCharType="separate"/>
        </w:r>
        <w:r w:rsidR="004C10DA" w:rsidRPr="004C10DA">
          <w:rPr>
            <w:rFonts w:ascii="NewsGotT" w:hAnsi="NewsGotT"/>
            <w:noProof/>
            <w:webHidden/>
          </w:rPr>
          <w:t>43</w:t>
        </w:r>
        <w:r w:rsidR="004C10DA" w:rsidRPr="004C10DA">
          <w:rPr>
            <w:rFonts w:ascii="NewsGotT" w:hAnsi="NewsGotT"/>
            <w:noProof/>
            <w:webHidden/>
          </w:rPr>
          <w:fldChar w:fldCharType="end"/>
        </w:r>
      </w:hyperlink>
    </w:p>
    <w:p w14:paraId="1299C70D" w14:textId="02ACDA7B" w:rsidR="004C10DA" w:rsidRPr="004C10DA" w:rsidRDefault="0000050C">
      <w:pPr>
        <w:pStyle w:val="TableofFigures"/>
        <w:tabs>
          <w:tab w:val="right" w:leader="dot" w:pos="9054"/>
        </w:tabs>
        <w:rPr>
          <w:rFonts w:ascii="NewsGotT" w:eastAsiaTheme="minorEastAsia" w:hAnsi="NewsGotT" w:cstheme="minorBidi"/>
          <w:noProof/>
        </w:rPr>
      </w:pPr>
      <w:hyperlink w:anchor="_Toc80909549" w:history="1">
        <w:r w:rsidR="004C10DA" w:rsidRPr="004C10DA">
          <w:rPr>
            <w:rStyle w:val="Hyperlink"/>
            <w:rFonts w:ascii="NewsGotT" w:hAnsi="NewsGotT"/>
            <w:noProof/>
            <w:lang w:val="pt-BR"/>
          </w:rPr>
          <w:t>Tabela 6 - Opiáceos: indicações e efeitos adversos</w:t>
        </w:r>
        <w:r w:rsidR="004C10DA" w:rsidRPr="004C10DA">
          <w:rPr>
            <w:rFonts w:ascii="NewsGotT" w:hAnsi="NewsGotT"/>
            <w:noProof/>
            <w:webHidden/>
          </w:rPr>
          <w:tab/>
        </w:r>
        <w:r w:rsidR="004C10DA" w:rsidRPr="004C10DA">
          <w:rPr>
            <w:rFonts w:ascii="NewsGotT" w:hAnsi="NewsGotT"/>
            <w:noProof/>
            <w:webHidden/>
          </w:rPr>
          <w:fldChar w:fldCharType="begin"/>
        </w:r>
        <w:r w:rsidR="004C10DA" w:rsidRPr="004C10DA">
          <w:rPr>
            <w:rFonts w:ascii="NewsGotT" w:hAnsi="NewsGotT"/>
            <w:noProof/>
            <w:webHidden/>
          </w:rPr>
          <w:instrText xml:space="preserve"> PAGEREF _Toc80909549 \h </w:instrText>
        </w:r>
        <w:r w:rsidR="004C10DA" w:rsidRPr="004C10DA">
          <w:rPr>
            <w:rFonts w:ascii="NewsGotT" w:hAnsi="NewsGotT"/>
            <w:noProof/>
            <w:webHidden/>
          </w:rPr>
        </w:r>
        <w:r w:rsidR="004C10DA" w:rsidRPr="004C10DA">
          <w:rPr>
            <w:rFonts w:ascii="NewsGotT" w:hAnsi="NewsGotT"/>
            <w:noProof/>
            <w:webHidden/>
          </w:rPr>
          <w:fldChar w:fldCharType="separate"/>
        </w:r>
        <w:r w:rsidR="004C10DA" w:rsidRPr="004C10DA">
          <w:rPr>
            <w:rFonts w:ascii="NewsGotT" w:hAnsi="NewsGotT"/>
            <w:noProof/>
            <w:webHidden/>
          </w:rPr>
          <w:t>47</w:t>
        </w:r>
        <w:r w:rsidR="004C10DA" w:rsidRPr="004C10DA">
          <w:rPr>
            <w:rFonts w:ascii="NewsGotT" w:hAnsi="NewsGotT"/>
            <w:noProof/>
            <w:webHidden/>
          </w:rPr>
          <w:fldChar w:fldCharType="end"/>
        </w:r>
      </w:hyperlink>
    </w:p>
    <w:p w14:paraId="3075F732" w14:textId="322D4317" w:rsidR="004C10DA" w:rsidRPr="004C10DA" w:rsidRDefault="0000050C">
      <w:pPr>
        <w:pStyle w:val="TableofFigures"/>
        <w:tabs>
          <w:tab w:val="right" w:leader="dot" w:pos="9054"/>
        </w:tabs>
        <w:rPr>
          <w:rFonts w:ascii="NewsGotT" w:eastAsiaTheme="minorEastAsia" w:hAnsi="NewsGotT" w:cstheme="minorBidi"/>
          <w:noProof/>
        </w:rPr>
      </w:pPr>
      <w:hyperlink w:anchor="_Toc80909550" w:history="1">
        <w:r w:rsidR="004C10DA" w:rsidRPr="004C10DA">
          <w:rPr>
            <w:rStyle w:val="Hyperlink"/>
            <w:rFonts w:ascii="NewsGotT" w:hAnsi="NewsGotT"/>
            <w:noProof/>
            <w:lang w:val="pt-BR"/>
          </w:rPr>
          <w:t>Tabela 7 – Benzodiazepinas: principais indicações e efeitos adversos frequentes</w:t>
        </w:r>
        <w:r w:rsidR="004C10DA" w:rsidRPr="004C10DA">
          <w:rPr>
            <w:rFonts w:ascii="NewsGotT" w:hAnsi="NewsGotT"/>
            <w:noProof/>
            <w:webHidden/>
          </w:rPr>
          <w:tab/>
        </w:r>
        <w:r w:rsidR="004C10DA" w:rsidRPr="004C10DA">
          <w:rPr>
            <w:rFonts w:ascii="NewsGotT" w:hAnsi="NewsGotT"/>
            <w:noProof/>
            <w:webHidden/>
          </w:rPr>
          <w:fldChar w:fldCharType="begin"/>
        </w:r>
        <w:r w:rsidR="004C10DA" w:rsidRPr="004C10DA">
          <w:rPr>
            <w:rFonts w:ascii="NewsGotT" w:hAnsi="NewsGotT"/>
            <w:noProof/>
            <w:webHidden/>
          </w:rPr>
          <w:instrText xml:space="preserve"> PAGEREF _Toc80909550 \h </w:instrText>
        </w:r>
        <w:r w:rsidR="004C10DA" w:rsidRPr="004C10DA">
          <w:rPr>
            <w:rFonts w:ascii="NewsGotT" w:hAnsi="NewsGotT"/>
            <w:noProof/>
            <w:webHidden/>
          </w:rPr>
        </w:r>
        <w:r w:rsidR="004C10DA" w:rsidRPr="004C10DA">
          <w:rPr>
            <w:rFonts w:ascii="NewsGotT" w:hAnsi="NewsGotT"/>
            <w:noProof/>
            <w:webHidden/>
          </w:rPr>
          <w:fldChar w:fldCharType="separate"/>
        </w:r>
        <w:r w:rsidR="004C10DA" w:rsidRPr="004C10DA">
          <w:rPr>
            <w:rFonts w:ascii="NewsGotT" w:hAnsi="NewsGotT"/>
            <w:noProof/>
            <w:webHidden/>
          </w:rPr>
          <w:t>49</w:t>
        </w:r>
        <w:r w:rsidR="004C10DA" w:rsidRPr="004C10DA">
          <w:rPr>
            <w:rFonts w:ascii="NewsGotT" w:hAnsi="NewsGotT"/>
            <w:noProof/>
            <w:webHidden/>
          </w:rPr>
          <w:fldChar w:fldCharType="end"/>
        </w:r>
      </w:hyperlink>
    </w:p>
    <w:p w14:paraId="3898F8DB" w14:textId="397F2590" w:rsidR="004C10DA" w:rsidRPr="004C10DA" w:rsidRDefault="0000050C">
      <w:pPr>
        <w:pStyle w:val="TableofFigures"/>
        <w:tabs>
          <w:tab w:val="right" w:leader="dot" w:pos="9054"/>
        </w:tabs>
        <w:rPr>
          <w:rFonts w:ascii="NewsGotT" w:eastAsiaTheme="minorEastAsia" w:hAnsi="NewsGotT" w:cstheme="minorBidi"/>
          <w:noProof/>
        </w:rPr>
      </w:pPr>
      <w:hyperlink w:anchor="_Toc80909551" w:history="1">
        <w:r w:rsidR="004C10DA" w:rsidRPr="004C10DA">
          <w:rPr>
            <w:rStyle w:val="Hyperlink"/>
            <w:rFonts w:ascii="NewsGotT" w:hAnsi="NewsGotT"/>
            <w:noProof/>
            <w:lang w:val="pt-BR"/>
          </w:rPr>
          <w:t>Tabela 8 - Substâncias ativas dos ADT e respetivas indicações e efeitos secundários</w:t>
        </w:r>
        <w:r w:rsidR="004C10DA" w:rsidRPr="004C10DA">
          <w:rPr>
            <w:rFonts w:ascii="NewsGotT" w:hAnsi="NewsGotT"/>
            <w:noProof/>
            <w:webHidden/>
          </w:rPr>
          <w:tab/>
        </w:r>
        <w:r w:rsidR="004C10DA" w:rsidRPr="004C10DA">
          <w:rPr>
            <w:rFonts w:ascii="NewsGotT" w:hAnsi="NewsGotT"/>
            <w:noProof/>
            <w:webHidden/>
          </w:rPr>
          <w:fldChar w:fldCharType="begin"/>
        </w:r>
        <w:r w:rsidR="004C10DA" w:rsidRPr="004C10DA">
          <w:rPr>
            <w:rFonts w:ascii="NewsGotT" w:hAnsi="NewsGotT"/>
            <w:noProof/>
            <w:webHidden/>
          </w:rPr>
          <w:instrText xml:space="preserve"> PAGEREF _Toc80909551 \h </w:instrText>
        </w:r>
        <w:r w:rsidR="004C10DA" w:rsidRPr="004C10DA">
          <w:rPr>
            <w:rFonts w:ascii="NewsGotT" w:hAnsi="NewsGotT"/>
            <w:noProof/>
            <w:webHidden/>
          </w:rPr>
        </w:r>
        <w:r w:rsidR="004C10DA" w:rsidRPr="004C10DA">
          <w:rPr>
            <w:rFonts w:ascii="NewsGotT" w:hAnsi="NewsGotT"/>
            <w:noProof/>
            <w:webHidden/>
          </w:rPr>
          <w:fldChar w:fldCharType="separate"/>
        </w:r>
        <w:r w:rsidR="004C10DA" w:rsidRPr="004C10DA">
          <w:rPr>
            <w:rFonts w:ascii="NewsGotT" w:hAnsi="NewsGotT"/>
            <w:noProof/>
            <w:webHidden/>
          </w:rPr>
          <w:t>51</w:t>
        </w:r>
        <w:r w:rsidR="004C10DA" w:rsidRPr="004C10DA">
          <w:rPr>
            <w:rFonts w:ascii="NewsGotT" w:hAnsi="NewsGotT"/>
            <w:noProof/>
            <w:webHidden/>
          </w:rPr>
          <w:fldChar w:fldCharType="end"/>
        </w:r>
      </w:hyperlink>
    </w:p>
    <w:p w14:paraId="5F8FAC2B" w14:textId="22AC5FB8" w:rsidR="004C10DA" w:rsidRPr="004C10DA" w:rsidRDefault="0000050C">
      <w:pPr>
        <w:pStyle w:val="TableofFigures"/>
        <w:tabs>
          <w:tab w:val="right" w:leader="dot" w:pos="9054"/>
        </w:tabs>
        <w:rPr>
          <w:rFonts w:ascii="NewsGotT" w:eastAsiaTheme="minorEastAsia" w:hAnsi="NewsGotT" w:cstheme="minorBidi"/>
          <w:noProof/>
        </w:rPr>
      </w:pPr>
      <w:hyperlink w:anchor="_Toc80909552" w:history="1">
        <w:r w:rsidR="004C10DA" w:rsidRPr="004C10DA">
          <w:rPr>
            <w:rStyle w:val="Hyperlink"/>
            <w:rFonts w:ascii="NewsGotT" w:hAnsi="NewsGotT"/>
            <w:noProof/>
            <w:lang w:val="pt-BR"/>
          </w:rPr>
          <w:t>Tabela 9 - ISRS: indicação terapêutica e efeitos adversos frequentes</w:t>
        </w:r>
        <w:r w:rsidR="004C10DA" w:rsidRPr="004C10DA">
          <w:rPr>
            <w:rFonts w:ascii="NewsGotT" w:hAnsi="NewsGotT"/>
            <w:noProof/>
            <w:webHidden/>
          </w:rPr>
          <w:tab/>
        </w:r>
        <w:r w:rsidR="004C10DA" w:rsidRPr="004C10DA">
          <w:rPr>
            <w:rFonts w:ascii="NewsGotT" w:hAnsi="NewsGotT"/>
            <w:noProof/>
            <w:webHidden/>
          </w:rPr>
          <w:fldChar w:fldCharType="begin"/>
        </w:r>
        <w:r w:rsidR="004C10DA" w:rsidRPr="004C10DA">
          <w:rPr>
            <w:rFonts w:ascii="NewsGotT" w:hAnsi="NewsGotT"/>
            <w:noProof/>
            <w:webHidden/>
          </w:rPr>
          <w:instrText xml:space="preserve"> PAGEREF _Toc80909552 \h </w:instrText>
        </w:r>
        <w:r w:rsidR="004C10DA" w:rsidRPr="004C10DA">
          <w:rPr>
            <w:rFonts w:ascii="NewsGotT" w:hAnsi="NewsGotT"/>
            <w:noProof/>
            <w:webHidden/>
          </w:rPr>
        </w:r>
        <w:r w:rsidR="004C10DA" w:rsidRPr="004C10DA">
          <w:rPr>
            <w:rFonts w:ascii="NewsGotT" w:hAnsi="NewsGotT"/>
            <w:noProof/>
            <w:webHidden/>
          </w:rPr>
          <w:fldChar w:fldCharType="separate"/>
        </w:r>
        <w:r w:rsidR="004C10DA" w:rsidRPr="004C10DA">
          <w:rPr>
            <w:rFonts w:ascii="NewsGotT" w:hAnsi="NewsGotT"/>
            <w:noProof/>
            <w:webHidden/>
          </w:rPr>
          <w:t>52</w:t>
        </w:r>
        <w:r w:rsidR="004C10DA" w:rsidRPr="004C10DA">
          <w:rPr>
            <w:rFonts w:ascii="NewsGotT" w:hAnsi="NewsGotT"/>
            <w:noProof/>
            <w:webHidden/>
          </w:rPr>
          <w:fldChar w:fldCharType="end"/>
        </w:r>
      </w:hyperlink>
    </w:p>
    <w:p w14:paraId="25CCD9D2" w14:textId="1CA032FD" w:rsidR="004C10DA" w:rsidRPr="004C10DA" w:rsidRDefault="0000050C">
      <w:pPr>
        <w:pStyle w:val="TableofFigures"/>
        <w:tabs>
          <w:tab w:val="right" w:leader="dot" w:pos="9054"/>
        </w:tabs>
        <w:rPr>
          <w:rFonts w:ascii="NewsGotT" w:eastAsiaTheme="minorEastAsia" w:hAnsi="NewsGotT" w:cstheme="minorBidi"/>
          <w:noProof/>
        </w:rPr>
      </w:pPr>
      <w:hyperlink w:anchor="_Toc80909553" w:history="1">
        <w:r w:rsidR="004C10DA" w:rsidRPr="004C10DA">
          <w:rPr>
            <w:rStyle w:val="Hyperlink"/>
            <w:rFonts w:ascii="NewsGotT" w:hAnsi="NewsGotT"/>
            <w:noProof/>
            <w:lang w:val="pt-BR"/>
          </w:rPr>
          <w:t>Tabela 10 - Antipsicóticos: indicações e efeitos adversos frequentes</w:t>
        </w:r>
        <w:r w:rsidR="004C10DA" w:rsidRPr="004C10DA">
          <w:rPr>
            <w:rFonts w:ascii="NewsGotT" w:hAnsi="NewsGotT"/>
            <w:noProof/>
            <w:webHidden/>
          </w:rPr>
          <w:tab/>
        </w:r>
        <w:r w:rsidR="004C10DA" w:rsidRPr="004C10DA">
          <w:rPr>
            <w:rFonts w:ascii="NewsGotT" w:hAnsi="NewsGotT"/>
            <w:noProof/>
            <w:webHidden/>
          </w:rPr>
          <w:fldChar w:fldCharType="begin"/>
        </w:r>
        <w:r w:rsidR="004C10DA" w:rsidRPr="004C10DA">
          <w:rPr>
            <w:rFonts w:ascii="NewsGotT" w:hAnsi="NewsGotT"/>
            <w:noProof/>
            <w:webHidden/>
          </w:rPr>
          <w:instrText xml:space="preserve"> PAGEREF _Toc80909553 \h </w:instrText>
        </w:r>
        <w:r w:rsidR="004C10DA" w:rsidRPr="004C10DA">
          <w:rPr>
            <w:rFonts w:ascii="NewsGotT" w:hAnsi="NewsGotT"/>
            <w:noProof/>
            <w:webHidden/>
          </w:rPr>
        </w:r>
        <w:r w:rsidR="004C10DA" w:rsidRPr="004C10DA">
          <w:rPr>
            <w:rFonts w:ascii="NewsGotT" w:hAnsi="NewsGotT"/>
            <w:noProof/>
            <w:webHidden/>
          </w:rPr>
          <w:fldChar w:fldCharType="separate"/>
        </w:r>
        <w:r w:rsidR="004C10DA" w:rsidRPr="004C10DA">
          <w:rPr>
            <w:rFonts w:ascii="NewsGotT" w:hAnsi="NewsGotT"/>
            <w:noProof/>
            <w:webHidden/>
          </w:rPr>
          <w:t>56</w:t>
        </w:r>
        <w:r w:rsidR="004C10DA" w:rsidRPr="004C10DA">
          <w:rPr>
            <w:rFonts w:ascii="NewsGotT" w:hAnsi="NewsGotT"/>
            <w:noProof/>
            <w:webHidden/>
          </w:rPr>
          <w:fldChar w:fldCharType="end"/>
        </w:r>
      </w:hyperlink>
    </w:p>
    <w:p w14:paraId="3ECD0BDB" w14:textId="33C9DC0F" w:rsidR="004C10DA" w:rsidRPr="004C10DA" w:rsidRDefault="0000050C">
      <w:pPr>
        <w:pStyle w:val="TableofFigures"/>
        <w:tabs>
          <w:tab w:val="right" w:leader="dot" w:pos="9054"/>
        </w:tabs>
        <w:rPr>
          <w:rFonts w:ascii="NewsGotT" w:eastAsiaTheme="minorEastAsia" w:hAnsi="NewsGotT" w:cstheme="minorBidi"/>
          <w:noProof/>
        </w:rPr>
      </w:pPr>
      <w:hyperlink w:anchor="_Toc80909554" w:history="1">
        <w:r w:rsidR="004C10DA" w:rsidRPr="004C10DA">
          <w:rPr>
            <w:rStyle w:val="Hyperlink"/>
            <w:rFonts w:ascii="NewsGotT" w:hAnsi="NewsGotT"/>
            <w:noProof/>
            <w:lang w:val="pt-BR"/>
          </w:rPr>
          <w:t>Tabela 11 – Estatinas: efeitos adversos mais frequentes</w:t>
        </w:r>
        <w:r w:rsidR="004C10DA" w:rsidRPr="004C10DA">
          <w:rPr>
            <w:rFonts w:ascii="NewsGotT" w:hAnsi="NewsGotT"/>
            <w:noProof/>
            <w:webHidden/>
          </w:rPr>
          <w:tab/>
        </w:r>
        <w:r w:rsidR="004C10DA" w:rsidRPr="004C10DA">
          <w:rPr>
            <w:rFonts w:ascii="NewsGotT" w:hAnsi="NewsGotT"/>
            <w:noProof/>
            <w:webHidden/>
          </w:rPr>
          <w:fldChar w:fldCharType="begin"/>
        </w:r>
        <w:r w:rsidR="004C10DA" w:rsidRPr="004C10DA">
          <w:rPr>
            <w:rFonts w:ascii="NewsGotT" w:hAnsi="NewsGotT"/>
            <w:noProof/>
            <w:webHidden/>
          </w:rPr>
          <w:instrText xml:space="preserve"> PAGEREF _Toc80909554 \h </w:instrText>
        </w:r>
        <w:r w:rsidR="004C10DA" w:rsidRPr="004C10DA">
          <w:rPr>
            <w:rFonts w:ascii="NewsGotT" w:hAnsi="NewsGotT"/>
            <w:noProof/>
            <w:webHidden/>
          </w:rPr>
        </w:r>
        <w:r w:rsidR="004C10DA" w:rsidRPr="004C10DA">
          <w:rPr>
            <w:rFonts w:ascii="NewsGotT" w:hAnsi="NewsGotT"/>
            <w:noProof/>
            <w:webHidden/>
          </w:rPr>
          <w:fldChar w:fldCharType="separate"/>
        </w:r>
        <w:r w:rsidR="004C10DA" w:rsidRPr="004C10DA">
          <w:rPr>
            <w:rFonts w:ascii="NewsGotT" w:hAnsi="NewsGotT"/>
            <w:noProof/>
            <w:webHidden/>
          </w:rPr>
          <w:t>62</w:t>
        </w:r>
        <w:r w:rsidR="004C10DA" w:rsidRPr="004C10DA">
          <w:rPr>
            <w:rFonts w:ascii="NewsGotT" w:hAnsi="NewsGotT"/>
            <w:noProof/>
            <w:webHidden/>
          </w:rPr>
          <w:fldChar w:fldCharType="end"/>
        </w:r>
      </w:hyperlink>
    </w:p>
    <w:p w14:paraId="5B4C9DBC" w14:textId="2B03BE7F" w:rsidR="004C10DA" w:rsidRPr="004C10DA" w:rsidRDefault="0000050C">
      <w:pPr>
        <w:pStyle w:val="TableofFigures"/>
        <w:tabs>
          <w:tab w:val="right" w:leader="dot" w:pos="9054"/>
        </w:tabs>
        <w:rPr>
          <w:rFonts w:ascii="NewsGotT" w:eastAsiaTheme="minorEastAsia" w:hAnsi="NewsGotT" w:cstheme="minorBidi"/>
          <w:noProof/>
        </w:rPr>
      </w:pPr>
      <w:hyperlink w:anchor="_Toc80909555" w:history="1">
        <w:r w:rsidR="004C10DA" w:rsidRPr="004C10DA">
          <w:rPr>
            <w:rStyle w:val="Hyperlink"/>
            <w:rFonts w:ascii="NewsGotT" w:hAnsi="NewsGotT"/>
            <w:noProof/>
          </w:rPr>
          <w:t>Tabela 12 - Antiespamódicos</w:t>
        </w:r>
        <w:r w:rsidR="004C10DA" w:rsidRPr="004C10DA">
          <w:rPr>
            <w:rFonts w:ascii="NewsGotT" w:hAnsi="NewsGotT"/>
            <w:noProof/>
            <w:webHidden/>
          </w:rPr>
          <w:tab/>
        </w:r>
        <w:r w:rsidR="004C10DA" w:rsidRPr="004C10DA">
          <w:rPr>
            <w:rFonts w:ascii="NewsGotT" w:hAnsi="NewsGotT"/>
            <w:noProof/>
            <w:webHidden/>
          </w:rPr>
          <w:fldChar w:fldCharType="begin"/>
        </w:r>
        <w:r w:rsidR="004C10DA" w:rsidRPr="004C10DA">
          <w:rPr>
            <w:rFonts w:ascii="NewsGotT" w:hAnsi="NewsGotT"/>
            <w:noProof/>
            <w:webHidden/>
          </w:rPr>
          <w:instrText xml:space="preserve"> PAGEREF _Toc80909555 \h </w:instrText>
        </w:r>
        <w:r w:rsidR="004C10DA" w:rsidRPr="004C10DA">
          <w:rPr>
            <w:rFonts w:ascii="NewsGotT" w:hAnsi="NewsGotT"/>
            <w:noProof/>
            <w:webHidden/>
          </w:rPr>
        </w:r>
        <w:r w:rsidR="004C10DA" w:rsidRPr="004C10DA">
          <w:rPr>
            <w:rFonts w:ascii="NewsGotT" w:hAnsi="NewsGotT"/>
            <w:noProof/>
            <w:webHidden/>
          </w:rPr>
          <w:fldChar w:fldCharType="separate"/>
        </w:r>
        <w:r w:rsidR="004C10DA" w:rsidRPr="004C10DA">
          <w:rPr>
            <w:rFonts w:ascii="NewsGotT" w:hAnsi="NewsGotT"/>
            <w:noProof/>
            <w:webHidden/>
          </w:rPr>
          <w:t>64</w:t>
        </w:r>
        <w:r w:rsidR="004C10DA" w:rsidRPr="004C10DA">
          <w:rPr>
            <w:rFonts w:ascii="NewsGotT" w:hAnsi="NewsGotT"/>
            <w:noProof/>
            <w:webHidden/>
          </w:rPr>
          <w:fldChar w:fldCharType="end"/>
        </w:r>
      </w:hyperlink>
    </w:p>
    <w:p w14:paraId="254C1296" w14:textId="5C042B69" w:rsidR="004C10DA" w:rsidRPr="004C10DA" w:rsidRDefault="0000050C">
      <w:pPr>
        <w:pStyle w:val="TableofFigures"/>
        <w:tabs>
          <w:tab w:val="right" w:leader="dot" w:pos="9054"/>
        </w:tabs>
        <w:rPr>
          <w:rFonts w:ascii="NewsGotT" w:eastAsiaTheme="minorEastAsia" w:hAnsi="NewsGotT" w:cstheme="minorBidi"/>
          <w:noProof/>
        </w:rPr>
      </w:pPr>
      <w:hyperlink w:anchor="_Toc80909556" w:history="1">
        <w:r w:rsidR="004C10DA" w:rsidRPr="004C10DA">
          <w:rPr>
            <w:rStyle w:val="Hyperlink"/>
            <w:rFonts w:ascii="NewsGotT" w:hAnsi="NewsGotT"/>
            <w:noProof/>
            <w:lang w:val="pt-BR"/>
          </w:rPr>
          <w:t>Tabela 13 – Efeitos secundários dos glucocorticoides</w:t>
        </w:r>
        <w:r w:rsidR="004C10DA" w:rsidRPr="004C10DA">
          <w:rPr>
            <w:rFonts w:ascii="NewsGotT" w:hAnsi="NewsGotT"/>
            <w:noProof/>
            <w:webHidden/>
          </w:rPr>
          <w:tab/>
        </w:r>
        <w:r w:rsidR="004C10DA" w:rsidRPr="004C10DA">
          <w:rPr>
            <w:rFonts w:ascii="NewsGotT" w:hAnsi="NewsGotT"/>
            <w:noProof/>
            <w:webHidden/>
          </w:rPr>
          <w:fldChar w:fldCharType="begin"/>
        </w:r>
        <w:r w:rsidR="004C10DA" w:rsidRPr="004C10DA">
          <w:rPr>
            <w:rFonts w:ascii="NewsGotT" w:hAnsi="NewsGotT"/>
            <w:noProof/>
            <w:webHidden/>
          </w:rPr>
          <w:instrText xml:space="preserve"> PAGEREF _Toc80909556 \h </w:instrText>
        </w:r>
        <w:r w:rsidR="004C10DA" w:rsidRPr="004C10DA">
          <w:rPr>
            <w:rFonts w:ascii="NewsGotT" w:hAnsi="NewsGotT"/>
            <w:noProof/>
            <w:webHidden/>
          </w:rPr>
        </w:r>
        <w:r w:rsidR="004C10DA" w:rsidRPr="004C10DA">
          <w:rPr>
            <w:rFonts w:ascii="NewsGotT" w:hAnsi="NewsGotT"/>
            <w:noProof/>
            <w:webHidden/>
          </w:rPr>
          <w:fldChar w:fldCharType="separate"/>
        </w:r>
        <w:r w:rsidR="004C10DA" w:rsidRPr="004C10DA">
          <w:rPr>
            <w:rFonts w:ascii="NewsGotT" w:hAnsi="NewsGotT"/>
            <w:noProof/>
            <w:webHidden/>
          </w:rPr>
          <w:t>72</w:t>
        </w:r>
        <w:r w:rsidR="004C10DA" w:rsidRPr="004C10DA">
          <w:rPr>
            <w:rFonts w:ascii="NewsGotT" w:hAnsi="NewsGotT"/>
            <w:noProof/>
            <w:webHidden/>
          </w:rPr>
          <w:fldChar w:fldCharType="end"/>
        </w:r>
      </w:hyperlink>
    </w:p>
    <w:p w14:paraId="5C0A603E" w14:textId="7271BD6F" w:rsidR="00C85A72" w:rsidRPr="001264D6" w:rsidRDefault="00C02B32" w:rsidP="00753B8C">
      <w:pPr>
        <w:spacing w:line="360" w:lineRule="auto"/>
        <w:jc w:val="both"/>
        <w:rPr>
          <w:rFonts w:ascii="NewsGotT" w:hAnsi="NewsGotT"/>
          <w:lang w:val="pt-PT"/>
        </w:rPr>
        <w:sectPr w:rsidR="00C85A72" w:rsidRPr="001264D6" w:rsidSect="002B6903">
          <w:pgSz w:w="11900" w:h="16840" w:code="9"/>
          <w:pgMar w:top="1418" w:right="1418" w:bottom="1418" w:left="1418" w:header="709" w:footer="709" w:gutter="0"/>
          <w:pgNumType w:fmt="lowerRoman"/>
          <w:cols w:space="708"/>
          <w:docGrid w:linePitch="326"/>
        </w:sectPr>
      </w:pPr>
      <w:r w:rsidRPr="004C10DA">
        <w:rPr>
          <w:rFonts w:ascii="NewsGotT" w:hAnsi="NewsGotT"/>
          <w:lang w:val="pt-PT"/>
        </w:rPr>
        <w:fldChar w:fldCharType="end"/>
      </w:r>
    </w:p>
    <w:p w14:paraId="38FA1005" w14:textId="2D5D7F46" w:rsidR="00C37CD7" w:rsidRPr="001264D6" w:rsidRDefault="00067B72" w:rsidP="00753B8C">
      <w:pPr>
        <w:pStyle w:val="Heading1"/>
        <w:tabs>
          <w:tab w:val="clear" w:pos="680"/>
        </w:tabs>
        <w:spacing w:line="360" w:lineRule="auto"/>
        <w:ind w:left="567" w:hanging="567"/>
        <w:jc w:val="both"/>
        <w:rPr>
          <w:lang w:val="pt-PT"/>
        </w:rPr>
      </w:pPr>
      <w:bookmarkStart w:id="7" w:name="_Toc80909478"/>
      <w:r w:rsidRPr="001264D6">
        <w:rPr>
          <w:lang w:val="pt-PT"/>
        </w:rPr>
        <w:lastRenderedPageBreak/>
        <w:t>Introdução</w:t>
      </w:r>
      <w:bookmarkEnd w:id="7"/>
    </w:p>
    <w:p w14:paraId="76E8637D" w14:textId="21E47429" w:rsidR="009A409B" w:rsidRPr="001264D6" w:rsidRDefault="009A409B" w:rsidP="00B2551F">
      <w:pPr>
        <w:spacing w:line="360" w:lineRule="auto"/>
        <w:ind w:firstLine="567"/>
        <w:jc w:val="both"/>
        <w:rPr>
          <w:rFonts w:ascii="NewsGotT" w:hAnsi="NewsGotT"/>
          <w:lang w:val="pt-PT" w:eastAsia="x-none"/>
        </w:rPr>
      </w:pPr>
      <w:r w:rsidRPr="001264D6">
        <w:rPr>
          <w:rFonts w:ascii="NewsGotT" w:hAnsi="NewsGotT"/>
          <w:lang w:val="pt-PT" w:eastAsia="x-none"/>
        </w:rPr>
        <w:t xml:space="preserve">A presente dissertação foi realizada no âmbito do Mestrado em Engenharia de Sistemas. </w:t>
      </w:r>
      <w:r w:rsidR="007846BE" w:rsidRPr="001264D6">
        <w:rPr>
          <w:rFonts w:ascii="NewsGotT" w:hAnsi="NewsGotT"/>
          <w:lang w:val="pt-PT" w:eastAsia="x-none"/>
        </w:rPr>
        <w:t xml:space="preserve">Neste capítulo pretende-se apresentar o contexto do tema da dissertação, os objetivos deste projeto, </w:t>
      </w:r>
      <w:r w:rsidR="00B2551F" w:rsidRPr="001264D6">
        <w:rPr>
          <w:rFonts w:ascii="NewsGotT" w:hAnsi="NewsGotT"/>
          <w:lang w:val="pt-PT" w:eastAsia="x-none"/>
        </w:rPr>
        <w:t xml:space="preserve">assim como </w:t>
      </w:r>
      <w:r w:rsidR="007846BE" w:rsidRPr="001264D6">
        <w:rPr>
          <w:rFonts w:ascii="NewsGotT" w:hAnsi="NewsGotT"/>
          <w:lang w:val="pt-PT" w:eastAsia="x-none"/>
        </w:rPr>
        <w:t xml:space="preserve">a metodologia seguida e, por último, </w:t>
      </w:r>
      <w:r w:rsidR="00FE4FEA" w:rsidRPr="001264D6">
        <w:rPr>
          <w:rFonts w:ascii="NewsGotT" w:hAnsi="NewsGotT"/>
          <w:lang w:val="pt-PT" w:eastAsia="x-none"/>
        </w:rPr>
        <w:t>será descrita a</w:t>
      </w:r>
      <w:r w:rsidR="007846BE" w:rsidRPr="001264D6">
        <w:rPr>
          <w:rFonts w:ascii="NewsGotT" w:hAnsi="NewsGotT"/>
          <w:lang w:val="pt-PT" w:eastAsia="x-none"/>
        </w:rPr>
        <w:t xml:space="preserve"> estrutura do documento.</w:t>
      </w:r>
    </w:p>
    <w:p w14:paraId="4A181CEF" w14:textId="781CE298" w:rsidR="00144F22" w:rsidRPr="001264D6" w:rsidRDefault="00CF0D35" w:rsidP="00753B8C">
      <w:pPr>
        <w:pStyle w:val="Heading2"/>
        <w:spacing w:line="360" w:lineRule="auto"/>
        <w:jc w:val="both"/>
        <w:rPr>
          <w:rFonts w:ascii="NewsGotT" w:hAnsi="NewsGotT"/>
          <w:lang w:val="pt-PT"/>
        </w:rPr>
      </w:pPr>
      <w:bookmarkStart w:id="8" w:name="_Toc80909479"/>
      <w:r w:rsidRPr="001264D6">
        <w:rPr>
          <w:rFonts w:ascii="NewsGotT" w:hAnsi="NewsGotT"/>
          <w:lang w:val="pt-PT"/>
        </w:rPr>
        <w:t>Enquadramento</w:t>
      </w:r>
      <w:bookmarkEnd w:id="8"/>
      <w:r w:rsidRPr="001264D6">
        <w:rPr>
          <w:rFonts w:ascii="NewsGotT" w:hAnsi="NewsGotT"/>
          <w:lang w:val="pt-PT"/>
        </w:rPr>
        <w:t xml:space="preserve"> </w:t>
      </w:r>
    </w:p>
    <w:p w14:paraId="072DDE34" w14:textId="77777777" w:rsidR="008E1139" w:rsidRPr="001264D6" w:rsidRDefault="008E1139" w:rsidP="008E1139">
      <w:pPr>
        <w:rPr>
          <w:rFonts w:ascii="NewsGotT" w:hAnsi="NewsGotT"/>
          <w:lang w:val="pt-PT" w:eastAsia="x-none"/>
        </w:rPr>
      </w:pPr>
    </w:p>
    <w:p w14:paraId="64631E77" w14:textId="617464D9" w:rsidR="00D92F42" w:rsidRPr="001264D6" w:rsidRDefault="00D92F42" w:rsidP="00BE0D87">
      <w:pPr>
        <w:spacing w:line="360" w:lineRule="auto"/>
        <w:ind w:firstLine="567"/>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uma síndrome neuropsiquiátrica aguda, caracterizada por um transtorno agudo da atenção e cognição </w:t>
      </w:r>
      <w:r w:rsidR="00FC275D">
        <w:rPr>
          <w:rFonts w:ascii="NewsGotT" w:hAnsi="NewsGotT"/>
          <w:lang w:val="pt-PT"/>
        </w:rPr>
        <w:fldChar w:fldCharType="begin" w:fldLock="1"/>
      </w:r>
      <w:r w:rsidR="00394418">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meta-analysis","type":"article-journal","volume":"350"},"uris":["http://www.mendeley.com/documents/?uuid=bad8e061-5b6b-4355-bd02-65269849edab"]}],"mendeley":{"formattedCitation":"(Infarmed, 2010; Salluh et al., 2015)","plainTextFormattedCitation":"(Infarmed, 2010; Salluh et al., 2015)","previouslyFormattedCitation":"(Infarmed, 2010; Salluh et al., 2015)"},"properties":{"noteIndex":0},"schema":"https://github.com/citation-style-language/schema/raw/master/csl-citation.json"}</w:instrText>
      </w:r>
      <w:r w:rsidR="00FC275D">
        <w:rPr>
          <w:rFonts w:ascii="NewsGotT" w:hAnsi="NewsGotT"/>
          <w:lang w:val="pt-PT"/>
        </w:rPr>
        <w:fldChar w:fldCharType="separate"/>
      </w:r>
      <w:r w:rsidR="00FC275D" w:rsidRPr="00FC275D">
        <w:rPr>
          <w:rFonts w:ascii="NewsGotT" w:hAnsi="NewsGotT"/>
          <w:noProof/>
          <w:lang w:val="pt-PT"/>
        </w:rPr>
        <w:t>(Infarmed, 2010; Salluh et al., 2015)</w:t>
      </w:r>
      <w:r w:rsidR="00FC275D">
        <w:rPr>
          <w:rFonts w:ascii="NewsGotT" w:hAnsi="NewsGotT"/>
          <w:lang w:val="pt-PT"/>
        </w:rPr>
        <w:fldChar w:fldCharType="end"/>
      </w:r>
      <w:r w:rsidRPr="001264D6">
        <w:rPr>
          <w:rFonts w:ascii="NewsGotT" w:hAnsi="NewsGotT"/>
          <w:lang w:val="pt-PT"/>
        </w:rPr>
        <w:t xml:space="preserve">.  É uma entidade muito prevalente, sobretudo na população idosa internada </w:t>
      </w:r>
      <w:r w:rsidRPr="001264D6">
        <w:rPr>
          <w:rFonts w:ascii="NewsGotT" w:hAnsi="NewsGotT"/>
          <w:lang w:val="pt-PT"/>
        </w:rPr>
        <w:fldChar w:fldCharType="begin" w:fldLock="1"/>
      </w:r>
      <w:r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 xml:space="preserve"> e em ambientes de terapia intensiva </w:t>
      </w:r>
      <w:r w:rsidRPr="001264D6">
        <w:rPr>
          <w:rFonts w:ascii="NewsGotT" w:hAnsi="NewsGotT"/>
          <w:lang w:val="pt-PT"/>
        </w:rPr>
        <w:fldChar w:fldCharType="begin" w:fldLock="1"/>
      </w:r>
      <w:r w:rsidR="00F54DC8" w:rsidRPr="001264D6">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1264D6">
        <w:rPr>
          <w:rFonts w:ascii="NewsGotT" w:hAnsi="NewsGotT"/>
          <w:lang w:val="pt-PT"/>
        </w:rPr>
        <w:fldChar w:fldCharType="separate"/>
      </w:r>
      <w:r w:rsidR="0057783D" w:rsidRPr="001264D6">
        <w:rPr>
          <w:rFonts w:ascii="NewsGotT" w:hAnsi="NewsGotT"/>
          <w:noProof/>
          <w:lang w:val="pt-PT"/>
        </w:rPr>
        <w:t>(J. E. Wilson et al., 2020)</w:t>
      </w:r>
      <w:r w:rsidRPr="001264D6">
        <w:rPr>
          <w:rFonts w:ascii="NewsGotT" w:hAnsi="NewsGotT"/>
          <w:lang w:val="pt-PT"/>
        </w:rPr>
        <w:fldChar w:fldCharType="end"/>
      </w:r>
      <w:r w:rsidRPr="001264D6">
        <w:rPr>
          <w:rFonts w:ascii="NewsGotT" w:hAnsi="NewsGotT"/>
          <w:lang w:val="pt-PT"/>
        </w:rPr>
        <w:t xml:space="preserve">. Apesar de grave e potencialmente fatal, esta doença é frequentemente subdiagnosticada e negligenciada </w:t>
      </w:r>
      <w:r w:rsidRPr="001264D6">
        <w:rPr>
          <w:rFonts w:ascii="NewsGotT" w:hAnsi="NewsGotT"/>
          <w:lang w:val="pt-PT"/>
        </w:rPr>
        <w:fldChar w:fldCharType="begin" w:fldLock="1"/>
      </w:r>
      <w:r w:rsidRPr="001264D6">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(Salluh et al., 2015; Van Eijk et al., 2009)</w:t>
      </w:r>
      <w:r w:rsidRPr="001264D6">
        <w:rPr>
          <w:rFonts w:ascii="NewsGotT" w:hAnsi="NewsGotT"/>
          <w:lang w:val="pt-PT"/>
        </w:rPr>
        <w:fldChar w:fldCharType="end"/>
      </w:r>
      <w:r w:rsidRPr="001264D6">
        <w:rPr>
          <w:rFonts w:ascii="NewsGotT" w:hAnsi="NewsGotT"/>
          <w:lang w:val="pt-PT"/>
        </w:rPr>
        <w:t xml:space="preserve">, relacionando-se com maiores taxas de </w:t>
      </w:r>
      <w:proofErr w:type="spellStart"/>
      <w:r w:rsidRPr="001264D6">
        <w:rPr>
          <w:rFonts w:ascii="NewsGotT" w:hAnsi="NewsGotT"/>
          <w:b/>
          <w:bCs/>
          <w:color w:val="C00000"/>
          <w:lang w:val="pt-PT"/>
        </w:rPr>
        <w:t>morbi</w:t>
      </w:r>
      <w:proofErr w:type="spellEnd"/>
      <w:r w:rsidRPr="001264D6">
        <w:rPr>
          <w:rFonts w:ascii="NewsGotT" w:hAnsi="NewsGotT"/>
          <w:b/>
          <w:bCs/>
          <w:color w:val="C00000"/>
          <w:lang w:val="pt-PT"/>
        </w:rPr>
        <w:t>-mortalidade</w:t>
      </w:r>
      <w:r w:rsidRPr="001264D6">
        <w:rPr>
          <w:rFonts w:ascii="NewsGotT" w:hAnsi="NewsGotT"/>
          <w:color w:val="C00000"/>
          <w:lang w:val="pt-PT"/>
        </w:rPr>
        <w:t xml:space="preserve"> </w:t>
      </w:r>
      <w:r w:rsidRPr="001264D6">
        <w:rPr>
          <w:rFonts w:ascii="NewsGotT" w:hAnsi="NewsGotT"/>
          <w:lang w:val="pt-PT"/>
        </w:rPr>
        <w:t xml:space="preserve">e aumento do tempo de internamento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rFonts w:ascii="NewsGotT" w:hAnsi="NewsGotT"/>
          <w:lang w:val="pt-PT"/>
        </w:rPr>
        <w:fldChar w:fldCharType="separate"/>
      </w:r>
      <w:r w:rsidR="004F3577" w:rsidRPr="001264D6">
        <w:rPr>
          <w:rFonts w:ascii="NewsGotT" w:hAnsi="NewsGotT"/>
          <w:noProof/>
          <w:lang w:val="pt-PT"/>
        </w:rPr>
        <w:t>(Sharon K. Inouye, Westendorp, &amp; Saczynski, 2014; Michaud et al., 2007)</w:t>
      </w:r>
      <w:r w:rsidRPr="001264D6">
        <w:rPr>
          <w:rFonts w:ascii="NewsGotT" w:hAnsi="NewsGotT"/>
          <w:lang w:val="pt-PT"/>
        </w:rPr>
        <w:fldChar w:fldCharType="end"/>
      </w:r>
      <w:r w:rsidRPr="001264D6">
        <w:rPr>
          <w:rFonts w:ascii="NewsGotT" w:hAnsi="NewsGotT"/>
          <w:lang w:val="pt-PT"/>
        </w:rPr>
        <w:t>. Tal facto</w:t>
      </w:r>
      <w:r w:rsidR="007258E2" w:rsidRPr="001264D6">
        <w:rPr>
          <w:rFonts w:ascii="NewsGotT" w:hAnsi="NewsGotT"/>
          <w:lang w:val="pt-PT"/>
        </w:rPr>
        <w:t>,</w:t>
      </w:r>
      <w:r w:rsidRPr="001264D6">
        <w:rPr>
          <w:rFonts w:ascii="NewsGotT" w:hAnsi="NewsGotT"/>
          <w:lang w:val="pt-PT"/>
        </w:rPr>
        <w:t xml:space="preserve"> leva a questionar investigadores e profissionais de saúde se com base nas ferramentas já existentes será possível utilizar a técnica de </w:t>
      </w:r>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proofErr w:type="spellEnd"/>
      <w:r w:rsidR="00715738" w:rsidRPr="001264D6">
        <w:rPr>
          <w:rFonts w:ascii="NewsGotT" w:hAnsi="NewsGotT"/>
          <w:i/>
          <w:iCs/>
          <w:lang w:val="pt-PT"/>
        </w:rPr>
        <w:t xml:space="preserve"> </w:t>
      </w:r>
      <w:r w:rsidR="00715738" w:rsidRPr="001264D6">
        <w:rPr>
          <w:rFonts w:ascii="NewsGotT" w:hAnsi="NewsGotT"/>
          <w:lang w:val="pt-PT"/>
        </w:rPr>
        <w:t>(ML)</w:t>
      </w:r>
      <w:r w:rsidRPr="001264D6">
        <w:rPr>
          <w:rFonts w:ascii="NewsGotT" w:hAnsi="NewsGotT"/>
          <w:lang w:val="pt-PT"/>
        </w:rPr>
        <w:t xml:space="preserve"> para a deteção precoce do </w:t>
      </w:r>
      <w:r w:rsidRPr="001264D6">
        <w:rPr>
          <w:rFonts w:ascii="NewsGotT" w:hAnsi="NewsGotT"/>
          <w:i/>
          <w:iCs/>
          <w:lang w:val="pt-PT"/>
        </w:rPr>
        <w:t>delirium</w:t>
      </w:r>
      <w:r w:rsidRPr="001264D6">
        <w:rPr>
          <w:rFonts w:ascii="NewsGotT" w:hAnsi="NewsGotT"/>
          <w:lang w:val="pt-PT"/>
        </w:rPr>
        <w:t xml:space="preserve"> com base em dados de saúde disponíveis eletronicamente </w:t>
      </w:r>
      <w:r w:rsidRPr="001264D6">
        <w:rPr>
          <w:rFonts w:ascii="NewsGotT" w:hAnsi="NewsGotT"/>
          <w:lang w:val="pt-PT"/>
        </w:rPr>
        <w:fldChar w:fldCharType="begin" w:fldLock="1"/>
      </w:r>
      <w:r w:rsidR="000F4FA5" w:rsidRPr="001264D6">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1264D6">
        <w:rPr>
          <w:lang w:val="pt-PT"/>
        </w:rPr>
        <w:instrText> </w:instrText>
      </w:r>
      <w:r w:rsidR="000F4FA5" w:rsidRPr="001264D6">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1264D6">
        <w:rPr>
          <w:lang w:val="pt-PT"/>
        </w:rPr>
        <w:instrText> </w:instrText>
      </w:r>
      <w:r w:rsidR="000F4FA5" w:rsidRPr="001264D6">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1264D6">
        <w:rPr>
          <w:lang w:val="pt-PT"/>
        </w:rPr>
        <w:instrText> </w:instrText>
      </w:r>
      <w:r w:rsidR="000F4FA5" w:rsidRPr="001264D6">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1264D6">
        <w:rPr>
          <w:rFonts w:ascii="NewsGotT" w:hAnsi="NewsGotT"/>
          <w:lang w:val="pt-PT"/>
        </w:rPr>
        <w:fldChar w:fldCharType="separate"/>
      </w:r>
      <w:r w:rsidR="008F7C0A" w:rsidRPr="001264D6">
        <w:rPr>
          <w:rFonts w:ascii="NewsGotT" w:hAnsi="NewsGotT"/>
          <w:noProof/>
          <w:lang w:val="pt-PT"/>
        </w:rPr>
        <w:t>(A. Wong et al., 2018)</w:t>
      </w:r>
      <w:r w:rsidRPr="001264D6">
        <w:rPr>
          <w:rFonts w:ascii="NewsGotT" w:hAnsi="NewsGotT"/>
          <w:lang w:val="pt-PT"/>
        </w:rPr>
        <w:fldChar w:fldCharType="end"/>
      </w:r>
      <w:r w:rsidRPr="001264D6">
        <w:rPr>
          <w:rFonts w:ascii="NewsGotT" w:hAnsi="NewsGotT"/>
          <w:lang w:val="pt-PT"/>
        </w:rPr>
        <w:t xml:space="preserve">. Deste modo, face às ferramentas existentes, pretende-se desenvolver uma aplicação, acessível aos profissionais de saúde, que determine o risco de desenvolvimento de </w:t>
      </w:r>
      <w:r w:rsidRPr="001264D6">
        <w:rPr>
          <w:rFonts w:ascii="NewsGotT" w:hAnsi="NewsGotT"/>
          <w:i/>
          <w:iCs/>
          <w:lang w:val="pt-PT"/>
        </w:rPr>
        <w:t>delirium</w:t>
      </w:r>
      <w:r w:rsidRPr="001264D6">
        <w:rPr>
          <w:rFonts w:ascii="NewsGotT" w:hAnsi="NewsGotT"/>
          <w:lang w:val="pt-PT"/>
        </w:rPr>
        <w:t xml:space="preserve"> de um paciente no contexto do Serviço de Urgência (SU). Esta ferramenta procurará facilitar o diagnóstico de </w:t>
      </w:r>
      <w:r w:rsidRPr="001264D6">
        <w:rPr>
          <w:rFonts w:ascii="NewsGotT" w:hAnsi="NewsGotT"/>
          <w:i/>
          <w:iCs/>
          <w:lang w:val="pt-PT"/>
        </w:rPr>
        <w:t>delirium</w:t>
      </w:r>
      <w:r w:rsidRPr="001264D6">
        <w:rPr>
          <w:rFonts w:ascii="NewsGotT" w:hAnsi="NewsGotT"/>
          <w:lang w:val="pt-PT"/>
        </w:rPr>
        <w:t xml:space="preserve"> para os profissionais de saúde e, consequentemente, melhorar a qualidade de vida do paciente.</w:t>
      </w:r>
    </w:p>
    <w:p w14:paraId="5853824B" w14:textId="16BA6698" w:rsidR="008D6E00" w:rsidRPr="001264D6" w:rsidRDefault="008D6E00" w:rsidP="00BE0D87">
      <w:pPr>
        <w:spacing w:line="360" w:lineRule="auto"/>
        <w:ind w:firstLine="567"/>
        <w:jc w:val="both"/>
        <w:rPr>
          <w:rFonts w:ascii="NewsGotT" w:hAnsi="NewsGotT"/>
          <w:lang w:val="pt-PT"/>
        </w:rPr>
      </w:pPr>
    </w:p>
    <w:p w14:paraId="07FE858D" w14:textId="5121CE8F" w:rsidR="008D6E00" w:rsidRPr="001264D6" w:rsidRDefault="008D6E00" w:rsidP="00BE0D87">
      <w:pPr>
        <w:spacing w:line="360" w:lineRule="auto"/>
        <w:ind w:firstLine="567"/>
        <w:jc w:val="both"/>
        <w:rPr>
          <w:rFonts w:ascii="NewsGotT" w:hAnsi="NewsGotT"/>
          <w:lang w:val="pt-PT"/>
        </w:rPr>
      </w:pPr>
    </w:p>
    <w:p w14:paraId="18FE3086" w14:textId="186DF33D" w:rsidR="008D6E00" w:rsidRPr="001264D6" w:rsidRDefault="008D6E00" w:rsidP="00BE0D87">
      <w:pPr>
        <w:spacing w:line="360" w:lineRule="auto"/>
        <w:ind w:firstLine="567"/>
        <w:jc w:val="both"/>
        <w:rPr>
          <w:rFonts w:ascii="NewsGotT" w:hAnsi="NewsGotT"/>
          <w:lang w:val="pt-PT"/>
        </w:rPr>
      </w:pPr>
    </w:p>
    <w:p w14:paraId="4D193903" w14:textId="3306EBFC" w:rsidR="008D6E00" w:rsidRPr="001264D6" w:rsidRDefault="008D6E00" w:rsidP="00BE0D87">
      <w:pPr>
        <w:spacing w:line="360" w:lineRule="auto"/>
        <w:ind w:firstLine="567"/>
        <w:jc w:val="both"/>
        <w:rPr>
          <w:rFonts w:ascii="NewsGotT" w:hAnsi="NewsGotT"/>
          <w:b/>
          <w:bCs/>
          <w:color w:val="00B050"/>
          <w:lang w:val="pt-PT"/>
        </w:rPr>
      </w:pPr>
      <w:r w:rsidRPr="001264D6">
        <w:rPr>
          <w:rFonts w:ascii="NewsGotT" w:hAnsi="NewsGotT"/>
          <w:b/>
          <w:bCs/>
          <w:color w:val="00B050"/>
          <w:lang w:val="pt-PT"/>
        </w:rPr>
        <w:t>(Ainda vou alterar aqui )</w:t>
      </w:r>
    </w:p>
    <w:p w14:paraId="2B97F545" w14:textId="7FA91FEB" w:rsidR="008D6E00" w:rsidRPr="001264D6" w:rsidRDefault="008D6E00" w:rsidP="00BE0D87">
      <w:pPr>
        <w:spacing w:line="360" w:lineRule="auto"/>
        <w:ind w:firstLine="567"/>
        <w:jc w:val="both"/>
        <w:rPr>
          <w:rFonts w:ascii="NewsGotT" w:hAnsi="NewsGotT"/>
          <w:b/>
          <w:bCs/>
          <w:color w:val="00B050"/>
          <w:lang w:val="pt-PT"/>
        </w:rPr>
      </w:pPr>
    </w:p>
    <w:p w14:paraId="163A81FF" w14:textId="5D99BE6B" w:rsidR="008D6E00" w:rsidRPr="001264D6" w:rsidRDefault="008D6E00" w:rsidP="00BE0D87">
      <w:pPr>
        <w:spacing w:line="360" w:lineRule="auto"/>
        <w:ind w:firstLine="567"/>
        <w:jc w:val="both"/>
        <w:rPr>
          <w:rFonts w:ascii="NewsGotT" w:hAnsi="NewsGotT"/>
          <w:b/>
          <w:bCs/>
          <w:color w:val="00B050"/>
          <w:lang w:val="pt-PT"/>
        </w:rPr>
      </w:pPr>
    </w:p>
    <w:p w14:paraId="6E2B0435" w14:textId="034D5055" w:rsidR="008D6E00" w:rsidRPr="001264D6" w:rsidRDefault="008D6E00" w:rsidP="00BE0D87">
      <w:pPr>
        <w:spacing w:line="360" w:lineRule="auto"/>
        <w:ind w:firstLine="567"/>
        <w:jc w:val="both"/>
        <w:rPr>
          <w:rFonts w:ascii="NewsGotT" w:hAnsi="NewsGotT"/>
          <w:b/>
          <w:bCs/>
          <w:color w:val="00B050"/>
          <w:lang w:val="pt-PT"/>
        </w:rPr>
      </w:pPr>
    </w:p>
    <w:p w14:paraId="480F6FB8" w14:textId="77777777" w:rsidR="008D6E00" w:rsidRPr="001264D6" w:rsidRDefault="008D6E00" w:rsidP="00BE0D87">
      <w:pPr>
        <w:spacing w:line="360" w:lineRule="auto"/>
        <w:ind w:firstLine="567"/>
        <w:jc w:val="both"/>
        <w:rPr>
          <w:rFonts w:ascii="NewsGotT" w:hAnsi="NewsGotT"/>
          <w:b/>
          <w:bCs/>
          <w:color w:val="00B050"/>
          <w:lang w:val="pt-PT"/>
        </w:rPr>
      </w:pPr>
    </w:p>
    <w:p w14:paraId="2D5DAB43" w14:textId="77777777" w:rsidR="008D6E00" w:rsidRPr="001264D6" w:rsidRDefault="008D6E00" w:rsidP="00C3548C">
      <w:pPr>
        <w:spacing w:line="360" w:lineRule="auto"/>
        <w:jc w:val="both"/>
        <w:rPr>
          <w:rFonts w:ascii="NewsGotT" w:hAnsi="NewsGotT"/>
          <w:b/>
          <w:bCs/>
          <w:color w:val="00B050"/>
          <w:lang w:val="pt-PT" w:eastAsia="x-none"/>
        </w:rPr>
      </w:pPr>
    </w:p>
    <w:p w14:paraId="125F8ED7" w14:textId="370D95F1" w:rsidR="004C6EDA" w:rsidRPr="001264D6" w:rsidRDefault="00CF0D35" w:rsidP="00753B8C">
      <w:pPr>
        <w:pStyle w:val="Heading2"/>
        <w:spacing w:line="360" w:lineRule="auto"/>
        <w:jc w:val="both"/>
        <w:rPr>
          <w:rFonts w:ascii="NewsGotT" w:hAnsi="NewsGotT"/>
          <w:b w:val="0"/>
          <w:bCs/>
          <w:lang w:val="pt-PT"/>
        </w:rPr>
      </w:pPr>
      <w:bookmarkStart w:id="9" w:name="_Toc80909480"/>
      <w:r w:rsidRPr="001264D6">
        <w:rPr>
          <w:rFonts w:ascii="NewsGotT" w:hAnsi="NewsGotT"/>
          <w:b w:val="0"/>
          <w:bCs/>
          <w:lang w:val="pt-PT"/>
        </w:rPr>
        <w:lastRenderedPageBreak/>
        <w:t>Objetivos</w:t>
      </w:r>
      <w:bookmarkEnd w:id="9"/>
      <w:r w:rsidRPr="001264D6">
        <w:rPr>
          <w:rFonts w:ascii="NewsGotT" w:hAnsi="NewsGotT"/>
          <w:b w:val="0"/>
          <w:bCs/>
          <w:lang w:val="pt-PT"/>
        </w:rPr>
        <w:t xml:space="preserve"> </w:t>
      </w:r>
    </w:p>
    <w:p w14:paraId="1F3E0D4E" w14:textId="77777777" w:rsidR="00C3548C" w:rsidRPr="001264D6" w:rsidRDefault="00C3548C" w:rsidP="00C3548C">
      <w:pPr>
        <w:rPr>
          <w:rFonts w:ascii="NewsGotT" w:hAnsi="NewsGotT"/>
          <w:lang w:val="pt-PT" w:eastAsia="x-none"/>
        </w:rPr>
      </w:pPr>
    </w:p>
    <w:p w14:paraId="195AF33B" w14:textId="6D181563" w:rsidR="00CF0D35" w:rsidRPr="001264D6" w:rsidRDefault="005D0F85" w:rsidP="00753B8C">
      <w:pPr>
        <w:spacing w:line="360" w:lineRule="auto"/>
        <w:ind w:firstLine="567"/>
        <w:jc w:val="both"/>
        <w:rPr>
          <w:rFonts w:ascii="NewsGotT" w:hAnsi="NewsGotT"/>
          <w:lang w:val="pt-PT"/>
        </w:rPr>
      </w:pPr>
      <w:r w:rsidRPr="001264D6">
        <w:rPr>
          <w:rFonts w:ascii="NewsGotT" w:hAnsi="NewsGotT"/>
          <w:lang w:val="pt-PT"/>
        </w:rPr>
        <w:t xml:space="preserve">Este projeto de dissertação tem como principal objetivo o desenvolvimento de uma aplicação informática que auxiliará os profissionais de saúde no diagnóstico de </w:t>
      </w:r>
      <w:r w:rsidRPr="001264D6">
        <w:rPr>
          <w:rFonts w:ascii="NewsGotT" w:hAnsi="NewsGotT"/>
          <w:i/>
          <w:iCs/>
          <w:lang w:val="pt-PT"/>
        </w:rPr>
        <w:t>delirium</w:t>
      </w:r>
      <w:r w:rsidRPr="001264D6">
        <w:rPr>
          <w:rFonts w:ascii="NewsGotT" w:hAnsi="NewsGotT"/>
          <w:lang w:val="pt-PT"/>
        </w:rPr>
        <w:t xml:space="preserve"> em contexto de SU. Inerentemente serão estudados algoritmos de </w:t>
      </w:r>
      <w:r w:rsidR="008E1139" w:rsidRPr="001264D6">
        <w:rPr>
          <w:rFonts w:ascii="NewsGotT" w:hAnsi="NewsGotT"/>
          <w:lang w:val="pt-PT"/>
        </w:rPr>
        <w:t>ML</w:t>
      </w:r>
      <w:r w:rsidRPr="001264D6">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1264D6">
        <w:rPr>
          <w:rFonts w:ascii="NewsGotT" w:hAnsi="NewsGotT"/>
          <w:i/>
          <w:iCs/>
          <w:lang w:val="pt-PT"/>
        </w:rPr>
        <w:t>delirium</w:t>
      </w:r>
      <w:r w:rsidRPr="001264D6">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1264D6">
        <w:rPr>
          <w:rFonts w:ascii="NewsGotT" w:hAnsi="NewsGotT"/>
          <w:lang w:val="pt-PT"/>
        </w:rPr>
        <w:t xml:space="preserve"> ML</w:t>
      </w:r>
      <w:r w:rsidRPr="001264D6">
        <w:rPr>
          <w:rFonts w:ascii="NewsGotT" w:hAnsi="NewsGotT"/>
          <w:lang w:val="pt-PT"/>
        </w:rPr>
        <w:t>. Na fase de implementação dos modelos d</w:t>
      </w:r>
      <w:r w:rsidR="008E1139" w:rsidRPr="001264D6">
        <w:rPr>
          <w:rFonts w:ascii="NewsGotT" w:hAnsi="NewsGotT"/>
          <w:lang w:val="pt-PT"/>
        </w:rPr>
        <w:t xml:space="preserve">e ML </w:t>
      </w:r>
      <w:r w:rsidRPr="001264D6">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1264D6">
        <w:rPr>
          <w:rFonts w:ascii="NewsGotT" w:hAnsi="NewsGotT"/>
          <w:i/>
          <w:iCs/>
          <w:lang w:val="pt-PT"/>
        </w:rPr>
        <w:t>delirium</w:t>
      </w:r>
      <w:r w:rsidRPr="001264D6">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1264D6" w:rsidRDefault="00D00DE1" w:rsidP="00753B8C">
      <w:pPr>
        <w:spacing w:line="360" w:lineRule="auto"/>
        <w:ind w:firstLine="567"/>
        <w:jc w:val="both"/>
        <w:rPr>
          <w:rFonts w:ascii="NewsGotT" w:hAnsi="NewsGotT"/>
          <w:lang w:val="pt-PT"/>
        </w:rPr>
      </w:pPr>
    </w:p>
    <w:p w14:paraId="7B408485" w14:textId="77777777" w:rsidR="00D00DE1" w:rsidRPr="001264D6" w:rsidRDefault="00D00DE1" w:rsidP="00753B8C">
      <w:pPr>
        <w:spacing w:line="360" w:lineRule="auto"/>
        <w:ind w:firstLine="567"/>
        <w:jc w:val="both"/>
        <w:rPr>
          <w:rFonts w:ascii="NewsGotT" w:hAnsi="NewsGotT"/>
          <w:lang w:val="pt-PT" w:eastAsia="x-none"/>
        </w:rPr>
      </w:pPr>
    </w:p>
    <w:p w14:paraId="5131CFA9" w14:textId="0E7DF13C" w:rsidR="00CF0D35" w:rsidRPr="001264D6" w:rsidRDefault="00CF0D35" w:rsidP="00753B8C">
      <w:pPr>
        <w:pStyle w:val="Heading2"/>
        <w:spacing w:line="360" w:lineRule="auto"/>
        <w:jc w:val="both"/>
        <w:rPr>
          <w:rFonts w:ascii="NewsGotT" w:hAnsi="NewsGotT"/>
          <w:b w:val="0"/>
          <w:bCs/>
          <w:lang w:val="pt-PT"/>
        </w:rPr>
      </w:pPr>
      <w:bookmarkStart w:id="10" w:name="_Toc80909481"/>
      <w:r w:rsidRPr="001264D6">
        <w:rPr>
          <w:rFonts w:ascii="NewsGotT" w:hAnsi="NewsGotT"/>
          <w:b w:val="0"/>
          <w:bCs/>
          <w:lang w:val="pt-PT"/>
        </w:rPr>
        <w:t>Metodologia</w:t>
      </w:r>
      <w:bookmarkEnd w:id="10"/>
      <w:r w:rsidRPr="001264D6">
        <w:rPr>
          <w:rFonts w:ascii="NewsGotT" w:hAnsi="NewsGotT"/>
          <w:b w:val="0"/>
          <w:bCs/>
          <w:lang w:val="pt-PT"/>
        </w:rPr>
        <w:t xml:space="preserve"> </w:t>
      </w:r>
    </w:p>
    <w:p w14:paraId="7ED15038" w14:textId="5A1C7390" w:rsidR="001C73A2" w:rsidRPr="001264D6" w:rsidRDefault="001C73A2" w:rsidP="00BE0D87">
      <w:pPr>
        <w:spacing w:line="360" w:lineRule="auto"/>
        <w:jc w:val="both"/>
        <w:rPr>
          <w:rFonts w:ascii="NewsGotT" w:hAnsi="NewsGotT"/>
          <w:lang w:val="pt-PT" w:eastAsia="x-none"/>
        </w:rPr>
      </w:pPr>
    </w:p>
    <w:p w14:paraId="78DD57D3" w14:textId="31D31589" w:rsidR="00C67867" w:rsidRPr="001264D6" w:rsidRDefault="00F6449C" w:rsidP="00C67867">
      <w:pPr>
        <w:spacing w:line="360" w:lineRule="auto"/>
        <w:ind w:firstLine="567"/>
        <w:jc w:val="both"/>
        <w:rPr>
          <w:rFonts w:ascii="NewsGotT" w:hAnsi="NewsGotT"/>
          <w:lang w:val="pt-PT" w:eastAsia="x-none"/>
        </w:rPr>
      </w:pPr>
      <w:r w:rsidRPr="001264D6">
        <w:rPr>
          <w:rFonts w:ascii="NewsGotT" w:hAnsi="NewsGotT"/>
          <w:lang w:val="pt-PT" w:eastAsia="x-none"/>
        </w:rPr>
        <w:t xml:space="preserve">O presente projeto de dissertação seguiu a metodologia </w:t>
      </w:r>
      <w:r w:rsidR="00901C70" w:rsidRPr="001264D6">
        <w:rPr>
          <w:rFonts w:ascii="NewsGotT" w:hAnsi="NewsGotT"/>
          <w:lang w:val="pt-PT" w:eastAsia="x-none"/>
        </w:rPr>
        <w:t>CRISP-DM</w:t>
      </w:r>
      <w:r w:rsidR="00D00DE1" w:rsidRPr="001264D6">
        <w:rPr>
          <w:rFonts w:ascii="NewsGotT" w:hAnsi="NewsGotT"/>
          <w:lang w:val="pt-PT" w:eastAsia="x-none"/>
        </w:rPr>
        <w:t xml:space="preserve"> </w:t>
      </w:r>
      <w:r w:rsidR="00901C70" w:rsidRPr="001264D6">
        <w:rPr>
          <w:rFonts w:ascii="NewsGotT" w:hAnsi="NewsGotT"/>
          <w:i/>
          <w:iCs/>
          <w:lang w:val="pt-PT" w:eastAsia="x-none"/>
        </w:rPr>
        <w:t xml:space="preserve">(Cross </w:t>
      </w:r>
      <w:proofErr w:type="spellStart"/>
      <w:r w:rsidR="00901C70" w:rsidRPr="001264D6">
        <w:rPr>
          <w:rFonts w:ascii="NewsGotT" w:hAnsi="NewsGotT"/>
          <w:i/>
          <w:iCs/>
          <w:lang w:val="pt-PT" w:eastAsia="x-none"/>
        </w:rPr>
        <w:t>Industry</w:t>
      </w:r>
      <w:proofErr w:type="spellEnd"/>
      <w:r w:rsidR="00901C70" w:rsidRPr="001264D6">
        <w:rPr>
          <w:rFonts w:ascii="NewsGotT" w:hAnsi="NewsGotT"/>
          <w:i/>
          <w:iCs/>
          <w:lang w:val="pt-PT" w:eastAsia="x-none"/>
        </w:rPr>
        <w:t xml:space="preserve"> Standard </w:t>
      </w:r>
      <w:proofErr w:type="spellStart"/>
      <w:r w:rsidR="00901C70" w:rsidRPr="001264D6">
        <w:rPr>
          <w:rFonts w:ascii="NewsGotT" w:hAnsi="NewsGotT"/>
          <w:i/>
          <w:iCs/>
          <w:lang w:val="pt-PT" w:eastAsia="x-none"/>
        </w:rPr>
        <w:t>Process</w:t>
      </w:r>
      <w:proofErr w:type="spellEnd"/>
      <w:r w:rsidR="00901C70" w:rsidRPr="001264D6">
        <w:rPr>
          <w:rFonts w:ascii="NewsGotT" w:hAnsi="NewsGotT"/>
          <w:i/>
          <w:iCs/>
          <w:lang w:val="pt-PT" w:eastAsia="x-none"/>
        </w:rPr>
        <w:t xml:space="preserve"> for Data </w:t>
      </w:r>
      <w:proofErr w:type="spellStart"/>
      <w:r w:rsidR="00901C70" w:rsidRPr="001264D6">
        <w:rPr>
          <w:rFonts w:ascii="NewsGotT" w:hAnsi="NewsGotT"/>
          <w:i/>
          <w:iCs/>
          <w:lang w:val="pt-PT" w:eastAsia="x-none"/>
        </w:rPr>
        <w:t>Mining</w:t>
      </w:r>
      <w:proofErr w:type="spellEnd"/>
      <w:r w:rsidR="00901C70" w:rsidRPr="001264D6">
        <w:rPr>
          <w:rFonts w:ascii="NewsGotT" w:hAnsi="NewsGotT"/>
          <w:i/>
          <w:iCs/>
          <w:lang w:val="pt-PT" w:eastAsia="x-none"/>
        </w:rPr>
        <w:t>)</w:t>
      </w:r>
      <w:r w:rsidR="00901C70" w:rsidRPr="001264D6">
        <w:rPr>
          <w:rFonts w:ascii="NewsGotT" w:hAnsi="NewsGotT"/>
          <w:lang w:val="pt-PT" w:eastAsia="x-none"/>
        </w:rPr>
        <w:t xml:space="preserve">. </w:t>
      </w:r>
      <w:r w:rsidR="00C36B33" w:rsidRPr="001264D6">
        <w:rPr>
          <w:rFonts w:ascii="NewsGotT" w:hAnsi="NewsGotT"/>
          <w:lang w:val="pt-PT" w:eastAsia="x-none"/>
        </w:rPr>
        <w:t xml:space="preserve">Esta </w:t>
      </w:r>
      <w:r w:rsidR="00CA06A1" w:rsidRPr="001264D6">
        <w:rPr>
          <w:rFonts w:ascii="NewsGotT" w:hAnsi="NewsGotT"/>
          <w:lang w:val="pt-PT" w:eastAsia="x-none"/>
        </w:rPr>
        <w:t xml:space="preserve">é uma </w:t>
      </w:r>
      <w:r w:rsidR="00C36B33" w:rsidRPr="001264D6">
        <w:rPr>
          <w:rFonts w:ascii="NewsGotT" w:hAnsi="NewsGotT"/>
          <w:lang w:val="pt-PT" w:eastAsia="x-none"/>
        </w:rPr>
        <w:t xml:space="preserve">metodologia recente </w:t>
      </w:r>
      <w:r w:rsidR="00D00DE1" w:rsidRPr="001264D6">
        <w:rPr>
          <w:rFonts w:ascii="NewsGotT" w:hAnsi="NewsGotT"/>
          <w:lang w:val="pt-PT"/>
        </w:rPr>
        <w:t xml:space="preserve">e surgiu </w:t>
      </w:r>
      <w:r w:rsidR="00E82695" w:rsidRPr="001264D6">
        <w:rPr>
          <w:rFonts w:ascii="NewsGotT" w:hAnsi="NewsGotT"/>
          <w:lang w:val="pt-PT"/>
        </w:rPr>
        <w:t xml:space="preserve">pela necessidade </w:t>
      </w:r>
      <w:r w:rsidR="00C36B33" w:rsidRPr="001264D6">
        <w:rPr>
          <w:rFonts w:ascii="NewsGotT" w:hAnsi="NewsGotT"/>
          <w:lang w:val="pt-PT"/>
        </w:rPr>
        <w:t>que os</w:t>
      </w:r>
      <w:r w:rsidR="00E82695" w:rsidRPr="001264D6">
        <w:rPr>
          <w:rFonts w:ascii="NewsGotT" w:hAnsi="NewsGotT"/>
          <w:lang w:val="pt-PT"/>
        </w:rPr>
        <w:t xml:space="preserve"> profissionais de </w:t>
      </w:r>
      <w:r w:rsidR="00E82695" w:rsidRPr="001264D6">
        <w:rPr>
          <w:rFonts w:ascii="NewsGotT" w:hAnsi="NewsGotT"/>
          <w:i/>
          <w:iCs/>
          <w:lang w:val="pt-PT"/>
        </w:rPr>
        <w:t xml:space="preserve">Data </w:t>
      </w:r>
      <w:proofErr w:type="spellStart"/>
      <w:r w:rsidR="00E82695" w:rsidRPr="001264D6">
        <w:rPr>
          <w:rFonts w:ascii="NewsGotT" w:hAnsi="NewsGotT"/>
          <w:i/>
          <w:iCs/>
          <w:lang w:val="pt-PT"/>
        </w:rPr>
        <w:t>Mining</w:t>
      </w:r>
      <w:proofErr w:type="spellEnd"/>
      <w:r w:rsidR="00C36B33" w:rsidRPr="001264D6">
        <w:rPr>
          <w:rFonts w:ascii="NewsGotT" w:hAnsi="NewsGotT"/>
          <w:lang w:val="pt-PT"/>
        </w:rPr>
        <w:t xml:space="preserve"> (DM) sentiram </w:t>
      </w:r>
      <w:r w:rsidR="00653686" w:rsidRPr="001264D6">
        <w:rPr>
          <w:rFonts w:ascii="NewsGotT" w:hAnsi="NewsGotT"/>
          <w:lang w:val="pt-PT"/>
        </w:rPr>
        <w:t>ao</w:t>
      </w:r>
      <w:r w:rsidR="00E82695" w:rsidRPr="001264D6">
        <w:rPr>
          <w:rFonts w:ascii="NewsGotT" w:hAnsi="NewsGotT"/>
          <w:lang w:val="pt-PT"/>
        </w:rPr>
        <w:t xml:space="preserve"> </w:t>
      </w:r>
      <w:r w:rsidR="00C36B33" w:rsidRPr="001264D6">
        <w:rPr>
          <w:rFonts w:ascii="NewsGotT" w:hAnsi="NewsGotT"/>
          <w:lang w:val="pt-PT"/>
        </w:rPr>
        <w:t>desenvolver</w:t>
      </w:r>
      <w:r w:rsidR="00E82695" w:rsidRPr="001264D6">
        <w:rPr>
          <w:rFonts w:ascii="NewsGotT" w:hAnsi="NewsGotT"/>
          <w:lang w:val="pt-PT"/>
        </w:rPr>
        <w:t xml:space="preserve"> projetos </w:t>
      </w:r>
      <w:r w:rsidR="00C36B33" w:rsidRPr="001264D6">
        <w:rPr>
          <w:rFonts w:ascii="NewsGotT" w:hAnsi="NewsGotT"/>
          <w:lang w:val="pt-PT"/>
        </w:rPr>
        <w:t>relacionados</w:t>
      </w:r>
      <w:r w:rsidR="00E82695" w:rsidRPr="001264D6">
        <w:rPr>
          <w:rFonts w:ascii="NewsGotT" w:hAnsi="NewsGotT"/>
          <w:lang w:val="pt-PT"/>
        </w:rPr>
        <w:t xml:space="preserve"> com o processamento e análise de um grande volume de dados</w:t>
      </w:r>
      <w:r w:rsidR="00D00DE1" w:rsidRPr="001264D6">
        <w:rPr>
          <w:rFonts w:ascii="NewsGotT" w:hAnsi="NewsGotT"/>
          <w:lang w:val="pt-PT"/>
        </w:rPr>
        <w:t xml:space="preserve"> </w:t>
      </w:r>
      <w:r w:rsidR="00D00DE1" w:rsidRPr="001264D6">
        <w:rPr>
          <w:rFonts w:ascii="NewsGotT" w:hAnsi="NewsGotT"/>
          <w:lang w:val="pt-PT"/>
        </w:rPr>
        <w:fldChar w:fldCharType="begin" w:fldLock="1"/>
      </w:r>
      <w:r w:rsidR="00D57F95" w:rsidRPr="001264D6">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rFonts w:ascii="NewsGotT" w:hAnsi="NewsGotT"/>
          <w:lang w:val="pt-PT"/>
        </w:rPr>
        <w:fldChar w:fldCharType="separate"/>
      </w:r>
      <w:r w:rsidR="00D00DE1" w:rsidRPr="001264D6">
        <w:rPr>
          <w:rFonts w:ascii="NewsGotT" w:hAnsi="NewsGotT"/>
          <w:noProof/>
          <w:lang w:val="pt-PT"/>
        </w:rPr>
        <w:t>(Schröer, Kruse, &amp; Gómez, 2021)</w:t>
      </w:r>
      <w:r w:rsidR="00D00DE1" w:rsidRPr="001264D6">
        <w:rPr>
          <w:rFonts w:ascii="NewsGotT" w:hAnsi="NewsGotT"/>
          <w:lang w:val="pt-PT"/>
        </w:rPr>
        <w:fldChar w:fldCharType="end"/>
      </w:r>
      <w:r w:rsidR="00E82695" w:rsidRPr="001264D6">
        <w:rPr>
          <w:rFonts w:ascii="NewsGotT" w:hAnsi="NewsGotT"/>
          <w:lang w:val="pt-PT"/>
        </w:rPr>
        <w:t xml:space="preserve">. </w:t>
      </w:r>
      <w:r w:rsidR="00C36B33" w:rsidRPr="001264D6">
        <w:rPr>
          <w:rFonts w:ascii="NewsGotT" w:hAnsi="NewsGotT"/>
          <w:lang w:val="pt-PT" w:eastAsia="x-none"/>
        </w:rPr>
        <w:t>O</w:t>
      </w:r>
      <w:r w:rsidR="00D00DE1" w:rsidRPr="001264D6">
        <w:rPr>
          <w:rFonts w:ascii="NewsGotT" w:hAnsi="NewsGotT"/>
          <w:lang w:val="pt-PT" w:eastAsia="x-none"/>
        </w:rPr>
        <w:t xml:space="preserve"> modelo</w:t>
      </w:r>
      <w:r w:rsidR="00C36B33" w:rsidRPr="001264D6">
        <w:rPr>
          <w:rFonts w:ascii="NewsGotT" w:hAnsi="NewsGotT"/>
          <w:lang w:val="pt-PT" w:eastAsia="x-none"/>
        </w:rPr>
        <w:t xml:space="preserve"> </w:t>
      </w:r>
      <w:r w:rsidR="00BE0D87" w:rsidRPr="001264D6">
        <w:rPr>
          <w:rFonts w:ascii="NewsGotT" w:hAnsi="NewsGotT"/>
          <w:lang w:val="pt-PT" w:eastAsia="x-none"/>
        </w:rPr>
        <w:t>CRISP-DM</w:t>
      </w:r>
      <w:r w:rsidR="00D00DE1" w:rsidRPr="001264D6">
        <w:rPr>
          <w:rFonts w:ascii="NewsGotT" w:hAnsi="NewsGotT"/>
          <w:lang w:val="pt-PT" w:eastAsia="x-none"/>
        </w:rPr>
        <w:t>,</w:t>
      </w:r>
      <w:r w:rsidR="00BE0D87" w:rsidRPr="001264D6">
        <w:rPr>
          <w:rFonts w:ascii="NewsGotT" w:hAnsi="NewsGotT"/>
          <w:lang w:val="pt-PT" w:eastAsia="x-none"/>
        </w:rPr>
        <w:t xml:space="preserve"> define um projeto como um processo cíclico, onde </w:t>
      </w:r>
      <w:r w:rsidR="00C36B33" w:rsidRPr="001264D6">
        <w:rPr>
          <w:rFonts w:ascii="NewsGotT" w:hAnsi="NewsGotT"/>
          <w:lang w:val="pt-PT" w:eastAsia="x-none"/>
        </w:rPr>
        <w:t xml:space="preserve">podem ser utilizadas </w:t>
      </w:r>
      <w:r w:rsidR="00BE0D87" w:rsidRPr="001264D6">
        <w:rPr>
          <w:rFonts w:ascii="NewsGotT" w:hAnsi="NewsGotT"/>
          <w:lang w:val="pt-PT" w:eastAsia="x-none"/>
        </w:rPr>
        <w:t xml:space="preserve">várias iterações para permitir um resultado final sintonizado com os objetivos </w:t>
      </w:r>
      <w:r w:rsidR="00C36B33" w:rsidRPr="001264D6">
        <w:rPr>
          <w:rFonts w:ascii="NewsGotT" w:hAnsi="NewsGotT"/>
          <w:lang w:val="pt-PT" w:eastAsia="x-none"/>
        </w:rPr>
        <w:t>do projeto</w:t>
      </w:r>
      <w:r w:rsidR="00BE0D87" w:rsidRPr="001264D6">
        <w:rPr>
          <w:rFonts w:ascii="NewsGotT" w:hAnsi="NewsGotT"/>
          <w:lang w:val="pt-PT" w:eastAsia="x-none"/>
        </w:rPr>
        <w:t xml:space="preserve">. </w:t>
      </w:r>
      <w:r w:rsidR="008C21AE" w:rsidRPr="001264D6">
        <w:rPr>
          <w:rFonts w:ascii="NewsGotT" w:hAnsi="NewsGotT"/>
          <w:lang w:val="pt-PT" w:eastAsia="x-none"/>
        </w:rPr>
        <w:t>Nesta</w:t>
      </w:r>
      <w:r w:rsidR="00346D06" w:rsidRPr="001264D6">
        <w:rPr>
          <w:rFonts w:ascii="NewsGotT" w:hAnsi="NewsGotT"/>
          <w:lang w:val="pt-PT" w:eastAsia="x-none"/>
        </w:rPr>
        <w:t xml:space="preserve"> </w:t>
      </w:r>
      <w:r w:rsidR="00E94965" w:rsidRPr="001264D6">
        <w:rPr>
          <w:rFonts w:ascii="NewsGotT" w:hAnsi="NewsGotT"/>
          <w:lang w:val="pt-PT" w:eastAsia="x-none"/>
        </w:rPr>
        <w:t>metodologia</w:t>
      </w:r>
      <w:r w:rsidR="00346D06" w:rsidRPr="001264D6">
        <w:rPr>
          <w:rFonts w:ascii="NewsGotT" w:hAnsi="NewsGotT"/>
          <w:lang w:val="pt-PT" w:eastAsia="x-none"/>
        </w:rPr>
        <w:t xml:space="preserve"> </w:t>
      </w:r>
      <w:r w:rsidR="008C21AE" w:rsidRPr="001264D6">
        <w:rPr>
          <w:rFonts w:ascii="NewsGotT" w:hAnsi="NewsGotT"/>
          <w:lang w:val="pt-PT" w:eastAsia="x-none"/>
        </w:rPr>
        <w:t xml:space="preserve">estão </w:t>
      </w:r>
      <w:r w:rsidR="00B87BC7" w:rsidRPr="001264D6">
        <w:rPr>
          <w:rFonts w:ascii="NewsGotT" w:hAnsi="NewsGotT"/>
          <w:lang w:val="pt-PT" w:eastAsia="x-none"/>
        </w:rPr>
        <w:t>re</w:t>
      </w:r>
      <w:r w:rsidR="008C21AE" w:rsidRPr="001264D6">
        <w:rPr>
          <w:rFonts w:ascii="NewsGotT" w:hAnsi="NewsGotT"/>
          <w:lang w:val="pt-PT" w:eastAsia="x-none"/>
        </w:rPr>
        <w:t>unidas</w:t>
      </w:r>
      <w:r w:rsidR="00B87BC7" w:rsidRPr="001264D6">
        <w:rPr>
          <w:rFonts w:ascii="NewsGotT" w:hAnsi="NewsGotT"/>
          <w:lang w:val="pt-PT" w:eastAsia="x-none"/>
        </w:rPr>
        <w:t xml:space="preserve"> as melhores práticas</w:t>
      </w:r>
      <w:r w:rsidR="00810D30" w:rsidRPr="001264D6">
        <w:rPr>
          <w:rFonts w:ascii="NewsGotT" w:hAnsi="NewsGotT"/>
          <w:lang w:val="pt-PT" w:eastAsia="x-none"/>
        </w:rPr>
        <w:t xml:space="preserve"> para lidar com projetos relacionados com a mineração de dados. Possibilitando, </w:t>
      </w:r>
      <w:r w:rsidR="00C67867" w:rsidRPr="001264D6">
        <w:rPr>
          <w:rFonts w:ascii="NewsGotT" w:hAnsi="NewsGotT"/>
          <w:lang w:val="pt-PT" w:eastAsia="x-none"/>
        </w:rPr>
        <w:t>assim</w:t>
      </w:r>
      <w:r w:rsidR="008C21AE" w:rsidRPr="001264D6">
        <w:rPr>
          <w:rFonts w:ascii="NewsGotT" w:hAnsi="NewsGotT"/>
          <w:lang w:val="pt-PT" w:eastAsia="x-none"/>
        </w:rPr>
        <w:t xml:space="preserve">, </w:t>
      </w:r>
      <w:r w:rsidR="00810D30" w:rsidRPr="001264D6">
        <w:rPr>
          <w:rFonts w:ascii="NewsGotT" w:hAnsi="NewsGotT"/>
          <w:lang w:val="pt-PT" w:eastAsia="x-none"/>
        </w:rPr>
        <w:t>que se construam modelos da forma</w:t>
      </w:r>
      <w:r w:rsidR="00B87BC7" w:rsidRPr="001264D6">
        <w:rPr>
          <w:rFonts w:ascii="NewsGotT" w:hAnsi="NewsGotT"/>
          <w:lang w:val="pt-PT" w:eastAsia="x-none"/>
        </w:rPr>
        <w:t xml:space="preserve"> mais eficiente possível</w:t>
      </w:r>
      <w:r w:rsidR="00810D30" w:rsidRPr="001264D6">
        <w:rPr>
          <w:rFonts w:ascii="NewsGotT" w:hAnsi="NewsGotT"/>
          <w:lang w:val="pt-PT" w:eastAsia="x-none"/>
        </w:rPr>
        <w:t xml:space="preserve"> </w:t>
      </w:r>
      <w:r w:rsidR="00810D30" w:rsidRPr="001264D6">
        <w:rPr>
          <w:rFonts w:ascii="NewsGotT" w:hAnsi="NewsGotT"/>
          <w:lang w:val="pt-PT" w:eastAsia="x-none"/>
        </w:rPr>
        <w:fldChar w:fldCharType="begin" w:fldLock="1"/>
      </w:r>
      <w:r w:rsidR="00653686" w:rsidRPr="001264D6">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rFonts w:ascii="NewsGotT" w:hAnsi="NewsGotT"/>
          <w:lang w:val="pt-PT" w:eastAsia="x-none"/>
        </w:rPr>
        <w:fldChar w:fldCharType="separate"/>
      </w:r>
      <w:r w:rsidR="00810D30" w:rsidRPr="001264D6">
        <w:rPr>
          <w:rFonts w:ascii="NewsGotT" w:hAnsi="NewsGotT"/>
          <w:noProof/>
          <w:lang w:val="pt-BR" w:eastAsia="x-none"/>
        </w:rPr>
        <w:t>(Wirth &amp; Hipp, 2000)</w:t>
      </w:r>
      <w:r w:rsidR="00810D30" w:rsidRPr="001264D6">
        <w:rPr>
          <w:rFonts w:ascii="NewsGotT" w:hAnsi="NewsGotT"/>
          <w:lang w:val="pt-PT" w:eastAsia="x-none"/>
        </w:rPr>
        <w:fldChar w:fldCharType="end"/>
      </w:r>
      <w:r w:rsidR="00B87BC7" w:rsidRPr="001264D6">
        <w:rPr>
          <w:rFonts w:ascii="NewsGotT" w:hAnsi="NewsGotT"/>
          <w:lang w:val="pt-BR" w:eastAsia="x-none"/>
        </w:rPr>
        <w:t>.</w:t>
      </w:r>
      <w:r w:rsidR="00C67867" w:rsidRPr="001264D6">
        <w:rPr>
          <w:rFonts w:ascii="NewsGotT" w:hAnsi="NewsGotT"/>
          <w:lang w:val="pt-BR" w:eastAsia="x-none"/>
        </w:rPr>
        <w:t xml:space="preserve"> </w:t>
      </w:r>
      <w:r w:rsidR="00653686" w:rsidRPr="001264D6">
        <w:rPr>
          <w:rFonts w:ascii="NewsGotT" w:hAnsi="NewsGotT"/>
          <w:lang w:val="pt-BR" w:eastAsia="x-none"/>
        </w:rPr>
        <w:t>N</w:t>
      </w:r>
      <w:r w:rsidR="00C67867" w:rsidRPr="001264D6">
        <w:rPr>
          <w:rFonts w:ascii="NewsGotT" w:hAnsi="NewsGotT"/>
          <w:lang w:val="pt-BR" w:eastAsia="x-none"/>
        </w:rPr>
        <w:t>o ano de 2000</w:t>
      </w:r>
      <w:r w:rsidR="00653686" w:rsidRPr="001264D6">
        <w:rPr>
          <w:rFonts w:ascii="NewsGotT" w:hAnsi="NewsGotT"/>
          <w:lang w:val="pt-BR" w:eastAsia="x-none"/>
        </w:rPr>
        <w:t>, foi concebido</w:t>
      </w:r>
      <w:r w:rsidR="00C67867" w:rsidRPr="001264D6">
        <w:rPr>
          <w:rFonts w:ascii="NewsGotT" w:hAnsi="NewsGotT"/>
          <w:lang w:val="pt-BR" w:eastAsia="x-none"/>
        </w:rPr>
        <w:t xml:space="preserve"> um esquema que permite a visualização das fases necessárias para a realização de projetos relacionados com a </w:t>
      </w:r>
      <w:r w:rsidR="00C7700C" w:rsidRPr="001264D6">
        <w:rPr>
          <w:rFonts w:ascii="NewsGotT" w:hAnsi="NewsGotT"/>
          <w:lang w:val="pt-BR" w:eastAsia="x-none"/>
        </w:rPr>
        <w:t>prospecção</w:t>
      </w:r>
      <w:r w:rsidR="00C67867" w:rsidRPr="001264D6">
        <w:rPr>
          <w:rFonts w:ascii="NewsGotT" w:hAnsi="NewsGotT"/>
          <w:lang w:val="pt-BR" w:eastAsia="x-none"/>
        </w:rPr>
        <w:t xml:space="preserve"> de dados. </w:t>
      </w:r>
      <w:r w:rsidR="00C67867" w:rsidRPr="001264D6">
        <w:rPr>
          <w:rFonts w:ascii="NewsGotT" w:hAnsi="NewsGotT"/>
          <w:lang w:val="pt-PT"/>
        </w:rPr>
        <w:t>Na</w:t>
      </w:r>
      <w:r w:rsidR="0089683D" w:rsidRPr="001264D6">
        <w:rPr>
          <w:rFonts w:ascii="NewsGotT" w:hAnsi="NewsGotT"/>
          <w:lang w:val="pt-PT"/>
        </w:rPr>
        <w:t xml:space="preserve"> </w:t>
      </w:r>
      <w:r w:rsidR="0089683D" w:rsidRPr="001264D6">
        <w:rPr>
          <w:rFonts w:ascii="NewsGotT" w:hAnsi="NewsGotT"/>
          <w:lang w:val="pt-PT"/>
        </w:rPr>
        <w:fldChar w:fldCharType="begin"/>
      </w:r>
      <w:r w:rsidR="0089683D" w:rsidRPr="001264D6">
        <w:rPr>
          <w:rFonts w:ascii="NewsGotT" w:hAnsi="NewsGotT"/>
          <w:lang w:val="pt-PT"/>
        </w:rPr>
        <w:instrText xml:space="preserve"> REF _Ref69898704 \h  \* MERGEFORMAT </w:instrText>
      </w:r>
      <w:r w:rsidR="0089683D" w:rsidRPr="001264D6">
        <w:rPr>
          <w:rFonts w:ascii="NewsGotT" w:hAnsi="NewsGotT"/>
          <w:lang w:val="pt-PT"/>
        </w:rPr>
      </w:r>
      <w:r w:rsidR="0089683D"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1</w:t>
      </w:r>
      <w:r w:rsidR="0089683D" w:rsidRPr="001264D6">
        <w:rPr>
          <w:rFonts w:ascii="NewsGotT" w:hAnsi="NewsGotT"/>
          <w:lang w:val="pt-PT"/>
        </w:rPr>
        <w:fldChar w:fldCharType="end"/>
      </w:r>
      <w:r w:rsidR="003869EF" w:rsidRPr="001264D6">
        <w:rPr>
          <w:rFonts w:ascii="NewsGotT" w:hAnsi="NewsGotT"/>
          <w:lang w:val="pt-PT"/>
        </w:rPr>
        <w:t xml:space="preserve">, é </w:t>
      </w:r>
      <w:r w:rsidR="00C67867" w:rsidRPr="001264D6">
        <w:rPr>
          <w:rFonts w:ascii="NewsGotT" w:hAnsi="NewsGotT"/>
          <w:lang w:val="pt-PT"/>
        </w:rPr>
        <w:t xml:space="preserve">apresentada </w:t>
      </w:r>
      <w:r w:rsidR="003869EF" w:rsidRPr="001264D6">
        <w:rPr>
          <w:rFonts w:ascii="NewsGotT" w:hAnsi="NewsGotT"/>
          <w:lang w:val="pt-PT"/>
        </w:rPr>
        <w:t xml:space="preserve">uma adaptação do esquema original </w:t>
      </w:r>
      <w:r w:rsidR="003D3C18" w:rsidRPr="001264D6">
        <w:rPr>
          <w:rFonts w:ascii="NewsGotT" w:hAnsi="NewsGotT"/>
          <w:lang w:val="pt-PT"/>
        </w:rPr>
        <w:t>desenvolvido</w:t>
      </w:r>
      <w:r w:rsidR="00C67867" w:rsidRPr="001264D6">
        <w:rPr>
          <w:rFonts w:ascii="NewsGotT" w:hAnsi="NewsGotT"/>
          <w:lang w:val="pt-PT"/>
        </w:rPr>
        <w:t xml:space="preserve"> pelos autores</w:t>
      </w:r>
      <w:r w:rsidR="003869EF" w:rsidRPr="001264D6">
        <w:rPr>
          <w:rFonts w:ascii="NewsGotT" w:hAnsi="NewsGotT"/>
          <w:lang w:val="pt-PT"/>
        </w:rPr>
        <w:t xml:space="preserve">, sendo possível identificar as seis etapas </w:t>
      </w:r>
      <w:r w:rsidR="00D57F95" w:rsidRPr="001264D6">
        <w:rPr>
          <w:rFonts w:ascii="NewsGotT" w:hAnsi="NewsGotT"/>
          <w:lang w:val="pt-PT"/>
        </w:rPr>
        <w:t>pertencentes a</w:t>
      </w:r>
      <w:r w:rsidR="003869EF" w:rsidRPr="001264D6">
        <w:rPr>
          <w:rFonts w:ascii="NewsGotT" w:hAnsi="NewsGotT"/>
          <w:lang w:val="pt-PT"/>
        </w:rPr>
        <w:t xml:space="preserve">o modelo CRISP-DM, </w:t>
      </w:r>
      <w:r w:rsidR="003869EF" w:rsidRPr="001264D6">
        <w:rPr>
          <w:rFonts w:ascii="NewsGotT" w:hAnsi="NewsGotT"/>
          <w:lang w:val="pt-PT"/>
        </w:rPr>
        <w:lastRenderedPageBreak/>
        <w:t>sendo elas: definição do problema, compreensão dos dados, tratamento dos dados, modelação, avaliação dos resultados e implementação</w:t>
      </w:r>
      <w:r w:rsidR="00653686" w:rsidRPr="001264D6">
        <w:rPr>
          <w:rFonts w:ascii="NewsGotT" w:hAnsi="NewsGotT"/>
          <w:lang w:val="pt-PT"/>
        </w:rPr>
        <w:t xml:space="preserve"> </w:t>
      </w:r>
      <w:r w:rsidR="00653686" w:rsidRPr="001264D6">
        <w:rPr>
          <w:rFonts w:ascii="NewsGotT" w:hAnsi="NewsGotT"/>
          <w:lang w:val="pt-PT"/>
        </w:rPr>
        <w:fldChar w:fldCharType="begin" w:fldLock="1"/>
      </w:r>
      <w:r w:rsidR="007F251B" w:rsidRPr="001264D6">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rFonts w:ascii="NewsGotT" w:hAnsi="NewsGotT"/>
          <w:lang w:val="pt-PT"/>
        </w:rPr>
        <w:fldChar w:fldCharType="separate"/>
      </w:r>
      <w:r w:rsidR="00653686" w:rsidRPr="001264D6">
        <w:rPr>
          <w:rFonts w:ascii="NewsGotT" w:hAnsi="NewsGotT"/>
          <w:noProof/>
          <w:lang w:val="pt-PT"/>
        </w:rPr>
        <w:t>(Chapman et al., 2000; Wirth &amp; Hipp, 2000)</w:t>
      </w:r>
      <w:r w:rsidR="00653686" w:rsidRPr="001264D6">
        <w:rPr>
          <w:rFonts w:ascii="NewsGotT" w:hAnsi="NewsGotT"/>
          <w:lang w:val="pt-PT"/>
        </w:rPr>
        <w:fldChar w:fldCharType="end"/>
      </w:r>
      <w:r w:rsidR="003869EF" w:rsidRPr="001264D6">
        <w:rPr>
          <w:rFonts w:ascii="NewsGotT" w:hAnsi="NewsGotT"/>
          <w:lang w:val="pt-PT"/>
        </w:rPr>
        <w:t xml:space="preserve">. </w:t>
      </w:r>
    </w:p>
    <w:p w14:paraId="21F39975" w14:textId="77777777" w:rsidR="0089683D" w:rsidRPr="001264D6" w:rsidRDefault="0089683D" w:rsidP="00D00DE1">
      <w:pPr>
        <w:spacing w:line="360" w:lineRule="auto"/>
        <w:ind w:firstLine="567"/>
        <w:jc w:val="both"/>
        <w:rPr>
          <w:rFonts w:ascii="NewsGotT" w:hAnsi="NewsGotT"/>
          <w:lang w:val="pt-PT" w:eastAsia="x-none"/>
        </w:rPr>
      </w:pPr>
    </w:p>
    <w:p w14:paraId="1EEAA775" w14:textId="77777777" w:rsidR="003B1F79" w:rsidRPr="001264D6" w:rsidRDefault="003B1F79" w:rsidP="003B1F79">
      <w:pPr>
        <w:keepNext/>
        <w:spacing w:line="360" w:lineRule="auto"/>
        <w:jc w:val="center"/>
        <w:rPr>
          <w:rFonts w:ascii="NewsGotT" w:hAnsi="NewsGotT"/>
        </w:rPr>
      </w:pPr>
      <w:r w:rsidRPr="001264D6">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535312D" w:rsidR="001C73A2" w:rsidRPr="001264D6" w:rsidRDefault="003B1F79" w:rsidP="001C73A2">
      <w:pPr>
        <w:pStyle w:val="Caption"/>
        <w:jc w:val="center"/>
        <w:rPr>
          <w:rFonts w:ascii="NewsGotT" w:hAnsi="NewsGotT"/>
          <w:lang w:val="pt-BR"/>
        </w:rPr>
      </w:pPr>
      <w:bookmarkStart w:id="11" w:name="_Ref69898704"/>
      <w:bookmarkStart w:id="12" w:name="_Toc79180320"/>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1</w:t>
      </w:r>
      <w:r w:rsidRPr="001264D6">
        <w:rPr>
          <w:rFonts w:ascii="NewsGotT" w:hAnsi="NewsGotT"/>
        </w:rPr>
        <w:fldChar w:fldCharType="end"/>
      </w:r>
      <w:bookmarkEnd w:id="11"/>
      <w:r w:rsidRPr="001264D6">
        <w:rPr>
          <w:rFonts w:ascii="NewsGotT" w:hAnsi="NewsGotT"/>
          <w:lang w:val="pt-BR"/>
        </w:rPr>
        <w:t xml:space="preserve"> </w:t>
      </w:r>
      <w:r w:rsidR="00107BD5" w:rsidRPr="001264D6">
        <w:rPr>
          <w:rFonts w:ascii="NewsGotT" w:hAnsi="NewsGotT"/>
          <w:lang w:val="pt-BR"/>
        </w:rPr>
        <w:t>–</w:t>
      </w:r>
      <w:r w:rsidRPr="001264D6">
        <w:rPr>
          <w:rFonts w:ascii="NewsGotT" w:hAnsi="NewsGotT"/>
          <w:lang w:val="pt-BR"/>
        </w:rPr>
        <w:t xml:space="preserve"> </w:t>
      </w:r>
      <w:r w:rsidR="00A847C3" w:rsidRPr="001264D6">
        <w:rPr>
          <w:rFonts w:ascii="NewsGotT" w:hAnsi="NewsGotT"/>
          <w:lang w:val="pt-BR"/>
        </w:rPr>
        <w:t xml:space="preserve">Fases da  </w:t>
      </w:r>
      <w:r w:rsidR="00107BD5" w:rsidRPr="001264D6">
        <w:rPr>
          <w:rFonts w:ascii="NewsGotT" w:hAnsi="NewsGotT"/>
          <w:lang w:val="pt-BR"/>
        </w:rPr>
        <w:t xml:space="preserve">Metodologia </w:t>
      </w:r>
      <w:r w:rsidRPr="001264D6">
        <w:rPr>
          <w:rFonts w:ascii="NewsGotT" w:hAnsi="NewsGotT"/>
          <w:lang w:val="pt-BR"/>
        </w:rPr>
        <w:t>CRISP-DM</w:t>
      </w:r>
      <w:bookmarkEnd w:id="12"/>
      <w:r w:rsidR="00F3160A" w:rsidRPr="001264D6">
        <w:rPr>
          <w:rFonts w:ascii="NewsGotT" w:hAnsi="NewsGotT"/>
          <w:lang w:val="pt-BR"/>
        </w:rPr>
        <w:t xml:space="preserve"> </w:t>
      </w:r>
    </w:p>
    <w:p w14:paraId="0EB002F9" w14:textId="479786B3" w:rsidR="00706F83" w:rsidRPr="001264D6" w:rsidRDefault="00706F83" w:rsidP="00706F83">
      <w:pPr>
        <w:jc w:val="center"/>
        <w:rPr>
          <w:rFonts w:ascii="NewsGotT" w:hAnsi="NewsGotT"/>
          <w:i/>
          <w:iCs/>
          <w:color w:val="1F497D" w:themeColor="text2"/>
          <w:sz w:val="18"/>
          <w:szCs w:val="18"/>
          <w:lang w:val="pt-BR"/>
        </w:rPr>
      </w:pPr>
      <w:r w:rsidRPr="001264D6">
        <w:rPr>
          <w:rFonts w:ascii="NewsGotT" w:hAnsi="NewsGotT"/>
          <w:i/>
          <w:iCs/>
          <w:color w:val="1F497D" w:themeColor="text2"/>
          <w:sz w:val="18"/>
          <w:szCs w:val="18"/>
          <w:lang w:val="pt-BR"/>
        </w:rPr>
        <w:t xml:space="preserve">(Fonte: adaptado de  </w:t>
      </w:r>
      <w:r w:rsidRPr="001264D6">
        <w:rPr>
          <w:rFonts w:ascii="NewsGotT" w:hAnsi="NewsGotT"/>
          <w:i/>
          <w:iCs/>
          <w:color w:val="1F497D" w:themeColor="text2"/>
          <w:sz w:val="18"/>
          <w:szCs w:val="18"/>
          <w:lang w:val="pt-BR"/>
        </w:rPr>
        <w:fldChar w:fldCharType="begin" w:fldLock="1"/>
      </w:r>
      <w:r w:rsidR="007F251B" w:rsidRPr="001264D6">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rFonts w:ascii="NewsGotT" w:hAnsi="NewsGotT"/>
          <w:i/>
          <w:iCs/>
          <w:color w:val="1F497D" w:themeColor="text2"/>
          <w:sz w:val="18"/>
          <w:szCs w:val="18"/>
          <w:lang w:val="pt-BR"/>
        </w:rPr>
        <w:fldChar w:fldCharType="separate"/>
      </w:r>
      <w:r w:rsidRPr="001264D6">
        <w:rPr>
          <w:rFonts w:ascii="NewsGotT" w:hAnsi="NewsGotT"/>
          <w:i/>
          <w:iCs/>
          <w:noProof/>
          <w:color w:val="1F497D" w:themeColor="text2"/>
          <w:sz w:val="18"/>
          <w:szCs w:val="18"/>
          <w:lang w:val="pt-BR"/>
        </w:rPr>
        <w:t>(Chapman et al., 2000; Wirth &amp; Hipp, 2000)</w:t>
      </w:r>
      <w:r w:rsidRPr="001264D6">
        <w:rPr>
          <w:rFonts w:ascii="NewsGotT" w:hAnsi="NewsGotT"/>
          <w:i/>
          <w:iCs/>
          <w:color w:val="1F497D" w:themeColor="text2"/>
          <w:sz w:val="18"/>
          <w:szCs w:val="18"/>
          <w:lang w:val="pt-BR"/>
        </w:rPr>
        <w:fldChar w:fldCharType="end"/>
      </w:r>
    </w:p>
    <w:p w14:paraId="13FB85FE" w14:textId="322F6437" w:rsidR="005E6FAE" w:rsidRPr="001264D6" w:rsidRDefault="005E6FAE" w:rsidP="005E6FAE">
      <w:pPr>
        <w:rPr>
          <w:rFonts w:ascii="NewsGotT" w:hAnsi="NewsGotT"/>
          <w:lang w:val="pt-BR"/>
        </w:rPr>
      </w:pPr>
      <w:r w:rsidRPr="001264D6">
        <w:rPr>
          <w:rFonts w:ascii="NewsGotT" w:hAnsi="NewsGotT"/>
          <w:lang w:val="pt-BR"/>
        </w:rPr>
        <w:tab/>
      </w:r>
      <w:r w:rsidRPr="001264D6">
        <w:rPr>
          <w:rFonts w:ascii="NewsGotT" w:hAnsi="NewsGotT"/>
          <w:lang w:val="pt-BR"/>
        </w:rPr>
        <w:tab/>
      </w:r>
      <w:r w:rsidRPr="001264D6">
        <w:rPr>
          <w:rFonts w:ascii="NewsGotT" w:hAnsi="NewsGotT"/>
          <w:lang w:val="pt-BR"/>
        </w:rPr>
        <w:tab/>
      </w:r>
      <w:r w:rsidRPr="001264D6">
        <w:rPr>
          <w:rFonts w:ascii="NewsGotT" w:hAnsi="NewsGotT"/>
          <w:lang w:val="pt-BR"/>
        </w:rPr>
        <w:tab/>
      </w:r>
    </w:p>
    <w:p w14:paraId="1F5BC09E" w14:textId="77777777" w:rsidR="001C73A2" w:rsidRPr="001264D6" w:rsidRDefault="001C73A2" w:rsidP="001C73A2">
      <w:pPr>
        <w:rPr>
          <w:rFonts w:ascii="NewsGotT" w:hAnsi="NewsGotT"/>
          <w:lang w:val="pt-BR"/>
        </w:rPr>
      </w:pPr>
    </w:p>
    <w:p w14:paraId="5E0D49A0" w14:textId="0400F311" w:rsidR="00107BD5" w:rsidRPr="001264D6" w:rsidRDefault="005E6FAE" w:rsidP="00107BD5">
      <w:pPr>
        <w:spacing w:line="360" w:lineRule="auto"/>
        <w:jc w:val="both"/>
        <w:rPr>
          <w:rFonts w:ascii="NewsGotT" w:hAnsi="NewsGotT"/>
          <w:lang w:val="pt-PT"/>
        </w:rPr>
      </w:pPr>
      <w:r w:rsidRPr="001264D6">
        <w:rPr>
          <w:rFonts w:ascii="NewsGotT" w:hAnsi="NewsGotT"/>
          <w:lang w:val="pt-BR"/>
        </w:rPr>
        <w:t xml:space="preserve">Como </w:t>
      </w:r>
      <w:r w:rsidR="00AA6C9A" w:rsidRPr="001264D6">
        <w:rPr>
          <w:rFonts w:ascii="NewsGotT" w:hAnsi="NewsGotT"/>
          <w:lang w:val="pt-PT"/>
        </w:rPr>
        <w:t>é possível de observar</w:t>
      </w:r>
      <w:r w:rsidR="00D57F95" w:rsidRPr="001264D6">
        <w:rPr>
          <w:rFonts w:ascii="NewsGotT" w:hAnsi="NewsGotT"/>
          <w:lang w:val="pt-PT"/>
        </w:rPr>
        <w:t xml:space="preserve"> pela </w:t>
      </w:r>
      <w:r w:rsidR="00D57F95" w:rsidRPr="001264D6">
        <w:rPr>
          <w:rFonts w:ascii="NewsGotT" w:hAnsi="NewsGotT"/>
          <w:lang w:val="pt-PT"/>
        </w:rPr>
        <w:fldChar w:fldCharType="begin"/>
      </w:r>
      <w:r w:rsidR="00D57F95" w:rsidRPr="001264D6">
        <w:rPr>
          <w:rFonts w:ascii="NewsGotT" w:hAnsi="NewsGotT"/>
          <w:lang w:val="pt-PT"/>
        </w:rPr>
        <w:instrText xml:space="preserve"> REF _Ref69898704 \h  \* MERGEFORMAT </w:instrText>
      </w:r>
      <w:r w:rsidR="00D57F95" w:rsidRPr="001264D6">
        <w:rPr>
          <w:rFonts w:ascii="NewsGotT" w:hAnsi="NewsGotT"/>
          <w:lang w:val="pt-PT"/>
        </w:rPr>
      </w:r>
      <w:r w:rsidR="00D57F95"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1</w:t>
      </w:r>
      <w:r w:rsidR="00D57F95" w:rsidRPr="001264D6">
        <w:rPr>
          <w:rFonts w:ascii="NewsGotT" w:hAnsi="NewsGotT"/>
          <w:lang w:val="pt-PT"/>
        </w:rPr>
        <w:fldChar w:fldCharType="end"/>
      </w:r>
      <w:r w:rsidRPr="001264D6">
        <w:rPr>
          <w:rFonts w:ascii="NewsGotT" w:hAnsi="NewsGotT"/>
          <w:lang w:val="pt-PT"/>
        </w:rPr>
        <w:t>,</w:t>
      </w:r>
      <w:r w:rsidR="00AA6C9A" w:rsidRPr="001264D6">
        <w:rPr>
          <w:rFonts w:ascii="NewsGotT" w:hAnsi="NewsGotT"/>
          <w:lang w:val="pt-PT"/>
        </w:rPr>
        <w:t xml:space="preserve"> esta metodologia </w:t>
      </w:r>
      <w:r w:rsidR="00107BD5" w:rsidRPr="001264D6">
        <w:rPr>
          <w:rFonts w:ascii="NewsGotT" w:hAnsi="NewsGotT"/>
          <w:lang w:val="pt-PT"/>
        </w:rPr>
        <w:t>define o ciclo de vida do projeto</w:t>
      </w:r>
      <w:r w:rsidR="00AA6C9A" w:rsidRPr="001264D6">
        <w:rPr>
          <w:rFonts w:ascii="NewsGotT" w:hAnsi="NewsGotT"/>
          <w:lang w:val="pt-PT"/>
        </w:rPr>
        <w:t xml:space="preserve">, </w:t>
      </w:r>
      <w:r w:rsidR="00107BD5" w:rsidRPr="001264D6">
        <w:rPr>
          <w:rFonts w:ascii="NewsGotT" w:hAnsi="NewsGotT"/>
          <w:lang w:val="pt-PT"/>
        </w:rPr>
        <w:t>dividindo-o em seis etapas</w:t>
      </w:r>
      <w:r w:rsidR="00DF2269" w:rsidRPr="001264D6">
        <w:rPr>
          <w:rFonts w:ascii="NewsGotT" w:hAnsi="NewsGotT"/>
          <w:lang w:val="pt-PT"/>
        </w:rPr>
        <w:t>, enunciadas anteriormente</w:t>
      </w:r>
      <w:r w:rsidR="00D57F95" w:rsidRPr="001264D6">
        <w:rPr>
          <w:rFonts w:ascii="NewsGotT" w:hAnsi="NewsGotT"/>
          <w:lang w:val="pt-PT"/>
        </w:rPr>
        <w:t>, que serão explicadas de seguida</w:t>
      </w:r>
      <w:r w:rsidR="00107BD5" w:rsidRPr="001264D6">
        <w:rPr>
          <w:rFonts w:ascii="NewsGotT" w:hAnsi="NewsGotT"/>
          <w:lang w:val="pt-PT"/>
        </w:rPr>
        <w:t xml:space="preserve">: </w:t>
      </w:r>
    </w:p>
    <w:p w14:paraId="18E9C5E6" w14:textId="77777777" w:rsidR="00D57F95" w:rsidRPr="001264D6" w:rsidRDefault="00D57F95" w:rsidP="00107BD5">
      <w:pPr>
        <w:spacing w:line="360" w:lineRule="auto"/>
        <w:ind w:firstLine="709"/>
        <w:jc w:val="both"/>
        <w:rPr>
          <w:rFonts w:ascii="NewsGotT" w:hAnsi="NewsGotT"/>
          <w:lang w:val="pt-PT"/>
        </w:rPr>
      </w:pPr>
    </w:p>
    <w:p w14:paraId="3ECE6447" w14:textId="110D68BD" w:rsidR="00107BD5" w:rsidRPr="001264D6" w:rsidRDefault="00107BD5" w:rsidP="00107BD5">
      <w:pPr>
        <w:spacing w:line="360" w:lineRule="auto"/>
        <w:ind w:firstLine="709"/>
        <w:jc w:val="both"/>
        <w:rPr>
          <w:rFonts w:ascii="NewsGotT" w:hAnsi="NewsGotT"/>
          <w:lang w:val="pt-PT"/>
        </w:rPr>
      </w:pPr>
      <w:r w:rsidRPr="001264D6">
        <w:rPr>
          <w:rFonts w:ascii="NewsGotT" w:hAnsi="NewsGotT"/>
          <w:lang w:val="pt-PT"/>
        </w:rPr>
        <w:t xml:space="preserve">1.  </w:t>
      </w:r>
      <w:r w:rsidRPr="001264D6">
        <w:rPr>
          <w:rFonts w:ascii="NewsGotT" w:hAnsi="NewsGotT"/>
          <w:b/>
          <w:bCs/>
          <w:lang w:val="pt-PT"/>
        </w:rPr>
        <w:t>Definição do problema:</w:t>
      </w:r>
      <w:r w:rsidRPr="001264D6">
        <w:rPr>
          <w:rFonts w:ascii="NewsGotT" w:hAnsi="NewsGotT"/>
          <w:lang w:val="pt-PT"/>
        </w:rPr>
        <w:t xml:space="preserve"> A primeira fase da metodologia</w:t>
      </w:r>
      <w:r w:rsidR="00E051E1" w:rsidRPr="001264D6">
        <w:rPr>
          <w:rFonts w:ascii="NewsGotT" w:hAnsi="NewsGotT"/>
          <w:lang w:val="pt-PT"/>
        </w:rPr>
        <w:t xml:space="preserve"> </w:t>
      </w:r>
      <w:r w:rsidRPr="001264D6">
        <w:rPr>
          <w:rFonts w:ascii="NewsGotT" w:hAnsi="NewsGotT"/>
          <w:lang w:val="pt-PT"/>
        </w:rPr>
        <w:t>consiste em</w:t>
      </w:r>
      <w:r w:rsidR="00183B85" w:rsidRPr="001264D6">
        <w:rPr>
          <w:rFonts w:ascii="NewsGotT" w:hAnsi="NewsGotT"/>
          <w:lang w:val="pt-PT"/>
        </w:rPr>
        <w:t xml:space="preserve"> identificar os objetivos do projeto, perceber quais os recursos disponíveis (dados, software), </w:t>
      </w:r>
      <w:r w:rsidR="0044432D" w:rsidRPr="001264D6">
        <w:rPr>
          <w:rFonts w:ascii="NewsGotT" w:hAnsi="NewsGotT"/>
          <w:lang w:val="pt-PT"/>
        </w:rPr>
        <w:t xml:space="preserve">determinar o objetivo do uso do ML neste projeto e por fim a construção do plano do projeto. </w:t>
      </w:r>
    </w:p>
    <w:p w14:paraId="0EE9D9E1" w14:textId="2C50E4DC" w:rsidR="00107BD5" w:rsidRPr="001264D6" w:rsidRDefault="00107BD5" w:rsidP="009B1B1B">
      <w:pPr>
        <w:spacing w:line="360" w:lineRule="auto"/>
        <w:ind w:firstLine="709"/>
        <w:jc w:val="both"/>
        <w:rPr>
          <w:rFonts w:ascii="NewsGotT" w:hAnsi="NewsGotT"/>
          <w:lang w:val="pt-PT"/>
        </w:rPr>
      </w:pPr>
      <w:r w:rsidRPr="001264D6">
        <w:rPr>
          <w:rFonts w:ascii="NewsGotT" w:hAnsi="NewsGotT"/>
          <w:lang w:val="pt-PT"/>
        </w:rPr>
        <w:t xml:space="preserve">2. </w:t>
      </w:r>
      <w:r w:rsidRPr="001264D6">
        <w:rPr>
          <w:rFonts w:ascii="NewsGotT" w:hAnsi="NewsGotT"/>
          <w:b/>
          <w:bCs/>
          <w:lang w:val="pt-PT"/>
        </w:rPr>
        <w:t>Compreensão dos dados:</w:t>
      </w:r>
      <w:r w:rsidRPr="001264D6">
        <w:rPr>
          <w:rFonts w:ascii="NewsGotT" w:hAnsi="NewsGotT"/>
          <w:lang w:val="pt-PT"/>
        </w:rPr>
        <w:t xml:space="preserve"> </w:t>
      </w:r>
      <w:r w:rsidR="009B1B1B" w:rsidRPr="001264D6">
        <w:rPr>
          <w:rFonts w:ascii="NewsGotT" w:hAnsi="NewsGotT"/>
          <w:lang w:val="pt-PT"/>
        </w:rPr>
        <w:t>E</w:t>
      </w:r>
      <w:r w:rsidRPr="001264D6">
        <w:rPr>
          <w:rFonts w:ascii="NewsGotT" w:hAnsi="NewsGotT"/>
          <w:lang w:val="pt-PT"/>
        </w:rPr>
        <w:t xml:space="preserve">sta etapa </w:t>
      </w:r>
      <w:r w:rsidR="009B1B1B" w:rsidRPr="001264D6">
        <w:rPr>
          <w:rFonts w:ascii="NewsGotT" w:hAnsi="NewsGotT"/>
          <w:lang w:val="pt-PT"/>
        </w:rPr>
        <w:t xml:space="preserve">começa com uma recolha inicial de dados e prossegue </w:t>
      </w:r>
      <w:r w:rsidR="00E051E1" w:rsidRPr="001264D6">
        <w:rPr>
          <w:rFonts w:ascii="NewsGotT" w:hAnsi="NewsGotT"/>
          <w:lang w:val="pt-PT"/>
        </w:rPr>
        <w:t>através de</w:t>
      </w:r>
      <w:r w:rsidR="009B1B1B" w:rsidRPr="001264D6">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1264D6">
        <w:rPr>
          <w:rFonts w:ascii="NewsGotT" w:hAnsi="NewsGotT"/>
          <w:lang w:val="pt-PT"/>
        </w:rPr>
        <w:t xml:space="preserve">. </w:t>
      </w:r>
    </w:p>
    <w:p w14:paraId="1F4E3F0B" w14:textId="465DC309" w:rsidR="00107BD5" w:rsidRPr="001264D6" w:rsidRDefault="00107BD5" w:rsidP="00AA6C9A">
      <w:pPr>
        <w:spacing w:line="360" w:lineRule="auto"/>
        <w:ind w:firstLine="709"/>
        <w:jc w:val="both"/>
        <w:rPr>
          <w:rFonts w:ascii="NewsGotT" w:hAnsi="NewsGotT"/>
          <w:b/>
          <w:bCs/>
          <w:lang w:val="pt-PT"/>
        </w:rPr>
      </w:pPr>
      <w:r w:rsidRPr="001264D6">
        <w:rPr>
          <w:rFonts w:ascii="NewsGotT" w:hAnsi="NewsGotT"/>
          <w:lang w:val="pt-PT"/>
        </w:rPr>
        <w:t xml:space="preserve">3. </w:t>
      </w:r>
      <w:r w:rsidRPr="001264D6">
        <w:rPr>
          <w:rFonts w:ascii="NewsGotT" w:hAnsi="NewsGotT"/>
          <w:b/>
          <w:bCs/>
          <w:lang w:val="pt-PT"/>
        </w:rPr>
        <w:t xml:space="preserve">Preparação dos dados: </w:t>
      </w:r>
      <w:r w:rsidR="00FD6DA1" w:rsidRPr="001264D6">
        <w:rPr>
          <w:rFonts w:ascii="NewsGotT" w:hAnsi="NewsGotT"/>
          <w:lang w:val="pt-PT"/>
        </w:rPr>
        <w:t xml:space="preserve">A fase de preparação dos dados abrange todas as atividades para </w:t>
      </w:r>
      <w:r w:rsidR="00C7700C" w:rsidRPr="001264D6">
        <w:rPr>
          <w:rFonts w:ascii="NewsGotT" w:hAnsi="NewsGotT"/>
          <w:lang w:val="pt-PT"/>
        </w:rPr>
        <w:t xml:space="preserve">a </w:t>
      </w:r>
      <w:r w:rsidR="00FD6DA1" w:rsidRPr="001264D6">
        <w:rPr>
          <w:rFonts w:ascii="NewsGotT" w:hAnsi="NewsGotT"/>
          <w:lang w:val="pt-PT"/>
        </w:rPr>
        <w:t>constru</w:t>
      </w:r>
      <w:r w:rsidR="00C7700C" w:rsidRPr="001264D6">
        <w:rPr>
          <w:rFonts w:ascii="NewsGotT" w:hAnsi="NewsGotT"/>
          <w:lang w:val="pt-PT"/>
        </w:rPr>
        <w:t>ção</w:t>
      </w:r>
      <w:r w:rsidR="00FD6DA1" w:rsidRPr="001264D6">
        <w:rPr>
          <w:rFonts w:ascii="NewsGotT" w:hAnsi="NewsGotT"/>
          <w:lang w:val="pt-PT"/>
        </w:rPr>
        <w:t xml:space="preserve"> </w:t>
      </w:r>
      <w:r w:rsidR="00C7700C" w:rsidRPr="001264D6">
        <w:rPr>
          <w:rFonts w:ascii="NewsGotT" w:hAnsi="NewsGotT"/>
          <w:lang w:val="pt-PT"/>
        </w:rPr>
        <w:t>d</w:t>
      </w:r>
      <w:r w:rsidR="00FD6DA1" w:rsidRPr="001264D6">
        <w:rPr>
          <w:rFonts w:ascii="NewsGotT" w:hAnsi="NewsGotT"/>
          <w:lang w:val="pt-PT"/>
        </w:rPr>
        <w:t xml:space="preserve">o conjunto de dados final. </w:t>
      </w:r>
      <w:r w:rsidR="00392CDE" w:rsidRPr="001264D6">
        <w:rPr>
          <w:rFonts w:ascii="NewsGotT" w:hAnsi="NewsGotT"/>
          <w:lang w:val="pt-PT"/>
        </w:rPr>
        <w:t xml:space="preserve">Esta </w:t>
      </w:r>
      <w:r w:rsidR="00FD6DA1" w:rsidRPr="001264D6">
        <w:rPr>
          <w:rFonts w:ascii="NewsGotT" w:hAnsi="NewsGotT"/>
          <w:lang w:val="pt-PT"/>
        </w:rPr>
        <w:t>tarefa</w:t>
      </w:r>
      <w:r w:rsidR="00392CDE" w:rsidRPr="001264D6">
        <w:rPr>
          <w:rFonts w:ascii="NewsGotT" w:hAnsi="NewsGotT"/>
          <w:lang w:val="pt-PT"/>
        </w:rPr>
        <w:t xml:space="preserve">, pode ser executada </w:t>
      </w:r>
      <w:r w:rsidR="00FD6DA1" w:rsidRPr="001264D6">
        <w:rPr>
          <w:rFonts w:ascii="NewsGotT" w:hAnsi="NewsGotT"/>
          <w:lang w:val="pt-PT"/>
        </w:rPr>
        <w:t xml:space="preserve">várias vezes, e não </w:t>
      </w:r>
      <w:r w:rsidR="008D157E" w:rsidRPr="001264D6">
        <w:rPr>
          <w:rFonts w:ascii="NewsGotT" w:hAnsi="NewsGotT"/>
          <w:lang w:val="pt-PT"/>
        </w:rPr>
        <w:t>t</w:t>
      </w:r>
      <w:r w:rsidR="00FD6DA1" w:rsidRPr="001264D6">
        <w:rPr>
          <w:rFonts w:ascii="NewsGotT" w:hAnsi="NewsGotT"/>
          <w:lang w:val="pt-PT"/>
        </w:rPr>
        <w:t xml:space="preserve">em qualquer ordem prescrita. </w:t>
      </w:r>
      <w:r w:rsidR="00392CDE" w:rsidRPr="001264D6">
        <w:rPr>
          <w:rFonts w:ascii="NewsGotT" w:hAnsi="NewsGotT"/>
          <w:lang w:val="pt-PT"/>
        </w:rPr>
        <w:t>Nesta fase podem ser incluídas tarefas como a</w:t>
      </w:r>
      <w:r w:rsidR="00FD6DA1" w:rsidRPr="001264D6">
        <w:rPr>
          <w:rFonts w:ascii="NewsGotT" w:hAnsi="NewsGotT"/>
          <w:lang w:val="pt-PT"/>
        </w:rPr>
        <w:t xml:space="preserve"> </w:t>
      </w:r>
      <w:r w:rsidR="00392CDE" w:rsidRPr="001264D6">
        <w:rPr>
          <w:rFonts w:ascii="NewsGotT" w:hAnsi="NewsGotT"/>
          <w:lang w:val="pt-PT"/>
        </w:rPr>
        <w:t>seleção</w:t>
      </w:r>
      <w:r w:rsidR="00FD6DA1" w:rsidRPr="001264D6">
        <w:rPr>
          <w:rFonts w:ascii="NewsGotT" w:hAnsi="NewsGotT"/>
          <w:lang w:val="pt-PT"/>
        </w:rPr>
        <w:t xml:space="preserve"> de </w:t>
      </w:r>
      <w:r w:rsidR="00392CDE" w:rsidRPr="001264D6">
        <w:rPr>
          <w:rFonts w:ascii="NewsGotT" w:hAnsi="NewsGotT"/>
          <w:lang w:val="pt-PT"/>
        </w:rPr>
        <w:t>variáveis</w:t>
      </w:r>
      <w:r w:rsidR="00FD6DA1" w:rsidRPr="001264D6">
        <w:rPr>
          <w:rFonts w:ascii="NewsGotT" w:hAnsi="NewsGotT"/>
          <w:lang w:val="pt-PT"/>
        </w:rPr>
        <w:t xml:space="preserve">, limpeza de dados, construção de novos atributos e transformação de dados para </w:t>
      </w:r>
      <w:r w:rsidR="00392CDE" w:rsidRPr="001264D6">
        <w:rPr>
          <w:rFonts w:ascii="NewsGotT" w:hAnsi="NewsGotT"/>
          <w:lang w:val="pt-PT"/>
        </w:rPr>
        <w:t xml:space="preserve">as </w:t>
      </w:r>
      <w:r w:rsidR="00FD6DA1" w:rsidRPr="001264D6">
        <w:rPr>
          <w:rFonts w:ascii="NewsGotT" w:hAnsi="NewsGotT"/>
          <w:lang w:val="pt-PT"/>
        </w:rPr>
        <w:t xml:space="preserve">ferramentas de </w:t>
      </w:r>
      <w:r w:rsidR="00392CDE" w:rsidRPr="001264D6">
        <w:rPr>
          <w:rFonts w:ascii="NewsGotT" w:hAnsi="NewsGotT"/>
          <w:lang w:val="pt-PT"/>
        </w:rPr>
        <w:t>modelação</w:t>
      </w:r>
      <w:r w:rsidR="00FD6DA1" w:rsidRPr="001264D6">
        <w:rPr>
          <w:rFonts w:ascii="NewsGotT" w:hAnsi="NewsGotT"/>
          <w:lang w:val="pt-PT"/>
        </w:rPr>
        <w:t>.</w:t>
      </w:r>
    </w:p>
    <w:p w14:paraId="6EED2C8B" w14:textId="115A8BE0" w:rsidR="00107BD5" w:rsidRPr="001264D6" w:rsidRDefault="00107BD5" w:rsidP="001C73A2">
      <w:pPr>
        <w:spacing w:line="360" w:lineRule="auto"/>
        <w:jc w:val="both"/>
        <w:rPr>
          <w:rFonts w:ascii="NewsGotT" w:hAnsi="NewsGotT"/>
          <w:lang w:val="pt-PT"/>
        </w:rPr>
      </w:pPr>
      <w:r w:rsidRPr="001264D6">
        <w:rPr>
          <w:rFonts w:ascii="NewsGotT" w:hAnsi="NewsGotT"/>
          <w:lang w:val="pt-PT"/>
        </w:rPr>
        <w:lastRenderedPageBreak/>
        <w:tab/>
        <w:t xml:space="preserve">4. </w:t>
      </w:r>
      <w:r w:rsidRPr="001264D6">
        <w:rPr>
          <w:rFonts w:ascii="NewsGotT" w:hAnsi="NewsGotT"/>
          <w:b/>
          <w:bCs/>
          <w:lang w:val="pt-PT"/>
        </w:rPr>
        <w:t>Modelação</w:t>
      </w:r>
      <w:r w:rsidR="00DB5B69" w:rsidRPr="001264D6">
        <w:rPr>
          <w:rFonts w:ascii="NewsGotT" w:hAnsi="NewsGotT"/>
          <w:b/>
          <w:bCs/>
          <w:lang w:val="pt-PT"/>
        </w:rPr>
        <w:t>:</w:t>
      </w:r>
      <w:r w:rsidR="00DB5B69" w:rsidRPr="001264D6">
        <w:rPr>
          <w:rFonts w:ascii="NewsGotT" w:hAnsi="NewsGotT"/>
          <w:lang w:val="pt-PT"/>
        </w:rPr>
        <w:t xml:space="preserve"> Nesta fase, </w:t>
      </w:r>
      <w:r w:rsidR="008D157E" w:rsidRPr="001264D6">
        <w:rPr>
          <w:rFonts w:ascii="NewsGotT" w:hAnsi="NewsGotT"/>
          <w:lang w:val="pt-PT"/>
        </w:rPr>
        <w:t>são</w:t>
      </w:r>
      <w:r w:rsidR="00DB5B69" w:rsidRPr="001264D6">
        <w:rPr>
          <w:rFonts w:ascii="NewsGotT" w:hAnsi="NewsGotT"/>
          <w:lang w:val="pt-PT"/>
        </w:rPr>
        <w:t xml:space="preserve"> selecionadas </w:t>
      </w:r>
      <w:r w:rsidR="008D157E" w:rsidRPr="001264D6">
        <w:rPr>
          <w:rFonts w:ascii="NewsGotT" w:hAnsi="NewsGotT"/>
          <w:lang w:val="pt-PT"/>
        </w:rPr>
        <w:t>as</w:t>
      </w:r>
      <w:r w:rsidR="00DB5B69" w:rsidRPr="001264D6">
        <w:rPr>
          <w:rFonts w:ascii="NewsGotT" w:hAnsi="NewsGotT"/>
          <w:lang w:val="pt-PT"/>
        </w:rPr>
        <w:t xml:space="preserve"> técnicas</w:t>
      </w:r>
      <w:r w:rsidR="008D157E" w:rsidRPr="001264D6">
        <w:rPr>
          <w:rFonts w:ascii="NewsGotT" w:hAnsi="NewsGotT"/>
          <w:lang w:val="pt-PT"/>
        </w:rPr>
        <w:t xml:space="preserve"> de</w:t>
      </w:r>
      <w:r w:rsidR="00DB5B69" w:rsidRPr="001264D6">
        <w:rPr>
          <w:rFonts w:ascii="NewsGotT" w:hAnsi="NewsGotT"/>
          <w:lang w:val="pt-PT"/>
        </w:rPr>
        <w:t xml:space="preserve"> modelação dos dados</w:t>
      </w:r>
      <w:r w:rsidR="008D157E" w:rsidRPr="001264D6">
        <w:rPr>
          <w:rFonts w:ascii="NewsGotT" w:hAnsi="NewsGotT"/>
          <w:lang w:val="pt-PT"/>
        </w:rPr>
        <w:t xml:space="preserve"> e verificadas </w:t>
      </w:r>
      <w:r w:rsidR="008B3C66" w:rsidRPr="001264D6">
        <w:rPr>
          <w:rFonts w:ascii="NewsGotT" w:hAnsi="NewsGotT"/>
          <w:lang w:val="pt-PT"/>
        </w:rPr>
        <w:t>as premissas para a modelação</w:t>
      </w:r>
      <w:r w:rsidR="00DB5B69" w:rsidRPr="001264D6">
        <w:rPr>
          <w:rFonts w:ascii="NewsGotT" w:hAnsi="NewsGotT"/>
          <w:lang w:val="pt-PT"/>
        </w:rPr>
        <w:t>.</w:t>
      </w:r>
      <w:r w:rsidR="008B3C66" w:rsidRPr="001264D6">
        <w:rPr>
          <w:rFonts w:ascii="NewsGotT" w:hAnsi="NewsGotT"/>
          <w:lang w:val="pt-PT"/>
        </w:rPr>
        <w:t xml:space="preserve"> Além disso, é nesta fase que se desenrola a </w:t>
      </w:r>
      <w:r w:rsidR="008D157E" w:rsidRPr="001264D6">
        <w:rPr>
          <w:rFonts w:ascii="NewsGotT" w:hAnsi="NewsGotT"/>
          <w:lang w:val="pt-PT"/>
        </w:rPr>
        <w:t>construção do</w:t>
      </w:r>
      <w:r w:rsidR="00886611" w:rsidRPr="001264D6">
        <w:rPr>
          <w:rFonts w:ascii="NewsGotT" w:hAnsi="NewsGotT"/>
          <w:lang w:val="pt-PT"/>
        </w:rPr>
        <w:t>s</w:t>
      </w:r>
      <w:r w:rsidR="008D157E" w:rsidRPr="001264D6">
        <w:rPr>
          <w:rFonts w:ascii="NewsGotT" w:hAnsi="NewsGotT"/>
          <w:lang w:val="pt-PT"/>
        </w:rPr>
        <w:t xml:space="preserve"> modelo</w:t>
      </w:r>
      <w:r w:rsidR="00886611" w:rsidRPr="001264D6">
        <w:rPr>
          <w:rFonts w:ascii="NewsGotT" w:hAnsi="NewsGotT"/>
          <w:lang w:val="pt-PT"/>
        </w:rPr>
        <w:t>s</w:t>
      </w:r>
      <w:r w:rsidR="008B3C66" w:rsidRPr="001264D6">
        <w:rPr>
          <w:rFonts w:ascii="NewsGotT" w:hAnsi="NewsGotT"/>
          <w:lang w:val="pt-PT"/>
        </w:rPr>
        <w:t xml:space="preserve"> de </w:t>
      </w:r>
      <w:r w:rsidR="00886611" w:rsidRPr="001264D6">
        <w:rPr>
          <w:rFonts w:ascii="NewsGotT" w:hAnsi="NewsGotT"/>
          <w:lang w:val="pt-PT"/>
        </w:rPr>
        <w:t>ML</w:t>
      </w:r>
      <w:r w:rsidR="008B3C66" w:rsidRPr="001264D6">
        <w:rPr>
          <w:rFonts w:ascii="NewsGotT" w:hAnsi="NewsGotT"/>
          <w:lang w:val="pt-PT"/>
        </w:rPr>
        <w:t xml:space="preserve">. </w:t>
      </w:r>
      <w:r w:rsidR="00DB5B69" w:rsidRPr="001264D6">
        <w:rPr>
          <w:rFonts w:ascii="NewsGotT" w:hAnsi="NewsGotT"/>
          <w:lang w:val="pt-PT"/>
        </w:rPr>
        <w:t>Muitas vezes</w:t>
      </w:r>
      <w:r w:rsidR="008B3C66" w:rsidRPr="001264D6">
        <w:rPr>
          <w:rFonts w:ascii="NewsGotT" w:hAnsi="NewsGotT"/>
          <w:lang w:val="pt-PT"/>
        </w:rPr>
        <w:t>, é nesta etapa que se</w:t>
      </w:r>
      <w:r w:rsidR="00DB5B69" w:rsidRPr="001264D6">
        <w:rPr>
          <w:rFonts w:ascii="NewsGotT" w:hAnsi="NewsGotT"/>
          <w:lang w:val="pt-PT"/>
        </w:rPr>
        <w:t xml:space="preserve"> constatam</w:t>
      </w:r>
      <w:r w:rsidR="008B3C66" w:rsidRPr="001264D6">
        <w:rPr>
          <w:rFonts w:ascii="NewsGotT" w:hAnsi="NewsGotT"/>
          <w:lang w:val="pt-PT"/>
        </w:rPr>
        <w:t xml:space="preserve"> </w:t>
      </w:r>
      <w:r w:rsidR="00DB5B69" w:rsidRPr="001264D6">
        <w:rPr>
          <w:rFonts w:ascii="NewsGotT" w:hAnsi="NewsGotT"/>
          <w:lang w:val="pt-PT"/>
        </w:rPr>
        <w:t>problemas nos dados ou</w:t>
      </w:r>
      <w:r w:rsidR="008B3C66" w:rsidRPr="001264D6">
        <w:rPr>
          <w:rFonts w:ascii="NewsGotT" w:hAnsi="NewsGotT"/>
          <w:lang w:val="pt-PT"/>
        </w:rPr>
        <w:t>, por outro lado,</w:t>
      </w:r>
      <w:r w:rsidR="00DB5B69" w:rsidRPr="001264D6">
        <w:rPr>
          <w:rFonts w:ascii="NewsGotT" w:hAnsi="NewsGotT"/>
          <w:lang w:val="pt-PT"/>
        </w:rPr>
        <w:t xml:space="preserve"> surgem novas ideias para a construção dos modelos.</w:t>
      </w:r>
    </w:p>
    <w:p w14:paraId="7F10B20D" w14:textId="73AEFF3E" w:rsidR="00107BD5" w:rsidRPr="001264D6" w:rsidRDefault="00107BD5" w:rsidP="002E37F3">
      <w:pPr>
        <w:spacing w:line="360" w:lineRule="auto"/>
        <w:jc w:val="both"/>
        <w:rPr>
          <w:rFonts w:ascii="NewsGotT" w:hAnsi="NewsGotT"/>
          <w:lang w:val="pt-PT"/>
        </w:rPr>
      </w:pPr>
      <w:r w:rsidRPr="001264D6">
        <w:rPr>
          <w:rFonts w:ascii="NewsGotT" w:hAnsi="NewsGotT"/>
          <w:lang w:val="pt-PT"/>
        </w:rPr>
        <w:tab/>
        <w:t xml:space="preserve">5. </w:t>
      </w:r>
      <w:r w:rsidRPr="001264D6">
        <w:rPr>
          <w:rFonts w:ascii="NewsGotT" w:hAnsi="NewsGotT"/>
          <w:b/>
          <w:bCs/>
          <w:lang w:val="pt-PT"/>
        </w:rPr>
        <w:t xml:space="preserve">Avaliação </w:t>
      </w:r>
      <w:r w:rsidR="00A847C3" w:rsidRPr="001264D6">
        <w:rPr>
          <w:rFonts w:ascii="NewsGotT" w:hAnsi="NewsGotT"/>
          <w:b/>
          <w:bCs/>
          <w:lang w:val="pt-PT"/>
        </w:rPr>
        <w:t>dos resultados:</w:t>
      </w:r>
      <w:r w:rsidR="00A847C3" w:rsidRPr="001264D6">
        <w:rPr>
          <w:rFonts w:ascii="NewsGotT" w:hAnsi="NewsGotT"/>
          <w:lang w:val="pt-PT"/>
        </w:rPr>
        <w:t xml:space="preserve"> </w:t>
      </w:r>
      <w:r w:rsidR="00DB5B69" w:rsidRPr="001264D6">
        <w:rPr>
          <w:rFonts w:ascii="NewsGotT" w:hAnsi="NewsGotT"/>
          <w:lang w:val="pt-PT"/>
        </w:rPr>
        <w:t xml:space="preserve">Nesta fase do projeto, </w:t>
      </w:r>
      <w:r w:rsidR="00DB6DD1" w:rsidRPr="001264D6">
        <w:rPr>
          <w:rFonts w:ascii="NewsGotT" w:hAnsi="NewsGotT"/>
          <w:lang w:val="pt-PT"/>
        </w:rPr>
        <w:t>tem-se</w:t>
      </w:r>
      <w:r w:rsidR="00DB5B69" w:rsidRPr="001264D6">
        <w:rPr>
          <w:rFonts w:ascii="NewsGotT" w:hAnsi="NewsGotT"/>
          <w:lang w:val="pt-PT"/>
        </w:rPr>
        <w:t xml:space="preserve"> construído um ou mais modelos </w:t>
      </w:r>
      <w:r w:rsidR="00DB6DD1" w:rsidRPr="001264D6">
        <w:rPr>
          <w:rFonts w:ascii="NewsGotT" w:hAnsi="NewsGotT"/>
          <w:lang w:val="pt-PT"/>
        </w:rPr>
        <w:t>de acordo com os objetivos pretendidos</w:t>
      </w:r>
      <w:r w:rsidR="00DB5B69" w:rsidRPr="001264D6">
        <w:rPr>
          <w:rFonts w:ascii="NewsGotT" w:hAnsi="NewsGotT"/>
          <w:lang w:val="pt-PT"/>
        </w:rPr>
        <w:t xml:space="preserve">. </w:t>
      </w:r>
      <w:r w:rsidR="00DB6DD1" w:rsidRPr="001264D6">
        <w:rPr>
          <w:rFonts w:ascii="NewsGotT" w:hAnsi="NewsGotT"/>
          <w:lang w:val="pt-PT"/>
        </w:rPr>
        <w:t>No entanto, a</w:t>
      </w:r>
      <w:r w:rsidR="00DB5B69" w:rsidRPr="001264D6">
        <w:rPr>
          <w:rFonts w:ascii="NewsGotT" w:hAnsi="NewsGotT"/>
          <w:lang w:val="pt-PT"/>
        </w:rPr>
        <w:t xml:space="preserve">ntes de proceder à </w:t>
      </w:r>
      <w:r w:rsidR="00DB6DD1" w:rsidRPr="001264D6">
        <w:rPr>
          <w:rFonts w:ascii="NewsGotT" w:hAnsi="NewsGotT"/>
          <w:lang w:val="pt-PT"/>
        </w:rPr>
        <w:t>implementação</w:t>
      </w:r>
      <w:r w:rsidR="00DB5B69" w:rsidRPr="001264D6">
        <w:rPr>
          <w:rFonts w:ascii="NewsGotT" w:hAnsi="NewsGotT"/>
          <w:lang w:val="pt-PT"/>
        </w:rPr>
        <w:t xml:space="preserve"> final do modelo, é importante avaliar mais profundamente o modelo, e rever as etapas executadas para </w:t>
      </w:r>
      <w:r w:rsidR="00DB6DD1" w:rsidRPr="001264D6">
        <w:rPr>
          <w:rFonts w:ascii="NewsGotT" w:hAnsi="NewsGotT"/>
          <w:lang w:val="pt-PT"/>
        </w:rPr>
        <w:t>a construção</w:t>
      </w:r>
      <w:r w:rsidR="00DB5B69" w:rsidRPr="001264D6">
        <w:rPr>
          <w:rFonts w:ascii="NewsGotT" w:hAnsi="NewsGotT"/>
          <w:lang w:val="pt-PT"/>
        </w:rPr>
        <w:t xml:space="preserve"> o modelo, para </w:t>
      </w:r>
      <w:r w:rsidR="00DB6DD1" w:rsidRPr="001264D6">
        <w:rPr>
          <w:rFonts w:ascii="NewsGotT" w:hAnsi="NewsGotT"/>
          <w:lang w:val="pt-PT"/>
        </w:rPr>
        <w:t xml:space="preserve">garantir que </w:t>
      </w:r>
      <w:r w:rsidR="00DB5B69" w:rsidRPr="001264D6">
        <w:rPr>
          <w:rFonts w:ascii="NewsGotT" w:hAnsi="NewsGotT"/>
          <w:lang w:val="pt-PT"/>
        </w:rPr>
        <w:t xml:space="preserve"> alcança </w:t>
      </w:r>
      <w:r w:rsidR="00DB6DD1" w:rsidRPr="001264D6">
        <w:rPr>
          <w:rFonts w:ascii="NewsGotT" w:hAnsi="NewsGotT"/>
          <w:lang w:val="pt-PT"/>
        </w:rPr>
        <w:t>corretamente</w:t>
      </w:r>
      <w:r w:rsidR="00DB5B69" w:rsidRPr="001264D6">
        <w:rPr>
          <w:rFonts w:ascii="NewsGotT" w:hAnsi="NewsGotT"/>
          <w:lang w:val="pt-PT"/>
        </w:rPr>
        <w:t xml:space="preserve"> os </w:t>
      </w:r>
      <w:r w:rsidR="00DB6DD1" w:rsidRPr="001264D6">
        <w:rPr>
          <w:rFonts w:ascii="NewsGotT" w:hAnsi="NewsGotT"/>
          <w:lang w:val="pt-PT"/>
        </w:rPr>
        <w:t>objetivos</w:t>
      </w:r>
      <w:r w:rsidR="00DB5B69" w:rsidRPr="001264D6">
        <w:rPr>
          <w:rFonts w:ascii="NewsGotT" w:hAnsi="NewsGotT"/>
          <w:lang w:val="pt-PT"/>
        </w:rPr>
        <w:t xml:space="preserve"> </w:t>
      </w:r>
      <w:r w:rsidR="00DB6DD1" w:rsidRPr="001264D6">
        <w:rPr>
          <w:rFonts w:ascii="NewsGotT" w:hAnsi="NewsGotT"/>
          <w:lang w:val="pt-PT"/>
        </w:rPr>
        <w:t>pretendidos no projeto</w:t>
      </w:r>
      <w:r w:rsidR="00DB5B69" w:rsidRPr="001264D6">
        <w:rPr>
          <w:rFonts w:ascii="NewsGotT" w:hAnsi="NewsGotT"/>
          <w:lang w:val="pt-PT"/>
        </w:rPr>
        <w:t xml:space="preserve">. </w:t>
      </w:r>
    </w:p>
    <w:p w14:paraId="3E8BAB3D" w14:textId="165AAE41" w:rsidR="00107BD5" w:rsidRPr="001264D6" w:rsidRDefault="00107BD5" w:rsidP="002E37F3">
      <w:pPr>
        <w:spacing w:line="360" w:lineRule="auto"/>
        <w:jc w:val="both"/>
        <w:rPr>
          <w:rFonts w:ascii="NewsGotT" w:hAnsi="NewsGotT"/>
          <w:lang w:val="pt-PT"/>
        </w:rPr>
      </w:pPr>
      <w:r w:rsidRPr="001264D6">
        <w:rPr>
          <w:rFonts w:ascii="NewsGotT" w:hAnsi="NewsGotT"/>
          <w:lang w:val="pt-PT"/>
        </w:rPr>
        <w:tab/>
        <w:t>6.</w:t>
      </w:r>
      <w:r w:rsidR="001C73A2" w:rsidRPr="001264D6">
        <w:rPr>
          <w:rFonts w:ascii="NewsGotT" w:hAnsi="NewsGotT"/>
          <w:lang w:val="pt-PT"/>
        </w:rPr>
        <w:t xml:space="preserve"> </w:t>
      </w:r>
      <w:r w:rsidRPr="001264D6">
        <w:rPr>
          <w:rFonts w:ascii="NewsGotT" w:hAnsi="NewsGotT"/>
          <w:b/>
          <w:bCs/>
          <w:lang w:val="pt-PT"/>
        </w:rPr>
        <w:t>Implementação</w:t>
      </w:r>
      <w:r w:rsidR="00A847C3" w:rsidRPr="001264D6">
        <w:rPr>
          <w:rFonts w:ascii="NewsGotT" w:hAnsi="NewsGotT"/>
          <w:b/>
          <w:bCs/>
          <w:lang w:val="pt-PT"/>
        </w:rPr>
        <w:t>:</w:t>
      </w:r>
      <w:r w:rsidR="00A847C3" w:rsidRPr="001264D6">
        <w:rPr>
          <w:rFonts w:ascii="NewsGotT" w:hAnsi="NewsGotT"/>
          <w:lang w:val="pt-PT"/>
        </w:rPr>
        <w:t xml:space="preserve"> </w:t>
      </w:r>
      <w:r w:rsidR="000D07B2" w:rsidRPr="001264D6">
        <w:rPr>
          <w:rFonts w:ascii="NewsGotT" w:hAnsi="NewsGotT"/>
          <w:lang w:val="pt-PT"/>
        </w:rPr>
        <w:t xml:space="preserve">Nesta fase final, </w:t>
      </w:r>
      <w:r w:rsidR="002E37F3" w:rsidRPr="001264D6">
        <w:rPr>
          <w:rFonts w:ascii="NewsGotT" w:hAnsi="NewsGotT"/>
          <w:lang w:val="pt-PT"/>
        </w:rPr>
        <w:t xml:space="preserve">os conhecimentos adquiridos nas fases anteriores </w:t>
      </w:r>
      <w:r w:rsidR="000D07B2" w:rsidRPr="001264D6">
        <w:rPr>
          <w:rFonts w:ascii="NewsGotT" w:hAnsi="NewsGotT"/>
          <w:lang w:val="pt-PT"/>
        </w:rPr>
        <w:t>serão implementad</w:t>
      </w:r>
      <w:r w:rsidR="002E37F3" w:rsidRPr="001264D6">
        <w:rPr>
          <w:rFonts w:ascii="NewsGotT" w:hAnsi="NewsGotT"/>
          <w:lang w:val="pt-PT"/>
        </w:rPr>
        <w:t xml:space="preserve">os. E </w:t>
      </w:r>
      <w:r w:rsidR="00DE0C8F" w:rsidRPr="001264D6">
        <w:rPr>
          <w:rFonts w:ascii="NewsGotT" w:hAnsi="NewsGotT"/>
          <w:lang w:val="pt-PT"/>
        </w:rPr>
        <w:t xml:space="preserve">para este projeto específico, </w:t>
      </w:r>
      <w:r w:rsidR="00ED45A0" w:rsidRPr="001264D6">
        <w:rPr>
          <w:rFonts w:ascii="NewsGotT" w:hAnsi="NewsGotT"/>
          <w:lang w:val="pt-PT"/>
        </w:rPr>
        <w:t>será implementada</w:t>
      </w:r>
      <w:r w:rsidR="002E37F3" w:rsidRPr="001264D6">
        <w:rPr>
          <w:rFonts w:ascii="NewsGotT" w:hAnsi="NewsGotT"/>
          <w:lang w:val="pt-PT"/>
        </w:rPr>
        <w:t xml:space="preserve"> uma aplicação </w:t>
      </w:r>
      <w:r w:rsidR="00ED45A0" w:rsidRPr="001264D6">
        <w:rPr>
          <w:rFonts w:ascii="NewsGotT" w:hAnsi="NewsGotT"/>
          <w:lang w:val="pt-PT"/>
        </w:rPr>
        <w:t>baseada em</w:t>
      </w:r>
      <w:r w:rsidR="00162F4D" w:rsidRPr="001264D6">
        <w:rPr>
          <w:rFonts w:ascii="NewsGotT" w:hAnsi="NewsGotT"/>
          <w:lang w:val="pt-PT"/>
        </w:rPr>
        <w:t xml:space="preserve"> algoritmos de ML </w:t>
      </w:r>
      <w:r w:rsidR="002E37F3" w:rsidRPr="001264D6">
        <w:rPr>
          <w:rFonts w:ascii="NewsGotT" w:hAnsi="NewsGotT"/>
          <w:lang w:val="pt-PT"/>
        </w:rPr>
        <w:t xml:space="preserve">que auxiliará os profissionais de saúde na deteção do </w:t>
      </w:r>
      <w:r w:rsidR="002E37F3" w:rsidRPr="001264D6">
        <w:rPr>
          <w:rFonts w:ascii="NewsGotT" w:hAnsi="NewsGotT"/>
          <w:i/>
          <w:iCs/>
          <w:lang w:val="pt-PT"/>
        </w:rPr>
        <w:t>delirium</w:t>
      </w:r>
      <w:r w:rsidR="002E37F3" w:rsidRPr="001264D6">
        <w:rPr>
          <w:rFonts w:ascii="NewsGotT" w:hAnsi="NewsGotT"/>
          <w:lang w:val="pt-PT"/>
        </w:rPr>
        <w:t xml:space="preserve"> em doentes hospitalizados. </w:t>
      </w:r>
    </w:p>
    <w:p w14:paraId="30FA8101" w14:textId="1533C0E2" w:rsidR="00ED45A0" w:rsidRPr="001264D6" w:rsidRDefault="00ED45A0" w:rsidP="002E37F3">
      <w:pPr>
        <w:spacing w:line="360" w:lineRule="auto"/>
        <w:jc w:val="both"/>
        <w:rPr>
          <w:rFonts w:ascii="NewsGotT" w:hAnsi="NewsGotT"/>
          <w:lang w:val="pt-PT"/>
        </w:rPr>
      </w:pPr>
    </w:p>
    <w:p w14:paraId="5CDCA441" w14:textId="7E84AEBC" w:rsidR="005D0F85" w:rsidRPr="001264D6" w:rsidRDefault="00ED45A0" w:rsidP="004714F9">
      <w:pPr>
        <w:spacing w:line="360" w:lineRule="auto"/>
        <w:ind w:firstLine="567"/>
        <w:jc w:val="both"/>
        <w:rPr>
          <w:rFonts w:ascii="NewsGotT" w:hAnsi="NewsGotT"/>
          <w:lang w:val="pt-PT" w:eastAsia="x-none"/>
        </w:rPr>
      </w:pPr>
      <w:r w:rsidRPr="001264D6">
        <w:rPr>
          <w:rFonts w:ascii="NewsGotT" w:hAnsi="NewsGotT"/>
          <w:lang w:val="pt-PT"/>
        </w:rPr>
        <w:t>A utilização desta metodologia no projeto torna-se um processo útil para o planeamento, documentação e implementação</w:t>
      </w:r>
      <w:r w:rsidR="00EA51ED" w:rsidRPr="001264D6">
        <w:rPr>
          <w:rFonts w:ascii="NewsGotT" w:hAnsi="NewsGotT"/>
          <w:lang w:val="pt-PT"/>
        </w:rPr>
        <w:t xml:space="preserve">, uma vez que permite </w:t>
      </w:r>
      <w:r w:rsidR="00DB6DD1" w:rsidRPr="001264D6">
        <w:rPr>
          <w:rFonts w:ascii="NewsGotT" w:hAnsi="NewsGotT"/>
          <w:lang w:val="pt-PT" w:eastAsia="x-none"/>
        </w:rPr>
        <w:t>compreender antecipadamente qu</w:t>
      </w:r>
      <w:r w:rsidR="000307EF" w:rsidRPr="001264D6">
        <w:rPr>
          <w:rFonts w:ascii="NewsGotT" w:hAnsi="NewsGotT"/>
          <w:lang w:val="pt-PT" w:eastAsia="x-none"/>
        </w:rPr>
        <w:t>ais as</w:t>
      </w:r>
      <w:r w:rsidR="00DB6DD1" w:rsidRPr="001264D6">
        <w:rPr>
          <w:rFonts w:ascii="NewsGotT" w:hAnsi="NewsGotT"/>
          <w:lang w:val="pt-PT" w:eastAsia="x-none"/>
        </w:rPr>
        <w:t xml:space="preserve"> </w:t>
      </w:r>
      <w:r w:rsidR="00EA51ED" w:rsidRPr="001264D6">
        <w:rPr>
          <w:rFonts w:ascii="NewsGotT" w:hAnsi="NewsGotT"/>
          <w:lang w:val="pt-PT" w:eastAsia="x-none"/>
        </w:rPr>
        <w:t>ações</w:t>
      </w:r>
      <w:r w:rsidR="00DB6DD1" w:rsidRPr="001264D6">
        <w:rPr>
          <w:rFonts w:ascii="NewsGotT" w:hAnsi="NewsGotT"/>
          <w:lang w:val="pt-PT" w:eastAsia="x-none"/>
        </w:rPr>
        <w:t xml:space="preserve"> terão de ser levadas a cabo para </w:t>
      </w:r>
      <w:r w:rsidR="000307EF" w:rsidRPr="001264D6">
        <w:rPr>
          <w:rFonts w:ascii="NewsGotT" w:hAnsi="NewsGotT"/>
          <w:lang w:val="pt-PT" w:eastAsia="x-none"/>
        </w:rPr>
        <w:t>a construção d</w:t>
      </w:r>
      <w:r w:rsidR="00EA51ED" w:rsidRPr="001264D6">
        <w:rPr>
          <w:rFonts w:ascii="NewsGotT" w:hAnsi="NewsGotT"/>
          <w:lang w:val="pt-PT" w:eastAsia="x-none"/>
        </w:rPr>
        <w:t>os</w:t>
      </w:r>
      <w:r w:rsidR="00DB6DD1" w:rsidRPr="001264D6">
        <w:rPr>
          <w:rFonts w:ascii="NewsGotT" w:hAnsi="NewsGotT"/>
          <w:lang w:val="pt-PT" w:eastAsia="x-none"/>
        </w:rPr>
        <w:t xml:space="preserve"> modelos </w:t>
      </w:r>
      <w:r w:rsidR="00EA51ED" w:rsidRPr="001264D6">
        <w:rPr>
          <w:rFonts w:ascii="NewsGotT" w:hAnsi="NewsGotT"/>
          <w:lang w:val="pt-PT" w:eastAsia="x-none"/>
        </w:rPr>
        <w:t>pretendidos</w:t>
      </w:r>
      <w:r w:rsidR="00DB6DD1" w:rsidRPr="001264D6">
        <w:rPr>
          <w:rFonts w:ascii="NewsGotT" w:hAnsi="NewsGotT"/>
          <w:lang w:val="pt-PT" w:eastAsia="x-none"/>
        </w:rPr>
        <w:t>.</w:t>
      </w:r>
    </w:p>
    <w:p w14:paraId="6479D2D6" w14:textId="59CCFDAE" w:rsidR="00CF0D35" w:rsidRPr="001264D6" w:rsidRDefault="00CF0D35" w:rsidP="00753B8C">
      <w:pPr>
        <w:pStyle w:val="Heading2"/>
        <w:spacing w:line="360" w:lineRule="auto"/>
        <w:jc w:val="both"/>
        <w:rPr>
          <w:rFonts w:ascii="NewsGotT" w:hAnsi="NewsGotT"/>
          <w:b w:val="0"/>
          <w:bCs/>
          <w:lang w:val="pt-PT"/>
        </w:rPr>
      </w:pPr>
      <w:bookmarkStart w:id="13" w:name="_Toc80909482"/>
      <w:r w:rsidRPr="001264D6">
        <w:rPr>
          <w:rFonts w:ascii="NewsGotT" w:hAnsi="NewsGotT"/>
          <w:b w:val="0"/>
          <w:bCs/>
          <w:lang w:val="pt-PT"/>
        </w:rPr>
        <w:t>Estrutura da dissertação</w:t>
      </w:r>
      <w:bookmarkEnd w:id="13"/>
      <w:r w:rsidRPr="001264D6">
        <w:rPr>
          <w:rFonts w:ascii="NewsGotT" w:hAnsi="NewsGotT"/>
          <w:b w:val="0"/>
          <w:bCs/>
          <w:lang w:val="pt-PT"/>
        </w:rPr>
        <w:t xml:space="preserve"> </w:t>
      </w:r>
    </w:p>
    <w:p w14:paraId="55B0CBAE" w14:textId="77777777" w:rsidR="00CF0D35" w:rsidRPr="001264D6" w:rsidRDefault="00CF0D35" w:rsidP="00F11795">
      <w:pPr>
        <w:spacing w:line="360" w:lineRule="auto"/>
        <w:jc w:val="both"/>
        <w:rPr>
          <w:rFonts w:ascii="NewsGotT" w:hAnsi="NewsGotT"/>
          <w:lang w:val="pt-PT"/>
        </w:rPr>
      </w:pPr>
    </w:p>
    <w:p w14:paraId="50CEC89A" w14:textId="278518F4" w:rsidR="000E790E" w:rsidRPr="001264D6" w:rsidRDefault="00C801F9" w:rsidP="00753B8C">
      <w:pPr>
        <w:spacing w:line="360" w:lineRule="auto"/>
        <w:ind w:firstLine="567"/>
        <w:jc w:val="both"/>
        <w:rPr>
          <w:rFonts w:ascii="NewsGotT" w:hAnsi="NewsGotT"/>
          <w:lang w:val="pt-PT"/>
        </w:rPr>
      </w:pPr>
      <w:r w:rsidRPr="001264D6">
        <w:rPr>
          <w:rFonts w:ascii="NewsGotT" w:hAnsi="NewsGotT"/>
          <w:lang w:val="pt-PT"/>
        </w:rPr>
        <w:t xml:space="preserve">A estrutura deste documento consiste </w:t>
      </w:r>
      <w:r w:rsidR="00F11795" w:rsidRPr="001264D6">
        <w:rPr>
          <w:rFonts w:ascii="NewsGotT" w:hAnsi="NewsGotT"/>
          <w:lang w:val="pt-PT"/>
        </w:rPr>
        <w:t>na apresentação de sete</w:t>
      </w:r>
      <w:r w:rsidRPr="001264D6">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1264D6">
        <w:rPr>
          <w:rFonts w:ascii="NewsGotT" w:hAnsi="NewsGotT"/>
          <w:lang w:val="pt-PT"/>
        </w:rPr>
        <w:t>até ao final do projeto</w:t>
      </w:r>
      <w:r w:rsidRPr="001264D6">
        <w:rPr>
          <w:rFonts w:ascii="NewsGotT" w:hAnsi="NewsGotT"/>
          <w:lang w:val="pt-PT"/>
        </w:rPr>
        <w:t xml:space="preserve">. Termina com uma breve descrição da estrutura desta dissertação. </w:t>
      </w:r>
    </w:p>
    <w:p w14:paraId="6B4D49F0" w14:textId="27F297A9" w:rsidR="00C801F9" w:rsidRPr="001264D6" w:rsidRDefault="00C801F9" w:rsidP="00753B8C">
      <w:pPr>
        <w:spacing w:line="360" w:lineRule="auto"/>
        <w:ind w:firstLine="567"/>
        <w:jc w:val="both"/>
        <w:rPr>
          <w:rFonts w:ascii="NewsGotT" w:hAnsi="NewsGotT"/>
          <w:lang w:val="pt-PT"/>
        </w:rPr>
      </w:pPr>
      <w:r w:rsidRPr="001264D6">
        <w:rPr>
          <w:rFonts w:ascii="NewsGotT" w:hAnsi="NewsGotT"/>
          <w:lang w:val="pt-PT"/>
        </w:rPr>
        <w:t>No segundo</w:t>
      </w:r>
      <w:r w:rsidR="008B782B" w:rsidRPr="001264D6">
        <w:rPr>
          <w:rFonts w:ascii="NewsGotT" w:hAnsi="NewsGotT"/>
          <w:lang w:val="pt-PT"/>
        </w:rPr>
        <w:t xml:space="preserve"> capítulo, é apresentada a revisão bibliográfica dos principais temas tratados ao longo deste projeto, o </w:t>
      </w:r>
      <w:r w:rsidR="008B782B" w:rsidRPr="001264D6">
        <w:rPr>
          <w:rFonts w:ascii="NewsGotT" w:hAnsi="NewsGotT"/>
          <w:i/>
          <w:iCs/>
          <w:lang w:val="pt-PT"/>
        </w:rPr>
        <w:t>delirium</w:t>
      </w:r>
      <w:r w:rsidR="008B782B" w:rsidRPr="001264D6">
        <w:rPr>
          <w:rFonts w:ascii="NewsGotT" w:hAnsi="NewsGotT"/>
          <w:lang w:val="pt-PT"/>
        </w:rPr>
        <w:t xml:space="preserve">  e o </w:t>
      </w:r>
      <w:proofErr w:type="spellStart"/>
      <w:r w:rsidR="008B782B" w:rsidRPr="001264D6">
        <w:rPr>
          <w:rFonts w:ascii="NewsGotT" w:hAnsi="NewsGotT"/>
          <w:i/>
          <w:iCs/>
          <w:lang w:val="pt-PT"/>
        </w:rPr>
        <w:t>machine</w:t>
      </w:r>
      <w:proofErr w:type="spellEnd"/>
      <w:r w:rsidR="008B782B" w:rsidRPr="001264D6">
        <w:rPr>
          <w:rFonts w:ascii="NewsGotT" w:hAnsi="NewsGotT"/>
          <w:i/>
          <w:iCs/>
          <w:lang w:val="pt-PT"/>
        </w:rPr>
        <w:t xml:space="preserve"> </w:t>
      </w:r>
      <w:proofErr w:type="spellStart"/>
      <w:r w:rsidR="008B782B" w:rsidRPr="001264D6">
        <w:rPr>
          <w:rFonts w:ascii="NewsGotT" w:hAnsi="NewsGotT"/>
          <w:i/>
          <w:iCs/>
          <w:lang w:val="pt-PT"/>
        </w:rPr>
        <w:t>learning</w:t>
      </w:r>
      <w:proofErr w:type="spellEnd"/>
      <w:r w:rsidR="008B782B" w:rsidRPr="001264D6">
        <w:rPr>
          <w:rFonts w:ascii="NewsGotT" w:hAnsi="NewsGotT"/>
          <w:lang w:val="pt-PT"/>
        </w:rPr>
        <w:t xml:space="preserve"> . </w:t>
      </w:r>
    </w:p>
    <w:p w14:paraId="3B2D8C30" w14:textId="2D99DE8F" w:rsidR="00C37CA6" w:rsidRPr="001264D6" w:rsidRDefault="000E790E" w:rsidP="00753B8C">
      <w:pPr>
        <w:spacing w:line="360" w:lineRule="auto"/>
        <w:ind w:firstLine="567"/>
        <w:jc w:val="both"/>
        <w:rPr>
          <w:rFonts w:ascii="NewsGotT" w:hAnsi="NewsGotT"/>
          <w:lang w:val="pt-PT"/>
        </w:rPr>
      </w:pPr>
      <w:r w:rsidRPr="001264D6">
        <w:rPr>
          <w:rFonts w:ascii="NewsGotT" w:hAnsi="NewsGotT"/>
          <w:lang w:val="pt-PT"/>
        </w:rPr>
        <w:t>No Cap</w:t>
      </w:r>
      <w:r w:rsidR="00794632" w:rsidRPr="001264D6">
        <w:rPr>
          <w:rFonts w:ascii="NewsGotT" w:hAnsi="NewsGotT"/>
          <w:lang w:val="pt-PT"/>
        </w:rPr>
        <w:t>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_Ref69917732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00F11795" w:rsidRPr="001264D6">
        <w:rPr>
          <w:rFonts w:ascii="NewsGotT" w:hAnsi="NewsGotT"/>
          <w:lang w:val="pt-PT"/>
        </w:rPr>
        <w:fldChar w:fldCharType="end"/>
      </w:r>
      <w:r w:rsidRPr="001264D6">
        <w:rPr>
          <w:rFonts w:ascii="NewsGotT" w:hAnsi="NewsGotT"/>
          <w:lang w:val="pt-PT"/>
        </w:rPr>
        <w:t xml:space="preserve"> é apresentado o caso de estudo, aqui é feita uma breve descrição do problema, assim como uma análise breve aos dados que se </w:t>
      </w:r>
      <w:r w:rsidR="00F11795" w:rsidRPr="001264D6">
        <w:rPr>
          <w:rFonts w:ascii="NewsGotT" w:hAnsi="NewsGotT"/>
          <w:lang w:val="pt-PT"/>
        </w:rPr>
        <w:t>possui</w:t>
      </w:r>
      <w:r w:rsidRPr="001264D6">
        <w:rPr>
          <w:rFonts w:ascii="NewsGotT" w:hAnsi="NewsGotT"/>
          <w:lang w:val="pt-PT"/>
        </w:rPr>
        <w:t xml:space="preserve">. </w:t>
      </w:r>
    </w:p>
    <w:p w14:paraId="63D20C2D" w14:textId="145181E8" w:rsidR="00C37CA6" w:rsidRPr="001264D6" w:rsidRDefault="00C37CA6" w:rsidP="00753B8C">
      <w:pPr>
        <w:spacing w:line="360" w:lineRule="auto"/>
        <w:ind w:firstLine="567"/>
        <w:jc w:val="both"/>
        <w:rPr>
          <w:rFonts w:ascii="NewsGotT" w:hAnsi="NewsGotT"/>
          <w:lang w:val="pt-PT"/>
        </w:rPr>
      </w:pPr>
      <w:r w:rsidRPr="001264D6">
        <w:rPr>
          <w:rFonts w:ascii="NewsGotT" w:hAnsi="NewsGotT"/>
          <w:lang w:val="pt-PT"/>
        </w:rPr>
        <w:t xml:space="preserve">No </w:t>
      </w:r>
      <w:r w:rsidR="00794632" w:rsidRPr="001264D6">
        <w:rPr>
          <w:rFonts w:ascii="NewsGotT" w:hAnsi="NewsGotT"/>
          <w:lang w:val="pt-PT"/>
        </w:rPr>
        <w:t>C</w:t>
      </w:r>
      <w:r w:rsidRPr="001264D6">
        <w:rPr>
          <w:rFonts w:ascii="NewsGotT" w:hAnsi="NewsGotT"/>
          <w:lang w:val="pt-PT"/>
        </w:rPr>
        <w:t>a</w:t>
      </w:r>
      <w:r w:rsidR="00794632" w:rsidRPr="001264D6">
        <w:rPr>
          <w:rFonts w:ascii="NewsGotT" w:hAnsi="NewsGotT"/>
          <w:lang w:val="pt-PT"/>
        </w:rPr>
        <w:t>pí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_Ref69917747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5</w:t>
      </w:r>
      <w:r w:rsidR="00F11795" w:rsidRPr="001264D6">
        <w:rPr>
          <w:rFonts w:ascii="NewsGotT" w:hAnsi="NewsGotT"/>
          <w:lang w:val="pt-PT"/>
        </w:rPr>
        <w:fldChar w:fldCharType="end"/>
      </w:r>
      <w:r w:rsidRPr="001264D6">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spacing w:line="360" w:lineRule="auto"/>
        <w:ind w:firstLine="567"/>
        <w:jc w:val="both"/>
        <w:rPr>
          <w:rFonts w:ascii="NewsGotT" w:hAnsi="NewsGotT"/>
          <w:lang w:val="pt-PT"/>
        </w:rPr>
      </w:pPr>
      <w:r w:rsidRPr="001264D6">
        <w:rPr>
          <w:rFonts w:ascii="NewsGotT" w:hAnsi="NewsGotT"/>
          <w:lang w:val="pt-PT"/>
        </w:rPr>
        <w:t xml:space="preserve">No </w:t>
      </w:r>
      <w:r w:rsidR="00794632" w:rsidRPr="001264D6">
        <w:rPr>
          <w:rFonts w:ascii="NewsGotT" w:hAnsi="NewsGotT"/>
          <w:lang w:val="pt-PT"/>
        </w:rPr>
        <w:t>C</w:t>
      </w:r>
      <w:r w:rsidRPr="001264D6">
        <w:rPr>
          <w:rFonts w:ascii="NewsGotT" w:hAnsi="NewsGotT"/>
          <w:lang w:val="pt-PT"/>
        </w:rPr>
        <w:t>ap</w:t>
      </w:r>
      <w:r w:rsidR="00794632" w:rsidRPr="001264D6">
        <w:rPr>
          <w:rFonts w:ascii="NewsGotT" w:hAnsi="NewsGotT"/>
          <w:lang w:val="pt-PT"/>
        </w:rPr>
        <w:t>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_Ref69917758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6</w:t>
      </w:r>
      <w:r w:rsidR="00F11795" w:rsidRPr="001264D6">
        <w:rPr>
          <w:rFonts w:ascii="NewsGotT" w:hAnsi="NewsGotT"/>
          <w:lang w:val="pt-PT"/>
        </w:rPr>
        <w:fldChar w:fldCharType="end"/>
      </w:r>
      <w:r w:rsidRPr="001264D6">
        <w:rPr>
          <w:rFonts w:ascii="NewsGotT" w:hAnsi="NewsGotT"/>
          <w:lang w:val="pt-PT"/>
        </w:rPr>
        <w:t xml:space="preserve"> é descrito o processo de modelação dos algoritmos de ML</w:t>
      </w:r>
      <w:r w:rsidR="00FA2215" w:rsidRPr="001264D6">
        <w:rPr>
          <w:rFonts w:ascii="NewsGotT" w:hAnsi="NewsGotT"/>
          <w:lang w:val="pt-PT"/>
        </w:rPr>
        <w:t xml:space="preserve"> recorrendo à linguagem </w:t>
      </w:r>
      <w:proofErr w:type="spellStart"/>
      <w:r w:rsidR="00434805" w:rsidRPr="001264D6">
        <w:rPr>
          <w:rFonts w:ascii="NewsGotT" w:hAnsi="NewsGotT"/>
          <w:i/>
          <w:iCs/>
          <w:lang w:val="pt-PT"/>
        </w:rPr>
        <w:t>P</w:t>
      </w:r>
      <w:r w:rsidR="00FA2215" w:rsidRPr="001264D6">
        <w:rPr>
          <w:rFonts w:ascii="NewsGotT" w:hAnsi="NewsGotT"/>
          <w:i/>
          <w:iCs/>
          <w:lang w:val="pt-PT"/>
        </w:rPr>
        <w:t>yt</w:t>
      </w:r>
      <w:r w:rsidR="00CF728C" w:rsidRPr="001264D6">
        <w:rPr>
          <w:rFonts w:ascii="NewsGotT" w:hAnsi="NewsGotT"/>
          <w:i/>
          <w:iCs/>
          <w:lang w:val="pt-PT"/>
        </w:rPr>
        <w:t>h</w:t>
      </w:r>
      <w:r w:rsidR="00FA2215" w:rsidRPr="001264D6">
        <w:rPr>
          <w:rFonts w:ascii="NewsGotT" w:hAnsi="NewsGotT"/>
          <w:i/>
          <w:iCs/>
          <w:lang w:val="pt-PT"/>
        </w:rPr>
        <w:t>on</w:t>
      </w:r>
      <w:proofErr w:type="spellEnd"/>
      <w:r w:rsidR="00FA2215" w:rsidRPr="001264D6">
        <w:rPr>
          <w:rFonts w:ascii="NewsGotT" w:hAnsi="NewsGotT"/>
          <w:lang w:val="pt-PT"/>
        </w:rPr>
        <w:t xml:space="preserve">. Serão abordados alguns passos importantes na implementação dos algoritmos ao problema </w:t>
      </w:r>
      <w:r w:rsidR="00FA2215" w:rsidRPr="001264D6">
        <w:rPr>
          <w:rFonts w:ascii="NewsGotT" w:hAnsi="NewsGotT"/>
          <w:lang w:val="pt-PT"/>
        </w:rPr>
        <w:lastRenderedPageBreak/>
        <w:t xml:space="preserve">apresentado, assim como uma breve explicação do funcionamento da aplicação desenvolvida para a predição de </w:t>
      </w:r>
      <w:r w:rsidR="00FA2215" w:rsidRPr="001264D6">
        <w:rPr>
          <w:rFonts w:ascii="NewsGotT" w:hAnsi="NewsGotT"/>
          <w:i/>
          <w:iCs/>
          <w:lang w:val="pt-PT"/>
        </w:rPr>
        <w:t>delirium</w:t>
      </w:r>
      <w:r w:rsidR="00FA2215" w:rsidRPr="001264D6">
        <w:rPr>
          <w:rFonts w:ascii="NewsGotT" w:hAnsi="NewsGotT"/>
          <w:lang w:val="pt-PT"/>
        </w:rPr>
        <w:t xml:space="preserve">. Os algoritmo </w:t>
      </w:r>
      <w:r w:rsidR="00CF728C" w:rsidRPr="001264D6">
        <w:rPr>
          <w:rFonts w:ascii="NewsGotT" w:hAnsi="NewsGotT"/>
          <w:lang w:val="pt-PT"/>
        </w:rPr>
        <w:t>abordados</w:t>
      </w:r>
      <w:r w:rsidR="00FA2215" w:rsidRPr="001264D6">
        <w:rPr>
          <w:rFonts w:ascii="NewsGotT" w:hAnsi="NewsGotT"/>
          <w:lang w:val="pt-PT"/>
        </w:rPr>
        <w:t xml:space="preserve"> para a resolução deste problema serão: </w:t>
      </w:r>
      <w:r w:rsidRPr="001264D6">
        <w:rPr>
          <w:rFonts w:ascii="NewsGotT" w:hAnsi="NewsGotT"/>
          <w:lang w:val="pt-PT"/>
        </w:rPr>
        <w:t>regressão logística</w:t>
      </w:r>
      <w:r w:rsidR="00C20291" w:rsidRPr="001264D6">
        <w:rPr>
          <w:rFonts w:ascii="NewsGotT" w:hAnsi="NewsGotT"/>
          <w:lang w:val="pt-PT"/>
        </w:rPr>
        <w:t xml:space="preserve"> (RL)</w:t>
      </w:r>
      <w:r w:rsidRPr="001264D6">
        <w:rPr>
          <w:rFonts w:ascii="NewsGotT" w:hAnsi="NewsGotT"/>
          <w:lang w:val="pt-PT"/>
        </w:rPr>
        <w:t xml:space="preserve">, </w:t>
      </w:r>
      <w:proofErr w:type="spellStart"/>
      <w:r w:rsidRPr="001264D6">
        <w:rPr>
          <w:rFonts w:ascii="NewsGotT" w:hAnsi="NewsGotT"/>
          <w:lang w:val="pt-PT"/>
        </w:rPr>
        <w:t>random</w:t>
      </w:r>
      <w:proofErr w:type="spellEnd"/>
      <w:r w:rsidRPr="001264D6">
        <w:rPr>
          <w:rFonts w:ascii="NewsGotT" w:hAnsi="NewsGotT"/>
          <w:lang w:val="pt-PT"/>
        </w:rPr>
        <w:t xml:space="preserve"> </w:t>
      </w:r>
      <w:proofErr w:type="spellStart"/>
      <w:r w:rsidRPr="001264D6">
        <w:rPr>
          <w:rFonts w:ascii="NewsGotT" w:hAnsi="NewsGotT"/>
          <w:lang w:val="pt-PT"/>
        </w:rPr>
        <w:t>forest</w:t>
      </w:r>
      <w:proofErr w:type="spellEnd"/>
      <w:r w:rsidR="00FA2215" w:rsidRPr="001264D6">
        <w:rPr>
          <w:rFonts w:ascii="NewsGotT" w:hAnsi="NewsGotT"/>
          <w:lang w:val="pt-PT"/>
        </w:rPr>
        <w:t>, ...</w:t>
      </w:r>
    </w:p>
    <w:p w14:paraId="03B5F603" w14:textId="43D45C5B" w:rsidR="008B782B" w:rsidRPr="001264D6" w:rsidRDefault="00C37CA6" w:rsidP="00F11795">
      <w:pPr>
        <w:spacing w:line="360" w:lineRule="auto"/>
        <w:ind w:firstLine="567"/>
        <w:jc w:val="both"/>
        <w:rPr>
          <w:rFonts w:ascii="NewsGotT" w:hAnsi="NewsGotT"/>
          <w:lang w:val="pt-PT"/>
        </w:rPr>
      </w:pPr>
      <w:r w:rsidRPr="001264D6">
        <w:rPr>
          <w:rFonts w:ascii="NewsGotT" w:hAnsi="NewsGotT"/>
          <w:lang w:val="pt-PT"/>
        </w:rPr>
        <w:t>No capítulo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_Ref69917772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7</w:t>
      </w:r>
      <w:r w:rsidR="00F11795" w:rsidRPr="001264D6">
        <w:rPr>
          <w:rFonts w:ascii="NewsGotT" w:hAnsi="NewsGotT"/>
          <w:lang w:val="pt-PT"/>
        </w:rPr>
        <w:fldChar w:fldCharType="end"/>
      </w:r>
      <w:r w:rsidRPr="001264D6">
        <w:rPr>
          <w:rFonts w:ascii="NewsGotT" w:hAnsi="NewsGotT"/>
          <w:lang w:val="pt-PT"/>
        </w:rPr>
        <w:t xml:space="preserve"> são apresentados os resultados da predição dos diversos algoritmos de </w:t>
      </w:r>
      <w:r w:rsidR="00F11795" w:rsidRPr="001264D6">
        <w:rPr>
          <w:rFonts w:ascii="NewsGotT" w:hAnsi="NewsGotT"/>
          <w:lang w:val="pt-PT"/>
        </w:rPr>
        <w:t>ML</w:t>
      </w:r>
      <w:r w:rsidRPr="001264D6">
        <w:rPr>
          <w:rFonts w:ascii="NewsGotT" w:hAnsi="NewsGotT"/>
          <w:lang w:val="pt-PT"/>
        </w:rPr>
        <w:t xml:space="preserve">, assim como a </w:t>
      </w:r>
      <w:r w:rsidR="00FA2215" w:rsidRPr="001264D6">
        <w:rPr>
          <w:rFonts w:ascii="NewsGotT" w:hAnsi="NewsGotT"/>
          <w:lang w:val="pt-PT"/>
        </w:rPr>
        <w:t>apresentação dos resultados acerca</w:t>
      </w:r>
      <w:r w:rsidRPr="001264D6">
        <w:rPr>
          <w:rFonts w:ascii="NewsGotT" w:hAnsi="NewsGotT"/>
          <w:lang w:val="pt-PT"/>
        </w:rPr>
        <w:t xml:space="preserve"> do funcionamento da aplicação informática </w:t>
      </w:r>
      <w:r w:rsidR="00FA2215" w:rsidRPr="001264D6">
        <w:rPr>
          <w:rFonts w:ascii="NewsGotT" w:hAnsi="NewsGotT"/>
          <w:lang w:val="pt-PT"/>
        </w:rPr>
        <w:t>desenvolvida.</w:t>
      </w:r>
    </w:p>
    <w:p w14:paraId="06CF6E4D" w14:textId="126DF3BE" w:rsidR="008B782B" w:rsidRPr="001264D6" w:rsidRDefault="008B782B" w:rsidP="00753B8C">
      <w:pPr>
        <w:spacing w:line="360" w:lineRule="auto"/>
        <w:ind w:firstLine="567"/>
        <w:jc w:val="both"/>
        <w:rPr>
          <w:rFonts w:ascii="NewsGotT" w:hAnsi="NewsGotT"/>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rFonts w:ascii="NewsGotT" w:hAnsi="NewsGotT"/>
          <w:lang w:val="pt-PT"/>
        </w:rPr>
        <w:t xml:space="preserve">No </w:t>
      </w:r>
      <w:r w:rsidR="00FE6899" w:rsidRPr="001264D6">
        <w:rPr>
          <w:rFonts w:ascii="NewsGotT" w:hAnsi="NewsGotT"/>
          <w:lang w:val="pt-PT"/>
        </w:rPr>
        <w:t>último capítulo (</w:t>
      </w:r>
      <w:r w:rsidRPr="001264D6">
        <w:rPr>
          <w:rFonts w:ascii="NewsGotT" w:hAnsi="NewsGotT"/>
          <w:lang w:val="pt-PT"/>
        </w:rPr>
        <w:t xml:space="preserve">Capitulo </w:t>
      </w:r>
      <w:r w:rsidRPr="001264D6">
        <w:rPr>
          <w:rFonts w:ascii="NewsGotT" w:hAnsi="NewsGotT"/>
          <w:lang w:val="pt-PT"/>
        </w:rPr>
        <w:fldChar w:fldCharType="begin"/>
      </w:r>
      <w:r w:rsidRPr="001264D6">
        <w:rPr>
          <w:rFonts w:ascii="NewsGotT" w:hAnsi="NewsGotT"/>
          <w:lang w:val="pt-PT"/>
        </w:rPr>
        <w:instrText xml:space="preserve"> REF _Ref69916993 \r \h </w:instrText>
      </w:r>
      <w:r w:rsidR="00DC5063" w:rsidRPr="001264D6">
        <w:rPr>
          <w:rFonts w:ascii="NewsGotT" w:hAnsi="NewsGotT"/>
          <w:lang w:val="pt-PT"/>
        </w:rPr>
        <w:instrText xml:space="preserve"> \* MERGEFORMAT </w:instrText>
      </w:r>
      <w:r w:rsidRPr="001264D6">
        <w:rPr>
          <w:rFonts w:ascii="NewsGotT" w:hAnsi="NewsGotT"/>
          <w:lang w:val="pt-PT"/>
        </w:rPr>
      </w:r>
      <w:r w:rsidRPr="001264D6">
        <w:rPr>
          <w:rFonts w:ascii="NewsGotT" w:hAnsi="NewsGotT"/>
          <w:lang w:val="pt-PT"/>
        </w:rPr>
        <w:fldChar w:fldCharType="separate"/>
      </w:r>
      <w:r w:rsidR="00130171">
        <w:rPr>
          <w:rFonts w:ascii="NewsGotT" w:hAnsi="NewsGotT"/>
          <w:lang w:val="pt-PT"/>
        </w:rPr>
        <w:t>8</w:t>
      </w:r>
      <w:r w:rsidRPr="001264D6">
        <w:rPr>
          <w:rFonts w:ascii="NewsGotT" w:hAnsi="NewsGotT"/>
          <w:lang w:val="pt-PT"/>
        </w:rPr>
        <w:fldChar w:fldCharType="end"/>
      </w:r>
      <w:r w:rsidR="00FE6899" w:rsidRPr="001264D6">
        <w:rPr>
          <w:rFonts w:ascii="NewsGotT" w:hAnsi="NewsGotT"/>
          <w:lang w:val="pt-PT"/>
        </w:rPr>
        <w:t xml:space="preserve">) </w:t>
      </w:r>
      <w:r w:rsidRPr="001264D6">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spacing w:line="360" w:lineRule="auto"/>
        <w:ind w:hanging="720"/>
        <w:jc w:val="both"/>
        <w:rPr>
          <w:lang w:val="pt-PT"/>
        </w:rPr>
      </w:pPr>
      <w:bookmarkStart w:id="14" w:name="_Toc80909483"/>
      <w:r w:rsidRPr="001264D6">
        <w:rPr>
          <w:lang w:val="pt-PT"/>
        </w:rPr>
        <w:lastRenderedPageBreak/>
        <w:t>Revisão da literatura</w:t>
      </w:r>
      <w:bookmarkEnd w:id="14"/>
    </w:p>
    <w:p w14:paraId="3B0F94AF" w14:textId="10044C10" w:rsidR="001160EC" w:rsidRPr="001264D6" w:rsidRDefault="001160EC" w:rsidP="00651E8A">
      <w:pPr>
        <w:spacing w:line="360" w:lineRule="auto"/>
        <w:ind w:firstLine="567"/>
        <w:jc w:val="both"/>
        <w:rPr>
          <w:rFonts w:ascii="NewsGotT" w:hAnsi="NewsGotT"/>
          <w:sz w:val="23"/>
          <w:szCs w:val="23"/>
          <w:lang w:val="pt-PT"/>
        </w:rPr>
      </w:pPr>
      <w:r w:rsidRPr="001264D6">
        <w:rPr>
          <w:rFonts w:ascii="NewsGotT" w:hAnsi="NewsGotT"/>
          <w:sz w:val="23"/>
          <w:szCs w:val="23"/>
          <w:lang w:val="pt-PT"/>
        </w:rPr>
        <w:t>Ne</w:t>
      </w:r>
      <w:r w:rsidR="00836B26" w:rsidRPr="001264D6">
        <w:rPr>
          <w:rFonts w:ascii="NewsGotT" w:hAnsi="NewsGotT"/>
          <w:sz w:val="23"/>
          <w:szCs w:val="23"/>
          <w:lang w:val="pt-PT"/>
        </w:rPr>
        <w:t>ste capítulo</w:t>
      </w:r>
      <w:r w:rsidR="000F5E8F" w:rsidRPr="001264D6">
        <w:rPr>
          <w:rFonts w:ascii="NewsGotT" w:hAnsi="NewsGotT"/>
          <w:sz w:val="23"/>
          <w:szCs w:val="23"/>
          <w:lang w:val="pt-PT"/>
        </w:rPr>
        <w:t xml:space="preserve"> é apresentada uma revisão das principais áreas de domínio e conceitos utilizados neste projeto</w:t>
      </w:r>
      <w:r w:rsidR="00836B26" w:rsidRPr="001264D6">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1264D6">
        <w:rPr>
          <w:rFonts w:ascii="NewsGotT" w:hAnsi="NewsGotT"/>
          <w:sz w:val="23"/>
          <w:szCs w:val="23"/>
          <w:lang w:val="pt-PT"/>
        </w:rPr>
        <w:t xml:space="preserve"> e</w:t>
      </w:r>
      <w:r w:rsidR="00836B26" w:rsidRPr="001264D6">
        <w:rPr>
          <w:rFonts w:ascii="NewsGotT" w:hAnsi="NewsGotT"/>
          <w:sz w:val="23"/>
          <w:szCs w:val="23"/>
          <w:lang w:val="pt-PT"/>
        </w:rPr>
        <w:t xml:space="preserve"> livros científicos.</w:t>
      </w:r>
      <w:r w:rsidR="00651E8A" w:rsidRPr="001264D6">
        <w:rPr>
          <w:rFonts w:ascii="NewsGotT" w:hAnsi="NewsGotT"/>
          <w:sz w:val="23"/>
          <w:szCs w:val="23"/>
          <w:lang w:val="pt-PT"/>
        </w:rPr>
        <w:t xml:space="preserve"> </w:t>
      </w:r>
    </w:p>
    <w:p w14:paraId="6650E514" w14:textId="7F73838E" w:rsidR="00071745" w:rsidRPr="001264D6" w:rsidRDefault="00CF0D35" w:rsidP="00753B8C">
      <w:pPr>
        <w:pStyle w:val="Heading2"/>
        <w:spacing w:line="360" w:lineRule="auto"/>
        <w:jc w:val="both"/>
        <w:rPr>
          <w:rFonts w:ascii="NewsGotT" w:hAnsi="NewsGotT"/>
          <w:i/>
          <w:iCs/>
          <w:lang w:val="pt-PT"/>
        </w:rPr>
      </w:pPr>
      <w:bookmarkStart w:id="15" w:name="_Toc80909484"/>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bookmarkEnd w:id="15"/>
      <w:proofErr w:type="spellEnd"/>
      <w:r w:rsidRPr="001264D6">
        <w:rPr>
          <w:rFonts w:ascii="NewsGotT" w:hAnsi="NewsGotT"/>
          <w:i/>
          <w:iCs/>
          <w:lang w:val="pt-PT"/>
        </w:rPr>
        <w:t xml:space="preserve"> </w:t>
      </w:r>
    </w:p>
    <w:p w14:paraId="0D8ADC9E" w14:textId="77777777" w:rsidR="00B75452" w:rsidRPr="001264D6" w:rsidRDefault="00B75452" w:rsidP="00B75452">
      <w:pPr>
        <w:rPr>
          <w:rFonts w:ascii="NewsGotT" w:hAnsi="NewsGotT"/>
          <w:lang w:val="pt-PT" w:eastAsia="x-none"/>
        </w:rPr>
      </w:pPr>
    </w:p>
    <w:p w14:paraId="6A7827FE" w14:textId="2880CA14" w:rsidR="005704B8" w:rsidRPr="001264D6" w:rsidRDefault="002C7723" w:rsidP="005704B8">
      <w:pPr>
        <w:spacing w:line="360" w:lineRule="auto"/>
        <w:ind w:firstLine="567"/>
        <w:jc w:val="both"/>
        <w:rPr>
          <w:rFonts w:ascii="NewsGotT" w:hAnsi="NewsGotT"/>
          <w:lang w:val="pt-PT" w:eastAsia="x-none"/>
        </w:rPr>
      </w:pPr>
      <w:r w:rsidRPr="001264D6">
        <w:rPr>
          <w:rFonts w:ascii="NewsGotT" w:hAnsi="NewsGotT"/>
          <w:lang w:val="pt-PT" w:eastAsia="x-none"/>
        </w:rPr>
        <w:t>Durante os últimos anos devido</w:t>
      </w:r>
      <w:r w:rsidR="00352E42" w:rsidRPr="001264D6">
        <w:rPr>
          <w:rFonts w:ascii="NewsGotT" w:hAnsi="NewsGotT"/>
          <w:lang w:val="pt-PT" w:eastAsia="x-none"/>
        </w:rPr>
        <w:t xml:space="preserve"> </w:t>
      </w:r>
      <w:r w:rsidRPr="001264D6">
        <w:rPr>
          <w:rFonts w:ascii="NewsGotT" w:hAnsi="NewsGotT"/>
          <w:lang w:val="pt-PT" w:eastAsia="x-none"/>
        </w:rPr>
        <w:t>a</w:t>
      </w:r>
      <w:r w:rsidR="00352E42" w:rsidRPr="001264D6">
        <w:rPr>
          <w:rFonts w:ascii="NewsGotT" w:hAnsi="NewsGotT"/>
          <w:lang w:val="pt-PT" w:eastAsia="x-none"/>
        </w:rPr>
        <w:t xml:space="preserve">os avanços da tecnologia, o </w:t>
      </w:r>
      <w:r w:rsidRPr="001264D6">
        <w:rPr>
          <w:rFonts w:ascii="NewsGotT" w:hAnsi="NewsGotT"/>
          <w:lang w:val="pt-PT" w:eastAsia="x-none"/>
        </w:rPr>
        <w:t>armazenamento</w:t>
      </w:r>
      <w:r w:rsidR="00352E42" w:rsidRPr="001264D6">
        <w:rPr>
          <w:rFonts w:ascii="NewsGotT" w:hAnsi="NewsGotT"/>
          <w:lang w:val="pt-PT" w:eastAsia="x-none"/>
        </w:rPr>
        <w:t xml:space="preserve"> de dados tem sido uma prática recorrente</w:t>
      </w:r>
      <w:r w:rsidR="001A6D91" w:rsidRPr="001264D6">
        <w:rPr>
          <w:rFonts w:ascii="NewsGotT" w:hAnsi="NewsGotT"/>
          <w:lang w:val="pt-PT" w:eastAsia="x-none"/>
        </w:rPr>
        <w:t xml:space="preserve"> </w:t>
      </w:r>
      <w:r w:rsidR="008B21E1"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rFonts w:ascii="NewsGotT" w:hAnsi="NewsGotT"/>
          <w:lang w:val="pt-PT" w:eastAsia="x-none"/>
        </w:rPr>
        <w:fldChar w:fldCharType="separate"/>
      </w:r>
      <w:r w:rsidR="008B21E1" w:rsidRPr="001264D6">
        <w:rPr>
          <w:rFonts w:ascii="NewsGotT" w:hAnsi="NewsGotT"/>
          <w:noProof/>
          <w:lang w:val="pt-PT" w:eastAsia="x-none"/>
        </w:rPr>
        <w:t>(Jamin, Abraham, &amp; Humeau-Heurtier, 2021)</w:t>
      </w:r>
      <w:r w:rsidR="008B21E1" w:rsidRPr="001264D6">
        <w:rPr>
          <w:rFonts w:ascii="NewsGotT" w:hAnsi="NewsGotT"/>
          <w:lang w:val="pt-PT" w:eastAsia="x-none"/>
        </w:rPr>
        <w:fldChar w:fldCharType="end"/>
      </w:r>
      <w:r w:rsidR="001A6D91" w:rsidRPr="001264D6">
        <w:rPr>
          <w:rFonts w:ascii="NewsGotT" w:hAnsi="NewsGotT"/>
          <w:lang w:val="pt-PT" w:eastAsia="x-none"/>
        </w:rPr>
        <w:t>.</w:t>
      </w:r>
      <w:r w:rsidR="008B21E1" w:rsidRPr="001264D6">
        <w:rPr>
          <w:rFonts w:ascii="NewsGotT" w:hAnsi="NewsGotT"/>
          <w:lang w:val="pt-PT" w:eastAsia="x-none"/>
        </w:rPr>
        <w:t xml:space="preserve"> </w:t>
      </w:r>
      <w:r w:rsidRPr="001264D6">
        <w:rPr>
          <w:rFonts w:ascii="NewsGotT" w:hAnsi="NewsGotT"/>
          <w:lang w:val="pt-PT" w:eastAsia="x-none"/>
        </w:rPr>
        <w:t xml:space="preserve">O que levou a um crescente interesse na prospeção de dados, ou na utilização de dados históricos para descobrir </w:t>
      </w:r>
      <w:r w:rsidR="00DD3C8C" w:rsidRPr="001264D6">
        <w:rPr>
          <w:rFonts w:ascii="NewsGotT" w:hAnsi="NewsGotT"/>
          <w:lang w:val="pt-PT" w:eastAsia="x-none"/>
        </w:rPr>
        <w:t>padrões</w:t>
      </w:r>
      <w:r w:rsidRPr="001264D6">
        <w:rPr>
          <w:rFonts w:ascii="NewsGotT" w:hAnsi="NewsGotT"/>
          <w:lang w:val="pt-PT" w:eastAsia="x-none"/>
        </w:rPr>
        <w:t xml:space="preserve"> e melhorar decisões futuras</w:t>
      </w:r>
      <w:r w:rsidR="006A6A98" w:rsidRPr="001264D6">
        <w:rPr>
          <w:rFonts w:ascii="NewsGotT" w:hAnsi="NewsGotT"/>
          <w:lang w:val="pt-PT" w:eastAsia="x-none"/>
        </w:rPr>
        <w:t xml:space="preserve"> </w:t>
      </w:r>
      <w:r w:rsidR="006A6A98" w:rsidRPr="001264D6">
        <w:rPr>
          <w:rFonts w:ascii="NewsGotT" w:hAnsi="NewsGotT"/>
          <w:lang w:val="pt-PT" w:eastAsia="x-none"/>
        </w:rPr>
        <w:fldChar w:fldCharType="begin" w:fldLock="1"/>
      </w:r>
      <w:r w:rsidR="00E20B68" w:rsidRPr="001264D6">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rFonts w:ascii="NewsGotT" w:hAnsi="NewsGotT"/>
          <w:lang w:val="pt-PT" w:eastAsia="x-none"/>
        </w:rPr>
        <w:fldChar w:fldCharType="separate"/>
      </w:r>
      <w:r w:rsidR="006A6A98" w:rsidRPr="001264D6">
        <w:rPr>
          <w:rFonts w:ascii="NewsGotT" w:hAnsi="NewsGotT"/>
          <w:noProof/>
          <w:lang w:val="pt-PT" w:eastAsia="x-none"/>
        </w:rPr>
        <w:t>(T. M. Mitchell, 1999)</w:t>
      </w:r>
      <w:r w:rsidR="006A6A98" w:rsidRPr="001264D6">
        <w:rPr>
          <w:rFonts w:ascii="NewsGotT" w:hAnsi="NewsGotT"/>
          <w:lang w:val="pt-PT" w:eastAsia="x-none"/>
        </w:rPr>
        <w:fldChar w:fldCharType="end"/>
      </w:r>
      <w:r w:rsidR="001A6D91" w:rsidRPr="001264D6">
        <w:rPr>
          <w:rFonts w:ascii="NewsGotT" w:hAnsi="NewsGotT"/>
          <w:lang w:val="pt-PT" w:eastAsia="x-none"/>
        </w:rPr>
        <w:t>.</w:t>
      </w:r>
      <w:r w:rsidR="003E244B" w:rsidRPr="001264D6">
        <w:rPr>
          <w:rFonts w:ascii="NewsGotT" w:hAnsi="NewsGotT"/>
          <w:lang w:val="pt-PT" w:eastAsia="x-none"/>
        </w:rPr>
        <w:t xml:space="preserve"> Desde o início da era informática, </w:t>
      </w:r>
      <w:r w:rsidR="005704B8" w:rsidRPr="001264D6">
        <w:rPr>
          <w:rFonts w:ascii="NewsGotT" w:hAnsi="NewsGotT"/>
          <w:lang w:val="pt-PT" w:eastAsia="x-none"/>
        </w:rPr>
        <w:t>vários</w:t>
      </w:r>
      <w:r w:rsidR="003E244B" w:rsidRPr="001264D6">
        <w:rPr>
          <w:rFonts w:ascii="NewsGotT" w:hAnsi="NewsGotT"/>
          <w:lang w:val="pt-PT" w:eastAsia="x-none"/>
        </w:rPr>
        <w:t xml:space="preserve"> investigadores </w:t>
      </w:r>
      <w:r w:rsidR="005704B8" w:rsidRPr="001264D6">
        <w:rPr>
          <w:rFonts w:ascii="NewsGotT" w:hAnsi="NewsGotT"/>
          <w:lang w:val="pt-PT" w:eastAsia="x-none"/>
        </w:rPr>
        <w:t>têm concentrado o seu</w:t>
      </w:r>
      <w:r w:rsidR="003E244B" w:rsidRPr="001264D6">
        <w:rPr>
          <w:rFonts w:ascii="NewsGotT" w:hAnsi="NewsGotT"/>
          <w:lang w:val="pt-PT" w:eastAsia="x-none"/>
        </w:rPr>
        <w:t xml:space="preserve"> esforç</w:t>
      </w:r>
      <w:r w:rsidR="005704B8" w:rsidRPr="001264D6">
        <w:rPr>
          <w:rFonts w:ascii="NewsGotT" w:hAnsi="NewsGotT"/>
          <w:lang w:val="pt-PT" w:eastAsia="x-none"/>
        </w:rPr>
        <w:t>o</w:t>
      </w:r>
      <w:r w:rsidR="003E244B" w:rsidRPr="001264D6">
        <w:rPr>
          <w:rFonts w:ascii="NewsGotT" w:hAnsi="NewsGotT"/>
          <w:lang w:val="pt-PT" w:eastAsia="x-none"/>
        </w:rPr>
        <w:t xml:space="preserve"> p</w:t>
      </w:r>
      <w:r w:rsidR="005704B8" w:rsidRPr="001264D6">
        <w:rPr>
          <w:rFonts w:ascii="NewsGotT" w:hAnsi="NewsGotT"/>
          <w:lang w:val="pt-PT" w:eastAsia="x-none"/>
        </w:rPr>
        <w:t>a</w:t>
      </w:r>
      <w:r w:rsidR="003E244B" w:rsidRPr="001264D6">
        <w:rPr>
          <w:rFonts w:ascii="NewsGotT" w:hAnsi="NewsGotT"/>
          <w:lang w:val="pt-PT" w:eastAsia="x-none"/>
        </w:rPr>
        <w:t>ra implantar a capacidade de aprendizagem em equipamentos informáticos</w:t>
      </w:r>
      <w:r w:rsidR="005704B8" w:rsidRPr="001264D6">
        <w:rPr>
          <w:rFonts w:ascii="NewsGotT" w:hAnsi="NewsGotT"/>
          <w:lang w:val="pt-PT" w:eastAsia="x-none"/>
        </w:rPr>
        <w:t>, tendo surgido o conceito de inteligência artificial (IA)</w:t>
      </w:r>
      <w:r w:rsidR="001A6D91" w:rsidRPr="001264D6">
        <w:rPr>
          <w:rFonts w:ascii="NewsGotT" w:hAnsi="NewsGotT"/>
          <w:lang w:val="pt-PT" w:eastAsia="x-none"/>
        </w:rPr>
        <w:t xml:space="preserve"> </w:t>
      </w:r>
      <w:r w:rsidR="005704B8" w:rsidRPr="001264D6">
        <w:rPr>
          <w:rFonts w:ascii="NewsGotT" w:hAnsi="NewsGotT"/>
          <w:lang w:val="pt-PT" w:eastAsia="x-none"/>
        </w:rPr>
        <w:fldChar w:fldCharType="begin" w:fldLock="1"/>
      </w:r>
      <w:r w:rsidR="008B21E1" w:rsidRPr="001264D6">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rFonts w:ascii="NewsGotT" w:hAnsi="NewsGotT"/>
          <w:lang w:val="pt-PT" w:eastAsia="x-none"/>
        </w:rPr>
        <w:fldChar w:fldCharType="separate"/>
      </w:r>
      <w:r w:rsidR="005704B8" w:rsidRPr="001264D6">
        <w:rPr>
          <w:rFonts w:ascii="NewsGotT" w:hAnsi="NewsGotT"/>
          <w:noProof/>
          <w:lang w:val="pt-PT" w:eastAsia="x-none"/>
        </w:rPr>
        <w:t>(Michalski, Carbonell, &amp; Mitchell, 1983)</w:t>
      </w:r>
      <w:r w:rsidR="005704B8" w:rsidRPr="001264D6">
        <w:rPr>
          <w:rFonts w:ascii="NewsGotT" w:hAnsi="NewsGotT"/>
          <w:lang w:val="pt-PT" w:eastAsia="x-none"/>
        </w:rPr>
        <w:fldChar w:fldCharType="end"/>
      </w:r>
      <w:r w:rsidR="001A6D91" w:rsidRPr="001264D6">
        <w:rPr>
          <w:rFonts w:ascii="NewsGotT" w:hAnsi="NewsGotT"/>
          <w:lang w:val="pt-PT" w:eastAsia="x-none"/>
        </w:rPr>
        <w:t xml:space="preserve">. </w:t>
      </w:r>
      <w:r w:rsidR="00B75452" w:rsidRPr="001264D6">
        <w:rPr>
          <w:rFonts w:ascii="NewsGotT" w:hAnsi="NewsGotT"/>
          <w:lang w:val="pt-PT" w:eastAsia="x-none"/>
        </w:rPr>
        <w:t>Este</w:t>
      </w:r>
      <w:r w:rsidR="005704B8" w:rsidRPr="001264D6">
        <w:rPr>
          <w:rFonts w:ascii="NewsGotT" w:hAnsi="NewsGotT"/>
          <w:lang w:val="pt-PT" w:eastAsia="x-none"/>
        </w:rPr>
        <w:t xml:space="preserve"> conceito é vasto e tradicionalmente refere-se a </w:t>
      </w:r>
      <w:r w:rsidR="00EA30B6" w:rsidRPr="001264D6">
        <w:rPr>
          <w:rFonts w:ascii="NewsGotT" w:hAnsi="NewsGotT"/>
          <w:lang w:val="pt-PT" w:eastAsia="x-none"/>
        </w:rPr>
        <w:t xml:space="preserve">criações artificiais que </w:t>
      </w:r>
      <w:r w:rsidR="00202B12" w:rsidRPr="001264D6">
        <w:rPr>
          <w:rFonts w:ascii="NewsGotT" w:hAnsi="NewsGotT"/>
          <w:lang w:val="pt-PT" w:eastAsia="x-none"/>
        </w:rPr>
        <w:t>permitem</w:t>
      </w:r>
      <w:r w:rsidR="00EA30B6" w:rsidRPr="001264D6">
        <w:rPr>
          <w:rFonts w:ascii="NewsGotT" w:hAnsi="NewsGotT"/>
          <w:lang w:val="pt-PT" w:eastAsia="x-none"/>
        </w:rPr>
        <w:t xml:space="preserve"> imitar o funcionamento da inteligência humana para resolver problemas</w:t>
      </w:r>
      <w:r w:rsidR="00202B12" w:rsidRPr="001264D6">
        <w:rPr>
          <w:rFonts w:ascii="NewsGotT" w:hAnsi="NewsGotT"/>
          <w:lang w:val="pt-PT" w:eastAsia="x-none"/>
        </w:rPr>
        <w:t xml:space="preserve"> do dia-a-dia</w:t>
      </w:r>
      <w:r w:rsidR="00EA30B6" w:rsidRPr="001264D6">
        <w:rPr>
          <w:rFonts w:ascii="NewsGotT" w:hAnsi="NewsGotT"/>
          <w:lang w:val="pt-PT" w:eastAsia="x-none"/>
        </w:rPr>
        <w:t>.</w:t>
      </w:r>
    </w:p>
    <w:p w14:paraId="725A782B" w14:textId="60BC9ADD" w:rsidR="00AE0F7C" w:rsidRPr="001264D6" w:rsidRDefault="008F7CFD" w:rsidP="00EE2330">
      <w:pPr>
        <w:spacing w:line="360" w:lineRule="auto"/>
        <w:ind w:firstLine="567"/>
        <w:jc w:val="both"/>
        <w:rPr>
          <w:rFonts w:ascii="NewsGotT" w:hAnsi="NewsGotT"/>
          <w:lang w:eastAsia="x-none"/>
        </w:rPr>
      </w:pPr>
      <w:r w:rsidRPr="001264D6">
        <w:rPr>
          <w:rFonts w:ascii="NewsGotT" w:hAnsi="NewsGotT"/>
          <w:lang w:val="pt-PT" w:eastAsia="x-none"/>
        </w:rPr>
        <w:t>O ML é uma área de investigação</w:t>
      </w:r>
      <w:r w:rsidR="00D23DD4" w:rsidRPr="001264D6">
        <w:rPr>
          <w:rFonts w:ascii="NewsGotT" w:hAnsi="NewsGotT"/>
          <w:lang w:val="pt-PT" w:eastAsia="x-none"/>
        </w:rPr>
        <w:t xml:space="preserve"> da ciência da computação</w:t>
      </w:r>
      <w:r w:rsidRPr="001264D6">
        <w:rPr>
          <w:rFonts w:ascii="NewsGotT" w:hAnsi="NewsGotT"/>
          <w:lang w:val="pt-PT" w:eastAsia="x-none"/>
        </w:rPr>
        <w:t xml:space="preserve"> que utiliza conceitos de IA e </w:t>
      </w:r>
      <w:r w:rsidR="00D34C7A" w:rsidRPr="001264D6">
        <w:rPr>
          <w:rFonts w:ascii="NewsGotT" w:hAnsi="NewsGotT"/>
          <w:lang w:val="pt-PT" w:eastAsia="x-none"/>
        </w:rPr>
        <w:t xml:space="preserve">métodos </w:t>
      </w:r>
      <w:r w:rsidRPr="001264D6">
        <w:rPr>
          <w:rFonts w:ascii="NewsGotT" w:hAnsi="NewsGotT"/>
          <w:lang w:val="pt-PT" w:eastAsia="x-none"/>
        </w:rPr>
        <w:t>estatístic</w:t>
      </w:r>
      <w:r w:rsidR="00D34C7A" w:rsidRPr="001264D6">
        <w:rPr>
          <w:rFonts w:ascii="NewsGotT" w:hAnsi="NewsGotT"/>
          <w:lang w:val="pt-PT" w:eastAsia="x-none"/>
        </w:rPr>
        <w:t xml:space="preserve">os para desenvolver algoritmos que aprendem e fazem previsões sobre os dados. </w:t>
      </w:r>
      <w:r w:rsidR="00E755B6" w:rsidRPr="001264D6">
        <w:rPr>
          <w:rFonts w:ascii="NewsGotT" w:hAnsi="NewsGotT"/>
          <w:lang w:val="pt-PT" w:eastAsia="x-none"/>
        </w:rPr>
        <w:t xml:space="preserve">Este campo da IA explora o estudo e </w:t>
      </w:r>
      <w:r w:rsidR="00D23DD4" w:rsidRPr="001264D6">
        <w:rPr>
          <w:rFonts w:ascii="NewsGotT" w:hAnsi="NewsGotT"/>
          <w:lang w:val="pt-PT" w:eastAsia="x-none"/>
        </w:rPr>
        <w:t xml:space="preserve">a </w:t>
      </w:r>
      <w:r w:rsidR="00E755B6" w:rsidRPr="001264D6">
        <w:rPr>
          <w:rFonts w:ascii="NewsGotT" w:hAnsi="NewsGotT"/>
          <w:lang w:val="pt-PT" w:eastAsia="x-none"/>
        </w:rPr>
        <w:t>construção de algoritmos</w:t>
      </w:r>
      <w:r w:rsidR="00513942" w:rsidRPr="001264D6">
        <w:rPr>
          <w:rFonts w:ascii="NewsGotT" w:hAnsi="NewsGotT"/>
          <w:lang w:val="pt-PT" w:eastAsia="x-none"/>
        </w:rPr>
        <w:t>,</w:t>
      </w:r>
      <w:r w:rsidR="00E755B6" w:rsidRPr="001264D6">
        <w:rPr>
          <w:rFonts w:ascii="NewsGotT" w:hAnsi="NewsGotT"/>
          <w:lang w:val="pt-PT" w:eastAsia="x-none"/>
        </w:rPr>
        <w:t xml:space="preserve"> </w:t>
      </w:r>
      <w:r w:rsidR="00513942" w:rsidRPr="001264D6">
        <w:rPr>
          <w:rFonts w:ascii="NewsGotT" w:hAnsi="NewsGotT"/>
          <w:lang w:val="pt-PT" w:eastAsia="x-none"/>
        </w:rPr>
        <w:t>que permitem aprender com dados,</w:t>
      </w:r>
      <w:r w:rsidR="00E755B6" w:rsidRPr="001264D6">
        <w:rPr>
          <w:rFonts w:ascii="NewsGotT" w:hAnsi="NewsGotT"/>
          <w:lang w:val="pt-PT" w:eastAsia="x-none"/>
        </w:rPr>
        <w:t xml:space="preserve"> </w:t>
      </w:r>
      <w:r w:rsidR="00513942" w:rsidRPr="001264D6">
        <w:rPr>
          <w:rFonts w:ascii="NewsGotT" w:hAnsi="NewsGotT"/>
          <w:lang w:val="pt-PT" w:eastAsia="x-none"/>
        </w:rPr>
        <w:t>identificar</w:t>
      </w:r>
      <w:r w:rsidR="00E755B6" w:rsidRPr="001264D6">
        <w:rPr>
          <w:rFonts w:ascii="NewsGotT" w:hAnsi="NewsGotT"/>
          <w:lang w:val="pt-PT" w:eastAsia="x-none"/>
        </w:rPr>
        <w:t xml:space="preserve"> padrões em enormes quantidades de dados</w:t>
      </w:r>
      <w:r w:rsidR="00513942" w:rsidRPr="001264D6">
        <w:rPr>
          <w:rFonts w:ascii="NewsGotT" w:hAnsi="NewsGotT"/>
          <w:lang w:val="pt-PT" w:eastAsia="x-none"/>
        </w:rPr>
        <w:t xml:space="preserve"> e tomar decisões</w:t>
      </w:r>
      <w:r w:rsidR="00E755B6" w:rsidRPr="001264D6">
        <w:rPr>
          <w:rFonts w:ascii="NewsGotT" w:hAnsi="NewsGotT"/>
          <w:lang w:val="pt-PT" w:eastAsia="x-none"/>
        </w:rPr>
        <w:t>.</w:t>
      </w:r>
      <w:r w:rsidR="00B72BAF" w:rsidRPr="001264D6">
        <w:rPr>
          <w:rFonts w:ascii="NewsGotT" w:hAnsi="NewsGotT"/>
          <w:lang w:val="pt-PT" w:eastAsia="x-none"/>
        </w:rPr>
        <w:t xml:space="preserve"> </w:t>
      </w:r>
      <w:r w:rsidRPr="001264D6">
        <w:rPr>
          <w:rFonts w:ascii="NewsGotT" w:hAnsi="NewsGotT"/>
          <w:lang w:val="pt-PT" w:eastAsia="x-none"/>
        </w:rPr>
        <w:t>A maior utilidade e impacto do conhecimento extraído a partir de dados e eventos históricos é a previsão de eventos e alterações similares no futuro</w:t>
      </w:r>
      <w:r w:rsidR="001A6D91"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A3204F" w:rsidRPr="001264D6">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(Murphy, 2012)</w:t>
      </w:r>
      <w:r w:rsidR="006965D3" w:rsidRPr="001264D6">
        <w:rPr>
          <w:rFonts w:ascii="NewsGotT" w:hAnsi="NewsGotT"/>
          <w:lang w:val="pt-PT" w:eastAsia="x-none"/>
        </w:rPr>
        <w:fldChar w:fldCharType="end"/>
      </w:r>
      <w:r w:rsidR="001A6D91" w:rsidRPr="001264D6">
        <w:rPr>
          <w:rFonts w:ascii="NewsGotT" w:hAnsi="NewsGotT"/>
          <w:lang w:val="pt-PT" w:eastAsia="x-none"/>
        </w:rPr>
        <w:t>.</w:t>
      </w:r>
      <w:r w:rsidR="006965D3" w:rsidRPr="001264D6">
        <w:rPr>
          <w:rFonts w:ascii="NewsGotT" w:hAnsi="NewsGotT"/>
          <w:lang w:val="pt-PT" w:eastAsia="x-none"/>
        </w:rPr>
        <w:t xml:space="preserve"> </w:t>
      </w:r>
      <w:r w:rsidR="00EA30B6" w:rsidRPr="001264D6">
        <w:rPr>
          <w:rFonts w:ascii="NewsGotT" w:hAnsi="NewsGotT"/>
          <w:lang w:val="pt-PT" w:eastAsia="x-none"/>
        </w:rPr>
        <w:t xml:space="preserve">Apesar de não ser nova, </w:t>
      </w:r>
      <w:r w:rsidR="006965D3" w:rsidRPr="001264D6">
        <w:rPr>
          <w:rFonts w:ascii="NewsGotT" w:hAnsi="NewsGotT"/>
          <w:lang w:val="pt-PT" w:eastAsia="x-none"/>
        </w:rPr>
        <w:t xml:space="preserve">esta técnica </w:t>
      </w:r>
      <w:r w:rsidR="00EA30B6" w:rsidRPr="001264D6">
        <w:rPr>
          <w:rFonts w:ascii="NewsGotT" w:hAnsi="NewsGotT"/>
          <w:lang w:val="pt-PT" w:eastAsia="x-none"/>
        </w:rPr>
        <w:t>tem vindo a ganhar importância nos últimos anos e é agora utilizada numa grande variedade de aplicações.</w:t>
      </w:r>
      <w:r w:rsidR="00C82D18" w:rsidRPr="001264D6">
        <w:rPr>
          <w:rFonts w:ascii="NewsGotT" w:hAnsi="NewsGotT"/>
          <w:lang w:val="pt-PT" w:eastAsia="x-none"/>
        </w:rPr>
        <w:t xml:space="preserve"> </w:t>
      </w:r>
      <w:r w:rsidR="006965D3" w:rsidRPr="001264D6">
        <w:rPr>
          <w:rFonts w:ascii="NewsGotT" w:hAnsi="NewsGotT"/>
          <w:lang w:val="pt-PT" w:eastAsia="x-none"/>
        </w:rPr>
        <w:t>Com o rápido desenvolvimento da IA, o ML e o reconhecimento inteligente têm sido cada vez mais aplicados às necessidades da vida humana</w:t>
      </w:r>
      <w:r w:rsidR="006B5FCA"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(Xia, Wang, Yan, Dong, &amp; Wang, 2019)</w:t>
      </w:r>
      <w:r w:rsidR="006965D3" w:rsidRPr="001264D6">
        <w:rPr>
          <w:rFonts w:ascii="NewsGotT" w:hAnsi="NewsGotT"/>
          <w:lang w:val="pt-PT" w:eastAsia="x-none"/>
        </w:rPr>
        <w:fldChar w:fldCharType="end"/>
      </w:r>
      <w:r w:rsidR="006B5FCA" w:rsidRPr="001264D6">
        <w:rPr>
          <w:rFonts w:ascii="NewsGotT" w:hAnsi="NewsGotT"/>
          <w:lang w:val="pt-PT" w:eastAsia="x-none"/>
        </w:rPr>
        <w:t>.</w:t>
      </w:r>
      <w:r w:rsidR="006965D3" w:rsidRPr="001264D6">
        <w:rPr>
          <w:rFonts w:ascii="NewsGotT" w:hAnsi="NewsGotT"/>
          <w:lang w:val="pt-PT" w:eastAsia="x-none"/>
        </w:rPr>
        <w:t xml:space="preserve"> Em algumas áreas</w:t>
      </w:r>
      <w:r w:rsidR="006B5FCA" w:rsidRPr="001264D6">
        <w:rPr>
          <w:rFonts w:ascii="NewsGotT" w:hAnsi="NewsGotT"/>
          <w:lang w:val="pt-PT" w:eastAsia="x-none"/>
        </w:rPr>
        <w:t>,</w:t>
      </w:r>
      <w:r w:rsidR="006965D3" w:rsidRPr="001264D6">
        <w:rPr>
          <w:rFonts w:ascii="NewsGotT" w:hAnsi="NewsGotT"/>
          <w:lang w:val="pt-PT" w:eastAsia="x-none"/>
        </w:rPr>
        <w:t xml:space="preserve"> tais como</w:t>
      </w:r>
      <w:r w:rsidR="006B5FCA" w:rsidRPr="001264D6">
        <w:rPr>
          <w:rFonts w:ascii="NewsGotT" w:hAnsi="NewsGotT"/>
          <w:lang w:val="pt-PT" w:eastAsia="x-none"/>
        </w:rPr>
        <w:t>,</w:t>
      </w:r>
      <w:r w:rsidR="006965D3" w:rsidRPr="001264D6">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rFonts w:ascii="NewsGotT" w:hAnsi="NewsGotT"/>
          <w:lang w:val="pt-PT" w:eastAsia="x-none"/>
        </w:rPr>
        <w:t xml:space="preserve">tanto </w:t>
      </w:r>
      <w:r w:rsidR="006965D3" w:rsidRPr="001264D6">
        <w:rPr>
          <w:rFonts w:ascii="NewsGotT" w:hAnsi="NewsGotT"/>
          <w:lang w:val="pt-PT" w:eastAsia="x-none"/>
        </w:rPr>
        <w:t xml:space="preserve">no armazenamento de dados </w:t>
      </w:r>
      <w:r w:rsidR="00C35E35" w:rsidRPr="001264D6">
        <w:rPr>
          <w:rFonts w:ascii="NewsGotT" w:hAnsi="NewsGotT"/>
          <w:lang w:val="pt-PT" w:eastAsia="x-none"/>
        </w:rPr>
        <w:t xml:space="preserve">como </w:t>
      </w:r>
      <w:r w:rsidR="006965D3" w:rsidRPr="001264D6">
        <w:rPr>
          <w:rFonts w:ascii="NewsGotT" w:hAnsi="NewsGotT"/>
          <w:lang w:val="pt-PT" w:eastAsia="x-none"/>
        </w:rPr>
        <w:t xml:space="preserve">pelo desenvolvimento tecnológico. </w:t>
      </w:r>
      <w:r w:rsidR="00031DEC" w:rsidRPr="001264D6">
        <w:rPr>
          <w:rFonts w:ascii="NewsGotT" w:hAnsi="NewsGotT"/>
          <w:lang w:val="pt-PT" w:eastAsia="x-none"/>
        </w:rPr>
        <w:t>U</w:t>
      </w:r>
      <w:r w:rsidR="006965D3" w:rsidRPr="001264D6">
        <w:rPr>
          <w:rFonts w:ascii="NewsGotT" w:hAnsi="NewsGotT"/>
          <w:lang w:val="pt-PT" w:eastAsia="x-none"/>
        </w:rPr>
        <w:t xml:space="preserve">m estudo realizado em 2020 por </w:t>
      </w:r>
      <w:proofErr w:type="spellStart"/>
      <w:r w:rsidR="006965D3" w:rsidRPr="001264D6">
        <w:rPr>
          <w:rFonts w:ascii="NewsGotT" w:hAnsi="NewsGotT"/>
          <w:lang w:val="pt-PT" w:eastAsia="x-none"/>
        </w:rPr>
        <w:t>Vellido</w:t>
      </w:r>
      <w:proofErr w:type="spellEnd"/>
      <w:r w:rsidR="006965D3" w:rsidRPr="001264D6">
        <w:rPr>
          <w:rFonts w:ascii="NewsGotT" w:hAnsi="NewsGotT"/>
          <w:lang w:val="pt-PT" w:eastAsia="x-none"/>
        </w:rPr>
        <w:t xml:space="preserve">, </w:t>
      </w:r>
      <w:r w:rsidR="00031DEC" w:rsidRPr="001264D6">
        <w:rPr>
          <w:rFonts w:ascii="NewsGotT" w:hAnsi="NewsGotT"/>
          <w:lang w:val="pt-PT" w:eastAsia="x-none"/>
        </w:rPr>
        <w:t xml:space="preserve">afirma que </w:t>
      </w:r>
      <w:r w:rsidR="006965D3" w:rsidRPr="001264D6">
        <w:rPr>
          <w:rFonts w:ascii="NewsGotT" w:hAnsi="NewsGotT"/>
          <w:lang w:val="pt-PT" w:eastAsia="x-none"/>
        </w:rPr>
        <w:t>a conjetura atual do desenvolvimento tecnológico</w:t>
      </w:r>
      <w:r w:rsidR="000657B2" w:rsidRPr="001264D6">
        <w:rPr>
          <w:rFonts w:ascii="NewsGotT" w:hAnsi="NewsGotT"/>
          <w:lang w:val="pt-PT" w:eastAsia="x-none"/>
        </w:rPr>
        <w:t xml:space="preserve"> </w:t>
      </w:r>
      <w:r w:rsidR="006965D3" w:rsidRPr="001264D6">
        <w:rPr>
          <w:rFonts w:ascii="NewsGotT" w:hAnsi="NewsGotT"/>
          <w:lang w:val="pt-PT" w:eastAsia="x-none"/>
        </w:rPr>
        <w:t>desencadeou a ideia que a utilização de ML</w:t>
      </w:r>
      <w:r w:rsidR="000657B2" w:rsidRPr="001264D6">
        <w:rPr>
          <w:rFonts w:ascii="NewsGotT" w:hAnsi="NewsGotT"/>
          <w:lang w:val="pt-PT" w:eastAsia="x-none"/>
        </w:rPr>
        <w:t xml:space="preserve"> seria o caminho a seguir</w:t>
      </w:r>
      <w:r w:rsidR="006965D3" w:rsidRPr="001264D6">
        <w:rPr>
          <w:rFonts w:ascii="NewsGotT" w:hAnsi="NewsGotT"/>
          <w:lang w:val="pt-PT" w:eastAsia="x-none"/>
        </w:rPr>
        <w:t xml:space="preserve"> para resolver problemas relacionados com a saúde, </w:t>
      </w:r>
      <w:r w:rsidR="000657B2" w:rsidRPr="001264D6">
        <w:rPr>
          <w:rFonts w:ascii="NewsGotT" w:hAnsi="NewsGotT"/>
          <w:lang w:val="pt-PT" w:eastAsia="x-none"/>
        </w:rPr>
        <w:t xml:space="preserve">além de ser uma </w:t>
      </w:r>
      <w:r w:rsidR="000657B2" w:rsidRPr="001264D6">
        <w:rPr>
          <w:rFonts w:ascii="NewsGotT" w:hAnsi="NewsGotT"/>
          <w:lang w:val="pt-PT" w:eastAsia="x-none"/>
        </w:rPr>
        <w:lastRenderedPageBreak/>
        <w:t xml:space="preserve">mais valia para </w:t>
      </w:r>
      <w:r w:rsidR="006965D3" w:rsidRPr="001264D6">
        <w:rPr>
          <w:rFonts w:ascii="NewsGotT" w:hAnsi="NewsGotT"/>
          <w:lang w:val="pt-PT" w:eastAsia="x-none"/>
        </w:rPr>
        <w:t>a melhoria da qualidade dos serviços de saúde</w:t>
      </w:r>
      <w:r w:rsidR="00C83B8A"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(Vellido, 2020)</w:t>
      </w:r>
      <w:r w:rsidR="006965D3" w:rsidRPr="001264D6">
        <w:rPr>
          <w:rFonts w:ascii="NewsGotT" w:hAnsi="NewsGotT"/>
          <w:lang w:val="pt-PT" w:eastAsia="x-none"/>
        </w:rPr>
        <w:fldChar w:fldCharType="end"/>
      </w:r>
      <w:r w:rsidR="00C83B8A" w:rsidRPr="001264D6">
        <w:rPr>
          <w:rFonts w:ascii="NewsGotT" w:hAnsi="NewsGotT"/>
          <w:lang w:val="pt-PT" w:eastAsia="x-none"/>
        </w:rPr>
        <w:t>.</w:t>
      </w:r>
      <w:r w:rsidR="00882E2A" w:rsidRPr="001264D6">
        <w:rPr>
          <w:rFonts w:ascii="NewsGotT" w:hAnsi="NewsGotT"/>
          <w:lang w:val="pt-PT" w:eastAsia="x-none"/>
        </w:rPr>
        <w:t xml:space="preserve"> Do mesmo modo, </w:t>
      </w:r>
      <w:proofErr w:type="spellStart"/>
      <w:r w:rsidR="00253346" w:rsidRPr="001264D6">
        <w:rPr>
          <w:rFonts w:ascii="NewsGotT" w:hAnsi="NewsGotT"/>
          <w:lang w:val="pt-PT" w:eastAsia="x-none"/>
        </w:rPr>
        <w:t>Kareemi</w:t>
      </w:r>
      <w:proofErr w:type="spellEnd"/>
      <w:r w:rsidR="00253346" w:rsidRPr="001264D6">
        <w:rPr>
          <w:rFonts w:ascii="NewsGotT" w:hAnsi="NewsGotT"/>
          <w:lang w:val="pt-PT" w:eastAsia="x-none"/>
        </w:rPr>
        <w:t xml:space="preserve"> </w:t>
      </w:r>
      <w:proofErr w:type="spellStart"/>
      <w:r w:rsidR="00253346" w:rsidRPr="001264D6">
        <w:rPr>
          <w:rFonts w:ascii="NewsGotT" w:hAnsi="NewsGotT"/>
          <w:lang w:val="pt-PT" w:eastAsia="x-none"/>
        </w:rPr>
        <w:t>et</w:t>
      </w:r>
      <w:proofErr w:type="spellEnd"/>
      <w:r w:rsidR="00253346" w:rsidRPr="001264D6">
        <w:rPr>
          <w:rFonts w:ascii="NewsGotT" w:hAnsi="NewsGotT"/>
          <w:lang w:val="pt-PT" w:eastAsia="x-none"/>
        </w:rPr>
        <w:t xml:space="preserve"> al.</w:t>
      </w:r>
      <w:r w:rsidR="008533A6" w:rsidRPr="001264D6">
        <w:rPr>
          <w:rFonts w:ascii="NewsGotT" w:hAnsi="NewsGotT"/>
          <w:lang w:val="pt-PT" w:eastAsia="x-none"/>
        </w:rPr>
        <w:t xml:space="preserve"> (2021)</w:t>
      </w:r>
      <w:r w:rsidR="00253346" w:rsidRPr="001264D6">
        <w:rPr>
          <w:rFonts w:ascii="NewsGotT" w:hAnsi="NewsGotT"/>
          <w:lang w:val="pt-PT" w:eastAsia="x-none"/>
        </w:rPr>
        <w:t xml:space="preserve"> destacam o potencial do ML implementado nos cuidados de saúde</w:t>
      </w:r>
      <w:r w:rsidR="002A6E7C" w:rsidRPr="001264D6">
        <w:rPr>
          <w:rFonts w:ascii="NewsGotT" w:hAnsi="NewsGotT"/>
          <w:lang w:val="pt-PT" w:eastAsia="x-none"/>
        </w:rPr>
        <w:t>,</w:t>
      </w:r>
      <w:r w:rsidR="00253346" w:rsidRPr="001264D6">
        <w:rPr>
          <w:rFonts w:ascii="NewsGotT" w:hAnsi="NewsGotT"/>
          <w:lang w:val="pt-PT" w:eastAsia="x-none"/>
        </w:rPr>
        <w:t xml:space="preserve"> </w:t>
      </w:r>
      <w:r w:rsidR="002A6E7C" w:rsidRPr="001264D6">
        <w:rPr>
          <w:rFonts w:ascii="NewsGotT" w:hAnsi="NewsGotT"/>
          <w:lang w:val="pt-PT" w:eastAsia="x-none"/>
        </w:rPr>
        <w:t>ao promover</w:t>
      </w:r>
      <w:r w:rsidR="00253346" w:rsidRPr="001264D6">
        <w:rPr>
          <w:rFonts w:ascii="NewsGotT" w:hAnsi="NewsGotT"/>
          <w:lang w:val="pt-PT" w:eastAsia="x-none"/>
        </w:rPr>
        <w:t xml:space="preserve"> </w:t>
      </w:r>
      <w:r w:rsidR="002A6E7C" w:rsidRPr="001264D6">
        <w:rPr>
          <w:rFonts w:ascii="NewsGotT" w:hAnsi="NewsGotT"/>
          <w:lang w:val="pt-PT" w:eastAsia="x-none"/>
        </w:rPr>
        <w:t>uma melhoria na qualidade da medicina e ao permitir acelerar o ritmo de evolução de técnicas complexas de diagnóstico e terapêuticas</w:t>
      </w:r>
      <w:r w:rsidR="00253346" w:rsidRPr="001264D6">
        <w:rPr>
          <w:rFonts w:ascii="NewsGotT" w:hAnsi="NewsGotT"/>
          <w:lang w:val="pt-PT" w:eastAsia="x-none"/>
        </w:rPr>
        <w:t xml:space="preserve">. Os autores </w:t>
      </w:r>
      <w:r w:rsidR="00F46ADF" w:rsidRPr="001264D6">
        <w:rPr>
          <w:rFonts w:ascii="NewsGotT" w:hAnsi="NewsGotT"/>
          <w:lang w:val="pt-PT" w:eastAsia="x-none"/>
        </w:rPr>
        <w:t>salientam</w:t>
      </w:r>
      <w:r w:rsidR="00253346" w:rsidRPr="001264D6">
        <w:rPr>
          <w:rFonts w:ascii="NewsGotT" w:hAnsi="NewsGotT"/>
          <w:lang w:val="pt-PT" w:eastAsia="x-none"/>
        </w:rPr>
        <w:t xml:space="preserve"> que as ferramentas de ML </w:t>
      </w:r>
      <w:r w:rsidR="00F46ADF" w:rsidRPr="001264D6">
        <w:rPr>
          <w:rFonts w:ascii="NewsGotT" w:hAnsi="NewsGotT"/>
          <w:lang w:val="pt-PT" w:eastAsia="x-none"/>
        </w:rPr>
        <w:t xml:space="preserve">utilizam </w:t>
      </w:r>
      <w:r w:rsidR="00253346" w:rsidRPr="001264D6">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rFonts w:ascii="NewsGotT" w:hAnsi="NewsGotT"/>
          <w:lang w:val="pt-PT" w:eastAsia="x-none"/>
        </w:rPr>
        <w:t xml:space="preserve"> </w:t>
      </w:r>
      <w:r w:rsidR="00A3204F" w:rsidRPr="001264D6">
        <w:rPr>
          <w:rFonts w:ascii="NewsGotT" w:hAnsi="NewsGotT"/>
          <w:lang w:val="pt-PT" w:eastAsia="x-none"/>
        </w:rPr>
        <w:fldChar w:fldCharType="begin" w:fldLock="1"/>
      </w:r>
      <w:r w:rsidR="006146D4" w:rsidRPr="001264D6">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rFonts w:ascii="NewsGotT" w:hAnsi="NewsGotT"/>
          <w:lang w:val="pt-PT" w:eastAsia="x-none"/>
        </w:rPr>
        <w:fldChar w:fldCharType="separate"/>
      </w:r>
      <w:r w:rsidR="00A3204F" w:rsidRPr="001264D6">
        <w:rPr>
          <w:rFonts w:ascii="NewsGotT" w:hAnsi="NewsGotT"/>
          <w:noProof/>
          <w:lang w:val="pt-PT" w:eastAsia="x-none"/>
        </w:rPr>
        <w:t>(Kareemi, Vaillancourt, Rosenberg, Fournier, &amp; Yadav, 2021)</w:t>
      </w:r>
      <w:r w:rsidR="00A3204F" w:rsidRPr="001264D6">
        <w:rPr>
          <w:rFonts w:ascii="NewsGotT" w:hAnsi="NewsGotT"/>
          <w:lang w:val="pt-PT" w:eastAsia="x-none"/>
        </w:rPr>
        <w:fldChar w:fldCharType="end"/>
      </w:r>
      <w:r w:rsidR="00EC6988" w:rsidRPr="001264D6">
        <w:rPr>
          <w:rFonts w:ascii="NewsGotT" w:hAnsi="NewsGotT"/>
          <w:lang w:val="pt-PT" w:eastAsia="x-none"/>
        </w:rPr>
        <w:t xml:space="preserve">. </w:t>
      </w:r>
      <w:r w:rsidR="00EE2330" w:rsidRPr="001264D6">
        <w:rPr>
          <w:rFonts w:ascii="NewsGotT" w:hAnsi="NewsGotT"/>
          <w:lang w:val="pt-PT" w:eastAsia="x-none"/>
        </w:rPr>
        <w:t>Para além disto, foram realizadas investigações que analisaram a utilização de modelos de ML em diversas áreas da saúde</w:t>
      </w:r>
      <w:r w:rsidR="00D461E8" w:rsidRPr="001264D6">
        <w:rPr>
          <w:rFonts w:ascii="NewsGotT" w:hAnsi="NewsGotT"/>
          <w:lang w:val="pt-PT" w:eastAsia="x-none"/>
        </w:rPr>
        <w:t>,</w:t>
      </w:r>
      <w:r w:rsidR="00EE2330" w:rsidRPr="001264D6">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rFonts w:ascii="NewsGotT" w:hAnsi="NewsGotT"/>
          <w:lang w:val="pt-PT" w:eastAsia="x-none"/>
        </w:rPr>
        <w:fldChar w:fldCharType="begin" w:fldLock="1"/>
      </w:r>
      <w:r w:rsidR="006A6A98" w:rsidRPr="001264D6">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rFonts w:ascii="NewsGotT" w:hAnsi="NewsGotT"/>
          <w:lang w:val="pt-PT" w:eastAsia="x-none"/>
        </w:rPr>
        <w:fldChar w:fldCharType="separate"/>
      </w:r>
      <w:r w:rsidR="007927D4" w:rsidRPr="001264D6">
        <w:rPr>
          <w:rFonts w:ascii="NewsGotT" w:hAnsi="NewsGotT"/>
          <w:noProof/>
          <w:lang w:eastAsia="x-none"/>
        </w:rPr>
        <w:t>(Jauk et al., 2020; Kareemi et al., 2021; Stewart, Sprivulis, &amp; Dwivedi, 2018; Vellido, 2020)</w:t>
      </w:r>
      <w:r w:rsidR="007927D4" w:rsidRPr="001264D6">
        <w:rPr>
          <w:rFonts w:ascii="NewsGotT" w:hAnsi="NewsGotT"/>
          <w:lang w:val="pt-PT" w:eastAsia="x-none"/>
        </w:rPr>
        <w:fldChar w:fldCharType="end"/>
      </w:r>
      <w:r w:rsidR="00C83B8A" w:rsidRPr="001264D6">
        <w:rPr>
          <w:rFonts w:ascii="NewsGotT" w:hAnsi="NewsGotT"/>
          <w:lang w:eastAsia="x-none"/>
        </w:rPr>
        <w:t xml:space="preserve">. </w:t>
      </w:r>
    </w:p>
    <w:p w14:paraId="07D16044" w14:textId="7E7B3226" w:rsidR="0043313E" w:rsidRPr="001264D6" w:rsidRDefault="00BF069A" w:rsidP="00753B8C">
      <w:pPr>
        <w:pStyle w:val="Heading3"/>
        <w:spacing w:line="360" w:lineRule="auto"/>
        <w:jc w:val="both"/>
        <w:rPr>
          <w:rFonts w:ascii="NewsGotT" w:hAnsi="NewsGotT"/>
          <w:lang w:val="pt-PT"/>
        </w:rPr>
      </w:pPr>
      <w:bookmarkStart w:id="16" w:name="_Toc80909485"/>
      <w:r w:rsidRPr="001264D6">
        <w:rPr>
          <w:rFonts w:ascii="NewsGotT" w:hAnsi="NewsGotT"/>
          <w:lang w:val="pt-PT"/>
        </w:rPr>
        <w:t xml:space="preserve">Breve </w:t>
      </w:r>
      <w:r w:rsidR="00130183" w:rsidRPr="001264D6">
        <w:rPr>
          <w:rFonts w:ascii="NewsGotT" w:hAnsi="NewsGotT"/>
          <w:lang w:val="pt-PT"/>
        </w:rPr>
        <w:t>História e Evolução</w:t>
      </w:r>
      <w:bookmarkEnd w:id="16"/>
      <w:r w:rsidR="00130183" w:rsidRPr="001264D6">
        <w:rPr>
          <w:rFonts w:ascii="NewsGotT" w:hAnsi="NewsGotT"/>
          <w:lang w:val="pt-PT"/>
        </w:rPr>
        <w:t xml:space="preserve"> </w:t>
      </w:r>
    </w:p>
    <w:p w14:paraId="112F19D7" w14:textId="56FEF63D" w:rsidR="00D757A6" w:rsidRPr="001264D6" w:rsidRDefault="00D757A6" w:rsidP="00594E44">
      <w:pPr>
        <w:jc w:val="both"/>
        <w:rPr>
          <w:rFonts w:ascii="NewsGotT" w:hAnsi="NewsGotT"/>
          <w:lang w:val="pt-PT"/>
        </w:rPr>
      </w:pPr>
    </w:p>
    <w:p w14:paraId="17C3893B" w14:textId="5B79A8E2" w:rsidR="00807426" w:rsidRPr="001264D6" w:rsidRDefault="00594E44" w:rsidP="00EA0B5A">
      <w:pPr>
        <w:spacing w:line="360" w:lineRule="auto"/>
        <w:ind w:firstLine="709"/>
        <w:jc w:val="both"/>
        <w:rPr>
          <w:rFonts w:ascii="NewsGotT" w:hAnsi="NewsGotT"/>
          <w:lang w:val="pt-PT"/>
        </w:rPr>
      </w:pPr>
      <w:r w:rsidRPr="001264D6">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rFonts w:ascii="NewsGotT" w:hAnsi="NewsGotT"/>
          <w:lang w:val="pt-PT" w:eastAsia="x-none"/>
        </w:rPr>
        <w:fldChar w:fldCharType="begin" w:fldLock="1"/>
      </w:r>
      <w:r w:rsidR="009D37FE" w:rsidRPr="001264D6">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(McCorduck, 2004)</w:t>
      </w:r>
      <w:r w:rsidRPr="001264D6">
        <w:rPr>
          <w:rFonts w:ascii="NewsGotT" w:hAnsi="NewsGotT"/>
          <w:lang w:val="pt-PT" w:eastAsia="x-none"/>
        </w:rPr>
        <w:fldChar w:fldCharType="end"/>
      </w:r>
      <w:r w:rsidR="00F13A76" w:rsidRPr="001264D6">
        <w:rPr>
          <w:rFonts w:ascii="NewsGotT" w:hAnsi="NewsGotT"/>
          <w:lang w:val="pt-PT" w:eastAsia="x-none"/>
        </w:rPr>
        <w:t>.</w:t>
      </w:r>
      <w:r w:rsidR="000F675F" w:rsidRPr="001264D6">
        <w:rPr>
          <w:rFonts w:ascii="NewsGotT" w:hAnsi="NewsGotT"/>
          <w:lang w:val="pt-PT" w:eastAsia="x-none"/>
        </w:rPr>
        <w:t xml:space="preserve"> A aventura pela inteligência artificial começou a dar frutos a partir do ano </w:t>
      </w:r>
      <w:r w:rsidR="00265823" w:rsidRPr="001264D6">
        <w:rPr>
          <w:rFonts w:ascii="NewsGotT" w:hAnsi="NewsGotT"/>
          <w:lang w:val="pt-PT"/>
        </w:rPr>
        <w:t>de 1943</w:t>
      </w:r>
      <w:r w:rsidR="00E761D2" w:rsidRPr="001264D6">
        <w:rPr>
          <w:rFonts w:ascii="NewsGotT" w:hAnsi="NewsGotT"/>
          <w:lang w:val="pt-PT"/>
        </w:rPr>
        <w:t xml:space="preserve">, quando </w:t>
      </w:r>
      <w:proofErr w:type="spellStart"/>
      <w:r w:rsidR="00265823" w:rsidRPr="001264D6">
        <w:rPr>
          <w:rFonts w:ascii="NewsGotT" w:hAnsi="NewsGotT"/>
          <w:lang w:val="pt-PT"/>
        </w:rPr>
        <w:t>Warren</w:t>
      </w:r>
      <w:proofErr w:type="spellEnd"/>
      <w:r w:rsidR="00265823" w:rsidRPr="001264D6">
        <w:rPr>
          <w:rFonts w:ascii="NewsGotT" w:hAnsi="NewsGotT"/>
          <w:lang w:val="pt-PT"/>
        </w:rPr>
        <w:t xml:space="preserve"> </w:t>
      </w:r>
      <w:proofErr w:type="spellStart"/>
      <w:r w:rsidR="00265823" w:rsidRPr="001264D6">
        <w:rPr>
          <w:rFonts w:ascii="NewsGotT" w:hAnsi="NewsGotT"/>
          <w:lang w:val="pt-PT"/>
        </w:rPr>
        <w:t>McCulloch</w:t>
      </w:r>
      <w:proofErr w:type="spellEnd"/>
      <w:r w:rsidR="00265823" w:rsidRPr="001264D6">
        <w:rPr>
          <w:rFonts w:ascii="NewsGotT" w:hAnsi="NewsGotT"/>
          <w:lang w:val="pt-PT"/>
        </w:rPr>
        <w:t xml:space="preserve"> e Walter </w:t>
      </w:r>
      <w:proofErr w:type="spellStart"/>
      <w:r w:rsidR="00265823" w:rsidRPr="001264D6">
        <w:rPr>
          <w:rFonts w:ascii="NewsGotT" w:hAnsi="NewsGotT"/>
          <w:lang w:val="pt-PT"/>
        </w:rPr>
        <w:t>Pitts</w:t>
      </w:r>
      <w:proofErr w:type="spellEnd"/>
      <w:r w:rsidR="00B75452" w:rsidRPr="001264D6">
        <w:rPr>
          <w:rFonts w:ascii="NewsGotT" w:hAnsi="NewsGotT"/>
          <w:lang w:val="pt-PT"/>
        </w:rPr>
        <w:t xml:space="preserve"> </w:t>
      </w:r>
      <w:r w:rsidR="00265823" w:rsidRPr="001264D6">
        <w:rPr>
          <w:rFonts w:ascii="NewsGotT" w:hAnsi="NewsGotT"/>
          <w:lang w:val="pt-PT"/>
        </w:rPr>
        <w:t>escreveram um artigo sobre o funcionamento dos neurónios e desenvolveram um modelo computacional para redes neuronais baseadas em algoritmos de lógica</w:t>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t xml:space="preserve"> </w:t>
      </w:r>
      <w:r w:rsidR="00265823" w:rsidRPr="001264D6">
        <w:rPr>
          <w:rFonts w:ascii="NewsGotT" w:hAnsi="NewsGotT"/>
          <w:lang w:val="pt-PT"/>
        </w:rPr>
        <w:fldChar w:fldCharType="begin" w:fldLock="1"/>
      </w:r>
      <w:r w:rsidRPr="001264D6">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rFonts w:ascii="NewsGotT" w:hAnsi="NewsGotT"/>
          <w:lang w:val="pt-PT"/>
        </w:rPr>
        <w:fldChar w:fldCharType="separate"/>
      </w:r>
      <w:r w:rsidR="00265823" w:rsidRPr="001264D6">
        <w:rPr>
          <w:rFonts w:ascii="NewsGotT" w:hAnsi="NewsGotT"/>
          <w:noProof/>
          <w:lang w:val="pt-PT"/>
        </w:rPr>
        <w:t>(McCulloch &amp; Pits, 1943)</w:t>
      </w:r>
      <w:r w:rsidR="00265823" w:rsidRPr="001264D6">
        <w:rPr>
          <w:rFonts w:ascii="NewsGotT" w:hAnsi="NewsGotT"/>
          <w:lang w:val="pt-PT"/>
        </w:rPr>
        <w:fldChar w:fldCharType="end"/>
      </w:r>
      <w:r w:rsidR="00265823" w:rsidRPr="001264D6">
        <w:rPr>
          <w:rFonts w:ascii="NewsGotT" w:hAnsi="NewsGotT"/>
          <w:lang w:val="pt-PT"/>
        </w:rPr>
        <w:t xml:space="preserve">. Este estudo foi a rampa de lançamento para o desenvolvimento da área da </w:t>
      </w:r>
      <w:r w:rsidR="008268C8" w:rsidRPr="001264D6">
        <w:rPr>
          <w:rFonts w:ascii="NewsGotT" w:hAnsi="NewsGotT"/>
          <w:lang w:val="pt-PT"/>
        </w:rPr>
        <w:t>IA</w:t>
      </w:r>
      <w:r w:rsidR="00265823" w:rsidRPr="001264D6">
        <w:rPr>
          <w:rFonts w:ascii="NewsGotT" w:hAnsi="NewsGotT"/>
          <w:lang w:val="pt-PT"/>
        </w:rPr>
        <w:t xml:space="preserve">. </w:t>
      </w:r>
      <w:r w:rsidR="00E761D2" w:rsidRPr="001264D6">
        <w:rPr>
          <w:rFonts w:ascii="NewsGotT" w:hAnsi="NewsGotT"/>
          <w:lang w:val="pt-PT"/>
        </w:rPr>
        <w:t xml:space="preserve">No ano de 1950, Alan </w:t>
      </w:r>
      <w:proofErr w:type="spellStart"/>
      <w:r w:rsidR="00E761D2" w:rsidRPr="001264D6">
        <w:rPr>
          <w:rFonts w:ascii="NewsGotT" w:hAnsi="NewsGotT"/>
          <w:lang w:val="pt-PT"/>
        </w:rPr>
        <w:t>Turing</w:t>
      </w:r>
      <w:proofErr w:type="spellEnd"/>
      <w:r w:rsidR="00E761D2" w:rsidRPr="001264D6">
        <w:rPr>
          <w:rFonts w:ascii="NewsGotT" w:hAnsi="NewsGotT"/>
          <w:lang w:val="pt-PT"/>
        </w:rPr>
        <w:t xml:space="preserve"> public</w:t>
      </w:r>
      <w:r w:rsidR="00B75452" w:rsidRPr="001264D6">
        <w:rPr>
          <w:rFonts w:ascii="NewsGotT" w:hAnsi="NewsGotT"/>
          <w:lang w:val="pt-PT"/>
        </w:rPr>
        <w:t xml:space="preserve">ou o artigo </w:t>
      </w:r>
      <w:r w:rsidR="00E158DF" w:rsidRPr="001264D6">
        <w:rPr>
          <w:rFonts w:ascii="NewsGotT" w:hAnsi="NewsGotT"/>
          <w:lang w:val="pt-PT"/>
        </w:rPr>
        <w:t>intitulado</w:t>
      </w:r>
      <w:r w:rsidR="00E761D2" w:rsidRPr="001264D6">
        <w:rPr>
          <w:rFonts w:ascii="NewsGotT" w:hAnsi="NewsGotT"/>
          <w:lang w:val="pt-PT"/>
        </w:rPr>
        <w:t xml:space="preserve"> “</w:t>
      </w:r>
      <w:proofErr w:type="spellStart"/>
      <w:r w:rsidR="00E761D2" w:rsidRPr="001264D6">
        <w:rPr>
          <w:rFonts w:ascii="NewsGotT" w:hAnsi="NewsGotT"/>
          <w:i/>
          <w:iCs/>
          <w:lang w:val="pt-PT"/>
        </w:rPr>
        <w:t>Computing</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Machinery</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and</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Intelligence</w:t>
      </w:r>
      <w:proofErr w:type="spellEnd"/>
      <w:r w:rsidR="00E761D2" w:rsidRPr="001264D6">
        <w:rPr>
          <w:rFonts w:ascii="NewsGotT" w:hAnsi="NewsGotT"/>
          <w:lang w:val="pt-PT"/>
        </w:rPr>
        <w:t xml:space="preserve">,” </w:t>
      </w:r>
      <w:r w:rsidR="00807426" w:rsidRPr="001264D6">
        <w:rPr>
          <w:rFonts w:ascii="NewsGotT" w:hAnsi="NewsGotT"/>
          <w:lang w:val="pt-PT"/>
        </w:rPr>
        <w:t>no qual</w:t>
      </w:r>
      <w:r w:rsidR="00E761D2" w:rsidRPr="001264D6">
        <w:rPr>
          <w:rFonts w:ascii="NewsGotT" w:hAnsi="NewsGotT"/>
          <w:lang w:val="pt-PT"/>
        </w:rPr>
        <w:t xml:space="preserve"> propôs o</w:t>
      </w:r>
      <w:r w:rsidR="006E2A64" w:rsidRPr="001264D6">
        <w:rPr>
          <w:rFonts w:ascii="NewsGotT" w:hAnsi="NewsGotT"/>
          <w:lang w:val="pt-PT"/>
        </w:rPr>
        <w:t xml:space="preserve"> </w:t>
      </w:r>
      <w:r w:rsidR="00E761D2" w:rsidRPr="001264D6">
        <w:rPr>
          <w:rFonts w:ascii="NewsGotT" w:hAnsi="NewsGotT"/>
          <w:lang w:val="pt-PT"/>
        </w:rPr>
        <w:t xml:space="preserve">“Teste de </w:t>
      </w:r>
      <w:proofErr w:type="spellStart"/>
      <w:r w:rsidR="00E761D2" w:rsidRPr="001264D6">
        <w:rPr>
          <w:rFonts w:ascii="NewsGotT" w:hAnsi="NewsGotT"/>
          <w:lang w:val="pt-PT"/>
        </w:rPr>
        <w:t>Turing</w:t>
      </w:r>
      <w:proofErr w:type="spellEnd"/>
      <w:r w:rsidR="00E761D2" w:rsidRPr="001264D6">
        <w:rPr>
          <w:rFonts w:ascii="NewsGotT" w:hAnsi="NewsGotT"/>
          <w:lang w:val="pt-PT"/>
        </w:rPr>
        <w:t>” que consistia em o computador te</w:t>
      </w:r>
      <w:r w:rsidR="00C6399E" w:rsidRPr="001264D6">
        <w:rPr>
          <w:rFonts w:ascii="NewsGotT" w:hAnsi="NewsGotT"/>
          <w:lang w:val="pt-PT"/>
        </w:rPr>
        <w:t>r</w:t>
      </w:r>
      <w:r w:rsidR="00E761D2" w:rsidRPr="001264D6">
        <w:rPr>
          <w:rFonts w:ascii="NewsGotT" w:hAnsi="NewsGotT"/>
          <w:lang w:val="pt-PT"/>
        </w:rPr>
        <w:t xml:space="preserve"> </w:t>
      </w:r>
      <w:r w:rsidR="006E2A64" w:rsidRPr="001264D6">
        <w:rPr>
          <w:rFonts w:ascii="NewsGotT" w:hAnsi="NewsGotT"/>
          <w:lang w:val="pt-PT"/>
        </w:rPr>
        <w:t xml:space="preserve">a capacidade </w:t>
      </w:r>
      <w:r w:rsidR="00E761D2" w:rsidRPr="001264D6">
        <w:rPr>
          <w:rFonts w:ascii="NewsGotT" w:hAnsi="NewsGotT"/>
          <w:lang w:val="pt-PT"/>
        </w:rPr>
        <w:t>de convencer um humano de que é um humano e não um computador.</w:t>
      </w:r>
      <w:r w:rsidR="004D0426" w:rsidRPr="001264D6">
        <w:rPr>
          <w:rFonts w:ascii="NewsGotT" w:hAnsi="NewsGotT"/>
          <w:lang w:val="pt-PT"/>
        </w:rPr>
        <w:t xml:space="preserve"> </w:t>
      </w:r>
    </w:p>
    <w:p w14:paraId="7A430237" w14:textId="6550BD2B" w:rsidR="00EA0B5A" w:rsidRPr="001264D6" w:rsidRDefault="004D0426" w:rsidP="00EA0B5A">
      <w:pPr>
        <w:spacing w:line="360" w:lineRule="auto"/>
        <w:ind w:firstLine="709"/>
        <w:jc w:val="both"/>
        <w:rPr>
          <w:rFonts w:ascii="NewsGotT" w:hAnsi="NewsGotT"/>
          <w:lang w:val="pt-PT"/>
        </w:rPr>
      </w:pPr>
      <w:r w:rsidRPr="001264D6">
        <w:rPr>
          <w:rFonts w:ascii="NewsGotT" w:hAnsi="NewsGotT"/>
          <w:lang w:val="pt-PT"/>
        </w:rPr>
        <w:t xml:space="preserve">Frank </w:t>
      </w:r>
      <w:proofErr w:type="spellStart"/>
      <w:r w:rsidRPr="001264D6">
        <w:rPr>
          <w:rFonts w:ascii="NewsGotT" w:hAnsi="NewsGotT"/>
          <w:lang w:val="pt-PT"/>
        </w:rPr>
        <w:t>Rosenblatt</w:t>
      </w:r>
      <w:proofErr w:type="spellEnd"/>
      <w:r w:rsidRPr="001264D6">
        <w:rPr>
          <w:rFonts w:ascii="NewsGotT" w:hAnsi="NewsGotT"/>
          <w:lang w:val="pt-PT"/>
        </w:rPr>
        <w:t xml:space="preserve">, em 1958, concebeu a primeira rede neural artificial chamada </w:t>
      </w:r>
      <w:r w:rsidR="00E573D3" w:rsidRPr="001264D6">
        <w:rPr>
          <w:rFonts w:ascii="NewsGotT" w:hAnsi="NewsGotT"/>
          <w:lang w:val="pt-PT"/>
        </w:rPr>
        <w:t>“</w:t>
      </w:r>
      <w:proofErr w:type="spellStart"/>
      <w:r w:rsidR="00E573D3" w:rsidRPr="001264D6">
        <w:rPr>
          <w:rFonts w:ascii="NewsGotT" w:hAnsi="NewsGotT"/>
          <w:i/>
          <w:iCs/>
          <w:lang w:val="pt-PT"/>
        </w:rPr>
        <w:t>The</w:t>
      </w:r>
      <w:proofErr w:type="spellEnd"/>
      <w:r w:rsidR="00E573D3" w:rsidRPr="001264D6">
        <w:rPr>
          <w:rFonts w:ascii="NewsGotT" w:hAnsi="NewsGotT"/>
          <w:i/>
          <w:iCs/>
          <w:lang w:val="pt-PT"/>
        </w:rPr>
        <w:t xml:space="preserve"> </w:t>
      </w:r>
      <w:proofErr w:type="spellStart"/>
      <w:r w:rsidRPr="001264D6">
        <w:rPr>
          <w:rFonts w:ascii="NewsGotT" w:hAnsi="NewsGotT"/>
          <w:i/>
          <w:iCs/>
          <w:lang w:val="pt-PT"/>
        </w:rPr>
        <w:t>Perceptron</w:t>
      </w:r>
      <w:proofErr w:type="spellEnd"/>
      <w:r w:rsidR="00E573D3" w:rsidRPr="001264D6">
        <w:rPr>
          <w:rFonts w:ascii="NewsGotT" w:hAnsi="NewsGotT"/>
          <w:lang w:val="pt-PT"/>
        </w:rPr>
        <w:t>”</w:t>
      </w:r>
      <w:r w:rsidRPr="001264D6">
        <w:rPr>
          <w:rFonts w:ascii="NewsGotT" w:hAnsi="NewsGotT"/>
          <w:lang w:val="pt-PT"/>
        </w:rPr>
        <w:t xml:space="preserve">. </w:t>
      </w:r>
      <w:r w:rsidR="008A4261" w:rsidRPr="001264D6">
        <w:rPr>
          <w:rFonts w:ascii="NewsGotT" w:hAnsi="NewsGotT"/>
          <w:lang w:val="pt-PT"/>
        </w:rPr>
        <w:t xml:space="preserve">Com este estudo descobriu que o sistema desenvolvido era capaz de reconhecer padrões </w:t>
      </w:r>
      <w:r w:rsidR="009D37FE" w:rsidRPr="001264D6">
        <w:rPr>
          <w:rFonts w:ascii="NewsGotT" w:hAnsi="NewsGotT"/>
          <w:lang w:val="pt-PT"/>
        </w:rPr>
        <w:fldChar w:fldCharType="begin" w:fldLock="1"/>
      </w:r>
      <w:r w:rsidR="00EA0B5A" w:rsidRPr="001264D6">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rFonts w:ascii="NewsGotT" w:hAnsi="NewsGotT"/>
          <w:lang w:val="pt-PT"/>
        </w:rPr>
        <w:fldChar w:fldCharType="separate"/>
      </w:r>
      <w:r w:rsidR="009D37FE" w:rsidRPr="001264D6">
        <w:rPr>
          <w:rFonts w:ascii="NewsGotT" w:hAnsi="NewsGotT"/>
          <w:noProof/>
          <w:lang w:val="pt-PT"/>
        </w:rPr>
        <w:t>(Rosenblatt, 1958)</w:t>
      </w:r>
      <w:r w:rsidR="009D37FE" w:rsidRPr="001264D6">
        <w:rPr>
          <w:rFonts w:ascii="NewsGotT" w:hAnsi="NewsGotT"/>
          <w:lang w:val="pt-PT"/>
        </w:rPr>
        <w:fldChar w:fldCharType="end"/>
      </w:r>
      <w:r w:rsidR="009D37FE" w:rsidRPr="001264D6">
        <w:rPr>
          <w:rFonts w:ascii="NewsGotT" w:hAnsi="NewsGotT"/>
          <w:lang w:val="pt-PT"/>
        </w:rPr>
        <w:t xml:space="preserve">. </w:t>
      </w:r>
      <w:r w:rsidR="00611F59" w:rsidRPr="001264D6">
        <w:rPr>
          <w:rFonts w:ascii="NewsGotT" w:hAnsi="NewsGotT"/>
          <w:lang w:val="pt-PT"/>
        </w:rPr>
        <w:t>Em 1959, Arthur Samuel, um pioneiro americano no campo dos jogos de computador,</w:t>
      </w:r>
      <w:r w:rsidR="00061C71" w:rsidRPr="001264D6">
        <w:rPr>
          <w:rFonts w:ascii="NewsGotT" w:hAnsi="NewsGotT"/>
          <w:lang w:val="pt-PT"/>
        </w:rPr>
        <w:t xml:space="preserve"> ML </w:t>
      </w:r>
      <w:r w:rsidR="00611F59" w:rsidRPr="001264D6">
        <w:rPr>
          <w:rFonts w:ascii="NewsGotT" w:hAnsi="NewsGotT"/>
          <w:lang w:val="pt-PT"/>
        </w:rPr>
        <w:t xml:space="preserve">e </w:t>
      </w:r>
      <w:r w:rsidR="00061C71" w:rsidRPr="001264D6">
        <w:rPr>
          <w:rFonts w:ascii="NewsGotT" w:hAnsi="NewsGotT"/>
          <w:lang w:val="pt-PT"/>
        </w:rPr>
        <w:t xml:space="preserve">IA </w:t>
      </w:r>
      <w:r w:rsidR="00624C26" w:rsidRPr="001264D6">
        <w:rPr>
          <w:rFonts w:ascii="NewsGotT" w:hAnsi="NewsGotT"/>
          <w:lang w:val="pt-PT"/>
        </w:rPr>
        <w:t>estudou</w:t>
      </w:r>
      <w:r w:rsidR="00611F59" w:rsidRPr="001264D6">
        <w:rPr>
          <w:rFonts w:ascii="NewsGotT" w:hAnsi="NewsGotT"/>
          <w:lang w:val="pt-PT"/>
        </w:rPr>
        <w:t xml:space="preserve"> </w:t>
      </w:r>
      <w:r w:rsidR="00624C26" w:rsidRPr="001264D6">
        <w:rPr>
          <w:rFonts w:ascii="NewsGotT" w:hAnsi="NewsGotT"/>
          <w:lang w:val="pt-PT"/>
        </w:rPr>
        <w:t>procedimentos d</w:t>
      </w:r>
      <w:r w:rsidR="00061C71" w:rsidRPr="001264D6">
        <w:rPr>
          <w:rFonts w:ascii="NewsGotT" w:hAnsi="NewsGotT"/>
          <w:lang w:val="pt-PT"/>
        </w:rPr>
        <w:t xml:space="preserve">e ML </w:t>
      </w:r>
      <w:r w:rsidR="00624C26" w:rsidRPr="001264D6">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1264D6">
        <w:rPr>
          <w:rFonts w:ascii="NewsGotT" w:hAnsi="NewsGotT"/>
          <w:lang w:val="pt-PT"/>
        </w:rPr>
        <w:t>seria</w:t>
      </w:r>
      <w:r w:rsidR="00624C26" w:rsidRPr="001264D6">
        <w:rPr>
          <w:rFonts w:ascii="NewsGotT" w:hAnsi="NewsGotT"/>
          <w:lang w:val="pt-PT"/>
        </w:rPr>
        <w:t xml:space="preserve"> necessári</w:t>
      </w:r>
      <w:r w:rsidR="00E0561F" w:rsidRPr="001264D6">
        <w:rPr>
          <w:rFonts w:ascii="NewsGotT" w:hAnsi="NewsGotT"/>
          <w:lang w:val="pt-PT"/>
        </w:rPr>
        <w:t>o</w:t>
      </w:r>
      <w:r w:rsidR="00624C26" w:rsidRPr="001264D6">
        <w:rPr>
          <w:rFonts w:ascii="NewsGotT" w:hAnsi="NewsGotT"/>
          <w:lang w:val="pt-PT"/>
        </w:rPr>
        <w:t xml:space="preserve"> </w:t>
      </w:r>
      <w:r w:rsidR="00E0561F" w:rsidRPr="001264D6">
        <w:rPr>
          <w:rFonts w:ascii="NewsGotT" w:hAnsi="NewsGotT"/>
          <w:lang w:val="pt-PT"/>
        </w:rPr>
        <w:t>programar</w:t>
      </w:r>
      <w:r w:rsidR="00624C26" w:rsidRPr="001264D6">
        <w:rPr>
          <w:rFonts w:ascii="NewsGotT" w:hAnsi="NewsGotT"/>
          <w:lang w:val="pt-PT"/>
        </w:rPr>
        <w:t xml:space="preserve"> todas as diretrizes do jogo. E conclui</w:t>
      </w:r>
      <w:r w:rsidR="00E158DF" w:rsidRPr="001264D6">
        <w:rPr>
          <w:rFonts w:ascii="NewsGotT" w:hAnsi="NewsGotT"/>
          <w:lang w:val="pt-PT"/>
        </w:rPr>
        <w:t>u</w:t>
      </w:r>
      <w:r w:rsidR="00624C26" w:rsidRPr="001264D6">
        <w:rPr>
          <w:rFonts w:ascii="NewsGotT" w:hAnsi="NewsGotT"/>
          <w:lang w:val="pt-PT"/>
        </w:rPr>
        <w:t xml:space="preserve"> que este mecanismo</w:t>
      </w:r>
      <w:r w:rsidR="007609F8" w:rsidRPr="001264D6">
        <w:rPr>
          <w:rFonts w:ascii="NewsGotT" w:hAnsi="NewsGotT"/>
          <w:lang w:val="pt-PT"/>
        </w:rPr>
        <w:t xml:space="preserve"> de aprendizagem</w:t>
      </w:r>
      <w:r w:rsidR="00624C26" w:rsidRPr="001264D6">
        <w:rPr>
          <w:rFonts w:ascii="NewsGotT" w:hAnsi="NewsGotT"/>
          <w:lang w:val="pt-PT"/>
        </w:rPr>
        <w:t xml:space="preserve"> poderia ser </w:t>
      </w:r>
      <w:r w:rsidR="007609F8" w:rsidRPr="001264D6">
        <w:rPr>
          <w:rFonts w:ascii="NewsGotT" w:hAnsi="NewsGotT"/>
          <w:lang w:val="pt-PT"/>
        </w:rPr>
        <w:t>aplicado a problemas da vida real</w:t>
      </w:r>
      <w:r w:rsidR="005F6B4D" w:rsidRPr="001264D6">
        <w:rPr>
          <w:rFonts w:ascii="NewsGotT" w:hAnsi="NewsGotT"/>
          <w:lang w:val="pt-PT"/>
        </w:rPr>
        <w:t xml:space="preserve"> </w:t>
      </w:r>
      <w:r w:rsidR="0012661F" w:rsidRPr="001264D6">
        <w:rPr>
          <w:rFonts w:ascii="NewsGotT" w:hAnsi="NewsGotT"/>
          <w:lang w:val="pt-PT"/>
        </w:rPr>
        <w:fldChar w:fldCharType="begin" w:fldLock="1"/>
      </w:r>
      <w:r w:rsidR="00E60832" w:rsidRPr="001264D6">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rFonts w:ascii="NewsGotT" w:hAnsi="NewsGotT"/>
          <w:lang w:val="pt-PT"/>
        </w:rPr>
        <w:fldChar w:fldCharType="separate"/>
      </w:r>
      <w:r w:rsidR="0012661F" w:rsidRPr="001264D6">
        <w:rPr>
          <w:rFonts w:ascii="NewsGotT" w:hAnsi="NewsGotT"/>
          <w:noProof/>
          <w:lang w:val="pt-PT"/>
        </w:rPr>
        <w:t>(Samuel, 1959)</w:t>
      </w:r>
      <w:r w:rsidR="0012661F" w:rsidRPr="001264D6">
        <w:rPr>
          <w:rFonts w:ascii="NewsGotT" w:hAnsi="NewsGotT"/>
          <w:lang w:val="pt-PT"/>
        </w:rPr>
        <w:fldChar w:fldCharType="end"/>
      </w:r>
      <w:r w:rsidR="005F6B4D" w:rsidRPr="001264D6">
        <w:rPr>
          <w:rFonts w:ascii="NewsGotT" w:hAnsi="NewsGotT"/>
          <w:lang w:val="pt-PT"/>
        </w:rPr>
        <w:t xml:space="preserve">. </w:t>
      </w:r>
    </w:p>
    <w:p w14:paraId="78C04F05" w14:textId="5E73CB19" w:rsidR="00BA0665" w:rsidRPr="001264D6" w:rsidRDefault="00EA0B5A" w:rsidP="00BA0665">
      <w:pPr>
        <w:spacing w:line="360" w:lineRule="auto"/>
        <w:ind w:firstLine="709"/>
        <w:jc w:val="both"/>
        <w:rPr>
          <w:rFonts w:ascii="NewsGotT" w:hAnsi="NewsGotT"/>
          <w:lang w:val="pt-PT"/>
        </w:rPr>
      </w:pPr>
      <w:r w:rsidRPr="001264D6">
        <w:rPr>
          <w:rFonts w:ascii="NewsGotT" w:hAnsi="NewsGotT"/>
          <w:lang w:val="pt-PT"/>
        </w:rPr>
        <w:lastRenderedPageBreak/>
        <w:t xml:space="preserve">Já em 1987 Laird, </w:t>
      </w:r>
      <w:proofErr w:type="spellStart"/>
      <w:r w:rsidRPr="001264D6">
        <w:rPr>
          <w:rFonts w:ascii="NewsGotT" w:hAnsi="NewsGotT"/>
          <w:lang w:val="pt-PT"/>
        </w:rPr>
        <w:t>Newell</w:t>
      </w:r>
      <w:proofErr w:type="spellEnd"/>
      <w:r w:rsidRPr="001264D6">
        <w:rPr>
          <w:rFonts w:ascii="NewsGotT" w:hAnsi="NewsGotT"/>
          <w:lang w:val="pt-PT"/>
        </w:rPr>
        <w:t xml:space="preserve"> &amp; </w:t>
      </w:r>
      <w:proofErr w:type="spellStart"/>
      <w:r w:rsidRPr="001264D6">
        <w:rPr>
          <w:rFonts w:ascii="NewsGotT" w:hAnsi="NewsGotT"/>
          <w:lang w:val="pt-PT"/>
        </w:rPr>
        <w:t>Rosenbloom</w:t>
      </w:r>
      <w:proofErr w:type="spellEnd"/>
      <w:r w:rsidRPr="001264D6">
        <w:rPr>
          <w:rFonts w:ascii="NewsGotT" w:hAnsi="NewsGotT"/>
          <w:lang w:val="pt-PT"/>
        </w:rPr>
        <w:t xml:space="preserve"> apresentaram o </w:t>
      </w:r>
      <w:r w:rsidR="006B0B17" w:rsidRPr="001264D6">
        <w:rPr>
          <w:rFonts w:ascii="NewsGotT" w:hAnsi="NewsGotT"/>
          <w:lang w:val="pt-PT"/>
        </w:rPr>
        <w:t>“</w:t>
      </w:r>
      <w:r w:rsidRPr="001264D6">
        <w:rPr>
          <w:rFonts w:ascii="NewsGotT" w:hAnsi="NewsGotT"/>
          <w:i/>
          <w:iCs/>
          <w:lang w:val="pt-PT"/>
        </w:rPr>
        <w:t>S</w:t>
      </w:r>
      <w:r w:rsidR="006B0B17" w:rsidRPr="001264D6">
        <w:rPr>
          <w:rFonts w:ascii="NewsGotT" w:hAnsi="NewsGotT"/>
          <w:i/>
          <w:iCs/>
          <w:lang w:val="pt-PT"/>
        </w:rPr>
        <w:t>oar</w:t>
      </w:r>
      <w:r w:rsidR="006B0B17" w:rsidRPr="001264D6">
        <w:rPr>
          <w:rFonts w:ascii="NewsGotT" w:hAnsi="NewsGotT"/>
          <w:lang w:val="pt-PT"/>
        </w:rPr>
        <w:t>”</w:t>
      </w:r>
      <w:r w:rsidRPr="001264D6">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rFonts w:ascii="NewsGotT" w:hAnsi="NewsGotT"/>
          <w:lang w:val="pt-PT"/>
        </w:rPr>
        <w:t xml:space="preserve"> </w:t>
      </w:r>
      <w:r w:rsidRPr="001264D6">
        <w:rPr>
          <w:rFonts w:ascii="NewsGotT" w:hAnsi="NewsGotT"/>
          <w:lang w:val="pt-PT"/>
        </w:rPr>
        <w:fldChar w:fldCharType="begin" w:fldLock="1"/>
      </w:r>
      <w:r w:rsidR="00D713E3" w:rsidRPr="001264D6">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(Laird, Newell, &amp; Rosenbloom, 1987)</w:t>
      </w:r>
      <w:r w:rsidRPr="001264D6">
        <w:rPr>
          <w:rFonts w:ascii="NewsGotT" w:hAnsi="NewsGotT"/>
          <w:lang w:val="pt-PT"/>
        </w:rPr>
        <w:fldChar w:fldCharType="end"/>
      </w:r>
      <w:r w:rsidRPr="001264D6">
        <w:rPr>
          <w:rFonts w:ascii="NewsGotT" w:hAnsi="NewsGotT"/>
          <w:lang w:val="pt-PT"/>
        </w:rPr>
        <w:t>.  Em 1997, o computador de xadrez chamado de  “</w:t>
      </w:r>
      <w:proofErr w:type="spellStart"/>
      <w:r w:rsidRPr="001264D6">
        <w:rPr>
          <w:rFonts w:ascii="NewsGotT" w:hAnsi="NewsGotT"/>
          <w:i/>
          <w:iCs/>
          <w:lang w:val="pt-PT"/>
        </w:rPr>
        <w:t>Deep</w:t>
      </w:r>
      <w:proofErr w:type="spellEnd"/>
      <w:r w:rsidRPr="001264D6">
        <w:rPr>
          <w:rFonts w:ascii="NewsGotT" w:hAnsi="NewsGotT"/>
          <w:i/>
          <w:iCs/>
          <w:lang w:val="pt-PT"/>
        </w:rPr>
        <w:t xml:space="preserve"> </w:t>
      </w:r>
      <w:proofErr w:type="spellStart"/>
      <w:r w:rsidRPr="001264D6">
        <w:rPr>
          <w:rFonts w:ascii="NewsGotT" w:hAnsi="NewsGotT"/>
          <w:i/>
          <w:iCs/>
          <w:lang w:val="pt-PT"/>
        </w:rPr>
        <w:t>Blue</w:t>
      </w:r>
      <w:proofErr w:type="spellEnd"/>
      <w:r w:rsidRPr="001264D6">
        <w:rPr>
          <w:rFonts w:ascii="NewsGotT" w:hAnsi="NewsGotT"/>
          <w:lang w:val="pt-PT"/>
        </w:rPr>
        <w:t>” da IBM venceu o campeão mundial de xadrez</w:t>
      </w:r>
      <w:r w:rsidR="00D713E3" w:rsidRPr="001264D6">
        <w:rPr>
          <w:rFonts w:ascii="NewsGotT" w:hAnsi="NewsGotT"/>
          <w:lang w:val="pt-PT"/>
        </w:rPr>
        <w:t xml:space="preserve"> </w:t>
      </w:r>
      <w:r w:rsidR="00D713E3" w:rsidRPr="001264D6">
        <w:rPr>
          <w:rFonts w:ascii="NewsGotT" w:hAnsi="NewsGotT"/>
          <w:lang w:val="pt-PT"/>
        </w:rPr>
        <w:fldChar w:fldCharType="begin" w:fldLock="1"/>
      </w:r>
      <w:r w:rsidR="00FC4159" w:rsidRPr="001264D6">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rFonts w:ascii="NewsGotT" w:hAnsi="NewsGotT"/>
          <w:lang w:val="pt-PT"/>
        </w:rPr>
        <w:fldChar w:fldCharType="separate"/>
      </w:r>
      <w:r w:rsidR="00D713E3" w:rsidRPr="001264D6">
        <w:rPr>
          <w:rFonts w:ascii="NewsGotT" w:hAnsi="NewsGotT"/>
          <w:noProof/>
          <w:lang w:val="pt-PT"/>
        </w:rPr>
        <w:t>(McCorduck, 2004)</w:t>
      </w:r>
      <w:r w:rsidR="00D713E3" w:rsidRPr="001264D6">
        <w:rPr>
          <w:rFonts w:ascii="NewsGotT" w:hAnsi="NewsGotT"/>
          <w:lang w:val="pt-PT"/>
        </w:rPr>
        <w:fldChar w:fldCharType="end"/>
      </w:r>
      <w:r w:rsidR="00D713E3" w:rsidRPr="001264D6">
        <w:rPr>
          <w:rFonts w:ascii="NewsGotT" w:hAnsi="NewsGotT"/>
          <w:lang w:val="pt-PT"/>
        </w:rPr>
        <w:t>. Desde então, houve muitos avanços no campo de ML,</w:t>
      </w:r>
      <w:r w:rsidR="007471F0" w:rsidRPr="001264D6">
        <w:rPr>
          <w:rFonts w:ascii="NewsGotT" w:hAnsi="NewsGotT"/>
          <w:lang w:val="pt-PT"/>
        </w:rPr>
        <w:t xml:space="preserve"> nomeadamente a partir de 2000 sugiram para comercialização os primeiros robots de estimação e brinquedos inteligentes. Em 2003, DARPA </w:t>
      </w:r>
      <w:r w:rsidR="007471F0" w:rsidRPr="001264D6">
        <w:rPr>
          <w:rFonts w:ascii="NewsGotT" w:hAnsi="NewsGotT"/>
          <w:i/>
          <w:iCs/>
          <w:lang w:val="pt-PT"/>
        </w:rPr>
        <w:t xml:space="preserve">(Defense </w:t>
      </w:r>
      <w:proofErr w:type="spellStart"/>
      <w:r w:rsidR="007471F0" w:rsidRPr="001264D6">
        <w:rPr>
          <w:rFonts w:ascii="NewsGotT" w:hAnsi="NewsGotT"/>
          <w:i/>
          <w:iCs/>
          <w:lang w:val="pt-PT"/>
        </w:rPr>
        <w:t>Advanced</w:t>
      </w:r>
      <w:proofErr w:type="spellEnd"/>
      <w:r w:rsidR="007471F0" w:rsidRPr="001264D6">
        <w:rPr>
          <w:rFonts w:ascii="NewsGotT" w:hAnsi="NewsGotT"/>
          <w:i/>
          <w:iCs/>
          <w:lang w:val="pt-PT"/>
        </w:rPr>
        <w:t xml:space="preserve"> Research </w:t>
      </w:r>
      <w:proofErr w:type="spellStart"/>
      <w:r w:rsidR="007471F0" w:rsidRPr="001264D6">
        <w:rPr>
          <w:rFonts w:ascii="NewsGotT" w:hAnsi="NewsGotT"/>
          <w:i/>
          <w:iCs/>
          <w:lang w:val="pt-PT"/>
        </w:rPr>
        <w:t>Projects</w:t>
      </w:r>
      <w:proofErr w:type="spellEnd"/>
      <w:r w:rsidR="007471F0" w:rsidRPr="001264D6">
        <w:rPr>
          <w:rFonts w:ascii="NewsGotT" w:hAnsi="NewsGotT"/>
          <w:i/>
          <w:iCs/>
          <w:lang w:val="pt-PT"/>
        </w:rPr>
        <w:t xml:space="preserve"> </w:t>
      </w:r>
      <w:proofErr w:type="spellStart"/>
      <w:r w:rsidR="007471F0" w:rsidRPr="001264D6">
        <w:rPr>
          <w:rFonts w:ascii="NewsGotT" w:hAnsi="NewsGotT"/>
          <w:i/>
          <w:iCs/>
          <w:lang w:val="pt-PT"/>
        </w:rPr>
        <w:t>Agency</w:t>
      </w:r>
      <w:proofErr w:type="spellEnd"/>
      <w:r w:rsidR="007471F0" w:rsidRPr="001264D6">
        <w:rPr>
          <w:rFonts w:ascii="NewsGotT" w:hAnsi="NewsGotT"/>
          <w:i/>
          <w:iCs/>
          <w:lang w:val="pt-PT"/>
        </w:rPr>
        <w:t>)</w:t>
      </w:r>
      <w:r w:rsidR="007471F0" w:rsidRPr="001264D6">
        <w:rPr>
          <w:rFonts w:ascii="NewsGotT" w:hAnsi="NewsGotT"/>
          <w:lang w:val="pt-PT"/>
        </w:rPr>
        <w:t xml:space="preserve"> deu inicio a grandes projetos de IA</w:t>
      </w:r>
      <w:r w:rsidR="00254D0B" w:rsidRPr="001264D6">
        <w:rPr>
          <w:rFonts w:ascii="NewsGotT" w:hAnsi="NewsGotT"/>
          <w:lang w:val="pt-PT"/>
        </w:rPr>
        <w:t>, nomeadamente o “</w:t>
      </w:r>
      <w:proofErr w:type="spellStart"/>
      <w:r w:rsidR="00254D0B" w:rsidRPr="001264D6">
        <w:rPr>
          <w:rFonts w:ascii="NewsGotT" w:hAnsi="NewsGotT"/>
          <w:i/>
          <w:iCs/>
          <w:lang w:val="pt-PT"/>
        </w:rPr>
        <w:t>LifeLog</w:t>
      </w:r>
      <w:proofErr w:type="spellEnd"/>
      <w:r w:rsidR="00254D0B" w:rsidRPr="001264D6">
        <w:rPr>
          <w:rFonts w:ascii="NewsGotT" w:hAnsi="NewsGotT"/>
          <w:lang w:val="pt-PT"/>
        </w:rPr>
        <w:t>” (um diário eletrónico permanente da vida das pessoas), porém foi cancelado em 2004 por violar as pol</w:t>
      </w:r>
      <w:r w:rsidR="00E3515C" w:rsidRPr="001264D6">
        <w:rPr>
          <w:rFonts w:ascii="NewsGotT" w:hAnsi="NewsGotT"/>
          <w:lang w:val="pt-PT"/>
        </w:rPr>
        <w:t>í</w:t>
      </w:r>
      <w:r w:rsidR="00254D0B" w:rsidRPr="001264D6">
        <w:rPr>
          <w:rFonts w:ascii="NewsGotT" w:hAnsi="NewsGotT"/>
          <w:lang w:val="pt-PT"/>
        </w:rPr>
        <w:t xml:space="preserve">ticas de privacidade. </w:t>
      </w:r>
      <w:r w:rsidR="00BA0665" w:rsidRPr="001264D6">
        <w:rPr>
          <w:rFonts w:ascii="NewsGotT" w:hAnsi="NewsGotT"/>
          <w:lang w:val="pt-PT"/>
        </w:rPr>
        <w:t xml:space="preserve">Em 2015, foi lançada a plataforma </w:t>
      </w:r>
      <w:r w:rsidR="00BA0665" w:rsidRPr="001264D6">
        <w:rPr>
          <w:rFonts w:ascii="NewsGotT" w:hAnsi="NewsGotT"/>
          <w:i/>
          <w:iCs/>
          <w:lang w:val="pt-PT"/>
        </w:rPr>
        <w:t xml:space="preserve">“Amazon </w:t>
      </w:r>
      <w:proofErr w:type="spellStart"/>
      <w:r w:rsidR="00BA0665" w:rsidRPr="001264D6">
        <w:rPr>
          <w:rFonts w:ascii="NewsGotT" w:hAnsi="NewsGotT"/>
          <w:i/>
          <w:iCs/>
          <w:lang w:val="pt-PT"/>
        </w:rPr>
        <w:t>Machine</w:t>
      </w:r>
      <w:proofErr w:type="spellEnd"/>
      <w:r w:rsidR="00BA0665" w:rsidRPr="001264D6">
        <w:rPr>
          <w:rFonts w:ascii="NewsGotT" w:hAnsi="NewsGotT"/>
          <w:i/>
          <w:iCs/>
          <w:lang w:val="pt-PT"/>
        </w:rPr>
        <w:t xml:space="preserve"> </w:t>
      </w:r>
      <w:proofErr w:type="spellStart"/>
      <w:r w:rsidR="00BA0665" w:rsidRPr="001264D6">
        <w:rPr>
          <w:rFonts w:ascii="NewsGotT" w:hAnsi="NewsGotT"/>
          <w:i/>
          <w:iCs/>
          <w:lang w:val="pt-PT"/>
        </w:rPr>
        <w:t>Learning</w:t>
      </w:r>
      <w:proofErr w:type="spellEnd"/>
      <w:r w:rsidR="00BA0665" w:rsidRPr="001264D6">
        <w:rPr>
          <w:rFonts w:ascii="NewsGotT" w:hAnsi="NewsGotT"/>
          <w:i/>
          <w:iCs/>
          <w:lang w:val="pt-PT"/>
        </w:rPr>
        <w:t xml:space="preserve"> </w:t>
      </w:r>
      <w:proofErr w:type="spellStart"/>
      <w:r w:rsidR="00BA0665" w:rsidRPr="001264D6">
        <w:rPr>
          <w:rFonts w:ascii="NewsGotT" w:hAnsi="NewsGotT"/>
          <w:i/>
          <w:iCs/>
          <w:lang w:val="pt-PT"/>
        </w:rPr>
        <w:t>Platform</w:t>
      </w:r>
      <w:proofErr w:type="spellEnd"/>
      <w:r w:rsidR="00BA0665" w:rsidRPr="001264D6">
        <w:rPr>
          <w:rFonts w:ascii="NewsGotT" w:hAnsi="NewsGotT"/>
          <w:i/>
          <w:iCs/>
          <w:lang w:val="pt-PT"/>
        </w:rPr>
        <w:t>”</w:t>
      </w:r>
      <w:r w:rsidR="00BA0665" w:rsidRPr="001264D6">
        <w:rPr>
          <w:rFonts w:ascii="NewsGotT" w:hAnsi="NewsGotT"/>
          <w:lang w:val="pt-PT"/>
        </w:rPr>
        <w:t xml:space="preserve">, esta ferramenta impulsiona os sistemas internos assim como as recomendações de pesquisa, a </w:t>
      </w:r>
      <w:r w:rsidR="00DC2C46" w:rsidRPr="001264D6">
        <w:rPr>
          <w:rFonts w:ascii="NewsGotT" w:hAnsi="NewsGotT"/>
          <w:i/>
          <w:iCs/>
          <w:lang w:val="pt-PT"/>
        </w:rPr>
        <w:t>“</w:t>
      </w:r>
      <w:r w:rsidR="00BA0665" w:rsidRPr="001264D6">
        <w:rPr>
          <w:rFonts w:ascii="NewsGotT" w:hAnsi="NewsGotT"/>
          <w:i/>
          <w:iCs/>
          <w:lang w:val="pt-PT"/>
        </w:rPr>
        <w:t>Alexa</w:t>
      </w:r>
      <w:r w:rsidR="00DC2C46" w:rsidRPr="001264D6">
        <w:rPr>
          <w:rFonts w:ascii="NewsGotT" w:hAnsi="NewsGotT"/>
          <w:lang w:val="pt-PT"/>
        </w:rPr>
        <w:t>”</w:t>
      </w:r>
      <w:r w:rsidR="00BA0665" w:rsidRPr="001264D6">
        <w:rPr>
          <w:rFonts w:ascii="NewsGotT" w:hAnsi="NewsGotT"/>
          <w:lang w:val="pt-PT"/>
        </w:rPr>
        <w:t xml:space="preserve">, e serviços como </w:t>
      </w:r>
      <w:r w:rsidR="00DC2C46" w:rsidRPr="001264D6">
        <w:rPr>
          <w:rFonts w:ascii="NewsGotT" w:hAnsi="NewsGotT"/>
          <w:lang w:val="pt-PT"/>
        </w:rPr>
        <w:t>“</w:t>
      </w:r>
      <w:r w:rsidR="00BA0665" w:rsidRPr="001264D6">
        <w:rPr>
          <w:rFonts w:ascii="NewsGotT" w:hAnsi="NewsGotT"/>
          <w:i/>
          <w:iCs/>
          <w:lang w:val="pt-PT"/>
        </w:rPr>
        <w:t xml:space="preserve">Prime </w:t>
      </w:r>
      <w:proofErr w:type="spellStart"/>
      <w:r w:rsidR="00BA0665" w:rsidRPr="001264D6">
        <w:rPr>
          <w:rFonts w:ascii="NewsGotT" w:hAnsi="NewsGotT"/>
          <w:i/>
          <w:iCs/>
          <w:lang w:val="pt-PT"/>
        </w:rPr>
        <w:t>Air</w:t>
      </w:r>
      <w:proofErr w:type="spellEnd"/>
      <w:r w:rsidR="00DC2C46" w:rsidRPr="001264D6">
        <w:rPr>
          <w:rFonts w:ascii="NewsGotT" w:hAnsi="NewsGotT"/>
          <w:i/>
          <w:iCs/>
          <w:lang w:val="pt-PT"/>
        </w:rPr>
        <w:t>”</w:t>
      </w:r>
      <w:r w:rsidR="00BA0665" w:rsidRPr="001264D6">
        <w:rPr>
          <w:rFonts w:ascii="NewsGotT" w:hAnsi="NewsGotT"/>
          <w:lang w:val="pt-PT"/>
        </w:rPr>
        <w:t xml:space="preserve"> e </w:t>
      </w:r>
      <w:r w:rsidR="00DC2C46" w:rsidRPr="001264D6">
        <w:rPr>
          <w:rFonts w:ascii="NewsGotT" w:hAnsi="NewsGotT"/>
          <w:lang w:val="pt-PT"/>
        </w:rPr>
        <w:t>“</w:t>
      </w:r>
      <w:r w:rsidR="00BA0665" w:rsidRPr="001264D6">
        <w:rPr>
          <w:rFonts w:ascii="NewsGotT" w:hAnsi="NewsGotT"/>
          <w:i/>
          <w:iCs/>
          <w:lang w:val="pt-PT"/>
        </w:rPr>
        <w:t xml:space="preserve">Amazon </w:t>
      </w:r>
      <w:proofErr w:type="spellStart"/>
      <w:r w:rsidR="00BA0665" w:rsidRPr="001264D6">
        <w:rPr>
          <w:rFonts w:ascii="NewsGotT" w:hAnsi="NewsGotT"/>
          <w:i/>
          <w:iCs/>
          <w:lang w:val="pt-PT"/>
        </w:rPr>
        <w:t>Go</w:t>
      </w:r>
      <w:proofErr w:type="spellEnd"/>
      <w:r w:rsidR="00DC2C46" w:rsidRPr="001264D6">
        <w:rPr>
          <w:rFonts w:ascii="NewsGotT" w:hAnsi="NewsGotT"/>
          <w:i/>
          <w:iCs/>
          <w:lang w:val="pt-PT"/>
        </w:rPr>
        <w:t>”</w:t>
      </w:r>
      <w:r w:rsidR="00BA0665" w:rsidRPr="001264D6">
        <w:rPr>
          <w:rFonts w:ascii="NewsGotT" w:hAnsi="NewsGotT"/>
          <w:lang w:val="pt-PT"/>
        </w:rPr>
        <w:t>.</w:t>
      </w:r>
    </w:p>
    <w:p w14:paraId="262EB813" w14:textId="4A97683D" w:rsidR="00B33313" w:rsidRPr="001264D6" w:rsidRDefault="00842DCF" w:rsidP="008E0030">
      <w:pPr>
        <w:spacing w:line="360" w:lineRule="auto"/>
        <w:ind w:firstLine="709"/>
        <w:jc w:val="both"/>
        <w:rPr>
          <w:rFonts w:ascii="NewsGotT" w:hAnsi="NewsGotT"/>
          <w:lang w:val="pt-PT"/>
        </w:rPr>
      </w:pPr>
      <w:r w:rsidRPr="001264D6">
        <w:rPr>
          <w:rFonts w:ascii="NewsGotT" w:hAnsi="NewsGotT"/>
          <w:lang w:val="pt-PT"/>
        </w:rPr>
        <w:t>Atualmente são utilizad</w:t>
      </w:r>
      <w:r w:rsidR="00B33313" w:rsidRPr="001264D6">
        <w:rPr>
          <w:rFonts w:ascii="NewsGotT" w:hAnsi="NewsGotT"/>
          <w:lang w:val="pt-PT"/>
        </w:rPr>
        <w:t xml:space="preserve">os variados algoritmos de ML </w:t>
      </w:r>
      <w:r w:rsidRPr="001264D6">
        <w:rPr>
          <w:rFonts w:ascii="NewsGotT" w:hAnsi="NewsGotT"/>
          <w:lang w:val="pt-PT"/>
        </w:rPr>
        <w:t>no nosso quotidiano</w:t>
      </w:r>
      <w:r w:rsidR="00B33313" w:rsidRPr="001264D6">
        <w:rPr>
          <w:rFonts w:ascii="NewsGotT" w:hAnsi="NewsGotT"/>
          <w:lang w:val="pt-PT"/>
        </w:rPr>
        <w:t>. Muitas empresas na área do comércio eletrónico, hotelaria</w:t>
      </w:r>
      <w:r w:rsidR="004D4DA2" w:rsidRPr="001264D6">
        <w:rPr>
          <w:rFonts w:ascii="NewsGotT" w:hAnsi="NewsGotT"/>
          <w:lang w:val="pt-PT"/>
        </w:rPr>
        <w:t>,</w:t>
      </w:r>
      <w:r w:rsidR="00B33313" w:rsidRPr="001264D6">
        <w:rPr>
          <w:rFonts w:ascii="NewsGotT" w:hAnsi="NewsGotT"/>
          <w:lang w:val="pt-PT"/>
        </w:rPr>
        <w:t xml:space="preserve"> restauração</w:t>
      </w:r>
      <w:r w:rsidR="004D4DA2" w:rsidRPr="001264D6">
        <w:rPr>
          <w:rFonts w:ascii="NewsGotT" w:hAnsi="NewsGotT"/>
          <w:lang w:val="pt-PT"/>
        </w:rPr>
        <w:t xml:space="preserve"> e </w:t>
      </w:r>
      <w:r w:rsidR="00DB3E97" w:rsidRPr="001264D6">
        <w:rPr>
          <w:rFonts w:ascii="NewsGotT" w:hAnsi="NewsGotT"/>
          <w:lang w:val="pt-PT"/>
        </w:rPr>
        <w:t>saúde</w:t>
      </w:r>
      <w:r w:rsidR="00B33313" w:rsidRPr="001264D6">
        <w:rPr>
          <w:rFonts w:ascii="NewsGotT" w:hAnsi="NewsGotT"/>
          <w:lang w:val="pt-PT"/>
        </w:rPr>
        <w:t xml:space="preserve"> utilizam estes sistemas, não só para proporcionar uma experiência melhor ao consumidor, mas também para retirar as diversas vantagens que deles advêm.</w:t>
      </w:r>
      <w:r w:rsidR="007E7979" w:rsidRPr="001264D6">
        <w:rPr>
          <w:rFonts w:ascii="NewsGotT" w:hAnsi="NewsGotT"/>
          <w:lang w:val="pt-PT"/>
        </w:rPr>
        <w:t xml:space="preserve"> A </w:t>
      </w:r>
      <w:r w:rsidR="007E7979" w:rsidRPr="001264D6">
        <w:rPr>
          <w:rFonts w:ascii="NewsGotT" w:hAnsi="NewsGotT"/>
          <w:i/>
          <w:iCs/>
          <w:lang w:val="pt-PT"/>
        </w:rPr>
        <w:t>Amazon</w:t>
      </w:r>
      <w:r w:rsidR="007E7979" w:rsidRPr="001264D6">
        <w:rPr>
          <w:rFonts w:ascii="NewsGotT" w:hAnsi="NewsGotT"/>
          <w:lang w:val="pt-PT"/>
        </w:rPr>
        <w:t xml:space="preserve"> foi a primeira grande empresa a utilizar </w:t>
      </w:r>
      <w:r w:rsidR="008268C8" w:rsidRPr="001264D6">
        <w:rPr>
          <w:rFonts w:ascii="NewsGotT" w:hAnsi="NewsGotT"/>
          <w:lang w:val="pt-PT"/>
        </w:rPr>
        <w:t>algoritmos de ML</w:t>
      </w:r>
      <w:r w:rsidR="007E7979" w:rsidRPr="001264D6">
        <w:rPr>
          <w:rFonts w:ascii="NewsGotT" w:hAnsi="NewsGotT"/>
          <w:lang w:val="pt-PT"/>
        </w:rPr>
        <w:t xml:space="preserve">, em 1998, sendo pioneira em recomendações </w:t>
      </w:r>
      <w:r w:rsidR="00380E27" w:rsidRPr="001264D6">
        <w:rPr>
          <w:rFonts w:ascii="NewsGotT" w:hAnsi="NewsGotT"/>
          <w:lang w:val="pt-PT"/>
        </w:rPr>
        <w:t xml:space="preserve">de produtos </w:t>
      </w:r>
      <w:r w:rsidR="007E7979" w:rsidRPr="001264D6">
        <w:rPr>
          <w:rFonts w:ascii="NewsGotT" w:hAnsi="NewsGotT"/>
          <w:lang w:val="pt-PT"/>
        </w:rPr>
        <w:t>para milhões de clientes.</w:t>
      </w:r>
      <w:r w:rsidR="0013587A" w:rsidRPr="001264D6">
        <w:rPr>
          <w:rFonts w:ascii="NewsGotT" w:hAnsi="NewsGotT"/>
          <w:lang w:val="pt-PT"/>
        </w:rPr>
        <w:t xml:space="preserve"> </w:t>
      </w:r>
      <w:r w:rsidR="008268C8" w:rsidRPr="001264D6">
        <w:rPr>
          <w:rFonts w:ascii="NewsGotT" w:hAnsi="NewsGotT"/>
          <w:lang w:val="pt-PT"/>
        </w:rPr>
        <w:t>A plataforma</w:t>
      </w:r>
      <w:r w:rsidR="0013587A" w:rsidRPr="001264D6">
        <w:rPr>
          <w:rFonts w:ascii="NewsGotT" w:hAnsi="NewsGotT"/>
          <w:lang w:val="pt-PT"/>
        </w:rPr>
        <w:t xml:space="preserve"> </w:t>
      </w:r>
      <w:r w:rsidR="0013587A" w:rsidRPr="001264D6">
        <w:rPr>
          <w:rFonts w:ascii="NewsGotT" w:hAnsi="NewsGotT"/>
          <w:i/>
          <w:iCs/>
          <w:lang w:val="pt-PT"/>
        </w:rPr>
        <w:t>YouTube</w:t>
      </w:r>
      <w:r w:rsidR="008268C8" w:rsidRPr="001264D6">
        <w:rPr>
          <w:rFonts w:ascii="NewsGotT" w:hAnsi="NewsGotT"/>
          <w:lang w:val="pt-PT"/>
        </w:rPr>
        <w:t xml:space="preserve">, é mais um exemplo da utilização de ML, neste modelo são selecionados </w:t>
      </w:r>
      <w:r w:rsidR="0013587A" w:rsidRPr="001264D6">
        <w:rPr>
          <w:rFonts w:ascii="NewsGotT" w:hAnsi="NewsGotT"/>
          <w:lang w:val="pt-PT"/>
        </w:rPr>
        <w:t xml:space="preserve">os vídeos de acordo com os interesses do utilizador. </w:t>
      </w:r>
      <w:r w:rsidR="0030053F" w:rsidRPr="001264D6">
        <w:rPr>
          <w:rFonts w:ascii="NewsGotT" w:hAnsi="NewsGotT"/>
          <w:lang w:val="pt-PT"/>
        </w:rPr>
        <w:t>Um outro exemplo</w:t>
      </w:r>
      <w:r w:rsidR="00DB3E97" w:rsidRPr="001264D6">
        <w:rPr>
          <w:rFonts w:ascii="NewsGotT" w:hAnsi="NewsGotT"/>
          <w:lang w:val="pt-PT"/>
        </w:rPr>
        <w:t>,</w:t>
      </w:r>
      <w:r w:rsidR="0030053F" w:rsidRPr="001264D6">
        <w:rPr>
          <w:rFonts w:ascii="NewsGotT" w:hAnsi="NewsGotT"/>
          <w:lang w:val="pt-PT"/>
        </w:rPr>
        <w:t xml:space="preserve"> são os fornecedores de serviços de </w:t>
      </w:r>
      <w:r w:rsidR="0030053F" w:rsidRPr="001264D6">
        <w:rPr>
          <w:rFonts w:ascii="NewsGotT" w:hAnsi="NewsGotT"/>
          <w:i/>
          <w:iCs/>
          <w:lang w:val="pt-PT"/>
        </w:rPr>
        <w:t>e-mail</w:t>
      </w:r>
      <w:r w:rsidR="0030053F" w:rsidRPr="001264D6">
        <w:rPr>
          <w:rFonts w:ascii="NewsGotT" w:hAnsi="NewsGotT"/>
          <w:lang w:val="pt-PT"/>
        </w:rPr>
        <w:t xml:space="preserve"> que utilizam um modelo de </w:t>
      </w:r>
      <w:r w:rsidR="0034569E" w:rsidRPr="001264D6">
        <w:rPr>
          <w:rFonts w:ascii="NewsGotT" w:hAnsi="NewsGotT"/>
          <w:lang w:val="pt-PT"/>
        </w:rPr>
        <w:t>ML</w:t>
      </w:r>
      <w:r w:rsidR="0030053F" w:rsidRPr="001264D6">
        <w:rPr>
          <w:rFonts w:ascii="NewsGotT" w:hAnsi="NewsGotT"/>
          <w:lang w:val="pt-PT"/>
        </w:rPr>
        <w:t xml:space="preserve"> que </w:t>
      </w:r>
      <w:r w:rsidR="005C6551" w:rsidRPr="001264D6">
        <w:rPr>
          <w:rFonts w:ascii="NewsGotT" w:hAnsi="NewsGotT"/>
          <w:lang w:val="pt-PT"/>
        </w:rPr>
        <w:t>permite</w:t>
      </w:r>
      <w:r w:rsidR="0030053F" w:rsidRPr="001264D6">
        <w:rPr>
          <w:rFonts w:ascii="NewsGotT" w:hAnsi="NewsGotT"/>
          <w:lang w:val="pt-PT"/>
        </w:rPr>
        <w:t xml:space="preserve"> detetar e mover automaticamente as mensagens não solicitadas para a pasta de </w:t>
      </w:r>
      <w:r w:rsidR="0030053F" w:rsidRPr="001264D6">
        <w:rPr>
          <w:rFonts w:ascii="NewsGotT" w:hAnsi="NewsGotT"/>
          <w:i/>
          <w:iCs/>
          <w:lang w:val="pt-PT"/>
        </w:rPr>
        <w:t>spam</w:t>
      </w:r>
      <w:r w:rsidR="0030053F" w:rsidRPr="001264D6">
        <w:rPr>
          <w:rFonts w:ascii="NewsGotT" w:hAnsi="NewsGotT"/>
          <w:lang w:val="pt-PT"/>
        </w:rPr>
        <w:t>.</w:t>
      </w:r>
      <w:r w:rsidR="00DD4CEB" w:rsidRPr="001264D6">
        <w:rPr>
          <w:rFonts w:ascii="NewsGotT" w:hAnsi="NewsGotT"/>
          <w:lang w:val="pt-PT"/>
        </w:rPr>
        <w:t xml:space="preserve"> </w:t>
      </w:r>
    </w:p>
    <w:p w14:paraId="1393085C" w14:textId="0AB4728A" w:rsidR="00A448F0" w:rsidRPr="001264D6" w:rsidRDefault="00A448F0" w:rsidP="000E03AA">
      <w:pPr>
        <w:spacing w:line="360" w:lineRule="auto"/>
        <w:ind w:firstLine="709"/>
        <w:jc w:val="both"/>
        <w:rPr>
          <w:rFonts w:ascii="NewsGotT" w:hAnsi="NewsGotT"/>
          <w:lang w:val="pt-BR"/>
        </w:rPr>
      </w:pPr>
    </w:p>
    <w:p w14:paraId="484C55A1" w14:textId="52AA3665" w:rsidR="00A448F0" w:rsidRPr="001264D6" w:rsidRDefault="00A448F0" w:rsidP="00A448F0">
      <w:pPr>
        <w:pStyle w:val="Heading3"/>
        <w:spacing w:line="360" w:lineRule="auto"/>
        <w:jc w:val="both"/>
        <w:rPr>
          <w:rFonts w:ascii="NewsGotT" w:hAnsi="NewsGotT"/>
        </w:rPr>
      </w:pPr>
      <w:bookmarkStart w:id="17" w:name="_Toc80909486"/>
      <w:proofErr w:type="spellStart"/>
      <w:r w:rsidRPr="001264D6">
        <w:rPr>
          <w:rFonts w:ascii="NewsGotT" w:hAnsi="NewsGotT"/>
        </w:rPr>
        <w:t>Uso</w:t>
      </w:r>
      <w:proofErr w:type="spellEnd"/>
      <w:r w:rsidRPr="001264D6">
        <w:rPr>
          <w:rFonts w:ascii="NewsGotT" w:hAnsi="NewsGotT"/>
        </w:rPr>
        <w:t xml:space="preserve"> de </w:t>
      </w:r>
      <w:r w:rsidRPr="001264D6">
        <w:rPr>
          <w:rFonts w:ascii="NewsGotT" w:hAnsi="NewsGotT"/>
          <w:i/>
          <w:iCs/>
        </w:rPr>
        <w:t>Machine Learning</w:t>
      </w:r>
      <w:r w:rsidRPr="001264D6">
        <w:rPr>
          <w:rFonts w:ascii="NewsGotT" w:hAnsi="NewsGotT"/>
        </w:rPr>
        <w:t xml:space="preserve">  </w:t>
      </w:r>
      <w:proofErr w:type="spellStart"/>
      <w:r w:rsidRPr="001264D6">
        <w:rPr>
          <w:rFonts w:ascii="NewsGotT" w:hAnsi="NewsGotT"/>
        </w:rPr>
        <w:t>na</w:t>
      </w:r>
      <w:proofErr w:type="spellEnd"/>
      <w:r w:rsidRPr="001264D6">
        <w:rPr>
          <w:rFonts w:ascii="NewsGotT" w:hAnsi="NewsGotT"/>
        </w:rPr>
        <w:t xml:space="preserve"> </w:t>
      </w:r>
      <w:proofErr w:type="spellStart"/>
      <w:r w:rsidRPr="001264D6">
        <w:rPr>
          <w:rFonts w:ascii="NewsGotT" w:hAnsi="NewsGotT"/>
        </w:rPr>
        <w:t>medicina</w:t>
      </w:r>
      <w:bookmarkEnd w:id="17"/>
      <w:proofErr w:type="spellEnd"/>
      <w:r w:rsidRPr="001264D6">
        <w:rPr>
          <w:rFonts w:ascii="NewsGotT" w:hAnsi="NewsGotT"/>
        </w:rPr>
        <w:t xml:space="preserve"> </w:t>
      </w:r>
    </w:p>
    <w:p w14:paraId="66F5B08F" w14:textId="7A833F0E" w:rsidR="007E194C" w:rsidRPr="001264D6" w:rsidRDefault="007E194C" w:rsidP="007E194C">
      <w:pPr>
        <w:rPr>
          <w:rFonts w:ascii="NewsGotT" w:hAnsi="NewsGotT"/>
        </w:rPr>
      </w:pPr>
    </w:p>
    <w:p w14:paraId="7991E024" w14:textId="35935363" w:rsidR="00E158DF" w:rsidRPr="001264D6" w:rsidRDefault="00E158DF" w:rsidP="00E158DF">
      <w:pPr>
        <w:spacing w:line="360" w:lineRule="auto"/>
        <w:ind w:firstLine="709"/>
        <w:jc w:val="both"/>
        <w:rPr>
          <w:rFonts w:ascii="NewsGotT" w:hAnsi="NewsGotT"/>
        </w:rPr>
      </w:pPr>
      <w:r w:rsidRPr="001264D6">
        <w:rPr>
          <w:rFonts w:ascii="NewsGotT" w:hAnsi="NewsGotT"/>
          <w:lang w:val="pt-PT"/>
        </w:rPr>
        <w:t xml:space="preserve">Na literatura podem ser encontrados vários estudos que relacionam o conceito de ML aplicado a diversas áreas da saúde </w:t>
      </w:r>
      <w:r w:rsidRPr="001264D6">
        <w:rPr>
          <w:rFonts w:ascii="NewsGotT" w:hAnsi="NewsGotT"/>
          <w:lang w:val="pt-PT"/>
        </w:rPr>
        <w:fldChar w:fldCharType="begin" w:fldLock="1"/>
      </w:r>
      <w:r w:rsidRPr="001264D6">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1264D6">
        <w:rPr>
          <w:lang w:val="pt-PT"/>
        </w:rPr>
        <w:instrText> </w:instrText>
      </w:r>
      <w:r w:rsidRPr="001264D6">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1264D6">
        <w:rPr>
          <w:lang w:val="pt-PT"/>
        </w:rPr>
        <w:instrText> </w:instrText>
      </w:r>
      <w:r w:rsidRPr="001264D6">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(Alsuliman, Humaidan, &amp; Sliman, 2020; Basu, Faghmous, &amp; Doupe, 2020; Corradi, Thompson, Mather, Waszynski, &amp; Dicks, 2018; Nemati et al., 2018; Taylor &amp; Haimovich, 2021; Xue et al., 2021)</w:t>
      </w:r>
      <w:r w:rsidRPr="001264D6">
        <w:rPr>
          <w:rFonts w:ascii="NewsGotT" w:hAnsi="NewsGotT"/>
          <w:lang w:val="pt-PT"/>
        </w:rPr>
        <w:fldChar w:fldCharType="end"/>
      </w:r>
      <w:r w:rsidRPr="001264D6">
        <w:rPr>
          <w:rFonts w:ascii="NewsGotT" w:hAnsi="NewsGotT"/>
        </w:rPr>
        <w:t xml:space="preserve">. </w:t>
      </w:r>
      <w:r w:rsidRPr="001264D6">
        <w:rPr>
          <w:rFonts w:ascii="NewsGotT" w:hAnsi="NewsGotT"/>
          <w:lang w:val="pt-PT"/>
        </w:rPr>
        <w:t>Pelo que, esta é uma temática atual e com evidência cientifica em desenvolvimento. Em 2018, foi realizado um estudo que avaliou a predição de</w:t>
      </w:r>
      <w:r w:rsidRPr="001264D6">
        <w:rPr>
          <w:rFonts w:ascii="NewsGotT" w:hAnsi="NewsGotT"/>
          <w:i/>
          <w:iCs/>
          <w:lang w:val="pt-PT"/>
        </w:rPr>
        <w:t xml:space="preserve"> delirium</w:t>
      </w:r>
      <w:r w:rsidRPr="001264D6">
        <w:rPr>
          <w:rFonts w:ascii="NewsGotT" w:hAnsi="NewsGotT"/>
          <w:lang w:val="pt-PT"/>
        </w:rPr>
        <w:t xml:space="preserve"> usando o algoritmo </w:t>
      </w:r>
      <w:proofErr w:type="spellStart"/>
      <w:r w:rsidRPr="001264D6">
        <w:rPr>
          <w:rFonts w:ascii="NewsGotT" w:hAnsi="NewsGotT"/>
          <w:i/>
          <w:iCs/>
          <w:lang w:val="pt-PT"/>
        </w:rPr>
        <w:t>random</w:t>
      </w:r>
      <w:proofErr w:type="spellEnd"/>
      <w:r w:rsidRPr="001264D6">
        <w:rPr>
          <w:rFonts w:ascii="NewsGotT" w:hAnsi="NewsGotT"/>
          <w:i/>
          <w:iCs/>
          <w:lang w:val="pt-PT"/>
        </w:rPr>
        <w:t xml:space="preserve"> </w:t>
      </w:r>
      <w:proofErr w:type="spellStart"/>
      <w:r w:rsidRPr="001264D6">
        <w:rPr>
          <w:rFonts w:ascii="NewsGotT" w:hAnsi="NewsGotT"/>
          <w:i/>
          <w:iCs/>
          <w:lang w:val="pt-PT"/>
        </w:rPr>
        <w:t>forest</w:t>
      </w:r>
      <w:proofErr w:type="spellEnd"/>
      <w:r w:rsidRPr="001264D6">
        <w:rPr>
          <w:rFonts w:ascii="NewsGotT" w:hAnsi="NewsGotT"/>
          <w:i/>
          <w:iCs/>
          <w:lang w:val="pt-PT"/>
        </w:rPr>
        <w:t xml:space="preserve"> </w:t>
      </w:r>
      <w:r w:rsidRPr="001264D6">
        <w:rPr>
          <w:rFonts w:ascii="NewsGotT" w:hAnsi="NewsGotT"/>
          <w:lang w:val="pt-PT"/>
        </w:rPr>
        <w:t xml:space="preserve">(RF). Para tal, previamente foi executada uma recolha de dados, que implicou a realização do rastreio de </w:t>
      </w:r>
      <w:r w:rsidRPr="001264D6">
        <w:rPr>
          <w:rFonts w:ascii="NewsGotT" w:hAnsi="NewsGotT"/>
          <w:i/>
          <w:iCs/>
          <w:lang w:val="pt-PT"/>
        </w:rPr>
        <w:t>delirium</w:t>
      </w:r>
      <w:r w:rsidRPr="001264D6">
        <w:rPr>
          <w:rFonts w:ascii="NewsGotT" w:hAnsi="NewsGotT"/>
          <w:lang w:val="pt-PT"/>
        </w:rPr>
        <w:t xml:space="preserve"> através do CAM </w:t>
      </w:r>
      <w:r w:rsidRPr="001264D6">
        <w:rPr>
          <w:rFonts w:ascii="NewsGotT" w:hAnsi="NewsGotT"/>
          <w:i/>
          <w:iCs/>
          <w:lang w:val="pt-PT"/>
        </w:rPr>
        <w:t>(</w:t>
      </w:r>
      <w:proofErr w:type="spellStart"/>
      <w:r w:rsidRPr="001264D6">
        <w:rPr>
          <w:rFonts w:ascii="NewsGotT" w:hAnsi="NewsGotT"/>
          <w:i/>
          <w:iCs/>
          <w:lang w:val="pt-BR" w:eastAsia="x-none"/>
        </w:rPr>
        <w:t>Confusion</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Assessment</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Method</w:t>
      </w:r>
      <w:proofErr w:type="spellEnd"/>
      <w:r w:rsidRPr="001264D6">
        <w:rPr>
          <w:rFonts w:ascii="NewsGotT" w:hAnsi="NewsGotT"/>
          <w:i/>
          <w:iCs/>
          <w:lang w:val="pt-PT"/>
        </w:rPr>
        <w:t>)</w:t>
      </w:r>
      <w:r w:rsidRPr="001264D6">
        <w:rPr>
          <w:rFonts w:ascii="NewsGotT" w:hAnsi="NewsGotT"/>
          <w:lang w:val="pt-PT"/>
        </w:rPr>
        <w:t xml:space="preserve">  e também a recolha dos dados de saúde eletrónicos de 64038 pacientes. Estes dados foram divididos aleatoriamente em 80% para treino e 20% para teste e aplicados ao algoritmo</w:t>
      </w:r>
      <w:r w:rsidRPr="001264D6">
        <w:rPr>
          <w:rFonts w:ascii="NewsGotT" w:hAnsi="NewsGotT"/>
          <w:i/>
          <w:iCs/>
          <w:lang w:val="pt-PT"/>
        </w:rPr>
        <w:t xml:space="preserve"> </w:t>
      </w:r>
      <w:r w:rsidRPr="001264D6">
        <w:rPr>
          <w:rFonts w:ascii="NewsGotT" w:hAnsi="NewsGotT"/>
          <w:lang w:val="pt-PT"/>
        </w:rPr>
        <w:t xml:space="preserve">RF. Este modelo de previsão produziu uma área sob a curva ROC de </w:t>
      </w:r>
      <w:r w:rsidRPr="001264D6">
        <w:rPr>
          <w:rFonts w:ascii="NewsGotT" w:hAnsi="NewsGotT"/>
          <w:lang w:val="pt-PT"/>
        </w:rPr>
        <w:lastRenderedPageBreak/>
        <w:t xml:space="preserve">0.909, o que demonstrou que este algoritmo possui um grau elevado de precisão e potencial para fornecer um modelo preditivo útil na prática clínica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(Corradi et al., 2018)</w:t>
      </w:r>
      <w:r w:rsidRPr="001264D6">
        <w:rPr>
          <w:rFonts w:ascii="NewsGotT" w:hAnsi="NewsGotT"/>
          <w:lang w:val="pt-PT"/>
        </w:rPr>
        <w:fldChar w:fldCharType="end"/>
      </w:r>
      <w:r w:rsidRPr="001264D6">
        <w:rPr>
          <w:rFonts w:ascii="NewsGotT" w:hAnsi="NewsGotT"/>
          <w:lang w:val="pt-PT"/>
        </w:rPr>
        <w:t xml:space="preserve">. Já em 2021, foi publicado um estudo de coorte retrospetivo que desenvolveu e validou algoritmos de ML para a deteção do </w:t>
      </w:r>
      <w:r w:rsidRPr="001264D6">
        <w:rPr>
          <w:rFonts w:ascii="NewsGotT" w:hAnsi="NewsGotT"/>
          <w:i/>
          <w:iCs/>
          <w:lang w:val="pt-PT"/>
        </w:rPr>
        <w:t>delirium</w:t>
      </w:r>
      <w:r w:rsidRPr="001264D6">
        <w:rPr>
          <w:rFonts w:ascii="NewsGotT" w:hAnsi="NewsGotT"/>
          <w:lang w:val="pt-PT"/>
        </w:rPr>
        <w:t xml:space="preserve">. </w:t>
      </w:r>
      <w:r w:rsidR="00752D09" w:rsidRPr="001264D6">
        <w:rPr>
          <w:rFonts w:ascii="NewsGotT" w:hAnsi="NewsGotT"/>
          <w:lang w:val="pt-PT"/>
        </w:rPr>
        <w:t>Para a execução deste estudo</w:t>
      </w:r>
      <w:r w:rsidRPr="001264D6">
        <w:rPr>
          <w:rFonts w:ascii="NewsGotT" w:hAnsi="NewsGotT"/>
          <w:lang w:val="pt-PT"/>
        </w:rPr>
        <w:t xml:space="preserve"> foram recolhidos dados durante 5 anos</w:t>
      </w:r>
      <w:r w:rsidR="00752D09" w:rsidRPr="001264D6">
        <w:rPr>
          <w:rFonts w:ascii="NewsGotT" w:hAnsi="NewsGotT"/>
          <w:lang w:val="pt-PT"/>
        </w:rPr>
        <w:t xml:space="preserve"> e para a realização do </w:t>
      </w:r>
      <w:r w:rsidRPr="001264D6">
        <w:rPr>
          <w:rFonts w:ascii="NewsGotT" w:hAnsi="NewsGotT"/>
          <w:lang w:val="pt-PT"/>
        </w:rPr>
        <w:t>rastreio foram utilizados os métodos DOSS (</w:t>
      </w:r>
      <w:r w:rsidRPr="001264D6">
        <w:rPr>
          <w:rFonts w:ascii="NewsGotT" w:hAnsi="NewsGotT"/>
          <w:i/>
          <w:iCs/>
          <w:lang w:val="pt-BR"/>
        </w:rPr>
        <w:t xml:space="preserve">Delirium </w:t>
      </w:r>
      <w:proofErr w:type="spellStart"/>
      <w:r w:rsidRPr="001264D6">
        <w:rPr>
          <w:rFonts w:ascii="NewsGotT" w:hAnsi="NewsGotT"/>
          <w:i/>
          <w:iCs/>
          <w:lang w:val="pt-BR"/>
        </w:rPr>
        <w:t>Observation</w:t>
      </w:r>
      <w:proofErr w:type="spellEnd"/>
      <w:r w:rsidRPr="001264D6">
        <w:rPr>
          <w:rFonts w:ascii="NewsGotT" w:hAnsi="NewsGotT"/>
          <w:i/>
          <w:iCs/>
          <w:lang w:val="pt-BR"/>
        </w:rPr>
        <w:t xml:space="preserve"> </w:t>
      </w:r>
      <w:proofErr w:type="spellStart"/>
      <w:r w:rsidRPr="001264D6">
        <w:rPr>
          <w:rFonts w:ascii="NewsGotT" w:hAnsi="NewsGotT"/>
          <w:i/>
          <w:iCs/>
          <w:lang w:val="pt-BR"/>
        </w:rPr>
        <w:t>Screening</w:t>
      </w:r>
      <w:proofErr w:type="spellEnd"/>
      <w:r w:rsidRPr="001264D6">
        <w:rPr>
          <w:rFonts w:ascii="NewsGotT" w:hAnsi="NewsGotT"/>
          <w:i/>
          <w:iCs/>
          <w:lang w:val="pt-BR"/>
        </w:rPr>
        <w:t xml:space="preserve"> </w:t>
      </w:r>
      <w:proofErr w:type="spellStart"/>
      <w:r w:rsidRPr="001264D6">
        <w:rPr>
          <w:rFonts w:ascii="NewsGotT" w:hAnsi="NewsGotT"/>
          <w:i/>
          <w:iCs/>
          <w:lang w:val="pt-BR"/>
        </w:rPr>
        <w:t>Scale</w:t>
      </w:r>
      <w:proofErr w:type="spellEnd"/>
      <w:r w:rsidRPr="001264D6">
        <w:rPr>
          <w:rFonts w:ascii="NewsGotT" w:hAnsi="NewsGotT"/>
          <w:lang w:val="pt-PT"/>
        </w:rPr>
        <w:t>)</w:t>
      </w:r>
      <w:r w:rsidR="00752D09" w:rsidRPr="001264D6">
        <w:rPr>
          <w:rFonts w:ascii="NewsGotT" w:hAnsi="NewsGotT"/>
          <w:lang w:val="pt-PT"/>
        </w:rPr>
        <w:t xml:space="preserve"> </w:t>
      </w:r>
      <w:r w:rsidRPr="001264D6">
        <w:rPr>
          <w:rFonts w:ascii="NewsGotT" w:hAnsi="NewsGotT"/>
          <w:lang w:val="pt-PT"/>
        </w:rPr>
        <w:t xml:space="preserve">para os doentes internados e CAM-ICU </w:t>
      </w:r>
      <w:r w:rsidRPr="001264D6">
        <w:rPr>
          <w:rFonts w:ascii="NewsGotT" w:hAnsi="NewsGotT"/>
          <w:i/>
          <w:iCs/>
          <w:lang w:val="pt-PT"/>
        </w:rPr>
        <w:t>(</w:t>
      </w:r>
      <w:proofErr w:type="spellStart"/>
      <w:r w:rsidRPr="001264D6">
        <w:rPr>
          <w:rFonts w:ascii="NewsGotT" w:hAnsi="NewsGotT"/>
          <w:i/>
          <w:iCs/>
          <w:lang w:val="pt-BR"/>
        </w:rPr>
        <w:t>Confusion</w:t>
      </w:r>
      <w:proofErr w:type="spellEnd"/>
      <w:r w:rsidRPr="001264D6">
        <w:rPr>
          <w:rFonts w:ascii="NewsGotT" w:hAnsi="NewsGotT"/>
          <w:i/>
          <w:iCs/>
          <w:lang w:val="pt-BR"/>
        </w:rPr>
        <w:t xml:space="preserve"> </w:t>
      </w:r>
      <w:proofErr w:type="spellStart"/>
      <w:r w:rsidRPr="001264D6">
        <w:rPr>
          <w:rFonts w:ascii="NewsGotT" w:hAnsi="NewsGotT"/>
          <w:i/>
          <w:iCs/>
          <w:lang w:val="pt-BR"/>
        </w:rPr>
        <w:t>Assessment</w:t>
      </w:r>
      <w:proofErr w:type="spellEnd"/>
      <w:r w:rsidRPr="001264D6">
        <w:rPr>
          <w:rFonts w:ascii="NewsGotT" w:hAnsi="NewsGotT"/>
          <w:i/>
          <w:iCs/>
          <w:lang w:val="pt-BR"/>
        </w:rPr>
        <w:t xml:space="preserve"> </w:t>
      </w:r>
      <w:proofErr w:type="spellStart"/>
      <w:r w:rsidRPr="001264D6">
        <w:rPr>
          <w:rFonts w:ascii="NewsGotT" w:hAnsi="NewsGotT"/>
          <w:i/>
          <w:iCs/>
          <w:lang w:val="pt-BR"/>
        </w:rPr>
        <w:t>Method</w:t>
      </w:r>
      <w:proofErr w:type="spellEnd"/>
      <w:r w:rsidRPr="001264D6">
        <w:rPr>
          <w:rFonts w:ascii="NewsGotT" w:hAnsi="NewsGotT"/>
          <w:i/>
          <w:iCs/>
          <w:lang w:val="pt-BR"/>
        </w:rPr>
        <w:t xml:space="preserve"> for </w:t>
      </w:r>
      <w:proofErr w:type="spellStart"/>
      <w:r w:rsidRPr="001264D6">
        <w:rPr>
          <w:rFonts w:ascii="NewsGotT" w:hAnsi="NewsGotT"/>
          <w:i/>
          <w:iCs/>
          <w:lang w:val="pt-BR"/>
        </w:rPr>
        <w:t>the</w:t>
      </w:r>
      <w:proofErr w:type="spellEnd"/>
      <w:r w:rsidRPr="001264D6">
        <w:rPr>
          <w:rFonts w:ascii="NewsGotT" w:hAnsi="NewsGotT"/>
          <w:i/>
          <w:iCs/>
          <w:lang w:val="pt-BR"/>
        </w:rPr>
        <w:t xml:space="preserve"> </w:t>
      </w:r>
      <w:proofErr w:type="spellStart"/>
      <w:r w:rsidRPr="001264D6">
        <w:rPr>
          <w:rFonts w:ascii="NewsGotT" w:hAnsi="NewsGotT"/>
          <w:i/>
          <w:iCs/>
          <w:lang w:val="pt-BR"/>
        </w:rPr>
        <w:t>Intensive</w:t>
      </w:r>
      <w:proofErr w:type="spellEnd"/>
      <w:r w:rsidRPr="001264D6">
        <w:rPr>
          <w:rFonts w:ascii="NewsGotT" w:hAnsi="NewsGotT"/>
          <w:i/>
          <w:iCs/>
          <w:lang w:val="pt-BR"/>
        </w:rPr>
        <w:t xml:space="preserve"> </w:t>
      </w:r>
      <w:proofErr w:type="spellStart"/>
      <w:r w:rsidRPr="001264D6">
        <w:rPr>
          <w:rFonts w:ascii="NewsGotT" w:hAnsi="NewsGotT"/>
          <w:i/>
          <w:iCs/>
          <w:lang w:val="pt-BR"/>
        </w:rPr>
        <w:t>Care</w:t>
      </w:r>
      <w:proofErr w:type="spellEnd"/>
      <w:r w:rsidRPr="001264D6">
        <w:rPr>
          <w:rFonts w:ascii="NewsGotT" w:hAnsi="NewsGotT"/>
          <w:i/>
          <w:iCs/>
          <w:lang w:val="pt-BR"/>
        </w:rPr>
        <w:t xml:space="preserve"> Unit</w:t>
      </w:r>
      <w:r w:rsidRPr="001264D6">
        <w:rPr>
          <w:rFonts w:ascii="NewsGotT" w:hAnsi="NewsGotT"/>
          <w:i/>
          <w:iCs/>
          <w:lang w:val="pt-PT"/>
        </w:rPr>
        <w:t>)</w:t>
      </w:r>
      <w:r w:rsidRPr="001264D6">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rFonts w:ascii="NewsGotT" w:hAnsi="NewsGotT"/>
          <w:i/>
          <w:iCs/>
          <w:lang w:val="pt-PT"/>
        </w:rPr>
        <w:t>Gradient</w:t>
      </w:r>
      <w:proofErr w:type="spellEnd"/>
      <w:r w:rsidRPr="001264D6">
        <w:rPr>
          <w:rFonts w:ascii="NewsGotT" w:hAnsi="NewsGotT"/>
          <w:i/>
          <w:iCs/>
          <w:lang w:val="pt-PT"/>
        </w:rPr>
        <w:t xml:space="preserve"> </w:t>
      </w:r>
      <w:proofErr w:type="spellStart"/>
      <w:r w:rsidRPr="001264D6">
        <w:rPr>
          <w:rFonts w:ascii="NewsGotT" w:hAnsi="NewsGotT"/>
          <w:i/>
          <w:iCs/>
          <w:lang w:val="pt-PT"/>
        </w:rPr>
        <w:t>Boosting</w:t>
      </w:r>
      <w:proofErr w:type="spellEnd"/>
      <w:r w:rsidRPr="001264D6">
        <w:rPr>
          <w:rFonts w:ascii="NewsGotT" w:hAnsi="NewsGotT"/>
          <w:i/>
          <w:iCs/>
          <w:lang w:val="pt-PT"/>
        </w:rPr>
        <w:t xml:space="preserve"> </w:t>
      </w:r>
      <w:proofErr w:type="spellStart"/>
      <w:r w:rsidRPr="001264D6">
        <w:rPr>
          <w:rFonts w:ascii="NewsGotT" w:hAnsi="NewsGotT"/>
          <w:i/>
          <w:iCs/>
          <w:lang w:val="pt-PT"/>
        </w:rPr>
        <w:t>Machine</w:t>
      </w:r>
      <w:proofErr w:type="spellEnd"/>
      <w:r w:rsidRPr="001264D6">
        <w:rPr>
          <w:rFonts w:ascii="NewsGotT" w:hAnsi="NewsGotT"/>
          <w:lang w:val="pt-PT"/>
        </w:rPr>
        <w:t xml:space="preserve"> (GBM), </w:t>
      </w:r>
      <w:proofErr w:type="spellStart"/>
      <w:r w:rsidRPr="001264D6">
        <w:rPr>
          <w:rFonts w:ascii="NewsGotT" w:hAnsi="NewsGotT"/>
          <w:i/>
          <w:iCs/>
          <w:lang w:val="pt-PT"/>
        </w:rPr>
        <w:t>Gaussian</w:t>
      </w:r>
      <w:proofErr w:type="spellEnd"/>
      <w:r w:rsidRPr="001264D6">
        <w:rPr>
          <w:rFonts w:ascii="NewsGotT" w:hAnsi="NewsGotT"/>
          <w:i/>
          <w:iCs/>
          <w:lang w:val="pt-PT"/>
        </w:rPr>
        <w:t xml:space="preserve"> Naïve </w:t>
      </w:r>
      <w:proofErr w:type="spellStart"/>
      <w:r w:rsidRPr="001264D6">
        <w:rPr>
          <w:rFonts w:ascii="NewsGotT" w:hAnsi="NewsGotT"/>
          <w:i/>
          <w:iCs/>
          <w:lang w:val="pt-PT"/>
        </w:rPr>
        <w:t>Bayes</w:t>
      </w:r>
      <w:proofErr w:type="spellEnd"/>
      <w:r w:rsidRPr="001264D6">
        <w:rPr>
          <w:rFonts w:ascii="NewsGotT" w:hAnsi="NewsGotT"/>
          <w:lang w:val="pt-PT"/>
        </w:rPr>
        <w:t xml:space="preserve"> (GNB), </w:t>
      </w:r>
      <w:proofErr w:type="spellStart"/>
      <w:r w:rsidRPr="001264D6">
        <w:rPr>
          <w:rFonts w:ascii="NewsGotT" w:hAnsi="NewsGotT"/>
          <w:i/>
          <w:iCs/>
          <w:lang w:val="pt-PT"/>
        </w:rPr>
        <w:t>Support</w:t>
      </w:r>
      <w:proofErr w:type="spellEnd"/>
      <w:r w:rsidRPr="001264D6">
        <w:rPr>
          <w:rFonts w:ascii="NewsGotT" w:hAnsi="NewsGotT"/>
          <w:i/>
          <w:iCs/>
          <w:lang w:val="pt-PT"/>
        </w:rPr>
        <w:t xml:space="preserve"> </w:t>
      </w:r>
      <w:proofErr w:type="spellStart"/>
      <w:r w:rsidRPr="001264D6">
        <w:rPr>
          <w:rFonts w:ascii="NewsGotT" w:hAnsi="NewsGotT"/>
          <w:i/>
          <w:iCs/>
          <w:lang w:val="pt-PT"/>
        </w:rPr>
        <w:t>Vector</w:t>
      </w:r>
      <w:proofErr w:type="spellEnd"/>
      <w:r w:rsidRPr="001264D6">
        <w:rPr>
          <w:rFonts w:ascii="NewsGotT" w:hAnsi="NewsGotT"/>
          <w:i/>
          <w:iCs/>
          <w:lang w:val="pt-PT"/>
        </w:rPr>
        <w:t xml:space="preserve"> </w:t>
      </w:r>
      <w:proofErr w:type="spellStart"/>
      <w:r w:rsidRPr="001264D6">
        <w:rPr>
          <w:rFonts w:ascii="NewsGotT" w:hAnsi="NewsGotT"/>
          <w:i/>
          <w:iCs/>
          <w:lang w:val="pt-PT"/>
        </w:rPr>
        <w:t>Machine</w:t>
      </w:r>
      <w:proofErr w:type="spellEnd"/>
      <w:r w:rsidRPr="001264D6">
        <w:rPr>
          <w:rFonts w:ascii="NewsGotT" w:hAnsi="NewsGotT"/>
          <w:lang w:val="pt-PT"/>
        </w:rPr>
        <w:t xml:space="preserve"> (SVM), e K </w:t>
      </w:r>
      <w:proofErr w:type="spellStart"/>
      <w:r w:rsidRPr="001264D6">
        <w:rPr>
          <w:rFonts w:ascii="NewsGotT" w:hAnsi="NewsGotT"/>
          <w:i/>
          <w:iCs/>
          <w:lang w:val="pt-PT"/>
        </w:rPr>
        <w:t>Nearest</w:t>
      </w:r>
      <w:proofErr w:type="spellEnd"/>
      <w:r w:rsidRPr="001264D6">
        <w:rPr>
          <w:rFonts w:ascii="NewsGotT" w:hAnsi="NewsGotT"/>
          <w:i/>
          <w:iCs/>
          <w:lang w:val="pt-PT"/>
        </w:rPr>
        <w:t xml:space="preserve"> </w:t>
      </w:r>
      <w:proofErr w:type="spellStart"/>
      <w:r w:rsidRPr="001264D6">
        <w:rPr>
          <w:rFonts w:ascii="NewsGotT" w:hAnsi="NewsGotT"/>
          <w:i/>
          <w:iCs/>
          <w:lang w:val="pt-PT"/>
        </w:rPr>
        <w:t>Neighbor</w:t>
      </w:r>
      <w:proofErr w:type="spellEnd"/>
      <w:r w:rsidRPr="001264D6">
        <w:rPr>
          <w:rFonts w:ascii="NewsGotT" w:hAnsi="NewsGotT"/>
          <w:lang w:val="pt-PT"/>
        </w:rPr>
        <w:t xml:space="preserve"> (KNN). Com este estudo, foi possível concluir que os algoritmos de RF, GBM e RL apresentaram a melhor capacidade de previsão com o valor da área sob a curva ROC (AUC) de 0,85 a 0,86. Tendo demonstrado, que o uso de algoritmos de ML para a identificação de </w:t>
      </w:r>
      <w:r w:rsidRPr="001264D6">
        <w:rPr>
          <w:rFonts w:ascii="NewsGotT" w:hAnsi="NewsGotT"/>
          <w:i/>
          <w:iCs/>
          <w:lang w:val="pt-PT"/>
        </w:rPr>
        <w:t>delirium</w:t>
      </w:r>
      <w:r w:rsidRPr="001264D6">
        <w:rPr>
          <w:rFonts w:ascii="NewsGotT" w:hAnsi="NewsGotT"/>
          <w:lang w:val="pt-PT"/>
        </w:rPr>
        <w:t xml:space="preserve"> </w:t>
      </w:r>
      <w:r w:rsidR="00752D09" w:rsidRPr="001264D6">
        <w:rPr>
          <w:rFonts w:ascii="NewsGotT" w:hAnsi="NewsGotT"/>
          <w:lang w:val="pt-PT"/>
        </w:rPr>
        <w:t xml:space="preserve">pode ser </w:t>
      </w:r>
      <w:r w:rsidRPr="001264D6">
        <w:rPr>
          <w:rFonts w:ascii="NewsGotT" w:hAnsi="NewsGotT"/>
          <w:lang w:val="pt-PT"/>
        </w:rPr>
        <w:t>uma boa abordagem na prática clinica</w:t>
      </w:r>
      <w:r w:rsidR="00752D09" w:rsidRPr="001264D6">
        <w:rPr>
          <w:rFonts w:ascii="NewsGotT" w:hAnsi="NewsGotT"/>
          <w:lang w:val="pt-PT"/>
        </w:rPr>
        <w:t>, na medida em que podem permitir</w:t>
      </w:r>
      <w:r w:rsidRPr="001264D6">
        <w:rPr>
          <w:rFonts w:ascii="NewsGotT" w:hAnsi="NewsGotT"/>
          <w:lang w:val="pt-PT"/>
        </w:rPr>
        <w:t xml:space="preserve"> identificar casos que passariam despercebidos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(Lee, Mueller, Nick Street, &amp; M. Carnahan, 2021)</w:t>
      </w:r>
      <w:r w:rsidRPr="001264D6">
        <w:rPr>
          <w:rFonts w:ascii="NewsGotT" w:hAnsi="NewsGotT"/>
          <w:lang w:val="pt-PT"/>
        </w:rPr>
        <w:fldChar w:fldCharType="end"/>
      </w:r>
      <w:r w:rsidRPr="001264D6">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rFonts w:ascii="NewsGotT" w:hAnsi="NewsGotT"/>
          <w:lang w:val="pt-PT"/>
        </w:rPr>
        <w:fldChar w:fldCharType="begin" w:fldLock="1"/>
      </w:r>
      <w:r w:rsidRPr="001264D6">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1264D6">
        <w:rPr>
          <w:lang w:val="pt-PT"/>
        </w:rPr>
        <w:instrText> </w:instrText>
      </w:r>
      <w:r w:rsidRPr="001264D6">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1264D6">
        <w:rPr>
          <w:lang w:val="pt-PT"/>
        </w:rPr>
        <w:instrText> </w:instrText>
      </w:r>
      <w:r w:rsidRPr="001264D6">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1264D6">
        <w:rPr>
          <w:lang w:val="pt-PT"/>
        </w:rPr>
        <w:instrText> </w:instrText>
      </w:r>
      <w:r w:rsidRPr="001264D6">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(Davoudi et al., 2017; Lee et al., 2021; A. Wong et al., 2018)</w:t>
      </w:r>
      <w:r w:rsidRPr="001264D6">
        <w:rPr>
          <w:rFonts w:ascii="NewsGotT" w:hAnsi="NewsGotT"/>
          <w:lang w:val="pt-PT"/>
        </w:rPr>
        <w:fldChar w:fldCharType="end"/>
      </w:r>
      <w:r w:rsidRPr="001264D6">
        <w:rPr>
          <w:rFonts w:ascii="NewsGotT" w:hAnsi="NewsGotT"/>
        </w:rPr>
        <w:t xml:space="preserve">. </w:t>
      </w:r>
    </w:p>
    <w:p w14:paraId="416F9BF2" w14:textId="3B8FBE0D" w:rsidR="007E194C" w:rsidRPr="001264D6" w:rsidRDefault="007E194C" w:rsidP="00752D09">
      <w:pPr>
        <w:spacing w:line="360" w:lineRule="auto"/>
        <w:ind w:firstLine="709"/>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 xml:space="preserve">Perante o que foi descrito anteriormente, </w:t>
      </w:r>
      <w:r w:rsidR="00752D09" w:rsidRPr="001264D6">
        <w:rPr>
          <w:rFonts w:ascii="NewsGotT" w:hAnsi="NewsGotT"/>
          <w:color w:val="000000" w:themeColor="text1"/>
          <w:sz w:val="23"/>
          <w:szCs w:val="23"/>
          <w:lang w:val="pt-PT"/>
        </w:rPr>
        <w:t>destaca-se a importância de</w:t>
      </w:r>
      <w:r w:rsidRPr="001264D6">
        <w:rPr>
          <w:rFonts w:ascii="NewsGotT" w:hAnsi="NewsGotT"/>
          <w:color w:val="000000" w:themeColor="text1"/>
          <w:sz w:val="23"/>
          <w:szCs w:val="23"/>
          <w:lang w:val="pt-PT"/>
        </w:rPr>
        <w:t xml:space="preserve"> investir </w:t>
      </w:r>
      <w:r w:rsidR="00EF098C" w:rsidRPr="001264D6">
        <w:rPr>
          <w:rFonts w:ascii="NewsGotT" w:hAnsi="NewsGotT"/>
          <w:color w:val="000000" w:themeColor="text1"/>
          <w:sz w:val="23"/>
          <w:szCs w:val="23"/>
          <w:lang w:val="pt-PT"/>
        </w:rPr>
        <w:t xml:space="preserve">em métodos que permitam a antecipação </w:t>
      </w:r>
      <w:r w:rsidRPr="001264D6">
        <w:rPr>
          <w:rFonts w:ascii="NewsGotT" w:hAnsi="NewsGotT"/>
          <w:color w:val="000000" w:themeColor="text1"/>
          <w:sz w:val="23"/>
          <w:szCs w:val="23"/>
          <w:lang w:val="pt-PT"/>
        </w:rPr>
        <w:t xml:space="preserve">do diagnóstico de </w:t>
      </w:r>
      <w:r w:rsidRPr="001264D6">
        <w:rPr>
          <w:rFonts w:ascii="NewsGotT" w:hAnsi="NewsGotT"/>
          <w:i/>
          <w:iCs/>
          <w:color w:val="000000" w:themeColor="text1"/>
          <w:sz w:val="23"/>
          <w:szCs w:val="23"/>
          <w:lang w:val="pt-PT"/>
        </w:rPr>
        <w:t xml:space="preserve">delirium. </w:t>
      </w:r>
      <w:r w:rsidR="00752D09" w:rsidRPr="001264D6">
        <w:rPr>
          <w:rFonts w:ascii="NewsGotT" w:hAnsi="NewsGotT"/>
          <w:color w:val="000000" w:themeColor="text1"/>
          <w:sz w:val="23"/>
          <w:szCs w:val="23"/>
          <w:lang w:val="pt-PT"/>
        </w:rPr>
        <w:t xml:space="preserve">Neste sentido, é importante frisar que </w:t>
      </w:r>
      <w:r w:rsidRPr="001264D6">
        <w:rPr>
          <w:rFonts w:ascii="NewsGotT" w:hAnsi="NewsGotT"/>
          <w:color w:val="000000" w:themeColor="text1"/>
          <w:sz w:val="23"/>
          <w:szCs w:val="23"/>
          <w:lang w:val="pt-PT"/>
        </w:rPr>
        <w:t xml:space="preserve">a identificação precoce de doentes com risco de desenvolver </w:t>
      </w:r>
      <w:r w:rsidRPr="001264D6">
        <w:rPr>
          <w:rFonts w:ascii="NewsGotT" w:hAnsi="NewsGotT"/>
          <w:i/>
          <w:iCs/>
          <w:color w:val="000000" w:themeColor="text1"/>
          <w:sz w:val="23"/>
          <w:szCs w:val="23"/>
          <w:lang w:val="pt-PT"/>
        </w:rPr>
        <w:t>delirium</w:t>
      </w:r>
      <w:r w:rsidR="00752D09" w:rsidRPr="001264D6">
        <w:rPr>
          <w:rFonts w:ascii="NewsGotT" w:hAnsi="NewsGotT"/>
          <w:i/>
          <w:iCs/>
          <w:color w:val="000000" w:themeColor="text1"/>
          <w:sz w:val="23"/>
          <w:szCs w:val="23"/>
          <w:lang w:val="pt-PT"/>
        </w:rPr>
        <w:t xml:space="preserve"> </w:t>
      </w:r>
      <w:r w:rsidRPr="001264D6">
        <w:rPr>
          <w:rFonts w:ascii="NewsGotT" w:hAnsi="NewsGotT"/>
          <w:color w:val="000000" w:themeColor="text1"/>
          <w:sz w:val="23"/>
          <w:szCs w:val="23"/>
          <w:lang w:val="pt-PT"/>
        </w:rPr>
        <w:t>pode facilitar a prevenção desta perturbação</w:t>
      </w:r>
      <w:r w:rsidR="00752D09" w:rsidRPr="001264D6">
        <w:rPr>
          <w:rFonts w:ascii="NewsGotT" w:hAnsi="NewsGotT"/>
          <w:color w:val="000000" w:themeColor="text1"/>
          <w:sz w:val="23"/>
          <w:szCs w:val="23"/>
          <w:lang w:val="pt-PT"/>
        </w:rPr>
        <w:t xml:space="preserve"> e assim melhorar a qualidade de vida dos pacientes</w:t>
      </w:r>
      <w:r w:rsidRPr="001264D6">
        <w:rPr>
          <w:rFonts w:ascii="NewsGotT" w:hAnsi="NewsGotT"/>
          <w:color w:val="000000" w:themeColor="text1"/>
          <w:sz w:val="23"/>
          <w:szCs w:val="23"/>
          <w:lang w:val="pt-PT"/>
        </w:rPr>
        <w:t>. Neste se</w:t>
      </w:r>
      <w:r w:rsidR="00752D09" w:rsidRPr="001264D6">
        <w:rPr>
          <w:rFonts w:ascii="NewsGotT" w:hAnsi="NewsGotT"/>
          <w:color w:val="000000" w:themeColor="text1"/>
          <w:sz w:val="23"/>
          <w:szCs w:val="23"/>
          <w:lang w:val="pt-PT"/>
        </w:rPr>
        <w:t>guimento</w:t>
      </w:r>
      <w:r w:rsidRPr="001264D6">
        <w:rPr>
          <w:rFonts w:ascii="NewsGotT" w:hAnsi="NewsGotT"/>
          <w:color w:val="000000" w:themeColor="text1"/>
          <w:sz w:val="23"/>
          <w:szCs w:val="23"/>
          <w:lang w:val="pt-PT"/>
        </w:rPr>
        <w:t xml:space="preserve">, </w:t>
      </w:r>
      <w:r w:rsidR="00752D09" w:rsidRPr="001264D6">
        <w:rPr>
          <w:rFonts w:ascii="NewsGotT" w:hAnsi="NewsGotT"/>
          <w:color w:val="000000" w:themeColor="text1"/>
          <w:sz w:val="23"/>
          <w:szCs w:val="23"/>
          <w:lang w:val="pt-PT"/>
        </w:rPr>
        <w:t xml:space="preserve">foram desenvolvidos </w:t>
      </w:r>
      <w:r w:rsidRPr="001264D6">
        <w:rPr>
          <w:rFonts w:ascii="NewsGotT" w:hAnsi="NewsGotT"/>
          <w:color w:val="000000" w:themeColor="text1"/>
          <w:sz w:val="23"/>
          <w:szCs w:val="23"/>
          <w:lang w:val="pt-PT"/>
        </w:rPr>
        <w:t>modelos preditivos</w:t>
      </w:r>
      <w:r w:rsidR="00752D09" w:rsidRPr="001264D6">
        <w:rPr>
          <w:rFonts w:ascii="NewsGotT" w:hAnsi="NewsGotT"/>
          <w:color w:val="000000" w:themeColor="text1"/>
          <w:sz w:val="23"/>
          <w:szCs w:val="23"/>
          <w:lang w:val="pt-PT"/>
        </w:rPr>
        <w:t xml:space="preserve"> para a deteção do</w:t>
      </w:r>
      <w:r w:rsidRPr="001264D6">
        <w:rPr>
          <w:rFonts w:ascii="NewsGotT" w:hAnsi="NewsGotT"/>
          <w:color w:val="000000" w:themeColor="text1"/>
          <w:sz w:val="23"/>
          <w:szCs w:val="23"/>
          <w:lang w:val="pt-PT"/>
        </w:rPr>
        <w:t xml:space="preserve">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que </w:t>
      </w:r>
      <w:r w:rsidR="00752D09" w:rsidRPr="001264D6">
        <w:rPr>
          <w:rFonts w:ascii="NewsGotT" w:hAnsi="NewsGotT"/>
          <w:color w:val="000000" w:themeColor="text1"/>
          <w:sz w:val="23"/>
          <w:szCs w:val="23"/>
          <w:lang w:val="pt-PT"/>
        </w:rPr>
        <w:t xml:space="preserve">demonstraram ser </w:t>
      </w:r>
      <w:r w:rsidRPr="001264D6">
        <w:rPr>
          <w:rFonts w:ascii="NewsGotT" w:hAnsi="NewsGotT"/>
          <w:color w:val="000000" w:themeColor="text1"/>
          <w:sz w:val="23"/>
          <w:szCs w:val="23"/>
          <w:lang w:val="pt-PT"/>
        </w:rPr>
        <w:t xml:space="preserve">uma vantagem na prática clinica diária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(Van Den Boogaard et al., 2012)</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O PRE-DELIRIC </w:t>
      </w:r>
      <w:r w:rsidRPr="001264D6">
        <w:rPr>
          <w:rFonts w:ascii="NewsGotT" w:hAnsi="NewsGotT"/>
          <w:i/>
          <w:iCs/>
          <w:color w:val="000000" w:themeColor="text1"/>
          <w:sz w:val="23"/>
          <w:szCs w:val="23"/>
          <w:lang w:val="pt-PT"/>
        </w:rPr>
        <w:t>(</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of</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DELIRium</w:t>
      </w:r>
      <w:proofErr w:type="spellEnd"/>
      <w:r w:rsidRPr="001264D6">
        <w:rPr>
          <w:rFonts w:ascii="NewsGotT" w:hAnsi="NewsGotT"/>
          <w:i/>
          <w:iCs/>
          <w:color w:val="000000" w:themeColor="text1"/>
          <w:sz w:val="23"/>
          <w:szCs w:val="23"/>
          <w:lang w:val="pt-PT"/>
        </w:rPr>
        <w:t xml:space="preserve"> for </w:t>
      </w:r>
      <w:proofErr w:type="spellStart"/>
      <w:r w:rsidRPr="001264D6">
        <w:rPr>
          <w:rFonts w:ascii="NewsGotT" w:hAnsi="NewsGotT"/>
          <w:i/>
          <w:iCs/>
          <w:color w:val="000000" w:themeColor="text1"/>
          <w:sz w:val="23"/>
          <w:szCs w:val="23"/>
          <w:lang w:val="pt-PT"/>
        </w:rPr>
        <w:t>Intensive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Care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patients</w:t>
      </w:r>
      <w:proofErr w:type="spellEnd"/>
      <w:r w:rsidRPr="001264D6">
        <w:rPr>
          <w:rFonts w:ascii="NewsGotT" w:hAnsi="NewsGotT"/>
          <w:i/>
          <w:iCs/>
          <w:color w:val="000000" w:themeColor="text1"/>
          <w:sz w:val="23"/>
          <w:szCs w:val="23"/>
          <w:lang w:val="pt-PT"/>
        </w:rPr>
        <w:t>)</w:t>
      </w:r>
      <w:r w:rsidRPr="001264D6">
        <w:rPr>
          <w:rFonts w:ascii="NewsGotT" w:hAnsi="NewsGotT"/>
          <w:color w:val="000000" w:themeColor="text1"/>
          <w:sz w:val="23"/>
          <w:szCs w:val="23"/>
          <w:lang w:val="pt-PT"/>
        </w:rPr>
        <w:t xml:space="preserve">, foi um modelo de previsão do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 xml:space="preserve">criado em 2012 para uso na medicina de cuidados intensivos. Este modelo prevê o desenvolvimento de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ao longo do internamento, mediante 10 preditores (idade, grupo diagnóstico, coma</w:t>
      </w:r>
      <w:r w:rsidR="00752D09" w:rsidRPr="001264D6">
        <w:rPr>
          <w:rFonts w:ascii="NewsGotT" w:hAnsi="NewsGotT"/>
          <w:color w:val="000000" w:themeColor="text1"/>
          <w:sz w:val="23"/>
          <w:szCs w:val="23"/>
          <w:lang w:val="pt-PT"/>
        </w:rPr>
        <w:t xml:space="preserve">, </w:t>
      </w:r>
      <w:r w:rsidRPr="001264D6">
        <w:rPr>
          <w:rFonts w:ascii="NewsGotT" w:hAnsi="NewsGotT"/>
          <w:color w:val="000000" w:themeColor="text1"/>
          <w:sz w:val="23"/>
          <w:szCs w:val="23"/>
          <w:lang w:val="pt-PT"/>
        </w:rPr>
        <w:t xml:space="preserve">admissão urgente, administração de morfina, ureia, infeção, sedação, acidose metabólica, pontuação APACHE-II </w:t>
      </w:r>
      <w:r w:rsidRPr="001264D6">
        <w:rPr>
          <w:rFonts w:ascii="NewsGotT" w:hAnsi="NewsGotT"/>
          <w:i/>
          <w:iCs/>
          <w:color w:val="000000" w:themeColor="text1"/>
          <w:sz w:val="23"/>
          <w:szCs w:val="23"/>
          <w:lang w:val="pt-PT"/>
        </w:rPr>
        <w:t>(</w:t>
      </w:r>
      <w:proofErr w:type="spellStart"/>
      <w:r w:rsidRPr="001264D6">
        <w:rPr>
          <w:rFonts w:ascii="NewsGotT" w:hAnsi="NewsGotT"/>
          <w:i/>
          <w:iCs/>
          <w:color w:val="000000" w:themeColor="text1"/>
          <w:sz w:val="23"/>
          <w:szCs w:val="23"/>
          <w:lang w:val="pt-PT"/>
        </w:rPr>
        <w:t>Acute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Physiology</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and</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Chronic</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Health</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Evaluation</w:t>
      </w:r>
      <w:proofErr w:type="spellEnd"/>
      <w:r w:rsidRPr="001264D6">
        <w:rPr>
          <w:rFonts w:ascii="NewsGotT" w:hAnsi="NewsGotT"/>
          <w:i/>
          <w:iCs/>
          <w:color w:val="000000" w:themeColor="text1"/>
          <w:sz w:val="23"/>
          <w:szCs w:val="23"/>
          <w:lang w:val="pt-PT"/>
        </w:rPr>
        <w:t>-II)</w:t>
      </w:r>
      <w:r w:rsidRPr="001264D6">
        <w:rPr>
          <w:rFonts w:ascii="NewsGotT" w:hAnsi="NewsGotT"/>
          <w:color w:val="000000" w:themeColor="text1"/>
          <w:sz w:val="23"/>
          <w:szCs w:val="23"/>
          <w:lang w:val="pt-PT"/>
        </w:rPr>
        <w:t xml:space="preserve"> avaliáveis 24 horas após a admissão do doente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rPr>
        <w:t>(Liang et al., 2020; Van Den Boogaard et al., 2012)</w:t>
      </w:r>
      <w:r w:rsidRPr="001264D6">
        <w:rPr>
          <w:rFonts w:ascii="NewsGotT" w:hAnsi="NewsGotT"/>
          <w:color w:val="000000" w:themeColor="text1"/>
          <w:sz w:val="23"/>
          <w:szCs w:val="23"/>
          <w:lang w:val="pt-PT"/>
        </w:rPr>
        <w:fldChar w:fldCharType="end"/>
      </w:r>
      <w:r w:rsidR="00EF098C" w:rsidRPr="001264D6">
        <w:rPr>
          <w:rFonts w:ascii="NewsGotT" w:hAnsi="NewsGotT"/>
          <w:color w:val="000000" w:themeColor="text1"/>
          <w:sz w:val="23"/>
          <w:szCs w:val="23"/>
        </w:rPr>
        <w:t>.</w:t>
      </w:r>
      <w:r w:rsidRPr="001264D6">
        <w:rPr>
          <w:rFonts w:ascii="NewsGotT" w:hAnsi="NewsGotT"/>
          <w:color w:val="000000" w:themeColor="text1"/>
          <w:sz w:val="23"/>
          <w:szCs w:val="23"/>
        </w:rPr>
        <w:t xml:space="preserve"> Segundo Liang et al. </w:t>
      </w:r>
      <w:r w:rsidRPr="001264D6">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em doentes de alto risco, pois contribui para uma melhor gestão de recursos assim como uma melhoria na vida dos pacientes.</w:t>
      </w:r>
      <w:r w:rsidRPr="001264D6">
        <w:rPr>
          <w:rFonts w:ascii="NewsGotT" w:hAnsi="NewsGotT"/>
          <w:sz w:val="23"/>
          <w:szCs w:val="23"/>
          <w:lang w:val="pt-PT"/>
        </w:rPr>
        <w:t xml:space="preserve"> </w:t>
      </w:r>
      <w:r w:rsidRPr="001264D6">
        <w:rPr>
          <w:rFonts w:ascii="NewsGotT" w:hAnsi="NewsGotT"/>
          <w:color w:val="000000" w:themeColor="text1"/>
          <w:lang w:val="pt-PT"/>
        </w:rPr>
        <w:t xml:space="preserve">Em 2015, </w:t>
      </w:r>
      <w:r w:rsidR="00C513D4" w:rsidRPr="001264D6">
        <w:rPr>
          <w:rFonts w:ascii="NewsGotT" w:hAnsi="NewsGotT"/>
          <w:color w:val="000000" w:themeColor="text1"/>
          <w:lang w:val="pt-PT"/>
        </w:rPr>
        <w:t>foi</w:t>
      </w:r>
      <w:r w:rsidRPr="001264D6">
        <w:rPr>
          <w:rFonts w:ascii="NewsGotT" w:hAnsi="NewsGotT"/>
          <w:color w:val="000000" w:themeColor="text1"/>
          <w:lang w:val="pt-PT"/>
        </w:rPr>
        <w:t xml:space="preserve"> validado outro modelo para deteção precoce do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para cuidados intensivos, denominado por E-PRE-DELIRIC </w:t>
      </w:r>
      <w:r w:rsidRPr="001264D6">
        <w:rPr>
          <w:rFonts w:ascii="NewsGotT" w:hAnsi="NewsGotT"/>
          <w:i/>
          <w:iCs/>
          <w:color w:val="000000" w:themeColor="text1"/>
          <w:lang w:val="pt-PT"/>
        </w:rPr>
        <w:t>(</w:t>
      </w:r>
      <w:proofErr w:type="spellStart"/>
      <w:r w:rsidRPr="001264D6">
        <w:rPr>
          <w:rFonts w:ascii="NewsGotT" w:hAnsi="NewsGotT"/>
          <w:i/>
          <w:iCs/>
          <w:color w:val="000000" w:themeColor="text1"/>
          <w:lang w:val="pt-PT"/>
        </w:rPr>
        <w:t>Early</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PREdiction</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of</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DELIRium</w:t>
      </w:r>
      <w:proofErr w:type="spellEnd"/>
      <w:r w:rsidRPr="001264D6">
        <w:rPr>
          <w:rFonts w:ascii="NewsGotT" w:hAnsi="NewsGotT"/>
          <w:i/>
          <w:iCs/>
          <w:color w:val="000000" w:themeColor="text1"/>
          <w:lang w:val="pt-PT"/>
        </w:rPr>
        <w:t xml:space="preserve"> for </w:t>
      </w:r>
      <w:proofErr w:type="spellStart"/>
      <w:r w:rsidRPr="001264D6">
        <w:rPr>
          <w:rFonts w:ascii="NewsGotT" w:hAnsi="NewsGotT"/>
          <w:i/>
          <w:iCs/>
          <w:color w:val="000000" w:themeColor="text1"/>
          <w:lang w:val="pt-PT"/>
        </w:rPr>
        <w:t>Intensive</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Care</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patients</w:t>
      </w:r>
      <w:proofErr w:type="spellEnd"/>
      <w:r w:rsidRPr="001264D6">
        <w:rPr>
          <w:rFonts w:ascii="NewsGotT" w:hAnsi="NewsGotT"/>
          <w:i/>
          <w:iCs/>
          <w:color w:val="000000" w:themeColor="text1"/>
          <w:lang w:val="pt-PT"/>
        </w:rPr>
        <w:t>)</w:t>
      </w:r>
      <w:r w:rsidRPr="001264D6">
        <w:rPr>
          <w:rFonts w:ascii="NewsGotT" w:hAnsi="NewsGotT"/>
          <w:color w:val="000000" w:themeColor="text1"/>
          <w:lang w:val="pt-PT"/>
        </w:rPr>
        <w:t>. Este modelo é constituído por nove preditores</w:t>
      </w:r>
      <w:r w:rsidR="00C513D4" w:rsidRPr="001264D6">
        <w:rPr>
          <w:rFonts w:ascii="NewsGotT" w:hAnsi="NewsGotT"/>
          <w:color w:val="000000" w:themeColor="text1"/>
          <w:lang w:val="pt-PT"/>
        </w:rPr>
        <w:t xml:space="preserve">: </w:t>
      </w:r>
      <w:r w:rsidRPr="001264D6">
        <w:rPr>
          <w:rFonts w:ascii="NewsGotT" w:hAnsi="NewsGotT"/>
          <w:color w:val="000000" w:themeColor="text1"/>
          <w:lang w:val="pt-PT"/>
        </w:rPr>
        <w:t xml:space="preserve">idade, histórico de alterações cognitivas, histórico de </w:t>
      </w:r>
      <w:r w:rsidRPr="001264D6">
        <w:rPr>
          <w:rFonts w:ascii="NewsGotT" w:hAnsi="NewsGotT"/>
          <w:color w:val="000000" w:themeColor="text1"/>
          <w:lang w:val="pt-PT"/>
        </w:rPr>
        <w:lastRenderedPageBreak/>
        <w:t xml:space="preserve">abuso de </w:t>
      </w:r>
      <w:r w:rsidRPr="001264D6">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sidRPr="001264D6">
        <w:rPr>
          <w:rFonts w:ascii="NewsGotT" w:hAnsi="NewsGotT"/>
          <w:color w:val="000000" w:themeColor="text1"/>
          <w:sz w:val="23"/>
          <w:szCs w:val="23"/>
          <w:lang w:val="pt-PT"/>
        </w:rPr>
        <w:t xml:space="preserve">corticosteroides e </w:t>
      </w:r>
      <w:r w:rsidRPr="001264D6">
        <w:rPr>
          <w:rFonts w:ascii="NewsGotT" w:hAnsi="NewsGotT"/>
          <w:color w:val="000000" w:themeColor="text1"/>
          <w:sz w:val="23"/>
          <w:szCs w:val="23"/>
          <w:lang w:val="pt-PT"/>
        </w:rPr>
        <w:t xml:space="preserve">insuficiência respiratória. Este estudo surgiu como necessidade de colmatar a lacuna do modelo anterior ter a limitação de exigir preditores obtidos durante as primeiras 24 h de admissão na UCI. Pelo que, o modelo </w:t>
      </w:r>
      <w:r w:rsidRPr="001264D6">
        <w:rPr>
          <w:rFonts w:ascii="NewsGotT" w:hAnsi="NewsGotT"/>
          <w:color w:val="000000" w:themeColor="text1"/>
          <w:lang w:val="pt-PT"/>
        </w:rPr>
        <w:t xml:space="preserve">E-PRE-DELIRIC </w:t>
      </w:r>
      <w:r w:rsidRPr="001264D6">
        <w:rPr>
          <w:rFonts w:ascii="NewsGotT" w:hAnsi="NewsGotT"/>
          <w:color w:val="000000" w:themeColor="text1"/>
          <w:sz w:val="23"/>
          <w:szCs w:val="23"/>
          <w:lang w:val="pt-PT"/>
        </w:rPr>
        <w:t xml:space="preserve">utiliza os dados disponíveis na admissão à UCI para prever o desenvolvimento do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durante o tempo de internamento do paciente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(Wassenaar et al., 2015)</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w:t>
      </w:r>
    </w:p>
    <w:p w14:paraId="71BE6615" w14:textId="2352BB30" w:rsidR="007E194C" w:rsidRPr="001264D6" w:rsidRDefault="007E194C" w:rsidP="007E194C">
      <w:pPr>
        <w:spacing w:line="360" w:lineRule="auto"/>
        <w:ind w:firstLine="720"/>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Com o objetivo de perceber qual dos dois modelos estaria melhor preparado para o uso clinico, foi realizado o estudo “</w:t>
      </w:r>
      <w:r w:rsidRPr="001264D6">
        <w:rPr>
          <w:rFonts w:ascii="NewsGotT" w:hAnsi="NewsGotT"/>
          <w:i/>
          <w:iCs/>
          <w:color w:val="000000" w:themeColor="text1"/>
          <w:sz w:val="23"/>
          <w:szCs w:val="23"/>
          <w:lang w:val="pt-PT"/>
        </w:rPr>
        <w:t xml:space="preserve">Delirium </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in </w:t>
      </w:r>
      <w:proofErr w:type="spellStart"/>
      <w:r w:rsidRPr="001264D6">
        <w:rPr>
          <w:rFonts w:ascii="NewsGotT" w:hAnsi="NewsGotT"/>
          <w:i/>
          <w:iCs/>
          <w:color w:val="000000" w:themeColor="text1"/>
          <w:sz w:val="23"/>
          <w:szCs w:val="23"/>
          <w:lang w:val="pt-PT"/>
        </w:rPr>
        <w:t>the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intensive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care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unit</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comparison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of</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two</w:t>
      </w:r>
      <w:proofErr w:type="spellEnd"/>
      <w:r w:rsidRPr="001264D6">
        <w:rPr>
          <w:rFonts w:ascii="NewsGotT" w:hAnsi="NewsGotT"/>
          <w:i/>
          <w:iCs/>
          <w:color w:val="000000" w:themeColor="text1"/>
          <w:sz w:val="23"/>
          <w:szCs w:val="23"/>
          <w:lang w:val="pt-PT"/>
        </w:rPr>
        <w:t xml:space="preserve"> delirium </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models</w:t>
      </w:r>
      <w:proofErr w:type="spellEnd"/>
      <w:r w:rsidRPr="001264D6">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rFonts w:ascii="NewsGotT" w:hAnsi="NewsGotT"/>
          <w:color w:val="000000" w:themeColor="text1"/>
          <w:sz w:val="23"/>
          <w:szCs w:val="23"/>
          <w:lang w:val="pt-PT"/>
        </w:rPr>
        <w:t>,</w:t>
      </w:r>
      <w:r w:rsidRPr="001264D6">
        <w:rPr>
          <w:rFonts w:ascii="NewsGotT" w:hAnsi="NewsGotT"/>
          <w:color w:val="000000" w:themeColor="text1"/>
          <w:sz w:val="23"/>
          <w:szCs w:val="23"/>
          <w:lang w:val="pt-PT"/>
        </w:rPr>
        <w:t xml:space="preserve"> em pacientes de baixo risco, a previsão do </w:t>
      </w:r>
      <w:r w:rsidR="00C513D4"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melhora ainda mais após uma atualização com o modelo PRE-DELIRIC após 24 h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(Wassenaar, Van Den Boogaard, Schoonhoven, Donders, &amp; Pickkers, 2017)</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w:t>
      </w:r>
    </w:p>
    <w:p w14:paraId="305F254C" w14:textId="77777777" w:rsidR="007E194C" w:rsidRPr="001264D6" w:rsidRDefault="007E194C" w:rsidP="007E194C">
      <w:pPr>
        <w:spacing w:line="360" w:lineRule="auto"/>
        <w:ind w:firstLine="709"/>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 xml:space="preserve">Para finalizar, sendo que o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sendo um indicador de uma melhoria da qualidade de vida dos pacientes. </w:t>
      </w:r>
    </w:p>
    <w:p w14:paraId="479AC5B0" w14:textId="77777777" w:rsidR="00A448F0" w:rsidRPr="001264D6" w:rsidRDefault="00A448F0" w:rsidP="00C513D4">
      <w:pPr>
        <w:spacing w:line="360" w:lineRule="auto"/>
        <w:jc w:val="both"/>
        <w:rPr>
          <w:rFonts w:ascii="NewsGotT" w:hAnsi="NewsGotT"/>
          <w:lang w:val="pt-BR"/>
        </w:rPr>
      </w:pPr>
    </w:p>
    <w:p w14:paraId="4467D1EA" w14:textId="6A0F6422" w:rsidR="00E60832" w:rsidRPr="001264D6" w:rsidRDefault="00CF0D35" w:rsidP="00753B8C">
      <w:pPr>
        <w:pStyle w:val="Heading2"/>
        <w:spacing w:line="360" w:lineRule="auto"/>
        <w:jc w:val="both"/>
        <w:rPr>
          <w:rFonts w:ascii="NewsGotT" w:hAnsi="NewsGotT"/>
          <w:lang w:val="pt-PT"/>
        </w:rPr>
      </w:pPr>
      <w:bookmarkStart w:id="18" w:name="_Toc80909487"/>
      <w:r w:rsidRPr="001264D6">
        <w:rPr>
          <w:rFonts w:ascii="NewsGotT" w:hAnsi="NewsGotT"/>
          <w:lang w:val="pt-PT"/>
        </w:rPr>
        <w:t>Delirium</w:t>
      </w:r>
      <w:bookmarkEnd w:id="18"/>
      <w:r w:rsidRPr="001264D6">
        <w:rPr>
          <w:rFonts w:ascii="NewsGotT" w:hAnsi="NewsGotT"/>
          <w:lang w:val="pt-PT"/>
        </w:rPr>
        <w:t xml:space="preserve"> </w:t>
      </w:r>
    </w:p>
    <w:p w14:paraId="327BAF5F" w14:textId="601ED7DA" w:rsidR="00E60832" w:rsidRPr="001264D6" w:rsidRDefault="005C6236" w:rsidP="00753B8C">
      <w:pPr>
        <w:pStyle w:val="Heading3"/>
        <w:spacing w:line="360" w:lineRule="auto"/>
        <w:jc w:val="both"/>
        <w:rPr>
          <w:rFonts w:ascii="NewsGotT" w:hAnsi="NewsGotT"/>
          <w:lang w:val="pt-PT"/>
        </w:rPr>
      </w:pPr>
      <w:bookmarkStart w:id="19" w:name="_Toc80909488"/>
      <w:r w:rsidRPr="001264D6">
        <w:rPr>
          <w:rFonts w:ascii="NewsGotT" w:hAnsi="NewsGotT"/>
          <w:lang w:val="pt-PT"/>
        </w:rPr>
        <w:t>Breve introdução histórica</w:t>
      </w:r>
      <w:bookmarkEnd w:id="19"/>
      <w:r w:rsidRPr="001264D6">
        <w:rPr>
          <w:rFonts w:ascii="NewsGotT" w:hAnsi="NewsGotT"/>
          <w:lang w:val="pt-PT"/>
        </w:rPr>
        <w:t xml:space="preserve"> </w:t>
      </w:r>
    </w:p>
    <w:p w14:paraId="49FA4E3A" w14:textId="77777777" w:rsidR="00FF66F2" w:rsidRPr="001264D6" w:rsidRDefault="00FF66F2" w:rsidP="00FF66F2">
      <w:pPr>
        <w:rPr>
          <w:rFonts w:ascii="NewsGotT" w:hAnsi="NewsGotT"/>
          <w:lang w:val="pt-PT"/>
        </w:rPr>
      </w:pPr>
    </w:p>
    <w:p w14:paraId="66F2EC87" w14:textId="77777777" w:rsidR="00C20387" w:rsidRPr="001264D6" w:rsidRDefault="00A67881"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O </w:t>
      </w:r>
      <w:r w:rsidRPr="001264D6">
        <w:rPr>
          <w:rFonts w:ascii="NewsGotT" w:hAnsi="NewsGotT"/>
          <w:i/>
          <w:iCs/>
          <w:sz w:val="23"/>
          <w:szCs w:val="23"/>
          <w:lang w:val="pt-PT"/>
        </w:rPr>
        <w:t xml:space="preserve">delirium </w:t>
      </w:r>
      <w:r w:rsidRPr="001264D6">
        <w:rPr>
          <w:rFonts w:ascii="NewsGotT" w:hAnsi="NewsGotT"/>
          <w:sz w:val="23"/>
          <w:szCs w:val="23"/>
          <w:lang w:val="pt-PT"/>
        </w:rPr>
        <w:t>foi uma das primeiras doenças psiquiátricas descritas na literatura médica, há mais de 2</w:t>
      </w:r>
      <w:r w:rsidR="007733AC" w:rsidRPr="001264D6">
        <w:rPr>
          <w:rFonts w:ascii="NewsGotT" w:hAnsi="NewsGotT"/>
          <w:sz w:val="23"/>
          <w:szCs w:val="23"/>
          <w:lang w:val="pt-PT"/>
        </w:rPr>
        <w:t>5</w:t>
      </w:r>
      <w:r w:rsidRPr="001264D6">
        <w:rPr>
          <w:rFonts w:ascii="NewsGotT" w:hAnsi="NewsGotT"/>
          <w:sz w:val="23"/>
          <w:szCs w:val="23"/>
          <w:lang w:val="pt-PT"/>
        </w:rPr>
        <w:t>00 anos, inicialmente descrita por Hipócrates</w:t>
      </w:r>
      <w:r w:rsidR="00187443" w:rsidRPr="001264D6">
        <w:rPr>
          <w:rFonts w:ascii="NewsGotT" w:hAnsi="NewsGotT"/>
          <w:sz w:val="23"/>
          <w:szCs w:val="23"/>
          <w:lang w:val="pt-PT"/>
        </w:rPr>
        <w:t xml:space="preserve"> </w:t>
      </w:r>
      <w:r w:rsidR="00187443" w:rsidRPr="001264D6">
        <w:rPr>
          <w:rFonts w:ascii="NewsGotT" w:hAnsi="NewsGotT"/>
          <w:sz w:val="23"/>
          <w:szCs w:val="23"/>
          <w:lang w:val="pt-PT"/>
        </w:rPr>
        <w:fldChar w:fldCharType="begin" w:fldLock="1"/>
      </w:r>
      <w:r w:rsidR="00187443"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rFonts w:ascii="NewsGotT" w:hAnsi="NewsGotT"/>
          <w:sz w:val="23"/>
          <w:szCs w:val="23"/>
          <w:lang w:val="pt-PT"/>
        </w:rPr>
        <w:fldChar w:fldCharType="separate"/>
      </w:r>
      <w:r w:rsidR="00187443" w:rsidRPr="001264D6">
        <w:rPr>
          <w:rFonts w:ascii="NewsGotT" w:hAnsi="NewsGotT"/>
          <w:noProof/>
          <w:sz w:val="23"/>
          <w:szCs w:val="23"/>
          <w:lang w:val="pt-PT"/>
        </w:rPr>
        <w:t>(Zbigniew J. Lipowski, 1991)</w:t>
      </w:r>
      <w:r w:rsidR="00187443" w:rsidRPr="001264D6">
        <w:rPr>
          <w:rFonts w:ascii="NewsGotT" w:hAnsi="NewsGotT"/>
          <w:sz w:val="23"/>
          <w:szCs w:val="23"/>
          <w:lang w:val="pt-PT"/>
        </w:rPr>
        <w:fldChar w:fldCharType="end"/>
      </w:r>
      <w:r w:rsidRPr="001264D6">
        <w:rPr>
          <w:rFonts w:ascii="NewsGotT" w:hAnsi="NewsGotT"/>
          <w:sz w:val="23"/>
          <w:szCs w:val="23"/>
          <w:lang w:val="pt-PT"/>
        </w:rPr>
        <w:t>.</w:t>
      </w:r>
      <w:r w:rsidR="000E62AD" w:rsidRPr="001264D6">
        <w:rPr>
          <w:rFonts w:ascii="NewsGotT" w:hAnsi="NewsGotT"/>
          <w:sz w:val="23"/>
          <w:szCs w:val="23"/>
          <w:lang w:val="pt-PT"/>
        </w:rPr>
        <w:t xml:space="preserve"> As </w:t>
      </w:r>
      <w:r w:rsidR="00F54DC8" w:rsidRPr="001264D6">
        <w:rPr>
          <w:rFonts w:ascii="NewsGotT" w:hAnsi="NewsGotT"/>
          <w:sz w:val="23"/>
          <w:szCs w:val="23"/>
          <w:lang w:val="pt-PT"/>
        </w:rPr>
        <w:t xml:space="preserve">suas </w:t>
      </w:r>
      <w:r w:rsidR="000E62AD" w:rsidRPr="001264D6">
        <w:rPr>
          <w:rFonts w:ascii="NewsGotT" w:hAnsi="NewsGotT"/>
          <w:sz w:val="23"/>
          <w:szCs w:val="23"/>
          <w:lang w:val="pt-PT"/>
        </w:rPr>
        <w:t xml:space="preserve">obras datam de 460-366 </w:t>
      </w:r>
      <w:proofErr w:type="spellStart"/>
      <w:r w:rsidR="000E62AD" w:rsidRPr="001264D6">
        <w:rPr>
          <w:rFonts w:ascii="NewsGotT" w:hAnsi="NewsGotT"/>
          <w:sz w:val="23"/>
          <w:szCs w:val="23"/>
          <w:lang w:val="pt-PT"/>
        </w:rPr>
        <w:t>a.c.</w:t>
      </w:r>
      <w:proofErr w:type="spellEnd"/>
      <w:r w:rsidR="00F54DC8" w:rsidRPr="001264D6">
        <w:rPr>
          <w:rFonts w:ascii="NewsGotT" w:hAnsi="NewsGotT"/>
          <w:sz w:val="23"/>
          <w:szCs w:val="23"/>
          <w:lang w:val="pt-PT"/>
        </w:rPr>
        <w:t xml:space="preserve">, e embora </w:t>
      </w:r>
      <w:r w:rsidR="000E62AD" w:rsidRPr="001264D6">
        <w:rPr>
          <w:rFonts w:ascii="NewsGotT" w:hAnsi="NewsGotT"/>
          <w:sz w:val="23"/>
          <w:szCs w:val="23"/>
          <w:lang w:val="pt-PT"/>
        </w:rPr>
        <w:t>não</w:t>
      </w:r>
      <w:r w:rsidR="00F54DC8" w:rsidRPr="001264D6">
        <w:rPr>
          <w:rFonts w:ascii="NewsGotT" w:hAnsi="NewsGotT"/>
          <w:sz w:val="23"/>
          <w:szCs w:val="23"/>
          <w:lang w:val="pt-PT"/>
        </w:rPr>
        <w:t xml:space="preserve"> tenha sido utilizad</w:t>
      </w:r>
      <w:r w:rsidR="000E62AD" w:rsidRPr="001264D6">
        <w:rPr>
          <w:rFonts w:ascii="NewsGotT" w:hAnsi="NewsGotT"/>
          <w:sz w:val="23"/>
          <w:szCs w:val="23"/>
          <w:lang w:val="pt-PT"/>
        </w:rPr>
        <w:t>o</w:t>
      </w:r>
      <w:r w:rsidR="00187443" w:rsidRPr="001264D6">
        <w:rPr>
          <w:rFonts w:ascii="NewsGotT" w:hAnsi="NewsGotT"/>
          <w:sz w:val="23"/>
          <w:szCs w:val="23"/>
          <w:lang w:val="pt-PT"/>
        </w:rPr>
        <w:t xml:space="preserve"> </w:t>
      </w:r>
      <w:r w:rsidR="00F54DC8" w:rsidRPr="001264D6">
        <w:rPr>
          <w:rFonts w:ascii="NewsGotT" w:hAnsi="NewsGotT"/>
          <w:sz w:val="23"/>
          <w:szCs w:val="23"/>
          <w:lang w:val="pt-PT"/>
        </w:rPr>
        <w:t>o</w:t>
      </w:r>
      <w:r w:rsidR="000E62AD" w:rsidRPr="001264D6">
        <w:rPr>
          <w:rFonts w:ascii="NewsGotT" w:hAnsi="NewsGotT"/>
          <w:sz w:val="23"/>
          <w:szCs w:val="23"/>
          <w:lang w:val="pt-PT"/>
        </w:rPr>
        <w:t xml:space="preserve"> termo “</w:t>
      </w:r>
      <w:r w:rsidR="000E62AD" w:rsidRPr="001264D6">
        <w:rPr>
          <w:rFonts w:ascii="NewsGotT" w:hAnsi="NewsGotT"/>
          <w:i/>
          <w:iCs/>
          <w:sz w:val="23"/>
          <w:szCs w:val="23"/>
          <w:lang w:val="pt-PT"/>
        </w:rPr>
        <w:t>delirium</w:t>
      </w:r>
      <w:r w:rsidR="000E62AD" w:rsidRPr="001264D6">
        <w:rPr>
          <w:rFonts w:ascii="NewsGotT" w:hAnsi="NewsGotT"/>
          <w:sz w:val="23"/>
          <w:szCs w:val="23"/>
          <w:lang w:val="pt-PT"/>
        </w:rPr>
        <w:t xml:space="preserve">” </w:t>
      </w:r>
      <w:r w:rsidR="004C6417" w:rsidRPr="001264D6">
        <w:rPr>
          <w:rFonts w:ascii="NewsGotT" w:hAnsi="NewsGotT"/>
          <w:sz w:val="23"/>
          <w:szCs w:val="23"/>
          <w:lang w:val="pt-PT"/>
        </w:rPr>
        <w:t>são</w:t>
      </w:r>
      <w:r w:rsidR="00F54DC8" w:rsidRPr="001264D6">
        <w:rPr>
          <w:rFonts w:ascii="NewsGotT" w:hAnsi="NewsGotT"/>
          <w:sz w:val="23"/>
          <w:szCs w:val="23"/>
          <w:lang w:val="pt-PT"/>
        </w:rPr>
        <w:t xml:space="preserve"> descritas </w:t>
      </w:r>
      <w:r w:rsidR="000E62AD" w:rsidRPr="001264D6">
        <w:rPr>
          <w:rFonts w:ascii="NewsGotT" w:hAnsi="NewsGotT"/>
          <w:sz w:val="23"/>
          <w:szCs w:val="23"/>
          <w:lang w:val="pt-PT"/>
        </w:rPr>
        <w:t xml:space="preserve">anomalias mentais </w:t>
      </w:r>
      <w:r w:rsidR="001453AF" w:rsidRPr="001264D6">
        <w:rPr>
          <w:rFonts w:ascii="NewsGotT" w:hAnsi="NewsGotT"/>
          <w:sz w:val="23"/>
          <w:szCs w:val="23"/>
          <w:lang w:val="pt-PT"/>
        </w:rPr>
        <w:t>causadas pela</w:t>
      </w:r>
      <w:r w:rsidR="000E62AD" w:rsidRPr="001264D6">
        <w:rPr>
          <w:rFonts w:ascii="NewsGotT" w:hAnsi="NewsGotT"/>
          <w:sz w:val="23"/>
          <w:szCs w:val="23"/>
          <w:lang w:val="pt-PT"/>
        </w:rPr>
        <w:t xml:space="preserve"> febre</w:t>
      </w:r>
      <w:r w:rsidR="00F54DC8" w:rsidRPr="001264D6">
        <w:rPr>
          <w:rFonts w:ascii="NewsGotT" w:hAnsi="NewsGotT"/>
          <w:sz w:val="23"/>
          <w:szCs w:val="23"/>
          <w:lang w:val="pt-PT"/>
        </w:rPr>
        <w:t>, venenos ou traumatismo craniano</w:t>
      </w:r>
      <w:r w:rsidR="00983102" w:rsidRPr="001264D6">
        <w:rPr>
          <w:rFonts w:ascii="NewsGotT" w:hAnsi="NewsGotT"/>
          <w:sz w:val="23"/>
          <w:szCs w:val="23"/>
          <w:lang w:val="pt-PT"/>
        </w:rPr>
        <w:t>,</w:t>
      </w:r>
      <w:r w:rsidR="00BC7D71" w:rsidRPr="001264D6">
        <w:rPr>
          <w:rFonts w:ascii="NewsGotT" w:hAnsi="NewsGotT"/>
          <w:sz w:val="23"/>
          <w:szCs w:val="23"/>
          <w:lang w:val="pt-PT"/>
        </w:rPr>
        <w:t xml:space="preserve"> que se</w:t>
      </w:r>
      <w:r w:rsidR="004C6417" w:rsidRPr="001264D6">
        <w:rPr>
          <w:rFonts w:ascii="NewsGotT" w:hAnsi="NewsGotT"/>
          <w:sz w:val="23"/>
          <w:szCs w:val="23"/>
          <w:lang w:val="pt-PT"/>
        </w:rPr>
        <w:t xml:space="preserve"> pronunciam com sinais de</w:t>
      </w:r>
      <w:r w:rsidR="00BC7D71" w:rsidRPr="001264D6">
        <w:rPr>
          <w:rFonts w:ascii="NewsGotT" w:hAnsi="NewsGotT"/>
          <w:sz w:val="23"/>
          <w:szCs w:val="23"/>
          <w:lang w:val="pt-PT"/>
        </w:rPr>
        <w:t xml:space="preserve"> entorpecimento dos sentidos</w:t>
      </w:r>
      <w:r w:rsidR="004C6417" w:rsidRPr="001264D6">
        <w:rPr>
          <w:rFonts w:ascii="NewsGotT" w:hAnsi="NewsGotT"/>
          <w:sz w:val="23"/>
          <w:szCs w:val="23"/>
          <w:lang w:val="pt-PT"/>
        </w:rPr>
        <w:t xml:space="preserve">, sonolência, inquietação ou mesmo comportamentos violentos </w:t>
      </w:r>
      <w:r w:rsidR="00F54DC8" w:rsidRPr="001264D6">
        <w:rPr>
          <w:rFonts w:ascii="NewsGotT" w:hAnsi="NewsGotT"/>
          <w:sz w:val="23"/>
          <w:szCs w:val="23"/>
          <w:lang w:val="pt-PT"/>
        </w:rPr>
        <w:fldChar w:fldCharType="begin" w:fldLock="1"/>
      </w:r>
      <w:r w:rsidR="004F735F" w:rsidRPr="001264D6">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rFonts w:ascii="NewsGotT" w:hAnsi="NewsGotT"/>
          <w:sz w:val="23"/>
          <w:szCs w:val="23"/>
          <w:lang w:val="pt-PT"/>
        </w:rPr>
        <w:fldChar w:fldCharType="separate"/>
      </w:r>
      <w:r w:rsidR="00F54DC8" w:rsidRPr="001264D6">
        <w:rPr>
          <w:rFonts w:ascii="NewsGotT" w:hAnsi="NewsGotT"/>
          <w:noProof/>
          <w:sz w:val="23"/>
          <w:szCs w:val="23"/>
          <w:lang w:val="pt-PT"/>
        </w:rPr>
        <w:t>(Isik &amp; Grossberg, 2018)</w:t>
      </w:r>
      <w:r w:rsidR="00F54DC8" w:rsidRPr="001264D6">
        <w:rPr>
          <w:rFonts w:ascii="NewsGotT" w:hAnsi="NewsGotT"/>
          <w:sz w:val="23"/>
          <w:szCs w:val="23"/>
          <w:lang w:val="pt-PT"/>
        </w:rPr>
        <w:fldChar w:fldCharType="end"/>
      </w:r>
      <w:r w:rsidR="00F54DC8" w:rsidRPr="001264D6">
        <w:rPr>
          <w:rFonts w:ascii="NewsGotT" w:hAnsi="NewsGotT"/>
          <w:sz w:val="23"/>
          <w:szCs w:val="23"/>
          <w:lang w:val="pt-PT"/>
        </w:rPr>
        <w:t>.</w:t>
      </w:r>
      <w:r w:rsidR="00734FD8" w:rsidRPr="001264D6">
        <w:rPr>
          <w:rFonts w:ascii="NewsGotT" w:hAnsi="NewsGotT"/>
          <w:sz w:val="23"/>
          <w:szCs w:val="23"/>
          <w:lang w:val="pt-PT"/>
        </w:rPr>
        <w:t xml:space="preserve"> </w:t>
      </w:r>
      <w:r w:rsidR="00570B53" w:rsidRPr="001264D6">
        <w:rPr>
          <w:rFonts w:ascii="NewsGotT" w:hAnsi="NewsGotT"/>
          <w:sz w:val="23"/>
          <w:szCs w:val="23"/>
          <w:lang w:val="pt-PT"/>
        </w:rPr>
        <w:t xml:space="preserve">Estes sintomas foram muitas vezes descritos como </w:t>
      </w:r>
      <w:r w:rsidR="00101079" w:rsidRPr="001264D6">
        <w:rPr>
          <w:rFonts w:ascii="NewsGotT" w:hAnsi="NewsGotT"/>
          <w:sz w:val="23"/>
          <w:szCs w:val="23"/>
          <w:lang w:val="pt-PT"/>
        </w:rPr>
        <w:t>frenite</w:t>
      </w:r>
      <w:r w:rsidR="00570B53" w:rsidRPr="001264D6">
        <w:rPr>
          <w:rFonts w:ascii="NewsGotT" w:hAnsi="NewsGotT"/>
          <w:sz w:val="23"/>
          <w:szCs w:val="23"/>
          <w:lang w:val="pt-PT"/>
        </w:rPr>
        <w:t>, que tipicamente envolve insónias e alucinações, e também</w:t>
      </w:r>
      <w:r w:rsidR="00101079" w:rsidRPr="001264D6">
        <w:rPr>
          <w:rFonts w:ascii="NewsGotT" w:hAnsi="NewsGotT"/>
          <w:sz w:val="23"/>
          <w:szCs w:val="23"/>
          <w:lang w:val="pt-PT"/>
        </w:rPr>
        <w:t xml:space="preserve"> </w:t>
      </w:r>
      <w:r w:rsidR="00BA561A" w:rsidRPr="001264D6">
        <w:rPr>
          <w:rFonts w:ascii="NewsGotT" w:hAnsi="NewsGotT"/>
          <w:sz w:val="23"/>
          <w:szCs w:val="23"/>
          <w:lang w:val="pt-PT"/>
        </w:rPr>
        <w:t xml:space="preserve">como </w:t>
      </w:r>
      <w:r w:rsidR="00101079" w:rsidRPr="001264D6">
        <w:rPr>
          <w:rFonts w:ascii="NewsGotT" w:hAnsi="NewsGotT"/>
          <w:sz w:val="23"/>
          <w:szCs w:val="23"/>
          <w:lang w:val="pt-PT"/>
        </w:rPr>
        <w:t>letargia</w:t>
      </w:r>
      <w:r w:rsidR="00570B53" w:rsidRPr="001264D6">
        <w:rPr>
          <w:rFonts w:ascii="NewsGotT" w:hAnsi="NewsGotT"/>
          <w:sz w:val="23"/>
          <w:szCs w:val="23"/>
          <w:lang w:val="pt-PT"/>
        </w:rPr>
        <w:t xml:space="preserve"> que envolve sonolência e uma paralisação injustificada</w:t>
      </w:r>
      <w:r w:rsidR="00101079" w:rsidRPr="001264D6">
        <w:rPr>
          <w:rFonts w:ascii="NewsGotT" w:hAnsi="NewsGotT"/>
          <w:sz w:val="23"/>
          <w:szCs w:val="23"/>
          <w:lang w:val="pt-PT"/>
        </w:rPr>
        <w:t xml:space="preserve">. </w:t>
      </w:r>
    </w:p>
    <w:p w14:paraId="7B395A43" w14:textId="77777777" w:rsidR="000C67FA" w:rsidRPr="001264D6" w:rsidRDefault="00734FD8"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O termo </w:t>
      </w:r>
      <w:r w:rsidRPr="001264D6">
        <w:rPr>
          <w:rFonts w:ascii="NewsGotT" w:hAnsi="NewsGotT"/>
          <w:i/>
          <w:iCs/>
          <w:sz w:val="23"/>
          <w:szCs w:val="23"/>
          <w:lang w:val="pt-PT"/>
        </w:rPr>
        <w:t>"delirium"</w:t>
      </w:r>
      <w:r w:rsidRPr="001264D6">
        <w:rPr>
          <w:rFonts w:ascii="NewsGotT" w:hAnsi="NewsGotT"/>
          <w:sz w:val="23"/>
          <w:szCs w:val="23"/>
          <w:lang w:val="pt-PT"/>
        </w:rPr>
        <w:t xml:space="preserve">, deriva do latim </w:t>
      </w:r>
      <w:r w:rsidRPr="001264D6">
        <w:rPr>
          <w:rFonts w:ascii="NewsGotT" w:hAnsi="NewsGotT"/>
          <w:i/>
          <w:iCs/>
          <w:sz w:val="23"/>
          <w:szCs w:val="23"/>
          <w:lang w:val="pt-PT"/>
        </w:rPr>
        <w:t>"deliro-</w:t>
      </w:r>
      <w:proofErr w:type="spellStart"/>
      <w:r w:rsidRPr="001264D6">
        <w:rPr>
          <w:rFonts w:ascii="NewsGotT" w:hAnsi="NewsGotT"/>
          <w:i/>
          <w:iCs/>
          <w:sz w:val="23"/>
          <w:szCs w:val="23"/>
          <w:lang w:val="pt-PT"/>
        </w:rPr>
        <w:t>delirar</w:t>
      </w:r>
      <w:r w:rsidRPr="001264D6">
        <w:rPr>
          <w:rFonts w:ascii="NewsGotT" w:hAnsi="NewsGotT"/>
          <w:sz w:val="23"/>
          <w:szCs w:val="23"/>
          <w:lang w:val="pt-PT"/>
        </w:rPr>
        <w:t>e</w:t>
      </w:r>
      <w:proofErr w:type="spellEnd"/>
      <w:r w:rsidRPr="001264D6">
        <w:rPr>
          <w:rFonts w:ascii="NewsGotT" w:hAnsi="NewsGotT"/>
          <w:sz w:val="23"/>
          <w:szCs w:val="23"/>
          <w:lang w:val="pt-PT"/>
        </w:rPr>
        <w:t xml:space="preserve">" e </w:t>
      </w:r>
      <w:r w:rsidR="004F735F" w:rsidRPr="001264D6">
        <w:rPr>
          <w:rFonts w:ascii="NewsGotT" w:hAnsi="NewsGotT"/>
          <w:sz w:val="23"/>
          <w:szCs w:val="23"/>
          <w:lang w:val="pt-PT"/>
        </w:rPr>
        <w:t>traduz-se como</w:t>
      </w:r>
      <w:r w:rsidRPr="001264D6">
        <w:rPr>
          <w:rFonts w:ascii="NewsGotT" w:hAnsi="NewsGotT"/>
          <w:sz w:val="23"/>
          <w:szCs w:val="23"/>
          <w:lang w:val="pt-PT"/>
        </w:rPr>
        <w:t xml:space="preserve"> "fora do caminho", </w:t>
      </w:r>
      <w:r w:rsidR="004F735F" w:rsidRPr="001264D6">
        <w:rPr>
          <w:rFonts w:ascii="NewsGotT" w:hAnsi="NewsGotT"/>
          <w:sz w:val="23"/>
          <w:szCs w:val="23"/>
          <w:lang w:val="pt-PT"/>
        </w:rPr>
        <w:t xml:space="preserve">este termo </w:t>
      </w:r>
      <w:r w:rsidRPr="001264D6">
        <w:rPr>
          <w:rFonts w:ascii="NewsGotT" w:hAnsi="NewsGotT"/>
          <w:sz w:val="23"/>
          <w:szCs w:val="23"/>
          <w:lang w:val="pt-PT"/>
        </w:rPr>
        <w:t xml:space="preserve">foi aceite </w:t>
      </w:r>
      <w:r w:rsidR="004F735F" w:rsidRPr="001264D6">
        <w:rPr>
          <w:rFonts w:ascii="NewsGotT" w:hAnsi="NewsGotT"/>
          <w:sz w:val="23"/>
          <w:szCs w:val="23"/>
          <w:lang w:val="pt-PT"/>
        </w:rPr>
        <w:t xml:space="preserve">e </w:t>
      </w:r>
      <w:r w:rsidRPr="001264D6">
        <w:rPr>
          <w:rFonts w:ascii="NewsGotT" w:hAnsi="NewsGotT"/>
          <w:sz w:val="23"/>
          <w:szCs w:val="23"/>
          <w:lang w:val="pt-PT"/>
        </w:rPr>
        <w:t>usado pela primeira vez p</w:t>
      </w:r>
      <w:r w:rsidR="004F735F" w:rsidRPr="001264D6">
        <w:rPr>
          <w:rFonts w:ascii="NewsGotT" w:hAnsi="NewsGotT"/>
          <w:sz w:val="23"/>
          <w:szCs w:val="23"/>
          <w:lang w:val="pt-PT"/>
        </w:rPr>
        <w:t xml:space="preserve">or </w:t>
      </w:r>
      <w:proofErr w:type="spellStart"/>
      <w:r w:rsidR="004F735F" w:rsidRPr="001264D6">
        <w:rPr>
          <w:rFonts w:ascii="NewsGotT" w:hAnsi="NewsGotT"/>
          <w:sz w:val="23"/>
          <w:szCs w:val="23"/>
          <w:lang w:val="pt-PT"/>
        </w:rPr>
        <w:t>Aulus</w:t>
      </w:r>
      <w:proofErr w:type="spellEnd"/>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Cornelius</w:t>
      </w:r>
      <w:proofErr w:type="spellEnd"/>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Celsus</w:t>
      </w:r>
      <w:proofErr w:type="spellEnd"/>
      <w:r w:rsidR="004F735F" w:rsidRPr="001264D6">
        <w:rPr>
          <w:rFonts w:ascii="NewsGotT" w:hAnsi="NewsGotT"/>
          <w:sz w:val="23"/>
          <w:szCs w:val="23"/>
          <w:lang w:val="pt-PT"/>
        </w:rPr>
        <w:t xml:space="preserve"> </w:t>
      </w:r>
      <w:r w:rsidRPr="001264D6">
        <w:rPr>
          <w:rFonts w:ascii="NewsGotT" w:hAnsi="NewsGotT"/>
          <w:sz w:val="23"/>
          <w:szCs w:val="23"/>
          <w:lang w:val="pt-PT"/>
        </w:rPr>
        <w:t>no primeiro século</w:t>
      </w:r>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d.c</w:t>
      </w:r>
      <w:r w:rsidR="00A64FEC" w:rsidRPr="001264D6">
        <w:rPr>
          <w:rFonts w:ascii="NewsGotT" w:hAnsi="NewsGotT"/>
          <w:sz w:val="23"/>
          <w:szCs w:val="23"/>
          <w:lang w:val="pt-PT"/>
        </w:rPr>
        <w:t>.</w:t>
      </w:r>
      <w:proofErr w:type="spellEnd"/>
      <w:r w:rsidR="00A64FEC" w:rsidRPr="001264D6">
        <w:rPr>
          <w:rFonts w:ascii="NewsGotT" w:hAnsi="NewsGotT"/>
          <w:sz w:val="23"/>
          <w:szCs w:val="23"/>
          <w:lang w:val="pt-PT"/>
        </w:rPr>
        <w:t xml:space="preserve"> </w:t>
      </w:r>
      <w:r w:rsidR="00187443" w:rsidRPr="001264D6">
        <w:rPr>
          <w:rFonts w:ascii="NewsGotT" w:hAnsi="NewsGotT"/>
          <w:sz w:val="23"/>
          <w:szCs w:val="23"/>
          <w:lang w:val="pt-PT"/>
        </w:rPr>
        <w:fldChar w:fldCharType="begin" w:fldLock="1"/>
      </w:r>
      <w:r w:rsidR="00101079" w:rsidRPr="001264D6">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rFonts w:ascii="NewsGotT" w:hAnsi="NewsGotT"/>
          <w:sz w:val="23"/>
          <w:szCs w:val="23"/>
          <w:lang w:val="pt-PT"/>
        </w:rPr>
        <w:fldChar w:fldCharType="separate"/>
      </w:r>
      <w:r w:rsidR="00187443" w:rsidRPr="001264D6">
        <w:rPr>
          <w:rFonts w:ascii="NewsGotT" w:hAnsi="NewsGotT"/>
          <w:noProof/>
          <w:sz w:val="23"/>
          <w:szCs w:val="23"/>
          <w:lang w:val="pt-PT"/>
        </w:rPr>
        <w:t>(Adamis, Treloar, Martin, &amp; Macdonald, 2007; Zbigniew J. Lipowski, 1991)</w:t>
      </w:r>
      <w:r w:rsidR="00187443" w:rsidRPr="001264D6">
        <w:rPr>
          <w:rFonts w:ascii="NewsGotT" w:hAnsi="NewsGotT"/>
          <w:sz w:val="23"/>
          <w:szCs w:val="23"/>
          <w:lang w:val="pt-PT"/>
        </w:rPr>
        <w:fldChar w:fldCharType="end"/>
      </w:r>
      <w:r w:rsidRPr="001264D6">
        <w:rPr>
          <w:rFonts w:ascii="NewsGotT" w:hAnsi="NewsGotT"/>
          <w:sz w:val="23"/>
          <w:szCs w:val="23"/>
          <w:lang w:val="pt-PT"/>
        </w:rPr>
        <w:t>.</w:t>
      </w:r>
      <w:r w:rsidR="00DD57B3" w:rsidRPr="001264D6">
        <w:rPr>
          <w:rFonts w:ascii="NewsGotT" w:hAnsi="NewsGotT"/>
          <w:sz w:val="23"/>
          <w:szCs w:val="23"/>
          <w:lang w:val="pt-PT"/>
        </w:rPr>
        <w:t xml:space="preserve"> Este enciclopedista ficou conhecido por ser o primeiro a relatar causas não-febris, dando o exemplo do</w:t>
      </w:r>
      <w:r w:rsidR="00CE0428" w:rsidRPr="001264D6">
        <w:rPr>
          <w:rFonts w:ascii="NewsGotT" w:hAnsi="NewsGotT"/>
          <w:sz w:val="23"/>
          <w:szCs w:val="23"/>
          <w:lang w:val="pt-PT"/>
        </w:rPr>
        <w:t xml:space="preserve"> consumo de</w:t>
      </w:r>
      <w:r w:rsidR="00DD57B3" w:rsidRPr="001264D6">
        <w:rPr>
          <w:rFonts w:ascii="NewsGotT" w:hAnsi="NewsGotT"/>
          <w:sz w:val="23"/>
          <w:szCs w:val="23"/>
          <w:lang w:val="pt-PT"/>
        </w:rPr>
        <w:t xml:space="preserve"> vinho</w:t>
      </w:r>
      <w:r w:rsidR="00CE0428" w:rsidRPr="001264D6">
        <w:rPr>
          <w:rFonts w:ascii="NewsGotT" w:hAnsi="NewsGotT"/>
          <w:sz w:val="23"/>
          <w:szCs w:val="23"/>
          <w:lang w:val="pt-PT"/>
        </w:rPr>
        <w:t xml:space="preserve"> em excesso</w:t>
      </w:r>
      <w:r w:rsidR="00DD57B3" w:rsidRPr="001264D6">
        <w:rPr>
          <w:rFonts w:ascii="NewsGotT" w:hAnsi="NewsGotT"/>
          <w:sz w:val="23"/>
          <w:szCs w:val="23"/>
          <w:lang w:val="pt-PT"/>
        </w:rPr>
        <w:t xml:space="preserve">, como razão para o </w:t>
      </w:r>
      <w:r w:rsidR="00DD57B3" w:rsidRPr="001264D6">
        <w:rPr>
          <w:rFonts w:ascii="NewsGotT" w:hAnsi="NewsGotT"/>
          <w:sz w:val="23"/>
          <w:szCs w:val="23"/>
          <w:lang w:val="pt-PT"/>
        </w:rPr>
        <w:lastRenderedPageBreak/>
        <w:t xml:space="preserve">desenvolvimento de </w:t>
      </w:r>
      <w:r w:rsidR="00DD57B3" w:rsidRPr="001264D6">
        <w:rPr>
          <w:rFonts w:ascii="NewsGotT" w:hAnsi="NewsGotT"/>
          <w:i/>
          <w:iCs/>
          <w:sz w:val="23"/>
          <w:szCs w:val="23"/>
          <w:lang w:val="pt-PT"/>
        </w:rPr>
        <w:t>delirium</w:t>
      </w:r>
      <w:r w:rsidR="00DD57B3" w:rsidRPr="001264D6">
        <w:rPr>
          <w:rFonts w:ascii="NewsGotT" w:hAnsi="NewsGotT"/>
          <w:sz w:val="23"/>
          <w:szCs w:val="23"/>
          <w:lang w:val="pt-PT"/>
        </w:rPr>
        <w:t xml:space="preserve">. </w:t>
      </w:r>
      <w:r w:rsidR="00B20410" w:rsidRPr="001264D6">
        <w:rPr>
          <w:rFonts w:ascii="NewsGotT" w:hAnsi="NewsGotT"/>
          <w:sz w:val="23"/>
          <w:szCs w:val="23"/>
          <w:lang w:val="pt-PT"/>
        </w:rPr>
        <w:t xml:space="preserve">No segundo século, o escritor médico capadócio, </w:t>
      </w:r>
      <w:proofErr w:type="spellStart"/>
      <w:r w:rsidR="00B20410" w:rsidRPr="001264D6">
        <w:rPr>
          <w:rFonts w:ascii="NewsGotT" w:hAnsi="NewsGotT"/>
          <w:sz w:val="23"/>
          <w:szCs w:val="23"/>
          <w:lang w:val="pt-PT"/>
        </w:rPr>
        <w:t>Aretaeus</w:t>
      </w:r>
      <w:proofErr w:type="spellEnd"/>
      <w:r w:rsidR="00B20410" w:rsidRPr="001264D6">
        <w:rPr>
          <w:rFonts w:ascii="NewsGotT" w:hAnsi="NewsGotT"/>
          <w:sz w:val="23"/>
          <w:szCs w:val="23"/>
          <w:lang w:val="pt-PT"/>
        </w:rPr>
        <w:t xml:space="preserve">, observou que o </w:t>
      </w:r>
      <w:r w:rsidR="00B20410" w:rsidRPr="001264D6">
        <w:rPr>
          <w:rFonts w:ascii="NewsGotT" w:hAnsi="NewsGotT"/>
          <w:i/>
          <w:iCs/>
          <w:sz w:val="23"/>
          <w:szCs w:val="23"/>
          <w:lang w:val="pt-PT"/>
        </w:rPr>
        <w:t>delirium</w:t>
      </w:r>
      <w:r w:rsidR="00B20410" w:rsidRPr="001264D6">
        <w:rPr>
          <w:rFonts w:ascii="NewsGotT" w:hAnsi="NewsGotT"/>
          <w:sz w:val="23"/>
          <w:szCs w:val="23"/>
          <w:lang w:val="pt-PT"/>
        </w:rPr>
        <w:t xml:space="preserve"> diferia das doenças crónicas (demência) em termos de duração e foi provavelmente o primeiro a recomendar um</w:t>
      </w:r>
      <w:r w:rsidR="00101079" w:rsidRPr="001264D6">
        <w:rPr>
          <w:rFonts w:ascii="NewsGotT" w:hAnsi="NewsGotT"/>
          <w:sz w:val="23"/>
          <w:szCs w:val="23"/>
          <w:lang w:val="pt-PT"/>
        </w:rPr>
        <w:t xml:space="preserve"> espaço </w:t>
      </w:r>
      <w:r w:rsidR="00B20410" w:rsidRPr="001264D6">
        <w:rPr>
          <w:rFonts w:ascii="NewsGotT" w:hAnsi="NewsGotT"/>
          <w:sz w:val="23"/>
          <w:szCs w:val="23"/>
          <w:lang w:val="pt-PT"/>
        </w:rPr>
        <w:t>calm</w:t>
      </w:r>
      <w:r w:rsidR="00101079" w:rsidRPr="001264D6">
        <w:rPr>
          <w:rFonts w:ascii="NewsGotT" w:hAnsi="NewsGotT"/>
          <w:sz w:val="23"/>
          <w:szCs w:val="23"/>
          <w:lang w:val="pt-PT"/>
        </w:rPr>
        <w:t>o</w:t>
      </w:r>
      <w:r w:rsidR="00B20410" w:rsidRPr="001264D6">
        <w:rPr>
          <w:rFonts w:ascii="NewsGotT" w:hAnsi="NewsGotT"/>
          <w:sz w:val="23"/>
          <w:szCs w:val="23"/>
          <w:lang w:val="pt-PT"/>
        </w:rPr>
        <w:t xml:space="preserve"> e escur</w:t>
      </w:r>
      <w:r w:rsidR="00101079" w:rsidRPr="001264D6">
        <w:rPr>
          <w:rFonts w:ascii="NewsGotT" w:hAnsi="NewsGotT"/>
          <w:sz w:val="23"/>
          <w:szCs w:val="23"/>
          <w:lang w:val="pt-PT"/>
        </w:rPr>
        <w:t>o</w:t>
      </w:r>
      <w:r w:rsidR="00B20410" w:rsidRPr="001264D6">
        <w:rPr>
          <w:rFonts w:ascii="NewsGotT" w:hAnsi="NewsGotT"/>
          <w:sz w:val="23"/>
          <w:szCs w:val="23"/>
          <w:lang w:val="pt-PT"/>
        </w:rPr>
        <w:t xml:space="preserve"> para um paciente delirante e haxixe (papoila cozida</w:t>
      </w:r>
      <w:r w:rsidR="00101079" w:rsidRPr="001264D6">
        <w:rPr>
          <w:rFonts w:ascii="NewsGotT" w:hAnsi="NewsGotT"/>
          <w:sz w:val="23"/>
          <w:szCs w:val="23"/>
          <w:lang w:val="pt-PT"/>
        </w:rPr>
        <w:t xml:space="preserve">) </w:t>
      </w:r>
      <w:r w:rsidR="00101079" w:rsidRPr="001264D6">
        <w:rPr>
          <w:rFonts w:ascii="NewsGotT" w:hAnsi="NewsGotT"/>
          <w:sz w:val="23"/>
          <w:szCs w:val="23"/>
          <w:lang w:val="pt-PT"/>
        </w:rPr>
        <w:fldChar w:fldCharType="begin" w:fldLock="1"/>
      </w:r>
      <w:r w:rsidR="0097696D" w:rsidRPr="001264D6">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rFonts w:ascii="NewsGotT" w:hAnsi="NewsGotT"/>
          <w:sz w:val="23"/>
          <w:szCs w:val="23"/>
          <w:lang w:val="pt-PT"/>
        </w:rPr>
        <w:fldChar w:fldCharType="separate"/>
      </w:r>
      <w:r w:rsidR="00101079" w:rsidRPr="001264D6">
        <w:rPr>
          <w:rFonts w:ascii="NewsGotT" w:hAnsi="NewsGotT"/>
          <w:noProof/>
          <w:sz w:val="23"/>
          <w:szCs w:val="23"/>
          <w:lang w:val="pt-PT"/>
        </w:rPr>
        <w:t>(Isik &amp; Grossberg, 2018)</w:t>
      </w:r>
      <w:r w:rsidR="00101079" w:rsidRPr="001264D6">
        <w:rPr>
          <w:rFonts w:ascii="NewsGotT" w:hAnsi="NewsGotT"/>
          <w:sz w:val="23"/>
          <w:szCs w:val="23"/>
          <w:lang w:val="pt-PT"/>
        </w:rPr>
        <w:fldChar w:fldCharType="end"/>
      </w:r>
      <w:r w:rsidR="00B20410" w:rsidRPr="001264D6">
        <w:rPr>
          <w:rFonts w:ascii="NewsGotT" w:hAnsi="NewsGotT"/>
          <w:sz w:val="23"/>
          <w:szCs w:val="23"/>
          <w:lang w:val="pt-PT"/>
        </w:rPr>
        <w:t>.</w:t>
      </w:r>
      <w:r w:rsidR="00BA561A" w:rsidRPr="001264D6">
        <w:rPr>
          <w:rFonts w:ascii="NewsGotT" w:hAnsi="NewsGotT"/>
          <w:sz w:val="23"/>
          <w:szCs w:val="23"/>
          <w:lang w:val="pt-PT"/>
        </w:rPr>
        <w:t xml:space="preserve"> </w:t>
      </w:r>
    </w:p>
    <w:p w14:paraId="62F3C7BE" w14:textId="3389BCB1" w:rsidR="000C67FA" w:rsidRPr="001264D6" w:rsidRDefault="00BA561A"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Entretanto</w:t>
      </w:r>
      <w:r w:rsidR="002D4A7C" w:rsidRPr="001264D6">
        <w:rPr>
          <w:rFonts w:ascii="NewsGotT" w:hAnsi="NewsGotT"/>
          <w:sz w:val="23"/>
          <w:szCs w:val="23"/>
          <w:lang w:val="pt-PT"/>
        </w:rPr>
        <w:t>,</w:t>
      </w:r>
      <w:r w:rsidRPr="001264D6">
        <w:rPr>
          <w:rFonts w:ascii="NewsGotT" w:hAnsi="NewsGotT"/>
          <w:sz w:val="23"/>
          <w:szCs w:val="23"/>
          <w:lang w:val="pt-PT"/>
        </w:rPr>
        <w:t xml:space="preserve"> </w:t>
      </w:r>
      <w:r w:rsidR="002D4A7C" w:rsidRPr="001264D6">
        <w:rPr>
          <w:rFonts w:ascii="NewsGotT" w:hAnsi="NewsGotT"/>
          <w:sz w:val="23"/>
          <w:szCs w:val="23"/>
          <w:lang w:val="pt-PT"/>
        </w:rPr>
        <w:t>a documentação</w:t>
      </w:r>
      <w:r w:rsidRPr="001264D6">
        <w:rPr>
          <w:rFonts w:ascii="NewsGotT" w:hAnsi="NewsGotT"/>
          <w:sz w:val="23"/>
          <w:szCs w:val="23"/>
          <w:lang w:val="pt-PT"/>
        </w:rPr>
        <w:t xml:space="preserve"> mais recente relativ</w:t>
      </w:r>
      <w:r w:rsidR="002D4A7C" w:rsidRPr="001264D6">
        <w:rPr>
          <w:rFonts w:ascii="NewsGotT" w:hAnsi="NewsGotT"/>
          <w:sz w:val="23"/>
          <w:szCs w:val="23"/>
          <w:lang w:val="pt-PT"/>
        </w:rPr>
        <w:t>a</w:t>
      </w:r>
      <w:r w:rsidRPr="001264D6">
        <w:rPr>
          <w:rFonts w:ascii="NewsGotT" w:hAnsi="NewsGotT"/>
          <w:sz w:val="23"/>
          <w:szCs w:val="23"/>
          <w:lang w:val="pt-PT"/>
        </w:rPr>
        <w:t xml:space="preserve"> a esta temática</w:t>
      </w:r>
      <w:r w:rsidR="002D4A7C" w:rsidRPr="001264D6">
        <w:rPr>
          <w:rFonts w:ascii="NewsGotT" w:hAnsi="NewsGotT"/>
          <w:sz w:val="23"/>
          <w:szCs w:val="23"/>
          <w:lang w:val="pt-PT"/>
        </w:rPr>
        <w:t xml:space="preserve"> aparece no século XVI. No ano </w:t>
      </w:r>
      <w:r w:rsidRPr="001264D6">
        <w:rPr>
          <w:rFonts w:ascii="NewsGotT" w:hAnsi="NewsGotT"/>
          <w:sz w:val="23"/>
          <w:szCs w:val="23"/>
          <w:lang w:val="pt-PT"/>
        </w:rPr>
        <w:t>1583</w:t>
      </w:r>
      <w:r w:rsidR="002D4A7C" w:rsidRPr="001264D6">
        <w:rPr>
          <w:rFonts w:ascii="NewsGotT" w:hAnsi="NewsGotT"/>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rFonts w:ascii="NewsGotT" w:hAnsi="NewsGotT"/>
          <w:sz w:val="23"/>
          <w:szCs w:val="23"/>
          <w:lang w:val="pt-PT"/>
        </w:rPr>
        <w:t>Barrough</w:t>
      </w:r>
      <w:proofErr w:type="spellEnd"/>
      <w:r w:rsidR="002D4A7C" w:rsidRPr="001264D6">
        <w:rPr>
          <w:rFonts w:ascii="NewsGotT" w:hAnsi="NewsGotT"/>
          <w:sz w:val="23"/>
          <w:szCs w:val="23"/>
          <w:lang w:val="pt-PT"/>
        </w:rPr>
        <w:t>,</w:t>
      </w:r>
      <w:r w:rsidRPr="001264D6">
        <w:rPr>
          <w:rFonts w:ascii="NewsGotT" w:hAnsi="NewsGotT"/>
          <w:sz w:val="23"/>
          <w:szCs w:val="23"/>
          <w:lang w:val="pt-PT"/>
        </w:rPr>
        <w:t xml:space="preserve"> </w:t>
      </w:r>
      <w:proofErr w:type="spellStart"/>
      <w:r w:rsidR="002D4A7C" w:rsidRPr="001264D6">
        <w:rPr>
          <w:rFonts w:ascii="NewsGotT" w:hAnsi="NewsGotT"/>
          <w:sz w:val="23"/>
          <w:szCs w:val="23"/>
          <w:lang w:val="pt-PT"/>
        </w:rPr>
        <w:t>entitulado</w:t>
      </w:r>
      <w:proofErr w:type="spellEnd"/>
      <w:r w:rsidRPr="001264D6">
        <w:rPr>
          <w:rFonts w:ascii="NewsGotT" w:hAnsi="NewsGotT"/>
          <w:sz w:val="23"/>
          <w:szCs w:val="23"/>
          <w:lang w:val="pt-PT"/>
        </w:rPr>
        <w:t xml:space="preserve"> </w:t>
      </w:r>
      <w:r w:rsidRPr="001264D6">
        <w:rPr>
          <w:rFonts w:ascii="NewsGotT" w:hAnsi="NewsGotT"/>
          <w:i/>
          <w:iCs/>
          <w:sz w:val="23"/>
          <w:szCs w:val="23"/>
          <w:lang w:val="pt-PT"/>
        </w:rPr>
        <w:t>“</w:t>
      </w:r>
      <w:proofErr w:type="spellStart"/>
      <w:r w:rsidRPr="001264D6">
        <w:rPr>
          <w:rFonts w:ascii="NewsGotT" w:hAnsi="NewsGotT"/>
          <w:i/>
          <w:iCs/>
          <w:sz w:val="23"/>
          <w:szCs w:val="23"/>
          <w:lang w:val="pt-PT"/>
        </w:rPr>
        <w:t>The</w:t>
      </w:r>
      <w:proofErr w:type="spellEnd"/>
      <w:r w:rsidRPr="001264D6">
        <w:rPr>
          <w:rFonts w:ascii="NewsGotT" w:hAnsi="NewsGotT"/>
          <w:i/>
          <w:iCs/>
          <w:sz w:val="23"/>
          <w:szCs w:val="23"/>
          <w:lang w:val="pt-PT"/>
        </w:rPr>
        <w:t xml:space="preserve"> </w:t>
      </w:r>
      <w:proofErr w:type="spellStart"/>
      <w:r w:rsidR="002D4A7C" w:rsidRPr="001264D6">
        <w:rPr>
          <w:rFonts w:ascii="NewsGotT" w:hAnsi="NewsGotT"/>
          <w:i/>
          <w:iCs/>
          <w:sz w:val="23"/>
          <w:szCs w:val="23"/>
          <w:lang w:val="pt-PT"/>
        </w:rPr>
        <w:t>M</w:t>
      </w:r>
      <w:r w:rsidRPr="001264D6">
        <w:rPr>
          <w:rFonts w:ascii="NewsGotT" w:hAnsi="NewsGotT"/>
          <w:i/>
          <w:iCs/>
          <w:sz w:val="23"/>
          <w:szCs w:val="23"/>
          <w:lang w:val="pt-PT"/>
        </w:rPr>
        <w:t>ethod</w:t>
      </w:r>
      <w:proofErr w:type="spellEnd"/>
      <w:r w:rsidRPr="001264D6">
        <w:rPr>
          <w:rFonts w:ascii="NewsGotT" w:hAnsi="NewsGotT"/>
          <w:i/>
          <w:iCs/>
          <w:sz w:val="23"/>
          <w:szCs w:val="23"/>
          <w:lang w:val="pt-PT"/>
        </w:rPr>
        <w:t xml:space="preserve"> </w:t>
      </w:r>
      <w:proofErr w:type="spellStart"/>
      <w:r w:rsidRPr="001264D6">
        <w:rPr>
          <w:rFonts w:ascii="NewsGotT" w:hAnsi="NewsGotT"/>
          <w:i/>
          <w:iCs/>
          <w:sz w:val="23"/>
          <w:szCs w:val="23"/>
          <w:lang w:val="pt-PT"/>
        </w:rPr>
        <w:t>of</w:t>
      </w:r>
      <w:proofErr w:type="spellEnd"/>
      <w:r w:rsidRPr="001264D6">
        <w:rPr>
          <w:rFonts w:ascii="NewsGotT" w:hAnsi="NewsGotT"/>
          <w:i/>
          <w:iCs/>
          <w:sz w:val="23"/>
          <w:szCs w:val="23"/>
          <w:lang w:val="pt-PT"/>
        </w:rPr>
        <w:t xml:space="preserve"> </w:t>
      </w:r>
      <w:proofErr w:type="spellStart"/>
      <w:r w:rsidR="002D4A7C" w:rsidRPr="001264D6">
        <w:rPr>
          <w:rFonts w:ascii="NewsGotT" w:hAnsi="NewsGotT"/>
          <w:i/>
          <w:iCs/>
          <w:sz w:val="23"/>
          <w:szCs w:val="23"/>
          <w:lang w:val="pt-PT"/>
        </w:rPr>
        <w:t>P</w:t>
      </w:r>
      <w:r w:rsidRPr="001264D6">
        <w:rPr>
          <w:rFonts w:ascii="NewsGotT" w:hAnsi="NewsGotT"/>
          <w:i/>
          <w:iCs/>
          <w:sz w:val="23"/>
          <w:szCs w:val="23"/>
          <w:lang w:val="pt-PT"/>
        </w:rPr>
        <w:t>hysic</w:t>
      </w:r>
      <w:proofErr w:type="spellEnd"/>
      <w:r w:rsidRPr="001264D6">
        <w:rPr>
          <w:rFonts w:ascii="NewsGotT" w:hAnsi="NewsGotT"/>
          <w:i/>
          <w:iCs/>
          <w:sz w:val="23"/>
          <w:szCs w:val="23"/>
          <w:lang w:val="pt-PT"/>
        </w:rPr>
        <w:t>”</w:t>
      </w:r>
      <w:r w:rsidR="002D4A7C" w:rsidRPr="001264D6">
        <w:rPr>
          <w:rFonts w:ascii="NewsGotT" w:hAnsi="NewsGotT"/>
          <w:i/>
          <w:iCs/>
          <w:sz w:val="23"/>
          <w:szCs w:val="23"/>
          <w:lang w:val="pt-PT"/>
        </w:rPr>
        <w:t xml:space="preserve">. </w:t>
      </w:r>
      <w:r w:rsidR="002D4A7C" w:rsidRPr="001264D6">
        <w:rPr>
          <w:rFonts w:ascii="NewsGotT" w:hAnsi="NewsGotT"/>
          <w:sz w:val="23"/>
          <w:szCs w:val="23"/>
          <w:lang w:val="pt-PT"/>
        </w:rPr>
        <w:t>Neste livro</w:t>
      </w:r>
      <w:r w:rsidR="00EB6FD8" w:rsidRPr="001264D6">
        <w:rPr>
          <w:rFonts w:ascii="NewsGotT" w:hAnsi="NewsGotT"/>
          <w:sz w:val="23"/>
          <w:szCs w:val="23"/>
          <w:lang w:val="pt-PT"/>
        </w:rPr>
        <w:t>,</w:t>
      </w:r>
      <w:r w:rsidR="002D4A7C" w:rsidRPr="001264D6">
        <w:rPr>
          <w:rFonts w:ascii="NewsGotT" w:hAnsi="NewsGotT"/>
          <w:sz w:val="23"/>
          <w:szCs w:val="23"/>
          <w:lang w:val="pt-PT"/>
        </w:rPr>
        <w:t xml:space="preserve"> o autor refer</w:t>
      </w:r>
      <w:r w:rsidR="00A77177" w:rsidRPr="001264D6">
        <w:rPr>
          <w:rFonts w:ascii="NewsGotT" w:hAnsi="NewsGotT"/>
          <w:sz w:val="23"/>
          <w:szCs w:val="23"/>
          <w:lang w:val="pt-PT"/>
        </w:rPr>
        <w:t>iu</w:t>
      </w:r>
      <w:r w:rsidR="002D4A7C" w:rsidRPr="001264D6">
        <w:rPr>
          <w:rFonts w:ascii="NewsGotT" w:hAnsi="NewsGotT"/>
          <w:sz w:val="23"/>
          <w:szCs w:val="23"/>
          <w:lang w:val="pt-PT"/>
        </w:rPr>
        <w:t xml:space="preserve">-se ao </w:t>
      </w:r>
      <w:r w:rsidR="002D4A7C" w:rsidRPr="001264D6">
        <w:rPr>
          <w:rFonts w:ascii="NewsGotT" w:hAnsi="NewsGotT"/>
          <w:i/>
          <w:iCs/>
          <w:sz w:val="23"/>
          <w:szCs w:val="23"/>
          <w:lang w:val="pt-PT"/>
        </w:rPr>
        <w:t>delirium</w:t>
      </w:r>
      <w:r w:rsidR="002D4A7C" w:rsidRPr="001264D6">
        <w:rPr>
          <w:rFonts w:ascii="NewsGotT" w:hAnsi="NewsGotT"/>
          <w:sz w:val="23"/>
          <w:szCs w:val="23"/>
          <w:lang w:val="pt-PT"/>
        </w:rPr>
        <w:t xml:space="preserve"> como </w:t>
      </w:r>
      <w:r w:rsidR="002D4A7C" w:rsidRPr="001264D6">
        <w:rPr>
          <w:rFonts w:ascii="NewsGotT" w:hAnsi="NewsGotT"/>
          <w:i/>
          <w:iCs/>
          <w:sz w:val="23"/>
          <w:szCs w:val="23"/>
          <w:lang w:val="pt-PT"/>
        </w:rPr>
        <w:t>"frenesie"</w:t>
      </w:r>
      <w:r w:rsidR="002D4A7C" w:rsidRPr="001264D6">
        <w:rPr>
          <w:rFonts w:ascii="NewsGotT" w:hAnsi="NewsGotT"/>
          <w:sz w:val="23"/>
          <w:szCs w:val="23"/>
          <w:lang w:val="pt-PT"/>
        </w:rPr>
        <w:t xml:space="preserve"> e observou que envolvia o transtorno de três funções principais: imaginação, cogitação e memória</w:t>
      </w:r>
      <w:r w:rsidR="0097696D" w:rsidRPr="001264D6">
        <w:rPr>
          <w:rFonts w:ascii="NewsGotT" w:hAnsi="NewsGotT"/>
          <w:sz w:val="23"/>
          <w:szCs w:val="23"/>
          <w:lang w:val="pt-PT"/>
        </w:rPr>
        <w:t xml:space="preserve">, e </w:t>
      </w:r>
      <w:r w:rsidR="0077621C" w:rsidRPr="001264D6">
        <w:rPr>
          <w:rFonts w:ascii="NewsGotT" w:hAnsi="NewsGotT"/>
          <w:sz w:val="23"/>
          <w:szCs w:val="23"/>
          <w:lang w:val="pt-PT"/>
        </w:rPr>
        <w:t>realç</w:t>
      </w:r>
      <w:r w:rsidR="00A77177" w:rsidRPr="001264D6">
        <w:rPr>
          <w:rFonts w:ascii="NewsGotT" w:hAnsi="NewsGotT"/>
          <w:sz w:val="23"/>
          <w:szCs w:val="23"/>
          <w:lang w:val="pt-PT"/>
        </w:rPr>
        <w:t>ou</w:t>
      </w:r>
      <w:r w:rsidR="0097696D" w:rsidRPr="001264D6">
        <w:rPr>
          <w:rFonts w:ascii="NewsGotT" w:hAnsi="NewsGotT"/>
          <w:sz w:val="23"/>
          <w:szCs w:val="23"/>
          <w:lang w:val="pt-PT"/>
        </w:rPr>
        <w:t xml:space="preserve"> que os doentes apresentavam também distúrbios no sono. No decurso do século XVI e XVII foram publicadas várias dissertações sobre o </w:t>
      </w:r>
      <w:r w:rsidR="0097696D" w:rsidRPr="001264D6">
        <w:rPr>
          <w:rFonts w:ascii="NewsGotT" w:hAnsi="NewsGotT"/>
          <w:i/>
          <w:iCs/>
          <w:sz w:val="23"/>
          <w:szCs w:val="23"/>
          <w:lang w:val="pt-PT"/>
        </w:rPr>
        <w:t>delirium</w:t>
      </w:r>
      <w:r w:rsidR="0097696D" w:rsidRPr="001264D6">
        <w:rPr>
          <w:rFonts w:ascii="NewsGotT" w:hAnsi="NewsGotT"/>
          <w:sz w:val="23"/>
          <w:szCs w:val="23"/>
          <w:lang w:val="pt-PT"/>
        </w:rPr>
        <w:t xml:space="preserve"> e foram aprofundadas as suas características </w:t>
      </w:r>
      <w:r w:rsidR="0097696D" w:rsidRPr="001264D6">
        <w:rPr>
          <w:rFonts w:ascii="NewsGotT" w:hAnsi="NewsGotT"/>
          <w:sz w:val="23"/>
          <w:szCs w:val="23"/>
          <w:lang w:val="pt-PT"/>
        </w:rPr>
        <w:fldChar w:fldCharType="begin" w:fldLock="1"/>
      </w:r>
      <w:r w:rsidR="00C20387"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rFonts w:ascii="NewsGotT" w:hAnsi="NewsGotT"/>
          <w:sz w:val="23"/>
          <w:szCs w:val="23"/>
          <w:lang w:val="pt-PT"/>
        </w:rPr>
        <w:fldChar w:fldCharType="separate"/>
      </w:r>
      <w:r w:rsidR="0097696D" w:rsidRPr="001264D6">
        <w:rPr>
          <w:rFonts w:ascii="NewsGotT" w:hAnsi="NewsGotT"/>
          <w:noProof/>
          <w:sz w:val="23"/>
          <w:szCs w:val="23"/>
          <w:lang w:val="pt-PT"/>
        </w:rPr>
        <w:t>(Zbigniew J. Lipowski, 1991)</w:t>
      </w:r>
      <w:r w:rsidR="0097696D" w:rsidRPr="001264D6">
        <w:rPr>
          <w:rFonts w:ascii="NewsGotT" w:hAnsi="NewsGotT"/>
          <w:sz w:val="23"/>
          <w:szCs w:val="23"/>
          <w:lang w:val="pt-PT"/>
        </w:rPr>
        <w:fldChar w:fldCharType="end"/>
      </w:r>
      <w:r w:rsidR="0097696D" w:rsidRPr="001264D6">
        <w:rPr>
          <w:rFonts w:ascii="NewsGotT" w:hAnsi="NewsGotT"/>
          <w:sz w:val="23"/>
          <w:szCs w:val="23"/>
          <w:lang w:val="pt-PT"/>
        </w:rPr>
        <w:t xml:space="preserve">. Em 1683, Thomas </w:t>
      </w:r>
      <w:proofErr w:type="spellStart"/>
      <w:r w:rsidR="0097696D" w:rsidRPr="001264D6">
        <w:rPr>
          <w:rFonts w:ascii="NewsGotT" w:hAnsi="NewsGotT"/>
          <w:sz w:val="23"/>
          <w:szCs w:val="23"/>
          <w:lang w:val="pt-PT"/>
        </w:rPr>
        <w:t>Willis</w:t>
      </w:r>
      <w:proofErr w:type="spellEnd"/>
      <w:r w:rsidR="0097696D" w:rsidRPr="001264D6">
        <w:rPr>
          <w:rFonts w:ascii="NewsGotT" w:hAnsi="NewsGotT"/>
          <w:sz w:val="23"/>
          <w:szCs w:val="23"/>
          <w:lang w:val="pt-PT"/>
        </w:rPr>
        <w:t xml:space="preserve"> </w:t>
      </w:r>
      <w:r w:rsidR="0077621C" w:rsidRPr="001264D6">
        <w:rPr>
          <w:rFonts w:ascii="NewsGotT" w:hAnsi="NewsGotT"/>
          <w:sz w:val="23"/>
          <w:szCs w:val="23"/>
          <w:lang w:val="pt-PT"/>
        </w:rPr>
        <w:t>frisou</w:t>
      </w:r>
      <w:r w:rsidR="0097696D" w:rsidRPr="001264D6">
        <w:rPr>
          <w:rFonts w:ascii="NewsGotT" w:hAnsi="NewsGotT"/>
          <w:sz w:val="23"/>
          <w:szCs w:val="23"/>
          <w:lang w:val="pt-PT"/>
        </w:rPr>
        <w:t xml:space="preserve"> que o </w:t>
      </w:r>
      <w:r w:rsidR="0097696D" w:rsidRPr="001264D6">
        <w:rPr>
          <w:rFonts w:ascii="NewsGotT" w:hAnsi="NewsGotT"/>
          <w:i/>
          <w:iCs/>
          <w:sz w:val="23"/>
          <w:szCs w:val="23"/>
          <w:lang w:val="pt-PT"/>
        </w:rPr>
        <w:t>delirium</w:t>
      </w:r>
      <w:r w:rsidR="0097696D" w:rsidRPr="001264D6">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sidRPr="001264D6">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Pr="001264D6" w:rsidRDefault="000C67FA"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Uma </w:t>
      </w:r>
      <w:r w:rsidR="00BA1CBD" w:rsidRPr="001264D6">
        <w:rPr>
          <w:rFonts w:ascii="NewsGotT" w:hAnsi="NewsGotT"/>
          <w:sz w:val="23"/>
          <w:szCs w:val="23"/>
          <w:lang w:val="pt-PT"/>
        </w:rPr>
        <w:t xml:space="preserve">descrição mais sofisticada da psicopatologia do </w:t>
      </w:r>
      <w:r w:rsidR="00BA1CBD" w:rsidRPr="001264D6">
        <w:rPr>
          <w:rFonts w:ascii="NewsGotT" w:hAnsi="NewsGotT"/>
          <w:i/>
          <w:iCs/>
          <w:sz w:val="23"/>
          <w:szCs w:val="23"/>
          <w:lang w:val="pt-PT"/>
        </w:rPr>
        <w:t>delirium</w:t>
      </w:r>
      <w:r w:rsidR="00BA1CBD" w:rsidRPr="001264D6">
        <w:rPr>
          <w:rFonts w:ascii="NewsGotT" w:hAnsi="NewsGotT"/>
          <w:sz w:val="23"/>
          <w:szCs w:val="23"/>
          <w:lang w:val="pt-PT"/>
        </w:rPr>
        <w:t xml:space="preserve"> a aparecer no século XIX foi a de </w:t>
      </w:r>
      <w:proofErr w:type="spellStart"/>
      <w:r w:rsidR="00BA1CBD" w:rsidRPr="001264D6">
        <w:rPr>
          <w:rFonts w:ascii="NewsGotT" w:hAnsi="NewsGotT"/>
          <w:sz w:val="23"/>
          <w:szCs w:val="23"/>
          <w:lang w:val="pt-PT"/>
        </w:rPr>
        <w:t>Greiner</w:t>
      </w:r>
      <w:proofErr w:type="spellEnd"/>
      <w:r w:rsidRPr="001264D6">
        <w:rPr>
          <w:rFonts w:ascii="NewsGotT" w:hAnsi="NewsGotT"/>
          <w:sz w:val="23"/>
          <w:szCs w:val="23"/>
          <w:lang w:val="pt-PT"/>
        </w:rPr>
        <w:t>,</w:t>
      </w:r>
      <w:r w:rsidR="009472E7" w:rsidRPr="001264D6">
        <w:rPr>
          <w:rFonts w:ascii="NewsGotT" w:hAnsi="NewsGotT"/>
          <w:sz w:val="23"/>
          <w:szCs w:val="23"/>
          <w:lang w:val="pt-PT"/>
        </w:rPr>
        <w:t xml:space="preserve"> no ano de </w:t>
      </w:r>
      <w:r w:rsidR="00BA1CBD" w:rsidRPr="001264D6">
        <w:rPr>
          <w:rFonts w:ascii="NewsGotT" w:hAnsi="NewsGotT"/>
          <w:sz w:val="23"/>
          <w:szCs w:val="23"/>
          <w:lang w:val="pt-PT"/>
        </w:rPr>
        <w:t>1817. Este autor referiu-se à síndrome como "insanidade febril", uma desordem que envolv</w:t>
      </w:r>
      <w:r w:rsidR="00C31E43" w:rsidRPr="001264D6">
        <w:rPr>
          <w:rFonts w:ascii="NewsGotT" w:hAnsi="NewsGotT"/>
          <w:sz w:val="23"/>
          <w:szCs w:val="23"/>
          <w:lang w:val="pt-PT"/>
        </w:rPr>
        <w:t>ia</w:t>
      </w:r>
      <w:r w:rsidR="00BA1CBD" w:rsidRPr="001264D6">
        <w:rPr>
          <w:rFonts w:ascii="NewsGotT" w:hAnsi="NewsGotT"/>
          <w:sz w:val="23"/>
          <w:szCs w:val="23"/>
          <w:lang w:val="pt-PT"/>
        </w:rPr>
        <w:t xml:space="preserve"> a turvação da consciência. Esta foi provavelmente a primeira vez que o </w:t>
      </w:r>
      <w:r w:rsidR="00BA1CBD" w:rsidRPr="001264D6">
        <w:rPr>
          <w:rFonts w:ascii="NewsGotT" w:hAnsi="NewsGotT"/>
          <w:i/>
          <w:iCs/>
          <w:sz w:val="23"/>
          <w:szCs w:val="23"/>
          <w:lang w:val="pt-PT"/>
        </w:rPr>
        <w:t>delirium</w:t>
      </w:r>
      <w:r w:rsidR="00BA1CBD" w:rsidRPr="001264D6">
        <w:rPr>
          <w:rFonts w:ascii="NewsGotT" w:hAnsi="NewsGotT"/>
          <w:sz w:val="23"/>
          <w:szCs w:val="23"/>
          <w:lang w:val="pt-PT"/>
        </w:rPr>
        <w:t xml:space="preserve"> foi ligado explicitamente à consciência desordenada. </w:t>
      </w:r>
      <w:r w:rsidR="009472E7" w:rsidRPr="001264D6">
        <w:rPr>
          <w:rFonts w:ascii="NewsGotT" w:hAnsi="NewsGotT"/>
          <w:sz w:val="23"/>
          <w:szCs w:val="23"/>
          <w:lang w:val="pt-PT"/>
        </w:rPr>
        <w:t xml:space="preserve">Esta associação foi estudada por </w:t>
      </w:r>
      <w:proofErr w:type="spellStart"/>
      <w:r w:rsidR="009472E7" w:rsidRPr="001264D6">
        <w:rPr>
          <w:rFonts w:ascii="NewsGotT" w:hAnsi="NewsGotT"/>
          <w:sz w:val="23"/>
          <w:szCs w:val="23"/>
          <w:lang w:val="pt-PT"/>
        </w:rPr>
        <w:t>Hughlings</w:t>
      </w:r>
      <w:proofErr w:type="spellEnd"/>
      <w:r w:rsidR="009472E7" w:rsidRPr="001264D6">
        <w:rPr>
          <w:rFonts w:ascii="NewsGotT" w:hAnsi="NewsGotT"/>
          <w:sz w:val="23"/>
          <w:szCs w:val="23"/>
          <w:lang w:val="pt-PT"/>
        </w:rPr>
        <w:t xml:space="preserve"> Jackson nos anos 1860</w:t>
      </w:r>
      <w:r w:rsidR="00C2636F" w:rsidRPr="001264D6">
        <w:rPr>
          <w:rFonts w:ascii="NewsGotT" w:hAnsi="NewsGotT"/>
          <w:sz w:val="23"/>
          <w:szCs w:val="23"/>
          <w:lang w:val="pt-PT"/>
        </w:rPr>
        <w:t xml:space="preserve">, que concluiu que o </w:t>
      </w:r>
      <w:r w:rsidR="00C2636F" w:rsidRPr="001264D6">
        <w:rPr>
          <w:rFonts w:ascii="NewsGotT" w:hAnsi="NewsGotT"/>
          <w:i/>
          <w:iCs/>
          <w:sz w:val="23"/>
          <w:szCs w:val="23"/>
          <w:lang w:val="pt-PT"/>
        </w:rPr>
        <w:t>delirium</w:t>
      </w:r>
      <w:r w:rsidR="00C2636F" w:rsidRPr="001264D6">
        <w:rPr>
          <w:rFonts w:ascii="NewsGotT" w:hAnsi="NewsGotT"/>
          <w:sz w:val="23"/>
          <w:szCs w:val="23"/>
          <w:lang w:val="pt-PT"/>
        </w:rPr>
        <w:t xml:space="preserve"> era caracterizado por um estado de consciência reduzida que variava </w:t>
      </w:r>
      <w:r w:rsidRPr="001264D6">
        <w:rPr>
          <w:rFonts w:ascii="NewsGotT" w:hAnsi="NewsGotT"/>
          <w:sz w:val="23"/>
          <w:szCs w:val="23"/>
          <w:lang w:val="pt-PT"/>
        </w:rPr>
        <w:t>de</w:t>
      </w:r>
      <w:r w:rsidR="00C2636F" w:rsidRPr="001264D6">
        <w:rPr>
          <w:rFonts w:ascii="NewsGotT" w:hAnsi="NewsGotT"/>
          <w:sz w:val="23"/>
          <w:szCs w:val="23"/>
          <w:lang w:val="pt-PT"/>
        </w:rPr>
        <w:t xml:space="preserve"> um grau de menor confusão até ao estado de coma. E que esta oscilação acontecia devido a </w:t>
      </w:r>
      <w:r w:rsidR="005A7441" w:rsidRPr="001264D6">
        <w:rPr>
          <w:rFonts w:ascii="NewsGotT" w:hAnsi="NewsGotT"/>
          <w:sz w:val="23"/>
          <w:szCs w:val="23"/>
          <w:lang w:val="pt-PT"/>
        </w:rPr>
        <w:t>um determinado grau de</w:t>
      </w:r>
      <w:r w:rsidR="00C2636F" w:rsidRPr="001264D6">
        <w:rPr>
          <w:rFonts w:ascii="NewsGotT" w:hAnsi="NewsGotT"/>
          <w:sz w:val="23"/>
          <w:szCs w:val="23"/>
          <w:lang w:val="pt-PT"/>
        </w:rPr>
        <w:t xml:space="preserve"> dissolução da camada dos centros nervosos e consequente </w:t>
      </w:r>
      <w:r w:rsidR="005A7441" w:rsidRPr="001264D6">
        <w:rPr>
          <w:rFonts w:ascii="NewsGotT" w:hAnsi="NewsGotT"/>
          <w:sz w:val="23"/>
          <w:szCs w:val="23"/>
          <w:lang w:val="pt-PT"/>
        </w:rPr>
        <w:t xml:space="preserve">libertação da inibição dos centros de camadas inferiores. </w:t>
      </w:r>
      <w:r w:rsidR="00C20387" w:rsidRPr="001264D6">
        <w:rPr>
          <w:rFonts w:ascii="NewsGotT" w:hAnsi="NewsGotT"/>
          <w:sz w:val="23"/>
          <w:szCs w:val="23"/>
          <w:lang w:val="pt-PT"/>
        </w:rPr>
        <w:t xml:space="preserve">Desta forma, o </w:t>
      </w:r>
      <w:r w:rsidR="00C20387" w:rsidRPr="001264D6">
        <w:rPr>
          <w:rFonts w:ascii="NewsGotT" w:hAnsi="NewsGotT"/>
          <w:i/>
          <w:iCs/>
          <w:sz w:val="23"/>
          <w:szCs w:val="23"/>
          <w:lang w:val="pt-PT"/>
        </w:rPr>
        <w:t>delirium</w:t>
      </w:r>
      <w:r w:rsidR="00C20387" w:rsidRPr="001264D6">
        <w:rPr>
          <w:rFonts w:ascii="NewsGotT" w:hAnsi="NewsGotT"/>
          <w:sz w:val="23"/>
          <w:szCs w:val="23"/>
          <w:lang w:val="pt-PT"/>
        </w:rPr>
        <w:t xml:space="preserve"> começou a ser visto como uma manifestação clínica de consciência perturbada</w:t>
      </w:r>
      <w:r w:rsidR="00065075" w:rsidRPr="001264D6">
        <w:rPr>
          <w:rFonts w:ascii="NewsGotT" w:hAnsi="NewsGotT"/>
          <w:sz w:val="23"/>
          <w:szCs w:val="23"/>
          <w:lang w:val="pt-PT"/>
        </w:rPr>
        <w:t xml:space="preserve"> (ou turvação da consciência)</w:t>
      </w:r>
      <w:r w:rsidR="00C20387" w:rsidRPr="001264D6">
        <w:rPr>
          <w:rFonts w:ascii="NewsGotT" w:hAnsi="NewsGotT"/>
          <w:sz w:val="23"/>
          <w:szCs w:val="23"/>
          <w:lang w:val="pt-PT"/>
        </w:rPr>
        <w:t xml:space="preserve">, este diagnóstico foi frequentemente utilizado na segunda metade do século XIX, porém alguns escritores aplicaram-no tanto ao </w:t>
      </w:r>
      <w:r w:rsidR="00C20387" w:rsidRPr="001264D6">
        <w:rPr>
          <w:rFonts w:ascii="NewsGotT" w:hAnsi="NewsGotT"/>
          <w:i/>
          <w:iCs/>
          <w:sz w:val="23"/>
          <w:szCs w:val="23"/>
          <w:lang w:val="pt-PT"/>
        </w:rPr>
        <w:t>delirium</w:t>
      </w:r>
      <w:r w:rsidR="00C20387" w:rsidRPr="001264D6">
        <w:rPr>
          <w:rFonts w:ascii="NewsGotT" w:hAnsi="NewsGotT"/>
          <w:sz w:val="23"/>
          <w:szCs w:val="23"/>
          <w:lang w:val="pt-PT"/>
        </w:rPr>
        <w:t xml:space="preserve"> como a certas perturbações mentais funcionais, tais como a histeria </w:t>
      </w:r>
      <w:r w:rsidR="00C20387" w:rsidRPr="001264D6">
        <w:rPr>
          <w:rFonts w:ascii="NewsGotT" w:hAnsi="NewsGotT"/>
          <w:sz w:val="23"/>
          <w:szCs w:val="23"/>
          <w:lang w:val="pt-PT"/>
        </w:rPr>
        <w:fldChar w:fldCharType="begin" w:fldLock="1"/>
      </w:r>
      <w:r w:rsidR="00BF48D1"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rFonts w:ascii="NewsGotT" w:hAnsi="NewsGotT"/>
          <w:sz w:val="23"/>
          <w:szCs w:val="23"/>
          <w:lang w:val="pt-PT"/>
        </w:rPr>
        <w:fldChar w:fldCharType="separate"/>
      </w:r>
      <w:r w:rsidR="00C20387" w:rsidRPr="001264D6">
        <w:rPr>
          <w:rFonts w:ascii="NewsGotT" w:hAnsi="NewsGotT"/>
          <w:noProof/>
          <w:sz w:val="23"/>
          <w:szCs w:val="23"/>
          <w:lang w:val="pt-PT"/>
        </w:rPr>
        <w:t>(Zbigniew J. Lipowski, 1991)</w:t>
      </w:r>
      <w:r w:rsidR="00C20387" w:rsidRPr="001264D6">
        <w:rPr>
          <w:rFonts w:ascii="NewsGotT" w:hAnsi="NewsGotT"/>
          <w:sz w:val="23"/>
          <w:szCs w:val="23"/>
          <w:lang w:val="pt-PT"/>
        </w:rPr>
        <w:fldChar w:fldCharType="end"/>
      </w:r>
      <w:r w:rsidR="00C20387" w:rsidRPr="001264D6">
        <w:rPr>
          <w:rFonts w:ascii="NewsGotT" w:hAnsi="NewsGotT"/>
          <w:sz w:val="23"/>
          <w:szCs w:val="23"/>
          <w:lang w:val="pt-PT"/>
        </w:rPr>
        <w:t>.</w:t>
      </w:r>
    </w:p>
    <w:p w14:paraId="693742D2" w14:textId="376036A7" w:rsidR="00065075" w:rsidRPr="001264D6" w:rsidRDefault="00065075"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Um outro termo vinculado ao </w:t>
      </w:r>
      <w:r w:rsidRPr="001264D6">
        <w:rPr>
          <w:rFonts w:ascii="NewsGotT" w:hAnsi="NewsGotT"/>
          <w:i/>
          <w:iCs/>
          <w:sz w:val="23"/>
          <w:szCs w:val="23"/>
          <w:lang w:val="pt-PT"/>
        </w:rPr>
        <w:t>delirium</w:t>
      </w:r>
      <w:r w:rsidRPr="001264D6">
        <w:rPr>
          <w:rFonts w:ascii="NewsGotT" w:hAnsi="NewsGotT"/>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rFonts w:ascii="NewsGotT" w:hAnsi="NewsGotT"/>
          <w:sz w:val="23"/>
          <w:szCs w:val="23"/>
          <w:lang w:val="pt-PT"/>
        </w:rPr>
        <w:t xml:space="preserve"> </w:t>
      </w:r>
      <w:r w:rsidRPr="001264D6">
        <w:rPr>
          <w:rFonts w:ascii="NewsGotT" w:hAnsi="NewsGotT"/>
          <w:sz w:val="23"/>
          <w:szCs w:val="23"/>
          <w:lang w:val="pt-PT"/>
        </w:rPr>
        <w:t xml:space="preserve">e a uma perceção desordenada. Assim, estes dois usos não eram realmente específicos do </w:t>
      </w:r>
      <w:r w:rsidRPr="001264D6">
        <w:rPr>
          <w:rFonts w:ascii="NewsGotT" w:hAnsi="NewsGotT"/>
          <w:i/>
          <w:iCs/>
          <w:sz w:val="23"/>
          <w:szCs w:val="23"/>
          <w:lang w:val="pt-PT"/>
        </w:rPr>
        <w:t>delirium</w:t>
      </w:r>
      <w:r w:rsidRPr="001264D6">
        <w:rPr>
          <w:rFonts w:ascii="NewsGotT" w:hAnsi="NewsGotT"/>
          <w:sz w:val="23"/>
          <w:szCs w:val="23"/>
          <w:lang w:val="pt-PT"/>
        </w:rPr>
        <w:t xml:space="preserve">. A partir da palavra "confusão" </w:t>
      </w:r>
      <w:r w:rsidR="00EA6E13" w:rsidRPr="001264D6">
        <w:rPr>
          <w:rFonts w:ascii="NewsGotT" w:hAnsi="NewsGotT"/>
          <w:sz w:val="23"/>
          <w:szCs w:val="23"/>
          <w:lang w:val="pt-PT"/>
        </w:rPr>
        <w:t xml:space="preserve">foram derivados vários outros </w:t>
      </w:r>
      <w:r w:rsidRPr="001264D6">
        <w:rPr>
          <w:rFonts w:ascii="NewsGotT" w:hAnsi="NewsGotT"/>
          <w:sz w:val="23"/>
          <w:szCs w:val="23"/>
          <w:lang w:val="pt-PT"/>
        </w:rPr>
        <w:t>termos, nomeadamente "estados confusionais agudos" e "insanidade confusional aguda"</w:t>
      </w:r>
      <w:r w:rsidR="00EA6E13" w:rsidRPr="001264D6">
        <w:rPr>
          <w:rFonts w:ascii="NewsGotT" w:hAnsi="NewsGotT"/>
          <w:sz w:val="23"/>
          <w:szCs w:val="23"/>
          <w:lang w:val="pt-PT"/>
        </w:rPr>
        <w:t xml:space="preserve">. </w:t>
      </w:r>
    </w:p>
    <w:p w14:paraId="32EE86EE" w14:textId="3CF0781C" w:rsidR="00734FD8" w:rsidRPr="001264D6" w:rsidRDefault="00DB39A6" w:rsidP="00164AF7">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Já em 1959, surge uma das contribuições mais importantes para o estudo de </w:t>
      </w:r>
      <w:r w:rsidRPr="001264D6">
        <w:rPr>
          <w:rFonts w:ascii="NewsGotT" w:hAnsi="NewsGotT"/>
          <w:i/>
          <w:iCs/>
          <w:sz w:val="23"/>
          <w:szCs w:val="23"/>
          <w:lang w:val="pt-PT"/>
        </w:rPr>
        <w:t>delirium</w:t>
      </w:r>
      <w:r w:rsidRPr="001264D6">
        <w:rPr>
          <w:rFonts w:ascii="NewsGotT" w:hAnsi="NewsGotT"/>
          <w:sz w:val="23"/>
          <w:szCs w:val="23"/>
          <w:lang w:val="pt-PT"/>
        </w:rPr>
        <w:t xml:space="preserve">. </w:t>
      </w:r>
      <w:r w:rsidR="007F3E62" w:rsidRPr="001264D6">
        <w:rPr>
          <w:rFonts w:ascii="NewsGotT" w:hAnsi="NewsGotT"/>
          <w:sz w:val="23"/>
          <w:szCs w:val="23"/>
          <w:lang w:val="pt-PT"/>
        </w:rPr>
        <w:t xml:space="preserve">Com base em estudos clínicos e experimentais, </w:t>
      </w:r>
      <w:proofErr w:type="spellStart"/>
      <w:r w:rsidR="007F3E62" w:rsidRPr="001264D6">
        <w:rPr>
          <w:rFonts w:ascii="NewsGotT" w:hAnsi="NewsGotT"/>
          <w:sz w:val="23"/>
          <w:szCs w:val="23"/>
          <w:lang w:val="pt-PT"/>
        </w:rPr>
        <w:t>Engel</w:t>
      </w:r>
      <w:proofErr w:type="spellEnd"/>
      <w:r w:rsidR="007F3E62" w:rsidRPr="001264D6">
        <w:rPr>
          <w:rFonts w:ascii="NewsGotT" w:hAnsi="NewsGotT"/>
          <w:sz w:val="23"/>
          <w:szCs w:val="23"/>
          <w:lang w:val="pt-PT"/>
        </w:rPr>
        <w:t xml:space="preserve"> e Romano concluíram que o </w:t>
      </w:r>
      <w:r w:rsidR="007F3E62" w:rsidRPr="001264D6">
        <w:rPr>
          <w:rFonts w:ascii="NewsGotT" w:hAnsi="NewsGotT"/>
          <w:i/>
          <w:iCs/>
          <w:sz w:val="23"/>
          <w:szCs w:val="23"/>
          <w:lang w:val="pt-PT"/>
        </w:rPr>
        <w:t>delirium</w:t>
      </w:r>
      <w:r w:rsidR="007F3E62" w:rsidRPr="001264D6">
        <w:rPr>
          <w:rFonts w:ascii="NewsGotT" w:hAnsi="NewsGotT"/>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rFonts w:ascii="NewsGotT" w:hAnsi="NewsGotT"/>
          <w:sz w:val="23"/>
          <w:szCs w:val="23"/>
          <w:lang w:val="pt-PT"/>
        </w:rPr>
        <w:t xml:space="preserve">um </w:t>
      </w:r>
      <w:r w:rsidR="007F3E62" w:rsidRPr="001264D6">
        <w:rPr>
          <w:rFonts w:ascii="NewsGotT" w:hAnsi="NewsGotT"/>
          <w:sz w:val="23"/>
          <w:szCs w:val="23"/>
          <w:lang w:val="pt-PT"/>
        </w:rPr>
        <w:t>eletroencefalograma (EEG), que indicava que quanto maior fosse a perturbação, maior seria a desaceleração</w:t>
      </w:r>
      <w:r w:rsidR="00C74E3B" w:rsidRPr="001264D6">
        <w:rPr>
          <w:rFonts w:ascii="NewsGotT" w:hAnsi="NewsGotT"/>
          <w:sz w:val="23"/>
          <w:szCs w:val="23"/>
          <w:lang w:val="pt-PT"/>
        </w:rPr>
        <w:t xml:space="preserve"> </w:t>
      </w:r>
      <w:r w:rsidR="00C74E3B" w:rsidRPr="001264D6">
        <w:rPr>
          <w:rFonts w:ascii="NewsGotT" w:hAnsi="NewsGotT"/>
          <w:sz w:val="23"/>
          <w:szCs w:val="23"/>
          <w:lang w:val="pt-PT"/>
        </w:rPr>
        <w:fldChar w:fldCharType="begin" w:fldLock="1"/>
      </w:r>
      <w:r w:rsidR="00E86D6A" w:rsidRPr="001264D6">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rFonts w:ascii="NewsGotT" w:hAnsi="NewsGotT"/>
          <w:sz w:val="23"/>
          <w:szCs w:val="23"/>
          <w:lang w:val="pt-PT"/>
        </w:rPr>
        <w:fldChar w:fldCharType="separate"/>
      </w:r>
      <w:r w:rsidR="00C74E3B" w:rsidRPr="001264D6">
        <w:rPr>
          <w:rFonts w:ascii="NewsGotT" w:hAnsi="NewsGotT"/>
          <w:noProof/>
          <w:sz w:val="23"/>
          <w:szCs w:val="23"/>
          <w:lang w:val="pt-PT"/>
        </w:rPr>
        <w:t xml:space="preserve">(Field &amp; Wall, 2013; Zbigniew </w:t>
      </w:r>
      <w:r w:rsidR="00C74E3B" w:rsidRPr="001264D6">
        <w:rPr>
          <w:rFonts w:ascii="NewsGotT" w:hAnsi="NewsGotT"/>
          <w:noProof/>
          <w:sz w:val="23"/>
          <w:szCs w:val="23"/>
          <w:lang w:val="pt-PT"/>
        </w:rPr>
        <w:lastRenderedPageBreak/>
        <w:t>J. Lipowski, 1991)</w:t>
      </w:r>
      <w:r w:rsidR="00C74E3B" w:rsidRPr="001264D6">
        <w:rPr>
          <w:rFonts w:ascii="NewsGotT" w:hAnsi="NewsGotT"/>
          <w:sz w:val="23"/>
          <w:szCs w:val="23"/>
          <w:lang w:val="pt-PT"/>
        </w:rPr>
        <w:fldChar w:fldCharType="end"/>
      </w:r>
      <w:r w:rsidR="00243AE9" w:rsidRPr="001264D6">
        <w:rPr>
          <w:rFonts w:ascii="NewsGotT" w:hAnsi="NewsGotT"/>
          <w:sz w:val="23"/>
          <w:szCs w:val="23"/>
          <w:lang w:val="pt-PT"/>
        </w:rPr>
        <w:t>.</w:t>
      </w:r>
      <w:r w:rsidR="00AD0DB0" w:rsidRPr="001264D6">
        <w:rPr>
          <w:rFonts w:ascii="NewsGotT" w:hAnsi="NewsGotT"/>
          <w:sz w:val="23"/>
          <w:szCs w:val="23"/>
          <w:lang w:val="pt-PT"/>
        </w:rPr>
        <w:t xml:space="preserve"> Nos anos 60, vários investigadores estudaram o </w:t>
      </w:r>
      <w:r w:rsidR="00AD0DB0" w:rsidRPr="001264D6">
        <w:rPr>
          <w:rFonts w:ascii="NewsGotT" w:hAnsi="NewsGotT"/>
          <w:i/>
          <w:iCs/>
          <w:sz w:val="23"/>
          <w:szCs w:val="23"/>
          <w:lang w:val="pt-PT"/>
        </w:rPr>
        <w:t>delirium</w:t>
      </w:r>
      <w:r w:rsidR="00AD0DB0" w:rsidRPr="001264D6">
        <w:rPr>
          <w:rFonts w:ascii="NewsGotT" w:hAnsi="NewsGotT"/>
          <w:sz w:val="23"/>
          <w:szCs w:val="23"/>
          <w:lang w:val="pt-PT"/>
        </w:rPr>
        <w:t xml:space="preserve"> induzido experimentalmente em voluntários através da administração de drogas com atividade anticolinérgica. Este trabalho destacou o papel patogénico do bloqueio colinérgico no </w:t>
      </w:r>
      <w:r w:rsidR="00242DD3" w:rsidRPr="001264D6">
        <w:rPr>
          <w:rFonts w:ascii="NewsGotT" w:hAnsi="NewsGotT"/>
          <w:i/>
          <w:iCs/>
          <w:sz w:val="23"/>
          <w:szCs w:val="23"/>
          <w:lang w:val="pt-PT"/>
        </w:rPr>
        <w:t>delirium</w:t>
      </w:r>
      <w:r w:rsidR="00AD0DB0" w:rsidRPr="001264D6">
        <w:rPr>
          <w:rFonts w:ascii="NewsGotT" w:hAnsi="NewsGotT"/>
          <w:sz w:val="23"/>
          <w:szCs w:val="23"/>
          <w:lang w:val="pt-PT"/>
        </w:rPr>
        <w:t xml:space="preserve"> e forneceu uma pista</w:t>
      </w:r>
      <w:r w:rsidR="00242DD3" w:rsidRPr="001264D6">
        <w:rPr>
          <w:rFonts w:ascii="NewsGotT" w:hAnsi="NewsGotT"/>
          <w:sz w:val="23"/>
          <w:szCs w:val="23"/>
          <w:lang w:val="pt-PT"/>
        </w:rPr>
        <w:t xml:space="preserve"> importante para o reconhecimento da suscetibilidade</w:t>
      </w:r>
      <w:r w:rsidR="00AD0DB0" w:rsidRPr="001264D6">
        <w:rPr>
          <w:rFonts w:ascii="NewsGotT" w:hAnsi="NewsGotT"/>
          <w:sz w:val="23"/>
          <w:szCs w:val="23"/>
          <w:lang w:val="pt-PT"/>
        </w:rPr>
        <w:t xml:space="preserve"> geralmente </w:t>
      </w:r>
      <w:r w:rsidR="00242DD3" w:rsidRPr="001264D6">
        <w:rPr>
          <w:rFonts w:ascii="NewsGotT" w:hAnsi="NewsGotT"/>
          <w:sz w:val="23"/>
          <w:szCs w:val="23"/>
          <w:lang w:val="pt-PT"/>
        </w:rPr>
        <w:t>apresentada pelos</w:t>
      </w:r>
      <w:r w:rsidR="00AD0DB0" w:rsidRPr="001264D6">
        <w:rPr>
          <w:rFonts w:ascii="NewsGotT" w:hAnsi="NewsGotT"/>
          <w:sz w:val="23"/>
          <w:szCs w:val="23"/>
          <w:lang w:val="pt-PT"/>
        </w:rPr>
        <w:t xml:space="preserve"> doentes com doença de Alzheimer para </w:t>
      </w:r>
      <w:r w:rsidR="00242DD3" w:rsidRPr="001264D6">
        <w:rPr>
          <w:rFonts w:ascii="NewsGotT" w:hAnsi="NewsGotT"/>
          <w:sz w:val="23"/>
          <w:szCs w:val="23"/>
          <w:lang w:val="pt-PT"/>
        </w:rPr>
        <w:t>o desenvolvimento da</w:t>
      </w:r>
      <w:r w:rsidR="00AD0DB0" w:rsidRPr="001264D6">
        <w:rPr>
          <w:rFonts w:ascii="NewsGotT" w:hAnsi="NewsGotT"/>
          <w:sz w:val="23"/>
          <w:szCs w:val="23"/>
          <w:lang w:val="pt-PT"/>
        </w:rPr>
        <w:t xml:space="preserve"> síndrome</w:t>
      </w:r>
      <w:r w:rsidR="00C74E3B" w:rsidRPr="001264D6">
        <w:rPr>
          <w:rFonts w:ascii="NewsGotT" w:hAnsi="NewsGotT"/>
          <w:sz w:val="23"/>
          <w:szCs w:val="23"/>
          <w:lang w:val="pt-PT"/>
        </w:rPr>
        <w:t xml:space="preserve"> do </w:t>
      </w:r>
      <w:r w:rsidR="00C74E3B" w:rsidRPr="001264D6">
        <w:rPr>
          <w:rFonts w:ascii="NewsGotT" w:hAnsi="NewsGotT"/>
          <w:i/>
          <w:iCs/>
          <w:sz w:val="23"/>
          <w:szCs w:val="23"/>
          <w:lang w:val="pt-PT"/>
        </w:rPr>
        <w:t>delirium</w:t>
      </w:r>
      <w:r w:rsidR="00BF48D1" w:rsidRPr="001264D6">
        <w:rPr>
          <w:rFonts w:ascii="NewsGotT" w:hAnsi="NewsGotT"/>
          <w:sz w:val="23"/>
          <w:szCs w:val="23"/>
          <w:lang w:val="pt-PT"/>
        </w:rPr>
        <w:t xml:space="preserve"> </w:t>
      </w:r>
      <w:r w:rsidR="00BF48D1" w:rsidRPr="001264D6">
        <w:rPr>
          <w:rFonts w:ascii="NewsGotT" w:hAnsi="NewsGotT"/>
          <w:sz w:val="23"/>
          <w:szCs w:val="23"/>
          <w:lang w:val="pt-PT"/>
        </w:rPr>
        <w:fldChar w:fldCharType="begin" w:fldLock="1"/>
      </w:r>
      <w:r w:rsidR="00CC2873"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rFonts w:ascii="NewsGotT" w:hAnsi="NewsGotT"/>
          <w:sz w:val="23"/>
          <w:szCs w:val="23"/>
          <w:lang w:val="pt-PT"/>
        </w:rPr>
        <w:fldChar w:fldCharType="separate"/>
      </w:r>
      <w:r w:rsidR="00BF48D1" w:rsidRPr="001264D6">
        <w:rPr>
          <w:rFonts w:ascii="NewsGotT" w:hAnsi="NewsGotT"/>
          <w:noProof/>
          <w:sz w:val="23"/>
          <w:szCs w:val="23"/>
          <w:lang w:val="pt-PT"/>
        </w:rPr>
        <w:t>(Zbigniew J. Lipowski, 1991)</w:t>
      </w:r>
      <w:r w:rsidR="00BF48D1" w:rsidRPr="001264D6">
        <w:rPr>
          <w:rFonts w:ascii="NewsGotT" w:hAnsi="NewsGotT"/>
          <w:sz w:val="23"/>
          <w:szCs w:val="23"/>
          <w:lang w:val="pt-PT"/>
        </w:rPr>
        <w:fldChar w:fldCharType="end"/>
      </w:r>
      <w:r w:rsidR="00AD0DB0" w:rsidRPr="001264D6">
        <w:rPr>
          <w:rFonts w:ascii="NewsGotT" w:hAnsi="NewsGotT"/>
          <w:sz w:val="23"/>
          <w:szCs w:val="23"/>
          <w:lang w:val="pt-PT"/>
        </w:rPr>
        <w:t>.</w:t>
      </w:r>
    </w:p>
    <w:p w14:paraId="5246DA1A" w14:textId="01118AA5" w:rsidR="00A67881" w:rsidRPr="001264D6" w:rsidRDefault="00164AF7" w:rsidP="00A67881">
      <w:pPr>
        <w:spacing w:line="360" w:lineRule="auto"/>
        <w:ind w:firstLine="709"/>
        <w:jc w:val="both"/>
        <w:rPr>
          <w:rFonts w:ascii="NewsGotT" w:hAnsi="NewsGotT"/>
          <w:lang w:val="pt-PT"/>
        </w:rPr>
      </w:pPr>
      <w:r w:rsidRPr="001264D6">
        <w:rPr>
          <w:rFonts w:ascii="NewsGotT" w:hAnsi="NewsGotT"/>
          <w:sz w:val="23"/>
          <w:szCs w:val="23"/>
          <w:lang w:val="pt-PT"/>
        </w:rPr>
        <w:t>Apesar de parecer que havia um consenso na nomenclatura desta síndrome,</w:t>
      </w:r>
      <w:r w:rsidR="00A67881" w:rsidRPr="001264D6">
        <w:rPr>
          <w:rFonts w:ascii="NewsGotT" w:hAnsi="NewsGotT"/>
          <w:sz w:val="23"/>
          <w:szCs w:val="23"/>
          <w:lang w:val="pt-PT"/>
        </w:rPr>
        <w:t xml:space="preserve"> no último século, segundo vários autores, </w:t>
      </w:r>
      <w:r w:rsidR="00C51DDA" w:rsidRPr="001264D6">
        <w:rPr>
          <w:rFonts w:ascii="NewsGotT" w:hAnsi="NewsGotT"/>
          <w:sz w:val="23"/>
          <w:szCs w:val="23"/>
          <w:lang w:val="pt-PT"/>
        </w:rPr>
        <w:t>foram</w:t>
      </w:r>
      <w:r w:rsidR="00A67881" w:rsidRPr="001264D6">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rFonts w:ascii="NewsGotT" w:hAnsi="NewsGotT"/>
          <w:color w:val="000000" w:themeColor="text1"/>
          <w:sz w:val="23"/>
          <w:szCs w:val="23"/>
          <w:lang w:val="pt-PT"/>
        </w:rPr>
        <w:t xml:space="preserve">cerebral agudo, psicose, entre outros </w:t>
      </w:r>
      <w:r w:rsidR="00A67881" w:rsidRPr="001264D6">
        <w:rPr>
          <w:rFonts w:ascii="NewsGotT" w:hAnsi="NewsGotT"/>
          <w:color w:val="000000" w:themeColor="text1"/>
          <w:sz w:val="23"/>
          <w:szCs w:val="23"/>
          <w:lang w:val="pt-PT"/>
        </w:rPr>
        <w:fldChar w:fldCharType="begin" w:fldLock="1"/>
      </w:r>
      <w:r w:rsidR="00187443" w:rsidRPr="001264D6">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1264D6">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rFonts w:ascii="NewsGotT" w:hAnsi="NewsGotT"/>
          <w:color w:val="000000" w:themeColor="text1"/>
          <w:sz w:val="23"/>
          <w:szCs w:val="23"/>
          <w:lang w:val="pt-PT"/>
        </w:rPr>
        <w:fldChar w:fldCharType="separate"/>
      </w:r>
      <w:r w:rsidR="00704D37" w:rsidRPr="001264D6">
        <w:rPr>
          <w:rFonts w:ascii="NewsGotT" w:hAnsi="NewsGotT"/>
          <w:noProof/>
          <w:color w:val="000000" w:themeColor="text1"/>
          <w:sz w:val="23"/>
          <w:szCs w:val="23"/>
        </w:rPr>
        <w:t>(Z. J. Lipowski, 1987; Morandi et al., 2008; J. E. Wilson et al., 2020)</w:t>
      </w:r>
      <w:r w:rsidR="00A67881" w:rsidRPr="001264D6">
        <w:rPr>
          <w:rFonts w:ascii="NewsGotT" w:hAnsi="NewsGotT"/>
          <w:color w:val="000000" w:themeColor="text1"/>
          <w:sz w:val="23"/>
          <w:szCs w:val="23"/>
          <w:lang w:val="pt-PT"/>
        </w:rPr>
        <w:fldChar w:fldCharType="end"/>
      </w:r>
      <w:r w:rsidR="00A67881" w:rsidRPr="001264D6">
        <w:rPr>
          <w:rFonts w:ascii="NewsGotT" w:hAnsi="NewsGotT"/>
          <w:color w:val="000000" w:themeColor="text1"/>
          <w:sz w:val="23"/>
          <w:szCs w:val="23"/>
        </w:rPr>
        <w:t xml:space="preserve">. </w:t>
      </w:r>
      <w:r w:rsidR="00A67881" w:rsidRPr="001264D6">
        <w:rPr>
          <w:rFonts w:ascii="NewsGotT" w:hAnsi="NewsGotT"/>
          <w:color w:val="000000" w:themeColor="text1"/>
          <w:lang w:val="pt-PT"/>
        </w:rPr>
        <w:t xml:space="preserve">A falta de uma terminologia consistente afetou negativamente a investigação deste distúrbio </w:t>
      </w:r>
      <w:r w:rsidR="00A67881" w:rsidRPr="001264D6">
        <w:rPr>
          <w:rFonts w:ascii="NewsGotT" w:hAnsi="NewsGotT"/>
          <w:color w:val="000000" w:themeColor="text1"/>
          <w:sz w:val="23"/>
          <w:szCs w:val="23"/>
          <w:lang w:val="pt-PT"/>
        </w:rPr>
        <w:fldChar w:fldCharType="begin" w:fldLock="1"/>
      </w:r>
      <w:r w:rsidR="00A67881" w:rsidRPr="001264D6">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rFonts w:ascii="NewsGotT" w:hAnsi="NewsGotT"/>
          <w:color w:val="000000" w:themeColor="text1"/>
          <w:sz w:val="23"/>
          <w:szCs w:val="23"/>
          <w:lang w:val="pt-PT"/>
        </w:rPr>
        <w:fldChar w:fldCharType="separate"/>
      </w:r>
      <w:r w:rsidR="00A67881" w:rsidRPr="001264D6">
        <w:rPr>
          <w:rFonts w:ascii="NewsGotT" w:hAnsi="NewsGotT"/>
          <w:noProof/>
          <w:color w:val="000000" w:themeColor="text1"/>
          <w:sz w:val="23"/>
          <w:szCs w:val="23"/>
          <w:lang w:val="pt-PT"/>
        </w:rPr>
        <w:t>(Slooter et al., 2020)</w:t>
      </w:r>
      <w:r w:rsidR="00A67881" w:rsidRPr="001264D6">
        <w:rPr>
          <w:rFonts w:ascii="NewsGotT" w:hAnsi="NewsGotT"/>
          <w:color w:val="000000" w:themeColor="text1"/>
          <w:sz w:val="23"/>
          <w:szCs w:val="23"/>
          <w:lang w:val="pt-PT"/>
        </w:rPr>
        <w:fldChar w:fldCharType="end"/>
      </w:r>
      <w:r w:rsidR="00A67881" w:rsidRPr="001264D6">
        <w:rPr>
          <w:rFonts w:ascii="NewsGotT" w:hAnsi="NewsGotT"/>
          <w:color w:val="000000" w:themeColor="text1"/>
          <w:lang w:val="pt-PT"/>
        </w:rPr>
        <w:t>, além d</w:t>
      </w:r>
      <w:r w:rsidR="00A67881" w:rsidRPr="001264D6">
        <w:rPr>
          <w:rFonts w:ascii="NewsGotT" w:hAnsi="NewsGotT"/>
          <w:lang w:val="pt-PT"/>
        </w:rPr>
        <w:t xml:space="preserve">e </w:t>
      </w:r>
      <w:r w:rsidR="00A67881" w:rsidRPr="001264D6">
        <w:rPr>
          <w:rFonts w:ascii="NewsGotT" w:hAnsi="NewsGotT"/>
          <w:sz w:val="23"/>
          <w:szCs w:val="23"/>
          <w:lang w:val="pt-PT"/>
        </w:rPr>
        <w:t xml:space="preserve">ter contribuído para uma sub-representação maciça nos dados de alta hospitalar </w:t>
      </w:r>
      <w:r w:rsidR="00A67881" w:rsidRPr="001264D6">
        <w:rPr>
          <w:rFonts w:ascii="NewsGotT" w:hAnsi="NewsGotT"/>
          <w:sz w:val="23"/>
          <w:szCs w:val="23"/>
          <w:lang w:val="pt-PT"/>
        </w:rPr>
        <w:fldChar w:fldCharType="begin" w:fldLock="1"/>
      </w:r>
      <w:r w:rsidR="00A67881" w:rsidRPr="001264D6">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rFonts w:ascii="NewsGotT" w:hAnsi="NewsGotT"/>
          <w:sz w:val="23"/>
          <w:szCs w:val="23"/>
          <w:lang w:val="pt-PT"/>
        </w:rPr>
        <w:instrText>rzi</w:instrText>
      </w:r>
      <w:r w:rsidR="00A67881" w:rsidRPr="001264D6">
        <w:rPr>
          <w:rFonts w:ascii="Cambria" w:hAnsi="Cambria" w:cs="Cambria"/>
          <w:sz w:val="23"/>
          <w:szCs w:val="23"/>
          <w:lang w:val="pt-PT"/>
        </w:rPr>
        <w:instrText>ņ</w:instrText>
      </w:r>
      <w:r w:rsidR="00A67881" w:rsidRPr="001264D6">
        <w:rPr>
          <w:rFonts w:ascii="NewsGotT" w:hAnsi="NewsGotT"/>
          <w:sz w:val="23"/>
          <w:szCs w:val="23"/>
          <w:lang w:val="pt-PT"/>
        </w:rPr>
        <w:instrText>š","given":"P</w:instrText>
      </w:r>
      <w:r w:rsidR="00A67881" w:rsidRPr="001264D6">
        <w:rPr>
          <w:rFonts w:ascii="Cambria" w:hAnsi="Cambria" w:cs="Cambria"/>
          <w:sz w:val="23"/>
          <w:szCs w:val="23"/>
          <w:lang w:val="pt-PT"/>
        </w:rPr>
        <w:instrText>ē</w:instrText>
      </w:r>
      <w:r w:rsidR="00A67881" w:rsidRPr="001264D6">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rFonts w:ascii="NewsGotT" w:hAnsi="NewsGotT"/>
          <w:sz w:val="23"/>
          <w:szCs w:val="23"/>
          <w:lang w:val="pt-PT"/>
        </w:rPr>
        <w:fldChar w:fldCharType="separate"/>
      </w:r>
      <w:r w:rsidR="00A67881" w:rsidRPr="001264D6">
        <w:rPr>
          <w:rFonts w:ascii="NewsGotT" w:hAnsi="NewsGotT"/>
          <w:noProof/>
          <w:sz w:val="23"/>
          <w:szCs w:val="23"/>
          <w:lang w:val="pt-PT"/>
        </w:rPr>
        <w:t>(Casey et al., 2019)</w:t>
      </w:r>
      <w:r w:rsidR="00A67881" w:rsidRPr="001264D6">
        <w:rPr>
          <w:rFonts w:ascii="NewsGotT" w:hAnsi="NewsGotT"/>
          <w:sz w:val="23"/>
          <w:szCs w:val="23"/>
          <w:lang w:val="pt-PT"/>
        </w:rPr>
        <w:fldChar w:fldCharType="end"/>
      </w:r>
      <w:r w:rsidR="00A67881" w:rsidRPr="001264D6">
        <w:rPr>
          <w:rFonts w:ascii="NewsGotT" w:hAnsi="NewsGotT"/>
          <w:sz w:val="23"/>
          <w:szCs w:val="23"/>
          <w:lang w:val="pt-PT"/>
        </w:rPr>
        <w:t>. Estas questões suscitaram a necessidade de consenso sobre a nomenclatura por parte da comunidade cient</w:t>
      </w:r>
      <w:r w:rsidR="006A2477" w:rsidRPr="001264D6">
        <w:rPr>
          <w:rFonts w:ascii="NewsGotT" w:hAnsi="NewsGotT"/>
          <w:sz w:val="23"/>
          <w:szCs w:val="23"/>
          <w:lang w:val="pt-PT"/>
        </w:rPr>
        <w:t>í</w:t>
      </w:r>
      <w:r w:rsidR="00A67881" w:rsidRPr="001264D6">
        <w:rPr>
          <w:rFonts w:ascii="NewsGotT" w:hAnsi="NewsGotT"/>
          <w:sz w:val="23"/>
          <w:szCs w:val="23"/>
          <w:lang w:val="pt-PT"/>
        </w:rPr>
        <w:t xml:space="preserve">fica. </w:t>
      </w:r>
      <w:r w:rsidR="00CC2873" w:rsidRPr="001264D6">
        <w:rPr>
          <w:rFonts w:ascii="NewsGotT" w:hAnsi="NewsGotT"/>
          <w:sz w:val="23"/>
          <w:szCs w:val="23"/>
          <w:lang w:val="pt-PT"/>
        </w:rPr>
        <w:t xml:space="preserve">Portanto, em </w:t>
      </w:r>
      <w:r w:rsidR="00CC2873" w:rsidRPr="001264D6">
        <w:rPr>
          <w:rFonts w:ascii="NewsGotT" w:hAnsi="NewsGotT"/>
          <w:lang w:val="pt-PT"/>
        </w:rPr>
        <w:t xml:space="preserve">1980, a </w:t>
      </w:r>
      <w:proofErr w:type="spellStart"/>
      <w:r w:rsidR="00CC2873" w:rsidRPr="001264D6">
        <w:rPr>
          <w:rFonts w:ascii="NewsGotT" w:hAnsi="NewsGotT"/>
          <w:i/>
          <w:iCs/>
          <w:lang w:val="pt-PT"/>
        </w:rPr>
        <w:t>American</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Psychiatric</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Association</w:t>
      </w:r>
      <w:proofErr w:type="spellEnd"/>
      <w:r w:rsidR="0018287E" w:rsidRPr="001264D6">
        <w:rPr>
          <w:rFonts w:ascii="NewsGotT" w:hAnsi="NewsGotT"/>
          <w:i/>
          <w:iCs/>
          <w:lang w:val="pt-PT"/>
        </w:rPr>
        <w:t xml:space="preserve"> </w:t>
      </w:r>
      <w:r w:rsidR="0018287E" w:rsidRPr="001264D6">
        <w:rPr>
          <w:rFonts w:ascii="NewsGotT" w:hAnsi="NewsGotT"/>
          <w:lang w:val="pt-PT"/>
        </w:rPr>
        <w:t>(APA)</w:t>
      </w:r>
      <w:r w:rsidR="00CC2873" w:rsidRPr="001264D6">
        <w:rPr>
          <w:rFonts w:ascii="NewsGotT" w:hAnsi="NewsGotT"/>
          <w:lang w:val="pt-PT"/>
        </w:rPr>
        <w:t xml:space="preserve"> publicou o DSM-III </w:t>
      </w:r>
      <w:r w:rsidR="00CC2873" w:rsidRPr="001264D6">
        <w:rPr>
          <w:rFonts w:ascii="NewsGotT" w:hAnsi="NewsGotT"/>
          <w:i/>
          <w:iCs/>
          <w:lang w:val="pt-PT"/>
        </w:rPr>
        <w:t>(</w:t>
      </w:r>
      <w:proofErr w:type="spellStart"/>
      <w:r w:rsidR="00CC2873" w:rsidRPr="001264D6">
        <w:rPr>
          <w:rFonts w:ascii="NewsGotT" w:hAnsi="NewsGotT"/>
          <w:i/>
          <w:iCs/>
          <w:lang w:val="pt-PT"/>
        </w:rPr>
        <w:t>Diagnostic</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and</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Statistical</w:t>
      </w:r>
      <w:proofErr w:type="spellEnd"/>
      <w:r w:rsidR="00CC2873" w:rsidRPr="001264D6">
        <w:rPr>
          <w:rFonts w:ascii="NewsGotT" w:hAnsi="NewsGotT"/>
          <w:i/>
          <w:iCs/>
          <w:lang w:val="pt-PT"/>
        </w:rPr>
        <w:t xml:space="preserve"> Manual </w:t>
      </w:r>
      <w:proofErr w:type="spellStart"/>
      <w:r w:rsidR="00CC2873" w:rsidRPr="001264D6">
        <w:rPr>
          <w:rFonts w:ascii="NewsGotT" w:hAnsi="NewsGotT"/>
          <w:i/>
          <w:iCs/>
          <w:lang w:val="pt-PT"/>
        </w:rPr>
        <w:t>of</w:t>
      </w:r>
      <w:proofErr w:type="spellEnd"/>
      <w:r w:rsidR="00CC2873" w:rsidRPr="001264D6">
        <w:rPr>
          <w:rFonts w:ascii="NewsGotT" w:hAnsi="NewsGotT"/>
          <w:i/>
          <w:iCs/>
          <w:lang w:val="pt-PT"/>
        </w:rPr>
        <w:t xml:space="preserve"> Mental </w:t>
      </w:r>
      <w:proofErr w:type="spellStart"/>
      <w:r w:rsidR="00CC2873" w:rsidRPr="001264D6">
        <w:rPr>
          <w:rFonts w:ascii="NewsGotT" w:hAnsi="NewsGotT"/>
          <w:i/>
          <w:iCs/>
          <w:lang w:val="pt-PT"/>
        </w:rPr>
        <w:t>Disorders</w:t>
      </w:r>
      <w:proofErr w:type="spellEnd"/>
      <w:r w:rsidR="00CC2873" w:rsidRPr="001264D6">
        <w:rPr>
          <w:rFonts w:ascii="NewsGotT" w:hAnsi="NewsGotT"/>
          <w:i/>
          <w:iCs/>
          <w:lang w:val="pt-PT"/>
        </w:rPr>
        <w:t xml:space="preserve">) </w:t>
      </w:r>
      <w:r w:rsidR="00CC2873" w:rsidRPr="001264D6">
        <w:rPr>
          <w:rFonts w:ascii="NewsGotT" w:hAnsi="NewsGotT"/>
          <w:lang w:val="pt-PT"/>
        </w:rPr>
        <w:t xml:space="preserve">na tentativa de rever a classificação de síndromes de cérebro. </w:t>
      </w:r>
      <w:proofErr w:type="spellStart"/>
      <w:r w:rsidR="00CC2873" w:rsidRPr="001264D6">
        <w:rPr>
          <w:rFonts w:ascii="NewsGotT" w:hAnsi="NewsGotT"/>
          <w:lang w:val="pt-PT"/>
        </w:rPr>
        <w:t>Lipowski</w:t>
      </w:r>
      <w:proofErr w:type="spellEnd"/>
      <w:r w:rsidR="00CC2873" w:rsidRPr="001264D6">
        <w:rPr>
          <w:rFonts w:ascii="NewsGotT" w:hAnsi="NewsGotT"/>
          <w:lang w:val="pt-PT"/>
        </w:rPr>
        <w:t>, foi um dos responsáveis por essa revisão e propôs a reintrodução do</w:t>
      </w:r>
      <w:r w:rsidR="00E04A69" w:rsidRPr="001264D6">
        <w:rPr>
          <w:rFonts w:ascii="NewsGotT" w:hAnsi="NewsGotT"/>
          <w:lang w:val="pt-PT"/>
        </w:rPr>
        <w:t>s</w:t>
      </w:r>
      <w:r w:rsidR="00CC2873" w:rsidRPr="001264D6">
        <w:rPr>
          <w:rFonts w:ascii="NewsGotT" w:hAnsi="NewsGotT"/>
          <w:lang w:val="pt-PT"/>
        </w:rPr>
        <w:t xml:space="preserve"> termo</w:t>
      </w:r>
      <w:r w:rsidR="00E04A69" w:rsidRPr="001264D6">
        <w:rPr>
          <w:rFonts w:ascii="NewsGotT" w:hAnsi="NewsGotT"/>
          <w:lang w:val="pt-PT"/>
        </w:rPr>
        <w:t>s</w:t>
      </w:r>
      <w:r w:rsidR="00CC2873" w:rsidRPr="001264D6">
        <w:rPr>
          <w:rFonts w:ascii="NewsGotT" w:hAnsi="NewsGotT"/>
          <w:lang w:val="pt-PT"/>
        </w:rPr>
        <w:t xml:space="preserve"> “</w:t>
      </w:r>
      <w:r w:rsidR="00CC2873" w:rsidRPr="001264D6">
        <w:rPr>
          <w:rFonts w:ascii="NewsGotT" w:hAnsi="NewsGotT"/>
          <w:i/>
          <w:iCs/>
          <w:lang w:val="pt-PT"/>
        </w:rPr>
        <w:t>delirium</w:t>
      </w:r>
      <w:r w:rsidR="00CC2873" w:rsidRPr="001264D6">
        <w:rPr>
          <w:rFonts w:ascii="NewsGotT" w:hAnsi="NewsGotT"/>
          <w:lang w:val="pt-PT"/>
        </w:rPr>
        <w:t xml:space="preserve">” e “demência” na classificação oficial, </w:t>
      </w:r>
      <w:r w:rsidR="00DE5407" w:rsidRPr="001264D6">
        <w:rPr>
          <w:rFonts w:ascii="NewsGotT" w:hAnsi="NewsGotT"/>
          <w:lang w:val="pt-PT"/>
        </w:rPr>
        <w:t>conseguindo-se desta</w:t>
      </w:r>
      <w:r w:rsidR="00CC2873" w:rsidRPr="001264D6">
        <w:rPr>
          <w:rFonts w:ascii="NewsGotT" w:hAnsi="NewsGotT"/>
          <w:lang w:val="pt-PT"/>
        </w:rPr>
        <w:t xml:space="preserve"> forma como resultado uma terminologia uniforme</w:t>
      </w:r>
      <w:r w:rsidR="00314DDF" w:rsidRPr="001264D6">
        <w:rPr>
          <w:rFonts w:ascii="NewsGotT" w:hAnsi="NewsGotT"/>
          <w:lang w:val="pt-PT"/>
        </w:rPr>
        <w:t>. Para além disso, foram explicitadas as características clínicas essenciais da síndrome e formulados critérios de diagnóstico para a mesma</w:t>
      </w:r>
      <w:r w:rsidR="00CC2873" w:rsidRPr="001264D6">
        <w:rPr>
          <w:rFonts w:ascii="NewsGotT" w:hAnsi="NewsGotT"/>
          <w:lang w:val="pt-PT"/>
        </w:rPr>
        <w:t xml:space="preserve"> </w:t>
      </w:r>
      <w:r w:rsidR="00CC2873" w:rsidRPr="001264D6">
        <w:rPr>
          <w:rFonts w:ascii="NewsGotT" w:hAnsi="NewsGotT"/>
          <w:lang w:val="pt-PT"/>
        </w:rPr>
        <w:fldChar w:fldCharType="begin" w:fldLock="1"/>
      </w:r>
      <w:r w:rsidR="0044256B" w:rsidRPr="001264D6">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rFonts w:ascii="NewsGotT" w:hAnsi="NewsGotT"/>
          <w:lang w:val="pt-PT"/>
        </w:rPr>
        <w:fldChar w:fldCharType="separate"/>
      </w:r>
      <w:r w:rsidR="00CC2873" w:rsidRPr="001264D6">
        <w:rPr>
          <w:rFonts w:ascii="NewsGotT" w:hAnsi="NewsGotT"/>
          <w:noProof/>
          <w:lang w:val="pt-PT"/>
        </w:rPr>
        <w:t>(Zbigniew J. Lipowski, 1991)</w:t>
      </w:r>
      <w:r w:rsidR="00CC2873" w:rsidRPr="001264D6">
        <w:rPr>
          <w:rFonts w:ascii="NewsGotT" w:hAnsi="NewsGotT"/>
          <w:lang w:val="pt-PT"/>
        </w:rPr>
        <w:fldChar w:fldCharType="end"/>
      </w:r>
      <w:r w:rsidR="00CC2873" w:rsidRPr="001264D6">
        <w:rPr>
          <w:rFonts w:ascii="NewsGotT" w:hAnsi="NewsGotT"/>
          <w:lang w:val="pt-PT"/>
        </w:rPr>
        <w:t xml:space="preserve">. </w:t>
      </w:r>
      <w:r w:rsidR="0044256B" w:rsidRPr="001264D6">
        <w:rPr>
          <w:rFonts w:ascii="NewsGotT" w:hAnsi="NewsGotT"/>
          <w:lang w:val="pt-PT"/>
        </w:rPr>
        <w:t>Nesta edição</w:t>
      </w:r>
      <w:r w:rsidR="0030720A" w:rsidRPr="001264D6">
        <w:rPr>
          <w:rFonts w:ascii="NewsGotT" w:hAnsi="NewsGotT"/>
          <w:lang w:val="pt-PT"/>
        </w:rPr>
        <w:t xml:space="preserve"> do DSM-III</w:t>
      </w:r>
      <w:r w:rsidR="0044256B" w:rsidRPr="001264D6">
        <w:rPr>
          <w:rFonts w:ascii="NewsGotT" w:hAnsi="NewsGotT"/>
          <w:lang w:val="pt-PT"/>
        </w:rPr>
        <w:t xml:space="preserve">, o </w:t>
      </w:r>
      <w:r w:rsidR="0044256B" w:rsidRPr="001264D6">
        <w:rPr>
          <w:rFonts w:ascii="NewsGotT" w:hAnsi="NewsGotT"/>
          <w:i/>
          <w:iCs/>
          <w:lang w:val="pt-PT"/>
        </w:rPr>
        <w:t>delirium</w:t>
      </w:r>
      <w:r w:rsidR="0044256B" w:rsidRPr="001264D6">
        <w:rPr>
          <w:rFonts w:ascii="NewsGotT" w:hAnsi="NewsGotT"/>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rFonts w:ascii="NewsGotT" w:hAnsi="NewsGotT"/>
          <w:lang w:val="pt-PT"/>
        </w:rPr>
        <w:t>foi</w:t>
      </w:r>
      <w:r w:rsidR="0044256B" w:rsidRPr="001264D6">
        <w:rPr>
          <w:rFonts w:ascii="NewsGotT" w:hAnsi="NewsGotT"/>
          <w:lang w:val="pt-PT"/>
        </w:rPr>
        <w:t xml:space="preserve"> descrita também a presença de distúrbios no sono-vigília e na atividade psicomotora</w:t>
      </w:r>
      <w:r w:rsidR="006A2477" w:rsidRPr="001264D6">
        <w:rPr>
          <w:rFonts w:ascii="NewsGotT" w:hAnsi="NewsGotT"/>
          <w:lang w:val="pt-PT"/>
        </w:rPr>
        <w:t xml:space="preserve">, e </w:t>
      </w:r>
      <w:r w:rsidR="00FC3BB0" w:rsidRPr="001264D6">
        <w:rPr>
          <w:rFonts w:ascii="NewsGotT" w:hAnsi="NewsGotT"/>
          <w:lang w:val="pt-PT"/>
        </w:rPr>
        <w:t>também que</w:t>
      </w:r>
      <w:r w:rsidR="003F15AE" w:rsidRPr="001264D6">
        <w:rPr>
          <w:rFonts w:ascii="NewsGotT" w:hAnsi="NewsGotT"/>
          <w:lang w:val="pt-PT"/>
        </w:rPr>
        <w:t xml:space="preserve"> </w:t>
      </w:r>
      <w:r w:rsidR="00FC3BB0" w:rsidRPr="001264D6">
        <w:rPr>
          <w:rFonts w:ascii="NewsGotT" w:hAnsi="NewsGotT"/>
          <w:lang w:val="pt-PT"/>
        </w:rPr>
        <w:t>o</w:t>
      </w:r>
      <w:r w:rsidR="0044256B" w:rsidRPr="001264D6">
        <w:rPr>
          <w:rFonts w:ascii="NewsGotT" w:hAnsi="NewsGotT"/>
          <w:lang w:val="pt-PT"/>
        </w:rPr>
        <w:t xml:space="preserve"> início </w:t>
      </w:r>
      <w:r w:rsidR="00FC3BB0" w:rsidRPr="001264D6">
        <w:rPr>
          <w:rFonts w:ascii="NewsGotT" w:hAnsi="NewsGotT"/>
          <w:lang w:val="pt-PT"/>
        </w:rPr>
        <w:t>desta síndrome pod</w:t>
      </w:r>
      <w:r w:rsidR="00733415" w:rsidRPr="001264D6">
        <w:rPr>
          <w:rFonts w:ascii="NewsGotT" w:hAnsi="NewsGotT"/>
          <w:lang w:val="pt-PT"/>
        </w:rPr>
        <w:t>ia</w:t>
      </w:r>
      <w:r w:rsidR="00FC3BB0" w:rsidRPr="001264D6">
        <w:rPr>
          <w:rFonts w:ascii="NewsGotT" w:hAnsi="NewsGotT"/>
          <w:lang w:val="pt-PT"/>
        </w:rPr>
        <w:t xml:space="preserve"> ser </w:t>
      </w:r>
      <w:r w:rsidR="0044256B" w:rsidRPr="001264D6">
        <w:rPr>
          <w:rFonts w:ascii="NewsGotT" w:hAnsi="NewsGotT"/>
          <w:lang w:val="pt-PT"/>
        </w:rPr>
        <w:t>relativamente rápido</w:t>
      </w:r>
      <w:r w:rsidR="006A2477" w:rsidRPr="001264D6">
        <w:rPr>
          <w:rFonts w:ascii="NewsGotT" w:hAnsi="NewsGotT"/>
          <w:lang w:val="pt-PT"/>
        </w:rPr>
        <w:t xml:space="preserve"> </w:t>
      </w:r>
      <w:r w:rsidR="0044256B" w:rsidRPr="001264D6">
        <w:rPr>
          <w:rFonts w:ascii="NewsGotT" w:hAnsi="NewsGotT"/>
          <w:lang w:val="pt-PT"/>
        </w:rPr>
        <w:t>e o curso</w:t>
      </w:r>
      <w:r w:rsidR="003F15AE" w:rsidRPr="001264D6">
        <w:rPr>
          <w:rFonts w:ascii="NewsGotT" w:hAnsi="NewsGotT"/>
          <w:lang w:val="pt-PT"/>
        </w:rPr>
        <w:t xml:space="preserve"> pod</w:t>
      </w:r>
      <w:r w:rsidR="00733415" w:rsidRPr="001264D6">
        <w:rPr>
          <w:rFonts w:ascii="NewsGotT" w:hAnsi="NewsGotT"/>
          <w:lang w:val="pt-PT"/>
        </w:rPr>
        <w:t>ia</w:t>
      </w:r>
      <w:r w:rsidR="0044256B" w:rsidRPr="001264D6">
        <w:rPr>
          <w:rFonts w:ascii="NewsGotT" w:hAnsi="NewsGotT"/>
          <w:lang w:val="pt-PT"/>
        </w:rPr>
        <w:t xml:space="preserve"> flutua</w:t>
      </w:r>
      <w:r w:rsidR="003F15AE" w:rsidRPr="001264D6">
        <w:rPr>
          <w:rFonts w:ascii="NewsGotT" w:hAnsi="NewsGotT"/>
          <w:lang w:val="pt-PT"/>
        </w:rPr>
        <w:t xml:space="preserve">r </w:t>
      </w:r>
      <w:r w:rsidR="006D56F5" w:rsidRPr="001264D6">
        <w:rPr>
          <w:rFonts w:ascii="NewsGotT" w:hAnsi="NewsGotT"/>
          <w:lang w:val="pt-PT"/>
        </w:rPr>
        <w:t xml:space="preserve">ao longo do dia </w:t>
      </w:r>
      <w:r w:rsidR="0044256B" w:rsidRPr="001264D6">
        <w:rPr>
          <w:rFonts w:ascii="NewsGotT" w:hAnsi="NewsGotT"/>
          <w:lang w:val="pt-PT"/>
        </w:rPr>
        <w:fldChar w:fldCharType="begin" w:fldLock="1"/>
      </w:r>
      <w:r w:rsidR="00622AB2" w:rsidRPr="001264D6">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rFonts w:ascii="NewsGotT" w:hAnsi="NewsGotT"/>
          <w:lang w:val="pt-PT"/>
        </w:rPr>
        <w:fldChar w:fldCharType="separate"/>
      </w:r>
      <w:r w:rsidR="0044256B" w:rsidRPr="001264D6">
        <w:rPr>
          <w:rFonts w:ascii="NewsGotT" w:hAnsi="NewsGotT"/>
          <w:noProof/>
          <w:lang w:val="pt-PT"/>
        </w:rPr>
        <w:t>(American Psychiatric Association, 1980)</w:t>
      </w:r>
      <w:r w:rsidR="0044256B" w:rsidRPr="001264D6">
        <w:rPr>
          <w:rFonts w:ascii="NewsGotT" w:hAnsi="NewsGotT"/>
          <w:lang w:val="pt-PT"/>
        </w:rPr>
        <w:fldChar w:fldCharType="end"/>
      </w:r>
      <w:r w:rsidR="006D56F5" w:rsidRPr="001264D6">
        <w:rPr>
          <w:rFonts w:ascii="NewsGotT" w:hAnsi="NewsGotT"/>
          <w:lang w:val="pt-PT"/>
        </w:rPr>
        <w:t xml:space="preserve">. </w:t>
      </w:r>
    </w:p>
    <w:p w14:paraId="64414B2E" w14:textId="130AC764" w:rsidR="005C6236" w:rsidRPr="001264D6" w:rsidRDefault="00A67881" w:rsidP="00B95B0C">
      <w:pPr>
        <w:spacing w:line="360" w:lineRule="auto"/>
        <w:ind w:firstLine="709"/>
        <w:jc w:val="both"/>
        <w:rPr>
          <w:rFonts w:ascii="NewsGotT" w:hAnsi="NewsGotT"/>
          <w:lang w:val="pt-PT"/>
        </w:rPr>
      </w:pPr>
      <w:r w:rsidRPr="001264D6">
        <w:rPr>
          <w:rFonts w:ascii="NewsGotT" w:hAnsi="NewsGotT"/>
          <w:lang w:val="pt-PT"/>
        </w:rPr>
        <w:t>Posteriormente</w:t>
      </w:r>
      <w:r w:rsidR="004B3C40" w:rsidRPr="001264D6">
        <w:rPr>
          <w:rFonts w:ascii="NewsGotT" w:hAnsi="NewsGotT"/>
          <w:lang w:val="pt-PT"/>
        </w:rPr>
        <w:t>, esta edição</w:t>
      </w:r>
      <w:r w:rsidRPr="001264D6">
        <w:rPr>
          <w:rFonts w:ascii="NewsGotT" w:hAnsi="NewsGotT"/>
          <w:lang w:val="pt-PT"/>
        </w:rPr>
        <w:t xml:space="preserve"> foi revist</w:t>
      </w:r>
      <w:r w:rsidR="004B3C40" w:rsidRPr="001264D6">
        <w:rPr>
          <w:rFonts w:ascii="NewsGotT" w:hAnsi="NewsGotT"/>
          <w:lang w:val="pt-PT"/>
        </w:rPr>
        <w:t>a</w:t>
      </w:r>
      <w:r w:rsidRPr="001264D6">
        <w:rPr>
          <w:rFonts w:ascii="NewsGotT" w:hAnsi="NewsGotT"/>
          <w:lang w:val="pt-PT"/>
        </w:rPr>
        <w:t xml:space="preserve"> e atualizad</w:t>
      </w:r>
      <w:r w:rsidR="004B3C40" w:rsidRPr="001264D6">
        <w:rPr>
          <w:rFonts w:ascii="NewsGotT" w:hAnsi="NewsGotT"/>
          <w:lang w:val="pt-PT"/>
        </w:rPr>
        <w:t>a</w:t>
      </w:r>
      <w:r w:rsidRPr="001264D6">
        <w:rPr>
          <w:rFonts w:ascii="NewsGotT" w:hAnsi="NewsGotT"/>
          <w:lang w:val="pt-PT"/>
        </w:rPr>
        <w:t xml:space="preserve"> com o DSM-IV (1994), que tentou simplificar a definição prévia, classificando o</w:t>
      </w:r>
      <w:r w:rsidR="00AE1189" w:rsidRPr="001264D6">
        <w:rPr>
          <w:rFonts w:ascii="NewsGotT" w:hAnsi="NewsGotT"/>
          <w:lang w:val="pt-PT"/>
        </w:rPr>
        <w:t xml:space="preserve"> </w:t>
      </w:r>
      <w:r w:rsidRPr="001264D6">
        <w:rPr>
          <w:rFonts w:ascii="NewsGotT" w:hAnsi="NewsGotT"/>
          <w:i/>
          <w:iCs/>
          <w:lang w:val="pt-PT"/>
        </w:rPr>
        <w:t>delirium</w:t>
      </w:r>
      <w:r w:rsidRPr="001264D6">
        <w:rPr>
          <w:rFonts w:ascii="NewsGotT" w:hAnsi="NewsGotT"/>
          <w:lang w:val="pt-PT"/>
        </w:rPr>
        <w:t xml:space="preserve"> segundo a sua etiologia e destacando a alteração de consciência como elemento fundamental para o seu diagnóstico. Em 2013, foi publicado o DSM-5 </w:t>
      </w:r>
      <w:r w:rsidRPr="001264D6">
        <w:rPr>
          <w:rFonts w:ascii="NewsGotT" w:hAnsi="NewsGotT"/>
          <w:lang w:val="pt-PT"/>
        </w:rPr>
        <w:fldChar w:fldCharType="begin" w:fldLock="1"/>
      </w:r>
      <w:r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 xml:space="preserve"> que </w:t>
      </w:r>
      <w:r w:rsidR="007F4365" w:rsidRPr="001264D6">
        <w:rPr>
          <w:rFonts w:ascii="NewsGotT" w:hAnsi="NewsGotT"/>
          <w:lang w:val="pt-PT"/>
        </w:rPr>
        <w:t>classifica</w:t>
      </w:r>
      <w:r w:rsidRPr="001264D6">
        <w:rPr>
          <w:rFonts w:ascii="NewsGotT" w:hAnsi="NewsGotT"/>
          <w:lang w:val="pt-PT"/>
        </w:rPr>
        <w:t xml:space="preserve"> o </w:t>
      </w:r>
      <w:r w:rsidRPr="001264D6">
        <w:rPr>
          <w:rFonts w:ascii="NewsGotT" w:hAnsi="NewsGotT"/>
          <w:i/>
          <w:iCs/>
          <w:lang w:val="pt-PT"/>
        </w:rPr>
        <w:t>delirium</w:t>
      </w:r>
      <w:r w:rsidRPr="001264D6">
        <w:rPr>
          <w:rFonts w:ascii="NewsGotT" w:hAnsi="NewsGotT"/>
          <w:lang w:val="pt-PT"/>
        </w:rPr>
        <w:t xml:space="preserve"> </w:t>
      </w:r>
      <w:r w:rsidR="007F4365" w:rsidRPr="001264D6">
        <w:rPr>
          <w:rFonts w:ascii="NewsGotT" w:hAnsi="NewsGotT"/>
          <w:lang w:val="pt-PT"/>
        </w:rPr>
        <w:t xml:space="preserve">no conjunto de perturbações </w:t>
      </w:r>
      <w:proofErr w:type="spellStart"/>
      <w:r w:rsidR="007F4365" w:rsidRPr="001264D6">
        <w:rPr>
          <w:rFonts w:ascii="NewsGotT" w:hAnsi="NewsGotT"/>
          <w:lang w:val="pt-PT"/>
        </w:rPr>
        <w:t>neurocognitivas</w:t>
      </w:r>
      <w:proofErr w:type="spellEnd"/>
      <w:r w:rsidR="007F4365" w:rsidRPr="001264D6">
        <w:rPr>
          <w:rFonts w:ascii="NewsGotT" w:hAnsi="NewsGotT"/>
          <w:lang w:val="pt-PT"/>
        </w:rPr>
        <w:t xml:space="preserve">. </w:t>
      </w:r>
    </w:p>
    <w:p w14:paraId="446D5DF8" w14:textId="482C4CB6" w:rsidR="005C6236" w:rsidRPr="001264D6" w:rsidRDefault="005C6236" w:rsidP="005C6236">
      <w:pPr>
        <w:pStyle w:val="Heading3"/>
        <w:spacing w:line="360" w:lineRule="auto"/>
        <w:jc w:val="both"/>
        <w:rPr>
          <w:rFonts w:ascii="NewsGotT" w:hAnsi="NewsGotT"/>
          <w:lang w:val="pt-PT"/>
        </w:rPr>
      </w:pPr>
      <w:bookmarkStart w:id="20" w:name="_Toc80909489"/>
      <w:r w:rsidRPr="001264D6">
        <w:rPr>
          <w:rFonts w:ascii="NewsGotT" w:hAnsi="NewsGotT"/>
          <w:lang w:val="pt-PT"/>
        </w:rPr>
        <w:t xml:space="preserve">Definição </w:t>
      </w:r>
      <w:r w:rsidR="00623476" w:rsidRPr="001264D6">
        <w:rPr>
          <w:rFonts w:ascii="NewsGotT" w:hAnsi="NewsGotT"/>
          <w:lang w:val="pt-PT"/>
        </w:rPr>
        <w:t>e características gerais</w:t>
      </w:r>
      <w:bookmarkEnd w:id="20"/>
      <w:r w:rsidR="00623476" w:rsidRPr="001264D6">
        <w:rPr>
          <w:rFonts w:ascii="NewsGotT" w:hAnsi="NewsGotT"/>
          <w:lang w:val="pt-PT"/>
        </w:rPr>
        <w:t xml:space="preserve"> </w:t>
      </w:r>
    </w:p>
    <w:p w14:paraId="0DFB5B39" w14:textId="7EE753A0" w:rsidR="005C6236" w:rsidRPr="001264D6" w:rsidRDefault="005C6236" w:rsidP="005C6236">
      <w:pPr>
        <w:spacing w:line="360" w:lineRule="auto"/>
        <w:rPr>
          <w:rFonts w:ascii="NewsGotT" w:hAnsi="NewsGotT"/>
          <w:lang w:val="pt-PT"/>
        </w:rPr>
      </w:pPr>
    </w:p>
    <w:p w14:paraId="09E70029" w14:textId="61FD6D85" w:rsidR="00A863A8" w:rsidRPr="001264D6" w:rsidRDefault="005C6236" w:rsidP="0084168C">
      <w:pPr>
        <w:spacing w:line="360" w:lineRule="auto"/>
        <w:ind w:firstLine="709"/>
        <w:jc w:val="both"/>
        <w:rPr>
          <w:rFonts w:ascii="NewsGotT" w:hAnsi="NewsGotT"/>
          <w:lang w:val="pt-PT"/>
        </w:rPr>
      </w:pPr>
      <w:r w:rsidRPr="001264D6">
        <w:rPr>
          <w:rFonts w:ascii="NewsGotT" w:hAnsi="NewsGotT"/>
          <w:lang w:val="pt-BR"/>
        </w:rPr>
        <w:t xml:space="preserve">O </w:t>
      </w:r>
      <w:r w:rsidRPr="001264D6">
        <w:rPr>
          <w:rFonts w:ascii="NewsGotT" w:hAnsi="NewsGotT"/>
          <w:i/>
          <w:iCs/>
          <w:lang w:val="pt-BR"/>
        </w:rPr>
        <w:t>delirium</w:t>
      </w:r>
      <w:r w:rsidRPr="001264D6">
        <w:rPr>
          <w:rFonts w:ascii="NewsGotT" w:hAnsi="NewsGotT"/>
          <w:lang w:val="pt-BR"/>
        </w:rPr>
        <w:t xml:space="preserve"> encontra-se definido e descrito na 5ª edição do DSM (DSM-V), e suportado pela 10ª revisão da </w:t>
      </w:r>
      <w:proofErr w:type="spellStart"/>
      <w:r w:rsidR="00605838" w:rsidRPr="001264D6">
        <w:rPr>
          <w:rFonts w:ascii="NewsGotT" w:hAnsi="NewsGotT"/>
          <w:i/>
          <w:iCs/>
          <w:lang w:val="pt-BR"/>
        </w:rPr>
        <w:t>International</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Classification</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of</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Diseases</w:t>
      </w:r>
      <w:proofErr w:type="spellEnd"/>
      <w:r w:rsidR="00605838" w:rsidRPr="001264D6">
        <w:rPr>
          <w:rFonts w:ascii="NewsGotT" w:hAnsi="NewsGotT"/>
          <w:i/>
          <w:iCs/>
          <w:lang w:val="pt-BR"/>
        </w:rPr>
        <w:t xml:space="preserve"> </w:t>
      </w:r>
      <w:r w:rsidR="00605838" w:rsidRPr="001264D6">
        <w:rPr>
          <w:rFonts w:ascii="NewsGotT" w:hAnsi="NewsGotT"/>
          <w:lang w:val="pt-BR"/>
        </w:rPr>
        <w:t>(ICD-10)</w:t>
      </w:r>
      <w:r w:rsidRPr="001264D6">
        <w:rPr>
          <w:rFonts w:ascii="NewsGotT" w:hAnsi="NewsGotT"/>
          <w:i/>
          <w:iCs/>
          <w:lang w:val="pt-BR"/>
        </w:rPr>
        <w:t>,</w:t>
      </w:r>
      <w:r w:rsidRPr="001264D6">
        <w:rPr>
          <w:rFonts w:ascii="NewsGotT" w:hAnsi="NewsGotT"/>
          <w:lang w:val="pt-BR"/>
        </w:rPr>
        <w:t xml:space="preserve"> como um quadro confusional agudo de </w:t>
      </w:r>
      <w:r w:rsidRPr="001264D6">
        <w:rPr>
          <w:rFonts w:ascii="NewsGotT" w:hAnsi="NewsGotT"/>
          <w:lang w:val="pt-BR"/>
        </w:rPr>
        <w:lastRenderedPageBreak/>
        <w:t xml:space="preserve">evolução flutuante. Apesar das diversas definições descritas para o conceito de </w:t>
      </w:r>
      <w:r w:rsidRPr="001264D6">
        <w:rPr>
          <w:rFonts w:ascii="NewsGotT" w:hAnsi="NewsGotT"/>
          <w:i/>
          <w:iCs/>
          <w:lang w:val="pt-BR"/>
        </w:rPr>
        <w:t>delirium</w:t>
      </w:r>
      <w:r w:rsidRPr="001264D6">
        <w:rPr>
          <w:rFonts w:ascii="NewsGotT" w:hAnsi="NewsGotT"/>
          <w:lang w:val="pt-BR"/>
        </w:rPr>
        <w:t xml:space="preserve">, uma globalmente aceite é a de “disfunção cognitiva global aguda” </w:t>
      </w:r>
      <w:r w:rsidRPr="001264D6">
        <w:rPr>
          <w:rFonts w:ascii="NewsGotT" w:hAnsi="NewsGotT"/>
          <w:lang w:val="pt-BR"/>
        </w:rPr>
        <w:fldChar w:fldCharType="begin" w:fldLock="1"/>
      </w:r>
      <w:r w:rsidR="00D3295E" w:rsidRPr="001264D6">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(Bourgeois, Hategan, &amp; Losier, 2014)</w:t>
      </w:r>
      <w:r w:rsidRPr="001264D6">
        <w:rPr>
          <w:rFonts w:ascii="NewsGotT" w:hAnsi="NewsGotT"/>
          <w:lang w:val="pt-BR"/>
        </w:rPr>
        <w:fldChar w:fldCharType="end"/>
      </w:r>
      <w:r w:rsidRPr="001264D6">
        <w:rPr>
          <w:rFonts w:ascii="NewsGotT" w:hAnsi="NewsGotT"/>
          <w:lang w:val="pt-BR"/>
        </w:rPr>
        <w:t xml:space="preserve">. Segundo a definição presente </w:t>
      </w:r>
      <w:r w:rsidR="00743108" w:rsidRPr="001264D6">
        <w:rPr>
          <w:rFonts w:ascii="NewsGotT" w:hAnsi="NewsGotT"/>
          <w:lang w:val="pt-BR"/>
        </w:rPr>
        <w:t xml:space="preserve">no DSM-V o </w:t>
      </w:r>
      <w:r w:rsidR="00743108" w:rsidRPr="001264D6">
        <w:rPr>
          <w:rFonts w:ascii="NewsGotT" w:hAnsi="NewsGotT"/>
          <w:i/>
          <w:iCs/>
          <w:lang w:val="pt-BR"/>
        </w:rPr>
        <w:t>delirium</w:t>
      </w:r>
      <w:r w:rsidR="00743108" w:rsidRPr="001264D6">
        <w:rPr>
          <w:rFonts w:ascii="NewsGotT" w:hAnsi="NewsGotT"/>
          <w:lang w:val="pt-BR"/>
        </w:rPr>
        <w:t xml:space="preserve"> é uma</w:t>
      </w:r>
      <w:r w:rsidR="00C16AC2" w:rsidRPr="001264D6">
        <w:rPr>
          <w:rFonts w:ascii="NewsGotT" w:hAnsi="NewsGotT"/>
          <w:lang w:val="pt-BR"/>
        </w:rPr>
        <w:t xml:space="preserve"> </w:t>
      </w:r>
      <w:r w:rsidR="00A67881" w:rsidRPr="001264D6">
        <w:rPr>
          <w:rFonts w:ascii="NewsGotT" w:hAnsi="NewsGotT"/>
          <w:lang w:val="pt-PT"/>
        </w:rPr>
        <w:t>deficiência cognitiva global com capacidade reduzida de concentração</w:t>
      </w:r>
      <w:r w:rsidR="007F4365" w:rsidRPr="001264D6">
        <w:rPr>
          <w:rFonts w:ascii="NewsGotT" w:hAnsi="NewsGotT"/>
          <w:lang w:val="pt-PT"/>
        </w:rPr>
        <w:t xml:space="preserve"> e </w:t>
      </w:r>
      <w:r w:rsidR="00A67881" w:rsidRPr="001264D6">
        <w:rPr>
          <w:rFonts w:ascii="NewsGotT" w:hAnsi="NewsGotT"/>
          <w:lang w:val="pt-PT"/>
        </w:rPr>
        <w:t>atenção</w:t>
      </w:r>
      <w:r w:rsidR="00062BF2" w:rsidRPr="001264D6">
        <w:rPr>
          <w:rFonts w:ascii="NewsGotT" w:hAnsi="NewsGotT"/>
          <w:lang w:val="pt-PT"/>
        </w:rPr>
        <w:t xml:space="preserve">, </w:t>
      </w:r>
      <w:r w:rsidR="00A67881" w:rsidRPr="001264D6">
        <w:rPr>
          <w:rFonts w:ascii="NewsGotT" w:hAnsi="NewsGotT"/>
          <w:lang w:val="pt-PT"/>
        </w:rPr>
        <w:t>isto é, capacidade reduzida de atenção, focalização, sustentação e desvio da atenção</w:t>
      </w:r>
      <w:r w:rsidR="00BE1EF4" w:rsidRPr="001264D6">
        <w:rPr>
          <w:rFonts w:ascii="NewsGotT" w:hAnsi="NewsGotT"/>
          <w:lang w:val="pt-PT"/>
        </w:rPr>
        <w:t xml:space="preserve"> e </w:t>
      </w:r>
      <w:r w:rsidR="00A67881" w:rsidRPr="001264D6">
        <w:rPr>
          <w:rFonts w:ascii="NewsGotT" w:hAnsi="NewsGotT"/>
          <w:lang w:val="pt-PT"/>
        </w:rPr>
        <w:t xml:space="preserve">orientação reduzida </w:t>
      </w:r>
      <w:r w:rsidR="00BE1EF4" w:rsidRPr="001264D6">
        <w:rPr>
          <w:rFonts w:ascii="NewsGotT" w:hAnsi="NewsGotT"/>
          <w:lang w:val="pt-PT"/>
        </w:rPr>
        <w:t>no</w:t>
      </w:r>
      <w:r w:rsidR="00A67881" w:rsidRPr="001264D6">
        <w:rPr>
          <w:rFonts w:ascii="NewsGotT" w:hAnsi="NewsGotT"/>
          <w:lang w:val="pt-PT"/>
        </w:rPr>
        <w:t xml:space="preserve"> ambiente. </w:t>
      </w:r>
      <w:r w:rsidR="001408B9" w:rsidRPr="001264D6">
        <w:rPr>
          <w:rFonts w:ascii="NewsGotT" w:hAnsi="NewsGotT"/>
          <w:lang w:val="pt-PT"/>
        </w:rPr>
        <w:t>Esta definição salienta ainda que</w:t>
      </w:r>
      <w:r w:rsidR="002F737B" w:rsidRPr="001264D6">
        <w:rPr>
          <w:rFonts w:ascii="NewsGotT" w:hAnsi="NewsGotT"/>
          <w:lang w:val="pt-PT"/>
        </w:rPr>
        <w:t>,</w:t>
      </w:r>
      <w:r w:rsidR="001408B9" w:rsidRPr="001264D6">
        <w:rPr>
          <w:rFonts w:ascii="NewsGotT" w:hAnsi="NewsGotT"/>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rFonts w:ascii="NewsGotT" w:hAnsi="NewsGotT"/>
          <w:lang w:val="pt-PT"/>
        </w:rPr>
        <w:t xml:space="preserve">, como </w:t>
      </w:r>
      <w:r w:rsidR="001408B9" w:rsidRPr="001264D6">
        <w:rPr>
          <w:rFonts w:ascii="NewsGotT" w:hAnsi="NewsGotT"/>
          <w:lang w:val="pt-PT"/>
        </w:rPr>
        <w:t xml:space="preserve">por exemplo, défice de memória, desorientação, linguagem, capacidade </w:t>
      </w:r>
      <w:proofErr w:type="spellStart"/>
      <w:r w:rsidR="001408B9" w:rsidRPr="001264D6">
        <w:rPr>
          <w:rFonts w:ascii="NewsGotT" w:hAnsi="NewsGotT"/>
          <w:lang w:val="pt-PT"/>
        </w:rPr>
        <w:t>visio</w:t>
      </w:r>
      <w:proofErr w:type="spellEnd"/>
      <w:r w:rsidR="001408B9" w:rsidRPr="001264D6">
        <w:rPr>
          <w:rFonts w:ascii="NewsGotT" w:hAnsi="NewsGotT"/>
          <w:lang w:val="pt-PT"/>
        </w:rPr>
        <w:t>-espacial, ou perceção</w:t>
      </w:r>
      <w:r w:rsidR="002741A1" w:rsidRPr="001264D6">
        <w:rPr>
          <w:rFonts w:ascii="NewsGotT" w:hAnsi="NewsGotT"/>
          <w:lang w:val="pt-PT"/>
        </w:rPr>
        <w:t xml:space="preserve"> do ambiente, quando estas ocorrências não são explicad</w:t>
      </w:r>
      <w:r w:rsidR="003C35C7" w:rsidRPr="001264D6">
        <w:rPr>
          <w:rFonts w:ascii="NewsGotT" w:hAnsi="NewsGotT"/>
          <w:lang w:val="pt-PT"/>
        </w:rPr>
        <w:t>a</w:t>
      </w:r>
      <w:r w:rsidR="002741A1" w:rsidRPr="001264D6">
        <w:rPr>
          <w:rFonts w:ascii="NewsGotT" w:hAnsi="NewsGotT"/>
          <w:lang w:val="pt-PT"/>
        </w:rPr>
        <w:t xml:space="preserve">s por outra perturbação preexistente estabelecida ou evolutiva </w:t>
      </w:r>
      <w:r w:rsidR="001408B9" w:rsidRPr="001264D6">
        <w:rPr>
          <w:rFonts w:ascii="NewsGotT" w:hAnsi="NewsGotT"/>
          <w:lang w:val="pt-PT"/>
        </w:rPr>
        <w:fldChar w:fldCharType="begin" w:fldLock="1"/>
      </w:r>
      <w:r w:rsidR="001408B9"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rFonts w:ascii="NewsGotT" w:hAnsi="NewsGotT"/>
          <w:lang w:val="pt-PT"/>
        </w:rPr>
        <w:fldChar w:fldCharType="separate"/>
      </w:r>
      <w:r w:rsidR="001408B9" w:rsidRPr="001264D6">
        <w:rPr>
          <w:rFonts w:ascii="NewsGotT" w:hAnsi="NewsGotT"/>
          <w:noProof/>
          <w:lang w:val="pt-PT"/>
        </w:rPr>
        <w:t>(American Psychiatric Association, 2013)</w:t>
      </w:r>
      <w:r w:rsidR="001408B9" w:rsidRPr="001264D6">
        <w:rPr>
          <w:rFonts w:ascii="NewsGotT" w:hAnsi="NewsGotT"/>
          <w:lang w:val="pt-PT"/>
        </w:rPr>
        <w:fldChar w:fldCharType="end"/>
      </w:r>
      <w:r w:rsidR="001408B9" w:rsidRPr="001264D6">
        <w:rPr>
          <w:rFonts w:ascii="NewsGotT" w:hAnsi="NewsGotT"/>
          <w:lang w:val="pt-PT"/>
        </w:rPr>
        <w:t xml:space="preserve">. </w:t>
      </w:r>
    </w:p>
    <w:p w14:paraId="0F72B7B4" w14:textId="29142F7B" w:rsidR="00515854" w:rsidRPr="001264D6" w:rsidRDefault="00C91A7D" w:rsidP="002741A1">
      <w:pPr>
        <w:spacing w:line="360" w:lineRule="auto"/>
        <w:ind w:firstLine="709"/>
        <w:jc w:val="both"/>
        <w:rPr>
          <w:rFonts w:ascii="NewsGotT" w:hAnsi="NewsGotT"/>
          <w:lang w:val="pt-BR"/>
        </w:rPr>
      </w:pPr>
      <w:r w:rsidRPr="001264D6">
        <w:rPr>
          <w:rFonts w:ascii="NewsGotT" w:hAnsi="NewsGotT"/>
          <w:lang w:val="pt-BR"/>
        </w:rPr>
        <w:t xml:space="preserve">O </w:t>
      </w:r>
      <w:r w:rsidRPr="001264D6">
        <w:rPr>
          <w:rFonts w:ascii="NewsGotT" w:hAnsi="NewsGotT"/>
          <w:i/>
          <w:iCs/>
          <w:lang w:val="pt-BR"/>
        </w:rPr>
        <w:t>delirium</w:t>
      </w:r>
      <w:r w:rsidRPr="001264D6">
        <w:rPr>
          <w:rFonts w:ascii="NewsGotT" w:hAnsi="NewsGotT"/>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rFonts w:ascii="NewsGotT" w:hAnsi="NewsGotT"/>
          <w:i/>
          <w:iCs/>
          <w:lang w:val="pt-BR"/>
        </w:rPr>
        <w:t>delirium</w:t>
      </w:r>
      <w:r w:rsidRPr="001264D6">
        <w:rPr>
          <w:rFonts w:ascii="NewsGotT" w:hAnsi="NewsGotT"/>
          <w:lang w:val="pt-BR"/>
        </w:rPr>
        <w:t xml:space="preserve">. Por outro lado, a homeostasia do SNC pode apresentar um estado debilitado devido a alterações associadas ao normal envelhecimento ou por alterações </w:t>
      </w:r>
      <w:proofErr w:type="spellStart"/>
      <w:r w:rsidRPr="001264D6">
        <w:rPr>
          <w:rFonts w:ascii="NewsGotT" w:hAnsi="NewsGotT"/>
          <w:lang w:val="pt-BR"/>
        </w:rPr>
        <w:t>neurodegenerativas</w:t>
      </w:r>
      <w:proofErr w:type="spellEnd"/>
      <w:r w:rsidRPr="001264D6">
        <w:rPr>
          <w:rFonts w:ascii="NewsGotT" w:hAnsi="NewsGotT"/>
          <w:lang w:val="pt-BR"/>
        </w:rPr>
        <w:t>, como a demência</w:t>
      </w:r>
      <w:r w:rsidR="00467AD5" w:rsidRPr="001264D6">
        <w:rPr>
          <w:rFonts w:ascii="NewsGotT" w:hAnsi="NewsGotT"/>
          <w:lang w:val="pt-BR"/>
        </w:rPr>
        <w:t xml:space="preserve"> </w:t>
      </w:r>
      <w:r w:rsidR="00467AD5" w:rsidRPr="001264D6">
        <w:rPr>
          <w:rFonts w:ascii="NewsGotT" w:hAnsi="NewsGotT"/>
          <w:lang w:val="pt-BR"/>
        </w:rPr>
        <w:fldChar w:fldCharType="begin" w:fldLock="1"/>
      </w:r>
      <w:r w:rsidR="002C55D9" w:rsidRPr="001264D6">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rFonts w:ascii="NewsGotT" w:hAnsi="NewsGotT"/>
          <w:lang w:val="pt-BR"/>
        </w:rPr>
        <w:fldChar w:fldCharType="separate"/>
      </w:r>
      <w:r w:rsidR="00467AD5" w:rsidRPr="001264D6">
        <w:rPr>
          <w:rFonts w:ascii="NewsGotT" w:hAnsi="NewsGotT"/>
          <w:noProof/>
          <w:lang w:val="pt-BR"/>
        </w:rPr>
        <w:t>(Saraiva &amp; Cerejeira, 2014)</w:t>
      </w:r>
      <w:r w:rsidR="00467AD5" w:rsidRPr="001264D6">
        <w:rPr>
          <w:rFonts w:ascii="NewsGotT" w:hAnsi="NewsGotT"/>
          <w:lang w:val="pt-BR"/>
        </w:rPr>
        <w:fldChar w:fldCharType="end"/>
      </w:r>
      <w:r w:rsidRPr="001264D6">
        <w:rPr>
          <w:rFonts w:ascii="NewsGotT" w:hAnsi="NewsGotT"/>
          <w:lang w:val="pt-BR"/>
        </w:rPr>
        <w:t xml:space="preserve">. </w:t>
      </w:r>
      <w:r w:rsidR="00A863A8" w:rsidRPr="001264D6">
        <w:rPr>
          <w:rFonts w:ascii="NewsGotT" w:hAnsi="NewsGotT"/>
          <w:lang w:val="pt-BR"/>
        </w:rPr>
        <w:t xml:space="preserve">A etiologia é, na maioria dos casos, de natureza multifatorial, e depende da interação entre </w:t>
      </w:r>
      <w:r w:rsidR="0084168C" w:rsidRPr="001264D6">
        <w:rPr>
          <w:rFonts w:ascii="NewsGotT" w:hAnsi="NewsGotT"/>
          <w:lang w:val="pt-BR"/>
        </w:rPr>
        <w:t xml:space="preserve">a vulnerabilidade do doente </w:t>
      </w:r>
      <w:r w:rsidR="00A863A8" w:rsidRPr="001264D6">
        <w:rPr>
          <w:rFonts w:ascii="NewsGotT" w:hAnsi="NewsGotT"/>
          <w:lang w:val="pt-BR"/>
        </w:rPr>
        <w:t>e a severidade dos fatores precipitantes</w:t>
      </w:r>
      <w:r w:rsidR="0084168C" w:rsidRPr="001264D6">
        <w:rPr>
          <w:rFonts w:ascii="NewsGotT" w:hAnsi="NewsGotT"/>
          <w:lang w:val="pt-BR"/>
        </w:rPr>
        <w:t xml:space="preserve"> </w:t>
      </w:r>
      <w:r w:rsidR="0084168C" w:rsidRPr="001264D6">
        <w:rPr>
          <w:rFonts w:ascii="NewsGotT" w:hAnsi="NewsGotT"/>
          <w:lang w:val="pt-BR"/>
        </w:rPr>
        <w:fldChar w:fldCharType="begin" w:fldLock="1"/>
      </w:r>
      <w:r w:rsidR="00467AD5" w:rsidRPr="001264D6">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rFonts w:ascii="NewsGotT" w:hAnsi="NewsGotT"/>
          <w:lang w:val="pt-BR"/>
        </w:rPr>
        <w:fldChar w:fldCharType="separate"/>
      </w:r>
      <w:r w:rsidR="0084168C" w:rsidRPr="001264D6">
        <w:rPr>
          <w:rFonts w:ascii="NewsGotT" w:hAnsi="NewsGotT"/>
          <w:noProof/>
          <w:lang w:val="pt-BR"/>
        </w:rPr>
        <w:t>(Harrison, Cowen, Burns, &amp; Fazel, 2018)</w:t>
      </w:r>
      <w:r w:rsidR="0084168C" w:rsidRPr="001264D6">
        <w:rPr>
          <w:rFonts w:ascii="NewsGotT" w:hAnsi="NewsGotT"/>
          <w:lang w:val="pt-BR"/>
        </w:rPr>
        <w:fldChar w:fldCharType="end"/>
      </w:r>
      <w:r w:rsidR="00A863A8" w:rsidRPr="001264D6">
        <w:rPr>
          <w:rFonts w:ascii="NewsGotT" w:hAnsi="NewsGotT"/>
          <w:lang w:val="pt-BR"/>
        </w:rPr>
        <w:t xml:space="preserve">. </w:t>
      </w:r>
      <w:r w:rsidR="009D397D" w:rsidRPr="001264D6">
        <w:rPr>
          <w:rFonts w:ascii="NewsGotT" w:hAnsi="NewsGotT"/>
          <w:lang w:val="pt-BR"/>
        </w:rPr>
        <w:t>E segundo o</w:t>
      </w:r>
      <w:r w:rsidR="00A863A8" w:rsidRPr="001264D6">
        <w:rPr>
          <w:rFonts w:ascii="NewsGotT" w:hAnsi="NewsGotT"/>
          <w:lang w:val="pt-BR"/>
        </w:rPr>
        <w:t xml:space="preserve"> </w:t>
      </w:r>
      <w:r w:rsidR="00D16E4D" w:rsidRPr="001264D6">
        <w:rPr>
          <w:rFonts w:ascii="NewsGotT" w:hAnsi="NewsGotT"/>
          <w:lang w:val="pt-BR"/>
        </w:rPr>
        <w:t xml:space="preserve">DSM-V </w:t>
      </w:r>
      <w:r w:rsidR="009D397D" w:rsidRPr="001264D6">
        <w:rPr>
          <w:rFonts w:ascii="NewsGotT" w:hAnsi="NewsGotT"/>
          <w:lang w:val="pt-BR"/>
        </w:rPr>
        <w:t xml:space="preserve">é possível </w:t>
      </w:r>
      <w:r w:rsidR="00D16E4D" w:rsidRPr="001264D6">
        <w:rPr>
          <w:rFonts w:ascii="NewsGotT" w:hAnsi="NewsGotT"/>
          <w:lang w:val="pt-BR"/>
        </w:rPr>
        <w:t>subdivid</w:t>
      </w:r>
      <w:r w:rsidR="009D397D" w:rsidRPr="001264D6">
        <w:rPr>
          <w:rFonts w:ascii="NewsGotT" w:hAnsi="NewsGotT"/>
          <w:lang w:val="pt-BR"/>
        </w:rPr>
        <w:t>ir</w:t>
      </w:r>
      <w:r w:rsidR="00D16E4D" w:rsidRPr="001264D6">
        <w:rPr>
          <w:rFonts w:ascii="NewsGotT" w:hAnsi="NewsGotT"/>
          <w:lang w:val="pt-BR"/>
        </w:rPr>
        <w:t xml:space="preserve"> o </w:t>
      </w:r>
      <w:r w:rsidR="00D16E4D" w:rsidRPr="001264D6">
        <w:rPr>
          <w:rFonts w:ascii="NewsGotT" w:hAnsi="NewsGotT"/>
          <w:i/>
          <w:iCs/>
          <w:lang w:val="pt-BR"/>
        </w:rPr>
        <w:t>delirium</w:t>
      </w:r>
      <w:r w:rsidR="00D16E4D" w:rsidRPr="001264D6">
        <w:rPr>
          <w:rFonts w:ascii="NewsGotT" w:hAnsi="NewsGotT"/>
          <w:lang w:val="pt-BR"/>
        </w:rPr>
        <w:t xml:space="preserve"> em</w:t>
      </w:r>
      <w:r w:rsidR="00A863A8" w:rsidRPr="001264D6">
        <w:rPr>
          <w:rFonts w:ascii="NewsGotT" w:hAnsi="NewsGotT"/>
          <w:lang w:val="pt-BR"/>
        </w:rPr>
        <w:t xml:space="preserve"> cinco categorias etiológicas</w:t>
      </w:r>
      <w:r w:rsidR="00D16E4D" w:rsidRPr="001264D6">
        <w:rPr>
          <w:rFonts w:ascii="NewsGotT" w:hAnsi="NewsGotT"/>
          <w:lang w:val="pt-BR"/>
        </w:rPr>
        <w:t xml:space="preserve">: </w:t>
      </w:r>
    </w:p>
    <w:p w14:paraId="24F35178" w14:textId="6283AEFF"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 xml:space="preserve">Delirium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Pr="001264D6">
        <w:rPr>
          <w:rFonts w:ascii="NewsGotT" w:hAnsi="NewsGotT"/>
          <w:sz w:val="24"/>
          <w:lang w:val="pt-BR"/>
        </w:rPr>
        <w:t xml:space="preserve">,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por abstinência de substância: álcool</w:t>
      </w:r>
      <w:r w:rsidR="00C63547" w:rsidRPr="001264D6">
        <w:rPr>
          <w:rFonts w:ascii="NewsGotT" w:hAnsi="NewsGotT"/>
          <w:sz w:val="24"/>
          <w:lang w:val="pt-BR"/>
        </w:rPr>
        <w:t>;</w:t>
      </w:r>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6A5E02F4" w14:textId="5B5C9AF7"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induzido por fármaco</w:t>
      </w:r>
      <w:r w:rsidR="006317F6" w:rsidRPr="001264D6">
        <w:rPr>
          <w:rFonts w:ascii="NewsGotT" w:hAnsi="NewsGotT"/>
          <w:sz w:val="24"/>
          <w:lang w:val="pt-BR"/>
        </w:rPr>
        <w:t>: medicação opióide</w:t>
      </w:r>
      <w:r w:rsidR="00A863A8" w:rsidRPr="001264D6">
        <w:rPr>
          <w:rFonts w:ascii="NewsGotT" w:hAnsi="NewsGotT"/>
          <w:sz w:val="24"/>
          <w:lang w:val="pt-BR"/>
        </w:rPr>
        <w:t xml:space="preserve">, sedativa, hipnótica, ansiolítica, anfetamina ou outras. </w:t>
      </w:r>
    </w:p>
    <w:p w14:paraId="40623771" w14:textId="246524AA"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devido a uma condição médica</w:t>
      </w:r>
      <w:r w:rsidR="008B2AD5" w:rsidRPr="001264D6">
        <w:rPr>
          <w:rFonts w:ascii="NewsGotT" w:hAnsi="NewsGotT"/>
          <w:sz w:val="24"/>
          <w:lang w:val="pt-BR"/>
        </w:rPr>
        <w:t>: infeção</w:t>
      </w:r>
      <w:r w:rsidR="003C35C7" w:rsidRPr="001264D6">
        <w:rPr>
          <w:rFonts w:ascii="NewsGotT" w:hAnsi="NewsGotT"/>
          <w:sz w:val="24"/>
          <w:lang w:val="pt-BR"/>
        </w:rPr>
        <w:t>,</w:t>
      </w:r>
      <w:r w:rsidR="008B2AD5" w:rsidRPr="001264D6">
        <w:rPr>
          <w:rFonts w:ascii="NewsGotT" w:hAnsi="NewsGotT"/>
          <w:sz w:val="24"/>
          <w:lang w:val="pt-BR"/>
        </w:rPr>
        <w:t xml:space="preserve"> desidratação</w:t>
      </w:r>
      <w:r w:rsidR="003C35C7" w:rsidRPr="001264D6">
        <w:rPr>
          <w:rFonts w:ascii="NewsGotT" w:hAnsi="NewsGotT"/>
          <w:sz w:val="24"/>
          <w:lang w:val="pt-BR"/>
        </w:rPr>
        <w:t>,</w:t>
      </w:r>
      <w:r w:rsidR="008B2AD5" w:rsidRPr="001264D6">
        <w:rPr>
          <w:rFonts w:ascii="NewsGotT" w:hAnsi="NewsGotT"/>
          <w:sz w:val="24"/>
          <w:lang w:val="pt-BR"/>
        </w:rPr>
        <w:t xml:space="preserve"> insuficiência renal, hepática, cardíaca</w:t>
      </w:r>
      <w:r w:rsidR="003C35C7" w:rsidRPr="001264D6">
        <w:rPr>
          <w:rFonts w:ascii="NewsGotT" w:hAnsi="NewsGotT"/>
          <w:sz w:val="24"/>
          <w:lang w:val="pt-BR"/>
        </w:rPr>
        <w:t>,</w:t>
      </w:r>
      <w:r w:rsidR="008B2AD5" w:rsidRPr="001264D6">
        <w:rPr>
          <w:rFonts w:ascii="NewsGotT" w:hAnsi="NewsGotT"/>
          <w:sz w:val="24"/>
          <w:lang w:val="pt-BR"/>
        </w:rPr>
        <w:t xml:space="preserve"> cirurgia, </w:t>
      </w:r>
      <w:proofErr w:type="spellStart"/>
      <w:r w:rsidR="008B2AD5" w:rsidRPr="001264D6">
        <w:rPr>
          <w:rFonts w:ascii="NewsGotT" w:hAnsi="NewsGotT"/>
          <w:sz w:val="24"/>
          <w:lang w:val="pt-BR"/>
        </w:rPr>
        <w:t>algaliação</w:t>
      </w:r>
      <w:proofErr w:type="spellEnd"/>
      <w:r w:rsidR="008B2AD5" w:rsidRPr="001264D6">
        <w:rPr>
          <w:rFonts w:ascii="NewsGotT" w:hAnsi="NewsGotT"/>
          <w:sz w:val="24"/>
          <w:lang w:val="pt-BR"/>
        </w:rPr>
        <w:t xml:space="preserve">, </w:t>
      </w:r>
      <w:r w:rsidR="00005C82" w:rsidRPr="001264D6">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devido a múltiplas etiologias.</w:t>
      </w:r>
    </w:p>
    <w:p w14:paraId="3DE2B857" w14:textId="129858D8" w:rsidR="001408B9" w:rsidRPr="001264D6" w:rsidRDefault="00A95C3B" w:rsidP="006D77E0">
      <w:pPr>
        <w:spacing w:line="360" w:lineRule="auto"/>
        <w:ind w:firstLine="709"/>
        <w:jc w:val="both"/>
        <w:rPr>
          <w:rFonts w:ascii="NewsGotT" w:hAnsi="NewsGotT"/>
          <w:lang w:val="pt-PT"/>
        </w:rPr>
      </w:pPr>
      <w:r w:rsidRPr="001264D6">
        <w:rPr>
          <w:rFonts w:ascii="NewsGotT" w:hAnsi="NewsGotT"/>
          <w:lang w:val="pt-PT"/>
        </w:rPr>
        <w:t xml:space="preserve">Portanto, </w:t>
      </w:r>
      <w:r w:rsidR="00414249" w:rsidRPr="001264D6">
        <w:rPr>
          <w:rFonts w:ascii="NewsGotT" w:hAnsi="NewsGotT"/>
          <w:lang w:val="pt-PT"/>
        </w:rPr>
        <w:t>de um modo geral pode-se afirmar</w:t>
      </w:r>
      <w:r w:rsidRPr="001264D6">
        <w:rPr>
          <w:rFonts w:ascii="NewsGotT" w:hAnsi="NewsGotT"/>
          <w:lang w:val="pt-PT"/>
        </w:rPr>
        <w:t xml:space="preserve"> que o </w:t>
      </w:r>
      <w:r w:rsidRPr="001264D6">
        <w:rPr>
          <w:rFonts w:ascii="NewsGotT" w:hAnsi="NewsGotT"/>
          <w:i/>
          <w:iCs/>
          <w:lang w:val="pt-PT"/>
        </w:rPr>
        <w:t>delirium</w:t>
      </w:r>
      <w:r w:rsidRPr="001264D6">
        <w:rPr>
          <w:rFonts w:ascii="NewsGotT" w:hAnsi="NewsGotT"/>
          <w:lang w:val="pt-PT"/>
        </w:rPr>
        <w:t xml:space="preserve"> </w:t>
      </w:r>
      <w:r w:rsidR="00414249" w:rsidRPr="001264D6">
        <w:rPr>
          <w:rFonts w:ascii="NewsGotT" w:hAnsi="NewsGotT"/>
          <w:lang w:val="pt-PT"/>
        </w:rPr>
        <w:t>é definido como</w:t>
      </w:r>
      <w:r w:rsidRPr="001264D6">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1264D6">
        <w:rPr>
          <w:rFonts w:ascii="NewsGotT" w:hAnsi="NewsGotT"/>
          <w:lang w:val="pt-PT"/>
        </w:rPr>
        <w:lastRenderedPageBreak/>
        <w:t xml:space="preserve">ambientes clínicos. </w:t>
      </w:r>
      <w:r w:rsidR="00500E20" w:rsidRPr="001264D6">
        <w:rPr>
          <w:rFonts w:ascii="NewsGotT" w:hAnsi="NewsGotT"/>
          <w:lang w:val="pt-PT"/>
        </w:rPr>
        <w:t>E d</w:t>
      </w:r>
      <w:r w:rsidR="00415F59" w:rsidRPr="001264D6">
        <w:rPr>
          <w:rFonts w:ascii="NewsGotT" w:hAnsi="NewsGotT"/>
          <w:lang w:val="pt-PT"/>
        </w:rPr>
        <w:t>e acordo com a predominância dos sintomas acompanhantes do doente</w:t>
      </w:r>
      <w:r w:rsidR="00500E20" w:rsidRPr="001264D6">
        <w:rPr>
          <w:rFonts w:ascii="NewsGotT" w:hAnsi="NewsGotT"/>
          <w:lang w:val="pt-PT"/>
        </w:rPr>
        <w:t>: a atividade psicomotora e o nível de vigília</w:t>
      </w:r>
      <w:r w:rsidR="00415F59" w:rsidRPr="001264D6">
        <w:rPr>
          <w:rFonts w:ascii="NewsGotT" w:hAnsi="NewsGotT"/>
          <w:lang w:val="pt-PT"/>
        </w:rPr>
        <w:t>, o episódio cl</w:t>
      </w:r>
      <w:r w:rsidR="00500E20" w:rsidRPr="001264D6">
        <w:rPr>
          <w:rFonts w:ascii="NewsGotT" w:hAnsi="NewsGotT"/>
          <w:lang w:val="pt-PT"/>
        </w:rPr>
        <w:t>í</w:t>
      </w:r>
      <w:r w:rsidR="00415F59" w:rsidRPr="001264D6">
        <w:rPr>
          <w:rFonts w:ascii="NewsGotT" w:hAnsi="NewsGotT"/>
          <w:lang w:val="pt-PT"/>
        </w:rPr>
        <w:t xml:space="preserve">nico de </w:t>
      </w:r>
      <w:r w:rsidR="00415F59" w:rsidRPr="001264D6">
        <w:rPr>
          <w:rFonts w:ascii="NewsGotT" w:hAnsi="NewsGotT"/>
          <w:i/>
          <w:iCs/>
          <w:lang w:val="pt-PT"/>
        </w:rPr>
        <w:t>delirium</w:t>
      </w:r>
      <w:r w:rsidR="00415F59" w:rsidRPr="001264D6">
        <w:rPr>
          <w:rFonts w:ascii="NewsGotT" w:hAnsi="NewsGotT"/>
          <w:lang w:val="pt-PT"/>
        </w:rPr>
        <w:t xml:space="preserve"> pode ser classificado em três subtipos distintos:  </w:t>
      </w:r>
    </w:p>
    <w:p w14:paraId="799508F8" w14:textId="77777777" w:rsidR="006D77E0" w:rsidRPr="001264D6" w:rsidRDefault="006D77E0" w:rsidP="006D77E0">
      <w:pPr>
        <w:spacing w:line="360" w:lineRule="auto"/>
        <w:ind w:firstLine="709"/>
        <w:jc w:val="both"/>
        <w:rPr>
          <w:rFonts w:ascii="NewsGotT" w:hAnsi="NewsGotT"/>
          <w:lang w:val="pt-PT"/>
        </w:rPr>
      </w:pPr>
    </w:p>
    <w:p w14:paraId="7B893463" w14:textId="5557F598" w:rsidR="0048713C"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1) </w:t>
      </w:r>
      <w:r w:rsidR="0048713C" w:rsidRPr="001264D6">
        <w:rPr>
          <w:rFonts w:ascii="NewsGotT" w:hAnsi="NewsGotT"/>
          <w:i/>
          <w:iCs/>
          <w:lang w:val="pt-PT"/>
        </w:rPr>
        <w:t>Delirium</w:t>
      </w:r>
      <w:r w:rsidR="0048713C" w:rsidRPr="001264D6">
        <w:rPr>
          <w:rFonts w:ascii="NewsGotT" w:hAnsi="NewsGotT"/>
          <w:lang w:val="pt-PT"/>
        </w:rPr>
        <w:t xml:space="preserve"> </w:t>
      </w:r>
      <w:r w:rsidRPr="001264D6">
        <w:rPr>
          <w:rFonts w:ascii="NewsGotT" w:hAnsi="NewsGotT"/>
          <w:lang w:val="pt-PT"/>
        </w:rPr>
        <w:t>Hiperativo</w:t>
      </w:r>
    </w:p>
    <w:p w14:paraId="39F71497" w14:textId="10F83A99" w:rsidR="00F14AE8" w:rsidRPr="001264D6" w:rsidRDefault="00F14AE8" w:rsidP="00B95B0C">
      <w:pPr>
        <w:spacing w:line="360" w:lineRule="auto"/>
        <w:ind w:firstLine="720"/>
        <w:jc w:val="both"/>
        <w:rPr>
          <w:rFonts w:ascii="NewsGotT" w:hAnsi="NewsGotT"/>
          <w:lang w:val="pt-PT"/>
        </w:rPr>
      </w:pPr>
      <w:r w:rsidRPr="001264D6">
        <w:rPr>
          <w:rFonts w:ascii="NewsGotT" w:hAnsi="NewsGotT"/>
          <w:lang w:val="pt-PT"/>
        </w:rPr>
        <w:t xml:space="preserve">Os pacientes </w:t>
      </w:r>
      <w:r w:rsidR="00EE746D" w:rsidRPr="001264D6">
        <w:rPr>
          <w:rFonts w:ascii="NewsGotT" w:hAnsi="NewsGotT"/>
          <w:lang w:val="pt-PT"/>
        </w:rPr>
        <w:t xml:space="preserve">diagnosticados com este subtipo </w:t>
      </w:r>
      <w:r w:rsidRPr="001264D6">
        <w:rPr>
          <w:rFonts w:ascii="NewsGotT" w:hAnsi="NewsGotT"/>
          <w:lang w:val="pt-PT"/>
        </w:rPr>
        <w:t xml:space="preserve">apresentam um quadro de hiperatividade psicomotora e, na maioria das vezes não dormem. </w:t>
      </w:r>
      <w:r w:rsidR="00EE746D" w:rsidRPr="001264D6">
        <w:rPr>
          <w:rFonts w:ascii="NewsGotT" w:hAnsi="NewsGotT"/>
          <w:lang w:val="pt-PT"/>
        </w:rPr>
        <w:t>Manifestam um aumento de atividade motora</w:t>
      </w:r>
      <w:r w:rsidRPr="001264D6">
        <w:rPr>
          <w:rFonts w:ascii="NewsGotT" w:hAnsi="NewsGotT"/>
          <w:lang w:val="pt-PT"/>
        </w:rPr>
        <w:t xml:space="preserve"> e </w:t>
      </w:r>
      <w:r w:rsidR="00EE746D" w:rsidRPr="001264D6">
        <w:rPr>
          <w:rFonts w:ascii="NewsGotT" w:hAnsi="NewsGotT"/>
          <w:lang w:val="pt-PT"/>
        </w:rPr>
        <w:t>ansiedade</w:t>
      </w:r>
      <w:r w:rsidRPr="001264D6">
        <w:rPr>
          <w:rFonts w:ascii="NewsGotT" w:hAnsi="NewsGotT"/>
          <w:lang w:val="pt-PT"/>
        </w:rPr>
        <w:t xml:space="preserve"> e por vezes podem adotar um comportamento agressivo e ameaçador.</w:t>
      </w:r>
      <w:r w:rsidR="008937F1" w:rsidRPr="001264D6">
        <w:rPr>
          <w:rFonts w:ascii="NewsGotT" w:hAnsi="NewsGotT"/>
          <w:lang w:val="pt-PT"/>
        </w:rPr>
        <w:t xml:space="preserve"> Podendo também expor um discurso confuso e alucinações</w:t>
      </w:r>
      <w:r w:rsidR="008B30C4" w:rsidRPr="001264D6">
        <w:rPr>
          <w:rFonts w:ascii="NewsGotT" w:hAnsi="NewsGotT"/>
          <w:lang w:val="pt-PT"/>
        </w:rPr>
        <w:t xml:space="preserve"> </w:t>
      </w:r>
      <w:r w:rsidR="00EE746D" w:rsidRPr="001264D6">
        <w:rPr>
          <w:rFonts w:ascii="NewsGotT" w:hAnsi="NewsGotT"/>
          <w:lang w:val="pt-PT"/>
        </w:rPr>
        <w:fldChar w:fldCharType="begin" w:fldLock="1"/>
      </w:r>
      <w:r w:rsidR="00843B4B"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1264D6">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1264D6">
        <w:rPr>
          <w:rFonts w:ascii="NewsGotT" w:hAnsi="NewsGotT"/>
          <w:lang w:val="pt-PT"/>
        </w:rPr>
        <w:fldChar w:fldCharType="separate"/>
      </w:r>
      <w:r w:rsidR="008937F1" w:rsidRPr="001264D6">
        <w:rPr>
          <w:rFonts w:ascii="NewsGotT" w:hAnsi="NewsGotT"/>
          <w:noProof/>
        </w:rPr>
        <w:t>(Lee-Archer, von Ungern-Sternberg, Reade, Law, &amp; Long, 2021; Nagari &amp; Suresh Babu, 2019)</w:t>
      </w:r>
      <w:r w:rsidR="00EE746D" w:rsidRPr="001264D6">
        <w:rPr>
          <w:rFonts w:ascii="NewsGotT" w:hAnsi="NewsGotT"/>
          <w:lang w:val="pt-PT"/>
        </w:rPr>
        <w:fldChar w:fldCharType="end"/>
      </w:r>
      <w:r w:rsidR="00B95B0C" w:rsidRPr="001264D6">
        <w:rPr>
          <w:rFonts w:ascii="NewsGotT" w:hAnsi="NewsGotT"/>
        </w:rPr>
        <w:t>.</w:t>
      </w:r>
      <w:r w:rsidR="008937F1" w:rsidRPr="001264D6">
        <w:rPr>
          <w:rFonts w:ascii="NewsGotT" w:hAnsi="NewsGotT"/>
        </w:rPr>
        <w:t xml:space="preserve"> </w:t>
      </w:r>
      <w:r w:rsidRPr="001264D6">
        <w:rPr>
          <w:rFonts w:ascii="NewsGotT" w:hAnsi="NewsGotT"/>
          <w:lang w:val="pt-PT"/>
        </w:rPr>
        <w:t xml:space="preserve">Esta forma de </w:t>
      </w:r>
      <w:r w:rsidRPr="001264D6">
        <w:rPr>
          <w:rFonts w:ascii="NewsGotT" w:hAnsi="NewsGotT"/>
          <w:i/>
          <w:iCs/>
          <w:lang w:val="pt-PT"/>
        </w:rPr>
        <w:t xml:space="preserve">delirium </w:t>
      </w:r>
      <w:r w:rsidRPr="001264D6">
        <w:rPr>
          <w:rFonts w:ascii="NewsGotT" w:hAnsi="NewsGotT"/>
          <w:lang w:val="pt-PT"/>
        </w:rPr>
        <w:t xml:space="preserve">ocorre principalmente no diagnóstico de </w:t>
      </w:r>
      <w:r w:rsidRPr="001264D6">
        <w:rPr>
          <w:rFonts w:ascii="NewsGotT" w:hAnsi="NewsGotT"/>
          <w:i/>
          <w:iCs/>
          <w:lang w:val="pt-PT"/>
        </w:rPr>
        <w:t xml:space="preserve">delirium </w:t>
      </w:r>
      <w:proofErr w:type="spellStart"/>
      <w:r w:rsidRPr="001264D6">
        <w:rPr>
          <w:rFonts w:ascii="NewsGotT" w:hAnsi="NewsGotT"/>
          <w:i/>
          <w:iCs/>
          <w:lang w:val="pt-PT"/>
        </w:rPr>
        <w:t>tremens</w:t>
      </w:r>
      <w:proofErr w:type="spellEnd"/>
      <w:r w:rsidRPr="001264D6">
        <w:rPr>
          <w:rFonts w:ascii="NewsGotT" w:hAnsi="NewsGotT"/>
          <w:i/>
          <w:iCs/>
          <w:lang w:val="pt-PT"/>
        </w:rPr>
        <w:t xml:space="preserve"> </w:t>
      </w:r>
      <w:r w:rsidRPr="001264D6">
        <w:rPr>
          <w:rFonts w:ascii="NewsGotT" w:hAnsi="NewsGotT"/>
          <w:lang w:val="pt-PT"/>
        </w:rPr>
        <w:t>por abstinência alcoólica, síndromes de abstinência de medicamentos e pela ação de drogas anticolinérgicas.</w:t>
      </w:r>
    </w:p>
    <w:p w14:paraId="1DECC318" w14:textId="77777777" w:rsidR="00310756" w:rsidRPr="001264D6" w:rsidRDefault="00310756" w:rsidP="00B95B0C">
      <w:pPr>
        <w:spacing w:line="360" w:lineRule="auto"/>
        <w:ind w:firstLine="720"/>
        <w:jc w:val="both"/>
        <w:rPr>
          <w:rFonts w:ascii="NewsGotT" w:hAnsi="NewsGotT"/>
          <w:lang w:val="pt-PT"/>
        </w:rPr>
      </w:pPr>
    </w:p>
    <w:p w14:paraId="0AEA0822" w14:textId="0F965B7C" w:rsidR="008561FE"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2) </w:t>
      </w:r>
      <w:r w:rsidR="00133093" w:rsidRPr="001264D6">
        <w:rPr>
          <w:rFonts w:ascii="NewsGotT" w:hAnsi="NewsGotT"/>
          <w:i/>
          <w:iCs/>
          <w:lang w:val="pt-PT"/>
        </w:rPr>
        <w:t>Delirium</w:t>
      </w:r>
      <w:r w:rsidR="00133093" w:rsidRPr="001264D6">
        <w:rPr>
          <w:rFonts w:ascii="NewsGotT" w:hAnsi="NewsGotT"/>
          <w:lang w:val="pt-PT"/>
        </w:rPr>
        <w:t xml:space="preserve">  </w:t>
      </w:r>
      <w:proofErr w:type="spellStart"/>
      <w:r w:rsidRPr="001264D6">
        <w:rPr>
          <w:rFonts w:ascii="NewsGotT" w:hAnsi="NewsGotT"/>
          <w:lang w:val="pt-PT"/>
        </w:rPr>
        <w:t>Hipoativo</w:t>
      </w:r>
      <w:proofErr w:type="spellEnd"/>
    </w:p>
    <w:p w14:paraId="12660D50" w14:textId="41782BE3" w:rsidR="00FF1589" w:rsidRPr="001264D6" w:rsidRDefault="00FF1589" w:rsidP="0001289B">
      <w:pPr>
        <w:spacing w:line="360" w:lineRule="auto"/>
        <w:ind w:firstLine="720"/>
        <w:jc w:val="both"/>
        <w:rPr>
          <w:rFonts w:ascii="NewsGotT" w:hAnsi="NewsGotT"/>
          <w:lang w:val="pt-PT"/>
        </w:rPr>
      </w:pPr>
      <w:r w:rsidRPr="001264D6">
        <w:rPr>
          <w:rFonts w:ascii="NewsGotT" w:hAnsi="NewsGotT"/>
          <w:lang w:val="pt-PT"/>
        </w:rPr>
        <w:t xml:space="preserve">No </w:t>
      </w:r>
      <w:r w:rsidRPr="001264D6">
        <w:rPr>
          <w:rFonts w:ascii="NewsGotT" w:hAnsi="NewsGotT"/>
          <w:i/>
          <w:iCs/>
          <w:lang w:val="pt-PT"/>
        </w:rPr>
        <w:t xml:space="preserve">delirium </w:t>
      </w:r>
      <w:proofErr w:type="spellStart"/>
      <w:r w:rsidRPr="001264D6">
        <w:rPr>
          <w:rFonts w:ascii="NewsGotT" w:hAnsi="NewsGotT"/>
          <w:lang w:val="pt-PT"/>
        </w:rPr>
        <w:t>hipoativo</w:t>
      </w:r>
      <w:proofErr w:type="spellEnd"/>
      <w:r w:rsidRPr="001264D6">
        <w:rPr>
          <w:rFonts w:ascii="NewsGotT" w:hAnsi="NewsGotT"/>
          <w:lang w:val="pt-PT"/>
        </w:rPr>
        <w:t xml:space="preserve"> os doentes apresentam-se sonolentos, apáticos, movem-se lentamente, falam pouco e podem apresentar um diminuição no apetite</w:t>
      </w:r>
      <w:r w:rsidR="00EE746D" w:rsidRPr="001264D6">
        <w:rPr>
          <w:rFonts w:ascii="NewsGotT" w:hAnsi="NewsGotT"/>
          <w:lang w:val="pt-PT"/>
        </w:rPr>
        <w:t xml:space="preserve"> assim como diminuição da consciência do ambiente </w:t>
      </w:r>
      <w:r w:rsidR="00EE746D" w:rsidRPr="001264D6">
        <w:rPr>
          <w:rFonts w:ascii="NewsGotT" w:hAnsi="NewsGotT"/>
          <w:lang w:val="pt-PT"/>
        </w:rPr>
        <w:fldChar w:fldCharType="begin" w:fldLock="1"/>
      </w:r>
      <w:r w:rsidR="00EE746D"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rFonts w:ascii="NewsGotT" w:hAnsi="NewsGotT"/>
          <w:lang w:val="pt-PT"/>
        </w:rPr>
        <w:fldChar w:fldCharType="separate"/>
      </w:r>
      <w:r w:rsidR="00EE746D" w:rsidRPr="001264D6">
        <w:rPr>
          <w:rFonts w:ascii="NewsGotT" w:hAnsi="NewsGotT"/>
          <w:noProof/>
          <w:lang w:val="pt-PT"/>
        </w:rPr>
        <w:t>(Nagari &amp; Suresh Babu, 2019)</w:t>
      </w:r>
      <w:r w:rsidR="00EE746D" w:rsidRPr="001264D6">
        <w:rPr>
          <w:rFonts w:ascii="NewsGotT" w:hAnsi="NewsGotT"/>
          <w:lang w:val="pt-PT"/>
        </w:rPr>
        <w:fldChar w:fldCharType="end"/>
      </w:r>
      <w:r w:rsidRPr="001264D6">
        <w:rPr>
          <w:rFonts w:ascii="NewsGotT" w:hAnsi="NewsGotT"/>
          <w:lang w:val="pt-PT"/>
        </w:rPr>
        <w:t>. Este diagnóstico pode ser confundido com o quadro de depressão ou falta de motivação.</w:t>
      </w:r>
      <w:r w:rsidR="002C55D9" w:rsidRPr="001264D6">
        <w:rPr>
          <w:rFonts w:ascii="NewsGotT" w:hAnsi="NewsGotT"/>
          <w:lang w:val="pt-PT"/>
        </w:rPr>
        <w:t xml:space="preserve"> Este subtipo apresenta, portanto, um atraso de diagnóstico considerável e associa-se a doença severa, maior </w:t>
      </w:r>
      <w:proofErr w:type="spellStart"/>
      <w:r w:rsidR="002C55D9" w:rsidRPr="001264D6">
        <w:rPr>
          <w:rFonts w:ascii="NewsGotT" w:hAnsi="NewsGotT"/>
          <w:lang w:val="pt-PT"/>
        </w:rPr>
        <w:t>morbi</w:t>
      </w:r>
      <w:proofErr w:type="spellEnd"/>
      <w:r w:rsidR="002C55D9" w:rsidRPr="001264D6">
        <w:rPr>
          <w:rFonts w:ascii="NewsGotT" w:hAnsi="NewsGotT"/>
          <w:lang w:val="pt-PT"/>
        </w:rPr>
        <w:t xml:space="preserve">-mortalidade e maior necessidade de cuidados paliativos </w:t>
      </w:r>
      <w:r w:rsidR="002C55D9" w:rsidRPr="001264D6">
        <w:rPr>
          <w:rFonts w:ascii="NewsGotT" w:hAnsi="NewsGotT"/>
          <w:lang w:val="pt-PT"/>
        </w:rPr>
        <w:fldChar w:fldCharType="begin" w:fldLock="1"/>
      </w:r>
      <w:r w:rsidR="0001289B" w:rsidRPr="001264D6">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rFonts w:ascii="NewsGotT" w:hAnsi="NewsGotT"/>
          <w:lang w:val="pt-PT"/>
        </w:rPr>
        <w:fldChar w:fldCharType="separate"/>
      </w:r>
      <w:r w:rsidR="002C55D9" w:rsidRPr="001264D6">
        <w:rPr>
          <w:rFonts w:ascii="NewsGotT" w:hAnsi="NewsGotT"/>
          <w:noProof/>
          <w:lang w:val="pt-PT"/>
        </w:rPr>
        <w:t>(Saraiva &amp; Cerejeira, 2014)</w:t>
      </w:r>
      <w:r w:rsidR="002C55D9" w:rsidRPr="001264D6">
        <w:rPr>
          <w:rFonts w:ascii="NewsGotT" w:hAnsi="NewsGotT"/>
          <w:lang w:val="pt-PT"/>
        </w:rPr>
        <w:fldChar w:fldCharType="end"/>
      </w:r>
      <w:r w:rsidR="002C55D9" w:rsidRPr="001264D6">
        <w:rPr>
          <w:rFonts w:ascii="NewsGotT" w:hAnsi="NewsGotT"/>
          <w:lang w:val="pt-PT"/>
        </w:rPr>
        <w:t>.</w:t>
      </w:r>
      <w:r w:rsidRPr="001264D6">
        <w:rPr>
          <w:rFonts w:ascii="NewsGotT" w:hAnsi="NewsGotT"/>
          <w:lang w:val="pt-PT"/>
        </w:rPr>
        <w:t xml:space="preserve"> </w:t>
      </w:r>
      <w:r w:rsidR="0001289B" w:rsidRPr="001264D6">
        <w:rPr>
          <w:rFonts w:ascii="NewsGotT" w:hAnsi="NewsGotT"/>
          <w:lang w:val="pt-PT"/>
        </w:rPr>
        <w:t xml:space="preserve">O subtipo </w:t>
      </w:r>
      <w:proofErr w:type="spellStart"/>
      <w:r w:rsidR="0001289B" w:rsidRPr="001264D6">
        <w:rPr>
          <w:rFonts w:ascii="NewsGotT" w:hAnsi="NewsGotT"/>
          <w:lang w:val="pt-PT"/>
        </w:rPr>
        <w:t>hipoativo</w:t>
      </w:r>
      <w:proofErr w:type="spellEnd"/>
      <w:r w:rsidR="0001289B" w:rsidRPr="001264D6">
        <w:rPr>
          <w:rFonts w:ascii="NewsGotT" w:hAnsi="NewsGotT"/>
          <w:lang w:val="pt-PT"/>
        </w:rPr>
        <w:t xml:space="preserve"> </w:t>
      </w:r>
      <w:r w:rsidRPr="001264D6">
        <w:rPr>
          <w:rFonts w:ascii="NewsGotT" w:hAnsi="NewsGotT"/>
          <w:lang w:val="pt-PT"/>
        </w:rPr>
        <w:t xml:space="preserve">pode desenvolver-se por intoxicação de drogas hipnóticas ou sedativas, </w:t>
      </w:r>
      <w:proofErr w:type="spellStart"/>
      <w:r w:rsidRPr="001264D6">
        <w:rPr>
          <w:rFonts w:ascii="NewsGotT" w:hAnsi="NewsGotT"/>
          <w:lang w:val="pt-PT"/>
        </w:rPr>
        <w:t>hipóxia</w:t>
      </w:r>
      <w:proofErr w:type="spellEnd"/>
      <w:r w:rsidRPr="001264D6">
        <w:rPr>
          <w:rFonts w:ascii="NewsGotT" w:hAnsi="NewsGotT"/>
          <w:lang w:val="pt-PT"/>
        </w:rPr>
        <w:t>, encefalopatia, sendo este o tipo mais comum</w:t>
      </w:r>
      <w:r w:rsidR="00041ED1" w:rsidRPr="001264D6">
        <w:rPr>
          <w:rFonts w:ascii="NewsGotT" w:hAnsi="NewsGotT"/>
          <w:lang w:val="pt-PT"/>
        </w:rPr>
        <w:t xml:space="preserve"> do que o subtipo hiperativo</w:t>
      </w:r>
      <w:r w:rsidRPr="001264D6">
        <w:rPr>
          <w:rFonts w:ascii="NewsGotT" w:hAnsi="NewsGotT"/>
          <w:lang w:val="pt-PT"/>
        </w:rPr>
        <w:t xml:space="preserve"> nos idosos</w:t>
      </w:r>
      <w:r w:rsidR="0001289B" w:rsidRPr="001264D6">
        <w:rPr>
          <w:rFonts w:ascii="NewsGotT" w:hAnsi="NewsGotT"/>
          <w:lang w:val="pt-PT"/>
        </w:rPr>
        <w:t xml:space="preserve"> </w:t>
      </w:r>
      <w:r w:rsidR="0001289B" w:rsidRPr="001264D6">
        <w:rPr>
          <w:rFonts w:ascii="NewsGotT" w:hAnsi="NewsGotT"/>
          <w:lang w:val="pt-PT"/>
        </w:rPr>
        <w:fldChar w:fldCharType="begin" w:fldLock="1"/>
      </w:r>
      <w:r w:rsidR="003C06E9" w:rsidRPr="001264D6">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rFonts w:ascii="NewsGotT" w:hAnsi="NewsGotT"/>
          <w:lang w:val="pt-PT"/>
        </w:rPr>
        <w:fldChar w:fldCharType="separate"/>
      </w:r>
      <w:r w:rsidR="0001289B" w:rsidRPr="001264D6">
        <w:rPr>
          <w:rFonts w:ascii="NewsGotT" w:hAnsi="NewsGotT"/>
          <w:noProof/>
          <w:lang w:val="pt-PT"/>
        </w:rPr>
        <w:t>(Nagari &amp; Suresh Babu, 2019; Saraiva &amp; Cerejeira, 2014)</w:t>
      </w:r>
      <w:r w:rsidR="0001289B" w:rsidRPr="001264D6">
        <w:rPr>
          <w:rFonts w:ascii="NewsGotT" w:hAnsi="NewsGotT"/>
          <w:lang w:val="pt-PT"/>
        </w:rPr>
        <w:fldChar w:fldCharType="end"/>
      </w:r>
      <w:r w:rsidR="0001289B" w:rsidRPr="001264D6">
        <w:rPr>
          <w:rFonts w:ascii="NewsGotT" w:hAnsi="NewsGotT"/>
          <w:lang w:val="pt-PT"/>
        </w:rPr>
        <w:t xml:space="preserve">. </w:t>
      </w:r>
    </w:p>
    <w:p w14:paraId="0076E923" w14:textId="77777777" w:rsidR="0001289B" w:rsidRPr="001264D6" w:rsidRDefault="0001289B" w:rsidP="0001289B">
      <w:pPr>
        <w:spacing w:line="360" w:lineRule="auto"/>
        <w:ind w:firstLine="720"/>
        <w:jc w:val="both"/>
        <w:rPr>
          <w:rFonts w:ascii="NewsGotT" w:hAnsi="NewsGotT"/>
          <w:lang w:val="pt-PT"/>
        </w:rPr>
      </w:pPr>
    </w:p>
    <w:p w14:paraId="42D3500C" w14:textId="1176302B" w:rsidR="008561FE"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3) </w:t>
      </w:r>
      <w:r w:rsidR="001408B9" w:rsidRPr="001264D6">
        <w:rPr>
          <w:rFonts w:ascii="NewsGotT" w:hAnsi="NewsGotT"/>
          <w:i/>
          <w:iCs/>
          <w:lang w:val="pt-PT"/>
        </w:rPr>
        <w:t>Delirium</w:t>
      </w:r>
      <w:r w:rsidR="001408B9" w:rsidRPr="001264D6">
        <w:rPr>
          <w:rFonts w:ascii="NewsGotT" w:hAnsi="NewsGotT"/>
          <w:lang w:val="pt-PT"/>
        </w:rPr>
        <w:t xml:space="preserve">  </w:t>
      </w:r>
      <w:r w:rsidRPr="001264D6">
        <w:rPr>
          <w:rFonts w:ascii="NewsGotT" w:hAnsi="NewsGotT"/>
          <w:lang w:val="pt-PT"/>
        </w:rPr>
        <w:t>Misto</w:t>
      </w:r>
    </w:p>
    <w:p w14:paraId="567A88C2" w14:textId="27C26E4B" w:rsidR="00AD6B1B" w:rsidRPr="001264D6" w:rsidRDefault="00FF1589" w:rsidP="003C5003">
      <w:pPr>
        <w:spacing w:line="360" w:lineRule="auto"/>
        <w:ind w:firstLine="720"/>
        <w:jc w:val="both"/>
        <w:rPr>
          <w:rFonts w:ascii="NewsGotT" w:hAnsi="NewsGotT"/>
          <w:lang w:val="pt-PT"/>
        </w:rPr>
      </w:pPr>
      <w:r w:rsidRPr="001264D6">
        <w:rPr>
          <w:rFonts w:ascii="NewsGotT" w:hAnsi="NewsGotT"/>
          <w:lang w:val="pt-PT"/>
        </w:rPr>
        <w:t xml:space="preserve">Neste tipo de </w:t>
      </w:r>
      <w:r w:rsidRPr="001264D6">
        <w:rPr>
          <w:rFonts w:ascii="NewsGotT" w:hAnsi="NewsGotT"/>
          <w:i/>
          <w:iCs/>
          <w:lang w:val="pt-PT"/>
        </w:rPr>
        <w:t xml:space="preserve">delirium </w:t>
      </w:r>
      <w:r w:rsidRPr="001264D6">
        <w:rPr>
          <w:rFonts w:ascii="NewsGotT" w:hAnsi="NewsGotT"/>
          <w:lang w:val="pt-PT"/>
        </w:rPr>
        <w:t xml:space="preserve">o doente alterna entre períodos de hiperatividade e de </w:t>
      </w:r>
      <w:proofErr w:type="spellStart"/>
      <w:r w:rsidRPr="001264D6">
        <w:rPr>
          <w:rFonts w:ascii="NewsGotT" w:hAnsi="NewsGotT"/>
          <w:lang w:val="pt-PT"/>
        </w:rPr>
        <w:t>hipoatividade</w:t>
      </w:r>
      <w:proofErr w:type="spellEnd"/>
      <w:r w:rsidRPr="001264D6">
        <w:rPr>
          <w:rFonts w:ascii="NewsGotT" w:hAnsi="NewsGotT"/>
          <w:lang w:val="pt-PT"/>
        </w:rPr>
        <w:t xml:space="preserve"> podendo ocorrer durante um dia ou vários</w:t>
      </w:r>
      <w:r w:rsidR="00743108" w:rsidRPr="001264D6">
        <w:rPr>
          <w:rFonts w:ascii="NewsGotT" w:hAnsi="NewsGotT"/>
          <w:lang w:val="pt-PT"/>
        </w:rPr>
        <w:t xml:space="preserve"> </w:t>
      </w:r>
      <w:r w:rsidR="00843B4B" w:rsidRPr="001264D6">
        <w:rPr>
          <w:rFonts w:ascii="NewsGotT" w:hAnsi="NewsGotT"/>
          <w:lang w:val="pt-PT"/>
        </w:rPr>
        <w:fldChar w:fldCharType="begin" w:fldLock="1"/>
      </w:r>
      <w:r w:rsidR="00F373B0"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rFonts w:ascii="NewsGotT" w:hAnsi="NewsGotT"/>
          <w:lang w:val="pt-PT"/>
        </w:rPr>
        <w:fldChar w:fldCharType="separate"/>
      </w:r>
      <w:r w:rsidR="00843B4B" w:rsidRPr="001264D6">
        <w:rPr>
          <w:rFonts w:ascii="NewsGotT" w:hAnsi="NewsGotT"/>
          <w:noProof/>
          <w:lang w:val="pt-PT"/>
        </w:rPr>
        <w:t>(Nagari &amp; Suresh Babu, 2019)</w:t>
      </w:r>
      <w:r w:rsidR="00843B4B" w:rsidRPr="001264D6">
        <w:rPr>
          <w:rFonts w:ascii="NewsGotT" w:hAnsi="NewsGotT"/>
          <w:lang w:val="pt-PT"/>
        </w:rPr>
        <w:fldChar w:fldCharType="end"/>
      </w:r>
      <w:r w:rsidR="00743108" w:rsidRPr="001264D6">
        <w:rPr>
          <w:rFonts w:ascii="NewsGotT" w:hAnsi="NewsGotT"/>
          <w:lang w:val="pt-PT"/>
        </w:rPr>
        <w:t xml:space="preserve">. </w:t>
      </w:r>
    </w:p>
    <w:p w14:paraId="7117F49A" w14:textId="3F0FB886" w:rsidR="00622AB2" w:rsidRPr="001264D6" w:rsidRDefault="00622AB2" w:rsidP="00622AB2">
      <w:pPr>
        <w:spacing w:line="360" w:lineRule="auto"/>
        <w:jc w:val="both"/>
        <w:rPr>
          <w:rFonts w:ascii="NewsGotT" w:hAnsi="NewsGotT"/>
          <w:lang w:val="pt-PT"/>
        </w:rPr>
      </w:pPr>
    </w:p>
    <w:p w14:paraId="5926BAD4" w14:textId="31A7FA52" w:rsidR="00622AB2" w:rsidRPr="001264D6" w:rsidRDefault="00622AB2" w:rsidP="003C06E9">
      <w:pPr>
        <w:spacing w:line="360" w:lineRule="auto"/>
        <w:jc w:val="both"/>
        <w:rPr>
          <w:rFonts w:ascii="NewsGotT" w:hAnsi="NewsGotT"/>
          <w:lang w:val="pt-PT"/>
        </w:rPr>
      </w:pPr>
      <w:r w:rsidRPr="001264D6">
        <w:rPr>
          <w:rFonts w:ascii="NewsGotT" w:hAnsi="NewsGotT"/>
          <w:lang w:val="pt-PT"/>
        </w:rPr>
        <w:t>No que diz respeito ao curso</w:t>
      </w:r>
      <w:r w:rsidR="0047137F" w:rsidRPr="001264D6">
        <w:rPr>
          <w:rFonts w:ascii="NewsGotT" w:hAnsi="NewsGotT"/>
          <w:lang w:val="pt-PT"/>
        </w:rPr>
        <w:t xml:space="preserve"> da síndrome</w:t>
      </w:r>
      <w:r w:rsidRPr="001264D6">
        <w:rPr>
          <w:rFonts w:ascii="NewsGotT" w:hAnsi="NewsGotT"/>
          <w:lang w:val="pt-PT"/>
        </w:rPr>
        <w:t xml:space="preserve"> em ambientes hospitalares, o </w:t>
      </w:r>
      <w:r w:rsidRPr="001264D6">
        <w:rPr>
          <w:rFonts w:ascii="NewsGotT" w:hAnsi="NewsGotT"/>
          <w:i/>
          <w:iCs/>
          <w:lang w:val="pt-PT"/>
        </w:rPr>
        <w:t>delirium</w:t>
      </w:r>
      <w:r w:rsidRPr="001264D6">
        <w:rPr>
          <w:rFonts w:ascii="NewsGotT" w:hAnsi="NewsGotT"/>
          <w:lang w:val="pt-PT"/>
        </w:rPr>
        <w:t xml:space="preserve"> dura geralmente cerca de </w:t>
      </w:r>
      <w:r w:rsidR="00D9236A" w:rsidRPr="001264D6">
        <w:rPr>
          <w:rFonts w:ascii="NewsGotT" w:hAnsi="NewsGotT"/>
          <w:lang w:val="pt-PT"/>
        </w:rPr>
        <w:t>uma</w:t>
      </w:r>
      <w:r w:rsidRPr="001264D6">
        <w:rPr>
          <w:rFonts w:ascii="NewsGotT" w:hAnsi="NewsGotT"/>
          <w:lang w:val="pt-PT"/>
        </w:rPr>
        <w:t xml:space="preserve"> semana, mas alguns sintomas persistem frequentemente mesmo depois de os indivíduos terem alta do hospital</w:t>
      </w:r>
      <w:r w:rsidR="00E86D6A" w:rsidRPr="001264D6">
        <w:rPr>
          <w:rFonts w:ascii="NewsGotT" w:hAnsi="NewsGotT"/>
          <w:lang w:val="pt-PT"/>
        </w:rPr>
        <w:t xml:space="preserve"> </w:t>
      </w:r>
      <w:r w:rsidR="00E86D6A" w:rsidRPr="001264D6">
        <w:rPr>
          <w:rFonts w:ascii="NewsGotT" w:hAnsi="NewsGotT"/>
          <w:lang w:val="pt-PT"/>
        </w:rPr>
        <w:fldChar w:fldCharType="begin" w:fldLock="1"/>
      </w:r>
      <w:r w:rsidR="00E86D6A"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rFonts w:ascii="NewsGotT" w:hAnsi="NewsGotT"/>
          <w:lang w:val="pt-PT"/>
        </w:rPr>
        <w:fldChar w:fldCharType="separate"/>
      </w:r>
      <w:r w:rsidR="00E86D6A" w:rsidRPr="001264D6">
        <w:rPr>
          <w:rFonts w:ascii="NewsGotT" w:hAnsi="NewsGotT"/>
          <w:noProof/>
          <w:lang w:val="pt-PT"/>
        </w:rPr>
        <w:t>(American Psychiatric Association, 2013)</w:t>
      </w:r>
      <w:r w:rsidR="00E86D6A" w:rsidRPr="001264D6">
        <w:rPr>
          <w:rFonts w:ascii="NewsGotT" w:hAnsi="NewsGotT"/>
          <w:lang w:val="pt-PT"/>
        </w:rPr>
        <w:fldChar w:fldCharType="end"/>
      </w:r>
      <w:r w:rsidRPr="001264D6">
        <w:rPr>
          <w:rFonts w:ascii="NewsGotT" w:hAnsi="NewsGotT"/>
          <w:lang w:val="pt-PT"/>
        </w:rPr>
        <w:t xml:space="preserve">. Os indivíduos com </w:t>
      </w:r>
      <w:r w:rsidRPr="001264D6">
        <w:rPr>
          <w:rFonts w:ascii="NewsGotT" w:hAnsi="NewsGotT"/>
          <w:i/>
          <w:iCs/>
          <w:lang w:val="pt-PT"/>
        </w:rPr>
        <w:t>delirium</w:t>
      </w:r>
      <w:r w:rsidRPr="001264D6">
        <w:rPr>
          <w:rFonts w:ascii="NewsGotT" w:hAnsi="NewsGotT"/>
          <w:lang w:val="pt-PT"/>
        </w:rPr>
        <w:t xml:space="preserve"> podem alternar rapidamente entre o estado hiperativo e </w:t>
      </w:r>
      <w:proofErr w:type="spellStart"/>
      <w:r w:rsidRPr="001264D6">
        <w:rPr>
          <w:rFonts w:ascii="NewsGotT" w:hAnsi="NewsGotT"/>
          <w:lang w:val="pt-PT"/>
        </w:rPr>
        <w:t>hipoativo</w:t>
      </w:r>
      <w:proofErr w:type="spellEnd"/>
      <w:r w:rsidR="0047137F" w:rsidRPr="001264D6">
        <w:rPr>
          <w:rFonts w:ascii="NewsGotT" w:hAnsi="NewsGotT"/>
          <w:lang w:val="pt-PT"/>
        </w:rPr>
        <w:t xml:space="preserve">, sendo que o </w:t>
      </w:r>
      <w:r w:rsidRPr="001264D6">
        <w:rPr>
          <w:rFonts w:ascii="NewsGotT" w:hAnsi="NewsGotT"/>
          <w:lang w:val="pt-PT"/>
        </w:rPr>
        <w:t xml:space="preserve">estado hiperativo pode ser mais comum ou mais frequentemente reconhecido e está associado a efeitos secundários da medicação </w:t>
      </w:r>
      <w:r w:rsidR="0047137F" w:rsidRPr="001264D6">
        <w:rPr>
          <w:rFonts w:ascii="NewsGotT" w:hAnsi="NewsGotT"/>
          <w:lang w:val="pt-PT"/>
        </w:rPr>
        <w:t>e</w:t>
      </w:r>
      <w:r w:rsidRPr="001264D6">
        <w:rPr>
          <w:rFonts w:ascii="NewsGotT" w:hAnsi="NewsGotT"/>
          <w:lang w:val="pt-PT"/>
        </w:rPr>
        <w:t xml:space="preserve"> </w:t>
      </w:r>
      <w:r w:rsidR="0047137F" w:rsidRPr="001264D6">
        <w:rPr>
          <w:rFonts w:ascii="NewsGotT" w:hAnsi="NewsGotT"/>
          <w:lang w:val="pt-PT"/>
        </w:rPr>
        <w:t>à remoção</w:t>
      </w:r>
      <w:r w:rsidRPr="001264D6">
        <w:rPr>
          <w:rFonts w:ascii="NewsGotT" w:hAnsi="NewsGotT"/>
          <w:lang w:val="pt-PT"/>
        </w:rPr>
        <w:t xml:space="preserve"> </w:t>
      </w:r>
      <w:r w:rsidRPr="001264D6">
        <w:rPr>
          <w:rFonts w:ascii="NewsGotT" w:hAnsi="NewsGotT"/>
          <w:lang w:val="pt-PT"/>
        </w:rPr>
        <w:lastRenderedPageBreak/>
        <w:t>de medicamentos.</w:t>
      </w:r>
      <w:r w:rsidR="00D9236A" w:rsidRPr="001264D6">
        <w:rPr>
          <w:rFonts w:ascii="NewsGotT" w:hAnsi="NewsGotT"/>
          <w:lang w:val="pt-PT"/>
        </w:rPr>
        <w:t xml:space="preserve"> Já o estado</w:t>
      </w:r>
      <w:r w:rsidRPr="001264D6">
        <w:rPr>
          <w:rFonts w:ascii="NewsGotT" w:hAnsi="NewsGotT"/>
          <w:lang w:val="pt-PT"/>
        </w:rPr>
        <w:t xml:space="preserve"> </w:t>
      </w:r>
      <w:proofErr w:type="spellStart"/>
      <w:r w:rsidRPr="001264D6">
        <w:rPr>
          <w:rFonts w:ascii="NewsGotT" w:hAnsi="NewsGotT"/>
          <w:lang w:val="pt-PT"/>
        </w:rPr>
        <w:t>hipoativo</w:t>
      </w:r>
      <w:proofErr w:type="spellEnd"/>
      <w:r w:rsidRPr="001264D6">
        <w:rPr>
          <w:rFonts w:ascii="NewsGotT" w:hAnsi="NewsGotT"/>
          <w:lang w:val="pt-PT"/>
        </w:rPr>
        <w:t xml:space="preserve"> </w:t>
      </w:r>
      <w:r w:rsidR="00D9236A" w:rsidRPr="001264D6">
        <w:rPr>
          <w:rFonts w:ascii="NewsGotT" w:hAnsi="NewsGotT"/>
          <w:lang w:val="pt-PT"/>
        </w:rPr>
        <w:t xml:space="preserve">é mais </w:t>
      </w:r>
      <w:r w:rsidRPr="001264D6">
        <w:rPr>
          <w:rFonts w:ascii="NewsGotT" w:hAnsi="NewsGotT"/>
          <w:lang w:val="pt-PT"/>
        </w:rPr>
        <w:t xml:space="preserve">frequente </w:t>
      </w:r>
      <w:r w:rsidR="00D9236A" w:rsidRPr="001264D6">
        <w:rPr>
          <w:rFonts w:ascii="NewsGotT" w:hAnsi="NewsGotT"/>
          <w:lang w:val="pt-PT"/>
        </w:rPr>
        <w:t xml:space="preserve">desenvolver-se </w:t>
      </w:r>
      <w:r w:rsidRPr="001264D6">
        <w:rPr>
          <w:rFonts w:ascii="NewsGotT" w:hAnsi="NewsGotT"/>
          <w:lang w:val="pt-PT"/>
        </w:rPr>
        <w:t xml:space="preserve">em adultos mais velhos </w:t>
      </w:r>
      <w:r w:rsidR="00E86D6A" w:rsidRPr="001264D6">
        <w:rPr>
          <w:rFonts w:ascii="NewsGotT" w:hAnsi="NewsGotT"/>
          <w:lang w:val="pt-PT"/>
        </w:rPr>
        <w:fldChar w:fldCharType="begin" w:fldLock="1"/>
      </w:r>
      <w:r w:rsidR="0091650D"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rFonts w:ascii="NewsGotT" w:hAnsi="NewsGotT"/>
          <w:lang w:val="pt-PT"/>
        </w:rPr>
        <w:fldChar w:fldCharType="separate"/>
      </w:r>
      <w:r w:rsidR="00E86D6A" w:rsidRPr="001264D6">
        <w:rPr>
          <w:rFonts w:ascii="NewsGotT" w:hAnsi="NewsGotT"/>
          <w:noProof/>
          <w:lang w:val="pt-PT"/>
        </w:rPr>
        <w:t>(American Psychiatric Association, 2013; Field &amp; Wall, 2013)</w:t>
      </w:r>
      <w:r w:rsidR="00E86D6A" w:rsidRPr="001264D6">
        <w:rPr>
          <w:rFonts w:ascii="NewsGotT" w:hAnsi="NewsGotT"/>
          <w:lang w:val="pt-PT"/>
        </w:rPr>
        <w:fldChar w:fldCharType="end"/>
      </w:r>
      <w:r w:rsidR="00582AAE" w:rsidRPr="001264D6">
        <w:rPr>
          <w:rFonts w:ascii="NewsGotT" w:hAnsi="NewsGotT"/>
          <w:lang w:val="pt-PT"/>
        </w:rPr>
        <w:t xml:space="preserve">. </w:t>
      </w:r>
    </w:p>
    <w:p w14:paraId="57006CF2" w14:textId="099E6D6F" w:rsidR="006C152F" w:rsidRPr="001264D6" w:rsidRDefault="006C152F" w:rsidP="006C152F">
      <w:pPr>
        <w:pStyle w:val="Heading3"/>
        <w:jc w:val="both"/>
        <w:rPr>
          <w:rFonts w:ascii="NewsGotT" w:hAnsi="NewsGotT"/>
          <w:lang w:val="pt-PT"/>
        </w:rPr>
      </w:pPr>
      <w:bookmarkStart w:id="21" w:name="_Toc80909490"/>
      <w:r w:rsidRPr="001264D6">
        <w:rPr>
          <w:rFonts w:ascii="NewsGotT" w:hAnsi="NewsGotT"/>
          <w:lang w:val="pt-PT"/>
        </w:rPr>
        <w:t xml:space="preserve">Prevalência </w:t>
      </w:r>
      <w:r w:rsidR="003C06E9" w:rsidRPr="001264D6">
        <w:rPr>
          <w:rFonts w:ascii="NewsGotT" w:hAnsi="NewsGotT"/>
          <w:lang w:val="pt-PT"/>
        </w:rPr>
        <w:t>/ Epidemiologia</w:t>
      </w:r>
      <w:bookmarkEnd w:id="21"/>
      <w:r w:rsidR="003C06E9" w:rsidRPr="001264D6">
        <w:rPr>
          <w:rFonts w:ascii="NewsGotT" w:hAnsi="NewsGotT"/>
          <w:lang w:val="pt-PT"/>
        </w:rPr>
        <w:t xml:space="preserve"> </w:t>
      </w:r>
    </w:p>
    <w:p w14:paraId="2E075BF1" w14:textId="0C7B7CA2" w:rsidR="006C152F" w:rsidRPr="001264D6" w:rsidRDefault="006C152F" w:rsidP="00622AB2">
      <w:pPr>
        <w:spacing w:line="360" w:lineRule="auto"/>
        <w:jc w:val="both"/>
        <w:rPr>
          <w:rFonts w:ascii="NewsGotT" w:hAnsi="NewsGotT"/>
          <w:lang w:val="pt-PT"/>
        </w:rPr>
      </w:pPr>
    </w:p>
    <w:p w14:paraId="0EAC449F" w14:textId="6DC45432" w:rsidR="006E062D" w:rsidRPr="001264D6" w:rsidRDefault="00776591" w:rsidP="00D3295E">
      <w:pPr>
        <w:spacing w:line="360" w:lineRule="auto"/>
        <w:ind w:firstLine="709"/>
        <w:jc w:val="both"/>
        <w:rPr>
          <w:rFonts w:ascii="NewsGotT" w:hAnsi="NewsGotT"/>
          <w:lang w:val="pt-BR"/>
        </w:rPr>
      </w:pPr>
      <w:r w:rsidRPr="001264D6">
        <w:rPr>
          <w:rFonts w:ascii="NewsGotT" w:hAnsi="NewsGotT"/>
          <w:lang w:val="pt-BR"/>
        </w:rPr>
        <w:t>A população mundial está a envelhecer e todos os países do mundo estão a assistir a um crescimento no número e na proporção de indivíduos com idade igual ou superior a 65 anos</w:t>
      </w:r>
      <w:r w:rsidR="00D3295E" w:rsidRPr="001264D6">
        <w:rPr>
          <w:rFonts w:ascii="NewsGotT" w:hAnsi="NewsGotT"/>
          <w:lang w:val="pt-BR"/>
        </w:rPr>
        <w:t xml:space="preserve"> </w:t>
      </w:r>
      <w:r w:rsidR="00D3295E" w:rsidRPr="001264D6">
        <w:rPr>
          <w:rFonts w:ascii="NewsGotT" w:hAnsi="NewsGotT"/>
          <w:lang w:val="pt-BR"/>
        </w:rPr>
        <w:fldChar w:fldCharType="begin" w:fldLock="1"/>
      </w:r>
      <w:r w:rsidR="0084168C" w:rsidRPr="001264D6">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sidRPr="001264D6">
        <w:rPr>
          <w:rFonts w:ascii="NewsGotT" w:hAnsi="NewsGotT"/>
          <w:lang w:val="pt-BR"/>
        </w:rPr>
        <w:fldChar w:fldCharType="separate"/>
      </w:r>
      <w:r w:rsidR="00D3295E" w:rsidRPr="001264D6">
        <w:rPr>
          <w:rFonts w:ascii="NewsGotT" w:hAnsi="NewsGotT"/>
          <w:noProof/>
          <w:lang w:val="pt-BR"/>
        </w:rPr>
        <w:t>(ONU, 2021)</w:t>
      </w:r>
      <w:r w:rsidR="00D3295E" w:rsidRPr="001264D6">
        <w:rPr>
          <w:rFonts w:ascii="NewsGotT" w:hAnsi="NewsGotT"/>
          <w:lang w:val="pt-BR"/>
        </w:rPr>
        <w:fldChar w:fldCharType="end"/>
      </w:r>
      <w:r w:rsidRPr="001264D6">
        <w:rPr>
          <w:rFonts w:ascii="NewsGotT" w:hAnsi="NewsGotT"/>
          <w:lang w:val="pt-BR"/>
        </w:rPr>
        <w:t xml:space="preserve">. </w:t>
      </w:r>
      <w:r w:rsidR="0044260B" w:rsidRPr="001264D6">
        <w:rPr>
          <w:rFonts w:ascii="NewsGotT" w:hAnsi="NewsGotT"/>
          <w:lang w:val="pt-BR"/>
        </w:rPr>
        <w:t xml:space="preserve">No entanto, à medida que a esperança média de vida aumenta, a prevalência de doenças crónicas também cresce, o que implica </w:t>
      </w:r>
      <w:r w:rsidR="00700726" w:rsidRPr="001264D6">
        <w:rPr>
          <w:rFonts w:ascii="NewsGotT" w:hAnsi="NewsGotT"/>
          <w:lang w:val="pt-BR"/>
        </w:rPr>
        <w:t>um incremento das</w:t>
      </w:r>
      <w:r w:rsidR="0044260B" w:rsidRPr="001264D6">
        <w:rPr>
          <w:rFonts w:ascii="NewsGotT" w:hAnsi="NewsGotT"/>
          <w:lang w:val="pt-BR"/>
        </w:rPr>
        <w:t xml:space="preserve"> necessidade</w:t>
      </w:r>
      <w:r w:rsidR="00700726" w:rsidRPr="001264D6">
        <w:rPr>
          <w:rFonts w:ascii="NewsGotT" w:hAnsi="NewsGotT"/>
          <w:lang w:val="pt-BR"/>
        </w:rPr>
        <w:t>s</w:t>
      </w:r>
      <w:r w:rsidR="0044260B" w:rsidRPr="001264D6">
        <w:rPr>
          <w:rFonts w:ascii="NewsGotT" w:hAnsi="NewsGotT"/>
          <w:lang w:val="pt-BR"/>
        </w:rPr>
        <w:t xml:space="preserve"> de cuidados hospitalares quando comparados com os </w:t>
      </w:r>
      <w:r w:rsidR="00F31C82" w:rsidRPr="001264D6">
        <w:rPr>
          <w:rFonts w:ascii="NewsGotT" w:hAnsi="NewsGotT"/>
          <w:lang w:val="pt-BR"/>
        </w:rPr>
        <w:t>indivíduos</w:t>
      </w:r>
      <w:r w:rsidR="0044260B" w:rsidRPr="001264D6">
        <w:rPr>
          <w:rFonts w:ascii="NewsGotT" w:hAnsi="NewsGotT"/>
          <w:lang w:val="pt-BR"/>
        </w:rPr>
        <w:t xml:space="preserve"> mais jovens. </w:t>
      </w:r>
      <w:r w:rsidR="0093785E" w:rsidRPr="001264D6">
        <w:rPr>
          <w:rFonts w:ascii="NewsGotT" w:hAnsi="NewsGotT"/>
          <w:lang w:val="pt-PT"/>
        </w:rPr>
        <w:t xml:space="preserve">O </w:t>
      </w:r>
      <w:r w:rsidR="0093785E" w:rsidRPr="001264D6">
        <w:rPr>
          <w:rFonts w:ascii="NewsGotT" w:hAnsi="NewsGotT"/>
          <w:i/>
          <w:iCs/>
          <w:lang w:val="pt-PT"/>
        </w:rPr>
        <w:t>delirium</w:t>
      </w:r>
      <w:r w:rsidR="0093785E" w:rsidRPr="001264D6">
        <w:rPr>
          <w:rFonts w:ascii="NewsGotT" w:hAnsi="NewsGotT"/>
          <w:lang w:val="pt-PT"/>
        </w:rPr>
        <w:t xml:space="preserve"> é uma síndrome neuropsiquiátrica que se manifesta frequentemente em condições de doença aguda, e com maior prevalência </w:t>
      </w:r>
      <w:r w:rsidR="004645FE" w:rsidRPr="001264D6">
        <w:rPr>
          <w:rFonts w:ascii="NewsGotT" w:hAnsi="NewsGotT"/>
          <w:lang w:val="pt-PT"/>
        </w:rPr>
        <w:t xml:space="preserve">entre os indivíduos mais velhos hospitalizados e </w:t>
      </w:r>
      <w:r w:rsidR="00BB3B0C" w:rsidRPr="001264D6">
        <w:rPr>
          <w:rFonts w:ascii="NewsGotT" w:hAnsi="NewsGotT"/>
          <w:lang w:val="pt-PT"/>
        </w:rPr>
        <w:t>pode variar</w:t>
      </w:r>
      <w:r w:rsidR="004645FE" w:rsidRPr="001264D6">
        <w:rPr>
          <w:rFonts w:ascii="NewsGotT" w:hAnsi="NewsGotT"/>
          <w:lang w:val="pt-PT"/>
        </w:rPr>
        <w:t xml:space="preserve"> em função das características dos indivíduos, do ambiente dos cuidados e da sensibilidade do método de deteção </w:t>
      </w:r>
      <w:r w:rsidR="004645FE" w:rsidRPr="001264D6">
        <w:rPr>
          <w:rFonts w:ascii="NewsGotT" w:hAnsi="NewsGotT"/>
          <w:lang w:val="pt-PT"/>
        </w:rPr>
        <w:fldChar w:fldCharType="begin" w:fldLock="1"/>
      </w:r>
      <w:r w:rsidR="006E062D"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sidRPr="001264D6">
        <w:rPr>
          <w:rFonts w:ascii="NewsGotT" w:hAnsi="NewsGotT"/>
          <w:lang w:val="pt-PT"/>
        </w:rPr>
        <w:fldChar w:fldCharType="separate"/>
      </w:r>
      <w:r w:rsidR="004645FE" w:rsidRPr="001264D6">
        <w:rPr>
          <w:rFonts w:ascii="NewsGotT" w:hAnsi="NewsGotT"/>
          <w:noProof/>
          <w:lang w:val="pt-PT"/>
        </w:rPr>
        <w:t>(American Psychiatric Association, 2013; Pérez-Ros &amp; Martínez-Arnau, 2019)</w:t>
      </w:r>
      <w:r w:rsidR="004645FE" w:rsidRPr="001264D6">
        <w:rPr>
          <w:rFonts w:ascii="NewsGotT" w:hAnsi="NewsGotT"/>
          <w:lang w:val="pt-PT"/>
        </w:rPr>
        <w:fldChar w:fldCharType="end"/>
      </w:r>
      <w:r w:rsidR="0093785E" w:rsidRPr="001264D6">
        <w:rPr>
          <w:rFonts w:ascii="NewsGotT" w:hAnsi="NewsGotT"/>
          <w:lang w:val="pt-PT"/>
        </w:rPr>
        <w:t>.</w:t>
      </w:r>
      <w:r w:rsidR="009B2194" w:rsidRPr="001264D6">
        <w:rPr>
          <w:rFonts w:ascii="NewsGotT" w:hAnsi="NewsGotT"/>
          <w:lang w:val="pt-PT"/>
        </w:rPr>
        <w:t xml:space="preserve"> </w:t>
      </w:r>
      <w:r w:rsidR="0093785E" w:rsidRPr="001264D6">
        <w:rPr>
          <w:rFonts w:ascii="NewsGotT" w:hAnsi="NewsGotT"/>
          <w:lang w:val="pt-PT"/>
        </w:rPr>
        <w:t xml:space="preserve"> </w:t>
      </w:r>
    </w:p>
    <w:p w14:paraId="25AC0DEB" w14:textId="6E697F88" w:rsidR="009F7D1B" w:rsidRPr="001264D6" w:rsidRDefault="003C06E9" w:rsidP="003C06E9">
      <w:pPr>
        <w:spacing w:line="360" w:lineRule="auto"/>
        <w:ind w:firstLine="709"/>
        <w:jc w:val="both"/>
        <w:rPr>
          <w:rFonts w:ascii="NewsGotT" w:hAnsi="NewsGotT"/>
          <w:lang w:val="pt-PT"/>
        </w:rPr>
      </w:pPr>
      <w:r w:rsidRPr="001264D6">
        <w:rPr>
          <w:rFonts w:ascii="Calibri" w:hAnsi="Calibri" w:cs="Calibri"/>
          <w:lang w:val="pt-PT"/>
        </w:rPr>
        <w:t>﻿</w:t>
      </w:r>
      <w:r w:rsidRPr="001264D6">
        <w:rPr>
          <w:rFonts w:ascii="NewsGotT" w:hAnsi="NewsGotT" w:cs="Calibri"/>
          <w:lang w:val="pt-PT"/>
        </w:rPr>
        <w:t>Em Portugal, não se conhece a</w:t>
      </w:r>
      <w:r w:rsidRPr="001264D6">
        <w:rPr>
          <w:rFonts w:ascii="NewsGotT" w:hAnsi="NewsGotT"/>
          <w:lang w:val="pt-PT"/>
        </w:rPr>
        <w:t xml:space="preserve"> prevalência exata de </w:t>
      </w:r>
      <w:r w:rsidRPr="001264D6">
        <w:rPr>
          <w:rFonts w:ascii="NewsGotT" w:hAnsi="NewsGotT"/>
          <w:i/>
          <w:iCs/>
          <w:lang w:val="pt-PT"/>
        </w:rPr>
        <w:t>delirium</w:t>
      </w:r>
      <w:r w:rsidRPr="001264D6">
        <w:rPr>
          <w:rFonts w:ascii="NewsGotT" w:hAnsi="NewsGotT"/>
          <w:lang w:val="pt-PT"/>
        </w:rPr>
        <w:t>, porém p</w:t>
      </w:r>
      <w:r w:rsidR="00F31C82" w:rsidRPr="001264D6">
        <w:rPr>
          <w:rFonts w:ascii="NewsGotT" w:hAnsi="NewsGotT"/>
          <w:lang w:val="pt-PT"/>
        </w:rPr>
        <w:t>resume-se</w:t>
      </w:r>
      <w:r w:rsidRPr="001264D6">
        <w:rPr>
          <w:rFonts w:ascii="NewsGotT" w:hAnsi="NewsGotT"/>
          <w:lang w:val="pt-PT"/>
        </w:rPr>
        <w:t xml:space="preserve"> que se assemelhe à dos dados existentes internacionalmente </w:t>
      </w:r>
      <w:r w:rsidRPr="001264D6">
        <w:rPr>
          <w:rFonts w:ascii="NewsGotT" w:hAnsi="NewsGotT"/>
          <w:lang w:val="pt-PT"/>
        </w:rPr>
        <w:fldChar w:fldCharType="begin" w:fldLock="1"/>
      </w:r>
      <w:r w:rsidR="002F5A82" w:rsidRPr="001264D6">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(Prayce, Quaresma, &amp; Neto, 2018)</w:t>
      </w:r>
      <w:r w:rsidRPr="001264D6">
        <w:rPr>
          <w:rFonts w:ascii="NewsGotT" w:hAnsi="NewsGotT"/>
          <w:lang w:val="pt-PT"/>
        </w:rPr>
        <w:fldChar w:fldCharType="end"/>
      </w:r>
      <w:r w:rsidRPr="001264D6">
        <w:rPr>
          <w:rFonts w:ascii="NewsGotT" w:hAnsi="NewsGotT"/>
          <w:lang w:val="pt-PT"/>
        </w:rPr>
        <w:t xml:space="preserve">. </w:t>
      </w:r>
      <w:r w:rsidR="006E062D" w:rsidRPr="001264D6">
        <w:rPr>
          <w:rFonts w:ascii="NewsGotT" w:hAnsi="NewsGotT"/>
          <w:lang w:val="pt-PT"/>
        </w:rPr>
        <w:t>A prevalência de</w:t>
      </w:r>
      <w:r w:rsidR="00AB6CFA" w:rsidRPr="001264D6">
        <w:rPr>
          <w:rFonts w:ascii="NewsGotT" w:hAnsi="NewsGotT"/>
          <w:lang w:val="pt-PT"/>
        </w:rPr>
        <w:t xml:space="preserve"> </w:t>
      </w:r>
      <w:r w:rsidR="006E062D" w:rsidRPr="001264D6">
        <w:rPr>
          <w:rFonts w:ascii="NewsGotT" w:hAnsi="NewsGotT"/>
          <w:i/>
          <w:iCs/>
          <w:lang w:val="pt-PT"/>
        </w:rPr>
        <w:t>delirium</w:t>
      </w:r>
      <w:r w:rsidR="006E062D" w:rsidRPr="001264D6">
        <w:rPr>
          <w:rFonts w:ascii="NewsGotT" w:hAnsi="NewsGotT"/>
          <w:lang w:val="pt-PT"/>
        </w:rPr>
        <w:t xml:space="preserve"> </w:t>
      </w:r>
      <w:r w:rsidR="00AB6CFA" w:rsidRPr="001264D6">
        <w:rPr>
          <w:rFonts w:ascii="NewsGotT" w:hAnsi="NewsGotT"/>
          <w:lang w:val="pt-PT"/>
        </w:rPr>
        <w:t xml:space="preserve">pode </w:t>
      </w:r>
      <w:r w:rsidR="00BD44CE" w:rsidRPr="001264D6">
        <w:rPr>
          <w:rFonts w:ascii="NewsGotT" w:hAnsi="NewsGotT"/>
          <w:lang w:val="pt-PT"/>
        </w:rPr>
        <w:t>diverg</w:t>
      </w:r>
      <w:r w:rsidR="00AB6CFA" w:rsidRPr="001264D6">
        <w:rPr>
          <w:rFonts w:ascii="NewsGotT" w:hAnsi="NewsGotT"/>
          <w:lang w:val="pt-PT"/>
        </w:rPr>
        <w:t>ir</w:t>
      </w:r>
      <w:r w:rsidR="00BD44CE" w:rsidRPr="001264D6">
        <w:rPr>
          <w:rFonts w:ascii="NewsGotT" w:hAnsi="NewsGotT"/>
          <w:lang w:val="pt-PT"/>
        </w:rPr>
        <w:t xml:space="preserve"> consoante o ambiente onde se encontra o paciente. Esta síndrome pode ocorrer em</w:t>
      </w:r>
      <w:r w:rsidR="006E062D" w:rsidRPr="001264D6">
        <w:rPr>
          <w:rFonts w:ascii="NewsGotT" w:hAnsi="NewsGotT"/>
          <w:lang w:val="pt-PT"/>
        </w:rPr>
        <w:t xml:space="preserve"> residentes em lares, doentes em fim de vida, doentes hospitalizados, doentes pós-cirúrgicos, doentes admitidos na Unidade de Cuidados Intensivos (UCI) ou no Serviço de Urgência (SU).</w:t>
      </w:r>
      <w:r w:rsidR="00D106FE" w:rsidRPr="001264D6">
        <w:rPr>
          <w:rFonts w:ascii="NewsGotT" w:hAnsi="NewsGotT"/>
          <w:lang w:val="pt-PT"/>
        </w:rPr>
        <w:t xml:space="preserve"> No caso de pacientes em cuidados continuados, a prevalência relatada varia entre 15% e 70%, embora a deteção de </w:t>
      </w:r>
      <w:r w:rsidR="00D106FE" w:rsidRPr="001264D6">
        <w:rPr>
          <w:rFonts w:ascii="NewsGotT" w:hAnsi="NewsGotT"/>
          <w:i/>
          <w:iCs/>
          <w:lang w:val="pt-PT"/>
        </w:rPr>
        <w:t>delirium</w:t>
      </w:r>
      <w:r w:rsidR="00D106FE" w:rsidRPr="001264D6">
        <w:rPr>
          <w:rFonts w:ascii="NewsGotT" w:hAnsi="NewsGotT"/>
          <w:lang w:val="pt-PT"/>
        </w:rPr>
        <w:t xml:space="preserve"> hiperativo seja mais frequente e os sintomas mais reportados são: desorientação, irritabilidade, agitação psicomotora e alucinações visuais </w:t>
      </w:r>
      <w:r w:rsidR="00D106FE" w:rsidRPr="001264D6">
        <w:rPr>
          <w:rFonts w:ascii="NewsGotT" w:hAnsi="NewsGotT"/>
          <w:lang w:val="pt-PT"/>
        </w:rPr>
        <w:fldChar w:fldCharType="begin" w:fldLock="1"/>
      </w:r>
      <w:r w:rsidR="004F444D" w:rsidRPr="001264D6">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sidRPr="001264D6">
        <w:rPr>
          <w:rFonts w:ascii="NewsGotT" w:hAnsi="NewsGotT"/>
          <w:lang w:val="pt-PT"/>
        </w:rPr>
        <w:fldChar w:fldCharType="separate"/>
      </w:r>
      <w:r w:rsidR="00D106FE" w:rsidRPr="001264D6">
        <w:rPr>
          <w:rFonts w:ascii="NewsGotT" w:hAnsi="NewsGotT"/>
          <w:noProof/>
          <w:lang w:val="pt-PT"/>
        </w:rPr>
        <w:t>(Hosker &amp; Ward, 2017; Pérez-Ros &amp; Martínez-Arnau, 2019)</w:t>
      </w:r>
      <w:r w:rsidR="00D106FE" w:rsidRPr="001264D6">
        <w:rPr>
          <w:rFonts w:ascii="NewsGotT" w:hAnsi="NewsGotT"/>
          <w:lang w:val="pt-PT"/>
        </w:rPr>
        <w:fldChar w:fldCharType="end"/>
      </w:r>
      <w:r w:rsidR="00D106FE" w:rsidRPr="001264D6">
        <w:rPr>
          <w:rFonts w:ascii="NewsGotT" w:hAnsi="NewsGotT"/>
          <w:lang w:val="pt-PT"/>
        </w:rPr>
        <w:t>.</w:t>
      </w:r>
      <w:r w:rsidR="004F444D" w:rsidRPr="001264D6">
        <w:rPr>
          <w:rFonts w:ascii="NewsGotT" w:hAnsi="NewsGotT"/>
          <w:lang w:val="pt-PT"/>
        </w:rPr>
        <w:t xml:space="preserve"> Como o </w:t>
      </w:r>
      <w:r w:rsidR="004F444D" w:rsidRPr="001264D6">
        <w:rPr>
          <w:rFonts w:ascii="NewsGotT" w:hAnsi="NewsGotT"/>
          <w:i/>
          <w:iCs/>
          <w:lang w:val="pt-PT"/>
        </w:rPr>
        <w:t>delirium</w:t>
      </w:r>
      <w:r w:rsidR="004F444D" w:rsidRPr="001264D6">
        <w:rPr>
          <w:rFonts w:ascii="NewsGotT" w:hAnsi="NewsGotT"/>
          <w:lang w:val="pt-PT"/>
        </w:rPr>
        <w:t xml:space="preserve"> </w:t>
      </w:r>
      <w:proofErr w:type="spellStart"/>
      <w:r w:rsidR="004F444D" w:rsidRPr="001264D6">
        <w:rPr>
          <w:rFonts w:ascii="NewsGotT" w:hAnsi="NewsGotT"/>
          <w:lang w:val="pt-PT"/>
        </w:rPr>
        <w:t>hipoativo</w:t>
      </w:r>
      <w:proofErr w:type="spellEnd"/>
      <w:r w:rsidR="004F444D" w:rsidRPr="001264D6">
        <w:rPr>
          <w:rFonts w:ascii="NewsGotT" w:hAnsi="NewsGotT"/>
          <w:lang w:val="pt-PT"/>
        </w:rPr>
        <w:t xml:space="preserve"> é dominado por sintomas de sonolência e inatividade, pode passar despercebido, e </w:t>
      </w:r>
      <w:r w:rsidR="00FE1F4C" w:rsidRPr="001264D6">
        <w:rPr>
          <w:rFonts w:ascii="NewsGotT" w:hAnsi="NewsGotT"/>
          <w:lang w:val="pt-PT"/>
        </w:rPr>
        <w:t xml:space="preserve">o facto de </w:t>
      </w:r>
      <w:r w:rsidR="004F444D" w:rsidRPr="001264D6">
        <w:rPr>
          <w:rFonts w:ascii="NewsGotT" w:hAnsi="NewsGotT"/>
          <w:lang w:val="pt-PT"/>
        </w:rPr>
        <w:t>algumas pessoas experimenta</w:t>
      </w:r>
      <w:r w:rsidR="00FE1F4C" w:rsidRPr="001264D6">
        <w:rPr>
          <w:rFonts w:ascii="NewsGotT" w:hAnsi="NewsGotT"/>
          <w:lang w:val="pt-PT"/>
        </w:rPr>
        <w:t>rem</w:t>
      </w:r>
      <w:r w:rsidR="004F444D" w:rsidRPr="001264D6">
        <w:rPr>
          <w:rFonts w:ascii="NewsGotT" w:hAnsi="NewsGotT"/>
          <w:lang w:val="pt-PT"/>
        </w:rPr>
        <w:t xml:space="preserve"> uma mistura de ambos os subtipos</w:t>
      </w:r>
      <w:r w:rsidR="00FE1F4C" w:rsidRPr="001264D6">
        <w:rPr>
          <w:rFonts w:ascii="NewsGotT" w:hAnsi="NewsGotT"/>
          <w:lang w:val="pt-PT"/>
        </w:rPr>
        <w:t xml:space="preserve"> pode afetar o </w:t>
      </w:r>
      <w:r w:rsidR="00F31C82" w:rsidRPr="001264D6">
        <w:rPr>
          <w:rFonts w:ascii="NewsGotT" w:hAnsi="NewsGotT"/>
          <w:lang w:val="pt-PT"/>
        </w:rPr>
        <w:t>diagnóstico</w:t>
      </w:r>
      <w:r w:rsidR="004F444D" w:rsidRPr="001264D6">
        <w:rPr>
          <w:rFonts w:ascii="NewsGotT" w:hAnsi="NewsGotT"/>
          <w:lang w:val="pt-PT"/>
        </w:rPr>
        <w:t xml:space="preserve"> </w:t>
      </w:r>
      <w:r w:rsidR="004F444D" w:rsidRPr="001264D6">
        <w:rPr>
          <w:rFonts w:ascii="NewsGotT" w:hAnsi="NewsGotT"/>
          <w:lang w:val="pt-PT"/>
        </w:rPr>
        <w:fldChar w:fldCharType="begin" w:fldLock="1"/>
      </w:r>
      <w:r w:rsidR="006C1E61" w:rsidRPr="001264D6">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sidRPr="001264D6">
        <w:rPr>
          <w:rFonts w:ascii="NewsGotT" w:hAnsi="NewsGotT"/>
          <w:lang w:val="pt-PT"/>
        </w:rPr>
        <w:fldChar w:fldCharType="separate"/>
      </w:r>
      <w:r w:rsidR="004F444D" w:rsidRPr="001264D6">
        <w:rPr>
          <w:rFonts w:ascii="NewsGotT" w:hAnsi="NewsGotT"/>
          <w:noProof/>
          <w:lang w:val="pt-PT"/>
        </w:rPr>
        <w:t>(Desforges &amp; Lipowski, 1989)</w:t>
      </w:r>
      <w:r w:rsidR="004F444D" w:rsidRPr="001264D6">
        <w:rPr>
          <w:rFonts w:ascii="NewsGotT" w:hAnsi="NewsGotT"/>
          <w:lang w:val="pt-PT"/>
        </w:rPr>
        <w:fldChar w:fldCharType="end"/>
      </w:r>
      <w:r w:rsidR="004F444D" w:rsidRPr="001264D6">
        <w:rPr>
          <w:rFonts w:ascii="NewsGotT" w:hAnsi="NewsGotT"/>
          <w:lang w:val="pt-PT"/>
        </w:rPr>
        <w:t xml:space="preserve">. </w:t>
      </w:r>
    </w:p>
    <w:p w14:paraId="7388ACDD" w14:textId="0491563C" w:rsidR="00B032CA" w:rsidRPr="001264D6" w:rsidRDefault="00D72836" w:rsidP="00D030A5">
      <w:pPr>
        <w:spacing w:line="360" w:lineRule="auto"/>
        <w:ind w:firstLine="709"/>
        <w:jc w:val="both"/>
        <w:rPr>
          <w:rFonts w:ascii="NewsGotT" w:hAnsi="NewsGotT"/>
          <w:lang w:val="pt-PT"/>
        </w:rPr>
      </w:pPr>
      <w:r w:rsidRPr="001264D6">
        <w:rPr>
          <w:rFonts w:ascii="NewsGotT" w:hAnsi="NewsGotT"/>
          <w:lang w:val="pt-PT"/>
        </w:rPr>
        <w:t>Segundo os dados apresentados na revisão bibliográfica de Pérez-</w:t>
      </w:r>
      <w:proofErr w:type="spellStart"/>
      <w:r w:rsidRPr="001264D6">
        <w:rPr>
          <w:rFonts w:ascii="NewsGotT" w:hAnsi="NewsGotT"/>
          <w:lang w:val="pt-PT"/>
        </w:rPr>
        <w:t>Ros</w:t>
      </w:r>
      <w:proofErr w:type="spellEnd"/>
      <w:r w:rsidRPr="001264D6">
        <w:rPr>
          <w:rFonts w:ascii="NewsGotT" w:hAnsi="NewsGotT"/>
          <w:lang w:val="pt-PT"/>
        </w:rPr>
        <w:t xml:space="preserve"> &amp; </w:t>
      </w:r>
      <w:proofErr w:type="spellStart"/>
      <w:r w:rsidRPr="001264D6">
        <w:rPr>
          <w:rFonts w:ascii="NewsGotT" w:hAnsi="NewsGotT"/>
          <w:lang w:val="pt-PT"/>
        </w:rPr>
        <w:t>Martínez-Arnau</w:t>
      </w:r>
      <w:proofErr w:type="spellEnd"/>
      <w:r w:rsidRPr="001264D6">
        <w:rPr>
          <w:rFonts w:ascii="NewsGotT" w:hAnsi="NewsGotT"/>
          <w:lang w:val="pt-PT"/>
        </w:rPr>
        <w:t xml:space="preserve"> (2019), a</w:t>
      </w:r>
      <w:r w:rsidR="00D40B0F" w:rsidRPr="001264D6">
        <w:rPr>
          <w:rFonts w:ascii="NewsGotT" w:hAnsi="NewsGotT"/>
          <w:lang w:val="pt-PT"/>
        </w:rPr>
        <w:t xml:space="preserve"> prevalência do </w:t>
      </w:r>
      <w:r w:rsidR="00D40B0F" w:rsidRPr="001264D6">
        <w:rPr>
          <w:rFonts w:ascii="NewsGotT" w:hAnsi="NewsGotT"/>
          <w:i/>
          <w:iCs/>
          <w:lang w:val="pt-PT"/>
        </w:rPr>
        <w:t>delirium</w:t>
      </w:r>
      <w:r w:rsidR="00D40B0F" w:rsidRPr="001264D6">
        <w:rPr>
          <w:rFonts w:ascii="NewsGotT" w:hAnsi="NewsGotT"/>
          <w:lang w:val="pt-PT"/>
        </w:rPr>
        <w:t xml:space="preserve"> em doentes em fim de vida aproxima-se dos 85% em ambientes de cuidados paliativos.</w:t>
      </w:r>
      <w:r w:rsidR="009F7D1B" w:rsidRPr="001264D6">
        <w:rPr>
          <w:rFonts w:ascii="NewsGotT" w:hAnsi="NewsGotT"/>
          <w:lang w:val="pt-PT"/>
        </w:rPr>
        <w:t xml:space="preserve"> Já em</w:t>
      </w:r>
      <w:r w:rsidR="00D40B0F" w:rsidRPr="001264D6">
        <w:rPr>
          <w:rFonts w:ascii="NewsGotT" w:hAnsi="NewsGotT"/>
          <w:lang w:val="pt-PT"/>
        </w:rPr>
        <w:t xml:space="preserve"> doentes hospitalizados mais idosos, o </w:t>
      </w:r>
      <w:r w:rsidR="00D40B0F" w:rsidRPr="001264D6">
        <w:rPr>
          <w:rFonts w:ascii="NewsGotT" w:hAnsi="NewsGotT"/>
          <w:i/>
          <w:iCs/>
          <w:lang w:val="pt-PT"/>
        </w:rPr>
        <w:t>delirium</w:t>
      </w:r>
      <w:r w:rsidR="00D40B0F" w:rsidRPr="001264D6">
        <w:rPr>
          <w:rFonts w:ascii="NewsGotT" w:hAnsi="NewsGotT"/>
          <w:lang w:val="pt-PT"/>
        </w:rPr>
        <w:t xml:space="preserve"> é </w:t>
      </w:r>
      <w:r w:rsidR="00D030A5" w:rsidRPr="001264D6">
        <w:rPr>
          <w:rFonts w:ascii="NewsGotT" w:hAnsi="NewsGotT"/>
          <w:lang w:val="pt-PT"/>
        </w:rPr>
        <w:t>uma</w:t>
      </w:r>
      <w:r w:rsidR="00D40B0F" w:rsidRPr="001264D6">
        <w:rPr>
          <w:rFonts w:ascii="NewsGotT" w:hAnsi="NewsGotT"/>
          <w:lang w:val="pt-PT"/>
        </w:rPr>
        <w:t xml:space="preserve"> complicação </w:t>
      </w:r>
      <w:r w:rsidR="00D030A5" w:rsidRPr="001264D6">
        <w:rPr>
          <w:rFonts w:ascii="NewsGotT" w:hAnsi="NewsGotT"/>
          <w:lang w:val="pt-PT"/>
        </w:rPr>
        <w:t>bastante</w:t>
      </w:r>
      <w:r w:rsidR="00D40B0F" w:rsidRPr="001264D6">
        <w:rPr>
          <w:rFonts w:ascii="NewsGotT" w:hAnsi="NewsGotT"/>
          <w:lang w:val="pt-PT"/>
        </w:rPr>
        <w:t xml:space="preserve"> frequente, com uma prevalência aproximada de 27%.</w:t>
      </w:r>
      <w:r w:rsidR="009F7D1B" w:rsidRPr="001264D6">
        <w:rPr>
          <w:rFonts w:ascii="NewsGotT" w:hAnsi="NewsGotT"/>
          <w:lang w:val="pt-PT"/>
        </w:rPr>
        <w:t xml:space="preserve"> </w:t>
      </w:r>
      <w:r w:rsidR="00D40B0F" w:rsidRPr="001264D6">
        <w:rPr>
          <w:rFonts w:ascii="NewsGotT" w:hAnsi="NewsGotT"/>
          <w:lang w:val="pt-PT"/>
        </w:rPr>
        <w:t xml:space="preserve">Em doentes pós-cirúrgicos, a </w:t>
      </w:r>
      <w:r w:rsidR="009F7D1B" w:rsidRPr="001264D6">
        <w:rPr>
          <w:rFonts w:ascii="NewsGotT" w:hAnsi="NewsGotT"/>
          <w:lang w:val="pt-PT"/>
        </w:rPr>
        <w:t xml:space="preserve">síndrome </w:t>
      </w:r>
      <w:r w:rsidR="00D40B0F" w:rsidRPr="001264D6">
        <w:rPr>
          <w:rFonts w:ascii="NewsGotT" w:hAnsi="NewsGotT"/>
          <w:lang w:val="pt-PT"/>
        </w:rPr>
        <w:t xml:space="preserve">está condicionada ao tipo de cirurgia, à anestesia e aos procedimentos utilizados. </w:t>
      </w:r>
      <w:r w:rsidR="009F7D1B" w:rsidRPr="001264D6">
        <w:rPr>
          <w:rFonts w:ascii="NewsGotT" w:hAnsi="NewsGotT"/>
          <w:lang w:val="pt-PT"/>
        </w:rPr>
        <w:t>Por exemplo</w:t>
      </w:r>
      <w:r w:rsidR="003E5C9D" w:rsidRPr="001264D6">
        <w:rPr>
          <w:rFonts w:ascii="NewsGotT" w:hAnsi="NewsGotT"/>
          <w:lang w:val="pt-PT"/>
        </w:rPr>
        <w:t>,</w:t>
      </w:r>
      <w:r w:rsidR="009F7D1B" w:rsidRPr="001264D6">
        <w:rPr>
          <w:rFonts w:ascii="NewsGotT" w:hAnsi="NewsGotT"/>
          <w:lang w:val="pt-PT"/>
        </w:rPr>
        <w:t xml:space="preserve"> o</w:t>
      </w:r>
      <w:r w:rsidR="00D40B0F" w:rsidRPr="001264D6">
        <w:rPr>
          <w:rFonts w:ascii="NewsGotT" w:hAnsi="NewsGotT"/>
          <w:lang w:val="pt-PT"/>
        </w:rPr>
        <w:t>torrinolaringologia</w:t>
      </w:r>
      <w:r w:rsidR="009F7D1B" w:rsidRPr="001264D6">
        <w:rPr>
          <w:rFonts w:ascii="NewsGotT" w:hAnsi="NewsGotT"/>
          <w:lang w:val="pt-PT"/>
        </w:rPr>
        <w:t xml:space="preserve"> </w:t>
      </w:r>
      <w:r w:rsidR="00D40B0F" w:rsidRPr="001264D6">
        <w:rPr>
          <w:rFonts w:ascii="NewsGotT" w:hAnsi="NewsGotT"/>
          <w:lang w:val="pt-PT"/>
        </w:rPr>
        <w:t xml:space="preserve">e cirurgia geral apresentam menor risco, com uma prevalência de 12% e 13%, respetivamente, enquanto a prevalência de </w:t>
      </w:r>
      <w:r w:rsidR="00D40B0F" w:rsidRPr="001264D6">
        <w:rPr>
          <w:rFonts w:ascii="NewsGotT" w:hAnsi="NewsGotT"/>
          <w:i/>
          <w:iCs/>
          <w:lang w:val="pt-PT"/>
        </w:rPr>
        <w:t>delirium</w:t>
      </w:r>
      <w:r w:rsidR="00D40B0F" w:rsidRPr="001264D6">
        <w:rPr>
          <w:rFonts w:ascii="NewsGotT" w:hAnsi="NewsGotT"/>
          <w:lang w:val="pt-PT"/>
        </w:rPr>
        <w:t xml:space="preserve"> em pacientes submetidos a cirurgia aórtica, abdominal, ou cardíaca é muito mais </w:t>
      </w:r>
      <w:r w:rsidR="00D40B0F" w:rsidRPr="001264D6">
        <w:rPr>
          <w:rFonts w:ascii="NewsGotT" w:hAnsi="NewsGotT"/>
          <w:lang w:val="pt-PT"/>
        </w:rPr>
        <w:lastRenderedPageBreak/>
        <w:t>elevada (29%, 50%, e 51%, respetivamente). Na U</w:t>
      </w:r>
      <w:r w:rsidR="009F7D1B" w:rsidRPr="001264D6">
        <w:rPr>
          <w:rFonts w:ascii="NewsGotT" w:hAnsi="NewsGotT"/>
          <w:lang w:val="pt-PT"/>
        </w:rPr>
        <w:t>C</w:t>
      </w:r>
      <w:r w:rsidR="00D40B0F" w:rsidRPr="001264D6">
        <w:rPr>
          <w:rFonts w:ascii="NewsGotT" w:hAnsi="NewsGotT"/>
          <w:lang w:val="pt-PT"/>
        </w:rPr>
        <w:t xml:space="preserve">I, a prevalência varia entre 31% e 35%, sendo mais elevada em doentes submetidos a ventilação </w:t>
      </w:r>
      <w:r w:rsidR="009F7D1B" w:rsidRPr="001264D6">
        <w:rPr>
          <w:rFonts w:ascii="NewsGotT" w:hAnsi="NewsGotT"/>
          <w:lang w:val="pt-PT"/>
        </w:rPr>
        <w:t>mecânica</w:t>
      </w:r>
      <w:r w:rsidR="00D40B0F" w:rsidRPr="001264D6">
        <w:rPr>
          <w:rFonts w:ascii="NewsGotT" w:hAnsi="NewsGotT"/>
          <w:lang w:val="pt-PT"/>
        </w:rPr>
        <w:t xml:space="preserve"> e com comorbilidade</w:t>
      </w:r>
      <w:r w:rsidR="00D030A5" w:rsidRPr="001264D6">
        <w:rPr>
          <w:rFonts w:ascii="NewsGotT" w:hAnsi="NewsGotT"/>
          <w:lang w:val="pt-PT"/>
        </w:rPr>
        <w:t>s</w:t>
      </w:r>
      <w:r w:rsidR="00D40B0F" w:rsidRPr="001264D6">
        <w:rPr>
          <w:rFonts w:ascii="NewsGotT" w:hAnsi="NewsGotT"/>
          <w:lang w:val="pt-PT"/>
        </w:rPr>
        <w:t xml:space="preserve"> </w:t>
      </w:r>
      <w:r w:rsidR="007D5F3E" w:rsidRPr="001264D6">
        <w:rPr>
          <w:rFonts w:ascii="NewsGotT" w:hAnsi="NewsGotT"/>
          <w:lang w:val="pt-PT"/>
        </w:rPr>
        <w:t xml:space="preserve">podendo chegar </w:t>
      </w:r>
      <w:r w:rsidR="00D40B0F" w:rsidRPr="001264D6">
        <w:rPr>
          <w:rFonts w:ascii="NewsGotT" w:hAnsi="NewsGotT"/>
          <w:lang w:val="pt-PT"/>
        </w:rPr>
        <w:t>até</w:t>
      </w:r>
      <w:r w:rsidR="007D5F3E" w:rsidRPr="001264D6">
        <w:rPr>
          <w:rFonts w:ascii="NewsGotT" w:hAnsi="NewsGotT"/>
          <w:lang w:val="pt-PT"/>
        </w:rPr>
        <w:t xml:space="preserve"> aos</w:t>
      </w:r>
      <w:r w:rsidR="00D40B0F" w:rsidRPr="001264D6">
        <w:rPr>
          <w:rFonts w:ascii="NewsGotT" w:hAnsi="NewsGotT"/>
          <w:lang w:val="pt-PT"/>
        </w:rPr>
        <w:t xml:space="preserve"> 80%.</w:t>
      </w:r>
      <w:r w:rsidR="009F7D1B" w:rsidRPr="001264D6">
        <w:rPr>
          <w:rFonts w:ascii="NewsGotT" w:hAnsi="NewsGotT"/>
          <w:lang w:val="pt-PT"/>
        </w:rPr>
        <w:t xml:space="preserve"> </w:t>
      </w:r>
      <w:r w:rsidR="00D40B0F" w:rsidRPr="001264D6">
        <w:rPr>
          <w:rFonts w:ascii="NewsGotT" w:hAnsi="NewsGotT"/>
          <w:lang w:val="pt-PT"/>
        </w:rPr>
        <w:t xml:space="preserve">A maioria dos estudos, tanto de idosos hospitalizados como institucionalizados, mostra uma forte associação entre demência e </w:t>
      </w:r>
      <w:r w:rsidR="00D40B0F" w:rsidRPr="001264D6">
        <w:rPr>
          <w:rFonts w:ascii="NewsGotT" w:hAnsi="NewsGotT"/>
          <w:i/>
          <w:iCs/>
          <w:lang w:val="pt-PT"/>
        </w:rPr>
        <w:t>delirium</w:t>
      </w:r>
      <w:r w:rsidR="00D40B0F" w:rsidRPr="001264D6">
        <w:rPr>
          <w:rFonts w:ascii="NewsGotT" w:hAnsi="NewsGotT"/>
          <w:lang w:val="pt-PT"/>
        </w:rPr>
        <w:t xml:space="preserve">, </w:t>
      </w:r>
      <w:r w:rsidR="00E135E7" w:rsidRPr="001264D6">
        <w:rPr>
          <w:rFonts w:ascii="NewsGotT" w:hAnsi="NewsGotT"/>
          <w:lang w:val="pt-PT"/>
        </w:rPr>
        <w:t xml:space="preserve">tendo os dados demonstrado uma relação </w:t>
      </w:r>
      <w:r w:rsidR="00D40B0F" w:rsidRPr="001264D6">
        <w:rPr>
          <w:rFonts w:ascii="NewsGotT" w:hAnsi="NewsGotT"/>
          <w:lang w:val="pt-PT"/>
        </w:rPr>
        <w:t>diretamente proporcional ao grau de demência</w:t>
      </w:r>
      <w:r w:rsidR="006C1E61" w:rsidRPr="001264D6">
        <w:rPr>
          <w:rFonts w:ascii="NewsGotT" w:hAnsi="NewsGotT"/>
          <w:lang w:val="pt-PT"/>
        </w:rPr>
        <w:t xml:space="preserve">. </w:t>
      </w:r>
      <w:r w:rsidR="0062153C" w:rsidRPr="001264D6">
        <w:rPr>
          <w:rFonts w:ascii="NewsGotT" w:hAnsi="NewsGotT"/>
          <w:lang w:val="pt-PT"/>
        </w:rPr>
        <w:t>Havendo</w:t>
      </w:r>
      <w:r w:rsidR="006C1E61" w:rsidRPr="001264D6">
        <w:rPr>
          <w:rFonts w:ascii="NewsGotT" w:hAnsi="NewsGotT"/>
          <w:lang w:val="pt-PT"/>
        </w:rPr>
        <w:t xml:space="preserve"> a</w:t>
      </w:r>
      <w:r w:rsidR="00D40B0F" w:rsidRPr="001264D6">
        <w:rPr>
          <w:rFonts w:ascii="NewsGotT" w:hAnsi="NewsGotT"/>
          <w:lang w:val="pt-PT"/>
        </w:rPr>
        <w:t xml:space="preserve"> probabilidade d</w:t>
      </w:r>
      <w:r w:rsidR="0062153C" w:rsidRPr="001264D6">
        <w:rPr>
          <w:rFonts w:ascii="NewsGotT" w:hAnsi="NewsGotT"/>
          <w:lang w:val="pt-PT"/>
        </w:rPr>
        <w:t xml:space="preserve">e o </w:t>
      </w:r>
      <w:r w:rsidR="00D40B0F" w:rsidRPr="001264D6">
        <w:rPr>
          <w:rFonts w:ascii="NewsGotT" w:hAnsi="NewsGotT"/>
          <w:i/>
          <w:iCs/>
          <w:lang w:val="pt-PT"/>
        </w:rPr>
        <w:t>delirium</w:t>
      </w:r>
      <w:r w:rsidR="00D40B0F" w:rsidRPr="001264D6">
        <w:rPr>
          <w:rFonts w:ascii="NewsGotT" w:hAnsi="NewsGotT"/>
          <w:lang w:val="pt-PT"/>
        </w:rPr>
        <w:t xml:space="preserve"> aumentar 45% </w:t>
      </w:r>
      <w:r w:rsidR="006C1E61" w:rsidRPr="001264D6">
        <w:rPr>
          <w:rFonts w:ascii="NewsGotT" w:hAnsi="NewsGotT"/>
          <w:lang w:val="pt-PT"/>
        </w:rPr>
        <w:t>no caso de pacientes com</w:t>
      </w:r>
      <w:r w:rsidR="00D40B0F" w:rsidRPr="001264D6">
        <w:rPr>
          <w:rFonts w:ascii="NewsGotT" w:hAnsi="NewsGotT"/>
          <w:lang w:val="pt-PT"/>
        </w:rPr>
        <w:t xml:space="preserve"> demências moderadas e 58% em demências graves</w:t>
      </w:r>
      <w:r w:rsidR="00B032CA" w:rsidRPr="001264D6">
        <w:rPr>
          <w:rFonts w:ascii="NewsGotT" w:hAnsi="NewsGotT"/>
          <w:lang w:val="pt-PT"/>
        </w:rPr>
        <w:t xml:space="preserve"> </w:t>
      </w:r>
      <w:r w:rsidR="00B032CA" w:rsidRPr="001264D6">
        <w:rPr>
          <w:rFonts w:ascii="NewsGotT" w:hAnsi="NewsGotT"/>
          <w:lang w:val="pt-PT"/>
        </w:rPr>
        <w:fldChar w:fldCharType="begin" w:fldLock="1"/>
      </w:r>
      <w:r w:rsidR="00B032CA"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sidRPr="001264D6">
        <w:rPr>
          <w:rFonts w:ascii="NewsGotT" w:hAnsi="NewsGotT"/>
          <w:lang w:val="pt-PT"/>
        </w:rPr>
        <w:fldChar w:fldCharType="separate"/>
      </w:r>
      <w:r w:rsidR="00B032CA" w:rsidRPr="001264D6">
        <w:rPr>
          <w:rFonts w:ascii="NewsGotT" w:hAnsi="NewsGotT"/>
          <w:noProof/>
          <w:lang w:val="pt-PT"/>
        </w:rPr>
        <w:t>(Pérez-Ros &amp; Martínez-Arnau, 2019)</w:t>
      </w:r>
      <w:r w:rsidR="00B032CA" w:rsidRPr="001264D6">
        <w:rPr>
          <w:rFonts w:ascii="NewsGotT" w:hAnsi="NewsGotT"/>
          <w:lang w:val="pt-PT"/>
        </w:rPr>
        <w:fldChar w:fldCharType="end"/>
      </w:r>
      <w:r w:rsidR="00D40B0F" w:rsidRPr="001264D6">
        <w:rPr>
          <w:rFonts w:ascii="NewsGotT" w:hAnsi="NewsGotT"/>
          <w:lang w:val="pt-PT"/>
        </w:rPr>
        <w:t xml:space="preserve">. </w:t>
      </w:r>
    </w:p>
    <w:p w14:paraId="5BAD7489" w14:textId="0C5F03A5" w:rsidR="002F5A82" w:rsidRPr="001264D6" w:rsidRDefault="00B032CA" w:rsidP="0014232B">
      <w:pPr>
        <w:spacing w:line="360" w:lineRule="auto"/>
        <w:ind w:firstLine="709"/>
        <w:jc w:val="both"/>
        <w:rPr>
          <w:rFonts w:ascii="NewsGotT" w:hAnsi="NewsGotT"/>
          <w:lang w:val="pt-PT"/>
        </w:rPr>
      </w:pPr>
      <w:r w:rsidRPr="001264D6">
        <w:rPr>
          <w:rFonts w:ascii="NewsGotT" w:hAnsi="NewsGotT"/>
          <w:lang w:val="pt-PT"/>
        </w:rPr>
        <w:t xml:space="preserve">A prevalência de </w:t>
      </w:r>
      <w:r w:rsidRPr="001264D6">
        <w:rPr>
          <w:rFonts w:ascii="NewsGotT" w:hAnsi="NewsGotT"/>
          <w:i/>
          <w:iCs/>
          <w:lang w:val="pt-PT"/>
        </w:rPr>
        <w:t>delirium</w:t>
      </w:r>
      <w:r w:rsidRPr="001264D6">
        <w:rPr>
          <w:rFonts w:ascii="NewsGotT" w:hAnsi="NewsGotT"/>
          <w:lang w:val="pt-PT"/>
        </w:rPr>
        <w:t xml:space="preserve"> na comunidade em geral é baixa (1%</w:t>
      </w:r>
      <w:r w:rsidR="00CC5C8C" w:rsidRPr="001264D6">
        <w:rPr>
          <w:rFonts w:ascii="NewsGotT" w:hAnsi="NewsGotT"/>
          <w:lang w:val="pt-PT"/>
        </w:rPr>
        <w:t xml:space="preserve"> a </w:t>
      </w:r>
      <w:r w:rsidRPr="001264D6">
        <w:rPr>
          <w:rFonts w:ascii="NewsGotT" w:hAnsi="NewsGotT"/>
          <w:lang w:val="pt-PT"/>
        </w:rPr>
        <w:t xml:space="preserve">2%) mas aumenta com a idade, subindo para 14% entre os indivíduos com mais de 85 anos de idade. Já nos indivíduos mais idosos, que se encontrem no SU, a prevalência pode variar entre os 10% e 30% </w:t>
      </w:r>
      <w:r w:rsidRPr="001264D6">
        <w:rPr>
          <w:rFonts w:ascii="NewsGotT" w:hAnsi="NewsGotT"/>
          <w:lang w:val="pt-PT"/>
        </w:rPr>
        <w:fldChar w:fldCharType="begin" w:fldLock="1"/>
      </w:r>
      <w:r w:rsidR="009D652E"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w:t>
      </w:r>
      <w:r w:rsidR="0062153C" w:rsidRPr="001264D6">
        <w:rPr>
          <w:rFonts w:ascii="NewsGotT" w:hAnsi="NewsGotT"/>
          <w:lang w:val="pt-PT"/>
        </w:rPr>
        <w:t xml:space="preserve"> </w:t>
      </w:r>
      <w:r w:rsidR="0093785E" w:rsidRPr="001264D6">
        <w:rPr>
          <w:rFonts w:ascii="NewsGotT" w:hAnsi="NewsGotT"/>
          <w:lang w:val="pt-PT"/>
        </w:rPr>
        <w:t xml:space="preserve">O </w:t>
      </w:r>
      <w:r w:rsidR="0093785E" w:rsidRPr="001264D6">
        <w:rPr>
          <w:rFonts w:ascii="NewsGotT" w:hAnsi="NewsGotT"/>
          <w:i/>
          <w:iCs/>
          <w:lang w:val="pt-PT"/>
        </w:rPr>
        <w:t>delirium</w:t>
      </w:r>
      <w:r w:rsidR="0093785E" w:rsidRPr="001264D6">
        <w:rPr>
          <w:rFonts w:ascii="NewsGotT" w:hAnsi="NewsGotT"/>
          <w:lang w:val="pt-PT"/>
        </w:rPr>
        <w:t xml:space="preserve"> </w:t>
      </w:r>
      <w:r w:rsidR="006E062D" w:rsidRPr="001264D6">
        <w:rPr>
          <w:rFonts w:ascii="NewsGotT" w:hAnsi="NewsGotT"/>
          <w:lang w:val="pt-PT"/>
        </w:rPr>
        <w:t>em contexto de</w:t>
      </w:r>
      <w:r w:rsidR="0093785E" w:rsidRPr="001264D6">
        <w:rPr>
          <w:rFonts w:ascii="NewsGotT" w:hAnsi="NewsGotT"/>
          <w:lang w:val="pt-PT"/>
        </w:rPr>
        <w:t xml:space="preserve"> </w:t>
      </w:r>
      <w:r w:rsidR="004645FE" w:rsidRPr="001264D6">
        <w:rPr>
          <w:rFonts w:ascii="NewsGotT" w:hAnsi="NewsGotT"/>
          <w:lang w:val="pt-PT"/>
        </w:rPr>
        <w:t>SU</w:t>
      </w:r>
      <w:r w:rsidR="0093785E" w:rsidRPr="001264D6">
        <w:rPr>
          <w:rFonts w:ascii="NewsGotT" w:hAnsi="NewsGotT"/>
          <w:lang w:val="pt-PT"/>
        </w:rPr>
        <w:t xml:space="preserve"> é um problema altamente prevalecente que normalmente passa despercebido pelos prestadores de cuidados de saúde. </w:t>
      </w:r>
      <w:r w:rsidR="006E062D" w:rsidRPr="001264D6">
        <w:rPr>
          <w:rFonts w:ascii="NewsGotT" w:hAnsi="NewsGotT"/>
          <w:lang w:val="pt-PT"/>
        </w:rPr>
        <w:t>Além disso, o</w:t>
      </w:r>
      <w:r w:rsidR="0093785E" w:rsidRPr="001264D6">
        <w:rPr>
          <w:rFonts w:ascii="NewsGotT" w:hAnsi="NewsGotT"/>
          <w:lang w:val="pt-PT"/>
        </w:rPr>
        <w:t xml:space="preserve"> início de um episódio de </w:t>
      </w:r>
      <w:r w:rsidR="004645FE" w:rsidRPr="001264D6">
        <w:rPr>
          <w:rFonts w:ascii="NewsGotT" w:hAnsi="NewsGotT"/>
          <w:i/>
          <w:iCs/>
          <w:lang w:val="pt-PT"/>
        </w:rPr>
        <w:t>delirium</w:t>
      </w:r>
      <w:r w:rsidR="004645FE" w:rsidRPr="001264D6">
        <w:rPr>
          <w:rFonts w:ascii="NewsGotT" w:hAnsi="NewsGotT"/>
          <w:lang w:val="pt-PT"/>
        </w:rPr>
        <w:t xml:space="preserve"> em SU</w:t>
      </w:r>
      <w:r w:rsidR="0093785E" w:rsidRPr="001264D6">
        <w:rPr>
          <w:rFonts w:ascii="NewsGotT" w:hAnsi="NewsGotT"/>
          <w:lang w:val="pt-PT"/>
        </w:rPr>
        <w:t xml:space="preserve"> </w:t>
      </w:r>
      <w:r w:rsidR="006E062D" w:rsidRPr="001264D6">
        <w:rPr>
          <w:rFonts w:ascii="NewsGotT" w:hAnsi="NewsGotT"/>
          <w:lang w:val="pt-PT"/>
        </w:rPr>
        <w:t>pode estar</w:t>
      </w:r>
      <w:r w:rsidR="0093785E" w:rsidRPr="001264D6">
        <w:rPr>
          <w:rFonts w:ascii="NewsGotT" w:hAnsi="NewsGotT"/>
          <w:lang w:val="pt-PT"/>
        </w:rPr>
        <w:t xml:space="preserve"> associado a um aumento da morbilidade e mortalidade</w:t>
      </w:r>
      <w:r w:rsidR="006E062D" w:rsidRPr="001264D6">
        <w:rPr>
          <w:rFonts w:ascii="NewsGotT" w:hAnsi="NewsGotT"/>
          <w:lang w:val="pt-PT"/>
        </w:rPr>
        <w:t xml:space="preserve"> </w:t>
      </w:r>
      <w:r w:rsidR="006E062D" w:rsidRPr="001264D6">
        <w:rPr>
          <w:rFonts w:ascii="NewsGotT" w:hAnsi="NewsGotT"/>
          <w:lang w:val="pt-PT"/>
        </w:rPr>
        <w:fldChar w:fldCharType="begin" w:fldLock="1"/>
      </w:r>
      <w:r w:rsidR="00D106FE"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sidRPr="001264D6">
        <w:rPr>
          <w:rFonts w:ascii="NewsGotT" w:hAnsi="NewsGotT"/>
          <w:lang w:val="pt-PT"/>
        </w:rPr>
        <w:fldChar w:fldCharType="separate"/>
      </w:r>
      <w:r w:rsidR="006E062D" w:rsidRPr="001264D6">
        <w:rPr>
          <w:rFonts w:ascii="NewsGotT" w:hAnsi="NewsGotT"/>
          <w:noProof/>
          <w:lang w:val="pt-PT"/>
        </w:rPr>
        <w:t>(Pérez-Ros &amp; Martínez-Arnau, 2019)</w:t>
      </w:r>
      <w:r w:rsidR="006E062D" w:rsidRPr="001264D6">
        <w:rPr>
          <w:rFonts w:ascii="NewsGotT" w:hAnsi="NewsGotT"/>
          <w:lang w:val="pt-PT"/>
        </w:rPr>
        <w:fldChar w:fldCharType="end"/>
      </w:r>
      <w:r w:rsidR="0093785E" w:rsidRPr="001264D6">
        <w:rPr>
          <w:rFonts w:ascii="NewsGotT" w:hAnsi="NewsGotT"/>
          <w:lang w:val="pt-PT"/>
        </w:rPr>
        <w:t>.</w:t>
      </w:r>
      <w:r w:rsidR="006E062D" w:rsidRPr="001264D6">
        <w:rPr>
          <w:rFonts w:ascii="NewsGotT" w:hAnsi="NewsGotT"/>
          <w:lang w:val="pt-PT"/>
        </w:rPr>
        <w:t xml:space="preserve"> </w:t>
      </w:r>
      <w:r w:rsidR="005865C2" w:rsidRPr="001264D6">
        <w:rPr>
          <w:rFonts w:ascii="NewsGotT" w:hAnsi="NewsGotT"/>
          <w:lang w:val="pt-PT"/>
        </w:rPr>
        <w:t xml:space="preserve">A ocorrência de novos casos de </w:t>
      </w:r>
      <w:r w:rsidR="005865C2" w:rsidRPr="001264D6">
        <w:rPr>
          <w:rFonts w:ascii="NewsGotT" w:hAnsi="NewsGotT"/>
          <w:i/>
          <w:iCs/>
          <w:lang w:val="pt-PT"/>
        </w:rPr>
        <w:t>delirium</w:t>
      </w:r>
      <w:r w:rsidR="005865C2" w:rsidRPr="001264D6">
        <w:rPr>
          <w:rFonts w:ascii="NewsGotT" w:hAnsi="NewsGotT"/>
          <w:lang w:val="pt-PT"/>
        </w:rPr>
        <w:t xml:space="preserve"> durante a hospitalização de pessoas mais velhas varia entre 6-56%; enquanto a prevalência de </w:t>
      </w:r>
      <w:r w:rsidR="005865C2" w:rsidRPr="001264D6">
        <w:rPr>
          <w:rFonts w:ascii="NewsGotT" w:hAnsi="NewsGotT"/>
          <w:i/>
          <w:iCs/>
          <w:lang w:val="pt-PT"/>
        </w:rPr>
        <w:t>delirium</w:t>
      </w:r>
      <w:r w:rsidR="005865C2" w:rsidRPr="001264D6">
        <w:rPr>
          <w:rFonts w:ascii="NewsGotT" w:hAnsi="NewsGotT"/>
          <w:lang w:val="pt-PT"/>
        </w:rPr>
        <w:t xml:space="preserve"> no momento da admissão de pessoas mais velhas varia entre 14-24%. Além disso, com o avanço da idade da população, esta síndrome constitui uma preocupação de saúde pública, uma vez que tende a aumentar no futuro </w:t>
      </w:r>
      <w:r w:rsidR="005865C2" w:rsidRPr="001264D6">
        <w:rPr>
          <w:rFonts w:ascii="NewsGotT" w:hAnsi="NewsGotT"/>
          <w:lang w:val="pt-PT"/>
        </w:rPr>
        <w:fldChar w:fldCharType="begin" w:fldLock="1"/>
      </w:r>
      <w:r w:rsidR="00546D4D" w:rsidRPr="001264D6">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sidRPr="001264D6">
        <w:rPr>
          <w:rFonts w:ascii="NewsGotT" w:hAnsi="NewsGotT"/>
          <w:lang w:val="pt-PT"/>
        </w:rPr>
        <w:fldChar w:fldCharType="separate"/>
      </w:r>
      <w:r w:rsidR="005865C2" w:rsidRPr="001264D6">
        <w:rPr>
          <w:rFonts w:ascii="NewsGotT" w:hAnsi="NewsGotT"/>
          <w:noProof/>
          <w:lang w:val="pt-PT"/>
        </w:rPr>
        <w:t>(Sharon K Inouye, 2000; Rossi Varallo et al., 2021)</w:t>
      </w:r>
      <w:r w:rsidR="005865C2" w:rsidRPr="001264D6">
        <w:rPr>
          <w:rFonts w:ascii="NewsGotT" w:hAnsi="NewsGotT"/>
          <w:lang w:val="pt-PT"/>
        </w:rPr>
        <w:fldChar w:fldCharType="end"/>
      </w:r>
      <w:r w:rsidR="005865C2" w:rsidRPr="001264D6">
        <w:rPr>
          <w:rFonts w:ascii="NewsGotT" w:hAnsi="NewsGotT"/>
          <w:lang w:val="pt-PT"/>
        </w:rPr>
        <w:t>.</w:t>
      </w:r>
    </w:p>
    <w:p w14:paraId="7D3DCDA0" w14:textId="6897DDEB" w:rsidR="007738B5" w:rsidRPr="001264D6" w:rsidRDefault="0014232B" w:rsidP="0014232B">
      <w:pPr>
        <w:spacing w:line="360" w:lineRule="auto"/>
        <w:ind w:firstLine="709"/>
        <w:jc w:val="both"/>
        <w:rPr>
          <w:rFonts w:ascii="NewsGotT" w:hAnsi="NewsGotT"/>
          <w:lang w:val="pt-PT"/>
        </w:rPr>
      </w:pPr>
      <w:r w:rsidRPr="001264D6">
        <w:rPr>
          <w:rFonts w:ascii="NewsGotT" w:hAnsi="NewsGotT"/>
          <w:lang w:val="pt-PT"/>
        </w:rPr>
        <w:t>Por norma</w:t>
      </w:r>
      <w:r w:rsidR="00CC5C8C" w:rsidRPr="001264D6">
        <w:rPr>
          <w:rFonts w:ascii="NewsGotT" w:hAnsi="NewsGotT"/>
          <w:lang w:val="pt-PT"/>
        </w:rPr>
        <w:t>,</w:t>
      </w:r>
      <w:r w:rsidR="007738B5" w:rsidRPr="001264D6">
        <w:rPr>
          <w:rFonts w:ascii="NewsGotT" w:hAnsi="NewsGotT"/>
          <w:lang w:val="pt-PT"/>
        </w:rPr>
        <w:t xml:space="preserve"> a maioria dos indivíduos com </w:t>
      </w:r>
      <w:r w:rsidR="007738B5" w:rsidRPr="001264D6">
        <w:rPr>
          <w:rFonts w:ascii="NewsGotT" w:hAnsi="NewsGotT"/>
          <w:i/>
          <w:iCs/>
          <w:lang w:val="pt-PT"/>
        </w:rPr>
        <w:t>delirium</w:t>
      </w:r>
      <w:r w:rsidR="007738B5" w:rsidRPr="001264D6">
        <w:rPr>
          <w:rFonts w:ascii="NewsGotT" w:hAnsi="NewsGotT"/>
          <w:lang w:val="pt-PT"/>
        </w:rPr>
        <w:t xml:space="preserve"> tem uma recuperação completa, </w:t>
      </w:r>
      <w:r w:rsidRPr="001264D6">
        <w:rPr>
          <w:rFonts w:ascii="NewsGotT" w:hAnsi="NewsGotT"/>
          <w:lang w:val="pt-PT"/>
        </w:rPr>
        <w:t>pelo que o</w:t>
      </w:r>
      <w:r w:rsidR="007738B5" w:rsidRPr="001264D6">
        <w:rPr>
          <w:rFonts w:ascii="NewsGotT" w:hAnsi="NewsGotT"/>
          <w:lang w:val="pt-PT"/>
        </w:rPr>
        <w:t xml:space="preserve"> reconhecimento precoce e </w:t>
      </w:r>
      <w:r w:rsidRPr="001264D6">
        <w:rPr>
          <w:rFonts w:ascii="NewsGotT" w:hAnsi="NewsGotT"/>
          <w:lang w:val="pt-PT"/>
        </w:rPr>
        <w:t xml:space="preserve">uma </w:t>
      </w:r>
      <w:r w:rsidR="007738B5" w:rsidRPr="001264D6">
        <w:rPr>
          <w:rFonts w:ascii="NewsGotT" w:hAnsi="NewsGotT"/>
          <w:lang w:val="pt-PT"/>
        </w:rPr>
        <w:t>intervenção</w:t>
      </w:r>
      <w:r w:rsidRPr="001264D6">
        <w:rPr>
          <w:rFonts w:ascii="NewsGotT" w:hAnsi="NewsGotT"/>
          <w:lang w:val="pt-PT"/>
        </w:rPr>
        <w:t xml:space="preserve"> adequada</w:t>
      </w:r>
      <w:r w:rsidR="00FF2F9D" w:rsidRPr="001264D6">
        <w:rPr>
          <w:rFonts w:ascii="NewsGotT" w:hAnsi="NewsGotT"/>
          <w:lang w:val="pt-PT"/>
        </w:rPr>
        <w:t>,</w:t>
      </w:r>
      <w:r w:rsidR="007738B5" w:rsidRPr="001264D6">
        <w:rPr>
          <w:rFonts w:ascii="NewsGotT" w:hAnsi="NewsGotT"/>
          <w:lang w:val="pt-PT"/>
        </w:rPr>
        <w:t xml:space="preserve"> geralmente encurta a duração do </w:t>
      </w:r>
      <w:r w:rsidR="007738B5" w:rsidRPr="001264D6">
        <w:rPr>
          <w:rFonts w:ascii="NewsGotT" w:hAnsi="NewsGotT"/>
          <w:i/>
          <w:iCs/>
          <w:lang w:val="pt-PT"/>
        </w:rPr>
        <w:t>delirium</w:t>
      </w:r>
      <w:r w:rsidR="007738B5" w:rsidRPr="001264D6">
        <w:rPr>
          <w:rFonts w:ascii="NewsGotT" w:hAnsi="NewsGotT"/>
          <w:lang w:val="pt-PT"/>
        </w:rPr>
        <w:t xml:space="preserve">. </w:t>
      </w:r>
      <w:r w:rsidRPr="001264D6">
        <w:rPr>
          <w:rFonts w:ascii="NewsGotT" w:hAnsi="NewsGotT"/>
          <w:lang w:val="pt-PT"/>
        </w:rPr>
        <w:t xml:space="preserve">Esta síndrome </w:t>
      </w:r>
      <w:r w:rsidR="007738B5" w:rsidRPr="001264D6">
        <w:rPr>
          <w:rFonts w:ascii="NewsGotT" w:hAnsi="NewsGotT"/>
          <w:lang w:val="pt-PT"/>
        </w:rPr>
        <w:t>pode progredir para o estupor, coma, convulsões ou morte, particularmente se a causa subjacente permanecer sem tratamento</w:t>
      </w:r>
      <w:r w:rsidR="002F5A82" w:rsidRPr="001264D6">
        <w:rPr>
          <w:rFonts w:ascii="NewsGotT" w:hAnsi="NewsGotT"/>
          <w:lang w:val="pt-PT"/>
        </w:rPr>
        <w:t xml:space="preserve"> </w:t>
      </w:r>
      <w:r w:rsidR="002F5A82" w:rsidRPr="001264D6">
        <w:rPr>
          <w:rFonts w:ascii="NewsGotT" w:hAnsi="NewsGotT"/>
          <w:lang w:val="pt-PT"/>
        </w:rPr>
        <w:fldChar w:fldCharType="begin" w:fldLock="1"/>
      </w:r>
      <w:r w:rsidR="005865C2" w:rsidRPr="001264D6">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sidRPr="001264D6">
        <w:rPr>
          <w:rFonts w:ascii="NewsGotT" w:hAnsi="NewsGotT"/>
          <w:lang w:val="pt-PT"/>
        </w:rPr>
        <w:fldChar w:fldCharType="separate"/>
      </w:r>
      <w:r w:rsidR="002F5A82" w:rsidRPr="001264D6">
        <w:rPr>
          <w:rFonts w:ascii="NewsGotT" w:hAnsi="NewsGotT"/>
          <w:noProof/>
          <w:lang w:val="pt-PT"/>
        </w:rPr>
        <w:t>(Harrison et al., 2018)</w:t>
      </w:r>
      <w:r w:rsidR="002F5A82" w:rsidRPr="001264D6">
        <w:rPr>
          <w:rFonts w:ascii="NewsGotT" w:hAnsi="NewsGotT"/>
          <w:lang w:val="pt-PT"/>
        </w:rPr>
        <w:fldChar w:fldCharType="end"/>
      </w:r>
      <w:r w:rsidR="007738B5" w:rsidRPr="001264D6">
        <w:rPr>
          <w:rFonts w:ascii="NewsGotT" w:hAnsi="NewsGotT"/>
          <w:lang w:val="pt-PT"/>
        </w:rPr>
        <w:t xml:space="preserve">. A mortalidade entre os indivíduos hospitalizados com </w:t>
      </w:r>
      <w:r w:rsidR="007738B5" w:rsidRPr="001264D6">
        <w:rPr>
          <w:rFonts w:ascii="NewsGotT" w:hAnsi="NewsGotT"/>
          <w:i/>
          <w:iCs/>
          <w:lang w:val="pt-PT"/>
        </w:rPr>
        <w:t>delirium</w:t>
      </w:r>
      <w:r w:rsidR="007738B5" w:rsidRPr="001264D6">
        <w:rPr>
          <w:rFonts w:ascii="NewsGotT" w:hAnsi="NewsGotT"/>
          <w:lang w:val="pt-PT"/>
        </w:rPr>
        <w:t xml:space="preserve"> é elevada, e até 40% dos indivíduos com </w:t>
      </w:r>
      <w:r w:rsidR="007738B5" w:rsidRPr="001264D6">
        <w:rPr>
          <w:rFonts w:ascii="NewsGotT" w:hAnsi="NewsGotT"/>
          <w:i/>
          <w:iCs/>
          <w:lang w:val="pt-PT"/>
        </w:rPr>
        <w:t>delirium</w:t>
      </w:r>
      <w:r w:rsidR="007738B5" w:rsidRPr="001264D6">
        <w:rPr>
          <w:rFonts w:ascii="NewsGotT" w:hAnsi="NewsGotT"/>
          <w:lang w:val="pt-PT"/>
        </w:rPr>
        <w:t xml:space="preserve">, particularmente os que sofrem de </w:t>
      </w:r>
      <w:r w:rsidR="009D652E" w:rsidRPr="001264D6">
        <w:rPr>
          <w:rFonts w:ascii="NewsGotT" w:hAnsi="NewsGotT"/>
          <w:lang w:val="pt-PT"/>
        </w:rPr>
        <w:t>doenças</w:t>
      </w:r>
      <w:r w:rsidR="007738B5" w:rsidRPr="001264D6">
        <w:rPr>
          <w:rFonts w:ascii="NewsGotT" w:hAnsi="NewsGotT"/>
          <w:lang w:val="pt-PT"/>
        </w:rPr>
        <w:t xml:space="preserve"> malignas </w:t>
      </w:r>
      <w:r w:rsidR="009D652E" w:rsidRPr="001264D6">
        <w:rPr>
          <w:rFonts w:ascii="NewsGotT" w:hAnsi="NewsGotT"/>
          <w:lang w:val="pt-PT"/>
        </w:rPr>
        <w:t>ou tenham</w:t>
      </w:r>
      <w:r w:rsidR="007738B5" w:rsidRPr="001264D6">
        <w:rPr>
          <w:rFonts w:ascii="NewsGotT" w:hAnsi="NewsGotT"/>
          <w:lang w:val="pt-PT"/>
        </w:rPr>
        <w:t xml:space="preserve"> outras </w:t>
      </w:r>
      <w:r w:rsidR="009D652E" w:rsidRPr="001264D6">
        <w:rPr>
          <w:rFonts w:ascii="NewsGotT" w:hAnsi="NewsGotT"/>
          <w:lang w:val="pt-PT"/>
        </w:rPr>
        <w:t>condições</w:t>
      </w:r>
      <w:r w:rsidR="007738B5" w:rsidRPr="001264D6">
        <w:rPr>
          <w:rFonts w:ascii="NewsGotT" w:hAnsi="NewsGotT"/>
          <w:lang w:val="pt-PT"/>
        </w:rPr>
        <w:t xml:space="preserve"> médicas subjacentes significativas, morrem no prazo de um ano após o diagnóstico</w:t>
      </w:r>
      <w:r w:rsidR="009D652E" w:rsidRPr="001264D6">
        <w:rPr>
          <w:rFonts w:ascii="NewsGotT" w:hAnsi="NewsGotT"/>
          <w:lang w:val="pt-PT"/>
        </w:rPr>
        <w:t xml:space="preserve"> </w:t>
      </w:r>
      <w:r w:rsidR="009D652E" w:rsidRPr="001264D6">
        <w:rPr>
          <w:rFonts w:ascii="NewsGotT" w:hAnsi="NewsGotT"/>
          <w:lang w:val="pt-PT"/>
        </w:rPr>
        <w:fldChar w:fldCharType="begin" w:fldLock="1"/>
      </w:r>
      <w:r w:rsidR="005C6236"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sidRPr="001264D6">
        <w:rPr>
          <w:rFonts w:ascii="NewsGotT" w:hAnsi="NewsGotT"/>
          <w:lang w:val="pt-PT"/>
        </w:rPr>
        <w:fldChar w:fldCharType="separate"/>
      </w:r>
      <w:r w:rsidR="009D652E" w:rsidRPr="001264D6">
        <w:rPr>
          <w:rFonts w:ascii="NewsGotT" w:hAnsi="NewsGotT"/>
          <w:noProof/>
          <w:lang w:val="pt-PT"/>
        </w:rPr>
        <w:t>(American Psychiatric Association, 2013)</w:t>
      </w:r>
      <w:r w:rsidR="009D652E" w:rsidRPr="001264D6">
        <w:rPr>
          <w:rFonts w:ascii="NewsGotT" w:hAnsi="NewsGotT"/>
          <w:lang w:val="pt-PT"/>
        </w:rPr>
        <w:fldChar w:fldCharType="end"/>
      </w:r>
      <w:r w:rsidR="007738B5" w:rsidRPr="001264D6">
        <w:rPr>
          <w:rFonts w:ascii="NewsGotT" w:hAnsi="NewsGotT"/>
          <w:lang w:val="pt-PT"/>
        </w:rPr>
        <w:t>.</w:t>
      </w:r>
    </w:p>
    <w:p w14:paraId="4CA92172" w14:textId="77777777" w:rsidR="00985523" w:rsidRPr="001264D6" w:rsidRDefault="008561FE" w:rsidP="00985523">
      <w:pPr>
        <w:pStyle w:val="Heading3"/>
        <w:jc w:val="both"/>
        <w:rPr>
          <w:rFonts w:ascii="NewsGotT" w:hAnsi="NewsGotT"/>
          <w:lang w:val="pt-PT"/>
        </w:rPr>
      </w:pPr>
      <w:bookmarkStart w:id="22" w:name="_Toc80909491"/>
      <w:r w:rsidRPr="001264D6">
        <w:rPr>
          <w:rFonts w:ascii="NewsGotT" w:hAnsi="NewsGotT"/>
          <w:lang w:val="pt-PT"/>
        </w:rPr>
        <w:t>Fatores de risco</w:t>
      </w:r>
      <w:bookmarkEnd w:id="22"/>
    </w:p>
    <w:p w14:paraId="639560C9" w14:textId="100C31D7" w:rsidR="00E90C8F" w:rsidRPr="001264D6" w:rsidRDefault="00E90C8F" w:rsidP="00E90C8F">
      <w:pPr>
        <w:rPr>
          <w:rFonts w:ascii="NewsGotT" w:hAnsi="NewsGotT"/>
          <w:lang w:val="pt-PT" w:eastAsia="pt-PT"/>
        </w:rPr>
      </w:pPr>
    </w:p>
    <w:p w14:paraId="5FE512C5" w14:textId="6BE685E5" w:rsidR="00E90C8F" w:rsidRPr="001264D6" w:rsidRDefault="00E90C8F" w:rsidP="007B1A5F">
      <w:pPr>
        <w:spacing w:line="360" w:lineRule="auto"/>
        <w:ind w:firstLine="709"/>
        <w:jc w:val="both"/>
        <w:rPr>
          <w:rFonts w:ascii="NewsGotT" w:hAnsi="NewsGotT"/>
          <w:lang w:val="pt-PT" w:eastAsia="pt-PT"/>
        </w:rPr>
      </w:pPr>
      <w:r w:rsidRPr="001264D6">
        <w:rPr>
          <w:rFonts w:ascii="NewsGotT" w:hAnsi="NewsGotT"/>
          <w:lang w:val="pt-PT"/>
        </w:rPr>
        <w:t xml:space="preserve">Na literatura estão descritos diversos fatores de risco para o desenvolvimento de </w:t>
      </w:r>
      <w:r w:rsidRPr="001264D6">
        <w:rPr>
          <w:rFonts w:ascii="NewsGotT" w:hAnsi="NewsGotT"/>
          <w:i/>
          <w:iCs/>
          <w:lang w:val="pt-PT"/>
        </w:rPr>
        <w:t>delirium</w:t>
      </w:r>
      <w:r w:rsidRPr="001264D6">
        <w:rPr>
          <w:rFonts w:ascii="NewsGotT" w:hAnsi="NewsGotT"/>
          <w:lang w:val="pt-PT"/>
        </w:rPr>
        <w:t>, estando a maioria relacionados com o</w:t>
      </w:r>
      <w:r w:rsidR="000658BC" w:rsidRPr="001264D6">
        <w:rPr>
          <w:rFonts w:ascii="NewsGotT" w:hAnsi="NewsGotT"/>
          <w:lang w:val="pt-PT"/>
        </w:rPr>
        <w:t xml:space="preserve"> processo de admissão hospitalar</w:t>
      </w:r>
      <w:r w:rsidRPr="001264D6">
        <w:rPr>
          <w:rFonts w:ascii="NewsGotT" w:hAnsi="NewsGotT"/>
          <w:lang w:val="pt-PT"/>
        </w:rPr>
        <w:t xml:space="preserve">. Além disso, está também documentado que o desenvolvimento de </w:t>
      </w:r>
      <w:r w:rsidRPr="001264D6">
        <w:rPr>
          <w:rFonts w:ascii="NewsGotT" w:hAnsi="NewsGotT"/>
          <w:i/>
          <w:iCs/>
          <w:lang w:val="pt-PT"/>
        </w:rPr>
        <w:t xml:space="preserve">delirium </w:t>
      </w:r>
      <w:r w:rsidRPr="001264D6">
        <w:rPr>
          <w:rFonts w:ascii="NewsGotT" w:hAnsi="NewsGotT"/>
          <w:lang w:val="pt-PT"/>
        </w:rPr>
        <w:t>em</w:t>
      </w:r>
      <w:r w:rsidR="00034747" w:rsidRPr="001264D6">
        <w:rPr>
          <w:rFonts w:ascii="NewsGotT" w:hAnsi="NewsGotT"/>
          <w:lang w:val="pt-PT"/>
        </w:rPr>
        <w:t xml:space="preserve"> SU ou</w:t>
      </w:r>
      <w:r w:rsidRPr="001264D6">
        <w:rPr>
          <w:rFonts w:ascii="NewsGotT" w:hAnsi="NewsGotT"/>
          <w:lang w:val="pt-PT"/>
        </w:rPr>
        <w:t xml:space="preserve"> UCI é um fator preditor do aumento do tempo de internamento</w:t>
      </w:r>
      <w:r w:rsidR="00833827" w:rsidRPr="001264D6">
        <w:rPr>
          <w:rFonts w:ascii="NewsGotT" w:hAnsi="NewsGotT"/>
          <w:lang w:val="pt-PT"/>
        </w:rPr>
        <w:t xml:space="preserve"> </w:t>
      </w:r>
      <w:r w:rsidRPr="001264D6">
        <w:rPr>
          <w:rFonts w:ascii="NewsGotT" w:hAnsi="NewsGotT"/>
          <w:lang w:val="pt-PT"/>
        </w:rPr>
        <w:fldChar w:fldCharType="begin" w:fldLock="1"/>
      </w:r>
      <w:r w:rsidR="00EC1B2F" w:rsidRPr="001264D6">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rFonts w:ascii="NewsGotT" w:hAnsi="NewsGotT"/>
          <w:lang w:val="pt-PT"/>
        </w:rPr>
        <w:fldChar w:fldCharType="separate"/>
      </w:r>
      <w:r w:rsidR="00EC1B2F" w:rsidRPr="001264D6">
        <w:rPr>
          <w:rFonts w:ascii="NewsGotT" w:hAnsi="NewsGotT"/>
          <w:noProof/>
          <w:lang w:val="pt-PT"/>
        </w:rPr>
        <w:t>(Cano-escalera, Besga, &amp; Graña, 2021; J. H. Han et al., 2011)</w:t>
      </w:r>
      <w:r w:rsidRPr="001264D6">
        <w:rPr>
          <w:rFonts w:ascii="NewsGotT" w:hAnsi="NewsGotT"/>
          <w:lang w:val="pt-PT"/>
        </w:rPr>
        <w:fldChar w:fldCharType="end"/>
      </w:r>
      <w:r w:rsidR="00833827" w:rsidRPr="001264D6">
        <w:rPr>
          <w:rFonts w:ascii="NewsGotT" w:hAnsi="NewsGotT"/>
          <w:lang w:val="pt-PT"/>
        </w:rPr>
        <w:t xml:space="preserve">. </w:t>
      </w:r>
      <w:r w:rsidRPr="001264D6">
        <w:rPr>
          <w:rFonts w:ascii="NewsGotT" w:hAnsi="NewsGotT"/>
          <w:lang w:val="pt-PT"/>
        </w:rPr>
        <w:t xml:space="preserve">Segundo vários estudos realizados é possível afirmar que a incidência do </w:t>
      </w:r>
      <w:r w:rsidRPr="001264D6">
        <w:rPr>
          <w:rFonts w:ascii="NewsGotT" w:hAnsi="NewsGotT"/>
          <w:i/>
          <w:iCs/>
          <w:lang w:val="pt-PT"/>
        </w:rPr>
        <w:t>delirium</w:t>
      </w:r>
      <w:r w:rsidRPr="001264D6">
        <w:rPr>
          <w:rFonts w:ascii="NewsGotT" w:hAnsi="NewsGotT"/>
          <w:lang w:val="pt-PT"/>
        </w:rPr>
        <w:t xml:space="preserve"> na UCI pode variar desde valores baixos a muito altos dependendo das diferentes populações de doentes. Pode-se realçar </w:t>
      </w:r>
      <w:r w:rsidR="00484C7A" w:rsidRPr="001264D6">
        <w:rPr>
          <w:rFonts w:ascii="NewsGotT" w:hAnsi="NewsGotT"/>
          <w:lang w:val="pt-PT"/>
        </w:rPr>
        <w:t xml:space="preserve">que </w:t>
      </w: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lastRenderedPageBreak/>
        <w:t>pós-operatório</w:t>
      </w:r>
      <w:r w:rsidRPr="001264D6">
        <w:rPr>
          <w:rFonts w:ascii="NewsGotT" w:hAnsi="NewsGotT"/>
          <w:lang w:val="pt-PT" w:eastAsia="pt-PT"/>
        </w:rPr>
        <w:t xml:space="preserve"> tem sido a complicação mais comum em pacientes mais velhos que foram submetidos a cirurgia</w:t>
      </w:r>
      <w:r w:rsidR="00833827" w:rsidRPr="001264D6">
        <w:rPr>
          <w:rFonts w:ascii="NewsGotT" w:hAnsi="NewsGotT"/>
          <w:lang w:val="pt-PT" w:eastAsia="pt-PT"/>
        </w:rPr>
        <w:t xml:space="preserve"> </w:t>
      </w:r>
      <w:r w:rsidRPr="001264D6">
        <w:rPr>
          <w:rFonts w:ascii="NewsGotT" w:hAnsi="NewsGotT"/>
          <w:lang w:val="pt-PT" w:eastAsia="pt-PT"/>
        </w:rPr>
        <w:t xml:space="preserve">(Ali </w:t>
      </w:r>
      <w:proofErr w:type="spellStart"/>
      <w:r w:rsidRPr="001264D6">
        <w:rPr>
          <w:rFonts w:ascii="NewsGotT" w:hAnsi="NewsGotT"/>
          <w:lang w:val="pt-PT" w:eastAsia="pt-PT"/>
        </w:rPr>
        <w:t>et</w:t>
      </w:r>
      <w:proofErr w:type="spellEnd"/>
      <w:r w:rsidRPr="001264D6">
        <w:rPr>
          <w:rFonts w:ascii="NewsGotT" w:hAnsi="NewsGotT"/>
          <w:lang w:val="pt-PT" w:eastAsia="pt-PT"/>
        </w:rPr>
        <w:t xml:space="preserve"> al., 2021; Robinson, </w:t>
      </w:r>
      <w:proofErr w:type="spellStart"/>
      <w:r w:rsidRPr="001264D6">
        <w:rPr>
          <w:rFonts w:ascii="NewsGotT" w:hAnsi="NewsGotT"/>
          <w:lang w:val="pt-PT" w:eastAsia="pt-PT"/>
        </w:rPr>
        <w:t>Raeburn</w:t>
      </w:r>
      <w:proofErr w:type="spellEnd"/>
      <w:r w:rsidRPr="001264D6">
        <w:rPr>
          <w:rFonts w:ascii="NewsGotT" w:hAnsi="NewsGotT"/>
          <w:lang w:val="pt-PT" w:eastAsia="pt-PT"/>
        </w:rPr>
        <w:t xml:space="preserve">, </w:t>
      </w:r>
      <w:proofErr w:type="spellStart"/>
      <w:r w:rsidRPr="001264D6">
        <w:rPr>
          <w:rFonts w:ascii="NewsGotT" w:hAnsi="NewsGotT"/>
          <w:lang w:val="pt-PT" w:eastAsia="pt-PT"/>
        </w:rPr>
        <w:t>Tran</w:t>
      </w:r>
      <w:proofErr w:type="spellEnd"/>
      <w:r w:rsidRPr="001264D6">
        <w:rPr>
          <w:rFonts w:ascii="NewsGotT" w:hAnsi="NewsGotT"/>
          <w:lang w:val="pt-PT" w:eastAsia="pt-PT"/>
        </w:rPr>
        <w:t xml:space="preserve">, </w:t>
      </w:r>
      <w:proofErr w:type="spellStart"/>
      <w:r w:rsidRPr="001264D6">
        <w:rPr>
          <w:rFonts w:ascii="NewsGotT" w:hAnsi="NewsGotT"/>
          <w:lang w:val="pt-PT" w:eastAsia="pt-PT"/>
        </w:rPr>
        <w:t>Brenner</w:t>
      </w:r>
      <w:proofErr w:type="spellEnd"/>
      <w:r w:rsidRPr="001264D6">
        <w:rPr>
          <w:rFonts w:ascii="NewsGotT" w:hAnsi="NewsGotT"/>
          <w:lang w:val="pt-PT" w:eastAsia="pt-PT"/>
        </w:rPr>
        <w:t xml:space="preserve">, &amp; </w:t>
      </w:r>
      <w:proofErr w:type="spellStart"/>
      <w:r w:rsidRPr="001264D6">
        <w:rPr>
          <w:rFonts w:ascii="NewsGotT" w:hAnsi="NewsGotT"/>
          <w:lang w:val="pt-PT" w:eastAsia="pt-PT"/>
        </w:rPr>
        <w:t>Moss</w:t>
      </w:r>
      <w:proofErr w:type="spellEnd"/>
      <w:r w:rsidRPr="001264D6">
        <w:rPr>
          <w:rFonts w:ascii="NewsGotT" w:hAnsi="NewsGotT"/>
          <w:lang w:val="pt-PT" w:eastAsia="pt-PT"/>
        </w:rPr>
        <w:t>, 2011)</w:t>
      </w:r>
      <w:r w:rsidR="00833827" w:rsidRPr="001264D6">
        <w:rPr>
          <w:rFonts w:ascii="NewsGotT" w:hAnsi="NewsGotT"/>
          <w:lang w:val="pt-PT" w:eastAsia="pt-PT"/>
        </w:rPr>
        <w:t xml:space="preserve">. </w:t>
      </w:r>
    </w:p>
    <w:p w14:paraId="7DC7C5BF" w14:textId="4A4CE35C" w:rsidR="008612D0" w:rsidRPr="001264D6" w:rsidRDefault="00616E7B" w:rsidP="007E194C">
      <w:pPr>
        <w:spacing w:line="360" w:lineRule="auto"/>
        <w:ind w:firstLine="720"/>
        <w:jc w:val="both"/>
        <w:rPr>
          <w:rFonts w:ascii="NewsGotT" w:hAnsi="NewsGotT"/>
          <w:color w:val="000000" w:themeColor="text1"/>
          <w:sz w:val="23"/>
          <w:szCs w:val="23"/>
        </w:rPr>
      </w:pPr>
      <w:r w:rsidRPr="001264D6">
        <w:rPr>
          <w:rFonts w:ascii="NewsGotT" w:hAnsi="NewsGotT"/>
          <w:lang w:val="pt-PT"/>
        </w:rPr>
        <w:t xml:space="preserve">Os fatores de risco assumem diversas relevâncias </w:t>
      </w:r>
      <w:r w:rsidR="00A1420A" w:rsidRPr="001264D6">
        <w:rPr>
          <w:rFonts w:ascii="NewsGotT" w:hAnsi="NewsGotT"/>
          <w:lang w:val="pt-PT"/>
        </w:rPr>
        <w:t>dependendo</w:t>
      </w:r>
      <w:r w:rsidRPr="001264D6">
        <w:rPr>
          <w:rFonts w:ascii="NewsGotT" w:hAnsi="NewsGotT"/>
          <w:lang w:val="pt-PT"/>
        </w:rPr>
        <w:t xml:space="preserve"> das características individuais de cada doente, bem como do seu contexto patológico. </w:t>
      </w:r>
      <w:r w:rsidR="00CA12C3" w:rsidRPr="001264D6">
        <w:rPr>
          <w:rFonts w:ascii="NewsGotT" w:hAnsi="NewsGotT"/>
          <w:lang w:val="pt-PT"/>
        </w:rPr>
        <w:t xml:space="preserve">A causa do </w:t>
      </w:r>
      <w:r w:rsidR="00CA12C3" w:rsidRPr="001264D6">
        <w:rPr>
          <w:rFonts w:ascii="NewsGotT" w:hAnsi="NewsGotT"/>
          <w:i/>
          <w:iCs/>
          <w:lang w:val="pt-PT"/>
        </w:rPr>
        <w:t>delirium</w:t>
      </w:r>
      <w:r w:rsidR="00CA12C3" w:rsidRPr="001264D6">
        <w:rPr>
          <w:rFonts w:ascii="NewsGotT" w:hAnsi="NewsGotT"/>
          <w:lang w:val="pt-PT"/>
        </w:rPr>
        <w:t xml:space="preserve"> é quase sempre</w:t>
      </w:r>
      <w:r w:rsidR="00841A63" w:rsidRPr="001264D6">
        <w:rPr>
          <w:rFonts w:ascii="NewsGotT" w:hAnsi="NewsGotT"/>
          <w:lang w:val="pt-PT"/>
        </w:rPr>
        <w:t xml:space="preserve"> de origem</w:t>
      </w:r>
      <w:r w:rsidR="00CA12C3" w:rsidRPr="001264D6">
        <w:rPr>
          <w:rFonts w:ascii="NewsGotT" w:hAnsi="NewsGotT"/>
          <w:lang w:val="pt-PT"/>
        </w:rPr>
        <w:t xml:space="preserve"> multifatorial, dependente de </w:t>
      </w:r>
      <w:r w:rsidR="00841A63" w:rsidRPr="001264D6">
        <w:rPr>
          <w:rFonts w:ascii="NewsGotT" w:hAnsi="NewsGotT"/>
          <w:lang w:val="pt-PT"/>
        </w:rPr>
        <w:t>determinados</w:t>
      </w:r>
      <w:r w:rsidR="00CA12C3" w:rsidRPr="001264D6">
        <w:rPr>
          <w:rFonts w:ascii="NewsGotT" w:hAnsi="NewsGotT"/>
          <w:lang w:val="pt-PT"/>
        </w:rPr>
        <w:t xml:space="preserve"> fatores</w:t>
      </w:r>
      <w:r w:rsidR="00181807" w:rsidRPr="001264D6">
        <w:rPr>
          <w:rFonts w:ascii="NewsGotT" w:hAnsi="NewsGotT"/>
          <w:lang w:val="pt-PT"/>
        </w:rPr>
        <w:t xml:space="preserve"> </w:t>
      </w:r>
      <w:r w:rsidR="00181807" w:rsidRPr="001264D6">
        <w:rPr>
          <w:rFonts w:ascii="NewsGotT" w:hAnsi="NewsGotT"/>
          <w:lang w:val="pt-PT"/>
        </w:rPr>
        <w:fldChar w:fldCharType="begin" w:fldLock="1"/>
      </w:r>
      <w:r w:rsidR="00F23B2C" w:rsidRPr="001264D6">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1264D6">
        <w:rPr>
          <w:rFonts w:ascii="NewsGotT" w:hAnsi="NewsGotT"/>
          <w:lang w:val="pt-PT"/>
        </w:rPr>
        <w:fldChar w:fldCharType="separate"/>
      </w:r>
      <w:r w:rsidR="00181807" w:rsidRPr="001264D6">
        <w:rPr>
          <w:rFonts w:ascii="NewsGotT" w:hAnsi="NewsGotT"/>
          <w:noProof/>
          <w:lang w:val="pt-PT"/>
        </w:rPr>
        <w:t>(Cano-escalera et al., 2021)</w:t>
      </w:r>
      <w:r w:rsidR="00181807" w:rsidRPr="001264D6">
        <w:rPr>
          <w:rFonts w:ascii="NewsGotT" w:hAnsi="NewsGotT"/>
          <w:lang w:val="pt-PT"/>
        </w:rPr>
        <w:fldChar w:fldCharType="end"/>
      </w:r>
      <w:r w:rsidR="00833827" w:rsidRPr="001264D6">
        <w:rPr>
          <w:rFonts w:ascii="NewsGotT" w:hAnsi="NewsGotT"/>
          <w:lang w:val="pt-PT"/>
        </w:rPr>
        <w:t>.</w:t>
      </w:r>
      <w:r w:rsidR="00176FD0" w:rsidRPr="001264D6">
        <w:rPr>
          <w:rFonts w:ascii="NewsGotT" w:hAnsi="NewsGotT"/>
          <w:lang w:val="pt-PT"/>
        </w:rPr>
        <w:t xml:space="preserve"> Estes fatores po</w:t>
      </w:r>
      <w:r w:rsidR="004B1AD6" w:rsidRPr="001264D6">
        <w:rPr>
          <w:rFonts w:ascii="NewsGotT" w:hAnsi="NewsGotT"/>
          <w:lang w:val="pt-PT"/>
        </w:rPr>
        <w:t>d</w:t>
      </w:r>
      <w:r w:rsidR="00176FD0" w:rsidRPr="001264D6">
        <w:rPr>
          <w:rFonts w:ascii="NewsGotT" w:hAnsi="NewsGotT"/>
          <w:lang w:val="pt-PT"/>
        </w:rPr>
        <w:t>em ser</w:t>
      </w:r>
      <w:r w:rsidR="00CA12C3" w:rsidRPr="001264D6">
        <w:rPr>
          <w:rFonts w:ascii="NewsGotT" w:hAnsi="NewsGotT"/>
          <w:lang w:val="pt-PT"/>
        </w:rPr>
        <w:t xml:space="preserve"> </w:t>
      </w:r>
      <w:r w:rsidR="004B1AD6" w:rsidRPr="001264D6">
        <w:rPr>
          <w:rFonts w:ascii="NewsGotT" w:hAnsi="NewsGotT"/>
          <w:lang w:val="pt-PT"/>
        </w:rPr>
        <w:t xml:space="preserve">divididos em </w:t>
      </w:r>
      <w:r w:rsidR="00CA12C3" w:rsidRPr="001264D6">
        <w:rPr>
          <w:rFonts w:ascii="NewsGotT" w:hAnsi="NewsGotT"/>
          <w:lang w:val="pt-PT"/>
        </w:rPr>
        <w:t>predisponentes</w:t>
      </w:r>
      <w:r w:rsidR="00A1420A" w:rsidRPr="001264D6">
        <w:rPr>
          <w:rFonts w:ascii="NewsGotT" w:hAnsi="NewsGotT"/>
          <w:lang w:val="pt-PT"/>
        </w:rPr>
        <w:t xml:space="preserve">, </w:t>
      </w:r>
      <w:r w:rsidR="004B1AD6" w:rsidRPr="001264D6">
        <w:rPr>
          <w:rFonts w:ascii="NewsGotT" w:hAnsi="NewsGotT"/>
          <w:lang w:val="pt-PT"/>
        </w:rPr>
        <w:t xml:space="preserve">estando </w:t>
      </w:r>
      <w:r w:rsidR="009C26A8" w:rsidRPr="001264D6">
        <w:rPr>
          <w:rFonts w:ascii="NewsGotT" w:hAnsi="NewsGotT"/>
          <w:lang w:val="pt-PT"/>
        </w:rPr>
        <w:t>relacionados com o estado basal do doente e respetivas comorbilidades</w:t>
      </w:r>
      <w:r w:rsidR="00A1420A" w:rsidRPr="001264D6">
        <w:rPr>
          <w:rFonts w:ascii="NewsGotT" w:hAnsi="NewsGotT"/>
          <w:lang w:val="pt-PT"/>
        </w:rPr>
        <w:t>,</w:t>
      </w:r>
      <w:r w:rsidR="00CA12C3" w:rsidRPr="001264D6">
        <w:rPr>
          <w:rFonts w:ascii="NewsGotT" w:hAnsi="NewsGotT"/>
          <w:lang w:val="pt-PT"/>
        </w:rPr>
        <w:t xml:space="preserve"> e precipitantes</w:t>
      </w:r>
      <w:r w:rsidR="00A1420A" w:rsidRPr="001264D6">
        <w:rPr>
          <w:rFonts w:ascii="NewsGotT" w:hAnsi="NewsGotT"/>
          <w:lang w:val="pt-PT"/>
        </w:rPr>
        <w:t xml:space="preserve">, </w:t>
      </w:r>
      <w:r w:rsidR="00A05BFD" w:rsidRPr="001264D6">
        <w:rPr>
          <w:rFonts w:ascii="NewsGotT" w:hAnsi="NewsGotT"/>
          <w:lang w:val="pt-PT"/>
        </w:rPr>
        <w:tab/>
        <w:t>referentes</w:t>
      </w:r>
      <w:r w:rsidR="009C26A8" w:rsidRPr="001264D6">
        <w:rPr>
          <w:rFonts w:ascii="NewsGotT" w:hAnsi="NewsGotT"/>
          <w:lang w:val="pt-PT"/>
        </w:rPr>
        <w:t xml:space="preserve"> </w:t>
      </w:r>
      <w:r w:rsidR="00A05BFD" w:rsidRPr="001264D6">
        <w:rPr>
          <w:rFonts w:ascii="NewsGotT" w:hAnsi="NewsGotT"/>
          <w:lang w:val="pt-PT"/>
        </w:rPr>
        <w:t>a</w:t>
      </w:r>
      <w:r w:rsidR="009C26A8" w:rsidRPr="001264D6">
        <w:rPr>
          <w:rFonts w:ascii="NewsGotT" w:hAnsi="NewsGotT"/>
          <w:lang w:val="pt-PT"/>
        </w:rPr>
        <w:t>o contexto hospitalar do doente, nomeadamente doença aguda e respetivo tratamento</w:t>
      </w:r>
      <w:r w:rsidR="00CA12C3" w:rsidRPr="001264D6">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sidRPr="001264D6">
        <w:rPr>
          <w:rFonts w:ascii="NewsGotT" w:hAnsi="NewsGotT"/>
          <w:lang w:val="pt-PT"/>
        </w:rPr>
        <w:t>Relativamente a</w:t>
      </w:r>
      <w:r w:rsidR="00034747" w:rsidRPr="001264D6">
        <w:rPr>
          <w:rFonts w:ascii="NewsGotT" w:hAnsi="NewsGotT"/>
          <w:lang w:val="pt-PT"/>
        </w:rPr>
        <w:t>o</w:t>
      </w:r>
      <w:r w:rsidR="00CA12C3" w:rsidRPr="001264D6">
        <w:rPr>
          <w:rFonts w:ascii="NewsGotT" w:hAnsi="NewsGotT"/>
          <w:lang w:val="pt-PT"/>
        </w:rPr>
        <w:t>s fatores modificáveis</w:t>
      </w:r>
      <w:r w:rsidR="00662932" w:rsidRPr="001264D6">
        <w:rPr>
          <w:rFonts w:ascii="NewsGotT" w:hAnsi="NewsGotT"/>
          <w:lang w:val="pt-PT"/>
        </w:rPr>
        <w:t>, estes</w:t>
      </w:r>
      <w:r w:rsidR="00CA12C3" w:rsidRPr="001264D6">
        <w:rPr>
          <w:rFonts w:ascii="NewsGotT" w:hAnsi="NewsGotT"/>
          <w:lang w:val="pt-PT"/>
        </w:rPr>
        <w:t xml:space="preserve"> podem</w:t>
      </w:r>
      <w:r w:rsidR="00841A63" w:rsidRPr="001264D6">
        <w:rPr>
          <w:rFonts w:ascii="NewsGotT" w:hAnsi="NewsGotT"/>
          <w:lang w:val="pt-PT"/>
        </w:rPr>
        <w:t xml:space="preserve"> </w:t>
      </w:r>
      <w:r w:rsidR="00176FD0" w:rsidRPr="001264D6">
        <w:rPr>
          <w:rFonts w:ascii="NewsGotT" w:hAnsi="NewsGotT"/>
          <w:lang w:val="pt-PT"/>
        </w:rPr>
        <w:t xml:space="preserve">ter </w:t>
      </w:r>
      <w:r w:rsidR="00841A63" w:rsidRPr="001264D6">
        <w:rPr>
          <w:rFonts w:ascii="NewsGotT" w:hAnsi="NewsGotT"/>
          <w:lang w:val="pt-PT"/>
        </w:rPr>
        <w:t>origem nas condições ambientais do local onde se encontra o paciente</w:t>
      </w:r>
      <w:r w:rsidR="00CA12C3" w:rsidRPr="001264D6">
        <w:rPr>
          <w:rFonts w:ascii="NewsGotT" w:hAnsi="NewsGotT"/>
          <w:lang w:val="pt-PT"/>
        </w:rPr>
        <w:t xml:space="preserve">, tais como ausência de luz do dia visível, </w:t>
      </w:r>
      <w:r w:rsidR="00841A63" w:rsidRPr="001264D6">
        <w:rPr>
          <w:rFonts w:ascii="NewsGotT" w:hAnsi="NewsGotT"/>
          <w:lang w:val="pt-PT"/>
        </w:rPr>
        <w:t xml:space="preserve">a falta de noção </w:t>
      </w:r>
      <w:r w:rsidR="00CA12C3" w:rsidRPr="001264D6">
        <w:rPr>
          <w:rFonts w:ascii="NewsGotT" w:hAnsi="NewsGotT"/>
          <w:lang w:val="pt-PT"/>
        </w:rPr>
        <w:t xml:space="preserve">temporal, </w:t>
      </w:r>
      <w:r w:rsidR="00176FD0" w:rsidRPr="001264D6">
        <w:rPr>
          <w:rFonts w:ascii="NewsGotT" w:hAnsi="NewsGotT"/>
          <w:lang w:val="pt-PT"/>
        </w:rPr>
        <w:t>impossibilidade de</w:t>
      </w:r>
      <w:r w:rsidR="00CA12C3" w:rsidRPr="001264D6">
        <w:rPr>
          <w:rFonts w:ascii="NewsGotT" w:hAnsi="NewsGotT"/>
          <w:lang w:val="pt-PT"/>
        </w:rPr>
        <w:t xml:space="preserve"> visitas</w:t>
      </w:r>
      <w:r w:rsidR="00F23B2C" w:rsidRPr="001264D6">
        <w:rPr>
          <w:rFonts w:ascii="NewsGotT" w:hAnsi="NewsGotT"/>
          <w:lang w:val="pt-PT"/>
        </w:rPr>
        <w:t xml:space="preserve"> </w:t>
      </w:r>
      <w:r w:rsidR="00F23B2C" w:rsidRPr="001264D6">
        <w:rPr>
          <w:rFonts w:ascii="NewsGotT" w:hAnsi="NewsGotT"/>
          <w:lang w:val="pt-PT"/>
        </w:rPr>
        <w:fldChar w:fldCharType="begin" w:fldLock="1"/>
      </w:r>
      <w:r w:rsidR="00A733F3" w:rsidRPr="001264D6">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1264D6">
        <w:rPr>
          <w:rFonts w:ascii="NewsGotT" w:hAnsi="NewsGotT"/>
          <w:lang w:val="pt-PT"/>
        </w:rPr>
        <w:fldChar w:fldCharType="separate"/>
      </w:r>
      <w:r w:rsidR="00923F4A" w:rsidRPr="001264D6">
        <w:rPr>
          <w:rFonts w:ascii="NewsGotT" w:hAnsi="NewsGotT"/>
          <w:noProof/>
          <w:lang w:val="pt-PT"/>
        </w:rPr>
        <w:t>(M. A. Ali et al., 2021; Cano-escalera et al., 2021)</w:t>
      </w:r>
      <w:r w:rsidR="00F23B2C" w:rsidRPr="001264D6">
        <w:rPr>
          <w:rFonts w:ascii="NewsGotT" w:hAnsi="NewsGotT"/>
          <w:lang w:val="pt-PT"/>
        </w:rPr>
        <w:fldChar w:fldCharType="end"/>
      </w:r>
      <w:r w:rsidR="00841A63" w:rsidRPr="001264D6">
        <w:rPr>
          <w:rFonts w:ascii="NewsGotT" w:hAnsi="NewsGotT"/>
          <w:lang w:val="pt-PT"/>
        </w:rPr>
        <w:t xml:space="preserve">. Ou por alteração da doença como por exemplo, </w:t>
      </w:r>
      <w:r w:rsidR="00CA12C3" w:rsidRPr="001264D6">
        <w:rPr>
          <w:rFonts w:ascii="NewsGotT" w:hAnsi="NewsGotT"/>
          <w:lang w:val="pt-PT"/>
        </w:rPr>
        <w:t xml:space="preserve">sedação, aumento do tempo de </w:t>
      </w:r>
      <w:r w:rsidR="00841A63" w:rsidRPr="001264D6">
        <w:rPr>
          <w:rFonts w:ascii="NewsGotT" w:hAnsi="NewsGotT"/>
          <w:lang w:val="pt-PT"/>
        </w:rPr>
        <w:t>internamento</w:t>
      </w:r>
      <w:r w:rsidR="00CA12C3" w:rsidRPr="001264D6">
        <w:rPr>
          <w:rFonts w:ascii="NewsGotT" w:hAnsi="NewsGotT"/>
          <w:lang w:val="pt-PT"/>
        </w:rPr>
        <w:t>, febre, dor, entubação e cateteres</w:t>
      </w:r>
      <w:r w:rsidR="008858F7" w:rsidRPr="001264D6">
        <w:rPr>
          <w:rFonts w:ascii="NewsGotT" w:hAnsi="NewsGotT"/>
          <w:lang w:val="pt-PT"/>
        </w:rPr>
        <w:t xml:space="preserve"> </w:t>
      </w:r>
      <w:r w:rsidR="00841A63" w:rsidRPr="001264D6">
        <w:rPr>
          <w:rFonts w:ascii="NewsGotT" w:hAnsi="NewsGotT"/>
          <w:lang w:val="pt-PT"/>
        </w:rPr>
        <w:fldChar w:fldCharType="begin" w:fldLock="1"/>
      </w:r>
      <w:r w:rsidR="00A733F3" w:rsidRPr="001264D6">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1264D6">
        <w:rPr>
          <w:rFonts w:ascii="NewsGotT" w:hAnsi="NewsGotT"/>
          <w:lang w:val="pt-PT"/>
        </w:rPr>
        <w:fldChar w:fldCharType="separate"/>
      </w:r>
      <w:r w:rsidR="00923F4A" w:rsidRPr="001264D6">
        <w:rPr>
          <w:rFonts w:ascii="NewsGotT" w:hAnsi="NewsGotT"/>
          <w:noProof/>
          <w:lang w:val="pt-PT"/>
        </w:rPr>
        <w:t>(M. A. Ali et al., 2021)</w:t>
      </w:r>
      <w:r w:rsidR="00841A63" w:rsidRPr="001264D6">
        <w:rPr>
          <w:rFonts w:ascii="NewsGotT" w:hAnsi="NewsGotT"/>
          <w:lang w:val="pt-PT"/>
        </w:rPr>
        <w:fldChar w:fldCharType="end"/>
      </w:r>
      <w:r w:rsidR="00833827" w:rsidRPr="001264D6">
        <w:rPr>
          <w:rFonts w:ascii="NewsGotT" w:hAnsi="NewsGotT"/>
          <w:lang w:val="pt-PT"/>
        </w:rPr>
        <w:t xml:space="preserve">. </w:t>
      </w:r>
      <w:r w:rsidR="008B626C" w:rsidRPr="001264D6">
        <w:rPr>
          <w:rFonts w:ascii="NewsGotT" w:hAnsi="NewsGotT"/>
          <w:lang w:val="pt-PT"/>
        </w:rPr>
        <w:t>Estudos têm demonstrado que a</w:t>
      </w:r>
      <w:r w:rsidR="002C426F" w:rsidRPr="001264D6">
        <w:rPr>
          <w:rFonts w:ascii="NewsGotT" w:hAnsi="NewsGotT"/>
          <w:lang w:val="pt-PT"/>
        </w:rPr>
        <w:t xml:space="preserve"> proporção de pacientes que desenvolve </w:t>
      </w:r>
      <w:r w:rsidR="002C426F" w:rsidRPr="001264D6">
        <w:rPr>
          <w:rFonts w:ascii="NewsGotT" w:hAnsi="NewsGotT"/>
          <w:i/>
          <w:iCs/>
          <w:lang w:val="pt-PT"/>
        </w:rPr>
        <w:t>delirium</w:t>
      </w:r>
      <w:r w:rsidR="002C426F" w:rsidRPr="001264D6">
        <w:rPr>
          <w:rFonts w:ascii="NewsGotT" w:hAnsi="NewsGotT"/>
          <w:lang w:val="pt-PT"/>
        </w:rPr>
        <w:t xml:space="preserve"> é diretamente proporcional ao número de fatores de risco presentes à admissão</w:t>
      </w:r>
      <w:r w:rsidR="00833827" w:rsidRPr="001264D6">
        <w:rPr>
          <w:rFonts w:ascii="NewsGotT" w:hAnsi="NewsGotT"/>
          <w:lang w:val="pt-PT"/>
        </w:rPr>
        <w:t xml:space="preserve"> </w:t>
      </w:r>
      <w:r w:rsidR="008B626C" w:rsidRPr="001264D6">
        <w:rPr>
          <w:rFonts w:ascii="NewsGotT" w:hAnsi="NewsGotT"/>
          <w:lang w:val="pt-PT"/>
        </w:rPr>
        <w:fldChar w:fldCharType="begin" w:fldLock="1"/>
      </w:r>
      <w:r w:rsidR="000F665F" w:rsidRPr="001264D6">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1264D6">
        <w:rPr>
          <w:rFonts w:ascii="NewsGotT" w:hAnsi="NewsGotT"/>
          <w:lang w:val="pt-PT"/>
        </w:rPr>
        <w:fldChar w:fldCharType="separate"/>
      </w:r>
      <w:r w:rsidR="008B626C" w:rsidRPr="001264D6">
        <w:rPr>
          <w:rFonts w:ascii="NewsGotT" w:hAnsi="NewsGotT"/>
          <w:noProof/>
          <w:lang w:val="pt-PT"/>
        </w:rPr>
        <w:t>(Mittal et al., 2011)</w:t>
      </w:r>
      <w:r w:rsidR="008B626C" w:rsidRPr="001264D6">
        <w:rPr>
          <w:rFonts w:ascii="NewsGotT" w:hAnsi="NewsGotT"/>
          <w:lang w:val="pt-PT"/>
        </w:rPr>
        <w:fldChar w:fldCharType="end"/>
      </w:r>
      <w:r w:rsidR="00833827" w:rsidRPr="001264D6">
        <w:rPr>
          <w:rFonts w:ascii="NewsGotT" w:hAnsi="NewsGotT"/>
          <w:lang w:val="pt-PT"/>
        </w:rPr>
        <w:t>.</w:t>
      </w:r>
      <w:r w:rsidR="00015A2D" w:rsidRPr="001264D6">
        <w:rPr>
          <w:rFonts w:ascii="NewsGotT" w:hAnsi="NewsGotT"/>
          <w:lang w:val="pt-PT"/>
        </w:rPr>
        <w:t xml:space="preserve"> </w:t>
      </w:r>
      <w:r w:rsidR="008B626C" w:rsidRPr="001264D6">
        <w:rPr>
          <w:rFonts w:ascii="NewsGotT" w:hAnsi="NewsGotT"/>
          <w:lang w:val="pt-PT"/>
        </w:rPr>
        <w:t xml:space="preserve">Além disso, foi evidenciada, por diversos estudos, a relação entre </w:t>
      </w:r>
      <w:r w:rsidR="00015A2D" w:rsidRPr="001264D6">
        <w:rPr>
          <w:rFonts w:ascii="NewsGotT" w:hAnsi="NewsGotT"/>
          <w:i/>
          <w:iCs/>
          <w:lang w:val="pt-PT"/>
        </w:rPr>
        <w:t>delirium</w:t>
      </w:r>
      <w:r w:rsidR="00015A2D" w:rsidRPr="001264D6">
        <w:rPr>
          <w:rFonts w:ascii="NewsGotT" w:hAnsi="NewsGotT"/>
          <w:lang w:val="pt-PT"/>
        </w:rPr>
        <w:t xml:space="preserve"> e a mortalidade durante e após o internamento, em qualquer tipologia</w:t>
      </w:r>
      <w:r w:rsidR="00833827" w:rsidRPr="001264D6">
        <w:rPr>
          <w:rFonts w:ascii="NewsGotT" w:hAnsi="NewsGotT"/>
          <w:lang w:val="pt-PT"/>
        </w:rPr>
        <w:t xml:space="preserve"> </w:t>
      </w:r>
      <w:r w:rsidR="004F3577" w:rsidRPr="001264D6">
        <w:rPr>
          <w:rFonts w:ascii="NewsGotT" w:hAnsi="NewsGotT"/>
          <w:lang w:val="pt-PT"/>
        </w:rPr>
        <w:fldChar w:fldCharType="begin" w:fldLock="1"/>
      </w:r>
      <w:r w:rsidR="00085586" w:rsidRPr="001264D6">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1264D6">
        <w:rPr>
          <w:rFonts w:ascii="Cambria" w:hAnsi="Cambria" w:cs="Cambria"/>
          <w:lang w:val="pt-PT"/>
        </w:rPr>
        <w:instrText>χ</w:instrText>
      </w:r>
      <w:r w:rsidR="00085586" w:rsidRPr="001264D6">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1264D6">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1264D6">
        <w:rPr>
          <w:rFonts w:ascii="NewsGotT" w:hAnsi="NewsGotT"/>
          <w:lang w:val="pt-PT"/>
        </w:rPr>
        <w:fldChar w:fldCharType="separate"/>
      </w:r>
      <w:r w:rsidR="00071745" w:rsidRPr="001264D6">
        <w:rPr>
          <w:rFonts w:ascii="NewsGotT" w:hAnsi="NewsGotT"/>
          <w:noProof/>
        </w:rPr>
        <w:t>(S. K. Inouye et al., 1990; Robinson, Raeburn, Tran, Brenner, &amp; Moss, 2011; Siddiqi, House, &amp; Holmes, 2006; Witlox et al., 2010)</w:t>
      </w:r>
      <w:r w:rsidR="004F3577" w:rsidRPr="001264D6">
        <w:rPr>
          <w:rFonts w:ascii="NewsGotT" w:hAnsi="NewsGotT"/>
          <w:lang w:val="pt-PT"/>
        </w:rPr>
        <w:fldChar w:fldCharType="end"/>
      </w:r>
      <w:r w:rsidR="00833827" w:rsidRPr="001264D6">
        <w:rPr>
          <w:rFonts w:ascii="NewsGotT" w:hAnsi="NewsGotT"/>
        </w:rPr>
        <w:t>.</w:t>
      </w:r>
      <w:r w:rsidR="008B778F" w:rsidRPr="001264D6">
        <w:rPr>
          <w:rFonts w:ascii="NewsGotT" w:hAnsi="NewsGotT"/>
        </w:rPr>
        <w:t xml:space="preserve"> </w:t>
      </w:r>
    </w:p>
    <w:p w14:paraId="582AED33" w14:textId="3F7C5D0E" w:rsidR="00C12D76" w:rsidRPr="001264D6"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1264D6" w:rsidRDefault="00E3515C" w:rsidP="00E3515C">
      <w:pPr>
        <w:pStyle w:val="Heading1"/>
        <w:tabs>
          <w:tab w:val="clear" w:pos="680"/>
          <w:tab w:val="num" w:pos="567"/>
        </w:tabs>
        <w:spacing w:line="360" w:lineRule="auto"/>
        <w:ind w:hanging="720"/>
        <w:jc w:val="both"/>
        <w:rPr>
          <w:lang w:val="pt-PT"/>
        </w:rPr>
      </w:pPr>
      <w:bookmarkStart w:id="23" w:name="_Toc80909492"/>
      <w:proofErr w:type="spellStart"/>
      <w:r w:rsidRPr="001264D6">
        <w:rPr>
          <w:lang w:val="pt-PT"/>
        </w:rPr>
        <w:t>Machine</w:t>
      </w:r>
      <w:proofErr w:type="spellEnd"/>
      <w:r w:rsidRPr="001264D6">
        <w:rPr>
          <w:lang w:val="pt-PT"/>
        </w:rPr>
        <w:t xml:space="preserve"> </w:t>
      </w:r>
      <w:proofErr w:type="spellStart"/>
      <w:r w:rsidRPr="001264D6">
        <w:rPr>
          <w:lang w:val="pt-PT"/>
        </w:rPr>
        <w:t>Learning</w:t>
      </w:r>
      <w:bookmarkEnd w:id="23"/>
      <w:proofErr w:type="spellEnd"/>
      <w:r w:rsidRPr="001264D6">
        <w:rPr>
          <w:lang w:val="pt-PT"/>
        </w:rPr>
        <w:t xml:space="preserve"> </w:t>
      </w:r>
      <w:r w:rsidR="00CF0D35" w:rsidRPr="001264D6">
        <w:rPr>
          <w:lang w:val="pt-PT"/>
        </w:rPr>
        <w:t xml:space="preserve"> </w:t>
      </w:r>
    </w:p>
    <w:p w14:paraId="09736DBF" w14:textId="1153D083" w:rsidR="00616268" w:rsidRPr="001264D6" w:rsidRDefault="00C158B7" w:rsidP="00616268">
      <w:pPr>
        <w:spacing w:line="360" w:lineRule="auto"/>
        <w:ind w:firstLine="720"/>
        <w:jc w:val="both"/>
        <w:rPr>
          <w:rFonts w:ascii="NewsGotT" w:hAnsi="NewsGotT"/>
          <w:lang w:val="pt-PT"/>
        </w:rPr>
      </w:pPr>
      <w:r w:rsidRPr="001264D6">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rFonts w:ascii="NewsGotT" w:hAnsi="NewsGotT"/>
          <w:i/>
          <w:iCs/>
          <w:lang w:val="pt-PT"/>
        </w:rPr>
        <w:t>feedback</w:t>
      </w:r>
      <w:r w:rsidRPr="001264D6">
        <w:rPr>
          <w:rFonts w:ascii="NewsGotT" w:hAnsi="NewsGotT"/>
          <w:lang w:val="pt-PT"/>
        </w:rPr>
        <w:t xml:space="preserve"> disponível durante a aprendizagem, pode-se distinguir </w:t>
      </w:r>
      <w:r w:rsidRPr="001264D6">
        <w:rPr>
          <w:rFonts w:ascii="NewsGotT" w:hAnsi="NewsGotT"/>
          <w:lang w:val="pt-PT"/>
        </w:rPr>
        <w:fldChar w:fldCharType="begin" w:fldLock="1"/>
      </w:r>
      <w:r w:rsidRPr="001264D6">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(Basu et al., 2020; Bruha &amp; Berka, 2000; Libbrecht &amp; Noble, 2015)</w:t>
      </w:r>
      <w:r w:rsidRPr="001264D6">
        <w:rPr>
          <w:rFonts w:ascii="NewsGotT" w:hAnsi="NewsGotT"/>
          <w:lang w:val="pt-PT"/>
        </w:rPr>
        <w:fldChar w:fldCharType="end"/>
      </w:r>
      <w:r w:rsidRPr="001264D6">
        <w:rPr>
          <w:rFonts w:ascii="NewsGotT" w:hAnsi="NewsGotT"/>
          <w:lang w:val="pt-PT"/>
        </w:rPr>
        <w:t xml:space="preserve">: aprendizagem supervisionada; aprendizagem por reforço; aprendizagem não </w:t>
      </w:r>
      <w:r w:rsidRPr="001264D6">
        <w:rPr>
          <w:rFonts w:ascii="NewsGotT" w:hAnsi="NewsGotT"/>
          <w:lang w:val="pt-PT"/>
        </w:rPr>
        <w:lastRenderedPageBreak/>
        <w:t xml:space="preserve">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spacing w:line="360" w:lineRule="auto"/>
        <w:jc w:val="both"/>
        <w:rPr>
          <w:rFonts w:ascii="NewsGotT" w:hAnsi="NewsGotT"/>
          <w:b w:val="0"/>
          <w:bCs/>
          <w:lang w:val="pt-PT"/>
        </w:rPr>
      </w:pPr>
      <w:bookmarkStart w:id="24" w:name="_Toc80909493"/>
      <w:r w:rsidRPr="001264D6">
        <w:rPr>
          <w:rFonts w:ascii="NewsGotT" w:hAnsi="NewsGotT"/>
          <w:b w:val="0"/>
          <w:bCs/>
          <w:lang w:val="pt-PT"/>
        </w:rPr>
        <w:t>Aprendizagem supervisionada</w:t>
      </w:r>
      <w:bookmarkEnd w:id="24"/>
      <w:r w:rsidRPr="001264D6">
        <w:rPr>
          <w:rFonts w:ascii="NewsGotT" w:hAnsi="NewsGotT"/>
          <w:b w:val="0"/>
          <w:bCs/>
          <w:lang w:val="pt-PT"/>
        </w:rPr>
        <w:t xml:space="preserve"> </w:t>
      </w:r>
    </w:p>
    <w:p w14:paraId="1EF4F142" w14:textId="77777777" w:rsidR="00616268" w:rsidRPr="001264D6" w:rsidRDefault="00616268" w:rsidP="00616268">
      <w:pPr>
        <w:rPr>
          <w:rFonts w:ascii="NewsGotT" w:hAnsi="NewsGotT"/>
          <w:lang w:val="pt-PT"/>
        </w:rPr>
      </w:pPr>
    </w:p>
    <w:p w14:paraId="35D8280D" w14:textId="77777777"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A aprendizagem supervisionada é definida pela utilização de conjuntos de dados com informações sobre a classificação dos mesmos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rFonts w:ascii="NewsGotT" w:hAnsi="NewsGotT"/>
          <w:lang w:val="pt-PT"/>
        </w:rPr>
        <w:fldChar w:fldCharType="begin" w:fldLock="1"/>
      </w:r>
      <w:r w:rsidRPr="001264D6">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(Friedman, 2002; Libbrecht &amp; Noble, 2015)</w:t>
      </w:r>
      <w:r w:rsidRPr="001264D6">
        <w:rPr>
          <w:rFonts w:ascii="NewsGotT" w:hAnsi="NewsGotT"/>
          <w:lang w:val="pt-PT"/>
        </w:rPr>
        <w:fldChar w:fldCharType="end"/>
      </w:r>
      <w:r w:rsidRPr="001264D6">
        <w:rPr>
          <w:rFonts w:ascii="NewsGotT" w:hAnsi="NewsGotT"/>
          <w:lang w:val="pt-PT"/>
        </w:rPr>
        <w:t xml:space="preserve">. </w:t>
      </w:r>
    </w:p>
    <w:p w14:paraId="2F257ED9" w14:textId="2645BA7D" w:rsidR="00616268" w:rsidRPr="001264D6" w:rsidRDefault="00616268" w:rsidP="00A83930">
      <w:pPr>
        <w:spacing w:line="360" w:lineRule="auto"/>
        <w:ind w:firstLine="709"/>
        <w:jc w:val="both"/>
        <w:rPr>
          <w:rFonts w:ascii="NewsGotT" w:hAnsi="NewsGotT"/>
          <w:lang w:val="pt-PT"/>
        </w:rPr>
      </w:pPr>
      <w:r w:rsidRPr="001264D6">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rFonts w:ascii="NewsGotT" w:hAnsi="NewsGotT"/>
          <w:i/>
          <w:iCs/>
          <w:lang w:val="pt-PT"/>
        </w:rPr>
        <w:t>overfitting</w:t>
      </w:r>
      <w:proofErr w:type="spellEnd"/>
      <w:r w:rsidRPr="001264D6">
        <w:rPr>
          <w:rFonts w:ascii="NewsGotT" w:hAnsi="NewsGotT"/>
          <w:lang w:val="pt-PT"/>
        </w:rPr>
        <w:t xml:space="preserve">. Isto significa que o modelo está precisamente afinado para os dados de treino, mas não pode ser aplicado a grandes conjuntos de dados desconhecidos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w:t>
      </w:r>
    </w:p>
    <w:p w14:paraId="59CB9B99" w14:textId="13C65DB0" w:rsidR="00616268" w:rsidRPr="001264D6" w:rsidRDefault="00616268" w:rsidP="00616268">
      <w:pPr>
        <w:pStyle w:val="Heading3"/>
        <w:spacing w:line="360" w:lineRule="auto"/>
        <w:jc w:val="both"/>
        <w:rPr>
          <w:rFonts w:ascii="NewsGotT" w:hAnsi="NewsGotT"/>
          <w:lang w:val="pt-PT"/>
        </w:rPr>
      </w:pPr>
      <w:bookmarkStart w:id="25" w:name="_Toc80909494"/>
      <w:bookmarkStart w:id="26" w:name="_Toc71217757"/>
      <w:r w:rsidRPr="001264D6">
        <w:rPr>
          <w:rFonts w:ascii="NewsGotT" w:hAnsi="NewsGotT"/>
          <w:lang w:val="pt-PT"/>
        </w:rPr>
        <w:t>Regressão Logística</w:t>
      </w:r>
      <w:bookmarkEnd w:id="25"/>
      <w:r w:rsidRPr="001264D6">
        <w:rPr>
          <w:rFonts w:ascii="NewsGotT" w:hAnsi="NewsGotT"/>
          <w:lang w:val="pt-PT"/>
        </w:rPr>
        <w:t xml:space="preserve"> </w:t>
      </w:r>
      <w:bookmarkEnd w:id="26"/>
    </w:p>
    <w:p w14:paraId="731D1F1C" w14:textId="77777777" w:rsidR="00616268" w:rsidRPr="001264D6" w:rsidRDefault="00616268" w:rsidP="00616268">
      <w:pPr>
        <w:rPr>
          <w:rFonts w:ascii="NewsGotT" w:hAnsi="NewsGotT"/>
          <w:lang w:val="pt-PT"/>
        </w:rPr>
      </w:pPr>
    </w:p>
    <w:p w14:paraId="3F3F6FE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Lemeshow, &amp; Sturdivant, 2013)</w:t>
      </w:r>
      <w:r w:rsidRPr="001264D6">
        <w:rPr>
          <w:rFonts w:ascii="NewsGotT" w:hAnsi="NewsGotT"/>
          <w:lang w:val="pt-PT"/>
        </w:rPr>
        <w:fldChar w:fldCharType="end"/>
      </w:r>
      <w:r w:rsidRPr="001264D6">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7FB4DF22"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Segundo </w:t>
      </w:r>
      <w:r w:rsidRPr="001264D6">
        <w:rPr>
          <w:rFonts w:ascii="NewsGotT" w:hAnsi="NewsGotT"/>
          <w:noProof/>
          <w:lang w:val="pt-PT"/>
        </w:rPr>
        <w:t xml:space="preserve">Stoltzfus (2011), </w:t>
      </w:r>
      <w:r w:rsidRPr="001264D6">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58E122F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50077B9B" w14:textId="77777777" w:rsidR="00616268" w:rsidRPr="001264D6" w:rsidRDefault="00616268" w:rsidP="00616268">
      <w:pPr>
        <w:spacing w:line="360" w:lineRule="auto"/>
        <w:ind w:firstLine="720"/>
        <w:jc w:val="both"/>
        <w:rPr>
          <w:rFonts w:ascii="NewsGotT" w:hAnsi="NewsGotT"/>
          <w:lang w:val="pt-PT"/>
        </w:rPr>
      </w:pPr>
    </w:p>
    <w:p w14:paraId="4A1DB848" w14:textId="77777777" w:rsidR="00616268" w:rsidRPr="001264D6"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Pr="001264D6">
        <w:rPr>
          <w:rFonts w:ascii="NewsGotT" w:hAnsi="NewsGotT"/>
          <w:lang w:val="pt-PT"/>
        </w:rPr>
        <w:tab/>
        <w:t>(2.1)</w:t>
      </w:r>
    </w:p>
    <w:p w14:paraId="71338D3A" w14:textId="77777777" w:rsidR="00616268" w:rsidRPr="001264D6" w:rsidRDefault="00616268" w:rsidP="00616268">
      <w:pPr>
        <w:spacing w:line="360" w:lineRule="auto"/>
        <w:jc w:val="both"/>
        <w:rPr>
          <w:rFonts w:ascii="NewsGotT" w:hAnsi="NewsGotT"/>
          <w:lang w:val="pt-PT"/>
        </w:rPr>
      </w:pPr>
    </w:p>
    <w:p w14:paraId="61BDD990" w14:textId="59C7B95F" w:rsidR="00616268" w:rsidRPr="001264D6" w:rsidRDefault="00616268" w:rsidP="00616268">
      <w:pPr>
        <w:spacing w:line="360" w:lineRule="auto"/>
        <w:jc w:val="both"/>
        <w:rPr>
          <w:rFonts w:ascii="NewsGotT" w:hAnsi="NewsGotT"/>
          <w:lang w:val="pt-BR"/>
        </w:rPr>
      </w:pPr>
      <w:r w:rsidRPr="001264D6">
        <w:rPr>
          <w:rFonts w:ascii="NewsGotT" w:hAnsi="NewsGotT"/>
          <w:lang w:val="pt-PT"/>
        </w:rPr>
        <w:t>Foi usada a notação</w:t>
      </w:r>
      <m:oMath>
        <m:r>
          <w:rPr>
            <w:rFonts w:ascii="Cambria Math" w:hAnsi="Cambria Math"/>
            <w:lang w:val="pt-PT"/>
          </w:rPr>
          <m:t xml:space="preserve"> P(Y|x)</m:t>
        </m:r>
      </m:oMath>
      <w:r w:rsidRPr="001264D6">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1264D6">
        <w:rPr>
          <w:rFonts w:ascii="NewsGotT" w:hAnsi="NewsGotT"/>
          <w:lang w:val="pt-BR"/>
        </w:rPr>
        <w:fldChar w:fldCharType="begin"/>
      </w:r>
      <w:r w:rsidRPr="001264D6">
        <w:rPr>
          <w:rFonts w:ascii="NewsGotT" w:hAnsi="NewsGotT"/>
          <w:lang w:val="pt-BR"/>
        </w:rPr>
        <w:instrText xml:space="preserve"> REF _Ref70957730 \h  \* MERGEFORMAT </w:instrText>
      </w:r>
      <w:r w:rsidRPr="001264D6">
        <w:rPr>
          <w:rFonts w:ascii="NewsGotT" w:hAnsi="NewsGotT"/>
          <w:lang w:val="pt-BR"/>
        </w:rPr>
      </w:r>
      <w:r w:rsidRPr="001264D6">
        <w:rPr>
          <w:rFonts w:ascii="NewsGotT" w:hAnsi="NewsGotT"/>
          <w:lang w:val="pt-BR"/>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Pr="001264D6">
        <w:rPr>
          <w:rFonts w:ascii="NewsGotT" w:hAnsi="NewsGotT"/>
          <w:lang w:val="pt-BR"/>
        </w:rPr>
        <w:fldChar w:fldCharType="end"/>
      </w:r>
      <w:r w:rsidRPr="001264D6">
        <w:rPr>
          <w:rFonts w:ascii="NewsGotT" w:hAnsi="NewsGotT"/>
          <w:lang w:val="pt-PT"/>
        </w:rPr>
        <w:t xml:space="preserve">), e assim, independentemente do valor de x, permite obter uma previsão mais assertiva quando comparada com o modelo de regressão linear. </w:t>
      </w:r>
      <w:r w:rsidRPr="001264D6">
        <w:rPr>
          <w:rFonts w:ascii="NewsGotT" w:hAnsi="NewsGotT"/>
          <w:lang w:val="pt-BR"/>
        </w:rPr>
        <w:t xml:space="preserve">Na </w:t>
      </w:r>
      <w:r w:rsidRPr="001264D6">
        <w:rPr>
          <w:rFonts w:ascii="NewsGotT" w:hAnsi="NewsGotT"/>
          <w:lang w:val="pt-BR"/>
        </w:rPr>
        <w:fldChar w:fldCharType="begin"/>
      </w:r>
      <w:r w:rsidRPr="001264D6">
        <w:rPr>
          <w:rFonts w:ascii="NewsGotT" w:hAnsi="NewsGotT"/>
          <w:lang w:val="pt-BR"/>
        </w:rPr>
        <w:instrText xml:space="preserve"> REF _Ref70957730 \h  \* MERGEFORMAT </w:instrText>
      </w:r>
      <w:r w:rsidRPr="001264D6">
        <w:rPr>
          <w:rFonts w:ascii="NewsGotT" w:hAnsi="NewsGotT"/>
          <w:lang w:val="pt-BR"/>
        </w:rPr>
      </w:r>
      <w:r w:rsidRPr="001264D6">
        <w:rPr>
          <w:rFonts w:ascii="NewsGotT" w:hAnsi="NewsGotT"/>
          <w:lang w:val="pt-BR"/>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Pr="001264D6">
        <w:rPr>
          <w:rFonts w:ascii="NewsGotT" w:hAnsi="NewsGotT"/>
          <w:lang w:val="pt-BR"/>
        </w:rPr>
        <w:fldChar w:fldCharType="end"/>
      </w:r>
      <w:r w:rsidRPr="001264D6">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4B504DF1" w14:textId="77777777" w:rsidR="00616268" w:rsidRPr="001264D6" w:rsidRDefault="00616268" w:rsidP="00616268">
      <w:pPr>
        <w:spacing w:line="360" w:lineRule="auto"/>
        <w:jc w:val="both"/>
        <w:rPr>
          <w:rFonts w:ascii="NewsGotT" w:hAnsi="NewsGotT"/>
          <w:lang w:val="pt-PT"/>
        </w:rPr>
      </w:pPr>
    </w:p>
    <w:p w14:paraId="62CAEE37" w14:textId="77777777" w:rsidR="00616268" w:rsidRPr="001264D6" w:rsidRDefault="00616268" w:rsidP="00616268">
      <w:pPr>
        <w:keepNext/>
        <w:spacing w:line="360" w:lineRule="auto"/>
        <w:jc w:val="center"/>
        <w:rPr>
          <w:rFonts w:ascii="NewsGotT" w:hAnsi="NewsGotT"/>
        </w:rPr>
      </w:pPr>
      <w:r w:rsidRPr="001264D6">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FB0D3EA" w:rsidR="00616268" w:rsidRPr="001264D6" w:rsidRDefault="00616268" w:rsidP="00616268">
      <w:pPr>
        <w:pStyle w:val="Caption"/>
        <w:jc w:val="center"/>
        <w:rPr>
          <w:rFonts w:ascii="NewsGotT" w:hAnsi="NewsGotT"/>
          <w:lang w:val="pt-BR"/>
        </w:rPr>
      </w:pPr>
      <w:bookmarkStart w:id="27" w:name="_Toc79180321"/>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2</w:t>
      </w:r>
      <w:r w:rsidRPr="001264D6">
        <w:rPr>
          <w:rFonts w:ascii="NewsGotT" w:hAnsi="NewsGotT"/>
        </w:rPr>
        <w:fldChar w:fldCharType="end"/>
      </w:r>
      <w:r w:rsidRPr="001264D6">
        <w:rPr>
          <w:rFonts w:ascii="NewsGotT" w:hAnsi="NewsGotT"/>
          <w:lang w:val="pt-BR"/>
        </w:rPr>
        <w:t xml:space="preserve"> - Comparação gráfica entre o modelo de RL e regressão linear </w:t>
      </w:r>
      <w:r w:rsidRPr="001264D6">
        <w:rPr>
          <w:rFonts w:ascii="NewsGotT" w:hAnsi="NewsGotT"/>
          <w:lang w:val="pt-BR"/>
        </w:rPr>
        <w:fldChar w:fldCharType="begin" w:fldLock="1"/>
      </w:r>
      <w:r w:rsidRPr="001264D6">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i w:val="0"/>
          <w:noProof/>
          <w:lang w:val="pt-BR"/>
        </w:rPr>
        <w:t>(James, Witten, Hastie, &amp; Tibshirani, 2013)</w:t>
      </w:r>
      <w:bookmarkEnd w:id="27"/>
      <w:r w:rsidRPr="001264D6">
        <w:rPr>
          <w:rFonts w:ascii="NewsGotT" w:hAnsi="NewsGotT"/>
          <w:lang w:val="pt-BR"/>
        </w:rPr>
        <w:fldChar w:fldCharType="end"/>
      </w:r>
    </w:p>
    <w:p w14:paraId="0B472090" w14:textId="77777777" w:rsidR="00616268" w:rsidRPr="001264D6" w:rsidRDefault="00616268" w:rsidP="00616268">
      <w:pPr>
        <w:rPr>
          <w:rFonts w:ascii="NewsGotT" w:hAnsi="NewsGotT"/>
          <w:lang w:val="pt-BR"/>
        </w:rPr>
      </w:pPr>
    </w:p>
    <w:p w14:paraId="42B8F7AC" w14:textId="77777777" w:rsidR="00616268" w:rsidRPr="001264D6" w:rsidRDefault="00616268" w:rsidP="00616268">
      <w:pPr>
        <w:rPr>
          <w:rFonts w:ascii="NewsGotT" w:hAnsi="NewsGotT"/>
          <w:lang w:val="pt-BR"/>
        </w:rPr>
      </w:pPr>
    </w:p>
    <w:p w14:paraId="4D0266A3"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Após um pouco de manipulação da função apresentada na equação 2.1, chega-se à seguinte expressão: </w:t>
      </w:r>
    </w:p>
    <w:p w14:paraId="70285D4B" w14:textId="77777777" w:rsidR="00616268" w:rsidRPr="001264D6" w:rsidRDefault="00616268" w:rsidP="00616268">
      <w:pPr>
        <w:spacing w:line="360" w:lineRule="auto"/>
        <w:jc w:val="both"/>
        <w:rPr>
          <w:rFonts w:ascii="NewsGotT" w:hAnsi="NewsGotT"/>
          <w:lang w:val="pt-PT"/>
        </w:rPr>
      </w:pPr>
    </w:p>
    <w:p w14:paraId="578FFD88" w14:textId="2CBB42C7" w:rsidR="00616268" w:rsidRPr="001264D6"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006C2842" w:rsidRPr="001264D6">
        <w:rPr>
          <w:rFonts w:ascii="NewsGotT" w:hAnsi="NewsGotT"/>
          <w:lang w:val="pt-PT"/>
        </w:rPr>
        <w:t xml:space="preserve">    </w:t>
      </w:r>
      <w:r w:rsidRPr="001264D6">
        <w:rPr>
          <w:rFonts w:ascii="NewsGotT" w:hAnsi="NewsGotT"/>
          <w:lang w:val="pt-PT"/>
        </w:rPr>
        <w:t>(2.2)</w:t>
      </w:r>
    </w:p>
    <w:p w14:paraId="49FE2AD7" w14:textId="77777777" w:rsidR="00616268" w:rsidRPr="001264D6" w:rsidRDefault="00616268" w:rsidP="00616268">
      <w:pPr>
        <w:spacing w:line="360" w:lineRule="auto"/>
        <w:ind w:firstLine="720"/>
        <w:jc w:val="both"/>
        <w:rPr>
          <w:rFonts w:ascii="NewsGotT" w:hAnsi="NewsGotT"/>
          <w:lang w:val="pt-PT"/>
        </w:rPr>
      </w:pPr>
    </w:p>
    <w:p w14:paraId="36BE4B2E" w14:textId="586ED4A8" w:rsidR="00616268" w:rsidRPr="001264D6" w:rsidRDefault="006C2842" w:rsidP="00616268">
      <w:pPr>
        <w:spacing w:line="360" w:lineRule="auto"/>
        <w:jc w:val="both"/>
        <w:rPr>
          <w:rFonts w:ascii="NewsGotT" w:hAnsi="NewsGotT"/>
          <w:lang w:val="pt-PT"/>
        </w:rPr>
      </w:pPr>
      <w:r w:rsidRPr="001264D6">
        <w:rPr>
          <w:rFonts w:ascii="NewsGotT" w:hAnsi="NewsGotT"/>
          <w:lang w:val="pt-PT"/>
        </w:rPr>
        <w:t xml:space="preserve">A expressão p(E)/[1-p(E)] traduz a possibilidade de sucesso do evento E </w:t>
      </w:r>
      <w:r w:rsidRPr="001264D6">
        <w:rPr>
          <w:rFonts w:ascii="NewsGotT" w:hAnsi="NewsGotT"/>
          <w:i/>
          <w:iCs/>
          <w:lang w:val="pt-PT"/>
        </w:rPr>
        <w:t>(</w:t>
      </w:r>
      <w:proofErr w:type="spellStart"/>
      <w:r w:rsidRPr="001264D6">
        <w:rPr>
          <w:rFonts w:ascii="NewsGotT" w:hAnsi="NewsGotT"/>
          <w:i/>
          <w:iCs/>
          <w:lang w:val="pt-PT"/>
        </w:rPr>
        <w:t>odds</w:t>
      </w:r>
      <w:proofErr w:type="spellEnd"/>
      <w:r w:rsidRPr="001264D6">
        <w:rPr>
          <w:rFonts w:ascii="NewsGotT" w:hAnsi="NewsGotT"/>
          <w:i/>
          <w:iCs/>
          <w:lang w:val="pt-PT"/>
        </w:rPr>
        <w:t>),</w:t>
      </w:r>
      <w:r w:rsidRPr="001264D6">
        <w:rPr>
          <w:rFonts w:ascii="NewsGotT" w:hAnsi="NewsGotT"/>
          <w:lang w:val="pt-PT"/>
        </w:rPr>
        <w:t xml:space="preserve"> e pode assumir qualquer valor entre 0 e </w:t>
      </w:r>
      <m:oMath>
        <m:r>
          <w:rPr>
            <w:rFonts w:ascii="Cambria Math" w:hAnsi="Cambria Math"/>
            <w:lang w:val="pt-PT"/>
          </w:rPr>
          <m:t>∞</m:t>
        </m:r>
      </m:oMath>
      <w:r w:rsidRPr="001264D6">
        <w:rPr>
          <w:rFonts w:ascii="NewsGotT" w:hAnsi="NewsGotT"/>
          <w:lang w:val="pt-PT"/>
        </w:rPr>
        <w:t xml:space="preserve">. </w:t>
      </w:r>
      <w:r w:rsidR="00616268" w:rsidRPr="001264D6">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(James et al., 2013)</w:t>
      </w:r>
      <w:r w:rsidR="00616268" w:rsidRPr="001264D6">
        <w:rPr>
          <w:rFonts w:ascii="NewsGotT" w:hAnsi="NewsGotT"/>
          <w:lang w:val="pt-PT"/>
        </w:rPr>
        <w:fldChar w:fldCharType="end"/>
      </w:r>
      <w:r w:rsidR="00616268" w:rsidRPr="001264D6">
        <w:rPr>
          <w:rFonts w:ascii="NewsGotT" w:hAnsi="NewsGotT"/>
          <w:lang w:val="pt-PT"/>
        </w:rPr>
        <w:t xml:space="preserve">: </w:t>
      </w:r>
    </w:p>
    <w:p w14:paraId="2EE11729" w14:textId="77777777" w:rsidR="006C2842" w:rsidRPr="001264D6" w:rsidRDefault="006C2842" w:rsidP="00616268">
      <w:pPr>
        <w:spacing w:line="360" w:lineRule="auto"/>
        <w:jc w:val="both"/>
        <w:rPr>
          <w:rFonts w:ascii="NewsGotT" w:hAnsi="NewsGotT"/>
          <w:lang w:val="pt-PT"/>
        </w:rPr>
      </w:pPr>
    </w:p>
    <w:p w14:paraId="3D56EBB8" w14:textId="4E6A9A77" w:rsidR="00616268" w:rsidRPr="001264D6"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006C2842" w:rsidRPr="001264D6">
        <w:rPr>
          <w:rFonts w:ascii="NewsGotT" w:hAnsi="NewsGotT"/>
          <w:lang w:val="pt-PT"/>
        </w:rPr>
        <w:t xml:space="preserve">          </w:t>
      </w:r>
      <w:r w:rsidRPr="001264D6">
        <w:rPr>
          <w:rFonts w:ascii="NewsGotT" w:hAnsi="NewsGotT"/>
          <w:lang w:val="pt-PT"/>
        </w:rPr>
        <w:t>(2.3)</w:t>
      </w:r>
    </w:p>
    <w:p w14:paraId="4A9DBAAC" w14:textId="77777777" w:rsidR="00616268" w:rsidRPr="001264D6" w:rsidRDefault="00616268" w:rsidP="00616268">
      <w:pPr>
        <w:spacing w:line="360" w:lineRule="auto"/>
        <w:jc w:val="both"/>
        <w:rPr>
          <w:rFonts w:ascii="NewsGotT" w:hAnsi="NewsGotT"/>
          <w:lang w:val="pt-PT"/>
        </w:rPr>
      </w:pPr>
    </w:p>
    <w:p w14:paraId="200F479B" w14:textId="37D4FA8D"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Esta transformação é denominada de transformação </w:t>
      </w:r>
      <w:proofErr w:type="spellStart"/>
      <w:r w:rsidRPr="001264D6">
        <w:rPr>
          <w:rFonts w:ascii="NewsGotT" w:hAnsi="NewsGotT"/>
          <w:i/>
          <w:iCs/>
          <w:lang w:val="pt-PT"/>
        </w:rPr>
        <w:t>logit</w:t>
      </w:r>
      <w:proofErr w:type="spellEnd"/>
      <w:r w:rsidRPr="001264D6">
        <w:rPr>
          <w:rFonts w:ascii="NewsGotT" w:hAnsi="NewsGotT"/>
          <w:lang w:val="pt-PT"/>
        </w:rPr>
        <w:t xml:space="preserve"> da probabilidade. E é importante na medida em que a função </w:t>
      </w:r>
      <w:proofErr w:type="spellStart"/>
      <w:r w:rsidRPr="001264D6">
        <w:rPr>
          <w:rFonts w:ascii="NewsGotT" w:hAnsi="NewsGotT"/>
          <w:i/>
          <w:iCs/>
          <w:lang w:val="pt-PT"/>
        </w:rPr>
        <w:t>logit</w:t>
      </w:r>
      <w:proofErr w:type="spellEnd"/>
      <w:r w:rsidR="00440A64" w:rsidRPr="001264D6">
        <w:rPr>
          <w:rFonts w:ascii="NewsGotT" w:hAnsi="NewsGotT"/>
          <w:lang w:val="pt-PT"/>
        </w:rPr>
        <w:t xml:space="preserve"> </w:t>
      </w:r>
      <w:r w:rsidRPr="001264D6">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rFonts w:ascii="NewsGotT" w:hAnsi="NewsGotT"/>
          <w:lang w:val="pt-PT"/>
        </w:rPr>
        <w:t>a +</w:t>
      </w:r>
      <m:oMath>
        <m:r>
          <w:rPr>
            <w:rFonts w:ascii="Cambria Math" w:hAnsi="Cambria Math"/>
            <w:lang w:val="pt-PT"/>
          </w:rPr>
          <m:t>∞</m:t>
        </m:r>
      </m:oMath>
      <w:r w:rsidRPr="001264D6">
        <w:rPr>
          <w:rFonts w:ascii="NewsGotT" w:hAnsi="NewsGotT"/>
          <w:lang w:val="pt-PT"/>
        </w:rPr>
        <w:t xml:space="preserve">, dependendo do domínio de x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rFonts w:ascii="NewsGotT" w:hAnsi="NewsGotT"/>
          <w:lang w:val="pt-PT"/>
        </w:rPr>
        <w:t xml:space="preserve"> é denominada como função resposta </w:t>
      </w:r>
      <w:proofErr w:type="spellStart"/>
      <w:r w:rsidRPr="001264D6">
        <w:rPr>
          <w:rFonts w:ascii="NewsGotT" w:hAnsi="NewsGotT"/>
          <w:i/>
          <w:iCs/>
          <w:lang w:val="pt-PT"/>
        </w:rPr>
        <w:t>logit</w:t>
      </w:r>
      <w:proofErr w:type="spellEnd"/>
      <w:r w:rsidRPr="001264D6">
        <w:rPr>
          <w:rFonts w:ascii="NewsGotT" w:hAnsi="NewsGotT"/>
          <w:i/>
          <w:iCs/>
          <w:lang w:val="pt-PT"/>
        </w:rPr>
        <w:t xml:space="preserve">. </w:t>
      </w:r>
    </w:p>
    <w:p w14:paraId="053AC719"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spacing w:line="360" w:lineRule="auto"/>
        <w:jc w:val="center"/>
        <w:rPr>
          <w:rFonts w:ascii="NewsGotT" w:hAnsi="NewsGotT"/>
          <w:lang w:val="pt-PT"/>
        </w:rPr>
      </w:pPr>
    </w:p>
    <w:p w14:paraId="5CDC08CE" w14:textId="06BF8343" w:rsidR="00616268" w:rsidRPr="001264D6" w:rsidRDefault="006C2842" w:rsidP="006C2842">
      <w:pPr>
        <w:spacing w:line="360" w:lineRule="auto"/>
        <w:jc w:val="right"/>
        <w:rPr>
          <w:rFonts w:ascii="NewsGotT" w:hAnsi="NewsGotT"/>
          <w:lang w:val="pt-PT"/>
        </w:rPr>
      </w:pPr>
      <m:oMath>
        <m:r>
          <w:rPr>
            <w:rFonts w:ascii="Cambria Math" w:hAnsi="Cambria Math"/>
            <w:lang w:val="pt-PT"/>
          </w:rPr>
          <m:t>y= P(Y|x) + ε</m:t>
        </m:r>
      </m:oMath>
      <w:r w:rsidRPr="001264D6">
        <w:rPr>
          <w:rFonts w:ascii="NewsGotT" w:hAnsi="NewsGotT"/>
          <w:lang w:val="pt-PT"/>
        </w:rPr>
        <w:t xml:space="preserve">                                                    (2.4)     </w:t>
      </w:r>
    </w:p>
    <w:p w14:paraId="004AB642" w14:textId="77777777" w:rsidR="00616268" w:rsidRPr="001264D6" w:rsidRDefault="00616268" w:rsidP="00616268">
      <w:pPr>
        <w:spacing w:line="360" w:lineRule="auto"/>
        <w:jc w:val="center"/>
        <w:rPr>
          <w:rFonts w:ascii="NewsGotT" w:hAnsi="NewsGotT"/>
          <w:lang w:val="pt-PT"/>
        </w:rPr>
      </w:pPr>
    </w:p>
    <w:p w14:paraId="4D3EB946" w14:textId="77777777" w:rsidR="00616268" w:rsidRPr="001264D6" w:rsidRDefault="00616268" w:rsidP="00616268">
      <w:pPr>
        <w:spacing w:line="360" w:lineRule="auto"/>
        <w:rPr>
          <w:rFonts w:ascii="NewsGotT" w:hAnsi="NewsGotT"/>
          <w:lang w:val="pt-PT"/>
        </w:rPr>
      </w:pPr>
      <w:r w:rsidRPr="001264D6">
        <w:rPr>
          <w:rFonts w:ascii="NewsGotT" w:hAnsi="NewsGotT"/>
          <w:lang w:val="pt-PT"/>
        </w:rPr>
        <w:t xml:space="preserve">em que o valor do erro, </w:t>
      </w:r>
      <m:oMath>
        <m:r>
          <w:rPr>
            <w:rFonts w:ascii="Cambria Math" w:hAnsi="Cambria Math"/>
            <w:lang w:val="pt-PT"/>
          </w:rPr>
          <m:t>ε</m:t>
        </m:r>
      </m:oMath>
      <w:r w:rsidRPr="001264D6">
        <w:rPr>
          <w:rFonts w:ascii="NewsGotT" w:hAnsi="NewsGotT"/>
          <w:lang w:val="pt-PT"/>
        </w:rPr>
        <w:t xml:space="preserve">,  pode assumir dois valores: </w:t>
      </w:r>
    </w:p>
    <w:p w14:paraId="7A568E37" w14:textId="77777777" w:rsidR="00616268" w:rsidRPr="001264D6" w:rsidRDefault="00616268" w:rsidP="00616268">
      <w:pPr>
        <w:spacing w:line="360" w:lineRule="auto"/>
        <w:rPr>
          <w:rFonts w:ascii="NewsGotT" w:hAnsi="NewsGotT"/>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jc w:val="both"/>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Assim, </w:t>
      </w:r>
      <m:oMath>
        <m:r>
          <w:rPr>
            <w:rFonts w:ascii="Cambria Math" w:hAnsi="Cambria Math"/>
            <w:lang w:val="pt-PT"/>
          </w:rPr>
          <m:t>ε</m:t>
        </m:r>
      </m:oMath>
      <w:r w:rsidRPr="001264D6">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1264D6">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1C1E9CB5" w14:textId="77777777" w:rsidR="00616268" w:rsidRPr="001264D6" w:rsidRDefault="00616268" w:rsidP="00616268">
      <w:pPr>
        <w:spacing w:line="360" w:lineRule="auto"/>
        <w:ind w:firstLine="720"/>
        <w:jc w:val="both"/>
        <w:rPr>
          <w:rFonts w:ascii="NewsGotT" w:hAnsi="NewsGotT"/>
          <w:lang w:val="pt-PT"/>
        </w:rPr>
      </w:pPr>
    </w:p>
    <w:p w14:paraId="60F6F7DF" w14:textId="785CD1D5" w:rsidR="00616268" w:rsidRPr="001264D6" w:rsidRDefault="00616268" w:rsidP="00261607">
      <w:pPr>
        <w:spacing w:line="360" w:lineRule="auto"/>
        <w:ind w:firstLine="720"/>
        <w:jc w:val="both"/>
        <w:rPr>
          <w:rFonts w:ascii="NewsGotT" w:hAnsi="NewsGotT"/>
          <w:lang w:val="pt-PT"/>
        </w:rPr>
      </w:pPr>
      <w:r w:rsidRPr="001264D6">
        <w:rPr>
          <w:rFonts w:ascii="NewsGotT" w:hAnsi="NewsGotT"/>
          <w:lang w:val="pt-PT"/>
        </w:rPr>
        <w:lastRenderedPageBreak/>
        <w:t>Para concluir</w:t>
      </w:r>
      <w:r w:rsidR="00261607" w:rsidRPr="001264D6">
        <w:rPr>
          <w:rFonts w:ascii="NewsGotT" w:hAnsi="NewsGotT"/>
          <w:lang w:val="pt-PT"/>
        </w:rPr>
        <w:t>,</w:t>
      </w:r>
      <w:r w:rsidRPr="001264D6">
        <w:rPr>
          <w:rFonts w:ascii="NewsGotT" w:hAnsi="NewsGotT"/>
          <w:lang w:val="pt-PT"/>
        </w:rPr>
        <w:t xml:space="preserve"> pode-se afirmar que os pressupostos básicos a ser cumpridos para a avaliação do modelo de RL incluem independência de erros, linearidade no </w:t>
      </w:r>
      <w:proofErr w:type="spellStart"/>
      <w:r w:rsidRPr="001264D6">
        <w:rPr>
          <w:rFonts w:ascii="NewsGotT" w:hAnsi="NewsGotT"/>
          <w:i/>
          <w:iCs/>
          <w:lang w:val="pt-PT"/>
        </w:rPr>
        <w:t>logit</w:t>
      </w:r>
      <w:proofErr w:type="spellEnd"/>
      <w:r w:rsidRPr="001264D6">
        <w:rPr>
          <w:rFonts w:ascii="NewsGotT" w:hAnsi="NewsGotT"/>
          <w:lang w:val="pt-PT"/>
        </w:rPr>
        <w:t xml:space="preserve"> para variáveis contínuas, ausência de </w:t>
      </w:r>
      <w:proofErr w:type="spellStart"/>
      <w:r w:rsidRPr="001264D6">
        <w:rPr>
          <w:rFonts w:ascii="NewsGotT" w:hAnsi="NewsGotT"/>
          <w:lang w:val="pt-PT"/>
        </w:rPr>
        <w:t>multicolinearidade</w:t>
      </w:r>
      <w:proofErr w:type="spellEnd"/>
      <w:r w:rsidRPr="001264D6">
        <w:rPr>
          <w:rFonts w:ascii="NewsGotT" w:hAnsi="NewsGotT"/>
          <w:lang w:val="pt-PT"/>
        </w:rPr>
        <w:t xml:space="preserve">, e ausência de </w:t>
      </w:r>
      <w:proofErr w:type="spellStart"/>
      <w:r w:rsidRPr="001264D6">
        <w:rPr>
          <w:rFonts w:ascii="NewsGotT" w:hAnsi="NewsGotT"/>
          <w:i/>
          <w:iCs/>
          <w:lang w:val="pt-PT"/>
        </w:rPr>
        <w:t>outliers</w:t>
      </w:r>
      <w:proofErr w:type="spellEnd"/>
      <w:r w:rsidRPr="001264D6">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7D9004CB" w14:textId="77777777" w:rsidR="00616268" w:rsidRPr="001264D6" w:rsidRDefault="00616268" w:rsidP="00616268">
      <w:pPr>
        <w:spacing w:line="360" w:lineRule="auto"/>
        <w:jc w:val="both"/>
        <w:rPr>
          <w:rFonts w:ascii="NewsGotT" w:hAnsi="NewsGotT"/>
          <w:lang w:val="pt-PT"/>
        </w:rPr>
      </w:pPr>
    </w:p>
    <w:p w14:paraId="1914D756" w14:textId="77777777" w:rsidR="00616268" w:rsidRPr="001264D6" w:rsidRDefault="00616268" w:rsidP="00616268">
      <w:pPr>
        <w:spacing w:line="360" w:lineRule="auto"/>
        <w:jc w:val="both"/>
        <w:rPr>
          <w:rFonts w:ascii="NewsGotT" w:hAnsi="NewsGotT"/>
          <w:b/>
          <w:bCs/>
          <w:lang w:val="pt-PT"/>
        </w:rPr>
      </w:pPr>
      <w:r w:rsidRPr="001264D6">
        <w:rPr>
          <w:rFonts w:ascii="NewsGotT" w:hAnsi="NewsGotT"/>
          <w:b/>
          <w:bCs/>
          <w:lang w:val="pt-PT"/>
        </w:rPr>
        <w:t xml:space="preserve">Critérios de avaliação do modelo de previsão </w:t>
      </w:r>
    </w:p>
    <w:p w14:paraId="4F95ADD2" w14:textId="77777777" w:rsidR="00616268" w:rsidRPr="001264D6" w:rsidRDefault="00616268" w:rsidP="00616268">
      <w:pPr>
        <w:spacing w:line="360" w:lineRule="auto"/>
        <w:jc w:val="both"/>
        <w:rPr>
          <w:rFonts w:ascii="NewsGotT" w:hAnsi="NewsGotT"/>
          <w:lang w:val="pt-PT"/>
        </w:rPr>
      </w:pPr>
    </w:p>
    <w:p w14:paraId="3C3A383E" w14:textId="77777777" w:rsidR="00616268" w:rsidRPr="001264D6" w:rsidRDefault="00616268" w:rsidP="00616268">
      <w:pPr>
        <w:spacing w:line="360" w:lineRule="auto"/>
        <w:jc w:val="both"/>
        <w:rPr>
          <w:rFonts w:ascii="NewsGotT" w:hAnsi="NewsGotT"/>
          <w:b/>
          <w:bCs/>
          <w:color w:val="FF0000"/>
          <w:lang w:val="pt-PT"/>
        </w:rPr>
      </w:pPr>
      <w:r w:rsidRPr="001264D6">
        <w:rPr>
          <w:rFonts w:ascii="NewsGotT" w:hAnsi="NewsGotT"/>
          <w:b/>
          <w:bCs/>
          <w:color w:val="FF0000"/>
          <w:lang w:val="pt-PT"/>
        </w:rPr>
        <w:t>(Ainda não está completo )</w:t>
      </w:r>
    </w:p>
    <w:p w14:paraId="208C6C0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spacing w:line="360" w:lineRule="auto"/>
        <w:ind w:firstLine="720"/>
        <w:jc w:val="both"/>
        <w:rPr>
          <w:rFonts w:ascii="NewsGotT" w:hAnsi="NewsGotT"/>
          <w:lang w:val="pt-PT"/>
        </w:rPr>
      </w:pPr>
    </w:p>
    <w:p w14:paraId="4E5FAEBA"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Uma das formas para avaliar o diagnóstico dos modelos estatísticos obtidos passa pela utilização da curva ROC </w:t>
      </w:r>
      <w:r w:rsidRPr="001264D6">
        <w:rPr>
          <w:rFonts w:ascii="NewsGotT" w:hAnsi="NewsGotT"/>
          <w:i/>
          <w:iCs/>
          <w:lang w:val="pt-PT"/>
        </w:rPr>
        <w:t>(</w:t>
      </w:r>
      <w:proofErr w:type="spellStart"/>
      <w:r w:rsidRPr="001264D6">
        <w:rPr>
          <w:rFonts w:ascii="NewsGotT" w:hAnsi="NewsGotT"/>
          <w:i/>
          <w:iCs/>
          <w:lang w:val="pt-PT"/>
        </w:rPr>
        <w:t>Receiver</w:t>
      </w:r>
      <w:proofErr w:type="spellEnd"/>
      <w:r w:rsidRPr="001264D6">
        <w:rPr>
          <w:rFonts w:ascii="NewsGotT" w:hAnsi="NewsGotT"/>
          <w:i/>
          <w:iCs/>
          <w:lang w:val="pt-PT"/>
        </w:rPr>
        <w:t xml:space="preserve"> </w:t>
      </w:r>
      <w:proofErr w:type="spellStart"/>
      <w:r w:rsidRPr="001264D6">
        <w:rPr>
          <w:rFonts w:ascii="NewsGotT" w:hAnsi="NewsGotT"/>
          <w:i/>
          <w:iCs/>
          <w:lang w:val="pt-PT"/>
        </w:rPr>
        <w:t>Operating</w:t>
      </w:r>
      <w:proofErr w:type="spellEnd"/>
      <w:r w:rsidRPr="001264D6">
        <w:rPr>
          <w:rFonts w:ascii="NewsGotT" w:hAnsi="NewsGotT"/>
          <w:i/>
          <w:iCs/>
          <w:lang w:val="pt-PT"/>
        </w:rPr>
        <w:t xml:space="preserve"> </w:t>
      </w:r>
      <w:proofErr w:type="spellStart"/>
      <w:r w:rsidRPr="001264D6">
        <w:rPr>
          <w:rFonts w:ascii="NewsGotT" w:hAnsi="NewsGotT"/>
          <w:i/>
          <w:iCs/>
          <w:lang w:val="pt-PT"/>
        </w:rPr>
        <w:t>Characteristic</w:t>
      </w:r>
      <w:proofErr w:type="spellEnd"/>
      <w:r w:rsidRPr="001264D6">
        <w:rPr>
          <w:rFonts w:ascii="NewsGotT" w:hAnsi="NewsGotT"/>
          <w:i/>
          <w:iCs/>
          <w:lang w:val="pt-PT"/>
        </w:rPr>
        <w:t>).</w:t>
      </w:r>
      <w:r w:rsidRPr="001264D6">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rFonts w:ascii="NewsGotT" w:hAnsi="NewsGotT"/>
          <w:i/>
          <w:iCs/>
          <w:lang w:val="pt-PT"/>
        </w:rPr>
        <w:t>cut-</w:t>
      </w:r>
      <w:proofErr w:type="spellStart"/>
      <w:r w:rsidRPr="001264D6">
        <w:rPr>
          <w:rFonts w:ascii="NewsGotT" w:hAnsi="NewsGotT"/>
          <w:i/>
          <w:iCs/>
          <w:lang w:val="pt-PT"/>
        </w:rPr>
        <w:t>off</w:t>
      </w:r>
      <w:proofErr w:type="spellEnd"/>
      <w:r w:rsidRPr="001264D6">
        <w:rPr>
          <w:rFonts w:ascii="NewsGotT" w:hAnsi="NewsGotT"/>
          <w:i/>
          <w:iCs/>
          <w:lang w:val="pt-PT"/>
        </w:rPr>
        <w:t>.</w:t>
      </w:r>
      <w:r w:rsidRPr="001264D6">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0637DB30" w14:textId="77777777" w:rsidR="00616268" w:rsidRPr="001264D6" w:rsidRDefault="00616268" w:rsidP="00616268">
      <w:pPr>
        <w:spacing w:line="360" w:lineRule="auto"/>
        <w:jc w:val="both"/>
        <w:rPr>
          <w:rFonts w:ascii="NewsGotT" w:hAnsi="NewsGotT"/>
          <w:lang w:val="pt-PT"/>
        </w:rPr>
      </w:pPr>
    </w:p>
    <w:p w14:paraId="27E06980"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 </w:t>
      </w:r>
      <w:proofErr w:type="spellStart"/>
      <w:r w:rsidRPr="001264D6">
        <w:rPr>
          <w:rFonts w:ascii="NewsGotT" w:hAnsi="NewsGotT"/>
          <w:i/>
          <w:iCs/>
          <w:lang w:val="pt-PT"/>
        </w:rPr>
        <w:t>Akaike</w:t>
      </w:r>
      <w:proofErr w:type="spellEnd"/>
      <w:r w:rsidRPr="001264D6">
        <w:rPr>
          <w:rFonts w:ascii="NewsGotT" w:hAnsi="NewsGotT"/>
          <w:i/>
          <w:iCs/>
          <w:lang w:val="pt-PT"/>
        </w:rPr>
        <w:t xml:space="preserve">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Criterion</w:t>
      </w:r>
      <w:proofErr w:type="spellEnd"/>
      <w:r w:rsidRPr="001264D6">
        <w:rPr>
          <w:rFonts w:ascii="NewsGotT" w:hAnsi="NewsGotT"/>
          <w:lang w:val="pt-PT"/>
        </w:rPr>
        <w:t xml:space="preserve"> (AIC) é um critério amplamente utilizado com a finalidade de selecionar o melhor modelo entre um conjunto de modelos candidatos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(Yanagihara, Kamo, Imori, &amp; Satoh, 2012)</w:t>
      </w:r>
      <w:r w:rsidRPr="001264D6">
        <w:rPr>
          <w:rFonts w:ascii="NewsGotT" w:hAnsi="NewsGotT"/>
          <w:lang w:val="pt-PT"/>
        </w:rPr>
        <w:fldChar w:fldCharType="end"/>
      </w:r>
      <w:r w:rsidRPr="001264D6">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w:t>
      </w:r>
    </w:p>
    <w:p w14:paraId="07FDD2CD" w14:textId="77777777" w:rsidR="00616268" w:rsidRPr="001264D6" w:rsidRDefault="00616268" w:rsidP="00616268">
      <w:pPr>
        <w:spacing w:line="360" w:lineRule="auto"/>
        <w:jc w:val="both"/>
        <w:rPr>
          <w:rFonts w:ascii="NewsGotT" w:hAnsi="NewsGotT"/>
          <w:lang w:val="pt-PT"/>
        </w:rPr>
      </w:pPr>
    </w:p>
    <w:p w14:paraId="2F8CC2FD" w14:textId="77777777" w:rsidR="00616268" w:rsidRPr="001264D6"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1264D6" w:rsidRDefault="00616268" w:rsidP="00616268">
      <w:pPr>
        <w:spacing w:line="360" w:lineRule="auto"/>
        <w:jc w:val="both"/>
        <w:rPr>
          <w:rFonts w:ascii="NewsGotT" w:hAnsi="NewsGotT"/>
          <w:lang w:val="pt-PT"/>
        </w:rPr>
      </w:pPr>
    </w:p>
    <w:p w14:paraId="00CCC8A5"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onde </w:t>
      </w:r>
      <w:r w:rsidRPr="001264D6">
        <w:rPr>
          <w:rFonts w:ascii="NewsGotT" w:hAnsi="NewsGotT" w:cs="Cambria Math"/>
          <w:lang w:val="pt-PT"/>
        </w:rPr>
        <w:t>p</w:t>
      </w:r>
      <w:r w:rsidRPr="001264D6">
        <w:rPr>
          <w:rFonts w:ascii="NewsGotT" w:hAnsi="NewsGotT"/>
          <w:lang w:val="pt-PT"/>
        </w:rPr>
        <w:t xml:space="preserve"> representa o número de parâmetros independentes e </w:t>
      </w:r>
      <w:r w:rsidRPr="001264D6">
        <w:rPr>
          <w:rFonts w:ascii="Cambria Math" w:hAnsi="Cambria Math" w:cs="Cambria Math"/>
          <w:lang w:val="pt-PT"/>
        </w:rPr>
        <w:t>𝐿</w:t>
      </w:r>
      <w:r w:rsidRPr="001264D6">
        <w:rPr>
          <w:rFonts w:ascii="NewsGotT" w:hAnsi="NewsGotT"/>
          <w:lang w:val="pt-PT"/>
        </w:rPr>
        <w:t xml:space="preserve"> representa o valor obtido da função de máxima verosimilhança do modelo. </w:t>
      </w:r>
    </w:p>
    <w:p w14:paraId="4B3A24A1" w14:textId="77777777" w:rsidR="00616268" w:rsidRPr="001264D6" w:rsidRDefault="00616268" w:rsidP="00616268">
      <w:pPr>
        <w:spacing w:line="360" w:lineRule="auto"/>
        <w:jc w:val="both"/>
        <w:rPr>
          <w:rFonts w:ascii="NewsGotT" w:hAnsi="NewsGotT"/>
          <w:lang w:val="pt-PT"/>
        </w:rPr>
      </w:pPr>
    </w:p>
    <w:p w14:paraId="109C014B"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 </w:t>
      </w:r>
      <w:proofErr w:type="spellStart"/>
      <w:r w:rsidRPr="001264D6">
        <w:rPr>
          <w:rFonts w:ascii="NewsGotT" w:hAnsi="NewsGotT"/>
          <w:i/>
          <w:iCs/>
          <w:lang w:val="pt-PT"/>
        </w:rPr>
        <w:t>Bayesian</w:t>
      </w:r>
      <w:proofErr w:type="spellEnd"/>
      <w:r w:rsidRPr="001264D6">
        <w:rPr>
          <w:rFonts w:ascii="NewsGotT" w:hAnsi="NewsGotT"/>
          <w:i/>
          <w:iCs/>
          <w:lang w:val="pt-PT"/>
        </w:rPr>
        <w:t xml:space="preserve">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Criterion</w:t>
      </w:r>
      <w:proofErr w:type="spellEnd"/>
      <w:r w:rsidRPr="001264D6">
        <w:rPr>
          <w:rFonts w:ascii="NewsGotT" w:hAnsi="NewsGotT"/>
          <w:lang w:val="pt-PT"/>
        </w:rPr>
        <w:t xml:space="preserve"> (BIC) é um critério de seleção de modelos de entre um conjunto finito de modelos, aquele que apresentar o menor valor de BIC será o escolhido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O BIC baseia-se na função da máxima verosimilhança e está intimamente relacionado com o critério AIC. </w:t>
      </w:r>
    </w:p>
    <w:p w14:paraId="7977A410" w14:textId="77777777" w:rsidR="00616268" w:rsidRPr="001264D6" w:rsidRDefault="00616268" w:rsidP="00616268">
      <w:pPr>
        <w:spacing w:line="360" w:lineRule="auto"/>
        <w:jc w:val="both"/>
        <w:rPr>
          <w:rFonts w:ascii="NewsGotT" w:hAnsi="NewsGotT"/>
          <w:lang w:val="pt-PT"/>
        </w:rPr>
      </w:pPr>
    </w:p>
    <w:p w14:paraId="20522E26" w14:textId="1AFCF116" w:rsidR="00616268" w:rsidRPr="001264D6"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80909495"/>
      <w:r w:rsidRPr="001264D6">
        <w:rPr>
          <w:rFonts w:ascii="NewsGotT" w:hAnsi="NewsGotT"/>
          <w:lang w:val="pt-PT"/>
        </w:rPr>
        <w:t>Árvores de decisão</w:t>
      </w:r>
      <w:bookmarkEnd w:id="28"/>
      <w:r w:rsidRPr="001264D6">
        <w:rPr>
          <w:rFonts w:ascii="NewsGotT" w:hAnsi="NewsGotT"/>
          <w:lang w:val="pt-PT"/>
        </w:rPr>
        <w:t xml:space="preserve">  </w:t>
      </w:r>
    </w:p>
    <w:p w14:paraId="2A150674" w14:textId="77777777" w:rsidR="00616268" w:rsidRPr="001264D6" w:rsidRDefault="00616268" w:rsidP="00616268">
      <w:pPr>
        <w:spacing w:line="360" w:lineRule="auto"/>
        <w:jc w:val="both"/>
        <w:rPr>
          <w:rFonts w:ascii="NewsGotT" w:hAnsi="NewsGotT"/>
          <w:lang w:val="pt-PT"/>
        </w:rPr>
      </w:pPr>
    </w:p>
    <w:p w14:paraId="03A55A06"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rFonts w:ascii="NewsGotT" w:hAnsi="NewsGotT"/>
          <w:i/>
          <w:iCs/>
          <w:lang w:val="pt-PT"/>
        </w:rPr>
        <w:t>(</w:t>
      </w:r>
      <w:proofErr w:type="spellStart"/>
      <w:r w:rsidRPr="001264D6">
        <w:rPr>
          <w:rFonts w:ascii="NewsGotT" w:hAnsi="NewsGotT"/>
          <w:i/>
          <w:iCs/>
          <w:lang w:val="pt-PT"/>
        </w:rPr>
        <w:t>Iterative</w:t>
      </w:r>
      <w:proofErr w:type="spellEnd"/>
      <w:r w:rsidRPr="001264D6">
        <w:rPr>
          <w:rFonts w:ascii="NewsGotT" w:hAnsi="NewsGotT"/>
          <w:i/>
          <w:iCs/>
          <w:lang w:val="pt-PT"/>
        </w:rPr>
        <w:t xml:space="preserve"> </w:t>
      </w:r>
      <w:proofErr w:type="spellStart"/>
      <w:r w:rsidRPr="001264D6">
        <w:rPr>
          <w:rFonts w:ascii="NewsGotT" w:hAnsi="NewsGotT"/>
          <w:i/>
          <w:iCs/>
          <w:lang w:val="pt-PT"/>
        </w:rPr>
        <w:t>Dichotomiser</w:t>
      </w:r>
      <w:proofErr w:type="spellEnd"/>
      <w:r w:rsidRPr="001264D6">
        <w:rPr>
          <w:rFonts w:ascii="NewsGotT" w:hAnsi="NewsGotT"/>
          <w:i/>
          <w:iCs/>
          <w:lang w:val="pt-PT"/>
        </w:rPr>
        <w:t>),</w:t>
      </w:r>
      <w:r w:rsidRPr="001264D6">
        <w:rPr>
          <w:rFonts w:ascii="NewsGotT" w:hAnsi="NewsGotT"/>
          <w:lang w:val="pt-PT"/>
        </w:rPr>
        <w:t xml:space="preserve"> em 1979. O algoritmo ID3 foi desenvolvido por J. Ross </w:t>
      </w:r>
      <w:proofErr w:type="spellStart"/>
      <w:r w:rsidRPr="001264D6">
        <w:rPr>
          <w:rFonts w:ascii="NewsGotT" w:hAnsi="NewsGotT"/>
          <w:lang w:val="pt-PT"/>
        </w:rPr>
        <w:t>Quinlan</w:t>
      </w:r>
      <w:proofErr w:type="spellEnd"/>
      <w:r w:rsidRPr="001264D6">
        <w:rPr>
          <w:rFonts w:ascii="NewsGotT" w:hAnsi="NewsGotT"/>
          <w:lang w:val="pt-PT"/>
        </w:rPr>
        <w:t xml:space="preserve">, que criou uma construção simples começando pela raiz e terminando nas folhas </w:t>
      </w:r>
      <w:r w:rsidRPr="001264D6">
        <w:rPr>
          <w:rFonts w:ascii="NewsGotT" w:hAnsi="NewsGotT"/>
          <w:i/>
          <w:iCs/>
          <w:lang w:val="pt-PT"/>
        </w:rPr>
        <w:t>(construção top-</w:t>
      </w:r>
      <w:proofErr w:type="spellStart"/>
      <w:r w:rsidRPr="001264D6">
        <w:rPr>
          <w:rFonts w:ascii="NewsGotT" w:hAnsi="NewsGotT"/>
          <w:i/>
          <w:iCs/>
          <w:lang w:val="pt-PT"/>
        </w:rPr>
        <w:t>down</w:t>
      </w:r>
      <w:proofErr w:type="spellEnd"/>
      <w:r w:rsidRPr="001264D6">
        <w:rPr>
          <w:rFonts w:ascii="NewsGotT" w:hAnsi="NewsGotT"/>
          <w:i/>
          <w:iCs/>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Kamber, &amp; Pei, 2012)</w:t>
      </w:r>
      <w:r w:rsidRPr="001264D6">
        <w:rPr>
          <w:rFonts w:ascii="NewsGotT" w:hAnsi="NewsGotT"/>
          <w:lang w:val="pt-PT"/>
        </w:rPr>
        <w:fldChar w:fldCharType="end"/>
      </w:r>
      <w:r w:rsidRPr="001264D6">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rFonts w:ascii="NewsGotT" w:hAnsi="NewsGotT"/>
          <w:lang w:val="pt-PT"/>
        </w:rPr>
        <w:t>Quinlan</w:t>
      </w:r>
      <w:proofErr w:type="spellEnd"/>
      <w:r w:rsidRPr="001264D6">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rFonts w:ascii="NewsGotT" w:hAnsi="NewsGotT"/>
          <w:lang w:val="pt-PT"/>
        </w:rPr>
        <w:fldChar w:fldCharType="begin" w:fldLock="1"/>
      </w:r>
      <w:r w:rsidRPr="001264D6">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(Nikam, 2015)</w:t>
      </w:r>
      <w:r w:rsidRPr="001264D6">
        <w:rPr>
          <w:rFonts w:ascii="NewsGotT" w:hAnsi="NewsGotT"/>
          <w:lang w:val="pt-PT"/>
        </w:rPr>
        <w:fldChar w:fldCharType="end"/>
      </w:r>
      <w:r w:rsidRPr="001264D6">
        <w:rPr>
          <w:rFonts w:ascii="NewsGotT" w:hAnsi="NewsGotT"/>
          <w:lang w:val="pt-PT"/>
        </w:rPr>
        <w:t xml:space="preserve">. Este algoritmo é o mais utilizado nos modelos de ML.  </w:t>
      </w:r>
    </w:p>
    <w:p w14:paraId="797B4F66"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Outro algoritmo desenvolvido por um grupo de estatísticos (L. </w:t>
      </w:r>
      <w:proofErr w:type="spellStart"/>
      <w:r w:rsidRPr="001264D6">
        <w:rPr>
          <w:rFonts w:ascii="NewsGotT" w:hAnsi="NewsGotT"/>
          <w:lang w:val="pt-PT"/>
        </w:rPr>
        <w:t>Breiman</w:t>
      </w:r>
      <w:proofErr w:type="spellEnd"/>
      <w:r w:rsidRPr="001264D6">
        <w:rPr>
          <w:rFonts w:ascii="NewsGotT" w:hAnsi="NewsGotT"/>
          <w:lang w:val="pt-PT"/>
        </w:rPr>
        <w:t xml:space="preserve">, J. </w:t>
      </w:r>
      <w:proofErr w:type="spellStart"/>
      <w:r w:rsidRPr="001264D6">
        <w:rPr>
          <w:rFonts w:ascii="NewsGotT" w:hAnsi="NewsGotT"/>
          <w:lang w:val="pt-PT"/>
        </w:rPr>
        <w:t>Friedman</w:t>
      </w:r>
      <w:proofErr w:type="spellEnd"/>
      <w:r w:rsidRPr="001264D6">
        <w:rPr>
          <w:rFonts w:ascii="NewsGotT" w:hAnsi="NewsGotT"/>
          <w:lang w:val="pt-PT"/>
        </w:rPr>
        <w:t xml:space="preserve">, R. </w:t>
      </w:r>
      <w:proofErr w:type="spellStart"/>
      <w:r w:rsidRPr="001264D6">
        <w:rPr>
          <w:rFonts w:ascii="NewsGotT" w:hAnsi="NewsGotT"/>
          <w:lang w:val="pt-PT"/>
        </w:rPr>
        <w:t>Olshen</w:t>
      </w:r>
      <w:proofErr w:type="spellEnd"/>
      <w:r w:rsidRPr="001264D6">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xml:space="preserve">. As AD são geradas a partir de um conjunto de dados de treino, resultando na criação de </w:t>
      </w:r>
      <w:r w:rsidRPr="001264D6">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rFonts w:ascii="NewsGotT" w:hAnsi="NewsGotT"/>
          <w:lang w:val="pt-PT"/>
        </w:rPr>
        <w:fldChar w:fldCharType="begin" w:fldLock="1"/>
      </w:r>
      <w:r w:rsidRPr="001264D6">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(Quinlan, 1986)</w:t>
      </w:r>
      <w:r w:rsidRPr="001264D6">
        <w:rPr>
          <w:rFonts w:ascii="NewsGotT" w:hAnsi="NewsGotT"/>
          <w:lang w:val="pt-PT"/>
        </w:rPr>
        <w:fldChar w:fldCharType="end"/>
      </w:r>
      <w:r w:rsidRPr="001264D6">
        <w:rPr>
          <w:rFonts w:ascii="NewsGotT" w:hAnsi="NewsGotT"/>
          <w:lang w:val="pt-PT"/>
        </w:rPr>
        <w:t xml:space="preserve">. </w:t>
      </w:r>
    </w:p>
    <w:p w14:paraId="0AA1F73E"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As medidas de seleção de atributos determinam como as instâncias num determinado nodo devem ser divididas e, devido a isso, são também denominadas regras de divisão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Assim, existem três medidas de seleção de atributos, descritas abaixo:</w:t>
      </w:r>
    </w:p>
    <w:p w14:paraId="0296AA51" w14:textId="77777777" w:rsidR="00616268" w:rsidRPr="001264D6" w:rsidRDefault="00616268" w:rsidP="00616268">
      <w:pPr>
        <w:spacing w:line="360" w:lineRule="auto"/>
        <w:ind w:firstLine="720"/>
        <w:jc w:val="both"/>
        <w:rPr>
          <w:rFonts w:ascii="NewsGotT" w:hAnsi="NewsGotT"/>
          <w:b/>
          <w:bCs/>
          <w:color w:val="FF0000"/>
          <w:lang w:val="pt-PT"/>
        </w:rPr>
      </w:pPr>
    </w:p>
    <w:p w14:paraId="6910A004" w14:textId="77777777" w:rsidR="00616268" w:rsidRPr="001264D6" w:rsidRDefault="00616268" w:rsidP="00616268">
      <w:pPr>
        <w:spacing w:line="360" w:lineRule="auto"/>
        <w:ind w:firstLine="720"/>
        <w:jc w:val="both"/>
        <w:rPr>
          <w:rFonts w:ascii="NewsGotT" w:hAnsi="NewsGotT"/>
          <w:b/>
          <w:bCs/>
          <w:color w:val="FF0000"/>
          <w:lang w:val="pt-PT"/>
        </w:rPr>
      </w:pPr>
      <w:r w:rsidRPr="001264D6">
        <w:rPr>
          <w:rFonts w:ascii="NewsGotT" w:hAnsi="NewsGotT"/>
          <w:b/>
          <w:bCs/>
          <w:color w:val="FF0000"/>
          <w:lang w:val="pt-PT"/>
        </w:rPr>
        <w:t>(falta melhorar a explicação de cada um e acrescentar a entropia )</w:t>
      </w:r>
    </w:p>
    <w:p w14:paraId="3DD7BB4F" w14:textId="77777777" w:rsidR="00616268" w:rsidRPr="001264D6" w:rsidRDefault="00616268" w:rsidP="00616268">
      <w:pPr>
        <w:spacing w:line="360" w:lineRule="auto"/>
        <w:jc w:val="both"/>
        <w:rPr>
          <w:rFonts w:ascii="NewsGotT" w:hAnsi="NewsGotT"/>
          <w:i/>
          <w:iCs/>
          <w:u w:val="single"/>
          <w:lang w:val="pt-PT"/>
        </w:rPr>
      </w:pPr>
      <w:proofErr w:type="spellStart"/>
      <w:r w:rsidRPr="001264D6">
        <w:rPr>
          <w:rFonts w:ascii="NewsGotT" w:hAnsi="NewsGotT"/>
          <w:i/>
          <w:iCs/>
          <w:u w:val="single"/>
          <w:lang w:val="pt-PT"/>
        </w:rPr>
        <w:t>Information</w:t>
      </w:r>
      <w:proofErr w:type="spellEnd"/>
      <w:r w:rsidRPr="001264D6">
        <w:rPr>
          <w:rFonts w:ascii="NewsGotT" w:hAnsi="NewsGotT"/>
          <w:i/>
          <w:iCs/>
          <w:u w:val="single"/>
          <w:lang w:val="pt-PT"/>
        </w:rPr>
        <w:t xml:space="preserve"> </w:t>
      </w:r>
      <w:proofErr w:type="spellStart"/>
      <w:r w:rsidRPr="001264D6">
        <w:rPr>
          <w:rFonts w:ascii="NewsGotT" w:hAnsi="NewsGotT"/>
          <w:i/>
          <w:iCs/>
          <w:u w:val="single"/>
          <w:lang w:val="pt-PT"/>
        </w:rPr>
        <w:t>Gain</w:t>
      </w:r>
      <w:proofErr w:type="spellEnd"/>
      <w:r w:rsidRPr="001264D6">
        <w:rPr>
          <w:rFonts w:ascii="NewsGotT" w:hAnsi="NewsGotT"/>
          <w:i/>
          <w:iCs/>
          <w:u w:val="single"/>
          <w:lang w:val="pt-PT"/>
        </w:rPr>
        <w:t xml:space="preserve">: </w:t>
      </w:r>
    </w:p>
    <w:p w14:paraId="183987DD" w14:textId="77777777" w:rsidR="00616268" w:rsidRPr="001264D6" w:rsidRDefault="00616268" w:rsidP="00616268">
      <w:pPr>
        <w:spacing w:line="360" w:lineRule="auto"/>
        <w:jc w:val="both"/>
        <w:rPr>
          <w:rFonts w:ascii="NewsGotT" w:hAnsi="NewsGotT"/>
          <w:lang w:val="pt-PT"/>
        </w:rPr>
      </w:pP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Gain</w:t>
      </w:r>
      <w:proofErr w:type="spellEnd"/>
      <w:r w:rsidRPr="001264D6">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xml:space="preserve">. </w:t>
      </w:r>
    </w:p>
    <w:p w14:paraId="721DEBAB" w14:textId="77777777" w:rsidR="00616268" w:rsidRPr="001264D6" w:rsidRDefault="00616268" w:rsidP="00616268">
      <w:pPr>
        <w:spacing w:line="360" w:lineRule="auto"/>
        <w:jc w:val="both"/>
        <w:rPr>
          <w:rFonts w:ascii="NewsGotT" w:hAnsi="NewsGotT"/>
          <w:lang w:val="pt-PT"/>
        </w:rPr>
      </w:pPr>
    </w:p>
    <w:p w14:paraId="00E6FCC8" w14:textId="77777777" w:rsidR="00616268" w:rsidRPr="001264D6" w:rsidRDefault="00616268" w:rsidP="00616268">
      <w:pPr>
        <w:spacing w:line="360" w:lineRule="auto"/>
        <w:jc w:val="both"/>
        <w:rPr>
          <w:rFonts w:ascii="NewsGotT" w:hAnsi="NewsGotT"/>
          <w:i/>
          <w:iCs/>
          <w:u w:val="single"/>
          <w:lang w:val="pt-PT"/>
        </w:rPr>
      </w:pPr>
      <w:proofErr w:type="spellStart"/>
      <w:r w:rsidRPr="001264D6">
        <w:rPr>
          <w:rFonts w:ascii="NewsGotT" w:hAnsi="NewsGotT"/>
          <w:i/>
          <w:iCs/>
          <w:u w:val="single"/>
          <w:lang w:val="pt-PT"/>
        </w:rPr>
        <w:t>Gain</w:t>
      </w:r>
      <w:proofErr w:type="spellEnd"/>
      <w:r w:rsidRPr="001264D6">
        <w:rPr>
          <w:rFonts w:ascii="NewsGotT" w:hAnsi="NewsGotT"/>
          <w:i/>
          <w:iCs/>
          <w:u w:val="single"/>
          <w:lang w:val="pt-PT"/>
        </w:rPr>
        <w:t xml:space="preserve"> Ratio: </w:t>
      </w:r>
    </w:p>
    <w:p w14:paraId="387C294C"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Esta medida de seleção de atributos tem vindo a resolver algumas das limitações e especificidades do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gain</w:t>
      </w:r>
      <w:proofErr w:type="spellEnd"/>
      <w:r w:rsidRPr="001264D6">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rFonts w:ascii="NewsGotT" w:hAnsi="NewsGotT"/>
          <w:lang w:val="pt-PT"/>
        </w:rPr>
        <w:t xml:space="preserve">, num total de </w:t>
      </w:r>
      <w:r w:rsidRPr="001264D6">
        <w:rPr>
          <w:rFonts w:ascii="Cambria Math" w:hAnsi="Cambria Math" w:cs="Cambria Math"/>
          <w:lang w:val="pt-PT"/>
        </w:rPr>
        <w:t>𝑣</w:t>
      </w:r>
      <w:r w:rsidRPr="001264D6">
        <w:rPr>
          <w:rFonts w:ascii="NewsGotT" w:hAnsi="NewsGotT"/>
          <w:lang w:val="pt-PT"/>
        </w:rPr>
        <w:t xml:space="preserve"> resultados, resultante do teste no atributo </w:t>
      </w:r>
      <w:r w:rsidRPr="001264D6">
        <w:rPr>
          <w:rFonts w:ascii="Cambria Math" w:hAnsi="Cambria Math" w:cs="Cambria Math"/>
          <w:lang w:val="pt-PT"/>
        </w:rPr>
        <w:t>𝑋</w:t>
      </w:r>
      <w:r w:rsidRPr="001264D6">
        <w:rPr>
          <w:rFonts w:ascii="NewsGotT" w:hAnsi="NewsGotT"/>
          <w:lang w:val="pt-PT"/>
        </w:rPr>
        <w:t xml:space="preserve"> (</w:t>
      </w:r>
      <w:r w:rsidRPr="001264D6">
        <w:rPr>
          <w:rFonts w:ascii="Cambria Math" w:hAnsi="Cambria Math" w:cs="Cambria Math"/>
          <w:lang w:val="pt-PT"/>
        </w:rPr>
        <w:t>𝑣</w:t>
      </w:r>
      <w:r w:rsidRPr="001264D6">
        <w:rPr>
          <w:rFonts w:ascii="NewsGotT" w:hAnsi="NewsGotT"/>
          <w:lang w:val="pt-PT"/>
        </w:rPr>
        <w:t xml:space="preserve"> partições).</w:t>
      </w:r>
    </w:p>
    <w:p w14:paraId="0E491BA2" w14:textId="77777777" w:rsidR="00616268" w:rsidRPr="001264D6" w:rsidRDefault="00616268" w:rsidP="00616268">
      <w:pPr>
        <w:spacing w:line="360" w:lineRule="auto"/>
        <w:jc w:val="both"/>
        <w:rPr>
          <w:rFonts w:ascii="NewsGotT" w:hAnsi="NewsGotT"/>
          <w:lang w:val="pt-PT"/>
        </w:rPr>
      </w:pPr>
    </w:p>
    <w:p w14:paraId="25B5DEAF" w14:textId="77777777" w:rsidR="00616268" w:rsidRPr="001264D6"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spacing w:line="360" w:lineRule="auto"/>
        <w:jc w:val="both"/>
        <w:rPr>
          <w:rFonts w:ascii="NewsGotT" w:hAnsi="NewsGotT"/>
          <w:lang w:val="pt-PT"/>
        </w:rPr>
      </w:pPr>
    </w:p>
    <w:p w14:paraId="454286AA" w14:textId="77777777" w:rsidR="00616268" w:rsidRPr="001264D6" w:rsidRDefault="00616268" w:rsidP="00616268">
      <w:pPr>
        <w:spacing w:line="360" w:lineRule="auto"/>
        <w:jc w:val="both"/>
        <w:rPr>
          <w:rFonts w:ascii="NewsGotT" w:hAnsi="NewsGotT"/>
          <w:lang w:val="pt-PT"/>
        </w:rPr>
      </w:pPr>
    </w:p>
    <w:p w14:paraId="24351408" w14:textId="77777777" w:rsidR="00616268" w:rsidRPr="001264D6" w:rsidRDefault="00616268" w:rsidP="00616268">
      <w:pPr>
        <w:spacing w:line="360" w:lineRule="auto"/>
        <w:jc w:val="both"/>
        <w:rPr>
          <w:rFonts w:ascii="NewsGotT" w:hAnsi="NewsGotT"/>
          <w:i/>
          <w:iCs/>
          <w:lang w:val="pt-PT"/>
        </w:rPr>
      </w:pPr>
      <w:proofErr w:type="spellStart"/>
      <w:r w:rsidRPr="001264D6">
        <w:rPr>
          <w:rFonts w:ascii="NewsGotT" w:hAnsi="NewsGotT"/>
          <w:i/>
          <w:iCs/>
          <w:lang w:val="pt-PT"/>
        </w:rPr>
        <w:t>Gini</w:t>
      </w:r>
      <w:proofErr w:type="spellEnd"/>
      <w:r w:rsidRPr="001264D6">
        <w:rPr>
          <w:rFonts w:ascii="NewsGotT" w:hAnsi="NewsGotT"/>
          <w:i/>
          <w:iCs/>
          <w:lang w:val="pt-PT"/>
        </w:rPr>
        <w:t xml:space="preserve"> </w:t>
      </w:r>
      <w:proofErr w:type="spellStart"/>
      <w:r w:rsidRPr="001264D6">
        <w:rPr>
          <w:rFonts w:ascii="NewsGotT" w:hAnsi="NewsGotT"/>
          <w:i/>
          <w:iCs/>
          <w:lang w:val="pt-PT"/>
        </w:rPr>
        <w:t>index</w:t>
      </w:r>
      <w:proofErr w:type="spellEnd"/>
    </w:p>
    <w:p w14:paraId="234E3C71"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Esta medida é aplicada no algoritmo CART. É utilizado para medir a impureza de um conjunto ou subconjunto de dados. </w:t>
      </w:r>
    </w:p>
    <w:p w14:paraId="0B71841C" w14:textId="794CAD00" w:rsidR="00616268" w:rsidRPr="001264D6" w:rsidRDefault="00616268" w:rsidP="00616268">
      <w:pPr>
        <w:spacing w:line="360" w:lineRule="auto"/>
        <w:jc w:val="both"/>
        <w:rPr>
          <w:rFonts w:ascii="NewsGotT" w:hAnsi="NewsGotT"/>
          <w:lang w:val="pt-PT"/>
        </w:rPr>
      </w:pPr>
    </w:p>
    <w:p w14:paraId="45BAF418" w14:textId="0E3C5D94" w:rsidR="00314E67" w:rsidRPr="001264D6" w:rsidRDefault="00314E67" w:rsidP="00314E67">
      <w:pPr>
        <w:pStyle w:val="Heading3"/>
        <w:spacing w:line="360" w:lineRule="auto"/>
        <w:jc w:val="both"/>
        <w:rPr>
          <w:rFonts w:ascii="NewsGotT" w:hAnsi="NewsGotT"/>
          <w:i/>
          <w:iCs/>
          <w:lang w:val="pt-PT"/>
        </w:rPr>
      </w:pPr>
      <w:bookmarkStart w:id="29" w:name="_Toc80909496"/>
      <w:proofErr w:type="spellStart"/>
      <w:r w:rsidRPr="001264D6">
        <w:rPr>
          <w:rFonts w:ascii="NewsGotT" w:hAnsi="NewsGotT"/>
          <w:i/>
          <w:iCs/>
          <w:lang w:val="pt-PT"/>
        </w:rPr>
        <w:t>Random</w:t>
      </w:r>
      <w:proofErr w:type="spellEnd"/>
      <w:r w:rsidRPr="001264D6">
        <w:rPr>
          <w:rFonts w:ascii="NewsGotT" w:hAnsi="NewsGotT"/>
          <w:i/>
          <w:iCs/>
          <w:lang w:val="pt-PT"/>
        </w:rPr>
        <w:t xml:space="preserve"> </w:t>
      </w:r>
      <w:proofErr w:type="spellStart"/>
      <w:r w:rsidRPr="001264D6">
        <w:rPr>
          <w:rFonts w:ascii="NewsGotT" w:hAnsi="NewsGotT"/>
          <w:i/>
          <w:iCs/>
          <w:lang w:val="pt-PT"/>
        </w:rPr>
        <w:t>Forest</w:t>
      </w:r>
      <w:bookmarkEnd w:id="29"/>
      <w:proofErr w:type="spellEnd"/>
    </w:p>
    <w:p w14:paraId="396E2062" w14:textId="77777777" w:rsidR="00616268" w:rsidRPr="001264D6" w:rsidRDefault="00616268" w:rsidP="00616268">
      <w:pPr>
        <w:spacing w:line="360" w:lineRule="auto"/>
        <w:jc w:val="both"/>
        <w:rPr>
          <w:rFonts w:ascii="NewsGotT" w:hAnsi="NewsGotT"/>
          <w:lang w:val="pt-PT"/>
        </w:rPr>
      </w:pPr>
    </w:p>
    <w:p w14:paraId="50DD16A2" w14:textId="4F4FE231"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Nos algoritmos RF, cada AD é construída utilizando um subconjunto de dados escolhidos aleatoriamente a partir dos dados de treino </w:t>
      </w:r>
      <w:r w:rsidRPr="001264D6">
        <w:rPr>
          <w:rFonts w:ascii="NewsGotT" w:hAnsi="NewsGotT"/>
          <w:lang w:val="pt-PT"/>
        </w:rPr>
        <w:fldChar w:fldCharType="begin" w:fldLock="1"/>
      </w:r>
      <w:r w:rsidRPr="001264D6">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(Breiman, 2001)</w:t>
      </w:r>
      <w:r w:rsidRPr="001264D6">
        <w:rPr>
          <w:rFonts w:ascii="NewsGotT" w:hAnsi="NewsGotT"/>
          <w:lang w:val="pt-PT"/>
        </w:rPr>
        <w:fldChar w:fldCharType="end"/>
      </w:r>
      <w:r w:rsidRPr="001264D6">
        <w:rPr>
          <w:rFonts w:ascii="NewsGotT" w:hAnsi="NewsGotT"/>
          <w:lang w:val="pt-PT"/>
        </w:rPr>
        <w:t xml:space="preserve">. Cada subconjunto irá criar uma AD, e assim, ao testar o modelo com um </w:t>
      </w:r>
      <w:r w:rsidRPr="001264D6">
        <w:rPr>
          <w:rFonts w:ascii="NewsGotT" w:hAnsi="NewsGotT"/>
          <w:i/>
          <w:iCs/>
          <w:lang w:val="pt-PT"/>
        </w:rPr>
        <w:t>input</w:t>
      </w:r>
      <w:r w:rsidRPr="001264D6">
        <w:rPr>
          <w:rFonts w:ascii="NewsGotT" w:hAnsi="NewsGotT"/>
          <w:lang w:val="pt-PT"/>
        </w:rPr>
        <w:t xml:space="preserve">, cada árvore irá classificá-lo com a respetiva classe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rFonts w:ascii="NewsGotT" w:hAnsi="NewsGotT"/>
          <w:i/>
          <w:iCs/>
          <w:lang w:val="pt-PT"/>
        </w:rPr>
        <w:t>bagging</w:t>
      </w:r>
      <w:proofErr w:type="spellEnd"/>
      <w:r w:rsidRPr="001264D6">
        <w:rPr>
          <w:rFonts w:ascii="NewsGotT" w:hAnsi="NewsGotT"/>
          <w:lang w:val="pt-PT"/>
        </w:rPr>
        <w:t xml:space="preserve">, em que todas as árvores tinham um aspeto semelhante entre si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Este modelo também tem as suas vantagens e limitações. Funciona com sucesso em grandes conjuntos de dados e lida bastante bem com </w:t>
      </w:r>
      <w:proofErr w:type="spellStart"/>
      <w:r w:rsidRPr="001264D6">
        <w:rPr>
          <w:rFonts w:ascii="NewsGotT" w:hAnsi="NewsGotT"/>
          <w:i/>
          <w:iCs/>
          <w:lang w:val="pt-PT"/>
        </w:rPr>
        <w:t>outliers</w:t>
      </w:r>
      <w:proofErr w:type="spellEnd"/>
      <w:r w:rsidRPr="001264D6">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rFonts w:ascii="NewsGotT" w:hAnsi="NewsGotT"/>
          <w:lang w:val="pt-PT"/>
        </w:rPr>
        <w:fldChar w:fldCharType="begin" w:fldLock="1"/>
      </w:r>
      <w:r w:rsidRPr="001264D6">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Ali, Khan, Ahmad, &amp; Maqsood, 2012)</w:t>
      </w:r>
      <w:r w:rsidRPr="001264D6">
        <w:rPr>
          <w:rFonts w:ascii="NewsGotT" w:hAnsi="NewsGotT"/>
          <w:lang w:val="pt-PT"/>
        </w:rPr>
        <w:fldChar w:fldCharType="end"/>
      </w:r>
      <w:r w:rsidRPr="001264D6">
        <w:rPr>
          <w:rFonts w:ascii="NewsGotT" w:hAnsi="NewsGotT"/>
          <w:lang w:val="pt-PT"/>
        </w:rPr>
        <w:t xml:space="preserve">. </w:t>
      </w:r>
    </w:p>
    <w:p w14:paraId="46A54280" w14:textId="4CF4F407" w:rsidR="003F0992" w:rsidRPr="001264D6" w:rsidRDefault="003F0992" w:rsidP="00616268">
      <w:pPr>
        <w:spacing w:line="360" w:lineRule="auto"/>
        <w:ind w:firstLine="720"/>
        <w:jc w:val="both"/>
        <w:rPr>
          <w:rFonts w:ascii="NewsGotT" w:hAnsi="NewsGotT"/>
          <w:lang w:val="pt-PT"/>
        </w:rPr>
      </w:pPr>
    </w:p>
    <w:p w14:paraId="6C428DFA" w14:textId="504D9D11" w:rsidR="003F0992" w:rsidRPr="001264D6" w:rsidRDefault="003F0992" w:rsidP="00616268">
      <w:pPr>
        <w:spacing w:line="360" w:lineRule="auto"/>
        <w:ind w:firstLine="720"/>
        <w:jc w:val="both"/>
        <w:rPr>
          <w:rFonts w:ascii="NewsGotT" w:hAnsi="NewsGotT"/>
          <w:lang w:val="pt-PT"/>
        </w:rPr>
      </w:pPr>
    </w:p>
    <w:p w14:paraId="4C8F68B8" w14:textId="77777777" w:rsidR="003F0992" w:rsidRPr="001264D6" w:rsidRDefault="003F0992" w:rsidP="00616268">
      <w:pPr>
        <w:spacing w:line="360" w:lineRule="auto"/>
        <w:ind w:firstLine="720"/>
        <w:jc w:val="both"/>
        <w:rPr>
          <w:rFonts w:ascii="NewsGotT" w:hAnsi="NewsGotT"/>
          <w:lang w:val="pt-PT"/>
        </w:rPr>
      </w:pPr>
    </w:p>
    <w:p w14:paraId="6B2FAFE9" w14:textId="7B2B830F" w:rsidR="00616268" w:rsidRPr="001264D6" w:rsidRDefault="003F0992" w:rsidP="00616268">
      <w:pPr>
        <w:pStyle w:val="Heading3"/>
        <w:spacing w:line="360" w:lineRule="auto"/>
        <w:jc w:val="both"/>
        <w:rPr>
          <w:rFonts w:ascii="NewsGotT" w:hAnsi="NewsGotT"/>
          <w:lang w:val="pt-PT"/>
        </w:rPr>
      </w:pPr>
      <w:bookmarkStart w:id="30" w:name="_Toc80909497"/>
      <w:r w:rsidRPr="001264D6">
        <w:rPr>
          <w:rFonts w:ascii="NewsGotT" w:hAnsi="NewsGotT"/>
          <w:lang w:val="pt-PT"/>
        </w:rPr>
        <w:t>Máquina Vetorial de Apoio</w:t>
      </w:r>
      <w:bookmarkEnd w:id="30"/>
    </w:p>
    <w:p w14:paraId="1F7C7156" w14:textId="12076F76" w:rsidR="00616268" w:rsidRPr="001264D6" w:rsidRDefault="003F0992" w:rsidP="00616268">
      <w:pPr>
        <w:spacing w:line="360" w:lineRule="auto"/>
        <w:ind w:firstLine="720"/>
        <w:jc w:val="both"/>
        <w:rPr>
          <w:rFonts w:ascii="NewsGotT" w:hAnsi="NewsGotT"/>
          <w:lang w:val="pt-PT"/>
        </w:rPr>
      </w:pPr>
      <w:r w:rsidRPr="001264D6">
        <w:rPr>
          <w:rFonts w:ascii="NewsGotT" w:hAnsi="NewsGotT"/>
          <w:lang w:val="pt-PT"/>
        </w:rPr>
        <w:t>O algoritmo máquina vetorial de apoio mais conhecido por</w:t>
      </w:r>
      <w:r w:rsidR="00616268" w:rsidRPr="001264D6">
        <w:rPr>
          <w:rFonts w:ascii="NewsGotT" w:hAnsi="NewsGotT"/>
          <w:lang w:val="pt-BR"/>
        </w:rPr>
        <w:t xml:space="preserve"> SVM (</w:t>
      </w:r>
      <w:proofErr w:type="spellStart"/>
      <w:r w:rsidR="00616268" w:rsidRPr="001264D6">
        <w:rPr>
          <w:rFonts w:ascii="NewsGotT" w:hAnsi="NewsGotT"/>
          <w:lang w:val="pt-BR"/>
        </w:rPr>
        <w:t>Support</w:t>
      </w:r>
      <w:proofErr w:type="spellEnd"/>
      <w:r w:rsidR="00616268" w:rsidRPr="001264D6">
        <w:rPr>
          <w:rFonts w:ascii="NewsGotT" w:hAnsi="NewsGotT"/>
          <w:lang w:val="pt-BR"/>
        </w:rPr>
        <w:t xml:space="preserve"> Vector </w:t>
      </w:r>
      <w:proofErr w:type="spellStart"/>
      <w:r w:rsidR="00616268" w:rsidRPr="001264D6">
        <w:rPr>
          <w:rFonts w:ascii="NewsGotT" w:hAnsi="NewsGotT"/>
          <w:lang w:val="pt-BR"/>
        </w:rPr>
        <w:t>Machine</w:t>
      </w:r>
      <w:proofErr w:type="spellEnd"/>
      <w:r w:rsidR="00616268" w:rsidRPr="001264D6">
        <w:rPr>
          <w:rFonts w:ascii="NewsGotT" w:hAnsi="NewsGotT"/>
          <w:lang w:val="pt-BR"/>
        </w:rPr>
        <w:t xml:space="preserve">) tem recebido uma atenção crescente na comunidade de ML, baseiam-se na teoria de aprendizagem estatística, desenvolvida por </w:t>
      </w:r>
      <w:proofErr w:type="spellStart"/>
      <w:r w:rsidR="00616268" w:rsidRPr="001264D6">
        <w:rPr>
          <w:rFonts w:ascii="NewsGotT" w:hAnsi="NewsGotT"/>
          <w:lang w:val="pt-BR"/>
        </w:rPr>
        <w:t>Vapnik</w:t>
      </w:r>
      <w:proofErr w:type="spellEnd"/>
      <w:r w:rsidR="00616268" w:rsidRPr="001264D6">
        <w:rPr>
          <w:rFonts w:ascii="NewsGotT" w:hAnsi="NewsGotT"/>
          <w:lang w:val="pt-BR"/>
        </w:rPr>
        <w:t xml:space="preserve"> em 1995 a partir de estudos iniciados por </w:t>
      </w:r>
      <w:r w:rsidR="00616268" w:rsidRPr="001264D6">
        <w:rPr>
          <w:rFonts w:ascii="NewsGotT" w:hAnsi="NewsGotT"/>
          <w:lang w:val="pt-PT"/>
        </w:rPr>
        <w:t xml:space="preserve">Vladimir N. </w:t>
      </w:r>
      <w:proofErr w:type="spellStart"/>
      <w:r w:rsidR="00616268" w:rsidRPr="001264D6">
        <w:rPr>
          <w:rFonts w:ascii="NewsGotT" w:hAnsi="NewsGotT"/>
          <w:lang w:val="pt-PT"/>
        </w:rPr>
        <w:t>Vapnik</w:t>
      </w:r>
      <w:proofErr w:type="spellEnd"/>
      <w:r w:rsidR="00616268" w:rsidRPr="001264D6">
        <w:rPr>
          <w:rFonts w:ascii="NewsGotT" w:hAnsi="NewsGotT"/>
          <w:lang w:val="pt-PT"/>
        </w:rPr>
        <w:t xml:space="preserve"> e </w:t>
      </w:r>
      <w:proofErr w:type="spellStart"/>
      <w:r w:rsidR="00616268" w:rsidRPr="001264D6">
        <w:rPr>
          <w:rFonts w:ascii="NewsGotT" w:hAnsi="NewsGotT"/>
          <w:lang w:val="pt-PT"/>
        </w:rPr>
        <w:t>Alexey</w:t>
      </w:r>
      <w:proofErr w:type="spellEnd"/>
      <w:r w:rsidR="00616268" w:rsidRPr="001264D6">
        <w:rPr>
          <w:rFonts w:ascii="NewsGotT" w:hAnsi="NewsGotT"/>
          <w:lang w:val="pt-PT"/>
        </w:rPr>
        <w:t xml:space="preserve"> </w:t>
      </w:r>
      <w:proofErr w:type="spellStart"/>
      <w:r w:rsidR="00616268" w:rsidRPr="001264D6">
        <w:rPr>
          <w:rFonts w:ascii="NewsGotT" w:hAnsi="NewsGotT"/>
          <w:lang w:val="pt-PT"/>
        </w:rPr>
        <w:t>Chervonenkis</w:t>
      </w:r>
      <w:proofErr w:type="spellEnd"/>
      <w:r w:rsidR="00616268" w:rsidRPr="001264D6">
        <w:rPr>
          <w:rFonts w:ascii="NewsGotT" w:hAnsi="NewsGotT"/>
          <w:lang w:val="pt-PT"/>
        </w:rPr>
        <w:t xml:space="preserve"> em 1968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(Vapnik, 2000)</w:t>
      </w:r>
      <w:r w:rsidR="00616268" w:rsidRPr="001264D6">
        <w:rPr>
          <w:rFonts w:ascii="NewsGotT" w:hAnsi="NewsGotT"/>
          <w:lang w:val="pt-PT"/>
        </w:rPr>
        <w:fldChar w:fldCharType="end"/>
      </w:r>
      <w:r w:rsidR="00616268" w:rsidRPr="001264D6">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(Faceli, Lorena, Gama, &amp; Carvalho, 2011)</w:t>
      </w:r>
      <w:r w:rsidR="00616268" w:rsidRPr="001264D6">
        <w:rPr>
          <w:rFonts w:ascii="NewsGotT" w:hAnsi="NewsGotT"/>
          <w:lang w:val="pt-PT"/>
        </w:rPr>
        <w:fldChar w:fldCharType="end"/>
      </w:r>
      <w:r w:rsidR="00616268" w:rsidRPr="001264D6">
        <w:rPr>
          <w:rFonts w:ascii="NewsGotT" w:hAnsi="NewsGotT"/>
          <w:lang w:val="pt-PT"/>
        </w:rPr>
        <w:t xml:space="preserve">. </w:t>
      </w:r>
    </w:p>
    <w:p w14:paraId="0414B51B"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rFonts w:ascii="NewsGotT" w:hAnsi="NewsGotT"/>
          <w:i/>
          <w:iCs/>
          <w:lang w:val="pt-PT"/>
        </w:rPr>
        <w:t>kernel</w:t>
      </w:r>
      <w:proofErr w:type="spellEnd"/>
      <w:r w:rsidRPr="001264D6">
        <w:rPr>
          <w:rFonts w:ascii="NewsGotT" w:hAnsi="NewsGotT"/>
          <w:lang w:val="pt-PT"/>
        </w:rPr>
        <w:t xml:space="preserve"> na não linearização das SVM torna o algoritmo eficiente, pois permite a construção simples de </w:t>
      </w:r>
      <w:proofErr w:type="spellStart"/>
      <w:r w:rsidRPr="001264D6">
        <w:rPr>
          <w:rFonts w:ascii="NewsGotT" w:hAnsi="NewsGotT"/>
          <w:lang w:val="pt-PT"/>
        </w:rPr>
        <w:t>hiperplanos</w:t>
      </w:r>
      <w:proofErr w:type="spellEnd"/>
      <w:r w:rsidRPr="001264D6">
        <w:rPr>
          <w:rFonts w:ascii="NewsGotT" w:hAnsi="NewsGotT"/>
          <w:lang w:val="pt-PT"/>
        </w:rPr>
        <w:t xml:space="preserve"> num espaço de alta dimensão de forma tratável do ponto de vista computacional, resolvendo um problema de otimização quadrática limitada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(Burges, Christopher, 1998)</w:t>
      </w:r>
      <w:r w:rsidRPr="001264D6">
        <w:rPr>
          <w:rFonts w:ascii="NewsGotT" w:hAnsi="NewsGotT"/>
          <w:lang w:val="pt-PT"/>
        </w:rPr>
        <w:fldChar w:fldCharType="end"/>
      </w:r>
      <w:r w:rsidRPr="001264D6">
        <w:rPr>
          <w:rFonts w:ascii="NewsGotT" w:hAnsi="NewsGotT"/>
          <w:lang w:val="pt-PT"/>
        </w:rPr>
        <w:t xml:space="preserve">. Por outro lado, uma das principais limitações centra-se na sensibilidade na escolha de valores dos parâmetros e a dificuldade de </w:t>
      </w:r>
      <w:r w:rsidRPr="001264D6">
        <w:rPr>
          <w:rFonts w:ascii="NewsGotT" w:hAnsi="NewsGotT"/>
          <w:lang w:val="pt-PT"/>
        </w:rPr>
        <w:lastRenderedPageBreak/>
        <w:t xml:space="preserve">interpretação do modelo gerado por esta técnica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BR"/>
        </w:rPr>
        <w:t>(Chapelle, Vapnik, Bousquet, &amp; Mukherjee, 2002; Duan, Keerthi, &amp; Poo, 2003)</w:t>
      </w:r>
      <w:r w:rsidRPr="001264D6">
        <w:rPr>
          <w:rFonts w:ascii="NewsGotT" w:hAnsi="NewsGotT"/>
          <w:lang w:val="pt-PT"/>
        </w:rPr>
        <w:fldChar w:fldCharType="end"/>
      </w:r>
      <w:r w:rsidRPr="001264D6">
        <w:rPr>
          <w:rFonts w:ascii="NewsGotT" w:hAnsi="NewsGotT"/>
          <w:lang w:val="pt-BR"/>
        </w:rPr>
        <w:t xml:space="preserve">. </w:t>
      </w:r>
    </w:p>
    <w:p w14:paraId="57D02D86" w14:textId="32290CA3" w:rsidR="00616268" w:rsidRPr="001264D6" w:rsidRDefault="007F2F65" w:rsidP="00616268">
      <w:pPr>
        <w:pStyle w:val="Heading3"/>
        <w:spacing w:line="360" w:lineRule="auto"/>
        <w:jc w:val="both"/>
        <w:rPr>
          <w:rFonts w:ascii="NewsGotT" w:hAnsi="NewsGotT"/>
          <w:lang w:val="pt-PT"/>
        </w:rPr>
      </w:pPr>
      <w:bookmarkStart w:id="31" w:name="_Toc80909498"/>
      <w:r w:rsidRPr="001264D6">
        <w:rPr>
          <w:rFonts w:ascii="NewsGotT" w:hAnsi="NewsGotT"/>
          <w:lang w:val="pt-PT"/>
        </w:rPr>
        <w:t>K vizinhos mais próximos</w:t>
      </w:r>
      <w:bookmarkEnd w:id="31"/>
      <w:r w:rsidRPr="001264D6">
        <w:rPr>
          <w:rFonts w:ascii="NewsGotT" w:hAnsi="NewsGotT"/>
          <w:lang w:val="pt-PT"/>
        </w:rPr>
        <w:t xml:space="preserve"> </w:t>
      </w:r>
    </w:p>
    <w:p w14:paraId="6BD69B69" w14:textId="77777777" w:rsidR="007F2F65" w:rsidRPr="001264D6" w:rsidRDefault="007F2F65" w:rsidP="007F2F65">
      <w:pPr>
        <w:rPr>
          <w:rFonts w:ascii="NewsGotT" w:hAnsi="NewsGotT"/>
          <w:lang w:val="pt-PT"/>
        </w:rPr>
      </w:pPr>
    </w:p>
    <w:p w14:paraId="4D0CCB32" w14:textId="009CBE3B" w:rsidR="007F2F65" w:rsidRPr="001264D6" w:rsidRDefault="007F2F65" w:rsidP="00440A64">
      <w:pPr>
        <w:spacing w:line="360" w:lineRule="auto"/>
        <w:ind w:firstLine="720"/>
        <w:jc w:val="both"/>
        <w:rPr>
          <w:rFonts w:ascii="NewsGotT" w:hAnsi="NewsGotT"/>
          <w:lang w:val="pt-PT"/>
        </w:rPr>
      </w:pPr>
      <w:r w:rsidRPr="001264D6">
        <w:rPr>
          <w:rFonts w:ascii="NewsGotT" w:hAnsi="NewsGotT"/>
          <w:lang w:val="pt-PT"/>
        </w:rPr>
        <w:t>O algoritmo dos K vizinhos mais próximos (</w:t>
      </w:r>
      <w:r w:rsidRPr="001264D6">
        <w:rPr>
          <w:rFonts w:ascii="NewsGotT" w:hAnsi="NewsGotT"/>
          <w:i/>
          <w:lang w:val="pt-PT"/>
        </w:rPr>
        <w:t>K-</w:t>
      </w:r>
      <w:proofErr w:type="spellStart"/>
      <w:r w:rsidRPr="001264D6">
        <w:rPr>
          <w:rFonts w:ascii="NewsGotT" w:hAnsi="NewsGotT"/>
          <w:i/>
          <w:lang w:val="pt-PT"/>
        </w:rPr>
        <w:t>Nearest</w:t>
      </w:r>
      <w:proofErr w:type="spellEnd"/>
      <w:r w:rsidRPr="001264D6">
        <w:rPr>
          <w:rFonts w:ascii="NewsGotT" w:hAnsi="NewsGotT"/>
          <w:i/>
          <w:lang w:val="pt-PT"/>
        </w:rPr>
        <w:t xml:space="preserve"> </w:t>
      </w:r>
      <w:proofErr w:type="spellStart"/>
      <w:r w:rsidRPr="001264D6">
        <w:rPr>
          <w:rFonts w:ascii="NewsGotT" w:hAnsi="NewsGotT"/>
          <w:i/>
          <w:lang w:val="pt-PT"/>
        </w:rPr>
        <w:t>Neighbor</w:t>
      </w:r>
      <w:proofErr w:type="spellEnd"/>
      <w:r w:rsidRPr="001264D6">
        <w:rPr>
          <w:rFonts w:ascii="NewsGotT" w:hAnsi="NewsGotT"/>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rFonts w:ascii="NewsGotT" w:hAnsi="NewsGotT"/>
          <w:lang w:val="pt-PT"/>
        </w:rPr>
        <w:t>Fix</w:t>
      </w:r>
      <w:proofErr w:type="spellEnd"/>
      <w:r w:rsidRPr="001264D6">
        <w:rPr>
          <w:rFonts w:ascii="NewsGotT" w:hAnsi="NewsGotT"/>
          <w:lang w:val="pt-PT"/>
        </w:rPr>
        <w:t xml:space="preserve"> e Hodges, em 1951, que o classificaram um método não-paramétrico de classificação de padrões. O funcionamento deste algoritmo é relativamente simples, é identificado o valor de </w:t>
      </w:r>
      <w:r w:rsidRPr="001264D6">
        <w:rPr>
          <w:rFonts w:ascii="NewsGotT" w:hAnsi="NewsGotT"/>
          <w:i/>
          <w:iCs/>
          <w:lang w:val="pt-PT"/>
        </w:rPr>
        <w:t xml:space="preserve">K </w:t>
      </w:r>
      <w:r w:rsidRPr="001264D6">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rFonts w:ascii="NewsGotT" w:hAnsi="NewsGotT"/>
          <w:lang w:val="pt-PT"/>
        </w:rPr>
        <w:fldChar w:fldCharType="begin" w:fldLock="1"/>
      </w:r>
      <w:r w:rsidRPr="001264D6">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(Dreiseitl &amp; Ohno-Machado, 2002)</w:t>
      </w:r>
      <w:r w:rsidRPr="001264D6">
        <w:rPr>
          <w:rFonts w:ascii="NewsGotT" w:hAnsi="NewsGotT"/>
          <w:lang w:val="pt-PT"/>
        </w:rPr>
        <w:fldChar w:fldCharType="end"/>
      </w:r>
      <w:r w:rsidRPr="001264D6">
        <w:rPr>
          <w:rFonts w:ascii="NewsGotT" w:hAnsi="NewsGotT"/>
          <w:lang w:val="pt-PT"/>
        </w:rPr>
        <w:t xml:space="preserve">. </w:t>
      </w:r>
    </w:p>
    <w:p w14:paraId="2FFDD3E9" w14:textId="627ACC77" w:rsidR="007F2F65" w:rsidRPr="001264D6" w:rsidRDefault="007F2F65" w:rsidP="007F2F65">
      <w:pPr>
        <w:pStyle w:val="Heading3"/>
        <w:spacing w:line="360" w:lineRule="auto"/>
        <w:jc w:val="both"/>
        <w:rPr>
          <w:rFonts w:ascii="NewsGotT" w:hAnsi="NewsGotT"/>
          <w:lang w:val="pt-PT"/>
        </w:rPr>
      </w:pPr>
      <w:bookmarkStart w:id="32" w:name="_Toc80909499"/>
      <w:r w:rsidRPr="001264D6">
        <w:rPr>
          <w:rFonts w:ascii="NewsGotT" w:hAnsi="NewsGotT"/>
          <w:i/>
          <w:iCs/>
          <w:lang w:val="pt-PT"/>
        </w:rPr>
        <w:t>Artificial Neural Network</w:t>
      </w:r>
      <w:r w:rsidRPr="001264D6">
        <w:rPr>
          <w:rFonts w:ascii="NewsGotT" w:hAnsi="NewsGotT"/>
          <w:lang w:val="pt-PT"/>
        </w:rPr>
        <w:t xml:space="preserve"> (ANN)</w:t>
      </w:r>
      <w:bookmarkEnd w:id="32"/>
    </w:p>
    <w:p w14:paraId="231D568E" w14:textId="77777777" w:rsidR="00616268" w:rsidRPr="001264D6" w:rsidRDefault="00616268" w:rsidP="00616268">
      <w:pPr>
        <w:rPr>
          <w:rFonts w:ascii="NewsGotT" w:hAnsi="NewsGotT"/>
          <w:lang w:val="pt-PT"/>
        </w:rPr>
      </w:pPr>
    </w:p>
    <w:p w14:paraId="2925167B" w14:textId="3103700E" w:rsidR="00616268" w:rsidRPr="001264D6" w:rsidRDefault="00616268" w:rsidP="007F2F65">
      <w:pPr>
        <w:spacing w:line="360" w:lineRule="auto"/>
        <w:ind w:firstLine="720"/>
        <w:jc w:val="both"/>
        <w:rPr>
          <w:rFonts w:ascii="NewsGotT" w:hAnsi="NewsGotT"/>
          <w:lang w:val="pt-PT"/>
        </w:rPr>
      </w:pPr>
      <w:r w:rsidRPr="001264D6">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O funcionamento da ANN (Artificial Neural Network) é inspirado no modelo físico concebido pela natureza, o cérebro humano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(Braga, Ludermir, &amp; Carvalho, 2000)</w:t>
      </w:r>
      <w:r w:rsidRPr="001264D6">
        <w:rPr>
          <w:rFonts w:ascii="NewsGotT" w:hAnsi="NewsGotT"/>
          <w:lang w:val="pt-PT"/>
        </w:rPr>
        <w:fldChar w:fldCharType="end"/>
      </w:r>
      <w:r w:rsidRPr="001264D6">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rFonts w:ascii="NewsGotT" w:hAnsi="NewsGotT"/>
          <w:lang w:val="pt-PT"/>
        </w:rPr>
        <w:t>RNAs</w:t>
      </w:r>
      <w:proofErr w:type="spellEnd"/>
      <w:r w:rsidRPr="001264D6">
        <w:rPr>
          <w:rFonts w:ascii="NewsGotT" w:hAnsi="NewsGotT"/>
          <w:lang w:val="pt-PT"/>
        </w:rPr>
        <w:t xml:space="preserve">) inspirou-se na estrutura e funcionamento do cérebro humano para a aquisição de conhecimento. </w:t>
      </w:r>
    </w:p>
    <w:p w14:paraId="320365F1"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1264D6">
        <w:rPr>
          <w:rFonts w:ascii="NewsGotT" w:hAnsi="NewsGotT"/>
          <w:lang w:val="pt-PT"/>
        </w:rPr>
        <w:t>McCulloch</w:t>
      </w:r>
      <w:proofErr w:type="spellEnd"/>
      <w:r w:rsidRPr="001264D6">
        <w:rPr>
          <w:rFonts w:ascii="NewsGotT" w:hAnsi="NewsGotT"/>
          <w:lang w:val="pt-PT"/>
        </w:rPr>
        <w:t xml:space="preserve"> e </w:t>
      </w:r>
      <w:proofErr w:type="spellStart"/>
      <w:r w:rsidRPr="001264D6">
        <w:rPr>
          <w:rFonts w:ascii="NewsGotT" w:hAnsi="NewsGotT"/>
          <w:lang w:val="pt-PT"/>
        </w:rPr>
        <w:t>Pits</w:t>
      </w:r>
      <w:proofErr w:type="spellEnd"/>
      <w:r w:rsidRPr="001264D6">
        <w:rPr>
          <w:rFonts w:ascii="NewsGotT" w:hAnsi="NewsGotT"/>
          <w:lang w:val="pt-PT"/>
        </w:rPr>
        <w:t xml:space="preserve"> (1943), propuseram um modelo matemático de neurónios artificiais, em que os neurónios executavam funções lógicas simples e cada um podia executar uma função diferente </w:t>
      </w:r>
      <w:r w:rsidRPr="001264D6">
        <w:rPr>
          <w:rFonts w:ascii="NewsGotT" w:hAnsi="NewsGotT"/>
          <w:lang w:val="pt-PT"/>
        </w:rPr>
        <w:fldChar w:fldCharType="begin" w:fldLock="1"/>
      </w:r>
      <w:r w:rsidRPr="001264D6">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(McCulloch &amp; Pits, 1943)</w:t>
      </w:r>
      <w:r w:rsidRPr="001264D6">
        <w:rPr>
          <w:rFonts w:ascii="NewsGotT" w:hAnsi="NewsGotT"/>
          <w:lang w:val="pt-PT"/>
        </w:rPr>
        <w:fldChar w:fldCharType="end"/>
      </w:r>
      <w:r w:rsidRPr="001264D6">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rFonts w:ascii="NewsGotT" w:hAnsi="NewsGotT"/>
          <w:lang w:val="pt-PT"/>
        </w:rPr>
        <w:t>RNAs</w:t>
      </w:r>
      <w:proofErr w:type="spellEnd"/>
      <w:r w:rsidRPr="001264D6">
        <w:rPr>
          <w:rFonts w:ascii="NewsGotT" w:hAnsi="NewsGotT"/>
          <w:lang w:val="pt-PT"/>
        </w:rPr>
        <w:t xml:space="preserve"> baseadas em modelos abstratos do funcionamento do cérebro. </w:t>
      </w:r>
    </w:p>
    <w:p w14:paraId="476A98F4" w14:textId="7ABDD9AE"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As </w:t>
      </w:r>
      <w:proofErr w:type="spellStart"/>
      <w:r w:rsidRPr="001264D6">
        <w:rPr>
          <w:rFonts w:ascii="NewsGotT" w:hAnsi="NewsGotT"/>
          <w:lang w:val="pt-PT"/>
        </w:rPr>
        <w:t>RNAs</w:t>
      </w:r>
      <w:proofErr w:type="spellEnd"/>
      <w:r w:rsidRPr="001264D6">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rFonts w:ascii="NewsGotT" w:hAnsi="NewsGotT"/>
          <w:lang w:val="pt-PT"/>
        </w:rPr>
        <w:fldChar w:fldCharType="begin" w:fldLock="1"/>
      </w:r>
      <w:r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(Faceli et al., 2011)</w:t>
      </w:r>
      <w:r w:rsidRPr="001264D6">
        <w:rPr>
          <w:rFonts w:ascii="NewsGotT" w:hAnsi="NewsGotT"/>
          <w:lang w:val="pt-PT"/>
        </w:rPr>
        <w:fldChar w:fldCharType="end"/>
      </w:r>
      <w:r w:rsidRPr="001264D6">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(Braga et al., 2000)</w:t>
      </w:r>
      <w:r w:rsidRPr="001264D6">
        <w:rPr>
          <w:rFonts w:ascii="NewsGotT" w:hAnsi="NewsGotT"/>
          <w:lang w:val="pt-PT"/>
        </w:rPr>
        <w:fldChar w:fldCharType="end"/>
      </w:r>
      <w:r w:rsidRPr="001264D6">
        <w:rPr>
          <w:rFonts w:ascii="NewsGotT" w:hAnsi="NewsGotT"/>
          <w:lang w:val="pt-PT"/>
        </w:rPr>
        <w:t xml:space="preserve">. O neurónio é a unidade de processamento fundamental de uma RNA </w:t>
      </w:r>
      <w:r w:rsidRPr="001264D6">
        <w:rPr>
          <w:rFonts w:ascii="NewsGotT" w:hAnsi="NewsGotT"/>
          <w:lang w:val="pt-PT"/>
        </w:rPr>
        <w:fldChar w:fldCharType="begin" w:fldLock="1"/>
      </w:r>
      <w:r w:rsidRPr="001264D6">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(Haykin, 2009)</w:t>
      </w:r>
      <w:r w:rsidRPr="001264D6">
        <w:rPr>
          <w:rFonts w:ascii="NewsGotT" w:hAnsi="NewsGotT"/>
          <w:lang w:val="pt-PT"/>
        </w:rPr>
        <w:fldChar w:fldCharType="end"/>
      </w:r>
      <w:r w:rsidRPr="001264D6">
        <w:rPr>
          <w:rFonts w:ascii="NewsGotT" w:hAnsi="NewsGotT"/>
          <w:lang w:val="pt-PT"/>
        </w:rPr>
        <w:t xml:space="preserve">. O diagrama apresentado na </w:t>
      </w:r>
      <w:r w:rsidRPr="001264D6">
        <w:rPr>
          <w:rFonts w:ascii="NewsGotT" w:hAnsi="NewsGotT"/>
          <w:lang w:val="pt-PT"/>
        </w:rPr>
        <w:fldChar w:fldCharType="begin"/>
      </w:r>
      <w:r w:rsidRPr="001264D6">
        <w:rPr>
          <w:rFonts w:ascii="NewsGotT" w:hAnsi="NewsGotT"/>
          <w:lang w:val="pt-PT"/>
        </w:rPr>
        <w:instrText xml:space="preserve"> REF _Ref69810760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3</w:t>
      </w:r>
      <w:r w:rsidRPr="001264D6">
        <w:rPr>
          <w:rFonts w:ascii="NewsGotT" w:hAnsi="NewsGotT"/>
          <w:lang w:val="pt-PT"/>
        </w:rPr>
        <w:fldChar w:fldCharType="end"/>
      </w:r>
      <w:r w:rsidRPr="001264D6">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1264D6">
        <w:rPr>
          <w:rFonts w:ascii="NewsGotT" w:hAnsi="NewsGotT"/>
          <w:i/>
          <w:iCs/>
          <w:lang w:val="pt-PT"/>
        </w:rPr>
        <w:t>f</w:t>
      </w:r>
      <w:r w:rsidRPr="001264D6">
        <w:rPr>
          <w:rFonts w:ascii="NewsGotT" w:hAnsi="NewsGotT"/>
          <w:i/>
          <w:iCs/>
          <w:vertAlign w:val="subscript"/>
          <w:lang w:val="pt-PT"/>
        </w:rPr>
        <w:t>a</w:t>
      </w:r>
      <w:proofErr w:type="spellEnd"/>
      <w:r w:rsidRPr="001264D6">
        <w:rPr>
          <w:rFonts w:ascii="NewsGotT" w:hAnsi="NewsGotT"/>
          <w:vertAlign w:val="superscript"/>
          <w:lang w:val="pt-PT"/>
        </w:rPr>
        <w:t xml:space="preserve"> </w:t>
      </w:r>
      <w:r w:rsidRPr="001264D6">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rFonts w:ascii="NewsGotT" w:hAnsi="NewsGotT"/>
          <w:lang w:val="pt-PT"/>
        </w:rPr>
        <w:fldChar w:fldCharType="begin" w:fldLock="1"/>
      </w:r>
      <w:r w:rsidRPr="001264D6">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(Haykin, 2009)</w:t>
      </w:r>
      <w:r w:rsidRPr="001264D6">
        <w:rPr>
          <w:rFonts w:ascii="NewsGotT" w:hAnsi="NewsGotT"/>
          <w:lang w:val="pt-PT"/>
        </w:rPr>
        <w:fldChar w:fldCharType="end"/>
      </w:r>
      <w:r w:rsidRPr="001264D6">
        <w:rPr>
          <w:rFonts w:ascii="NewsGotT" w:hAnsi="NewsGotT"/>
          <w:lang w:val="pt-PT"/>
        </w:rPr>
        <w:t xml:space="preserve">. </w:t>
      </w:r>
    </w:p>
    <w:p w14:paraId="5F7AB0A4" w14:textId="77777777" w:rsidR="00616268" w:rsidRPr="001264D6" w:rsidRDefault="00616268" w:rsidP="00616268">
      <w:pPr>
        <w:spacing w:line="360" w:lineRule="auto"/>
        <w:jc w:val="both"/>
        <w:rPr>
          <w:rFonts w:ascii="NewsGotT" w:hAnsi="NewsGotT"/>
          <w:lang w:val="pt-PT"/>
        </w:rPr>
      </w:pPr>
    </w:p>
    <w:p w14:paraId="00D761EB" w14:textId="77777777" w:rsidR="00616268" w:rsidRPr="001264D6" w:rsidRDefault="00616268" w:rsidP="00616268">
      <w:pPr>
        <w:keepNext/>
        <w:spacing w:line="360" w:lineRule="auto"/>
        <w:jc w:val="both"/>
        <w:rPr>
          <w:rFonts w:ascii="NewsGotT" w:hAnsi="NewsGotT"/>
        </w:rPr>
      </w:pPr>
      <w:r w:rsidRPr="001264D6">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jc w:val="both"/>
        <w:rPr>
          <w:rFonts w:ascii="NewsGotT" w:hAnsi="NewsGotT"/>
          <w:lang w:val="pt-BR"/>
        </w:rPr>
      </w:pPr>
      <w:bookmarkStart w:id="33" w:name="_Ref69810760"/>
      <w:bookmarkStart w:id="34" w:name="_Toc79180322"/>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3</w:t>
      </w:r>
      <w:r w:rsidRPr="001264D6">
        <w:rPr>
          <w:rFonts w:ascii="NewsGotT" w:hAnsi="NewsGotT"/>
        </w:rPr>
        <w:fldChar w:fldCharType="end"/>
      </w:r>
      <w:bookmarkEnd w:id="33"/>
      <w:r w:rsidRPr="001264D6">
        <w:rPr>
          <w:rFonts w:ascii="NewsGotT" w:hAnsi="NewsGotT"/>
          <w:lang w:val="pt-BR"/>
        </w:rPr>
        <w:t xml:space="preserve"> Funcionamento do neurónio artificial</w:t>
      </w:r>
      <w:r w:rsidR="0057130A" w:rsidRPr="001264D6">
        <w:rPr>
          <w:rFonts w:ascii="NewsGotT" w:hAnsi="NewsGotT"/>
          <w:lang w:val="pt-BR"/>
        </w:rPr>
        <w:t xml:space="preserve"> </w:t>
      </w:r>
      <w:r w:rsidR="00F22A9E" w:rsidRPr="001264D6">
        <w:rPr>
          <w:rFonts w:ascii="NewsGotT" w:hAnsi="NewsGotT"/>
          <w:lang w:val="pt-BR"/>
        </w:rPr>
        <w:fldChar w:fldCharType="begin" w:fldLock="1"/>
      </w:r>
      <w:r w:rsidR="00F54DC8" w:rsidRPr="001264D6">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rFonts w:ascii="NewsGotT" w:hAnsi="NewsGotT"/>
          <w:lang w:val="pt-BR"/>
        </w:rPr>
        <w:fldChar w:fldCharType="separate"/>
      </w:r>
      <w:r w:rsidR="00F22A9E" w:rsidRPr="001264D6">
        <w:rPr>
          <w:rFonts w:ascii="NewsGotT" w:hAnsi="NewsGotT"/>
          <w:i w:val="0"/>
          <w:noProof/>
          <w:lang w:val="pt-BR"/>
        </w:rPr>
        <w:t>(Faceli et al., 2011)</w:t>
      </w:r>
      <w:bookmarkEnd w:id="34"/>
      <w:r w:rsidR="00F22A9E" w:rsidRPr="001264D6">
        <w:rPr>
          <w:rFonts w:ascii="NewsGotT" w:hAnsi="NewsGotT"/>
          <w:lang w:val="pt-BR"/>
        </w:rPr>
        <w:fldChar w:fldCharType="end"/>
      </w:r>
    </w:p>
    <w:p w14:paraId="213AB654" w14:textId="1FAE0970" w:rsidR="00616268" w:rsidRPr="001264D6" w:rsidRDefault="00616268" w:rsidP="00616268">
      <w:pPr>
        <w:rPr>
          <w:rFonts w:ascii="NewsGotT" w:hAnsi="NewsGotT"/>
          <w:lang w:val="pt-BR"/>
        </w:rPr>
      </w:pPr>
      <w:r w:rsidRPr="001264D6">
        <w:rPr>
          <w:rFonts w:ascii="NewsGotT" w:hAnsi="NewsGotT"/>
          <w:lang w:val="pt-BR"/>
        </w:rPr>
        <w:t xml:space="preserve">Fonte: </w:t>
      </w:r>
      <w:r w:rsidRPr="001264D6">
        <w:rPr>
          <w:rFonts w:ascii="NewsGotT" w:hAnsi="NewsGotT"/>
          <w:lang w:val="pt-BR"/>
        </w:rPr>
        <w:fldChar w:fldCharType="begin" w:fldLock="1"/>
      </w:r>
      <w:r w:rsidRPr="001264D6">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(Faceli et al., 2011)</w:t>
      </w:r>
      <w:r w:rsidRPr="001264D6">
        <w:rPr>
          <w:rFonts w:ascii="NewsGotT" w:hAnsi="NewsGotT"/>
          <w:lang w:val="pt-BR"/>
        </w:rPr>
        <w:fldChar w:fldCharType="end"/>
      </w:r>
      <w:r w:rsidRPr="001264D6">
        <w:rPr>
          <w:rFonts w:ascii="NewsGotT" w:hAnsi="NewsGotT"/>
          <w:lang w:val="pt-BR"/>
        </w:rPr>
        <w:t xml:space="preserve"> página 110 </w:t>
      </w:r>
    </w:p>
    <w:p w14:paraId="64717E51" w14:textId="77777777" w:rsidR="00616268" w:rsidRPr="001264D6" w:rsidRDefault="00616268" w:rsidP="00616268">
      <w:pPr>
        <w:spacing w:line="360" w:lineRule="auto"/>
        <w:jc w:val="both"/>
        <w:rPr>
          <w:rFonts w:ascii="NewsGotT" w:hAnsi="NewsGotT"/>
          <w:lang w:val="pt-PT"/>
        </w:rPr>
      </w:pPr>
    </w:p>
    <w:p w14:paraId="7107E667"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rFonts w:ascii="NewsGotT" w:hAnsi="NewsGotT"/>
          <w:lang w:val="pt-PT"/>
        </w:rPr>
        <w:t>hebbiano</w:t>
      </w:r>
      <w:proofErr w:type="spellEnd"/>
      <w:r w:rsidRPr="001264D6">
        <w:rPr>
          <w:rFonts w:ascii="NewsGotT" w:hAnsi="NewsGotT"/>
          <w:lang w:val="pt-PT"/>
        </w:rPr>
        <w:t xml:space="preserve">, competitivo e termodinâmico </w:t>
      </w:r>
      <w:r w:rsidRPr="001264D6">
        <w:rPr>
          <w:rFonts w:ascii="NewsGotT" w:hAnsi="NewsGotT"/>
          <w:lang w:val="pt-PT"/>
        </w:rPr>
        <w:fldChar w:fldCharType="begin" w:fldLock="1"/>
      </w:r>
      <w:r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(Faceli et al., 2011)</w:t>
      </w:r>
      <w:r w:rsidRPr="001264D6">
        <w:rPr>
          <w:rFonts w:ascii="NewsGotT" w:hAnsi="NewsGotT"/>
          <w:lang w:val="pt-PT"/>
        </w:rPr>
        <w:fldChar w:fldCharType="end"/>
      </w:r>
      <w:r w:rsidRPr="001264D6">
        <w:rPr>
          <w:rFonts w:ascii="NewsGotT" w:hAnsi="NewsGotT"/>
          <w:lang w:val="pt-PT"/>
        </w:rPr>
        <w:t xml:space="preserve">. </w:t>
      </w:r>
    </w:p>
    <w:p w14:paraId="04AC0F2B" w14:textId="77777777" w:rsidR="00616268" w:rsidRPr="001264D6" w:rsidRDefault="00616268" w:rsidP="00616268">
      <w:pPr>
        <w:rPr>
          <w:rFonts w:ascii="NewsGotT" w:hAnsi="NewsGotT"/>
          <w:lang w:val="pt-PT"/>
        </w:rPr>
      </w:pPr>
    </w:p>
    <w:p w14:paraId="2D2EC269" w14:textId="5F27BD2D" w:rsidR="00487688" w:rsidRPr="001264D6" w:rsidRDefault="00487688" w:rsidP="00487688">
      <w:pPr>
        <w:pStyle w:val="Heading2"/>
        <w:spacing w:line="360" w:lineRule="auto"/>
        <w:jc w:val="both"/>
        <w:rPr>
          <w:rFonts w:ascii="NewsGotT" w:hAnsi="NewsGotT"/>
          <w:b w:val="0"/>
          <w:bCs/>
          <w:lang w:val="pt-PT"/>
        </w:rPr>
      </w:pPr>
      <w:bookmarkStart w:id="35" w:name="_Toc80909500"/>
      <w:r w:rsidRPr="001264D6">
        <w:rPr>
          <w:rFonts w:ascii="NewsGotT" w:hAnsi="NewsGotT"/>
          <w:b w:val="0"/>
          <w:bCs/>
          <w:lang w:val="pt-PT"/>
        </w:rPr>
        <w:t>Aprendizagem Não-Supervisionada</w:t>
      </w:r>
      <w:bookmarkEnd w:id="35"/>
      <w:r w:rsidRPr="001264D6">
        <w:rPr>
          <w:rFonts w:ascii="NewsGotT" w:hAnsi="NewsGotT"/>
          <w:b w:val="0"/>
          <w:bCs/>
          <w:lang w:val="pt-PT"/>
        </w:rPr>
        <w:t xml:space="preserve"> </w:t>
      </w:r>
    </w:p>
    <w:p w14:paraId="728254C4" w14:textId="77777777" w:rsidR="00616268" w:rsidRPr="001264D6" w:rsidRDefault="00616268" w:rsidP="00616268">
      <w:pPr>
        <w:rPr>
          <w:rFonts w:ascii="NewsGotT" w:hAnsi="NewsGotT"/>
          <w:lang w:val="pt-PT"/>
        </w:rPr>
      </w:pPr>
    </w:p>
    <w:p w14:paraId="0CFAE369" w14:textId="6B618A61"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Neste tipo de aprendizagem, os algoritmos pesquisam por padrões em conjuntos de dados que não possuem etiquetas </w:t>
      </w:r>
      <w:r w:rsidRPr="001264D6">
        <w:rPr>
          <w:rFonts w:ascii="NewsGotT" w:hAnsi="NewsGotT"/>
          <w:lang w:val="pt-PT"/>
        </w:rPr>
        <w:fldChar w:fldCharType="begin" w:fldLock="1"/>
      </w:r>
      <w:r w:rsidRPr="001264D6">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(Libbrecht &amp; Noble, 2015)</w:t>
      </w:r>
      <w:r w:rsidRPr="001264D6">
        <w:rPr>
          <w:rFonts w:ascii="NewsGotT" w:hAnsi="NewsGotT"/>
          <w:lang w:val="pt-PT"/>
        </w:rPr>
        <w:fldChar w:fldCharType="end"/>
      </w:r>
      <w:r w:rsidRPr="001264D6">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1264D6">
        <w:rPr>
          <w:rFonts w:ascii="NewsGotT" w:hAnsi="NewsGotT"/>
          <w:i/>
          <w:iCs/>
          <w:lang w:val="pt-PT"/>
        </w:rPr>
        <w:t>clusters</w:t>
      </w:r>
      <w:r w:rsidRPr="001264D6">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De seguida são apresentados dois algoritmos que exemplificam o funcionamento da aprendizagem não-supervisionada.</w:t>
      </w:r>
    </w:p>
    <w:p w14:paraId="1806A932" w14:textId="5295A3AD" w:rsidR="00487688" w:rsidRPr="001264D6" w:rsidRDefault="00487688" w:rsidP="00616268">
      <w:pPr>
        <w:spacing w:line="360" w:lineRule="auto"/>
        <w:ind w:firstLine="709"/>
        <w:jc w:val="both"/>
        <w:rPr>
          <w:rFonts w:ascii="NewsGotT" w:hAnsi="NewsGotT"/>
          <w:lang w:val="pt-PT"/>
        </w:rPr>
      </w:pPr>
    </w:p>
    <w:p w14:paraId="29B6E09E" w14:textId="2081E319" w:rsidR="00487688" w:rsidRPr="001264D6" w:rsidRDefault="00487688" w:rsidP="00487688">
      <w:pPr>
        <w:pStyle w:val="Heading3"/>
        <w:spacing w:line="360" w:lineRule="auto"/>
        <w:jc w:val="both"/>
        <w:rPr>
          <w:rFonts w:ascii="NewsGotT" w:hAnsi="NewsGotT"/>
          <w:i/>
          <w:iCs/>
          <w:lang w:val="pt-PT"/>
        </w:rPr>
      </w:pPr>
      <w:bookmarkStart w:id="36" w:name="_Toc80909501"/>
      <w:proofErr w:type="spellStart"/>
      <w:r w:rsidRPr="001264D6">
        <w:rPr>
          <w:rFonts w:ascii="NewsGotT" w:hAnsi="NewsGotT"/>
          <w:i/>
          <w:iCs/>
          <w:lang w:val="pt-PT"/>
        </w:rPr>
        <w:t>Clustering</w:t>
      </w:r>
      <w:bookmarkEnd w:id="36"/>
      <w:proofErr w:type="spellEnd"/>
      <w:r w:rsidRPr="001264D6">
        <w:rPr>
          <w:rFonts w:ascii="NewsGotT" w:hAnsi="NewsGotT"/>
          <w:i/>
          <w:iCs/>
          <w:lang w:val="pt-PT"/>
        </w:rPr>
        <w:t xml:space="preserve"> </w:t>
      </w:r>
    </w:p>
    <w:p w14:paraId="51B50CBF" w14:textId="77777777" w:rsidR="00487688" w:rsidRPr="001264D6" w:rsidRDefault="00487688" w:rsidP="00616268">
      <w:pPr>
        <w:spacing w:line="360" w:lineRule="auto"/>
        <w:ind w:firstLine="709"/>
        <w:jc w:val="both"/>
        <w:rPr>
          <w:rFonts w:ascii="NewsGotT" w:hAnsi="NewsGotT"/>
          <w:lang w:val="pt-PT"/>
        </w:rPr>
      </w:pPr>
    </w:p>
    <w:p w14:paraId="55BB5685" w14:textId="77777777" w:rsidR="00616268" w:rsidRPr="001264D6" w:rsidRDefault="00616268" w:rsidP="00616268">
      <w:pPr>
        <w:rPr>
          <w:rFonts w:ascii="NewsGotT" w:hAnsi="NewsGotT"/>
          <w:lang w:val="pt-PT"/>
        </w:rPr>
      </w:pPr>
    </w:p>
    <w:p w14:paraId="0EF31EE3"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 análise de </w:t>
      </w:r>
      <w:r w:rsidRPr="001264D6">
        <w:rPr>
          <w:rFonts w:ascii="NewsGotT" w:hAnsi="NewsGotT"/>
          <w:i/>
          <w:iCs/>
          <w:lang w:val="pt-PT"/>
        </w:rPr>
        <w:t>clusters</w:t>
      </w:r>
      <w:r w:rsidRPr="001264D6">
        <w:rPr>
          <w:rFonts w:ascii="NewsGotT" w:hAnsi="NewsGotT"/>
          <w:lang w:val="pt-PT"/>
        </w:rPr>
        <w:t xml:space="preserve"> é o estudo formal de algoritmos e métodos para agrupar, ou classificar, objetos. Um objeto é descrito ou por um conjunto de medidas ou por relações entre o objeto e outros </w:t>
      </w:r>
      <w:r w:rsidRPr="001264D6">
        <w:rPr>
          <w:rFonts w:ascii="NewsGotT" w:hAnsi="NewsGotT"/>
          <w:lang w:val="pt-PT"/>
        </w:rPr>
        <w:lastRenderedPageBreak/>
        <w:t xml:space="preserve">objetos. A técnica de </w:t>
      </w:r>
      <w:proofErr w:type="spellStart"/>
      <w:r w:rsidRPr="001264D6">
        <w:rPr>
          <w:rFonts w:ascii="NewsGotT" w:hAnsi="NewsGotT"/>
          <w:i/>
          <w:iCs/>
          <w:lang w:val="pt-PT"/>
        </w:rPr>
        <w:t>clustering</w:t>
      </w:r>
      <w:proofErr w:type="spellEnd"/>
      <w:r w:rsidRPr="001264D6">
        <w:rPr>
          <w:rFonts w:ascii="NewsGotT" w:hAnsi="NewsGotT"/>
          <w:lang w:val="pt-PT"/>
        </w:rPr>
        <w:t xml:space="preserve"> não utiliza dados previamente etiquetados, o objetivo desta técnica é agrupar os dados de forma que os objetos pertencentes a cada </w:t>
      </w:r>
      <w:r w:rsidRPr="001264D6">
        <w:rPr>
          <w:rFonts w:ascii="NewsGotT" w:hAnsi="NewsGotT"/>
          <w:i/>
          <w:iCs/>
          <w:lang w:val="pt-PT"/>
        </w:rPr>
        <w:t>cluster</w:t>
      </w:r>
      <w:r w:rsidRPr="001264D6">
        <w:rPr>
          <w:rFonts w:ascii="NewsGotT" w:hAnsi="NewsGotT"/>
          <w:lang w:val="pt-PT"/>
        </w:rPr>
        <w:t xml:space="preserve"> compartilhem determinada característica ou propriedade relevante para o domínio do problema em estudo </w:t>
      </w:r>
      <w:r w:rsidRPr="001264D6">
        <w:rPr>
          <w:rFonts w:ascii="NewsGotT" w:hAnsi="NewsGotT"/>
          <w:lang w:val="pt-PT"/>
        </w:rPr>
        <w:fldChar w:fldCharType="begin" w:fldLock="1"/>
      </w:r>
      <w:r w:rsidRPr="001264D6">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(Jain &amp; Dubes, 1988)</w:t>
      </w:r>
      <w:r w:rsidRPr="001264D6">
        <w:rPr>
          <w:rFonts w:ascii="NewsGotT" w:hAnsi="NewsGotT"/>
          <w:lang w:val="pt-PT"/>
        </w:rPr>
        <w:fldChar w:fldCharType="end"/>
      </w:r>
      <w:r w:rsidRPr="001264D6">
        <w:rPr>
          <w:rFonts w:ascii="NewsGotT" w:hAnsi="NewsGotT"/>
          <w:lang w:val="pt-PT"/>
        </w:rPr>
        <w:t xml:space="preserve">. Embora a ideia do que constitui um </w:t>
      </w:r>
      <w:r w:rsidRPr="001264D6">
        <w:rPr>
          <w:rFonts w:ascii="NewsGotT" w:hAnsi="NewsGotT"/>
          <w:i/>
          <w:iCs/>
          <w:lang w:val="pt-PT"/>
        </w:rPr>
        <w:t>cluster</w:t>
      </w:r>
      <w:r w:rsidRPr="001264D6">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1264D6">
        <w:rPr>
          <w:rFonts w:ascii="NewsGotT" w:hAnsi="NewsGotT"/>
          <w:i/>
          <w:iCs/>
          <w:lang w:val="pt-PT"/>
        </w:rPr>
        <w:t>cluster</w:t>
      </w:r>
      <w:r w:rsidRPr="001264D6">
        <w:rPr>
          <w:rFonts w:ascii="NewsGotT" w:hAnsi="NewsGotT"/>
          <w:lang w:val="pt-PT"/>
        </w:rPr>
        <w:t xml:space="preserve"> resulta num critério de agrupamento que, de um modo genérico, é a forma de selecionar um modelo que melhor se adapte a determinado conjunto de dados </w:t>
      </w:r>
      <w:r w:rsidRPr="001264D6">
        <w:rPr>
          <w:rFonts w:ascii="NewsGotT" w:hAnsi="NewsGotT"/>
          <w:lang w:val="pt-PT"/>
        </w:rPr>
        <w:fldChar w:fldCharType="begin" w:fldLock="1"/>
      </w:r>
      <w:r w:rsidRPr="001264D6">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(Estivill-Castro, 2002)</w:t>
      </w:r>
      <w:r w:rsidRPr="001264D6">
        <w:rPr>
          <w:rFonts w:ascii="NewsGotT" w:hAnsi="NewsGotT"/>
          <w:lang w:val="pt-PT"/>
        </w:rPr>
        <w:fldChar w:fldCharType="end"/>
      </w:r>
      <w:r w:rsidRPr="001264D6">
        <w:rPr>
          <w:rFonts w:ascii="NewsGotT" w:hAnsi="NewsGotT"/>
          <w:lang w:val="pt-PT"/>
        </w:rPr>
        <w:t xml:space="preserve">.  </w:t>
      </w:r>
    </w:p>
    <w:p w14:paraId="1FF49387" w14:textId="2A06F433" w:rsidR="00616268" w:rsidRPr="001264D6" w:rsidRDefault="00616268" w:rsidP="00616268">
      <w:pPr>
        <w:pStyle w:val="TOC1"/>
      </w:pPr>
    </w:p>
    <w:p w14:paraId="26174D25" w14:textId="1A356A10" w:rsidR="00487688" w:rsidRPr="001264D6" w:rsidRDefault="00487688" w:rsidP="00487688">
      <w:pPr>
        <w:pStyle w:val="Heading3"/>
        <w:spacing w:line="360" w:lineRule="auto"/>
        <w:jc w:val="both"/>
        <w:rPr>
          <w:rFonts w:ascii="NewsGotT" w:hAnsi="NewsGotT"/>
          <w:i/>
          <w:iCs/>
          <w:lang w:val="pt-PT"/>
        </w:rPr>
      </w:pPr>
      <w:bookmarkStart w:id="37" w:name="_Toc80909502"/>
      <w:r w:rsidRPr="001264D6">
        <w:rPr>
          <w:rFonts w:ascii="NewsGotT" w:hAnsi="NewsGotT"/>
          <w:i/>
          <w:iCs/>
          <w:lang w:val="pt-PT"/>
        </w:rPr>
        <w:t>K-</w:t>
      </w:r>
      <w:proofErr w:type="spellStart"/>
      <w:r w:rsidRPr="001264D6">
        <w:rPr>
          <w:rFonts w:ascii="NewsGotT" w:hAnsi="NewsGotT"/>
          <w:i/>
          <w:iCs/>
          <w:lang w:val="pt-PT"/>
        </w:rPr>
        <w:t>Means</w:t>
      </w:r>
      <w:bookmarkEnd w:id="37"/>
      <w:proofErr w:type="spellEnd"/>
      <w:r w:rsidRPr="001264D6">
        <w:rPr>
          <w:rFonts w:ascii="NewsGotT" w:hAnsi="NewsGotT"/>
          <w:i/>
          <w:iCs/>
          <w:lang w:val="pt-PT"/>
        </w:rPr>
        <w:t xml:space="preserve"> </w:t>
      </w:r>
    </w:p>
    <w:p w14:paraId="3112FD4C" w14:textId="77777777" w:rsidR="00616268" w:rsidRPr="001264D6" w:rsidRDefault="00616268" w:rsidP="00616268">
      <w:pPr>
        <w:spacing w:line="360" w:lineRule="auto"/>
        <w:jc w:val="both"/>
        <w:rPr>
          <w:rFonts w:ascii="NewsGotT" w:hAnsi="NewsGotT"/>
          <w:lang w:val="pt-PT"/>
        </w:rPr>
      </w:pPr>
    </w:p>
    <w:p w14:paraId="408C0D1F" w14:textId="471D3050"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O objectivo-chave de um algoritmo </w:t>
      </w:r>
      <w:r w:rsidR="00487688" w:rsidRPr="001264D6">
        <w:rPr>
          <w:rFonts w:ascii="NewsGotT" w:hAnsi="NewsGotT"/>
          <w:i/>
          <w:iCs/>
          <w:lang w:val="pt-PT"/>
        </w:rPr>
        <w:t>K</w:t>
      </w:r>
      <w:r w:rsidRPr="001264D6">
        <w:rPr>
          <w:rFonts w:ascii="NewsGotT" w:hAnsi="NewsGotT"/>
          <w:i/>
          <w:iCs/>
          <w:lang w:val="pt-PT"/>
        </w:rPr>
        <w:t>-</w:t>
      </w:r>
      <w:proofErr w:type="spellStart"/>
      <w:r w:rsidRPr="001264D6">
        <w:rPr>
          <w:rFonts w:ascii="NewsGotT" w:hAnsi="NewsGotT"/>
          <w:i/>
          <w:iCs/>
          <w:lang w:val="pt-PT"/>
        </w:rPr>
        <w:t>means</w:t>
      </w:r>
      <w:proofErr w:type="spellEnd"/>
      <w:r w:rsidRPr="001264D6">
        <w:rPr>
          <w:rFonts w:ascii="NewsGotT" w:hAnsi="NewsGotT"/>
          <w:lang w:val="pt-PT"/>
        </w:rPr>
        <w:t xml:space="preserve"> é organizar os dados em clusters de modo a que haja elevada semelhança </w:t>
      </w:r>
      <w:proofErr w:type="spellStart"/>
      <w:r w:rsidRPr="001264D6">
        <w:rPr>
          <w:rFonts w:ascii="NewsGotT" w:hAnsi="NewsGotT"/>
          <w:lang w:val="pt-PT"/>
        </w:rPr>
        <w:t>intra-cluster</w:t>
      </w:r>
      <w:proofErr w:type="spellEnd"/>
      <w:r w:rsidRPr="001264D6">
        <w:rPr>
          <w:rFonts w:ascii="NewsGotT" w:hAnsi="NewsGotT"/>
          <w:lang w:val="pt-PT"/>
        </w:rPr>
        <w:t xml:space="preserve"> e baixa semelhança </w:t>
      </w:r>
      <w:proofErr w:type="spellStart"/>
      <w:r w:rsidRPr="001264D6">
        <w:rPr>
          <w:rFonts w:ascii="NewsGotT" w:hAnsi="NewsGotT"/>
          <w:lang w:val="pt-PT"/>
        </w:rPr>
        <w:t>inter-cluster</w:t>
      </w:r>
      <w:proofErr w:type="spellEnd"/>
      <w:r w:rsidRPr="001264D6">
        <w:rPr>
          <w:rFonts w:ascii="NewsGotT" w:hAnsi="NewsGotT"/>
          <w:lang w:val="pt-PT"/>
        </w:rPr>
        <w:t xml:space="preserve">. Um item só pertencerá a um agrupamento, não a vários, ou seja, gera um número específico e não hierárquico clusters. </w:t>
      </w:r>
    </w:p>
    <w:p w14:paraId="57E04729"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O algoritmo K-</w:t>
      </w:r>
      <w:proofErr w:type="spellStart"/>
      <w:r w:rsidRPr="001264D6">
        <w:rPr>
          <w:rFonts w:ascii="NewsGotT" w:hAnsi="NewsGotT"/>
          <w:lang w:val="pt-PT"/>
        </w:rPr>
        <w:t>means</w:t>
      </w:r>
      <w:proofErr w:type="spellEnd"/>
      <w:r w:rsidRPr="001264D6">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spacing w:line="360" w:lineRule="auto"/>
        <w:jc w:val="both"/>
        <w:rPr>
          <w:rFonts w:ascii="NewsGotT" w:hAnsi="NewsGotT"/>
          <w:lang w:val="pt-PT"/>
        </w:rPr>
      </w:pPr>
    </w:p>
    <w:p w14:paraId="50FAEF4F"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K-</w:t>
      </w:r>
      <w:proofErr w:type="spellStart"/>
      <w:r w:rsidRPr="001264D6">
        <w:rPr>
          <w:rFonts w:ascii="NewsGotT" w:hAnsi="NewsGotT"/>
          <w:lang w:val="pt-PT"/>
        </w:rPr>
        <w:t>means</w:t>
      </w:r>
      <w:proofErr w:type="spellEnd"/>
      <w:r w:rsidRPr="001264D6">
        <w:rPr>
          <w:rFonts w:ascii="NewsGotT" w:hAnsi="NewsGotT"/>
          <w:lang w:val="pt-PT"/>
        </w:rPr>
        <w:t xml:space="preserve"> pode ser concebido para a distância Euclidiana.</w:t>
      </w:r>
    </w:p>
    <w:p w14:paraId="45BB9CDD" w14:textId="77777777" w:rsidR="00616268" w:rsidRPr="001264D6" w:rsidRDefault="00616268" w:rsidP="00616268">
      <w:pPr>
        <w:pStyle w:val="Caption"/>
        <w:keepNext/>
        <w:spacing w:line="360" w:lineRule="auto"/>
        <w:jc w:val="both"/>
        <w:rPr>
          <w:rFonts w:ascii="NewsGotT" w:hAnsi="NewsGotT"/>
          <w:lang w:val="pt-PT"/>
        </w:rPr>
      </w:pPr>
    </w:p>
    <w:p w14:paraId="497DAB18" w14:textId="77777777" w:rsidR="00616268" w:rsidRPr="001264D6"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1264D6"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spacing w:line="360" w:lineRule="auto"/>
              <w:jc w:val="both"/>
              <w:rPr>
                <w:rFonts w:ascii="NewsGotT" w:hAnsi="NewsGotT"/>
                <w:lang w:val="pt-PT"/>
              </w:rPr>
            </w:pPr>
            <w:r w:rsidRPr="001264D6">
              <w:rPr>
                <w:rFonts w:ascii="NewsGotT" w:hAnsi="NewsGotT"/>
                <w:lang w:val="pt-PT"/>
              </w:rPr>
              <w:t>(</w:t>
            </w:r>
            <w:r w:rsidRPr="001264D6">
              <w:rPr>
                <w:rFonts w:ascii="NewsGotT" w:hAnsi="NewsGotT"/>
                <w:lang w:val="pt-PT"/>
              </w:rPr>
              <w:fldChar w:fldCharType="begin"/>
            </w:r>
            <w:r w:rsidRPr="001264D6">
              <w:rPr>
                <w:rFonts w:ascii="NewsGotT" w:hAnsi="NewsGotT"/>
                <w:lang w:val="pt-PT"/>
              </w:rPr>
              <w:instrText xml:space="preserve"> STYLEREF 1 \s </w:instrText>
            </w:r>
            <w:r w:rsidRPr="001264D6">
              <w:rPr>
                <w:rFonts w:ascii="NewsGotT" w:hAnsi="NewsGotT"/>
                <w:lang w:val="pt-PT"/>
              </w:rPr>
              <w:fldChar w:fldCharType="separate"/>
            </w:r>
            <w:r w:rsidR="00130171">
              <w:rPr>
                <w:rFonts w:ascii="NewsGotT" w:hAnsi="NewsGotT"/>
                <w:noProof/>
                <w:lang w:val="pt-PT"/>
              </w:rPr>
              <w:t>3</w:t>
            </w:r>
            <w:r w:rsidRPr="001264D6">
              <w:rPr>
                <w:rFonts w:ascii="NewsGotT" w:hAnsi="NewsGotT"/>
                <w:noProof/>
                <w:lang w:val="pt-PT"/>
              </w:rPr>
              <w:fldChar w:fldCharType="end"/>
            </w:r>
            <w:r w:rsidRPr="001264D6">
              <w:rPr>
                <w:rFonts w:ascii="NewsGotT" w:hAnsi="NewsGotT"/>
                <w:lang w:val="pt-PT"/>
              </w:rPr>
              <w:t>.</w:t>
            </w:r>
            <w:r w:rsidRPr="001264D6">
              <w:rPr>
                <w:rFonts w:ascii="NewsGotT" w:hAnsi="NewsGotT"/>
                <w:lang w:val="pt-PT"/>
              </w:rPr>
              <w:fldChar w:fldCharType="begin"/>
            </w:r>
            <w:r w:rsidRPr="001264D6">
              <w:rPr>
                <w:rFonts w:ascii="NewsGotT" w:hAnsi="NewsGotT"/>
                <w:lang w:val="pt-PT"/>
              </w:rPr>
              <w:instrText xml:space="preserve"> SEQ Equação \* ARABIC \s 1 </w:instrText>
            </w:r>
            <w:r w:rsidRPr="001264D6">
              <w:rPr>
                <w:rFonts w:ascii="NewsGotT" w:hAnsi="NewsGotT"/>
                <w:lang w:val="pt-PT"/>
              </w:rPr>
              <w:fldChar w:fldCharType="separate"/>
            </w:r>
            <w:r w:rsidR="00130171">
              <w:rPr>
                <w:rFonts w:ascii="NewsGotT" w:hAnsi="NewsGotT"/>
                <w:noProof/>
                <w:lang w:val="pt-PT"/>
              </w:rPr>
              <w:t>1</w:t>
            </w:r>
            <w:r w:rsidRPr="001264D6">
              <w:rPr>
                <w:rFonts w:ascii="NewsGotT" w:hAnsi="NewsGotT"/>
                <w:noProof/>
                <w:lang w:val="pt-PT"/>
              </w:rPr>
              <w:fldChar w:fldCharType="end"/>
            </w:r>
            <w:r w:rsidRPr="001264D6">
              <w:rPr>
                <w:rFonts w:ascii="NewsGotT" w:hAnsi="NewsGotT"/>
                <w:lang w:val="pt-PT"/>
              </w:rPr>
              <w:t>)</w:t>
            </w:r>
          </w:p>
        </w:tc>
      </w:tr>
    </w:tbl>
    <w:p w14:paraId="02AA6896" w14:textId="77777777" w:rsidR="00616268" w:rsidRPr="001264D6" w:rsidRDefault="00616268" w:rsidP="00616268">
      <w:pPr>
        <w:spacing w:line="360" w:lineRule="auto"/>
        <w:jc w:val="both"/>
        <w:rPr>
          <w:rFonts w:ascii="NewsGotT" w:hAnsi="NewsGotT"/>
          <w:lang w:val="pt-PT"/>
        </w:rPr>
      </w:pPr>
    </w:p>
    <w:p w14:paraId="5E7AE808" w14:textId="77777777" w:rsidR="00616268" w:rsidRPr="001264D6" w:rsidRDefault="00616268" w:rsidP="00616268">
      <w:pPr>
        <w:spacing w:line="360" w:lineRule="auto"/>
        <w:jc w:val="both"/>
        <w:rPr>
          <w:rFonts w:ascii="NewsGotT" w:hAnsi="NewsGotT"/>
          <w:lang w:val="pt-PT"/>
        </w:rPr>
      </w:pPr>
    </w:p>
    <w:p w14:paraId="2C2454D3" w14:textId="77777777" w:rsidR="00616268" w:rsidRPr="001264D6" w:rsidRDefault="00616268" w:rsidP="00616268">
      <w:pPr>
        <w:spacing w:line="360" w:lineRule="auto"/>
        <w:jc w:val="both"/>
        <w:rPr>
          <w:rFonts w:ascii="NewsGotT" w:hAnsi="NewsGotT"/>
          <w:lang w:val="pt-PT"/>
        </w:rPr>
      </w:pPr>
    </w:p>
    <w:p w14:paraId="08D6EBF0" w14:textId="77777777" w:rsidR="00616268" w:rsidRPr="001264D6" w:rsidRDefault="00616268" w:rsidP="00616268">
      <w:pPr>
        <w:spacing w:line="360" w:lineRule="auto"/>
        <w:jc w:val="both"/>
        <w:rPr>
          <w:rFonts w:ascii="NewsGotT" w:hAnsi="NewsGotT"/>
          <w:lang w:val="pt-PT"/>
        </w:rPr>
      </w:pPr>
    </w:p>
    <w:p w14:paraId="552B9F66" w14:textId="485E34F9" w:rsidR="00487688" w:rsidRPr="001264D6" w:rsidRDefault="00487688" w:rsidP="00487688">
      <w:pPr>
        <w:pStyle w:val="Heading2"/>
        <w:spacing w:line="360" w:lineRule="auto"/>
        <w:jc w:val="both"/>
        <w:rPr>
          <w:rFonts w:ascii="NewsGotT" w:hAnsi="NewsGotT"/>
          <w:b w:val="0"/>
          <w:bCs/>
          <w:lang w:val="pt-PT"/>
        </w:rPr>
      </w:pPr>
      <w:bookmarkStart w:id="38" w:name="_Toc80909503"/>
      <w:r w:rsidRPr="001264D6">
        <w:rPr>
          <w:rFonts w:ascii="NewsGotT" w:hAnsi="NewsGotT"/>
          <w:b w:val="0"/>
          <w:bCs/>
          <w:lang w:val="pt-PT"/>
        </w:rPr>
        <w:lastRenderedPageBreak/>
        <w:t>Aprendizagem por Reforço</w:t>
      </w:r>
      <w:bookmarkEnd w:id="38"/>
      <w:r w:rsidRPr="001264D6">
        <w:rPr>
          <w:rFonts w:ascii="NewsGotT" w:hAnsi="NewsGotT"/>
          <w:b w:val="0"/>
          <w:bCs/>
          <w:lang w:val="pt-PT"/>
        </w:rPr>
        <w:t xml:space="preserve"> </w:t>
      </w:r>
    </w:p>
    <w:p w14:paraId="229B5D40" w14:textId="77777777" w:rsidR="00616268" w:rsidRPr="001264D6" w:rsidRDefault="00616268" w:rsidP="00487688">
      <w:pPr>
        <w:spacing w:line="360" w:lineRule="auto"/>
        <w:jc w:val="both"/>
        <w:rPr>
          <w:rFonts w:ascii="NewsGotT" w:hAnsi="NewsGotT"/>
          <w:lang w:val="pt-PT"/>
        </w:rPr>
      </w:pPr>
    </w:p>
    <w:p w14:paraId="3D553704" w14:textId="7662CB12" w:rsidR="00616268" w:rsidRPr="001264D6" w:rsidRDefault="00616268" w:rsidP="00616268">
      <w:pPr>
        <w:spacing w:line="360" w:lineRule="auto"/>
        <w:ind w:firstLine="709"/>
        <w:jc w:val="both"/>
        <w:rPr>
          <w:rFonts w:ascii="NewsGotT" w:hAnsi="NewsGotT"/>
          <w:lang w:val="pt-BR"/>
        </w:rPr>
      </w:pPr>
      <w:r w:rsidRPr="001264D6">
        <w:rPr>
          <w:rFonts w:ascii="NewsGotT" w:hAnsi="NewsGotT"/>
          <w:lang w:val="pt-PT"/>
        </w:rPr>
        <w:t xml:space="preserve">A aprendizagem por reforço é um modelo de aprendizagem comportamental. O algoritmo recebe </w:t>
      </w:r>
      <w:r w:rsidRPr="001264D6">
        <w:rPr>
          <w:rFonts w:ascii="NewsGotT" w:hAnsi="NewsGotT"/>
          <w:i/>
          <w:iCs/>
          <w:lang w:val="pt-PT"/>
        </w:rPr>
        <w:t>feedback</w:t>
      </w:r>
      <w:r w:rsidRPr="001264D6">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rFonts w:ascii="NewsGotT" w:hAnsi="NewsGotT"/>
          <w:lang w:val="pt-PT"/>
        </w:rPr>
        <w:fldChar w:fldCharType="begin" w:fldLock="1"/>
      </w:r>
      <w:r w:rsidRPr="001264D6">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(Tom M. Mitchell, 1997)</w:t>
      </w:r>
      <w:r w:rsidRPr="001264D6">
        <w:rPr>
          <w:rFonts w:ascii="NewsGotT" w:hAnsi="NewsGotT"/>
          <w:lang w:val="pt-PT"/>
        </w:rPr>
        <w:fldChar w:fldCharType="end"/>
      </w:r>
      <w:r w:rsidRPr="001264D6">
        <w:rPr>
          <w:rFonts w:ascii="NewsGotT" w:hAnsi="NewsGotT"/>
          <w:lang w:val="pt-PT"/>
        </w:rPr>
        <w:t xml:space="preserve">. Na </w:t>
      </w:r>
      <w:r w:rsidRPr="001264D6">
        <w:rPr>
          <w:rFonts w:ascii="NewsGotT" w:hAnsi="NewsGotT"/>
          <w:lang w:val="pt-PT"/>
        </w:rPr>
        <w:fldChar w:fldCharType="begin"/>
      </w:r>
      <w:r w:rsidRPr="001264D6">
        <w:rPr>
          <w:rFonts w:ascii="NewsGotT" w:hAnsi="NewsGotT"/>
          <w:lang w:val="pt-PT"/>
        </w:rPr>
        <w:instrText xml:space="preserve"> REF _Ref70517893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rFonts w:ascii="NewsGotT" w:hAnsi="NewsGotT"/>
          <w:i/>
          <w:iCs/>
          <w:lang w:val="pt-PT"/>
        </w:rPr>
        <w:t>E</w:t>
      </w:r>
      <w:r w:rsidRPr="001264D6">
        <w:rPr>
          <w:rFonts w:ascii="NewsGotT" w:hAnsi="NewsGotT"/>
          <w:lang w:val="pt-PT"/>
        </w:rPr>
        <w:t xml:space="preserve">, e pode realizar qualquer ação de um conjunto de ações possíveis, </w:t>
      </w:r>
      <w:r w:rsidRPr="001264D6">
        <w:rPr>
          <w:rFonts w:ascii="NewsGotT" w:hAnsi="NewsGotT"/>
          <w:i/>
          <w:iCs/>
          <w:lang w:val="pt-PT"/>
        </w:rPr>
        <w:t>a</w:t>
      </w:r>
      <w:r w:rsidRPr="001264D6">
        <w:rPr>
          <w:rFonts w:ascii="NewsGotT" w:hAnsi="NewsGotT"/>
          <w:lang w:val="pt-PT"/>
        </w:rPr>
        <w:t xml:space="preserve">. Cada vez que é realizada uma ação </w:t>
      </w:r>
      <w:r w:rsidRPr="001264D6">
        <w:rPr>
          <w:rFonts w:ascii="NewsGotT" w:hAnsi="NewsGotT"/>
          <w:i/>
          <w:iCs/>
          <w:lang w:val="pt-PT"/>
        </w:rPr>
        <w:t>a</w:t>
      </w:r>
      <w:r w:rsidRPr="001264D6">
        <w:rPr>
          <w:rFonts w:ascii="NewsGotT" w:hAnsi="NewsGotT"/>
          <w:lang w:val="pt-PT"/>
        </w:rPr>
        <w:t>, o agente recebe um valor de recompensa</w:t>
      </w:r>
      <w:r w:rsidRPr="001264D6">
        <w:rPr>
          <w:rFonts w:ascii="NewsGotT" w:hAnsi="NewsGotT"/>
          <w:i/>
          <w:iCs/>
          <w:lang w:val="pt-PT"/>
        </w:rPr>
        <w:t xml:space="preserve"> r</w:t>
      </w:r>
      <w:r w:rsidRPr="001264D6">
        <w:rPr>
          <w:rFonts w:ascii="NewsGotT" w:hAnsi="NewsGotT"/>
          <w:lang w:val="pt-PT"/>
        </w:rPr>
        <w:t>, que indica o valor imediato desta transição de estado-ação.</w:t>
      </w:r>
    </w:p>
    <w:p w14:paraId="092C7B55" w14:textId="77777777" w:rsidR="00616268" w:rsidRPr="001264D6" w:rsidRDefault="00616268" w:rsidP="00616268">
      <w:pPr>
        <w:spacing w:line="360" w:lineRule="auto"/>
        <w:ind w:firstLine="709"/>
        <w:jc w:val="both"/>
        <w:rPr>
          <w:rFonts w:ascii="NewsGotT" w:hAnsi="NewsGotT"/>
          <w:lang w:val="pt-PT"/>
        </w:rPr>
      </w:pPr>
    </w:p>
    <w:p w14:paraId="0A842E6B" w14:textId="77777777" w:rsidR="00616268" w:rsidRPr="001264D6" w:rsidRDefault="00616268" w:rsidP="00616268">
      <w:pPr>
        <w:spacing w:line="360" w:lineRule="auto"/>
        <w:ind w:firstLine="709"/>
        <w:jc w:val="both"/>
        <w:rPr>
          <w:rFonts w:ascii="NewsGotT" w:hAnsi="NewsGotT"/>
          <w:lang w:val="pt-PT"/>
        </w:rPr>
      </w:pPr>
    </w:p>
    <w:p w14:paraId="0BF57DBD" w14:textId="77777777" w:rsidR="00616268" w:rsidRPr="001264D6" w:rsidRDefault="00616268" w:rsidP="00616268">
      <w:pPr>
        <w:keepNext/>
        <w:spacing w:line="360" w:lineRule="auto"/>
        <w:ind w:firstLine="709"/>
        <w:jc w:val="center"/>
        <w:rPr>
          <w:rFonts w:ascii="NewsGotT" w:hAnsi="NewsGotT"/>
        </w:rPr>
      </w:pPr>
      <w:r w:rsidRPr="001264D6">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rFonts w:ascii="NewsGotT" w:hAnsi="NewsGotT"/>
          <w:lang w:val="pt-BR"/>
        </w:rPr>
      </w:pPr>
      <w:bookmarkStart w:id="39" w:name="_Ref70517893"/>
      <w:bookmarkStart w:id="40" w:name="_Toc79180323"/>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4</w:t>
      </w:r>
      <w:r w:rsidRPr="001264D6">
        <w:rPr>
          <w:rFonts w:ascii="NewsGotT" w:hAnsi="NewsGotT"/>
        </w:rPr>
        <w:fldChar w:fldCharType="end"/>
      </w:r>
      <w:bookmarkEnd w:id="39"/>
      <w:r w:rsidRPr="001264D6">
        <w:rPr>
          <w:rFonts w:ascii="NewsGotT" w:hAnsi="NewsGotT"/>
          <w:lang w:val="pt-BR"/>
        </w:rPr>
        <w:t xml:space="preserve"> Interação entre um agente e o seu ambiente. Adaptado: </w:t>
      </w:r>
      <w:r w:rsidRPr="001264D6">
        <w:rPr>
          <w:rFonts w:ascii="NewsGotT" w:hAnsi="NewsGotT"/>
          <w:lang w:val="pt-BR"/>
        </w:rPr>
        <w:fldChar w:fldCharType="begin" w:fldLock="1"/>
      </w:r>
      <w:r w:rsidRPr="001264D6">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i w:val="0"/>
          <w:noProof/>
          <w:lang w:val="pt-BR"/>
        </w:rPr>
        <w:t>(Tom M. Mitchell, 1997)</w:t>
      </w:r>
      <w:bookmarkEnd w:id="40"/>
      <w:r w:rsidRPr="001264D6">
        <w:rPr>
          <w:rFonts w:ascii="NewsGotT" w:hAnsi="NewsGotT"/>
          <w:lang w:val="pt-BR"/>
        </w:rPr>
        <w:fldChar w:fldCharType="end"/>
      </w:r>
    </w:p>
    <w:p w14:paraId="762CE921" w14:textId="77777777" w:rsidR="00616268" w:rsidRPr="001264D6" w:rsidRDefault="00616268" w:rsidP="00616268">
      <w:pPr>
        <w:spacing w:line="360" w:lineRule="auto"/>
        <w:jc w:val="both"/>
        <w:rPr>
          <w:rFonts w:ascii="NewsGotT" w:hAnsi="NewsGotT"/>
          <w:lang w:val="pt-PT"/>
        </w:rPr>
      </w:pPr>
    </w:p>
    <w:p w14:paraId="59185C1F" w14:textId="5C71D079" w:rsidR="00CF0D35" w:rsidRPr="001264D6" w:rsidRDefault="00616268" w:rsidP="00753B8C">
      <w:pPr>
        <w:spacing w:line="360" w:lineRule="auto"/>
        <w:jc w:val="both"/>
        <w:rPr>
          <w:rFonts w:ascii="NewsGotT" w:hAnsi="NewsGotT"/>
          <w:lang w:val="pt-PT"/>
        </w:rPr>
      </w:pPr>
      <w:r w:rsidRPr="001264D6">
        <w:rPr>
          <w:rFonts w:ascii="NewsGotT" w:hAnsi="NewsGotT"/>
          <w:lang w:val="pt-PT"/>
        </w:rPr>
        <w:t>Isto produz uma sequência de estados E</w:t>
      </w:r>
      <w:r w:rsidRPr="001264D6">
        <w:rPr>
          <w:rFonts w:ascii="NewsGotT" w:hAnsi="NewsGotT"/>
          <w:vertAlign w:val="subscript"/>
          <w:lang w:val="pt-PT"/>
        </w:rPr>
        <w:t>i</w:t>
      </w:r>
      <w:r w:rsidRPr="001264D6">
        <w:rPr>
          <w:rFonts w:ascii="NewsGotT" w:hAnsi="NewsGotT"/>
          <w:lang w:val="pt-PT"/>
        </w:rPr>
        <w:t>, ações a</w:t>
      </w:r>
      <w:r w:rsidRPr="001264D6">
        <w:rPr>
          <w:rFonts w:ascii="NewsGotT" w:hAnsi="NewsGotT"/>
          <w:vertAlign w:val="subscript"/>
          <w:lang w:val="pt-PT"/>
        </w:rPr>
        <w:t>i</w:t>
      </w:r>
      <w:r w:rsidRPr="001264D6">
        <w:rPr>
          <w:rFonts w:ascii="NewsGotT" w:hAnsi="NewsGotT"/>
          <w:lang w:val="pt-PT"/>
        </w:rPr>
        <w:t>, e recompensas imediatas r</w:t>
      </w:r>
      <w:r w:rsidRPr="001264D6">
        <w:rPr>
          <w:rFonts w:ascii="NewsGotT" w:hAnsi="NewsGotT"/>
          <w:vertAlign w:val="subscript"/>
          <w:lang w:val="pt-PT"/>
        </w:rPr>
        <w:t>i</w:t>
      </w:r>
      <w:r w:rsidRPr="001264D6">
        <w:rPr>
          <w:rFonts w:ascii="NewsGotT" w:hAnsi="NewsGotT"/>
          <w:lang w:val="pt-PT"/>
        </w:rPr>
        <w:t xml:space="preserve">, como mostra a </w:t>
      </w:r>
      <w:r w:rsidRPr="001264D6">
        <w:rPr>
          <w:rFonts w:ascii="NewsGotT" w:hAnsi="NewsGotT"/>
          <w:lang w:val="pt-PT"/>
        </w:rPr>
        <w:fldChar w:fldCharType="begin"/>
      </w:r>
      <w:r w:rsidRPr="001264D6">
        <w:rPr>
          <w:rFonts w:ascii="NewsGotT" w:hAnsi="NewsGotT"/>
          <w:lang w:val="pt-PT"/>
        </w:rPr>
        <w:instrText xml:space="preserve"> REF _Ref70517893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A tarefa do agente é aprender com a recompensa indireta retardada, e escolher sequências de ações </w:t>
      </w:r>
      <w:r w:rsidRPr="001264D6">
        <w:rPr>
          <w:rFonts w:ascii="NewsGotT" w:hAnsi="NewsGotT"/>
          <w:lang w:val="pt-PT"/>
        </w:rPr>
        <w:lastRenderedPageBreak/>
        <w:t xml:space="preserve">que produzam a maior recompensa cumulativa </w:t>
      </w:r>
      <w:r w:rsidRPr="001264D6">
        <w:rPr>
          <w:rFonts w:ascii="NewsGotT" w:hAnsi="NewsGotT"/>
          <w:lang w:val="pt-PT"/>
        </w:rPr>
        <w:fldChar w:fldCharType="begin" w:fldLock="1"/>
      </w:r>
      <w:r w:rsidRPr="001264D6">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(Tom M. Mitchell, 1997)</w:t>
      </w:r>
      <w:r w:rsidRPr="001264D6">
        <w:rPr>
          <w:rFonts w:ascii="NewsGotT" w:hAnsi="NewsGotT"/>
          <w:lang w:val="pt-PT"/>
        </w:rPr>
        <w:fldChar w:fldCharType="end"/>
      </w:r>
      <w:r w:rsidRPr="001264D6">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1264D6" w:rsidRDefault="00AF78D0" w:rsidP="00AF78D0">
      <w:pPr>
        <w:pStyle w:val="Heading3"/>
        <w:spacing w:line="360" w:lineRule="auto"/>
        <w:jc w:val="both"/>
        <w:rPr>
          <w:rFonts w:ascii="NewsGotT" w:hAnsi="NewsGotT"/>
          <w:lang w:val="pt-PT"/>
        </w:rPr>
      </w:pPr>
      <w:bookmarkStart w:id="41" w:name="_Toc80909504"/>
      <w:r w:rsidRPr="001264D6">
        <w:rPr>
          <w:rFonts w:ascii="NewsGotT" w:hAnsi="NewsGotT"/>
          <w:lang w:val="pt-PT"/>
        </w:rPr>
        <w:t xml:space="preserve">Ferramentas disponíveis em </w:t>
      </w:r>
      <w:proofErr w:type="spellStart"/>
      <w:r w:rsidRPr="001264D6">
        <w:rPr>
          <w:rFonts w:ascii="NewsGotT" w:hAnsi="NewsGotT"/>
          <w:lang w:val="pt-PT"/>
        </w:rPr>
        <w:t>Python</w:t>
      </w:r>
      <w:proofErr w:type="spellEnd"/>
      <w:r w:rsidRPr="001264D6">
        <w:rPr>
          <w:rFonts w:ascii="NewsGotT" w:hAnsi="NewsGotT"/>
          <w:lang w:val="pt-PT"/>
        </w:rPr>
        <w:t xml:space="preserve"> para </w:t>
      </w:r>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bookmarkEnd w:id="41"/>
      <w:proofErr w:type="spellEnd"/>
      <w:r w:rsidRPr="001264D6">
        <w:rPr>
          <w:rFonts w:ascii="NewsGotT" w:hAnsi="NewsGotT"/>
          <w:lang w:val="pt-PT"/>
        </w:rPr>
        <w:t xml:space="preserve"> </w:t>
      </w:r>
    </w:p>
    <w:p w14:paraId="0A9399E8" w14:textId="77777777" w:rsidR="00AF78D0" w:rsidRPr="001264D6" w:rsidRDefault="00AF78D0" w:rsidP="00AF78D0">
      <w:pPr>
        <w:spacing w:line="360" w:lineRule="auto"/>
        <w:jc w:val="both"/>
        <w:rPr>
          <w:rFonts w:ascii="NewsGotT" w:hAnsi="NewsGotT"/>
          <w:lang w:val="pt-PT"/>
        </w:rPr>
      </w:pPr>
    </w:p>
    <w:p w14:paraId="5B840437"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A linguagem de programação </w:t>
      </w:r>
      <w:proofErr w:type="spellStart"/>
      <w:r w:rsidRPr="001264D6">
        <w:rPr>
          <w:rFonts w:ascii="NewsGotT" w:hAnsi="NewsGotT"/>
          <w:i/>
          <w:iCs/>
          <w:lang w:val="pt-PT"/>
        </w:rPr>
        <w:t>Python</w:t>
      </w:r>
      <w:proofErr w:type="spellEnd"/>
      <w:r w:rsidRPr="001264D6">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1264D6">
        <w:rPr>
          <w:rFonts w:ascii="NewsGotT" w:hAnsi="NewsGotT"/>
          <w:lang w:val="pt-PT"/>
        </w:rPr>
        <w:fldChar w:fldCharType="begin" w:fldLock="1"/>
      </w:r>
      <w:r w:rsidRPr="001264D6">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(Pedregosa et al., 2011)</w:t>
      </w:r>
      <w:r w:rsidRPr="001264D6">
        <w:rPr>
          <w:rFonts w:ascii="NewsGotT" w:hAnsi="NewsGotT"/>
          <w:lang w:val="pt-PT"/>
        </w:rPr>
        <w:fldChar w:fldCharType="end"/>
      </w:r>
      <w:r w:rsidRPr="001264D6">
        <w:rPr>
          <w:rFonts w:ascii="NewsGotT" w:hAnsi="NewsGotT"/>
          <w:lang w:val="pt-PT"/>
        </w:rPr>
        <w:t xml:space="preserve">. Atualmente existem um número elevado de bibliotecas de código-fonte aberto disponíveis para facilitar a construção de modelos de ML. A linguagem </w:t>
      </w:r>
      <w:proofErr w:type="spellStart"/>
      <w:r w:rsidRPr="001264D6">
        <w:rPr>
          <w:rFonts w:ascii="NewsGotT" w:hAnsi="NewsGotT"/>
          <w:i/>
          <w:iCs/>
          <w:lang w:val="pt-PT"/>
        </w:rPr>
        <w:t>Python</w:t>
      </w:r>
      <w:proofErr w:type="spellEnd"/>
      <w:r w:rsidRPr="001264D6">
        <w:rPr>
          <w:rFonts w:ascii="NewsGotT" w:hAnsi="NewsGotT"/>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77777777" w:rsidR="00AF78D0" w:rsidRPr="001264D6" w:rsidRDefault="00AF78D0" w:rsidP="00AF78D0">
      <w:pPr>
        <w:spacing w:line="360" w:lineRule="auto"/>
        <w:ind w:firstLine="709"/>
        <w:jc w:val="both"/>
        <w:rPr>
          <w:rFonts w:ascii="NewsGotT" w:hAnsi="NewsGotT"/>
          <w:lang w:val="pt-PT"/>
        </w:rPr>
      </w:pPr>
      <w:proofErr w:type="spellStart"/>
      <w:r w:rsidRPr="001264D6">
        <w:rPr>
          <w:rFonts w:ascii="NewsGotT" w:hAnsi="NewsGotT"/>
          <w:i/>
          <w:iCs/>
          <w:lang w:val="pt-PT"/>
        </w:rPr>
        <w:t>Scikit-learn</w:t>
      </w:r>
      <w:proofErr w:type="spellEnd"/>
      <w:r w:rsidRPr="001264D6">
        <w:rPr>
          <w:rFonts w:ascii="NewsGotT" w:hAnsi="NewsGotT"/>
          <w:lang w:val="pt-PT"/>
        </w:rPr>
        <w:t xml:space="preserve"> é uma biblioteca do </w:t>
      </w:r>
      <w:proofErr w:type="spellStart"/>
      <w:r w:rsidRPr="001264D6">
        <w:rPr>
          <w:rFonts w:ascii="NewsGotT" w:hAnsi="NewsGotT"/>
          <w:i/>
          <w:iCs/>
          <w:lang w:val="pt-PT"/>
        </w:rPr>
        <w:t>Python</w:t>
      </w:r>
      <w:proofErr w:type="spellEnd"/>
      <w:r w:rsidRPr="001264D6">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1264D6">
        <w:rPr>
          <w:rFonts w:ascii="NewsGotT" w:hAnsi="NewsGotT"/>
          <w:lang w:val="pt-PT"/>
        </w:rPr>
        <w:fldChar w:fldCharType="begin" w:fldLock="1"/>
      </w:r>
      <w:r w:rsidRPr="001264D6">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(Pedregosa et al., 2011)</w:t>
      </w:r>
      <w:r w:rsidRPr="001264D6">
        <w:rPr>
          <w:rFonts w:ascii="NewsGotT" w:hAnsi="NewsGotT"/>
          <w:lang w:val="pt-PT"/>
        </w:rPr>
        <w:fldChar w:fldCharType="end"/>
      </w:r>
      <w:r w:rsidRPr="001264D6">
        <w:rPr>
          <w:rFonts w:ascii="NewsGotT" w:hAnsi="NewsGotT"/>
          <w:lang w:val="pt-PT"/>
        </w:rPr>
        <w:t xml:space="preserve">. </w:t>
      </w:r>
    </w:p>
    <w:p w14:paraId="6150A3A8" w14:textId="77777777" w:rsidR="00AF78D0" w:rsidRPr="001264D6" w:rsidRDefault="00AF78D0" w:rsidP="00AF78D0">
      <w:pPr>
        <w:spacing w:line="360" w:lineRule="auto"/>
        <w:ind w:firstLine="709"/>
        <w:jc w:val="both"/>
        <w:rPr>
          <w:rFonts w:ascii="NewsGotT" w:hAnsi="NewsGotT"/>
          <w:lang w:val="pt-BR"/>
        </w:rPr>
      </w:pPr>
      <w:r w:rsidRPr="001264D6">
        <w:rPr>
          <w:rFonts w:ascii="NewsGotT" w:hAnsi="NewsGotT"/>
          <w:lang w:val="pt-BR"/>
        </w:rPr>
        <w:t xml:space="preserve">A função </w:t>
      </w:r>
      <w:proofErr w:type="spellStart"/>
      <w:r w:rsidRPr="001264D6">
        <w:rPr>
          <w:rFonts w:ascii="NewsGotT" w:hAnsi="NewsGotT"/>
          <w:i/>
          <w:iCs/>
          <w:lang w:val="pt-BR"/>
        </w:rPr>
        <w:t>train_test_split</w:t>
      </w:r>
      <w:proofErr w:type="spellEnd"/>
      <w:r w:rsidRPr="001264D6">
        <w:rPr>
          <w:rFonts w:ascii="NewsGotT" w:hAnsi="NewsGotT"/>
          <w:lang w:val="pt-BR"/>
        </w:rPr>
        <w:t xml:space="preserve">  permite a separação aleatória dos dados em percentagens desejadas para treino e teste. O método </w:t>
      </w:r>
      <w:proofErr w:type="spellStart"/>
      <w:r w:rsidRPr="001264D6">
        <w:rPr>
          <w:rFonts w:ascii="NewsGotT" w:hAnsi="NewsGotT"/>
          <w:i/>
          <w:iCs/>
          <w:lang w:val="pt-BR"/>
        </w:rPr>
        <w:t>fit</w:t>
      </w:r>
      <w:proofErr w:type="spellEnd"/>
      <w:r w:rsidRPr="001264D6">
        <w:rPr>
          <w:rFonts w:ascii="NewsGotT" w:hAnsi="NewsGotT"/>
          <w:lang w:val="pt-BR"/>
        </w:rPr>
        <w:t xml:space="preserve"> </w:t>
      </w:r>
    </w:p>
    <w:p w14:paraId="6DA35459" w14:textId="77777777" w:rsidR="00AF78D0" w:rsidRPr="001264D6" w:rsidRDefault="00AF78D0" w:rsidP="00AF78D0">
      <w:pPr>
        <w:spacing w:line="360" w:lineRule="auto"/>
        <w:ind w:firstLine="709"/>
        <w:jc w:val="both"/>
        <w:rPr>
          <w:rFonts w:ascii="NewsGotT" w:hAnsi="NewsGotT"/>
          <w:lang w:val="pt-BR"/>
        </w:rPr>
      </w:pPr>
      <w:r w:rsidRPr="001264D6">
        <w:rPr>
          <w:rFonts w:ascii="NewsGotT" w:hAnsi="NewsGotT"/>
          <w:lang w:val="pt-BR"/>
        </w:rPr>
        <w:t xml:space="preserve">O   </w:t>
      </w:r>
      <w:proofErr w:type="spellStart"/>
      <w:r w:rsidRPr="001264D6">
        <w:rPr>
          <w:rFonts w:ascii="NewsGotT" w:hAnsi="NewsGotT"/>
          <w:i/>
          <w:iCs/>
          <w:lang w:val="pt-PT"/>
        </w:rPr>
        <w:t>Scikit-learn</w:t>
      </w:r>
      <w:proofErr w:type="spellEnd"/>
      <w:r w:rsidRPr="001264D6">
        <w:rPr>
          <w:rFonts w:ascii="NewsGotT" w:hAnsi="NewsGotT"/>
          <w:lang w:val="pt-PT"/>
        </w:rPr>
        <w:t xml:space="preserve"> também tem implementadas uma grande variedade de métricas de avaliação de performance que se encontram disponíveis através do módulo </w:t>
      </w:r>
      <w:proofErr w:type="spellStart"/>
      <w:r w:rsidRPr="001264D6">
        <w:rPr>
          <w:rFonts w:ascii="NewsGotT" w:hAnsi="NewsGotT"/>
          <w:i/>
          <w:iCs/>
          <w:lang w:val="pt-PT"/>
        </w:rPr>
        <w:t>metrics</w:t>
      </w:r>
      <w:proofErr w:type="spellEnd"/>
      <w:r w:rsidRPr="001264D6">
        <w:rPr>
          <w:rFonts w:ascii="NewsGotT" w:hAnsi="NewsGotT"/>
          <w:lang w:val="pt-PT"/>
        </w:rPr>
        <w:t xml:space="preserve">. Pode-se destacar a </w:t>
      </w:r>
      <w:proofErr w:type="spellStart"/>
      <w:r w:rsidRPr="001264D6">
        <w:rPr>
          <w:rFonts w:ascii="NewsGotT" w:hAnsi="NewsGotT"/>
          <w:i/>
          <w:iCs/>
          <w:lang w:val="pt-PT"/>
        </w:rPr>
        <w:t>accuracy_score</w:t>
      </w:r>
      <w:proofErr w:type="spellEnd"/>
      <w:r w:rsidRPr="001264D6">
        <w:rPr>
          <w:rFonts w:ascii="NewsGotT" w:hAnsi="NewsGotT"/>
          <w:i/>
          <w:iCs/>
          <w:lang w:val="pt-PT"/>
        </w:rPr>
        <w:t xml:space="preserve"> </w:t>
      </w:r>
      <w:r w:rsidRPr="001264D6">
        <w:rPr>
          <w:rFonts w:ascii="NewsGotT" w:hAnsi="NewsGotT"/>
          <w:lang w:val="pt-PT"/>
        </w:rPr>
        <w:t xml:space="preserve">que calcula o valor de acertos do modelo. </w:t>
      </w:r>
    </w:p>
    <w:p w14:paraId="2DE7BEE3" w14:textId="77777777" w:rsidR="00AF78D0" w:rsidRPr="001264D6" w:rsidRDefault="00AF78D0" w:rsidP="00AF78D0">
      <w:pPr>
        <w:spacing w:line="360" w:lineRule="auto"/>
        <w:ind w:firstLine="709"/>
        <w:jc w:val="both"/>
        <w:rPr>
          <w:rFonts w:ascii="NewsGotT" w:hAnsi="NewsGotT"/>
          <w:lang w:val="pt-BR"/>
        </w:rPr>
      </w:pPr>
    </w:p>
    <w:p w14:paraId="2E92DB50"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Para além desta, existem pelo menos quatro bibliotecas chave que são amplamente utilizadas para análise de dados: </w:t>
      </w:r>
      <w:proofErr w:type="spellStart"/>
      <w:r w:rsidRPr="001264D6">
        <w:rPr>
          <w:rFonts w:ascii="NewsGotT" w:hAnsi="NewsGotT"/>
          <w:i/>
          <w:iCs/>
          <w:lang w:val="pt-PT"/>
        </w:rPr>
        <w:t>NumPy</w:t>
      </w:r>
      <w:proofErr w:type="spellEnd"/>
      <w:r w:rsidRPr="001264D6">
        <w:rPr>
          <w:rFonts w:ascii="NewsGotT" w:hAnsi="NewsGotT"/>
          <w:lang w:val="pt-PT"/>
        </w:rPr>
        <w:t xml:space="preserve">; </w:t>
      </w:r>
      <w:proofErr w:type="spellStart"/>
      <w:r w:rsidRPr="001264D6">
        <w:rPr>
          <w:rFonts w:ascii="NewsGotT" w:hAnsi="NewsGotT"/>
          <w:i/>
          <w:iCs/>
          <w:lang w:val="pt-PT"/>
        </w:rPr>
        <w:t>SciPy</w:t>
      </w:r>
      <w:proofErr w:type="spellEnd"/>
      <w:r w:rsidRPr="001264D6">
        <w:rPr>
          <w:rFonts w:ascii="NewsGotT" w:hAnsi="NewsGotT"/>
          <w:lang w:val="pt-PT"/>
        </w:rPr>
        <w:t xml:space="preserve">; </w:t>
      </w:r>
      <w:proofErr w:type="spellStart"/>
      <w:r w:rsidRPr="001264D6">
        <w:rPr>
          <w:rFonts w:ascii="NewsGotT" w:hAnsi="NewsGotT"/>
          <w:i/>
          <w:iCs/>
          <w:lang w:val="pt-PT"/>
        </w:rPr>
        <w:t>Matplotlib</w:t>
      </w:r>
      <w:proofErr w:type="spellEnd"/>
      <w:r w:rsidRPr="001264D6">
        <w:rPr>
          <w:rFonts w:ascii="NewsGotT" w:hAnsi="NewsGotT"/>
          <w:lang w:val="pt-PT"/>
        </w:rPr>
        <w:t xml:space="preserve"> e </w:t>
      </w:r>
      <w:r w:rsidRPr="001264D6">
        <w:rPr>
          <w:rFonts w:ascii="NewsGotT" w:hAnsi="NewsGotT"/>
          <w:i/>
          <w:iCs/>
          <w:lang w:val="pt-PT"/>
        </w:rPr>
        <w:t>Pandas</w:t>
      </w:r>
      <w:r w:rsidRPr="001264D6">
        <w:rPr>
          <w:rFonts w:ascii="NewsGotT" w:hAnsi="NewsGotT"/>
          <w:lang w:val="pt-PT"/>
        </w:rPr>
        <w:t xml:space="preserve">. A biblioteca </w:t>
      </w:r>
      <w:proofErr w:type="spellStart"/>
      <w:r w:rsidRPr="001264D6">
        <w:rPr>
          <w:rFonts w:ascii="NewsGotT" w:hAnsi="NewsGotT"/>
          <w:i/>
          <w:iCs/>
          <w:lang w:val="pt-PT"/>
        </w:rPr>
        <w:t>NumPy</w:t>
      </w:r>
      <w:proofErr w:type="spellEnd"/>
      <w:r w:rsidRPr="001264D6">
        <w:rPr>
          <w:rFonts w:ascii="NewsGotT" w:hAnsi="NewsGotT"/>
          <w:lang w:val="pt-PT"/>
        </w:rPr>
        <w:t xml:space="preserve"> fornece um objeto de matriz multidimensional de alto desempenho, e ferramentas para trabalhar com estas matrizes. </w:t>
      </w:r>
    </w:p>
    <w:p w14:paraId="52F46587"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A biblioteca </w:t>
      </w:r>
      <w:r w:rsidRPr="001264D6">
        <w:rPr>
          <w:rFonts w:ascii="NewsGotT" w:hAnsi="NewsGotT"/>
          <w:i/>
          <w:iCs/>
          <w:lang w:val="pt-PT"/>
        </w:rPr>
        <w:t>Pandas</w:t>
      </w:r>
      <w:r w:rsidRPr="001264D6">
        <w:rPr>
          <w:rFonts w:ascii="NewsGotT" w:hAnsi="NewsGotT"/>
          <w:lang w:val="pt-PT"/>
        </w:rPr>
        <w:t xml:space="preserve"> fornece estruturas de dados rápidas, flexíveis e expressivas, concebidas para trabalhar com dados "relacionais" ou "etiquetados". Foi desenvolvida por </w:t>
      </w:r>
      <w:proofErr w:type="spellStart"/>
      <w:r w:rsidRPr="001264D6">
        <w:rPr>
          <w:rFonts w:ascii="NewsGotT" w:hAnsi="NewsGotT"/>
          <w:lang w:val="pt-PT"/>
        </w:rPr>
        <w:t>Wes</w:t>
      </w:r>
      <w:proofErr w:type="spellEnd"/>
      <w:r w:rsidRPr="001264D6">
        <w:rPr>
          <w:rFonts w:ascii="NewsGotT" w:hAnsi="NewsGotT"/>
          <w:lang w:val="pt-PT"/>
        </w:rPr>
        <w:t xml:space="preserve"> </w:t>
      </w:r>
      <w:proofErr w:type="spellStart"/>
      <w:r w:rsidRPr="001264D6">
        <w:rPr>
          <w:rFonts w:ascii="NewsGotT" w:hAnsi="NewsGotT"/>
          <w:lang w:val="pt-PT"/>
        </w:rPr>
        <w:t>McKinney</w:t>
      </w:r>
      <w:proofErr w:type="spellEnd"/>
      <w:r w:rsidRPr="001264D6">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rFonts w:ascii="NewsGotT" w:hAnsi="NewsGotT"/>
          <w:i/>
          <w:iCs/>
          <w:lang w:val="pt-PT"/>
        </w:rPr>
        <w:t>SciPy</w:t>
      </w:r>
      <w:proofErr w:type="spellEnd"/>
      <w:r w:rsidRPr="001264D6">
        <w:rPr>
          <w:rFonts w:ascii="NewsGotT" w:hAnsi="NewsGotT"/>
          <w:lang w:val="pt-PT"/>
        </w:rPr>
        <w:t xml:space="preserve"> suplementa a biblioteca </w:t>
      </w:r>
      <w:proofErr w:type="spellStart"/>
      <w:r w:rsidRPr="001264D6">
        <w:rPr>
          <w:rFonts w:ascii="NewsGotT" w:hAnsi="NewsGotT"/>
          <w:i/>
          <w:iCs/>
          <w:lang w:val="pt-PT"/>
        </w:rPr>
        <w:t>NumPy</w:t>
      </w:r>
      <w:proofErr w:type="spellEnd"/>
      <w:r w:rsidRPr="001264D6">
        <w:rPr>
          <w:rFonts w:ascii="NewsGotT" w:hAnsi="NewsGotT"/>
          <w:lang w:val="pt-PT"/>
        </w:rPr>
        <w:t xml:space="preserve"> e tem uma variedade de módulos-chave de ciência e engenharia de alto nível.  </w:t>
      </w:r>
    </w:p>
    <w:p w14:paraId="697744A7" w14:textId="77777777" w:rsidR="00CF0D35" w:rsidRPr="001264D6" w:rsidRDefault="00CF0D35" w:rsidP="00753B8C">
      <w:pPr>
        <w:spacing w:line="360" w:lineRule="auto"/>
        <w:jc w:val="both"/>
        <w:rPr>
          <w:rFonts w:ascii="NewsGotT" w:hAnsi="NewsGotT"/>
          <w:lang w:val="pt-PT"/>
        </w:rPr>
      </w:pPr>
    </w:p>
    <w:p w14:paraId="19D78C95" w14:textId="77777777" w:rsidR="00CB7701" w:rsidRPr="001264D6" w:rsidRDefault="00CB7701" w:rsidP="00CB7701">
      <w:pPr>
        <w:spacing w:line="360" w:lineRule="auto"/>
        <w:jc w:val="both"/>
        <w:rPr>
          <w:rFonts w:ascii="NewsGotT" w:hAnsi="NewsGotT"/>
          <w:lang w:val="pt-PT"/>
        </w:rPr>
      </w:pPr>
    </w:p>
    <w:p w14:paraId="321A2CF2" w14:textId="0221F538" w:rsidR="00CF0D35" w:rsidRPr="001264D6" w:rsidRDefault="00CB7701" w:rsidP="00753B8C">
      <w:pPr>
        <w:pStyle w:val="Heading1"/>
        <w:tabs>
          <w:tab w:val="clear" w:pos="680"/>
          <w:tab w:val="num" w:pos="567"/>
        </w:tabs>
        <w:spacing w:line="360" w:lineRule="auto"/>
        <w:ind w:hanging="720"/>
        <w:jc w:val="both"/>
        <w:rPr>
          <w:lang w:val="pt-PT"/>
        </w:rPr>
      </w:pPr>
      <w:bookmarkStart w:id="42" w:name="_Toc80909505"/>
      <w:r w:rsidRPr="001264D6">
        <w:rPr>
          <w:lang w:val="pt-PT"/>
        </w:rPr>
        <w:t>Delirium</w:t>
      </w:r>
      <w:bookmarkEnd w:id="42"/>
      <w:r w:rsidRPr="001264D6">
        <w:rPr>
          <w:lang w:val="pt-PT"/>
        </w:rPr>
        <w:t xml:space="preserve"> </w:t>
      </w:r>
    </w:p>
    <w:p w14:paraId="6BC91B37" w14:textId="1D25FDD4" w:rsidR="00546D4D" w:rsidRPr="001264D6" w:rsidRDefault="00546D4D" w:rsidP="00546D4D">
      <w:pPr>
        <w:jc w:val="both"/>
        <w:rPr>
          <w:rFonts w:ascii="NewsGotT" w:hAnsi="NewsGotT"/>
          <w:lang w:val="pt-PT" w:eastAsia="x-none"/>
        </w:rPr>
      </w:pPr>
    </w:p>
    <w:p w14:paraId="55876756" w14:textId="5D49F1A6" w:rsidR="00546D4D" w:rsidRPr="001264D6" w:rsidRDefault="00546D4D" w:rsidP="00546D4D">
      <w:pPr>
        <w:spacing w:line="360" w:lineRule="auto"/>
        <w:ind w:firstLine="567"/>
        <w:jc w:val="both"/>
        <w:rPr>
          <w:rFonts w:ascii="NewsGotT" w:hAnsi="NewsGotT"/>
          <w:color w:val="000000" w:themeColor="text1"/>
          <w:lang w:val="pt-PT"/>
        </w:rPr>
      </w:pP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das quedas, readmissões hospitalares, desenvolvimento de demência ou deficiência cognitiva a longo prazo</w:t>
      </w:r>
      <w:r w:rsidR="00BE7E3A" w:rsidRPr="001264D6">
        <w:rPr>
          <w:rFonts w:ascii="NewsGotT" w:hAnsi="NewsGotT"/>
          <w:color w:val="000000" w:themeColor="text1"/>
          <w:lang w:val="pt-PT"/>
        </w:rPr>
        <w:t xml:space="preserve">. </w:t>
      </w: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sidRPr="001264D6">
        <w:rPr>
          <w:rFonts w:ascii="NewsGotT" w:hAnsi="NewsGotT"/>
          <w:color w:val="000000" w:themeColor="text1"/>
          <w:lang w:val="pt-PT"/>
        </w:rPr>
        <w:t xml:space="preserve"> para além da</w:t>
      </w:r>
      <w:r w:rsidRPr="001264D6">
        <w:rPr>
          <w:rFonts w:ascii="NewsGotT" w:hAnsi="NewsGotT"/>
          <w:color w:val="000000" w:themeColor="text1"/>
          <w:lang w:val="pt-PT"/>
        </w:rPr>
        <w:t xml:space="preserve"> perda de qualidade de vida para o paciente e para os prestadores de cuidados</w:t>
      </w:r>
      <w:r w:rsidR="00BE7E3A" w:rsidRPr="001264D6">
        <w:rPr>
          <w:rFonts w:ascii="NewsGotT" w:hAnsi="NewsGotT"/>
          <w:color w:val="000000" w:themeColor="text1"/>
          <w:lang w:val="pt-PT"/>
        </w:rPr>
        <w:t xml:space="preserve"> </w:t>
      </w:r>
      <w:r w:rsidRPr="001264D6">
        <w:rPr>
          <w:rFonts w:ascii="NewsGotT" w:hAnsi="NewsGotT"/>
          <w:color w:val="000000" w:themeColor="text1"/>
          <w:lang w:val="pt-PT"/>
        </w:rPr>
        <w:fldChar w:fldCharType="begin" w:fldLock="1"/>
      </w:r>
      <w:r w:rsidR="00E2187C" w:rsidRPr="001264D6">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rFonts w:ascii="NewsGotT" w:hAnsi="NewsGotT"/>
          <w:color w:val="000000" w:themeColor="text1"/>
          <w:lang w:val="pt-PT"/>
        </w:rPr>
        <w:fldChar w:fldCharType="separate"/>
      </w:r>
      <w:r w:rsidR="00BE7E3A" w:rsidRPr="001264D6">
        <w:rPr>
          <w:rFonts w:ascii="NewsGotT" w:hAnsi="NewsGotT"/>
          <w:noProof/>
          <w:color w:val="000000" w:themeColor="text1"/>
          <w:lang w:val="pt-PT"/>
        </w:rPr>
        <w:t>(Rossi Varallo et al., 2021)</w:t>
      </w:r>
      <w:r w:rsidRPr="001264D6">
        <w:rPr>
          <w:rFonts w:ascii="NewsGotT" w:hAnsi="NewsGotT"/>
          <w:color w:val="000000" w:themeColor="text1"/>
          <w:lang w:val="pt-PT"/>
        </w:rPr>
        <w:fldChar w:fldCharType="end"/>
      </w:r>
      <w:r w:rsidRPr="001264D6">
        <w:rPr>
          <w:rFonts w:ascii="NewsGotT" w:hAnsi="NewsGotT"/>
          <w:color w:val="000000" w:themeColor="text1"/>
          <w:lang w:val="pt-PT"/>
        </w:rPr>
        <w:t>.</w:t>
      </w:r>
      <w:r w:rsidR="003949C8" w:rsidRPr="001264D6">
        <w:rPr>
          <w:rFonts w:ascii="NewsGotT" w:hAnsi="NewsGotT"/>
          <w:color w:val="000000" w:themeColor="text1"/>
          <w:lang w:val="pt-PT"/>
        </w:rPr>
        <w:t xml:space="preserve"> Embora em alguns casos o </w:t>
      </w:r>
      <w:r w:rsidR="003949C8" w:rsidRPr="001264D6">
        <w:rPr>
          <w:rFonts w:ascii="NewsGotT" w:hAnsi="NewsGotT"/>
          <w:i/>
          <w:iCs/>
          <w:color w:val="000000" w:themeColor="text1"/>
          <w:lang w:val="pt-PT"/>
        </w:rPr>
        <w:t>delirium</w:t>
      </w:r>
      <w:r w:rsidR="003949C8" w:rsidRPr="001264D6">
        <w:rPr>
          <w:rFonts w:ascii="NewsGotT" w:hAnsi="NewsGotT"/>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rFonts w:ascii="NewsGotT" w:hAnsi="NewsGotT"/>
          <w:i/>
          <w:iCs/>
          <w:color w:val="000000" w:themeColor="text1"/>
          <w:lang w:val="pt-PT"/>
        </w:rPr>
        <w:t>delirium</w:t>
      </w:r>
      <w:r w:rsidR="003949C8" w:rsidRPr="001264D6">
        <w:rPr>
          <w:rFonts w:ascii="NewsGotT" w:hAnsi="NewsGotT"/>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rFonts w:ascii="NewsGotT" w:hAnsi="NewsGotT"/>
          <w:i/>
          <w:iCs/>
          <w:color w:val="000000" w:themeColor="text1"/>
          <w:lang w:val="pt-PT"/>
        </w:rPr>
        <w:t>delirium</w:t>
      </w:r>
      <w:r w:rsidR="00E2187C" w:rsidRPr="001264D6">
        <w:rPr>
          <w:rFonts w:ascii="NewsGotT" w:hAnsi="NewsGotT"/>
          <w:color w:val="000000" w:themeColor="text1"/>
          <w:lang w:val="pt-PT"/>
        </w:rPr>
        <w:t xml:space="preserve"> </w:t>
      </w:r>
      <w:r w:rsidR="003949C8" w:rsidRPr="001264D6">
        <w:rPr>
          <w:rFonts w:ascii="NewsGotT" w:hAnsi="NewsGotT"/>
          <w:color w:val="000000" w:themeColor="text1"/>
          <w:lang w:val="pt-PT"/>
        </w:rPr>
        <w:t xml:space="preserve">devido à utilização de uma única dose de um </w:t>
      </w:r>
      <w:r w:rsidR="00CC293A" w:rsidRPr="001264D6">
        <w:rPr>
          <w:rFonts w:ascii="NewsGotT" w:hAnsi="NewsGotT"/>
          <w:color w:val="000000" w:themeColor="text1"/>
          <w:lang w:val="pt-PT"/>
        </w:rPr>
        <w:t>fármaco com o intuito de ajudar na recuperação de determinada doença</w:t>
      </w:r>
      <w:r w:rsidR="003949C8" w:rsidRPr="001264D6">
        <w:rPr>
          <w:rFonts w:ascii="NewsGotT" w:hAnsi="NewsGotT"/>
          <w:color w:val="000000" w:themeColor="text1"/>
          <w:lang w:val="pt-PT"/>
        </w:rPr>
        <w:t xml:space="preserve">. Em contraste, os pacientes resistentes ao desenvolvimento do </w:t>
      </w:r>
      <w:r w:rsidR="00E2187C" w:rsidRPr="001264D6">
        <w:rPr>
          <w:rFonts w:ascii="NewsGotT" w:hAnsi="NewsGotT"/>
          <w:i/>
          <w:iCs/>
          <w:color w:val="000000" w:themeColor="text1"/>
          <w:lang w:val="pt-PT"/>
        </w:rPr>
        <w:t>delirium</w:t>
      </w:r>
      <w:r w:rsidR="00E2187C" w:rsidRPr="001264D6">
        <w:rPr>
          <w:rFonts w:ascii="NewsGotT" w:hAnsi="NewsGotT"/>
          <w:color w:val="000000" w:themeColor="text1"/>
          <w:lang w:val="pt-PT"/>
        </w:rPr>
        <w:t xml:space="preserve"> </w:t>
      </w:r>
      <w:r w:rsidR="003949C8" w:rsidRPr="001264D6">
        <w:rPr>
          <w:rFonts w:ascii="NewsGotT" w:hAnsi="NewsGotT"/>
          <w:color w:val="000000" w:themeColor="text1"/>
          <w:lang w:val="pt-PT"/>
        </w:rPr>
        <w:t xml:space="preserve">podem apresentar esta condição após uma série de </w:t>
      </w:r>
      <w:r w:rsidR="00E2187C" w:rsidRPr="001264D6">
        <w:rPr>
          <w:rFonts w:ascii="NewsGotT" w:hAnsi="NewsGotT"/>
          <w:color w:val="000000" w:themeColor="text1"/>
          <w:lang w:val="pt-PT"/>
        </w:rPr>
        <w:t>intervenções médicas</w:t>
      </w:r>
      <w:r w:rsidR="003949C8" w:rsidRPr="001264D6">
        <w:rPr>
          <w:rFonts w:ascii="NewsGotT" w:hAnsi="NewsGotT"/>
          <w:color w:val="000000" w:themeColor="text1"/>
          <w:lang w:val="pt-PT"/>
        </w:rPr>
        <w:t xml:space="preserve">, tais como anestesia geral, cirurgia, privação de sono, imobilização e uso de múltiplos fármacos </w:t>
      </w:r>
      <w:r w:rsidR="00E2187C" w:rsidRPr="001264D6">
        <w:rPr>
          <w:rFonts w:ascii="NewsGotT" w:hAnsi="NewsGotT"/>
          <w:color w:val="000000" w:themeColor="text1"/>
          <w:lang w:val="pt-PT"/>
        </w:rPr>
        <w:t xml:space="preserve">psicoativos </w:t>
      </w:r>
      <w:r w:rsidR="00E2187C" w:rsidRPr="001264D6">
        <w:rPr>
          <w:rFonts w:ascii="NewsGotT" w:hAnsi="NewsGotT"/>
          <w:color w:val="000000" w:themeColor="text1"/>
          <w:lang w:val="pt-PT"/>
        </w:rPr>
        <w:fldChar w:fldCharType="begin" w:fldLock="1"/>
      </w:r>
      <w:r w:rsidR="00F75C28" w:rsidRPr="001264D6">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rFonts w:ascii="NewsGotT" w:hAnsi="NewsGotT"/>
          <w:color w:val="000000" w:themeColor="text1"/>
          <w:lang w:val="pt-PT"/>
        </w:rPr>
        <w:fldChar w:fldCharType="separate"/>
      </w:r>
      <w:r w:rsidR="00E2187C" w:rsidRPr="001264D6">
        <w:rPr>
          <w:rFonts w:ascii="NewsGotT" w:hAnsi="NewsGotT"/>
          <w:noProof/>
          <w:color w:val="000000" w:themeColor="text1"/>
          <w:lang w:val="pt-PT"/>
        </w:rPr>
        <w:t>(Sharon K Inouye, 2000; Rossi Varallo et al., 2021)</w:t>
      </w:r>
      <w:r w:rsidR="00E2187C" w:rsidRPr="001264D6">
        <w:rPr>
          <w:rFonts w:ascii="NewsGotT" w:hAnsi="NewsGotT"/>
          <w:color w:val="000000" w:themeColor="text1"/>
          <w:lang w:val="pt-PT"/>
        </w:rPr>
        <w:fldChar w:fldCharType="end"/>
      </w:r>
      <w:r w:rsidR="00E2187C" w:rsidRPr="001264D6">
        <w:rPr>
          <w:rFonts w:ascii="NewsGotT" w:hAnsi="NewsGotT"/>
          <w:color w:val="000000" w:themeColor="text1"/>
          <w:lang w:val="pt-PT"/>
        </w:rPr>
        <w:t xml:space="preserve">.  </w:t>
      </w:r>
    </w:p>
    <w:p w14:paraId="40834ADE" w14:textId="1D833816" w:rsidR="00CB7701" w:rsidRPr="001264D6" w:rsidRDefault="00CB7701" w:rsidP="00CB7701">
      <w:pPr>
        <w:pStyle w:val="Heading2"/>
        <w:spacing w:line="360" w:lineRule="auto"/>
        <w:jc w:val="both"/>
        <w:rPr>
          <w:rFonts w:ascii="NewsGotT" w:hAnsi="NewsGotT"/>
          <w:b w:val="0"/>
          <w:bCs/>
          <w:lang w:val="pt-PT"/>
        </w:rPr>
      </w:pPr>
      <w:bookmarkStart w:id="43" w:name="_Toc80909506"/>
      <w:r w:rsidRPr="001264D6">
        <w:rPr>
          <w:rFonts w:ascii="NewsGotT" w:hAnsi="NewsGotT"/>
          <w:b w:val="0"/>
          <w:bCs/>
          <w:lang w:val="pt-PT"/>
        </w:rPr>
        <w:t>Fatores predisponentes</w:t>
      </w:r>
      <w:bookmarkEnd w:id="43"/>
      <w:r w:rsidRPr="001264D6">
        <w:rPr>
          <w:rFonts w:ascii="NewsGotT" w:hAnsi="NewsGotT"/>
          <w:b w:val="0"/>
          <w:bCs/>
          <w:lang w:val="pt-PT"/>
        </w:rPr>
        <w:t xml:space="preserve"> </w:t>
      </w:r>
    </w:p>
    <w:p w14:paraId="1FD1B8A7" w14:textId="77777777" w:rsidR="00CB7701" w:rsidRPr="001264D6" w:rsidRDefault="00CB7701" w:rsidP="00CB7701">
      <w:pPr>
        <w:rPr>
          <w:rFonts w:ascii="NewsGotT" w:hAnsi="NewsGotT"/>
          <w:lang w:val="pt-PT"/>
        </w:rPr>
      </w:pPr>
    </w:p>
    <w:p w14:paraId="4BA592BE" w14:textId="43583817" w:rsidR="00CB7701" w:rsidRPr="001264D6" w:rsidRDefault="00CB7701" w:rsidP="00CB7701">
      <w:pPr>
        <w:spacing w:line="360" w:lineRule="auto"/>
        <w:ind w:firstLine="709"/>
        <w:jc w:val="both"/>
        <w:rPr>
          <w:rFonts w:ascii="NewsGotT" w:hAnsi="NewsGotT"/>
          <w:color w:val="000000" w:themeColor="text1"/>
          <w:lang w:val="pt-BR"/>
        </w:rPr>
      </w:pP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indicam a vulnerabilidade dos doentes geriátricos </w:t>
      </w:r>
      <w:r w:rsidRPr="001264D6">
        <w:rPr>
          <w:rFonts w:ascii="NewsGotT" w:hAnsi="NewsGotT"/>
          <w:color w:val="000000" w:themeColor="text1"/>
          <w:lang w:val="pt-PT"/>
        </w:rPr>
        <w:fldChar w:fldCharType="begin" w:fldLock="1"/>
      </w:r>
      <w:r w:rsidR="005865C2" w:rsidRPr="001264D6">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rFonts w:ascii="NewsGotT" w:hAnsi="NewsGotT"/>
          <w:color w:val="000000" w:themeColor="text1"/>
          <w:lang w:val="pt-PT"/>
        </w:rPr>
        <w:fldChar w:fldCharType="separate"/>
      </w:r>
      <w:r w:rsidRPr="001264D6">
        <w:rPr>
          <w:rFonts w:ascii="NewsGotT" w:hAnsi="NewsGotT"/>
          <w:noProof/>
          <w:color w:val="000000" w:themeColor="text1"/>
          <w:lang w:val="pt-BR"/>
        </w:rPr>
        <w:t>(Sharon K. Inouye et al., 2014; Meagher, MacLullich, &amp; Laurila, 2008)</w:t>
      </w:r>
      <w:r w:rsidRPr="001264D6">
        <w:rPr>
          <w:rFonts w:ascii="NewsGotT" w:hAnsi="NewsGotT"/>
          <w:color w:val="000000" w:themeColor="text1"/>
          <w:lang w:val="pt-PT"/>
        </w:rPr>
        <w:fldChar w:fldCharType="end"/>
      </w:r>
      <w:r w:rsidRPr="001264D6">
        <w:rPr>
          <w:rFonts w:ascii="NewsGotT" w:hAnsi="NewsGotT"/>
          <w:color w:val="000000" w:themeColor="text1"/>
          <w:lang w:val="pt-BR"/>
        </w:rPr>
        <w:t xml:space="preserve">. </w:t>
      </w:r>
    </w:p>
    <w:p w14:paraId="3AC1B815" w14:textId="5DBC2147" w:rsidR="00F75C28" w:rsidRPr="001264D6" w:rsidRDefault="00CB7701" w:rsidP="00F75C28">
      <w:pPr>
        <w:spacing w:line="360" w:lineRule="auto"/>
        <w:ind w:firstLine="709"/>
        <w:jc w:val="both"/>
        <w:rPr>
          <w:rFonts w:ascii="NewsGotT" w:hAnsi="NewsGotT"/>
          <w:lang w:val="pt-PT"/>
        </w:rPr>
      </w:pPr>
      <w:r w:rsidRPr="001264D6">
        <w:rPr>
          <w:rFonts w:ascii="NewsGotT" w:hAnsi="NewsGotT"/>
          <w:lang w:val="pt-PT"/>
        </w:rPr>
        <w:t xml:space="preserve">Os principais fatores predisponentes para </w:t>
      </w:r>
      <w:r w:rsidRPr="001264D6">
        <w:rPr>
          <w:rFonts w:ascii="NewsGotT" w:hAnsi="NewsGotT"/>
          <w:i/>
          <w:iCs/>
          <w:lang w:val="pt-PT"/>
        </w:rPr>
        <w:t>delirium</w:t>
      </w:r>
      <w:r w:rsidRPr="001264D6">
        <w:rPr>
          <w:rFonts w:ascii="NewsGotT" w:hAnsi="NewsGotT"/>
          <w:lang w:val="pt-PT"/>
        </w:rPr>
        <w:t xml:space="preserve">, identificados nas populações de doentes, incluem idade avançada, défice cognitivo, como atraso no desenvolvimento ou demência </w:t>
      </w:r>
      <w:r w:rsidRPr="001264D6">
        <w:rPr>
          <w:rFonts w:ascii="NewsGotT" w:hAnsi="NewsGotT"/>
          <w:lang w:val="pt-PT"/>
        </w:rPr>
        <w:fldChar w:fldCharType="begin" w:fldLock="1"/>
      </w:r>
      <w:r w:rsidRPr="001264D6">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(Gross et al., 2012)</w:t>
      </w:r>
      <w:r w:rsidRPr="001264D6">
        <w:rPr>
          <w:rFonts w:ascii="NewsGotT" w:hAnsi="NewsGotT"/>
          <w:lang w:val="pt-PT"/>
        </w:rPr>
        <w:fldChar w:fldCharType="end"/>
      </w:r>
      <w:r w:rsidRPr="001264D6">
        <w:rPr>
          <w:rFonts w:ascii="NewsGotT" w:hAnsi="NewsGotT"/>
          <w:lang w:val="pt-PT"/>
        </w:rPr>
        <w:t xml:space="preserve">, fragilidade, comorbilidades (incluindo doença cardiovascular e renal), depressão ou outra doença </w:t>
      </w:r>
      <w:r w:rsidRPr="001264D6">
        <w:rPr>
          <w:rFonts w:ascii="NewsGotT" w:hAnsi="NewsGotT"/>
          <w:lang w:val="pt-PT"/>
        </w:rPr>
        <w:lastRenderedPageBreak/>
        <w:t xml:space="preserve">psiquiátrica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(K. Wilson, Broadhurst, Diver, Jackson, &amp; Mottram, 2005)</w:t>
      </w:r>
      <w:r w:rsidRPr="001264D6">
        <w:rPr>
          <w:rFonts w:ascii="NewsGotT" w:hAnsi="NewsGotT"/>
          <w:lang w:val="pt-PT"/>
        </w:rPr>
        <w:fldChar w:fldCharType="end"/>
      </w:r>
      <w:r w:rsidRPr="001264D6">
        <w:rPr>
          <w:rFonts w:ascii="NewsGotT" w:hAnsi="NewsGotT"/>
          <w:lang w:val="pt-PT"/>
        </w:rPr>
        <w:t xml:space="preserve">, deficiência visual e auditiva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(Sharon K. Inouye et al., 2014; Smith et al., 2017)</w:t>
      </w:r>
      <w:r w:rsidRPr="001264D6">
        <w:rPr>
          <w:rFonts w:ascii="NewsGotT" w:hAnsi="NewsGotT"/>
          <w:lang w:val="pt-PT"/>
        </w:rPr>
        <w:fldChar w:fldCharType="end"/>
      </w:r>
      <w:r w:rsidRPr="001264D6">
        <w:rPr>
          <w:rFonts w:ascii="NewsGotT" w:hAnsi="NewsGotT"/>
          <w:lang w:val="pt-PT"/>
        </w:rPr>
        <w:t xml:space="preserve">, consumo de álcool e estado nutricional deficiente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(Velayati, Vahdat Shariatpanahi, Shahbazi, &amp; Vahdat Shariatpanahi, 2019)</w:t>
      </w:r>
      <w:r w:rsidRPr="001264D6">
        <w:rPr>
          <w:rFonts w:ascii="NewsGotT" w:hAnsi="NewsGotT"/>
          <w:lang w:val="pt-PT"/>
        </w:rPr>
        <w:fldChar w:fldCharType="end"/>
      </w:r>
      <w:r w:rsidRPr="001264D6">
        <w:rPr>
          <w:rFonts w:ascii="NewsGotT" w:hAnsi="NewsGotT"/>
          <w:lang w:val="pt-PT"/>
        </w:rPr>
        <w:t xml:space="preserve">. </w:t>
      </w:r>
      <w:r w:rsidR="00F75C28" w:rsidRPr="001264D6">
        <w:rPr>
          <w:rFonts w:ascii="NewsGotT" w:hAnsi="NewsGotT"/>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rFonts w:ascii="NewsGotT" w:hAnsi="NewsGotT"/>
          <w:i/>
          <w:iCs/>
          <w:lang w:val="pt-PT"/>
        </w:rPr>
        <w:t>delirium</w:t>
      </w:r>
      <w:r w:rsidR="00F75C28" w:rsidRPr="001264D6">
        <w:rPr>
          <w:rFonts w:ascii="NewsGotT" w:hAnsi="NewsGotT"/>
          <w:sz w:val="23"/>
          <w:szCs w:val="23"/>
          <w:lang w:val="pt-PT"/>
        </w:rPr>
        <w:t xml:space="preserve">, </w:t>
      </w:r>
      <w:r w:rsidR="00F75C28" w:rsidRPr="001264D6">
        <w:rPr>
          <w:rFonts w:ascii="NewsGotT" w:hAnsi="NewsGotT"/>
          <w:sz w:val="23"/>
          <w:szCs w:val="23"/>
          <w:lang w:val="pt-BR"/>
        </w:rPr>
        <w:t xml:space="preserve">no entanto, qualquer doença crónica pode predispor o aparecimento do </w:t>
      </w:r>
      <w:r w:rsidR="00F75C28" w:rsidRPr="001264D6">
        <w:rPr>
          <w:rFonts w:ascii="NewsGotT" w:hAnsi="NewsGotT"/>
          <w:i/>
          <w:iCs/>
          <w:lang w:val="pt-PT"/>
        </w:rPr>
        <w:t xml:space="preserve">delirium. </w:t>
      </w:r>
    </w:p>
    <w:p w14:paraId="361FDEDD" w14:textId="78C859F3" w:rsidR="00CB7701" w:rsidRPr="001264D6" w:rsidRDefault="00CB7701" w:rsidP="00617036">
      <w:pPr>
        <w:spacing w:line="360" w:lineRule="auto"/>
        <w:ind w:firstLine="709"/>
        <w:jc w:val="both"/>
        <w:rPr>
          <w:rFonts w:ascii="NewsGotT" w:hAnsi="NewsGotT"/>
          <w:sz w:val="23"/>
          <w:szCs w:val="23"/>
          <w:lang w:val="pt-BR"/>
        </w:rPr>
      </w:pPr>
      <w:r w:rsidRPr="001264D6">
        <w:rPr>
          <w:rFonts w:ascii="NewsGotT" w:hAnsi="NewsGotT"/>
          <w:lang w:val="pt-PT"/>
        </w:rPr>
        <w:t xml:space="preserve">Além disso, estudos de </w:t>
      </w:r>
      <w:proofErr w:type="spellStart"/>
      <w:r w:rsidRPr="001264D6">
        <w:rPr>
          <w:rFonts w:ascii="NewsGotT" w:hAnsi="NewsGotT"/>
          <w:lang w:val="pt-PT"/>
        </w:rPr>
        <w:t>neuroimagem</w:t>
      </w:r>
      <w:proofErr w:type="spellEnd"/>
      <w:r w:rsidRPr="001264D6">
        <w:rPr>
          <w:rFonts w:ascii="NewsGotT" w:hAnsi="NewsGotT"/>
          <w:lang w:val="pt-PT"/>
        </w:rPr>
        <w:t xml:space="preserve"> indicam que o risco de </w:t>
      </w:r>
      <w:r w:rsidRPr="001264D6">
        <w:rPr>
          <w:rFonts w:ascii="NewsGotT" w:hAnsi="NewsGotT"/>
          <w:i/>
          <w:iCs/>
          <w:lang w:val="pt-PT"/>
        </w:rPr>
        <w:t>delirium</w:t>
      </w:r>
      <w:r w:rsidRPr="001264D6">
        <w:rPr>
          <w:rFonts w:ascii="NewsGotT" w:hAnsi="NewsGotT"/>
          <w:lang w:val="pt-PT"/>
        </w:rPr>
        <w:t xml:space="preserve"> pode ser superior em indivíduos com atrofia cerebral e/ou doença da substância branca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(Nitchingham, Kumar, Shenkin, Ferguson, &amp; Caplan, 2018)</w:t>
      </w:r>
      <w:r w:rsidRPr="001264D6">
        <w:rPr>
          <w:rFonts w:ascii="NewsGotT" w:hAnsi="NewsGotT"/>
          <w:lang w:val="pt-PT"/>
        </w:rPr>
        <w:fldChar w:fldCharType="end"/>
      </w:r>
      <w:r w:rsidRPr="001264D6">
        <w:rPr>
          <w:rFonts w:ascii="NewsGotT" w:hAnsi="NewsGotT"/>
          <w:lang w:val="pt-PT"/>
        </w:rPr>
        <w:t xml:space="preserve">. Bem como em doentes acima dos 65 anos que estejam em situação de pós-operatório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(Hatano et al., 2013)</w:t>
      </w:r>
      <w:r w:rsidRPr="001264D6">
        <w:rPr>
          <w:rFonts w:ascii="NewsGotT" w:hAnsi="NewsGotT"/>
          <w:lang w:val="pt-PT"/>
        </w:rPr>
        <w:fldChar w:fldCharType="end"/>
      </w:r>
      <w:r w:rsidRPr="001264D6">
        <w:rPr>
          <w:rFonts w:ascii="NewsGotT" w:hAnsi="NewsGotT"/>
          <w:lang w:val="pt-PT"/>
        </w:rPr>
        <w:t>.</w:t>
      </w:r>
      <w:r w:rsidR="00F75C28" w:rsidRPr="001264D6">
        <w:rPr>
          <w:rFonts w:ascii="NewsGotT" w:hAnsi="NewsGotT"/>
          <w:sz w:val="23"/>
          <w:szCs w:val="23"/>
          <w:lang w:val="pt-BR"/>
        </w:rPr>
        <w:t>.</w:t>
      </w:r>
    </w:p>
    <w:p w14:paraId="2F47FDD1" w14:textId="1A3DDC55" w:rsidR="00CB7701" w:rsidRPr="001264D6" w:rsidRDefault="00CB7701" w:rsidP="00CB7701">
      <w:pPr>
        <w:pStyle w:val="Heading2"/>
        <w:spacing w:line="360" w:lineRule="auto"/>
        <w:jc w:val="both"/>
        <w:rPr>
          <w:rFonts w:ascii="NewsGotT" w:hAnsi="NewsGotT"/>
          <w:b w:val="0"/>
          <w:bCs/>
          <w:lang w:val="pt-PT"/>
        </w:rPr>
      </w:pPr>
      <w:bookmarkStart w:id="44" w:name="_Toc80909507"/>
      <w:r w:rsidRPr="001264D6">
        <w:rPr>
          <w:rFonts w:ascii="NewsGotT" w:hAnsi="NewsGotT"/>
          <w:b w:val="0"/>
          <w:bCs/>
          <w:lang w:val="pt-PT"/>
        </w:rPr>
        <w:t>Fatores precipitantes</w:t>
      </w:r>
      <w:bookmarkEnd w:id="44"/>
      <w:r w:rsidRPr="001264D6">
        <w:rPr>
          <w:rFonts w:ascii="NewsGotT" w:hAnsi="NewsGotT"/>
          <w:b w:val="0"/>
          <w:bCs/>
          <w:lang w:val="pt-PT"/>
        </w:rPr>
        <w:t xml:space="preserve"> </w:t>
      </w:r>
    </w:p>
    <w:p w14:paraId="75777FF1" w14:textId="77777777" w:rsidR="00CB7701" w:rsidRPr="001264D6" w:rsidRDefault="00CB7701" w:rsidP="00CB7701">
      <w:pPr>
        <w:rPr>
          <w:rFonts w:ascii="NewsGotT" w:hAnsi="NewsGotT"/>
          <w:lang w:val="pt-PT"/>
        </w:rPr>
      </w:pPr>
    </w:p>
    <w:p w14:paraId="5B30FAC2" w14:textId="2BA7B92A" w:rsidR="00F75C28" w:rsidRPr="001264D6" w:rsidRDefault="00CB7701" w:rsidP="00295B18">
      <w:pPr>
        <w:spacing w:line="360" w:lineRule="auto"/>
        <w:ind w:firstLine="709"/>
        <w:jc w:val="both"/>
        <w:rPr>
          <w:rFonts w:ascii="NewsGotT" w:hAnsi="NewsGotT"/>
          <w:sz w:val="23"/>
          <w:szCs w:val="23"/>
          <w:lang w:val="pt-BR"/>
        </w:rPr>
      </w:pPr>
      <w:r w:rsidRPr="001264D6">
        <w:rPr>
          <w:rFonts w:ascii="NewsGotT" w:hAnsi="NewsGotT"/>
          <w:lang w:val="pt-PT"/>
        </w:rPr>
        <w:t xml:space="preserve">Os fatores precipitantes do </w:t>
      </w:r>
      <w:r w:rsidRPr="001264D6">
        <w:rPr>
          <w:rFonts w:ascii="NewsGotT" w:hAnsi="NewsGotT"/>
          <w:i/>
          <w:iCs/>
          <w:lang w:val="pt-PT"/>
        </w:rPr>
        <w:t>delirium</w:t>
      </w:r>
      <w:r w:rsidRPr="001264D6">
        <w:rPr>
          <w:rFonts w:ascii="NewsGotT" w:hAnsi="NewsGotT"/>
          <w:lang w:val="pt-PT"/>
        </w:rPr>
        <w:t xml:space="preserve"> abrangem uma gama ampla de diferentes tipos de condições médicas em doentes internados em UCI </w:t>
      </w:r>
      <w:r w:rsidRPr="001264D6">
        <w:rPr>
          <w:rFonts w:ascii="NewsGotT" w:hAnsi="NewsGotT"/>
          <w:lang w:val="pt-PT"/>
        </w:rPr>
        <w:fldChar w:fldCharType="begin" w:fldLock="1"/>
      </w:r>
      <w:r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(Nagari &amp; Suresh Babu, 2019)</w:t>
      </w:r>
      <w:r w:rsidRPr="001264D6">
        <w:rPr>
          <w:rFonts w:ascii="NewsGotT" w:hAnsi="NewsGotT"/>
          <w:lang w:val="pt-PT"/>
        </w:rPr>
        <w:fldChar w:fldCharType="end"/>
      </w:r>
      <w:r w:rsidRPr="001264D6">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rFonts w:ascii="NewsGotT" w:hAnsi="NewsGotT"/>
          <w:lang w:val="pt-PT"/>
        </w:rPr>
        <w:fldChar w:fldCharType="begin" w:fldLock="1"/>
      </w:r>
      <w:r w:rsidR="005865C2" w:rsidRPr="001264D6">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(Sharon K. Inouye et al., 2014; J. E. Wilson et al., 2020)</w:t>
      </w:r>
      <w:r w:rsidRPr="001264D6">
        <w:rPr>
          <w:rFonts w:ascii="NewsGotT" w:hAnsi="NewsGotT"/>
          <w:lang w:val="pt-PT"/>
        </w:rPr>
        <w:fldChar w:fldCharType="end"/>
      </w:r>
      <w:r w:rsidRPr="001264D6">
        <w:rPr>
          <w:rFonts w:ascii="NewsGotT" w:hAnsi="NewsGotT"/>
        </w:rPr>
        <w:t xml:space="preserve">. </w:t>
      </w:r>
      <w:r w:rsidRPr="001264D6">
        <w:rPr>
          <w:rFonts w:ascii="NewsGotT" w:hAnsi="NewsGotT"/>
          <w:lang w:val="pt-PT"/>
        </w:rPr>
        <w:t>Para além destes</w:t>
      </w:r>
      <w:r w:rsidR="00F75C28" w:rsidRPr="001264D6">
        <w:rPr>
          <w:rFonts w:ascii="NewsGotT" w:hAnsi="NewsGotT"/>
          <w:lang w:val="pt-PT"/>
        </w:rPr>
        <w:t>,</w:t>
      </w:r>
      <w:r w:rsidRPr="001264D6">
        <w:rPr>
          <w:rFonts w:ascii="NewsGotT" w:hAnsi="NewsGotT"/>
          <w:lang w:val="pt-PT"/>
        </w:rPr>
        <w:t xml:space="preserve"> assinalam-se </w:t>
      </w:r>
      <w:r w:rsidRPr="001264D6">
        <w:rPr>
          <w:rFonts w:ascii="NewsGotT" w:hAnsi="NewsGotT"/>
          <w:sz w:val="23"/>
          <w:szCs w:val="23"/>
          <w:lang w:val="pt-PT"/>
        </w:rPr>
        <w:t>o uso de medicação psicoativa, imobilização física, algaliação ou alterações eletrolíticas</w:t>
      </w:r>
      <w:r w:rsidR="00F75C28" w:rsidRPr="001264D6">
        <w:rPr>
          <w:rFonts w:ascii="NewsGotT" w:hAnsi="NewsGotT"/>
          <w:sz w:val="23"/>
          <w:szCs w:val="23"/>
          <w:lang w:val="pt-PT"/>
        </w:rPr>
        <w:t xml:space="preserve"> </w:t>
      </w:r>
      <w:r w:rsidRPr="001264D6">
        <w:rPr>
          <w:rFonts w:ascii="NewsGotT" w:hAnsi="NewsGotT"/>
          <w:sz w:val="23"/>
          <w:szCs w:val="23"/>
          <w:lang w:val="pt-PT"/>
        </w:rPr>
        <w:fldChar w:fldCharType="begin" w:fldLock="1"/>
      </w:r>
      <w:r w:rsidR="005865C2" w:rsidRPr="001264D6">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rPr>
        <w:t>(Sharon K. Inouye &amp; Charpentier, 1996; Sharon K. Inouye et al., 2014; Lawlor et al., 2002)</w:t>
      </w:r>
      <w:r w:rsidRPr="001264D6">
        <w:rPr>
          <w:rFonts w:ascii="NewsGotT" w:hAnsi="NewsGotT"/>
          <w:sz w:val="23"/>
          <w:szCs w:val="23"/>
          <w:lang w:val="pt-PT"/>
        </w:rPr>
        <w:fldChar w:fldCharType="end"/>
      </w:r>
      <w:r w:rsidRPr="001264D6">
        <w:rPr>
          <w:rFonts w:ascii="NewsGotT" w:hAnsi="NewsGotT"/>
          <w:sz w:val="23"/>
          <w:szCs w:val="23"/>
        </w:rPr>
        <w:t>.</w:t>
      </w:r>
      <w:r w:rsidR="00F75C28" w:rsidRPr="001264D6">
        <w:rPr>
          <w:rFonts w:ascii="NewsGotT" w:hAnsi="NewsGotT"/>
          <w:sz w:val="23"/>
          <w:szCs w:val="23"/>
        </w:rPr>
        <w:t xml:space="preserve"> </w:t>
      </w:r>
      <w:r w:rsidR="00F75C28" w:rsidRPr="001264D6">
        <w:rPr>
          <w:rFonts w:ascii="NewsGotT" w:hAnsi="NewsGotT"/>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rFonts w:ascii="NewsGotT" w:hAnsi="NewsGotT"/>
          <w:i/>
          <w:iCs/>
          <w:lang w:val="pt-PT"/>
        </w:rPr>
        <w:t>delirium</w:t>
      </w:r>
      <w:r w:rsidR="00F75C28" w:rsidRPr="001264D6">
        <w:rPr>
          <w:rFonts w:ascii="NewsGotT" w:hAnsi="NewsGotT"/>
          <w:lang w:val="pt-PT"/>
        </w:rPr>
        <w:t xml:space="preserve"> </w:t>
      </w:r>
      <w:r w:rsidR="00F75C28" w:rsidRPr="001264D6">
        <w:rPr>
          <w:rFonts w:ascii="NewsGotT" w:hAnsi="NewsGotT"/>
          <w:sz w:val="23"/>
          <w:szCs w:val="23"/>
          <w:lang w:val="pt-BR"/>
        </w:rPr>
        <w:t xml:space="preserve">aumenta em proporção direta com o número de </w:t>
      </w:r>
      <w:r w:rsidR="00602B22" w:rsidRPr="001264D6">
        <w:rPr>
          <w:rFonts w:ascii="NewsGotT" w:hAnsi="NewsGotT"/>
          <w:sz w:val="23"/>
          <w:szCs w:val="23"/>
          <w:lang w:val="pt-BR"/>
        </w:rPr>
        <w:t>medicamentos utilizados</w:t>
      </w:r>
      <w:r w:rsidR="00F75C28" w:rsidRPr="001264D6">
        <w:rPr>
          <w:rFonts w:ascii="NewsGotT" w:hAnsi="NewsGotT"/>
          <w:sz w:val="23"/>
          <w:szCs w:val="23"/>
          <w:lang w:val="pt-BR"/>
        </w:rPr>
        <w:t xml:space="preserve">, devido à maior probabilidade de ocorrência de </w:t>
      </w:r>
      <w:r w:rsidR="00602B22" w:rsidRPr="001264D6">
        <w:rPr>
          <w:rFonts w:ascii="NewsGotT" w:hAnsi="NewsGotT"/>
          <w:sz w:val="23"/>
          <w:szCs w:val="23"/>
          <w:lang w:val="pt-BR"/>
        </w:rPr>
        <w:t>efeitos</w:t>
      </w:r>
      <w:r w:rsidR="00F75C28" w:rsidRPr="001264D6">
        <w:rPr>
          <w:rFonts w:ascii="NewsGotT" w:hAnsi="NewsGotT"/>
          <w:sz w:val="23"/>
          <w:szCs w:val="23"/>
          <w:lang w:val="pt-BR"/>
        </w:rPr>
        <w:t xml:space="preserve"> </w:t>
      </w:r>
      <w:r w:rsidR="00602B22" w:rsidRPr="001264D6">
        <w:rPr>
          <w:rFonts w:ascii="NewsGotT" w:hAnsi="NewsGotT"/>
          <w:sz w:val="23"/>
          <w:szCs w:val="23"/>
          <w:lang w:val="pt-BR"/>
        </w:rPr>
        <w:t>secundários para além das</w:t>
      </w:r>
      <w:r w:rsidR="00F75C28" w:rsidRPr="001264D6">
        <w:rPr>
          <w:rFonts w:ascii="NewsGotT" w:hAnsi="NewsGotT"/>
          <w:sz w:val="23"/>
          <w:szCs w:val="23"/>
          <w:lang w:val="pt-BR"/>
        </w:rPr>
        <w:t xml:space="preserve"> interações medicamentosas </w:t>
      </w:r>
      <w:r w:rsidR="00F75C28" w:rsidRPr="001264D6">
        <w:rPr>
          <w:rFonts w:ascii="NewsGotT" w:hAnsi="NewsGotT"/>
          <w:sz w:val="23"/>
          <w:szCs w:val="23"/>
          <w:lang w:val="pt-BR"/>
        </w:rPr>
        <w:fldChar w:fldCharType="begin" w:fldLock="1"/>
      </w:r>
      <w:r w:rsidR="00C81F11" w:rsidRPr="001264D6">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rFonts w:ascii="NewsGotT" w:hAnsi="NewsGotT"/>
          <w:sz w:val="23"/>
          <w:szCs w:val="23"/>
          <w:lang w:val="pt-BR"/>
        </w:rPr>
        <w:fldChar w:fldCharType="separate"/>
      </w:r>
      <w:r w:rsidR="00F75C28" w:rsidRPr="001264D6">
        <w:rPr>
          <w:rFonts w:ascii="NewsGotT" w:hAnsi="NewsGotT"/>
          <w:noProof/>
          <w:sz w:val="23"/>
          <w:szCs w:val="23"/>
          <w:lang w:val="pt-BR"/>
        </w:rPr>
        <w:t>(Lôbo, Silva Filho, Lima, Ferriolli, &amp; Moriguti, 2010)</w:t>
      </w:r>
      <w:r w:rsidR="00F75C28" w:rsidRPr="001264D6">
        <w:rPr>
          <w:rFonts w:ascii="NewsGotT" w:hAnsi="NewsGotT"/>
          <w:sz w:val="23"/>
          <w:szCs w:val="23"/>
          <w:lang w:val="pt-BR"/>
        </w:rPr>
        <w:fldChar w:fldCharType="end"/>
      </w:r>
      <w:r w:rsidR="00F75C28" w:rsidRPr="001264D6">
        <w:rPr>
          <w:rFonts w:ascii="NewsGotT" w:hAnsi="NewsGotT"/>
          <w:sz w:val="23"/>
          <w:szCs w:val="23"/>
          <w:lang w:val="pt-BR"/>
        </w:rPr>
        <w:t xml:space="preserve">. </w:t>
      </w:r>
    </w:p>
    <w:p w14:paraId="7A4F8495" w14:textId="77BB4D71"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está descrito como uma síndrome </w:t>
      </w:r>
      <w:r w:rsidR="00F75C28" w:rsidRPr="001264D6">
        <w:rPr>
          <w:rFonts w:ascii="NewsGotT" w:hAnsi="NewsGotT"/>
          <w:lang w:val="pt-PT"/>
        </w:rPr>
        <w:t>heterógenia</w:t>
      </w:r>
      <w:r w:rsidRPr="001264D6">
        <w:rPr>
          <w:rFonts w:ascii="NewsGotT" w:hAnsi="NewsGotT"/>
          <w:lang w:val="pt-PT"/>
        </w:rPr>
        <w:t xml:space="preserve">, como tal, poderá estar presente mais do que um fator precipitante nos pacientes </w:t>
      </w:r>
      <w:r w:rsidRPr="001264D6">
        <w:rPr>
          <w:rFonts w:ascii="NewsGotT" w:hAnsi="NewsGotT"/>
          <w:lang w:val="pt-PT"/>
        </w:rPr>
        <w:fldChar w:fldCharType="begin" w:fldLock="1"/>
      </w:r>
      <w:r w:rsidRPr="001264D6">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rFonts w:ascii="NewsGotT" w:hAnsi="NewsGotT"/>
          <w:lang w:val="pt-PT"/>
        </w:rPr>
        <w:instrText xml:space="preserve"> coefficient = -2.9 points, 95%CI: -0.3 to -5.6) and organ dysfunction (</w:instrText>
      </w:r>
      <w:r w:rsidRPr="001264D6">
        <w:rPr>
          <w:rFonts w:ascii="Cambria" w:hAnsi="Cambria" w:cs="Cambria"/>
          <w:lang w:val="pt-PT"/>
        </w:rPr>
        <w:instrText>β</w:instrText>
      </w:r>
      <w:r w:rsidRPr="001264D6">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(Cirbus et al., 2019)</w:t>
      </w:r>
      <w:r w:rsidRPr="001264D6">
        <w:rPr>
          <w:rFonts w:ascii="NewsGotT" w:hAnsi="NewsGotT"/>
          <w:lang w:val="pt-PT"/>
        </w:rPr>
        <w:fldChar w:fldCharType="end"/>
      </w:r>
      <w:r w:rsidRPr="001264D6">
        <w:rPr>
          <w:rFonts w:ascii="NewsGotT" w:hAnsi="NewsGotT"/>
          <w:lang w:val="pt-PT"/>
        </w:rPr>
        <w:t xml:space="preserve">. É importante ressaltar que benzodiazepínicos, </w:t>
      </w:r>
      <w:proofErr w:type="spellStart"/>
      <w:r w:rsidRPr="001264D6">
        <w:rPr>
          <w:rFonts w:ascii="NewsGotT" w:hAnsi="NewsGotT"/>
          <w:lang w:val="pt-PT"/>
        </w:rPr>
        <w:t>diidropiridínicos</w:t>
      </w:r>
      <w:proofErr w:type="spellEnd"/>
      <w:r w:rsidRPr="001264D6">
        <w:rPr>
          <w:rFonts w:ascii="NewsGotT" w:hAnsi="NewsGotT"/>
          <w:lang w:val="pt-PT"/>
        </w:rPr>
        <w:t xml:space="preserve"> (bloqueadores dos canais de cálcio do tipo L normalmente usados </w:t>
      </w:r>
      <w:r w:rsidRPr="001264D6">
        <w:rPr>
          <w:lang w:val="pt-PT"/>
        </w:rPr>
        <w:t>​​</w:t>
      </w:r>
      <w:r w:rsidRPr="001264D6">
        <w:rPr>
          <w:rFonts w:ascii="NewsGotT" w:hAnsi="NewsGotT"/>
          <w:lang w:val="pt-PT"/>
        </w:rPr>
        <w:t xml:space="preserve">no tratamento da hipertensão), anti-histamínicos e opióides podem representar um incremento no risco de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(Clegg &amp; Young, 2011)</w:t>
      </w:r>
      <w:r w:rsidRPr="001264D6">
        <w:rPr>
          <w:rFonts w:ascii="NewsGotT" w:hAnsi="NewsGotT"/>
          <w:lang w:val="pt-PT"/>
        </w:rPr>
        <w:fldChar w:fldCharType="end"/>
      </w:r>
      <w:r w:rsidRPr="001264D6">
        <w:rPr>
          <w:rFonts w:ascii="NewsGotT" w:hAnsi="NewsGotT"/>
          <w:lang w:val="pt-PT"/>
        </w:rPr>
        <w:t xml:space="preserve">. </w:t>
      </w:r>
    </w:p>
    <w:p w14:paraId="579E3EF7" w14:textId="460643B5"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Segundo um estudo observacional realizado na Índia e publicado em 2019 verificou que dos 1582 pacientes da UCI </w:t>
      </w:r>
      <w:r w:rsidRPr="001264D6">
        <w:rPr>
          <w:rFonts w:ascii="NewsGotT" w:hAnsi="NewsGotT"/>
          <w:sz w:val="23"/>
          <w:szCs w:val="23"/>
          <w:lang w:val="pt-PT"/>
        </w:rPr>
        <w:t xml:space="preserve">a percentagem de doentes que desenvolveram </w:t>
      </w:r>
      <w:r w:rsidRPr="001264D6">
        <w:rPr>
          <w:rFonts w:ascii="NewsGotT" w:hAnsi="NewsGotT"/>
          <w:i/>
          <w:iCs/>
          <w:sz w:val="23"/>
          <w:szCs w:val="23"/>
          <w:lang w:val="pt-PT"/>
        </w:rPr>
        <w:t xml:space="preserve">delirium </w:t>
      </w:r>
      <w:r w:rsidRPr="001264D6">
        <w:rPr>
          <w:rFonts w:ascii="NewsGotT" w:hAnsi="NewsGotT"/>
          <w:sz w:val="23"/>
          <w:szCs w:val="23"/>
          <w:lang w:val="pt-PT"/>
        </w:rPr>
        <w:t xml:space="preserve"> nas primeiras 72 horas de admissão foi de 25,7% (406/1582), 52% dos doentes apresentaram o subtipo </w:t>
      </w:r>
      <w:proofErr w:type="spellStart"/>
      <w:r w:rsidRPr="001264D6">
        <w:rPr>
          <w:rFonts w:ascii="NewsGotT" w:hAnsi="NewsGotT"/>
          <w:sz w:val="23"/>
          <w:szCs w:val="23"/>
          <w:lang w:val="pt-PT"/>
        </w:rPr>
        <w:t>hipoativo</w:t>
      </w:r>
      <w:proofErr w:type="spellEnd"/>
      <w:r w:rsidRPr="001264D6">
        <w:rPr>
          <w:rFonts w:ascii="NewsGotT" w:hAnsi="NewsGotT"/>
          <w:sz w:val="23"/>
          <w:szCs w:val="23"/>
          <w:lang w:val="pt-PT"/>
        </w:rPr>
        <w:t xml:space="preserve"> e 48% deles tinham </w:t>
      </w:r>
      <w:r w:rsidRPr="001264D6">
        <w:rPr>
          <w:rFonts w:ascii="NewsGotT" w:hAnsi="NewsGotT"/>
          <w:i/>
          <w:iCs/>
          <w:sz w:val="23"/>
          <w:szCs w:val="23"/>
          <w:lang w:val="pt-PT"/>
        </w:rPr>
        <w:lastRenderedPageBreak/>
        <w:t>delirium</w:t>
      </w:r>
      <w:r w:rsidRPr="001264D6">
        <w:rPr>
          <w:rFonts w:ascii="NewsGotT" w:hAnsi="NewsGotT"/>
          <w:sz w:val="23"/>
          <w:szCs w:val="23"/>
          <w:lang w:val="pt-PT"/>
        </w:rPr>
        <w:t xml:space="preserve"> hiperativo. Com este estudo concluíram que o principal fator de risco que contribuiu para o </w:t>
      </w:r>
      <w:r w:rsidRPr="001264D6">
        <w:rPr>
          <w:rFonts w:ascii="NewsGotT" w:hAnsi="NewsGotT"/>
          <w:i/>
          <w:iCs/>
          <w:sz w:val="23"/>
          <w:szCs w:val="23"/>
          <w:lang w:val="pt-PT"/>
        </w:rPr>
        <w:t>delirium</w:t>
      </w:r>
      <w:r w:rsidRPr="001264D6">
        <w:rPr>
          <w:rFonts w:ascii="NewsGotT" w:hAnsi="NewsGotT"/>
          <w:sz w:val="23"/>
          <w:szCs w:val="23"/>
          <w:lang w:val="pt-PT"/>
        </w:rPr>
        <w:t xml:space="preserve"> foi o consumo de álcool. E os fatores precipitantes mais comuns que resultaram no </w:t>
      </w:r>
      <w:r w:rsidR="00D5689B" w:rsidRPr="001264D6">
        <w:rPr>
          <w:rFonts w:ascii="NewsGotT" w:hAnsi="NewsGotT"/>
          <w:i/>
          <w:iCs/>
          <w:sz w:val="23"/>
          <w:szCs w:val="23"/>
          <w:lang w:val="pt-PT"/>
        </w:rPr>
        <w:t>delirium</w:t>
      </w:r>
      <w:r w:rsidR="00295B18" w:rsidRPr="001264D6">
        <w:rPr>
          <w:rFonts w:ascii="NewsGotT" w:hAnsi="NewsGotT"/>
          <w:sz w:val="23"/>
          <w:szCs w:val="23"/>
          <w:lang w:val="pt-PT"/>
        </w:rPr>
        <w:t xml:space="preserve"> </w:t>
      </w:r>
      <w:r w:rsidRPr="001264D6">
        <w:rPr>
          <w:rFonts w:ascii="NewsGotT" w:hAnsi="NewsGotT"/>
          <w:sz w:val="23"/>
          <w:szCs w:val="23"/>
          <w:lang w:val="pt-PT"/>
        </w:rPr>
        <w:t xml:space="preserve">foram parâmetros metabólicos anormais </w:t>
      </w:r>
      <w:r w:rsidRPr="001264D6">
        <w:rPr>
          <w:rFonts w:ascii="NewsGotT" w:hAnsi="NewsGotT"/>
          <w:sz w:val="23"/>
          <w:szCs w:val="23"/>
          <w:lang w:val="pt-PT"/>
        </w:rPr>
        <w:fldChar w:fldCharType="begin" w:fldLock="1"/>
      </w:r>
      <w:r w:rsidRPr="001264D6">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lang w:val="pt-PT"/>
        </w:rPr>
        <w:t>(Nagari &amp; Suresh Babu, 2019)</w:t>
      </w:r>
      <w:r w:rsidRPr="001264D6">
        <w:rPr>
          <w:rFonts w:ascii="NewsGotT" w:hAnsi="NewsGotT"/>
          <w:sz w:val="23"/>
          <w:szCs w:val="23"/>
          <w:lang w:val="pt-PT"/>
        </w:rPr>
        <w:fldChar w:fldCharType="end"/>
      </w:r>
      <w:r w:rsidRPr="001264D6">
        <w:rPr>
          <w:rFonts w:ascii="NewsGotT" w:hAnsi="NewsGotT"/>
          <w:sz w:val="23"/>
          <w:szCs w:val="23"/>
          <w:lang w:val="pt-PT"/>
        </w:rPr>
        <w:t xml:space="preserve">. </w:t>
      </w:r>
    </w:p>
    <w:p w14:paraId="6CE266DD" w14:textId="317E4483"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BR"/>
        </w:rPr>
        <w:t xml:space="preserve">Na </w:t>
      </w:r>
      <w:r w:rsidR="008673F1" w:rsidRPr="001264D6">
        <w:rPr>
          <w:rFonts w:ascii="NewsGotT" w:hAnsi="NewsGotT"/>
          <w:lang w:val="pt-PT"/>
        </w:rPr>
        <w:fldChar w:fldCharType="begin"/>
      </w:r>
      <w:r w:rsidR="008673F1" w:rsidRPr="001264D6">
        <w:rPr>
          <w:rFonts w:ascii="NewsGotT" w:hAnsi="NewsGotT"/>
          <w:lang w:val="pt-BR"/>
        </w:rPr>
        <w:instrText xml:space="preserve"> REF _Ref75966690 \h </w:instrText>
      </w:r>
      <w:r w:rsidR="001264D6" w:rsidRPr="001264D6">
        <w:rPr>
          <w:rFonts w:ascii="NewsGotT" w:hAnsi="NewsGotT"/>
          <w:lang w:val="pt-PT"/>
        </w:rPr>
        <w:instrText xml:space="preserve"> \* MERGEFORMAT </w:instrText>
      </w:r>
      <w:r w:rsidR="008673F1" w:rsidRPr="001264D6">
        <w:rPr>
          <w:rFonts w:ascii="NewsGotT" w:hAnsi="NewsGotT"/>
          <w:lang w:val="pt-PT"/>
        </w:rPr>
      </w:r>
      <w:r w:rsidR="008673F1" w:rsidRPr="001264D6">
        <w:rPr>
          <w:rFonts w:ascii="NewsGotT" w:hAnsi="NewsGotT"/>
          <w:lang w:val="pt-PT"/>
        </w:rPr>
        <w:fldChar w:fldCharType="separate"/>
      </w:r>
      <w:r w:rsidR="00130171" w:rsidRPr="001264D6">
        <w:rPr>
          <w:rFonts w:ascii="NewsGotT" w:hAnsi="NewsGotT"/>
          <w:noProof/>
          <w:lang w:val="pt-PT"/>
        </w:rPr>
        <w:t xml:space="preserve">Tabela </w:t>
      </w:r>
      <w:r w:rsidR="00130171" w:rsidRPr="00130171">
        <w:rPr>
          <w:rFonts w:ascii="NewsGotT" w:hAnsi="NewsGotT"/>
          <w:noProof/>
          <w:lang w:val="pt-PT"/>
        </w:rPr>
        <w:t>1</w:t>
      </w:r>
      <w:r w:rsidR="008673F1" w:rsidRPr="001264D6">
        <w:rPr>
          <w:rFonts w:ascii="NewsGotT" w:hAnsi="NewsGotT"/>
          <w:lang w:val="pt-PT"/>
        </w:rPr>
        <w:fldChar w:fldCharType="end"/>
      </w:r>
      <w:r w:rsidR="008673F1" w:rsidRPr="001264D6">
        <w:rPr>
          <w:rFonts w:ascii="NewsGotT" w:hAnsi="NewsGotT"/>
          <w:lang w:val="pt-PT"/>
        </w:rPr>
        <w:t xml:space="preserve"> </w:t>
      </w:r>
      <w:r w:rsidRPr="001264D6">
        <w:rPr>
          <w:rFonts w:ascii="NewsGotT" w:hAnsi="NewsGotT"/>
          <w:lang w:val="pt-PT"/>
        </w:rPr>
        <w:t xml:space="preserve">são apresentados os fatores precipitantes de </w:t>
      </w:r>
      <w:r w:rsidRPr="001264D6">
        <w:rPr>
          <w:rFonts w:ascii="NewsGotT" w:hAnsi="NewsGotT"/>
          <w:i/>
          <w:iCs/>
          <w:lang w:val="pt-PT"/>
        </w:rPr>
        <w:t xml:space="preserve">delirium </w:t>
      </w:r>
      <w:r w:rsidRPr="001264D6">
        <w:rPr>
          <w:rFonts w:ascii="NewsGotT" w:hAnsi="NewsGotT"/>
          <w:lang w:val="pt-PT"/>
        </w:rPr>
        <w:t xml:space="preserve">que foram considerados como as causas mais prováveis desta doença. Os fatores de precipitação do </w:t>
      </w:r>
      <w:r w:rsidRPr="001264D6">
        <w:rPr>
          <w:rFonts w:ascii="NewsGotT" w:hAnsi="NewsGotT"/>
          <w:i/>
          <w:iCs/>
          <w:lang w:val="pt-PT"/>
        </w:rPr>
        <w:t xml:space="preserve">delirium </w:t>
      </w:r>
      <w:r w:rsidRPr="001264D6">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1264D6">
        <w:rPr>
          <w:rFonts w:ascii="NewsGotT" w:hAnsi="NewsGotT"/>
          <w:lang w:val="pt-PT"/>
        </w:rPr>
        <w:t>Nagari</w:t>
      </w:r>
      <w:proofErr w:type="spellEnd"/>
      <w:r w:rsidRPr="001264D6">
        <w:rPr>
          <w:rFonts w:ascii="NewsGotT" w:hAnsi="NewsGotT"/>
          <w:lang w:val="pt-PT"/>
        </w:rPr>
        <w:t xml:space="preserve">, em 2019, de entre os parâmetros metabólicos, a </w:t>
      </w:r>
      <w:proofErr w:type="spellStart"/>
      <w:r w:rsidRPr="001264D6">
        <w:rPr>
          <w:rFonts w:ascii="NewsGotT" w:hAnsi="NewsGotT"/>
          <w:lang w:val="pt-PT"/>
        </w:rPr>
        <w:t>uraemia</w:t>
      </w:r>
      <w:proofErr w:type="spellEnd"/>
      <w:r w:rsidRPr="001264D6">
        <w:rPr>
          <w:rFonts w:ascii="NewsGotT" w:hAnsi="NewsGotT"/>
          <w:lang w:val="pt-PT"/>
        </w:rPr>
        <w:t xml:space="preserve">, a encefalopatia hepática e a </w:t>
      </w:r>
      <w:proofErr w:type="spellStart"/>
      <w:r w:rsidRPr="001264D6">
        <w:rPr>
          <w:rFonts w:ascii="NewsGotT" w:hAnsi="NewsGotT"/>
          <w:lang w:val="pt-PT"/>
        </w:rPr>
        <w:t>hiponatremia</w:t>
      </w:r>
      <w:proofErr w:type="spellEnd"/>
      <w:r w:rsidRPr="001264D6">
        <w:rPr>
          <w:rFonts w:ascii="NewsGotT" w:hAnsi="NewsGotT"/>
          <w:lang w:val="pt-PT"/>
        </w:rPr>
        <w:t xml:space="preserve"> contribuíram para a maioria dos casos de </w:t>
      </w:r>
      <w:r w:rsidRPr="001264D6">
        <w:rPr>
          <w:rFonts w:ascii="NewsGotT" w:hAnsi="NewsGotT"/>
          <w:i/>
          <w:iCs/>
          <w:lang w:val="pt-PT"/>
        </w:rPr>
        <w:t>delirium</w:t>
      </w:r>
      <w:r w:rsidRPr="001264D6">
        <w:rPr>
          <w:rFonts w:ascii="NewsGotT" w:hAnsi="NewsGotT"/>
          <w:lang w:val="pt-PT"/>
        </w:rPr>
        <w:t>.</w:t>
      </w:r>
      <w:r w:rsidR="006B1301" w:rsidRPr="001264D6">
        <w:rPr>
          <w:rFonts w:ascii="NewsGotT" w:hAnsi="NewsGotT"/>
          <w:lang w:val="pt-PT"/>
        </w:rPr>
        <w:t xml:space="preserve"> Nos doentes internados, para além dos resultados metabólicos anormais, vale a pena mencionar outros </w:t>
      </w:r>
      <w:r w:rsidR="005865C2" w:rsidRPr="001264D6">
        <w:rPr>
          <w:rFonts w:ascii="NewsGotT" w:hAnsi="NewsGotT"/>
          <w:lang w:val="pt-PT"/>
        </w:rPr>
        <w:t>fatores</w:t>
      </w:r>
      <w:r w:rsidR="006B1301" w:rsidRPr="001264D6">
        <w:rPr>
          <w:rFonts w:ascii="NewsGotT" w:hAnsi="NewsGotT"/>
          <w:lang w:val="pt-PT"/>
        </w:rPr>
        <w:t xml:space="preserve"> importantes, tais como a polifarmácia (</w:t>
      </w:r>
      <w:r w:rsidR="003949C8" w:rsidRPr="001264D6">
        <w:rPr>
          <w:rFonts w:ascii="NewsGotT" w:hAnsi="NewsGotT"/>
          <w:lang w:val="pt-PT"/>
        </w:rPr>
        <w:t>utilização de mais do que</w:t>
      </w:r>
      <w:r w:rsidR="006B1301" w:rsidRPr="001264D6">
        <w:rPr>
          <w:rFonts w:ascii="NewsGotT" w:hAnsi="NewsGotT"/>
          <w:lang w:val="pt-PT"/>
        </w:rPr>
        <w:t xml:space="preserve"> </w:t>
      </w:r>
      <w:r w:rsidR="003949C8" w:rsidRPr="001264D6">
        <w:rPr>
          <w:rFonts w:ascii="NewsGotT" w:hAnsi="NewsGotT"/>
          <w:lang w:val="pt-PT"/>
        </w:rPr>
        <w:t>cinco</w:t>
      </w:r>
      <w:r w:rsidR="006B1301" w:rsidRPr="001264D6">
        <w:rPr>
          <w:rFonts w:ascii="NewsGotT" w:hAnsi="NewsGotT"/>
          <w:lang w:val="pt-PT"/>
        </w:rPr>
        <w:t xml:space="preserve"> drogas), o uso de drogas </w:t>
      </w:r>
      <w:r w:rsidR="005865C2" w:rsidRPr="001264D6">
        <w:rPr>
          <w:rFonts w:ascii="NewsGotT" w:hAnsi="NewsGotT"/>
          <w:lang w:val="pt-PT"/>
        </w:rPr>
        <w:t xml:space="preserve">psicoativas </w:t>
      </w:r>
      <w:r w:rsidR="006B1301" w:rsidRPr="001264D6">
        <w:rPr>
          <w:rFonts w:ascii="NewsGotT" w:hAnsi="NewsGotT"/>
          <w:lang w:val="pt-PT"/>
        </w:rPr>
        <w:t>e especialmente as restrições físicas</w:t>
      </w:r>
      <w:r w:rsidR="005865C2" w:rsidRPr="001264D6">
        <w:rPr>
          <w:rFonts w:ascii="NewsGotT" w:hAnsi="NewsGotT"/>
          <w:lang w:val="pt-PT"/>
        </w:rPr>
        <w:t xml:space="preserve"> a que os doentes estão sujeitos </w:t>
      </w:r>
      <w:r w:rsidR="005865C2"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rFonts w:ascii="NewsGotT" w:hAnsi="NewsGotT"/>
          <w:lang w:val="pt-PT"/>
        </w:rPr>
        <w:fldChar w:fldCharType="separate"/>
      </w:r>
      <w:r w:rsidR="005865C2" w:rsidRPr="001264D6">
        <w:rPr>
          <w:rFonts w:ascii="NewsGotT" w:hAnsi="NewsGotT"/>
          <w:noProof/>
          <w:lang w:val="pt-PT"/>
        </w:rPr>
        <w:t>(Sharon K. Inouye et al., 2014)</w:t>
      </w:r>
      <w:r w:rsidR="005865C2" w:rsidRPr="001264D6">
        <w:rPr>
          <w:rFonts w:ascii="NewsGotT" w:hAnsi="NewsGotT"/>
          <w:lang w:val="pt-PT"/>
        </w:rPr>
        <w:fldChar w:fldCharType="end"/>
      </w:r>
      <w:r w:rsidR="005865C2" w:rsidRPr="001264D6">
        <w:rPr>
          <w:rFonts w:ascii="NewsGotT" w:hAnsi="NewsGotT"/>
          <w:lang w:val="pt-PT"/>
        </w:rPr>
        <w:t xml:space="preserve">. </w:t>
      </w:r>
    </w:p>
    <w:p w14:paraId="44912405" w14:textId="77777777" w:rsidR="00CB7701" w:rsidRPr="001264D6" w:rsidRDefault="00CB7701" w:rsidP="00CB7701">
      <w:pPr>
        <w:spacing w:line="360" w:lineRule="auto"/>
        <w:jc w:val="both"/>
        <w:rPr>
          <w:rFonts w:ascii="NewsGotT" w:hAnsi="NewsGotT"/>
          <w:lang w:val="pt-PT"/>
        </w:rPr>
      </w:pPr>
    </w:p>
    <w:p w14:paraId="0F1FB7D9" w14:textId="77777777" w:rsidR="00CB7701" w:rsidRPr="001264D6" w:rsidRDefault="00CB7701" w:rsidP="00CB7701">
      <w:pPr>
        <w:spacing w:line="360" w:lineRule="auto"/>
        <w:jc w:val="both"/>
        <w:rPr>
          <w:rFonts w:ascii="NewsGotT" w:hAnsi="NewsGotT"/>
          <w:sz w:val="23"/>
          <w:szCs w:val="23"/>
          <w:lang w:val="pt-PT"/>
        </w:rPr>
      </w:pPr>
    </w:p>
    <w:p w14:paraId="4EDCC61D" w14:textId="165375C2" w:rsidR="00CB7701" w:rsidRPr="001264D6" w:rsidRDefault="00CB7701" w:rsidP="00CB7701">
      <w:pPr>
        <w:spacing w:line="360" w:lineRule="auto"/>
        <w:jc w:val="both"/>
        <w:rPr>
          <w:rFonts w:ascii="NewsGotT" w:hAnsi="NewsGotT"/>
          <w:color w:val="FF0000"/>
          <w:sz w:val="23"/>
          <w:szCs w:val="23"/>
          <w:lang w:val="pt-PT"/>
        </w:rPr>
      </w:pPr>
      <w:r w:rsidRPr="001264D6">
        <w:rPr>
          <w:rFonts w:ascii="NewsGotT" w:hAnsi="NewsGotT"/>
          <w:color w:val="FF0000"/>
          <w:sz w:val="23"/>
          <w:szCs w:val="23"/>
          <w:lang w:val="pt-PT"/>
        </w:rPr>
        <w:t xml:space="preserve">(esta tabela foi construída com base nos artigos: </w:t>
      </w:r>
      <w:r w:rsidRPr="001264D6">
        <w:rPr>
          <w:rFonts w:ascii="NewsGotT" w:hAnsi="NewsGotT"/>
          <w:color w:val="FF0000"/>
          <w:sz w:val="23"/>
          <w:szCs w:val="23"/>
          <w:lang w:val="pt-PT"/>
        </w:rPr>
        <w:fldChar w:fldCharType="begin" w:fldLock="1"/>
      </w:r>
      <w:r w:rsidRPr="001264D6">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(Nagari &amp; Suresh Babu, 2019)</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w:t>
      </w:r>
      <w:r w:rsidRPr="001264D6">
        <w:rPr>
          <w:rFonts w:ascii="NewsGotT" w:hAnsi="NewsGotT"/>
          <w:color w:val="FF0000"/>
          <w:sz w:val="23"/>
          <w:szCs w:val="23"/>
          <w:lang w:val="pt-PT"/>
        </w:rPr>
        <w:fldChar w:fldCharType="begin" w:fldLock="1"/>
      </w:r>
      <w:r w:rsidRPr="001264D6">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(Laurila, Laakkonen, Strandberg, &amp; Tilvis, 2008)</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w:t>
      </w:r>
      <w:r w:rsidRPr="001264D6">
        <w:rPr>
          <w:rFonts w:ascii="NewsGotT" w:hAnsi="NewsGotT"/>
          <w:color w:val="FF0000"/>
          <w:sz w:val="23"/>
          <w:szCs w:val="23"/>
          <w:lang w:val="pt-PT"/>
        </w:rPr>
        <w:fldChar w:fldCharType="begin" w:fldLock="1"/>
      </w:r>
      <w:r w:rsidR="005865C2" w:rsidRPr="001264D6">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1264D6">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rPr>
        <w:t>(Sharon K. Inouye &amp; Charpentier, 1996; Sharon K. Inouye et al., 2014; Lawlor et al., 2002)</w:t>
      </w:r>
      <w:r w:rsidRPr="001264D6">
        <w:rPr>
          <w:rFonts w:ascii="NewsGotT" w:hAnsi="NewsGotT"/>
          <w:color w:val="FF0000"/>
          <w:sz w:val="23"/>
          <w:szCs w:val="23"/>
          <w:lang w:val="pt-PT"/>
        </w:rPr>
        <w:fldChar w:fldCharType="end"/>
      </w:r>
      <w:r w:rsidRPr="001264D6">
        <w:rPr>
          <w:rFonts w:ascii="NewsGotT" w:hAnsi="NewsGotT"/>
          <w:color w:val="FF0000"/>
          <w:sz w:val="23"/>
          <w:szCs w:val="23"/>
        </w:rPr>
        <w:t xml:space="preserve"> </w:t>
      </w:r>
      <w:r w:rsidRPr="001264D6">
        <w:rPr>
          <w:rFonts w:ascii="NewsGotT" w:hAnsi="NewsGotT"/>
          <w:color w:val="FF0000"/>
          <w:sz w:val="23"/>
          <w:szCs w:val="23"/>
          <w:lang w:val="pt-PT"/>
        </w:rPr>
        <w:fldChar w:fldCharType="begin" w:fldLock="1"/>
      </w:r>
      <w:r w:rsidRPr="001264D6">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1264D6">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(Nagari &amp; Suresh Babu, 2019)</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 </w:t>
      </w:r>
      <w:r w:rsidRPr="001264D6">
        <w:rPr>
          <w:rFonts w:ascii="NewsGotT" w:hAnsi="NewsGotT"/>
          <w:b/>
          <w:bCs/>
          <w:color w:val="FF0000"/>
          <w:sz w:val="23"/>
          <w:szCs w:val="23"/>
          <w:lang w:val="pt-PT"/>
        </w:rPr>
        <w:t>penso que ainda pode ser melhorada</w:t>
      </w:r>
      <w:r w:rsidRPr="001264D6">
        <w:rPr>
          <w:rFonts w:ascii="NewsGotT" w:hAnsi="NewsGotT"/>
          <w:color w:val="FF0000"/>
          <w:sz w:val="23"/>
          <w:szCs w:val="23"/>
          <w:lang w:val="pt-PT"/>
        </w:rPr>
        <w:t xml:space="preserve"> </w:t>
      </w:r>
    </w:p>
    <w:p w14:paraId="06A92EEA" w14:textId="77777777" w:rsidR="00CB7701" w:rsidRPr="001264D6" w:rsidRDefault="00CB7701" w:rsidP="00CB7701">
      <w:pPr>
        <w:pStyle w:val="Caption"/>
        <w:keepNext/>
        <w:spacing w:line="360" w:lineRule="auto"/>
        <w:jc w:val="both"/>
        <w:rPr>
          <w:rFonts w:ascii="NewsGotT" w:hAnsi="NewsGotT"/>
          <w:i w:val="0"/>
          <w:noProof/>
          <w:lang w:val="pt-PT"/>
        </w:rPr>
      </w:pPr>
    </w:p>
    <w:p w14:paraId="23797B76" w14:textId="3C098C5F" w:rsidR="00CB7701" w:rsidRPr="001264D6" w:rsidRDefault="00CB7701" w:rsidP="00CB7701">
      <w:pPr>
        <w:pStyle w:val="Caption"/>
        <w:keepNext/>
        <w:spacing w:line="360" w:lineRule="auto"/>
        <w:jc w:val="both"/>
        <w:rPr>
          <w:rFonts w:ascii="NewsGotT" w:hAnsi="NewsGotT"/>
          <w:lang w:val="pt-PT"/>
        </w:rPr>
      </w:pPr>
      <w:bookmarkStart w:id="45" w:name="_Ref75966690"/>
      <w:bookmarkStart w:id="46" w:name="_Toc80909544"/>
      <w:r w:rsidRPr="001264D6">
        <w:rPr>
          <w:rFonts w:ascii="NewsGotT" w:hAnsi="NewsGotT"/>
          <w:i w:val="0"/>
          <w:noProof/>
          <w:lang w:val="pt-PT"/>
        </w:rPr>
        <w:t xml:space="preserve">Tabela </w:t>
      </w:r>
      <w:r w:rsidRPr="001264D6">
        <w:rPr>
          <w:rFonts w:ascii="NewsGotT" w:hAnsi="NewsGotT"/>
          <w:i w:val="0"/>
          <w:noProof/>
          <w:lang w:val="pt-PT"/>
        </w:rPr>
        <w:fldChar w:fldCharType="begin"/>
      </w:r>
      <w:r w:rsidRPr="001264D6">
        <w:rPr>
          <w:rFonts w:ascii="NewsGotT" w:hAnsi="NewsGotT"/>
          <w:i w:val="0"/>
          <w:noProof/>
          <w:lang w:val="pt-PT"/>
        </w:rPr>
        <w:instrText xml:space="preserve"> SEQ Tabela \* ARABIC </w:instrText>
      </w:r>
      <w:r w:rsidRPr="001264D6">
        <w:rPr>
          <w:rFonts w:ascii="NewsGotT" w:hAnsi="NewsGotT"/>
          <w:i w:val="0"/>
          <w:noProof/>
          <w:lang w:val="pt-PT"/>
        </w:rPr>
        <w:fldChar w:fldCharType="separate"/>
      </w:r>
      <w:r w:rsidR="001B55E1">
        <w:rPr>
          <w:rFonts w:ascii="NewsGotT" w:hAnsi="NewsGotT"/>
          <w:i w:val="0"/>
          <w:noProof/>
          <w:lang w:val="pt-PT"/>
        </w:rPr>
        <w:t>1</w:t>
      </w:r>
      <w:r w:rsidRPr="001264D6">
        <w:rPr>
          <w:rFonts w:ascii="NewsGotT" w:hAnsi="NewsGotT"/>
          <w:i w:val="0"/>
          <w:noProof/>
          <w:lang w:val="pt-PT"/>
        </w:rPr>
        <w:fldChar w:fldCharType="end"/>
      </w:r>
      <w:bookmarkEnd w:id="45"/>
      <w:r w:rsidRPr="001264D6">
        <w:rPr>
          <w:rFonts w:ascii="NewsGotT" w:hAnsi="NewsGotT"/>
          <w:i w:val="0"/>
          <w:noProof/>
          <w:lang w:val="pt-PT"/>
        </w:rPr>
        <w:t xml:space="preserve"> - Tabela resumo dos fatores considerados precipitantes para o delirium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(Sharon K. Inouye et al., 2014)</w:t>
      </w:r>
      <w:r w:rsidRPr="001264D6">
        <w:rPr>
          <w:rFonts w:ascii="NewsGotT" w:hAnsi="NewsGotT"/>
          <w:lang w:val="pt-PT"/>
        </w:rPr>
        <w:fldChar w:fldCharType="end"/>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(Nagari &amp; Suresh Babu, 2019)</w:t>
      </w:r>
      <w:bookmarkEnd w:id="46"/>
      <w:r w:rsidRPr="001264D6">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0B5D63" w14:paraId="47BAA4D0" w14:textId="77777777" w:rsidTr="00E43F57">
        <w:tc>
          <w:tcPr>
            <w:tcW w:w="9351" w:type="dxa"/>
            <w:gridSpan w:val="2"/>
          </w:tcPr>
          <w:p w14:paraId="0682170B" w14:textId="77777777" w:rsidR="00CB7701" w:rsidRPr="001264D6" w:rsidRDefault="00CB7701" w:rsidP="00E43F57">
            <w:pPr>
              <w:spacing w:line="360" w:lineRule="auto"/>
              <w:jc w:val="center"/>
              <w:rPr>
                <w:rFonts w:ascii="NewsGotT" w:hAnsi="NewsGotT"/>
                <w:b/>
                <w:bCs/>
                <w:sz w:val="23"/>
                <w:szCs w:val="23"/>
                <w:lang w:val="pt-PT"/>
              </w:rPr>
            </w:pPr>
            <w:r w:rsidRPr="001264D6">
              <w:rPr>
                <w:rFonts w:ascii="NewsGotT" w:hAnsi="NewsGotT"/>
                <w:b/>
                <w:bCs/>
                <w:sz w:val="23"/>
                <w:szCs w:val="23"/>
                <w:lang w:val="pt-PT"/>
              </w:rPr>
              <w:t>Fatores Precipitantes</w:t>
            </w:r>
          </w:p>
        </w:tc>
      </w:tr>
      <w:tr w:rsidR="00CB7701" w:rsidRPr="000B5D63" w14:paraId="543ECF96" w14:textId="77777777" w:rsidTr="00E43F57">
        <w:tc>
          <w:tcPr>
            <w:tcW w:w="3256" w:type="dxa"/>
            <w:vMerge w:val="restart"/>
            <w:vAlign w:val="center"/>
          </w:tcPr>
          <w:p w14:paraId="5E5192A8"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w:t>
            </w:r>
          </w:p>
        </w:tc>
        <w:tc>
          <w:tcPr>
            <w:tcW w:w="6095" w:type="dxa"/>
          </w:tcPr>
          <w:p w14:paraId="7A7421BA"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Abstinência de álcool </w:t>
            </w:r>
          </w:p>
        </w:tc>
      </w:tr>
      <w:tr w:rsidR="00CB7701" w:rsidRPr="000B5D63" w14:paraId="00E381AD" w14:textId="77777777" w:rsidTr="00E43F57">
        <w:tc>
          <w:tcPr>
            <w:tcW w:w="3256" w:type="dxa"/>
            <w:vMerge/>
          </w:tcPr>
          <w:p w14:paraId="08AE8071"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Tramadol</w:t>
            </w:r>
            <w:proofErr w:type="spellEnd"/>
            <w:r w:rsidRPr="001264D6">
              <w:rPr>
                <w:rFonts w:ascii="NewsGotT" w:hAnsi="NewsGotT"/>
                <w:sz w:val="23"/>
                <w:szCs w:val="23"/>
                <w:lang w:val="pt-PT"/>
              </w:rPr>
              <w:t xml:space="preserve"> </w:t>
            </w:r>
          </w:p>
        </w:tc>
      </w:tr>
      <w:tr w:rsidR="00CB7701" w:rsidRPr="000B5D63" w14:paraId="1E57AACF" w14:textId="77777777" w:rsidTr="00E43F57">
        <w:tc>
          <w:tcPr>
            <w:tcW w:w="3256" w:type="dxa"/>
            <w:vMerge/>
          </w:tcPr>
          <w:p w14:paraId="32F2759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Cortisona </w:t>
            </w:r>
          </w:p>
        </w:tc>
      </w:tr>
      <w:tr w:rsidR="00CB7701" w:rsidRPr="000B5D63" w14:paraId="766A1A9A" w14:textId="77777777" w:rsidTr="00E43F57">
        <w:tc>
          <w:tcPr>
            <w:tcW w:w="3256" w:type="dxa"/>
            <w:vMerge/>
          </w:tcPr>
          <w:p w14:paraId="24407D7D"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para Parkinson </w:t>
            </w:r>
          </w:p>
        </w:tc>
      </w:tr>
      <w:tr w:rsidR="00CB7701" w:rsidRPr="000B5D63" w14:paraId="67D89519" w14:textId="77777777" w:rsidTr="00E43F57">
        <w:tc>
          <w:tcPr>
            <w:tcW w:w="3256" w:type="dxa"/>
            <w:vMerge/>
          </w:tcPr>
          <w:p w14:paraId="5F8B889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com propriedades anticolinérgicas </w:t>
            </w:r>
          </w:p>
        </w:tc>
      </w:tr>
      <w:tr w:rsidR="00CB7701" w:rsidRPr="000B5D63" w14:paraId="710DAE18" w14:textId="77777777" w:rsidTr="00E43F57">
        <w:tc>
          <w:tcPr>
            <w:tcW w:w="3256" w:type="dxa"/>
            <w:vMerge w:val="restart"/>
            <w:vAlign w:val="center"/>
          </w:tcPr>
          <w:p w14:paraId="7ADCE108"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Condições Metabólicas </w:t>
            </w:r>
          </w:p>
        </w:tc>
        <w:tc>
          <w:tcPr>
            <w:tcW w:w="6095" w:type="dxa"/>
          </w:tcPr>
          <w:p w14:paraId="06B1E0E7"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Hiponatremia</w:t>
            </w:r>
            <w:proofErr w:type="spellEnd"/>
            <w:r w:rsidRPr="001264D6">
              <w:rPr>
                <w:rFonts w:ascii="NewsGotT" w:hAnsi="NewsGotT"/>
                <w:sz w:val="23"/>
                <w:szCs w:val="23"/>
                <w:lang w:val="pt-PT"/>
              </w:rPr>
              <w:t xml:space="preserve"> </w:t>
            </w:r>
          </w:p>
        </w:tc>
      </w:tr>
      <w:tr w:rsidR="00CB7701" w:rsidRPr="000B5D63" w14:paraId="1F2F9165" w14:textId="77777777" w:rsidTr="00E43F57">
        <w:tc>
          <w:tcPr>
            <w:tcW w:w="3256" w:type="dxa"/>
            <w:vMerge/>
          </w:tcPr>
          <w:p w14:paraId="34DCC70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Hiperglicemia</w:t>
            </w:r>
          </w:p>
        </w:tc>
      </w:tr>
      <w:tr w:rsidR="00CB7701" w:rsidRPr="000B5D63" w14:paraId="6175130D" w14:textId="77777777" w:rsidTr="00E43F57">
        <w:tc>
          <w:tcPr>
            <w:tcW w:w="3256" w:type="dxa"/>
            <w:vMerge/>
          </w:tcPr>
          <w:p w14:paraId="7EE994B2"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Hipoglicémia</w:t>
            </w:r>
          </w:p>
        </w:tc>
      </w:tr>
      <w:tr w:rsidR="00CB7701" w:rsidRPr="000B5D63" w14:paraId="17911FEC" w14:textId="77777777" w:rsidTr="00E43F57">
        <w:tc>
          <w:tcPr>
            <w:tcW w:w="3256" w:type="dxa"/>
            <w:vMerge/>
          </w:tcPr>
          <w:p w14:paraId="6368B2E3"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Hipercarbia</w:t>
            </w:r>
            <w:proofErr w:type="spellEnd"/>
          </w:p>
        </w:tc>
      </w:tr>
      <w:tr w:rsidR="00CB7701" w:rsidRPr="000B5D63" w14:paraId="596F9728" w14:textId="77777777" w:rsidTr="00E43F57">
        <w:tc>
          <w:tcPr>
            <w:tcW w:w="3256" w:type="dxa"/>
            <w:vMerge/>
          </w:tcPr>
          <w:p w14:paraId="35826B97"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Uraémia</w:t>
            </w:r>
            <w:proofErr w:type="spellEnd"/>
          </w:p>
        </w:tc>
      </w:tr>
      <w:tr w:rsidR="00CB7701" w:rsidRPr="000B5D63" w14:paraId="4C311DCE" w14:textId="77777777" w:rsidTr="00E43F57">
        <w:tc>
          <w:tcPr>
            <w:tcW w:w="3256" w:type="dxa"/>
            <w:vMerge/>
          </w:tcPr>
          <w:p w14:paraId="2906CFE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Encefalopatia hepática (</w:t>
            </w:r>
            <w:proofErr w:type="spellStart"/>
            <w:r w:rsidRPr="001264D6">
              <w:rPr>
                <w:rFonts w:ascii="NewsGotT" w:hAnsi="NewsGotT"/>
                <w:sz w:val="23"/>
                <w:szCs w:val="23"/>
                <w:lang w:val="pt-PT"/>
              </w:rPr>
              <w:t>hiperamonemia</w:t>
            </w:r>
            <w:proofErr w:type="spellEnd"/>
            <w:r w:rsidRPr="001264D6">
              <w:rPr>
                <w:rFonts w:ascii="NewsGotT" w:hAnsi="NewsGotT"/>
                <w:sz w:val="23"/>
                <w:szCs w:val="23"/>
                <w:lang w:val="pt-PT"/>
              </w:rPr>
              <w:t>)</w:t>
            </w:r>
          </w:p>
        </w:tc>
      </w:tr>
      <w:tr w:rsidR="00617036" w:rsidRPr="000B5D63" w14:paraId="02BAE7FB" w14:textId="77777777" w:rsidTr="00E43F57">
        <w:tc>
          <w:tcPr>
            <w:tcW w:w="3256" w:type="dxa"/>
            <w:vAlign w:val="center"/>
          </w:tcPr>
          <w:p w14:paraId="45000A16" w14:textId="40DC7EDD" w:rsidR="00617036" w:rsidRPr="001264D6" w:rsidRDefault="00617036" w:rsidP="00E43F57">
            <w:pPr>
              <w:spacing w:line="360" w:lineRule="auto"/>
              <w:jc w:val="both"/>
              <w:rPr>
                <w:rFonts w:ascii="NewsGotT" w:hAnsi="NewsGotT"/>
                <w:sz w:val="23"/>
                <w:szCs w:val="23"/>
                <w:lang w:val="pt-PT"/>
              </w:rPr>
            </w:pPr>
            <w:r w:rsidRPr="001264D6">
              <w:rPr>
                <w:rFonts w:ascii="NewsGotT" w:hAnsi="NewsGotT"/>
                <w:sz w:val="23"/>
                <w:szCs w:val="23"/>
                <w:lang w:val="pt-PT"/>
              </w:rPr>
              <w:lastRenderedPageBreak/>
              <w:t xml:space="preserve">Procedimentos médicos/cirurgias </w:t>
            </w:r>
          </w:p>
        </w:tc>
        <w:tc>
          <w:tcPr>
            <w:tcW w:w="6095" w:type="dxa"/>
          </w:tcPr>
          <w:p w14:paraId="2D8FDA6A" w14:textId="77777777" w:rsidR="00617036" w:rsidRPr="001264D6" w:rsidRDefault="00617036" w:rsidP="00E43F57">
            <w:pPr>
              <w:spacing w:line="360" w:lineRule="auto"/>
              <w:jc w:val="both"/>
              <w:rPr>
                <w:rFonts w:ascii="NewsGotT" w:hAnsi="NewsGotT"/>
                <w:sz w:val="23"/>
                <w:szCs w:val="23"/>
                <w:lang w:val="pt-PT"/>
              </w:rPr>
            </w:pPr>
          </w:p>
        </w:tc>
      </w:tr>
      <w:tr w:rsidR="00CB7701" w:rsidRPr="000B5D63" w14:paraId="0E0D5B50" w14:textId="77777777" w:rsidTr="00E43F57">
        <w:tc>
          <w:tcPr>
            <w:tcW w:w="3256" w:type="dxa"/>
            <w:vMerge w:val="restart"/>
            <w:vAlign w:val="center"/>
          </w:tcPr>
          <w:p w14:paraId="135151B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Infeções </w:t>
            </w:r>
          </w:p>
        </w:tc>
        <w:tc>
          <w:tcPr>
            <w:tcW w:w="6095" w:type="dxa"/>
          </w:tcPr>
          <w:p w14:paraId="31B87FD8" w14:textId="02AFE36E"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Causas </w:t>
            </w:r>
            <w:r w:rsidR="008673F1" w:rsidRPr="001264D6">
              <w:rPr>
                <w:rFonts w:ascii="NewsGotT" w:hAnsi="NewsGotT"/>
                <w:sz w:val="23"/>
                <w:szCs w:val="23"/>
                <w:lang w:val="pt-PT"/>
              </w:rPr>
              <w:t>infeciosas</w:t>
            </w:r>
            <w:r w:rsidRPr="001264D6">
              <w:rPr>
                <w:rFonts w:ascii="NewsGotT" w:hAnsi="NewsGotT"/>
                <w:sz w:val="23"/>
                <w:szCs w:val="23"/>
                <w:lang w:val="pt-PT"/>
              </w:rPr>
              <w:t xml:space="preserve"> sistémicas</w:t>
            </w:r>
          </w:p>
        </w:tc>
      </w:tr>
      <w:tr w:rsidR="00CB7701" w:rsidRPr="000B5D63" w14:paraId="01E2BC26" w14:textId="77777777" w:rsidTr="00E43F57">
        <w:tc>
          <w:tcPr>
            <w:tcW w:w="3256" w:type="dxa"/>
            <w:vMerge/>
          </w:tcPr>
          <w:p w14:paraId="3174B75F"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Meningite/ Encefalite</w:t>
            </w:r>
          </w:p>
        </w:tc>
      </w:tr>
      <w:tr w:rsidR="00CB7701" w:rsidRPr="000B5D63" w14:paraId="495C3A0A" w14:textId="77777777" w:rsidTr="00E43F57">
        <w:tc>
          <w:tcPr>
            <w:tcW w:w="3256" w:type="dxa"/>
            <w:vMerge/>
          </w:tcPr>
          <w:p w14:paraId="7258A331"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Urinária </w:t>
            </w:r>
          </w:p>
        </w:tc>
      </w:tr>
      <w:tr w:rsidR="00CB7701" w:rsidRPr="000B5D63" w14:paraId="6F5050C6" w14:textId="77777777" w:rsidTr="00E43F57">
        <w:tc>
          <w:tcPr>
            <w:tcW w:w="3256" w:type="dxa"/>
            <w:vMerge/>
          </w:tcPr>
          <w:p w14:paraId="722B640D"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Respiratória </w:t>
            </w:r>
          </w:p>
        </w:tc>
      </w:tr>
      <w:tr w:rsidR="00CB7701" w:rsidRPr="000B5D63" w14:paraId="3B7F804E" w14:textId="77777777" w:rsidTr="00E43F57">
        <w:tc>
          <w:tcPr>
            <w:tcW w:w="3256" w:type="dxa"/>
            <w:vMerge w:val="restart"/>
            <w:vAlign w:val="center"/>
          </w:tcPr>
          <w:p w14:paraId="7737B8C2"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Causas do Sistema Nervoso Central</w:t>
            </w:r>
          </w:p>
        </w:tc>
        <w:tc>
          <w:tcPr>
            <w:tcW w:w="6095" w:type="dxa"/>
          </w:tcPr>
          <w:p w14:paraId="2FB7DBFF"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Estados de </w:t>
            </w:r>
            <w:proofErr w:type="spellStart"/>
            <w:r w:rsidRPr="001264D6">
              <w:rPr>
                <w:rFonts w:ascii="NewsGotT" w:hAnsi="NewsGotT"/>
                <w:sz w:val="23"/>
                <w:szCs w:val="23"/>
                <w:lang w:val="pt-PT"/>
              </w:rPr>
              <w:t>hipoperfusão</w:t>
            </w:r>
            <w:proofErr w:type="spellEnd"/>
          </w:p>
        </w:tc>
      </w:tr>
      <w:tr w:rsidR="00CB7701" w:rsidRPr="000B5D63" w14:paraId="01CE54A3" w14:textId="77777777" w:rsidTr="00E43F57">
        <w:tc>
          <w:tcPr>
            <w:tcW w:w="3256" w:type="dxa"/>
            <w:vMerge/>
          </w:tcPr>
          <w:p w14:paraId="256A12C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Encefalopatia hipertensiva</w:t>
            </w:r>
          </w:p>
        </w:tc>
      </w:tr>
      <w:tr w:rsidR="00CB7701" w:rsidRPr="000B5D63" w14:paraId="3D8691E9" w14:textId="77777777" w:rsidTr="00E43F57">
        <w:tc>
          <w:tcPr>
            <w:tcW w:w="3256" w:type="dxa"/>
            <w:vMerge/>
          </w:tcPr>
          <w:p w14:paraId="63919DCC"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Acidente vascular cerebral (AVC)</w:t>
            </w:r>
          </w:p>
        </w:tc>
      </w:tr>
      <w:tr w:rsidR="00CB7701" w:rsidRPr="000B5D63" w14:paraId="51358BE0" w14:textId="77777777" w:rsidTr="00E43F57">
        <w:tc>
          <w:tcPr>
            <w:tcW w:w="3256" w:type="dxa"/>
            <w:vMerge/>
          </w:tcPr>
          <w:p w14:paraId="6E9860B2"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Lesão de ocupação do espaço intracraniano (ICSOL)</w:t>
            </w:r>
          </w:p>
        </w:tc>
      </w:tr>
      <w:tr w:rsidR="00CB7701" w:rsidRPr="000B5D63" w14:paraId="7F3A2A29" w14:textId="77777777" w:rsidTr="00E43F57">
        <w:tc>
          <w:tcPr>
            <w:tcW w:w="3256" w:type="dxa"/>
            <w:vMerge/>
          </w:tcPr>
          <w:p w14:paraId="0E43E559"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1264D6" w:rsidRDefault="006072AC" w:rsidP="00E43F57">
            <w:pPr>
              <w:spacing w:line="360" w:lineRule="auto"/>
              <w:jc w:val="both"/>
              <w:rPr>
                <w:rFonts w:ascii="NewsGotT" w:hAnsi="NewsGotT"/>
                <w:sz w:val="23"/>
                <w:szCs w:val="23"/>
                <w:lang w:val="pt-PT"/>
              </w:rPr>
            </w:pPr>
            <w:r w:rsidRPr="001264D6">
              <w:rPr>
                <w:rFonts w:ascii="NewsGotT" w:hAnsi="NewsGotT"/>
                <w:sz w:val="23"/>
                <w:szCs w:val="23"/>
                <w:lang w:val="pt-PT"/>
              </w:rPr>
              <w:t>Convulsões</w:t>
            </w:r>
          </w:p>
        </w:tc>
      </w:tr>
      <w:tr w:rsidR="00CB7701" w:rsidRPr="000B5D63" w14:paraId="38AA10F3" w14:textId="77777777" w:rsidTr="00E43F57">
        <w:tc>
          <w:tcPr>
            <w:tcW w:w="3256" w:type="dxa"/>
            <w:vMerge/>
          </w:tcPr>
          <w:p w14:paraId="7570697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Doença psiquiátrica</w:t>
            </w:r>
          </w:p>
        </w:tc>
      </w:tr>
      <w:tr w:rsidR="00CB7701" w:rsidRPr="000B5D63" w14:paraId="131BB1C5" w14:textId="77777777" w:rsidTr="00E43F57">
        <w:tc>
          <w:tcPr>
            <w:tcW w:w="3256" w:type="dxa"/>
            <w:vMerge w:val="restart"/>
            <w:vAlign w:val="center"/>
          </w:tcPr>
          <w:p w14:paraId="6F591769"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Vícios  </w:t>
            </w:r>
          </w:p>
        </w:tc>
        <w:tc>
          <w:tcPr>
            <w:tcW w:w="6095" w:type="dxa"/>
          </w:tcPr>
          <w:p w14:paraId="47E40EE1"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Consumo de álcool </w:t>
            </w:r>
          </w:p>
        </w:tc>
      </w:tr>
      <w:tr w:rsidR="00CB7701" w:rsidRPr="000B5D63" w14:paraId="2029BD12" w14:textId="77777777" w:rsidTr="00E43F57">
        <w:tc>
          <w:tcPr>
            <w:tcW w:w="3256" w:type="dxa"/>
            <w:vMerge/>
          </w:tcPr>
          <w:p w14:paraId="287F98DA"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Consumo de drogas </w:t>
            </w:r>
          </w:p>
        </w:tc>
      </w:tr>
    </w:tbl>
    <w:p w14:paraId="7C4714B5" w14:textId="77777777" w:rsidR="00CB7701" w:rsidRPr="001264D6" w:rsidRDefault="00CB7701" w:rsidP="00CB7701">
      <w:pPr>
        <w:spacing w:line="360" w:lineRule="auto"/>
        <w:jc w:val="both"/>
        <w:rPr>
          <w:rFonts w:ascii="NewsGotT" w:hAnsi="NewsGotT"/>
          <w:sz w:val="23"/>
          <w:szCs w:val="23"/>
          <w:lang w:val="pt-PT"/>
        </w:rPr>
      </w:pPr>
    </w:p>
    <w:p w14:paraId="4DF2544C" w14:textId="77777777" w:rsidR="00CB7701" w:rsidRPr="001264D6" w:rsidRDefault="00CB7701" w:rsidP="00CB7701">
      <w:pPr>
        <w:spacing w:line="360" w:lineRule="auto"/>
        <w:jc w:val="both"/>
        <w:rPr>
          <w:rFonts w:ascii="NewsGotT" w:hAnsi="NewsGotT"/>
          <w:lang w:val="pt-PT"/>
        </w:rPr>
      </w:pPr>
    </w:p>
    <w:p w14:paraId="6498BADA" w14:textId="2FFED678" w:rsidR="00CB7701" w:rsidRPr="001264D6" w:rsidRDefault="00CB7701" w:rsidP="00CB7701">
      <w:pPr>
        <w:spacing w:line="360" w:lineRule="auto"/>
        <w:ind w:firstLine="709"/>
        <w:jc w:val="both"/>
        <w:rPr>
          <w:rFonts w:ascii="NewsGotT" w:hAnsi="NewsGotT"/>
          <w:sz w:val="16"/>
          <w:szCs w:val="16"/>
        </w:rPr>
      </w:pPr>
      <w:r w:rsidRPr="001264D6">
        <w:rPr>
          <w:rFonts w:ascii="NewsGotT" w:hAnsi="NewsGotT"/>
          <w:sz w:val="23"/>
          <w:szCs w:val="23"/>
          <w:lang w:val="pt-PT"/>
        </w:rPr>
        <w:t xml:space="preserve">Segundo Francis (1996) a medicação é responsável em por cerca de 30% dos casos de </w:t>
      </w:r>
      <w:r w:rsidRPr="001264D6">
        <w:rPr>
          <w:rFonts w:ascii="NewsGotT" w:hAnsi="NewsGotT"/>
          <w:i/>
          <w:iCs/>
          <w:sz w:val="23"/>
          <w:szCs w:val="23"/>
          <w:lang w:val="pt-PT"/>
        </w:rPr>
        <w:t>delirium</w:t>
      </w:r>
      <w:r w:rsidRPr="001264D6">
        <w:rPr>
          <w:rFonts w:ascii="NewsGotT" w:hAnsi="NewsGotT"/>
          <w:sz w:val="23"/>
          <w:szCs w:val="23"/>
          <w:lang w:val="pt-PT"/>
        </w:rPr>
        <w:t xml:space="preserve">, estando implicado não só o tipo, mas também o número total de </w:t>
      </w:r>
      <w:r w:rsidRPr="001264D6">
        <w:rPr>
          <w:rFonts w:ascii="NewsGotT" w:hAnsi="NewsGotT"/>
          <w:lang w:val="pt-PT"/>
        </w:rPr>
        <w:t xml:space="preserve">fármacos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(Francis, 1996)</w:t>
      </w:r>
      <w:r w:rsidRPr="001264D6">
        <w:rPr>
          <w:rFonts w:ascii="NewsGotT" w:hAnsi="NewsGotT"/>
          <w:lang w:val="pt-PT"/>
        </w:rPr>
        <w:fldChar w:fldCharType="end"/>
      </w:r>
      <w:r w:rsidRPr="001264D6">
        <w:rPr>
          <w:rFonts w:ascii="NewsGotT" w:hAnsi="NewsGotT"/>
          <w:lang w:val="pt-PT"/>
        </w:rPr>
        <w:t>. Apesar</w:t>
      </w:r>
      <w:r w:rsidRPr="001264D6">
        <w:rPr>
          <w:rFonts w:ascii="NewsGotT" w:hAnsi="NewsGotT"/>
          <w:sz w:val="23"/>
          <w:szCs w:val="23"/>
          <w:lang w:val="pt-PT"/>
        </w:rPr>
        <w:t xml:space="preserve"> de, na sua maioria, poderem desencadear um episódio de </w:t>
      </w:r>
      <w:r w:rsidRPr="001264D6">
        <w:rPr>
          <w:rFonts w:ascii="NewsGotT" w:hAnsi="NewsGotT"/>
          <w:i/>
          <w:iCs/>
          <w:sz w:val="23"/>
          <w:szCs w:val="23"/>
          <w:lang w:val="pt-PT"/>
        </w:rPr>
        <w:t>delirium</w:t>
      </w:r>
      <w:r w:rsidRPr="001264D6">
        <w:rPr>
          <w:rFonts w:ascii="NewsGotT" w:hAnsi="NewsGotT"/>
          <w:sz w:val="23"/>
          <w:szCs w:val="23"/>
          <w:lang w:val="pt-PT"/>
        </w:rPr>
        <w:t xml:space="preserve">, algumas classes de medicamentos  apresentam um maior risco, possivelmente por atuarem ao nível das vias </w:t>
      </w:r>
      <w:proofErr w:type="spellStart"/>
      <w:r w:rsidRPr="001264D6">
        <w:rPr>
          <w:rFonts w:ascii="NewsGotT" w:hAnsi="NewsGotT"/>
          <w:sz w:val="23"/>
          <w:szCs w:val="23"/>
          <w:lang w:val="pt-PT"/>
        </w:rPr>
        <w:t>patofisiológicas</w:t>
      </w:r>
      <w:proofErr w:type="spellEnd"/>
      <w:r w:rsidRPr="001264D6">
        <w:rPr>
          <w:rFonts w:ascii="NewsGotT" w:hAnsi="NewsGotT"/>
          <w:sz w:val="23"/>
          <w:szCs w:val="23"/>
          <w:lang w:val="pt-PT"/>
        </w:rPr>
        <w:t xml:space="preserve"> e dos </w:t>
      </w:r>
      <w:proofErr w:type="spellStart"/>
      <w:r w:rsidRPr="001264D6">
        <w:rPr>
          <w:rFonts w:ascii="NewsGotT" w:hAnsi="NewsGotT"/>
          <w:sz w:val="23"/>
          <w:szCs w:val="23"/>
          <w:lang w:val="pt-PT"/>
        </w:rPr>
        <w:t>neuromediadores</w:t>
      </w:r>
      <w:proofErr w:type="spellEnd"/>
      <w:r w:rsidRPr="001264D6">
        <w:rPr>
          <w:rFonts w:ascii="NewsGotT" w:hAnsi="NewsGotT"/>
          <w:sz w:val="23"/>
          <w:szCs w:val="23"/>
          <w:lang w:val="pt-PT"/>
        </w:rPr>
        <w:t xml:space="preserve">, como os anticolinérgicos ou os </w:t>
      </w:r>
      <w:proofErr w:type="spellStart"/>
      <w:r w:rsidRPr="001264D6">
        <w:rPr>
          <w:rFonts w:ascii="NewsGotT" w:hAnsi="NewsGotT"/>
          <w:sz w:val="23"/>
          <w:szCs w:val="23"/>
          <w:lang w:val="pt-PT"/>
        </w:rPr>
        <w:t>antidopaminérgicos</w:t>
      </w:r>
      <w:proofErr w:type="spellEnd"/>
      <w:r w:rsidRPr="001264D6">
        <w:rPr>
          <w:rFonts w:ascii="NewsGotT" w:hAnsi="NewsGotT"/>
          <w:sz w:val="23"/>
          <w:szCs w:val="23"/>
          <w:lang w:val="pt-PT"/>
        </w:rPr>
        <w:t xml:space="preserve"> </w:t>
      </w:r>
      <w:r w:rsidRPr="001264D6">
        <w:rPr>
          <w:rFonts w:ascii="NewsGotT" w:hAnsi="NewsGotT"/>
          <w:sz w:val="23"/>
          <w:szCs w:val="23"/>
          <w:lang w:val="pt-PT"/>
        </w:rPr>
        <w:fldChar w:fldCharType="begin" w:fldLock="1"/>
      </w:r>
      <w:r w:rsidRPr="001264D6">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lang w:val="pt-PT"/>
        </w:rPr>
        <w:t>(Nagari &amp; Suresh Babu, 2019)</w:t>
      </w:r>
      <w:r w:rsidRPr="001264D6">
        <w:rPr>
          <w:rFonts w:ascii="NewsGotT" w:hAnsi="NewsGotT"/>
          <w:sz w:val="23"/>
          <w:szCs w:val="23"/>
          <w:lang w:val="pt-PT"/>
        </w:rPr>
        <w:fldChar w:fldCharType="end"/>
      </w:r>
      <w:r w:rsidRPr="001264D6">
        <w:rPr>
          <w:rFonts w:ascii="NewsGotT" w:hAnsi="NewsGotT"/>
          <w:sz w:val="23"/>
          <w:szCs w:val="23"/>
          <w:lang w:val="pt-PT"/>
        </w:rPr>
        <w:t xml:space="preserve">.  Assim, destacam-se os: antipsicóticos, ansiolíticos, antidepressivos, opióides, corticosteroides, </w:t>
      </w:r>
      <w:proofErr w:type="spellStart"/>
      <w:r w:rsidRPr="001264D6">
        <w:rPr>
          <w:rFonts w:ascii="NewsGotT" w:hAnsi="NewsGotT"/>
          <w:sz w:val="23"/>
          <w:szCs w:val="23"/>
          <w:lang w:val="pt-PT"/>
        </w:rPr>
        <w:t>anticonvulsivantes</w:t>
      </w:r>
      <w:proofErr w:type="spellEnd"/>
      <w:r w:rsidRPr="001264D6">
        <w:rPr>
          <w:rFonts w:ascii="NewsGotT" w:hAnsi="NewsGotT"/>
          <w:sz w:val="23"/>
          <w:szCs w:val="23"/>
          <w:lang w:val="pt-PT"/>
        </w:rPr>
        <w:t xml:space="preserve"> e anti-histamínicos </w:t>
      </w:r>
      <w:r w:rsidRPr="001264D6">
        <w:rPr>
          <w:rFonts w:ascii="NewsGotT" w:hAnsi="NewsGotT"/>
          <w:sz w:val="23"/>
          <w:szCs w:val="23"/>
          <w:lang w:val="pt-PT"/>
        </w:rPr>
        <w:fldChar w:fldCharType="begin" w:fldLock="1"/>
      </w:r>
      <w:r w:rsidR="005865C2" w:rsidRPr="001264D6">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rPr>
        <w:t>(Clegg &amp; Young, 2011; Gaudreau, Gagnon, Harel, Roy, &amp; Tremblay, 2005; Sharon K. Inouye et al., 2014)</w:t>
      </w:r>
      <w:r w:rsidRPr="001264D6">
        <w:rPr>
          <w:rFonts w:ascii="NewsGotT" w:hAnsi="NewsGotT"/>
          <w:sz w:val="23"/>
          <w:szCs w:val="23"/>
          <w:lang w:val="pt-PT"/>
        </w:rPr>
        <w:fldChar w:fldCharType="end"/>
      </w:r>
      <w:r w:rsidRPr="001264D6">
        <w:rPr>
          <w:rFonts w:ascii="NewsGotT" w:hAnsi="NewsGotT"/>
          <w:sz w:val="23"/>
          <w:szCs w:val="23"/>
        </w:rPr>
        <w:t xml:space="preserve">. </w:t>
      </w:r>
    </w:p>
    <w:p w14:paraId="202D20E6" w14:textId="2ECEB93C" w:rsidR="00BC0D93" w:rsidRPr="001264D6" w:rsidRDefault="00CB7701" w:rsidP="00CB7701">
      <w:pPr>
        <w:pStyle w:val="Heading2"/>
        <w:spacing w:line="360" w:lineRule="auto"/>
        <w:jc w:val="both"/>
        <w:rPr>
          <w:rFonts w:ascii="NewsGotT" w:hAnsi="NewsGotT"/>
          <w:b w:val="0"/>
          <w:bCs/>
          <w:lang w:val="pt-PT"/>
        </w:rPr>
      </w:pPr>
      <w:bookmarkStart w:id="47" w:name="_Toc80909508"/>
      <w:r w:rsidRPr="001264D6">
        <w:rPr>
          <w:rFonts w:ascii="NewsGotT" w:hAnsi="NewsGotT"/>
          <w:b w:val="0"/>
          <w:bCs/>
          <w:lang w:val="pt-PT"/>
        </w:rPr>
        <w:t>Fisiopatologia</w:t>
      </w:r>
      <w:bookmarkEnd w:id="47"/>
      <w:r w:rsidRPr="001264D6">
        <w:rPr>
          <w:rFonts w:ascii="NewsGotT" w:hAnsi="NewsGotT"/>
          <w:b w:val="0"/>
          <w:bCs/>
          <w:lang w:val="pt-PT"/>
        </w:rPr>
        <w:t xml:space="preserve"> </w:t>
      </w:r>
    </w:p>
    <w:p w14:paraId="09FCBE68" w14:textId="77777777" w:rsidR="00BC0D93" w:rsidRPr="001264D6" w:rsidRDefault="00BC0D93" w:rsidP="00BC0D93">
      <w:pPr>
        <w:spacing w:line="360" w:lineRule="auto"/>
        <w:jc w:val="both"/>
        <w:rPr>
          <w:rFonts w:ascii="NewsGotT" w:hAnsi="NewsGotT"/>
          <w:lang w:val="pt-PT" w:eastAsia="x-none"/>
        </w:rPr>
      </w:pPr>
    </w:p>
    <w:p w14:paraId="4A64B368" w14:textId="14B3CAF2" w:rsidR="006064CD" w:rsidRPr="001264D6" w:rsidRDefault="00BC0D93" w:rsidP="006064CD">
      <w:pPr>
        <w:spacing w:line="360" w:lineRule="auto"/>
        <w:ind w:firstLine="720"/>
        <w:jc w:val="both"/>
        <w:rPr>
          <w:rFonts w:ascii="NewsGotT" w:hAnsi="NewsGotT"/>
          <w:lang w:val="pt-PT"/>
        </w:rPr>
      </w:pPr>
      <w:r w:rsidRPr="001264D6">
        <w:rPr>
          <w:rFonts w:ascii="NewsGotT" w:hAnsi="NewsGotT"/>
          <w:lang w:val="pt-PT"/>
        </w:rPr>
        <w:t xml:space="preserve">O mecanismo fisiopatológico do </w:t>
      </w:r>
      <w:r w:rsidRPr="001264D6">
        <w:rPr>
          <w:rFonts w:ascii="NewsGotT" w:hAnsi="NewsGotT"/>
          <w:i/>
          <w:iCs/>
          <w:lang w:val="pt-PT"/>
        </w:rPr>
        <w:t>delirium</w:t>
      </w:r>
      <w:r w:rsidRPr="001264D6">
        <w:rPr>
          <w:rFonts w:ascii="NewsGotT" w:hAnsi="NewsGotT"/>
          <w:lang w:val="pt-PT"/>
        </w:rPr>
        <w:t xml:space="preserve"> ainda não é bem conhecido, </w:t>
      </w:r>
      <w:r w:rsidR="00C4569D" w:rsidRPr="001264D6">
        <w:rPr>
          <w:rFonts w:ascii="NewsGotT" w:hAnsi="NewsGotT"/>
          <w:lang w:val="pt-PT"/>
        </w:rPr>
        <w:t>no entanto</w:t>
      </w:r>
      <w:r w:rsidR="00FE6A72" w:rsidRPr="001264D6">
        <w:rPr>
          <w:rFonts w:ascii="NewsGotT" w:hAnsi="NewsGotT"/>
          <w:lang w:val="pt-PT"/>
        </w:rPr>
        <w:t xml:space="preserve">, pode ser explicado pelos mecanismos que comprometem a neurobiologia da atenção, a função cortical e subcortical e a neurotransmissão </w:t>
      </w:r>
      <w:r w:rsidR="006064CD" w:rsidRPr="001264D6">
        <w:rPr>
          <w:rFonts w:ascii="NewsGotT" w:hAnsi="NewsGotT"/>
          <w:lang w:val="pt-PT"/>
        </w:rPr>
        <w:fldChar w:fldCharType="begin" w:fldLock="1"/>
      </w:r>
      <w:r w:rsidR="00822E56" w:rsidRPr="001264D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sidRPr="001264D6">
        <w:rPr>
          <w:rFonts w:ascii="NewsGotT" w:hAnsi="NewsGotT"/>
          <w:lang w:val="pt-PT"/>
        </w:rPr>
        <w:fldChar w:fldCharType="separate"/>
      </w:r>
      <w:r w:rsidR="006064CD" w:rsidRPr="001264D6">
        <w:rPr>
          <w:rFonts w:ascii="NewsGotT" w:hAnsi="NewsGotT"/>
          <w:noProof/>
          <w:lang w:val="pt-PT"/>
        </w:rPr>
        <w:t>(Flacker &amp; Lipsitz, 1999; Sharon K. Inouye, 2006; Maldonado, 2018)</w:t>
      </w:r>
      <w:r w:rsidR="006064CD" w:rsidRPr="001264D6">
        <w:rPr>
          <w:rFonts w:ascii="NewsGotT" w:hAnsi="NewsGotT"/>
          <w:lang w:val="pt-PT"/>
        </w:rPr>
        <w:fldChar w:fldCharType="end"/>
      </w:r>
      <w:r w:rsidR="00FE6A72" w:rsidRPr="001264D6">
        <w:rPr>
          <w:rFonts w:ascii="NewsGotT" w:hAnsi="NewsGotT"/>
          <w:lang w:val="pt-PT"/>
        </w:rPr>
        <w:t>. A disfunção neuronal</w:t>
      </w:r>
      <w:r w:rsidR="00033D67" w:rsidRPr="001264D6">
        <w:rPr>
          <w:rFonts w:ascii="NewsGotT" w:hAnsi="NewsGotT"/>
          <w:lang w:val="pt-PT"/>
        </w:rPr>
        <w:t>,</w:t>
      </w:r>
      <w:r w:rsidR="00FE6A72" w:rsidRPr="001264D6">
        <w:rPr>
          <w:rFonts w:ascii="NewsGotT" w:hAnsi="NewsGotT"/>
          <w:lang w:val="pt-PT"/>
        </w:rPr>
        <w:t xml:space="preserve"> tem na sua origem fatores de risco não modificáveis, tais como idade e nível de função cognitiv</w:t>
      </w:r>
      <w:r w:rsidR="002559EB" w:rsidRPr="001264D6">
        <w:rPr>
          <w:rFonts w:ascii="NewsGotT" w:hAnsi="NewsGotT"/>
          <w:lang w:val="pt-PT"/>
        </w:rPr>
        <w:t>a</w:t>
      </w:r>
      <w:r w:rsidR="00FE6A72" w:rsidRPr="001264D6">
        <w:rPr>
          <w:rFonts w:ascii="NewsGotT" w:hAnsi="NewsGotT"/>
          <w:lang w:val="pt-PT"/>
        </w:rPr>
        <w:t xml:space="preserve">. </w:t>
      </w:r>
      <w:r w:rsidR="006064CD" w:rsidRPr="001264D6">
        <w:rPr>
          <w:rFonts w:ascii="NewsGotT" w:hAnsi="NewsGotT"/>
          <w:lang w:val="pt-PT"/>
        </w:rPr>
        <w:t xml:space="preserve">O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w:t>
      </w:r>
      <w:r w:rsidR="006064CD" w:rsidRPr="001264D6">
        <w:rPr>
          <w:rFonts w:ascii="NewsGotT" w:hAnsi="NewsGotT"/>
          <w:lang w:val="pt-PT"/>
        </w:rPr>
        <w:lastRenderedPageBreak/>
        <w:t xml:space="preserve">transdução do sinal intracelular, pelo que as pessoas idosas são mais suscetíveis a desenvolverem </w:t>
      </w:r>
      <w:r w:rsidR="006064CD" w:rsidRPr="001264D6">
        <w:rPr>
          <w:rFonts w:ascii="NewsGotT" w:hAnsi="NewsGotT"/>
          <w:i/>
          <w:iCs/>
          <w:lang w:val="pt-PT"/>
        </w:rPr>
        <w:t xml:space="preserve">delirium </w:t>
      </w:r>
      <w:r w:rsidR="006064CD" w:rsidRPr="001264D6">
        <w:rPr>
          <w:rFonts w:ascii="NewsGotT" w:hAnsi="NewsGotT"/>
          <w:lang w:val="pt-PT"/>
        </w:rPr>
        <w:t xml:space="preserve"> do que indivíduos jovens </w:t>
      </w:r>
      <w:r w:rsidR="006064CD" w:rsidRPr="001264D6">
        <w:rPr>
          <w:rFonts w:ascii="NewsGotT" w:hAnsi="NewsGotT"/>
          <w:lang w:val="pt-PT"/>
        </w:rPr>
        <w:fldChar w:fldCharType="begin" w:fldLock="1"/>
      </w:r>
      <w:r w:rsidR="006064CD" w:rsidRPr="001264D6">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rFonts w:ascii="NewsGotT" w:hAnsi="NewsGotT"/>
          <w:lang w:val="pt-PT"/>
        </w:rPr>
        <w:fldChar w:fldCharType="separate"/>
      </w:r>
      <w:r w:rsidR="006064CD" w:rsidRPr="001264D6">
        <w:rPr>
          <w:rFonts w:ascii="NewsGotT" w:hAnsi="NewsGotT"/>
          <w:noProof/>
          <w:lang w:val="pt-PT"/>
        </w:rPr>
        <w:t>(Sharon K. Inouye &amp; Charpentier, 1996; Martins &amp; Fernandes, 2012)</w:t>
      </w:r>
      <w:r w:rsidR="006064CD" w:rsidRPr="001264D6">
        <w:rPr>
          <w:rFonts w:ascii="NewsGotT" w:hAnsi="NewsGotT"/>
          <w:lang w:val="pt-PT"/>
        </w:rPr>
        <w:fldChar w:fldCharType="end"/>
      </w:r>
      <w:r w:rsidR="006064CD" w:rsidRPr="001264D6">
        <w:rPr>
          <w:rFonts w:ascii="NewsGotT" w:hAnsi="NewsGotT"/>
          <w:lang w:val="pt-PT"/>
        </w:rPr>
        <w:t xml:space="preserve">. </w:t>
      </w:r>
    </w:p>
    <w:p w14:paraId="24F0E684" w14:textId="6D8637AE" w:rsidR="00E63705" w:rsidRPr="001264D6" w:rsidRDefault="00AB4F03" w:rsidP="00BB5020">
      <w:pPr>
        <w:spacing w:line="360" w:lineRule="auto"/>
        <w:ind w:firstLine="720"/>
        <w:jc w:val="both"/>
        <w:rPr>
          <w:rFonts w:ascii="NewsGotT" w:hAnsi="NewsGotT"/>
          <w:lang w:val="pt-PT"/>
        </w:rPr>
      </w:pPr>
      <w:r w:rsidRPr="001264D6">
        <w:rPr>
          <w:rFonts w:ascii="NewsGotT" w:hAnsi="NewsGotT"/>
          <w:lang w:val="pt-PT"/>
        </w:rPr>
        <w:t xml:space="preserve">De entre as principais hipóteses para explicar os mecanismos envolvidos na fisiopatologia de </w:t>
      </w:r>
      <w:r w:rsidRPr="001264D6">
        <w:rPr>
          <w:rFonts w:ascii="NewsGotT" w:hAnsi="NewsGotT"/>
          <w:i/>
          <w:iCs/>
          <w:lang w:val="pt-PT"/>
        </w:rPr>
        <w:t>delirium</w:t>
      </w:r>
      <w:r w:rsidRPr="001264D6">
        <w:rPr>
          <w:rFonts w:ascii="NewsGotT" w:hAnsi="NewsGotT"/>
          <w:lang w:val="pt-PT"/>
        </w:rPr>
        <w:t xml:space="preserve">, </w:t>
      </w:r>
      <w:r w:rsidR="00822E56" w:rsidRPr="001264D6">
        <w:rPr>
          <w:rFonts w:ascii="NewsGotT" w:hAnsi="NewsGotT"/>
          <w:lang w:val="pt-PT"/>
        </w:rPr>
        <w:t xml:space="preserve">destacam-se </w:t>
      </w:r>
      <w:r w:rsidRPr="001264D6">
        <w:rPr>
          <w:rFonts w:ascii="NewsGotT" w:hAnsi="NewsGotT"/>
          <w:lang w:val="pt-PT"/>
        </w:rPr>
        <w:t>três</w:t>
      </w:r>
      <w:r w:rsidR="00E22FF3" w:rsidRPr="001264D6">
        <w:rPr>
          <w:rFonts w:ascii="NewsGotT" w:hAnsi="NewsGotT"/>
          <w:lang w:val="pt-PT"/>
        </w:rPr>
        <w:t>,</w:t>
      </w:r>
      <w:r w:rsidRPr="001264D6">
        <w:rPr>
          <w:rFonts w:ascii="NewsGotT" w:hAnsi="NewsGotT"/>
          <w:lang w:val="pt-PT"/>
        </w:rPr>
        <w:t xml:space="preserve"> que tem sido alvo da atenção dos investigadores,</w:t>
      </w:r>
      <w:r w:rsidR="00E22FF3" w:rsidRPr="001264D6">
        <w:rPr>
          <w:rFonts w:ascii="NewsGotT" w:hAnsi="NewsGotT"/>
          <w:lang w:val="pt-PT"/>
        </w:rPr>
        <w:t xml:space="preserve"> mais especificamente,</w:t>
      </w:r>
      <w:r w:rsidR="00B46B65" w:rsidRPr="001264D6">
        <w:rPr>
          <w:rFonts w:ascii="NewsGotT" w:hAnsi="NewsGotT"/>
          <w:lang w:val="pt-PT"/>
        </w:rPr>
        <w:t xml:space="preserve"> </w:t>
      </w:r>
      <w:r w:rsidRPr="001264D6">
        <w:rPr>
          <w:rFonts w:ascii="NewsGotT" w:hAnsi="NewsGotT"/>
          <w:lang w:val="pt-PT"/>
        </w:rPr>
        <w:t xml:space="preserve">as </w:t>
      </w:r>
      <w:r w:rsidR="00422DCF" w:rsidRPr="001264D6">
        <w:rPr>
          <w:rFonts w:ascii="NewsGotT" w:hAnsi="NewsGotT"/>
          <w:lang w:val="pt-PT"/>
        </w:rPr>
        <w:t>anomalias</w:t>
      </w:r>
      <w:r w:rsidRPr="001264D6">
        <w:rPr>
          <w:rFonts w:ascii="NewsGotT" w:hAnsi="NewsGotT"/>
          <w:lang w:val="pt-PT"/>
        </w:rPr>
        <w:t xml:space="preserve"> na síntese, libertação e inativação de neurotransmissores, a hipótese inflamatória e resposta anormal ao stress. </w:t>
      </w:r>
      <w:r w:rsidR="00B46B65" w:rsidRPr="001264D6">
        <w:rPr>
          <w:rFonts w:ascii="NewsGotT" w:hAnsi="NewsGotT"/>
          <w:lang w:val="pt-PT"/>
        </w:rPr>
        <w:t>Começando pela</w:t>
      </w:r>
      <w:r w:rsidR="00226356" w:rsidRPr="001264D6">
        <w:rPr>
          <w:rFonts w:ascii="NewsGotT" w:hAnsi="NewsGotT"/>
          <w:lang w:val="pt-PT"/>
        </w:rPr>
        <w:t xml:space="preserve"> hipótese dos neurotransmissores</w:t>
      </w:r>
      <w:r w:rsidR="00B46B65" w:rsidRPr="001264D6">
        <w:rPr>
          <w:rFonts w:ascii="NewsGotT" w:hAnsi="NewsGotT"/>
          <w:lang w:val="pt-PT"/>
        </w:rPr>
        <w:t>, esta</w:t>
      </w:r>
      <w:r w:rsidR="00226356" w:rsidRPr="001264D6">
        <w:rPr>
          <w:rFonts w:ascii="NewsGotT" w:hAnsi="NewsGotT"/>
          <w:lang w:val="pt-PT"/>
        </w:rPr>
        <w:t xml:space="preserve"> aponta para um défice no sistema colinérgico</w:t>
      </w:r>
      <w:r w:rsidR="000E25CE" w:rsidRPr="001264D6">
        <w:rPr>
          <w:rFonts w:ascii="NewsGotT" w:hAnsi="NewsGotT"/>
          <w:lang w:val="pt-PT"/>
        </w:rPr>
        <w:t xml:space="preserve">, em que é observada uma </w:t>
      </w:r>
      <w:r w:rsidR="00822E56" w:rsidRPr="001264D6">
        <w:rPr>
          <w:rFonts w:ascii="NewsGotT" w:hAnsi="NewsGotT"/>
          <w:lang w:val="pt-PT"/>
        </w:rPr>
        <w:t xml:space="preserve">diminuição da disponibilidade da </w:t>
      </w:r>
      <w:r w:rsidR="000E25CE" w:rsidRPr="001264D6">
        <w:rPr>
          <w:rFonts w:ascii="NewsGotT" w:hAnsi="NewsGotT"/>
          <w:lang w:val="pt-PT"/>
        </w:rPr>
        <w:t xml:space="preserve">acetilcolina e </w:t>
      </w:r>
      <w:r w:rsidR="00822E56" w:rsidRPr="001264D6">
        <w:rPr>
          <w:rFonts w:ascii="NewsGotT" w:hAnsi="NewsGotT"/>
          <w:lang w:val="pt-PT"/>
        </w:rPr>
        <w:t xml:space="preserve">um </w:t>
      </w:r>
      <w:r w:rsidR="000E25CE" w:rsidRPr="001264D6">
        <w:rPr>
          <w:rFonts w:ascii="NewsGotT" w:hAnsi="NewsGotT"/>
          <w:lang w:val="pt-PT"/>
        </w:rPr>
        <w:t>aumen</w:t>
      </w:r>
      <w:r w:rsidR="00822E56" w:rsidRPr="001264D6">
        <w:rPr>
          <w:rFonts w:ascii="NewsGotT" w:hAnsi="NewsGotT"/>
          <w:lang w:val="pt-PT"/>
        </w:rPr>
        <w:t>to da libertação</w:t>
      </w:r>
      <w:r w:rsidR="000E25CE" w:rsidRPr="001264D6">
        <w:rPr>
          <w:rFonts w:ascii="NewsGotT" w:hAnsi="NewsGotT"/>
          <w:lang w:val="pt-PT"/>
        </w:rPr>
        <w:t xml:space="preserve"> da dopamina</w:t>
      </w:r>
      <w:r w:rsidR="00822E56" w:rsidRPr="001264D6">
        <w:rPr>
          <w:rFonts w:ascii="NewsGotT" w:hAnsi="NewsGotT"/>
          <w:lang w:val="pt-PT"/>
        </w:rPr>
        <w:t xml:space="preserve"> e noradrenalina</w:t>
      </w:r>
      <w:r w:rsidR="00996F0E" w:rsidRPr="001264D6">
        <w:rPr>
          <w:rFonts w:ascii="NewsGotT" w:hAnsi="NewsGotT"/>
          <w:lang w:val="pt-PT"/>
        </w:rPr>
        <w:t xml:space="preserve"> </w:t>
      </w:r>
      <w:r w:rsidR="00822E56" w:rsidRPr="001264D6">
        <w:rPr>
          <w:rFonts w:ascii="NewsGotT" w:hAnsi="NewsGotT"/>
          <w:lang w:val="pt-PT"/>
        </w:rPr>
        <w:fldChar w:fldCharType="begin" w:fldLock="1"/>
      </w:r>
      <w:r w:rsidR="00BB5020" w:rsidRPr="001264D6">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sidRPr="001264D6">
        <w:rPr>
          <w:rFonts w:ascii="NewsGotT" w:hAnsi="NewsGotT"/>
          <w:lang w:val="pt-PT"/>
        </w:rPr>
        <w:fldChar w:fldCharType="separate"/>
      </w:r>
      <w:r w:rsidR="00822E56" w:rsidRPr="001264D6">
        <w:rPr>
          <w:rFonts w:ascii="NewsGotT" w:hAnsi="NewsGotT"/>
          <w:noProof/>
          <w:lang w:val="pt-PT"/>
        </w:rPr>
        <w:t>(Sharon K. Inouye, 2006; Maldonado, 2018)</w:t>
      </w:r>
      <w:r w:rsidR="00822E56" w:rsidRPr="001264D6">
        <w:rPr>
          <w:rFonts w:ascii="NewsGotT" w:hAnsi="NewsGotT"/>
          <w:lang w:val="pt-PT"/>
        </w:rPr>
        <w:fldChar w:fldCharType="end"/>
      </w:r>
      <w:r w:rsidR="000E25CE" w:rsidRPr="001264D6">
        <w:rPr>
          <w:rFonts w:ascii="NewsGotT" w:hAnsi="NewsGotT"/>
          <w:lang w:val="pt-PT"/>
        </w:rPr>
        <w:t>.</w:t>
      </w:r>
      <w:r w:rsidR="00996F0E" w:rsidRPr="001264D6">
        <w:rPr>
          <w:rFonts w:ascii="NewsGotT" w:hAnsi="NewsGotT"/>
          <w:lang w:val="pt-PT"/>
        </w:rPr>
        <w:t xml:space="preserve"> </w:t>
      </w:r>
      <w:r w:rsidR="00E63705" w:rsidRPr="001264D6">
        <w:rPr>
          <w:rFonts w:ascii="NewsGotT" w:hAnsi="NewsGotT"/>
          <w:u w:val="single"/>
          <w:lang w:val="pt-PT"/>
        </w:rPr>
        <w:t xml:space="preserve">Os neurotransmissores são substâncias libertadas no sistema neuronal pelo neurónio pré-sináptico em resposta a uma despolarização, que se difunde pela fenda sináptica em resposta a uma despolarização, que se difundem pela fenda sináptica, para se ligarem a um recetor pós-sináptico </w:t>
      </w:r>
      <w:r w:rsidR="00E63705" w:rsidRPr="001264D6">
        <w:rPr>
          <w:rFonts w:ascii="NewsGotT" w:hAnsi="NewsGotT"/>
          <w:lang w:val="pt-PT"/>
        </w:rPr>
        <w:fldChar w:fldCharType="begin" w:fldLock="1"/>
      </w:r>
      <w:r w:rsidR="00E63705" w:rsidRPr="001264D6">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rFonts w:ascii="NewsGotT" w:hAnsi="NewsGotT"/>
          <w:lang w:val="pt-PT"/>
        </w:rPr>
        <w:fldChar w:fldCharType="separate"/>
      </w:r>
      <w:r w:rsidR="00E63705" w:rsidRPr="001264D6">
        <w:rPr>
          <w:rFonts w:ascii="NewsGotT" w:hAnsi="NewsGotT"/>
          <w:noProof/>
          <w:lang w:val="pt-PT"/>
        </w:rPr>
        <w:t>(Frederick &amp; Stanwood, 2009)</w:t>
      </w:r>
      <w:r w:rsidR="00E63705" w:rsidRPr="001264D6">
        <w:rPr>
          <w:rFonts w:ascii="NewsGotT" w:hAnsi="NewsGotT"/>
          <w:lang w:val="pt-PT"/>
        </w:rPr>
        <w:fldChar w:fldCharType="end"/>
      </w:r>
      <w:r w:rsidR="00E63705" w:rsidRPr="001264D6">
        <w:rPr>
          <w:rFonts w:ascii="NewsGotT" w:hAnsi="NewsGotT"/>
          <w:lang w:val="pt-PT"/>
        </w:rPr>
        <w:t xml:space="preserve">. Os principais sistemas neuronais e os seus respetivos neurotransmissores estão expostos na </w:t>
      </w:r>
      <w:r w:rsidR="00E63705" w:rsidRPr="001264D6">
        <w:rPr>
          <w:rFonts w:ascii="NewsGotT" w:hAnsi="NewsGotT"/>
          <w:lang w:val="pt-PT"/>
        </w:rPr>
        <w:fldChar w:fldCharType="begin"/>
      </w:r>
      <w:r w:rsidR="00E63705" w:rsidRPr="001264D6">
        <w:rPr>
          <w:rFonts w:ascii="NewsGotT" w:hAnsi="NewsGotT"/>
          <w:lang w:val="pt-PT"/>
        </w:rPr>
        <w:instrText xml:space="preserve"> REF _Ref68624398 \h  \* MERGEFORMAT </w:instrText>
      </w:r>
      <w:r w:rsidR="00E63705" w:rsidRPr="001264D6">
        <w:rPr>
          <w:rFonts w:ascii="NewsGotT" w:hAnsi="NewsGotT"/>
          <w:lang w:val="pt-PT"/>
        </w:rPr>
      </w:r>
      <w:r w:rsidR="00E63705" w:rsidRPr="001264D6">
        <w:rPr>
          <w:rFonts w:ascii="NewsGotT" w:hAnsi="NewsGotT"/>
          <w:lang w:val="pt-PT"/>
        </w:rPr>
        <w:fldChar w:fldCharType="separate"/>
      </w:r>
      <w:r w:rsidR="00130171" w:rsidRPr="001264D6">
        <w:rPr>
          <w:rFonts w:ascii="NewsGotT" w:hAnsi="NewsGotT"/>
          <w:lang w:val="pt-PT"/>
        </w:rPr>
        <w:t xml:space="preserve">Tabela </w:t>
      </w:r>
      <w:r w:rsidR="00130171">
        <w:rPr>
          <w:rFonts w:ascii="NewsGotT" w:hAnsi="NewsGotT"/>
          <w:noProof/>
          <w:lang w:val="pt-PT"/>
        </w:rPr>
        <w:t>2</w:t>
      </w:r>
      <w:r w:rsidR="00E63705" w:rsidRPr="001264D6">
        <w:rPr>
          <w:rFonts w:ascii="NewsGotT" w:hAnsi="NewsGotT"/>
          <w:lang w:val="pt-PT"/>
        </w:rPr>
        <w:fldChar w:fldCharType="end"/>
      </w:r>
      <w:r w:rsidR="00E63705" w:rsidRPr="001264D6">
        <w:rPr>
          <w:rFonts w:ascii="NewsGotT" w:hAnsi="NewsGotT"/>
          <w:lang w:val="pt-PT"/>
        </w:rPr>
        <w:t xml:space="preserve"> </w:t>
      </w:r>
      <w:r w:rsidR="00E63705" w:rsidRPr="001264D6">
        <w:rPr>
          <w:rFonts w:ascii="NewsGotT" w:hAnsi="NewsGotT"/>
          <w:lang w:val="pt-PT"/>
        </w:rPr>
        <w:fldChar w:fldCharType="begin" w:fldLock="1"/>
      </w:r>
      <w:r w:rsidR="00E63705" w:rsidRPr="001264D6">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rFonts w:ascii="NewsGotT" w:hAnsi="NewsGotT"/>
          <w:lang w:val="pt-PT"/>
        </w:rPr>
        <w:fldChar w:fldCharType="separate"/>
      </w:r>
      <w:r w:rsidR="00E63705" w:rsidRPr="001264D6">
        <w:rPr>
          <w:rFonts w:ascii="NewsGotT" w:hAnsi="NewsGotT"/>
          <w:noProof/>
          <w:lang w:val="pt-PT"/>
        </w:rPr>
        <w:t>(Frederick &amp; Stanwood, 2009)</w:t>
      </w:r>
      <w:r w:rsidR="00E63705" w:rsidRPr="001264D6">
        <w:rPr>
          <w:rFonts w:ascii="NewsGotT" w:hAnsi="NewsGotT"/>
          <w:lang w:val="pt-PT"/>
        </w:rPr>
        <w:fldChar w:fldCharType="end"/>
      </w:r>
      <w:r w:rsidR="00E63705" w:rsidRPr="001264D6">
        <w:rPr>
          <w:rFonts w:ascii="NewsGotT" w:hAnsi="NewsGotT"/>
          <w:lang w:val="pt-PT"/>
        </w:rPr>
        <w:t xml:space="preserve">. </w:t>
      </w:r>
    </w:p>
    <w:p w14:paraId="3127206F" w14:textId="725B41D8" w:rsidR="00AB4F03" w:rsidRPr="001264D6" w:rsidRDefault="007E3650" w:rsidP="00BB5020">
      <w:pPr>
        <w:spacing w:line="360" w:lineRule="auto"/>
        <w:ind w:firstLine="720"/>
        <w:jc w:val="both"/>
        <w:rPr>
          <w:rFonts w:ascii="NewsGotT" w:hAnsi="NewsGotT"/>
          <w:lang w:val="pt-PT"/>
        </w:rPr>
      </w:pPr>
      <w:r w:rsidRPr="001264D6">
        <w:rPr>
          <w:rFonts w:ascii="NewsGotT" w:hAnsi="NewsGotT"/>
          <w:lang w:val="pt-PT"/>
        </w:rPr>
        <w:t>A acetilcolina</w:t>
      </w:r>
      <w:r w:rsidR="00C611E5" w:rsidRPr="001264D6">
        <w:rPr>
          <w:rFonts w:ascii="NewsGotT" w:hAnsi="NewsGotT"/>
          <w:lang w:val="pt-PT"/>
        </w:rPr>
        <w:t xml:space="preserve"> desempenha um papel importante</w:t>
      </w:r>
      <w:r w:rsidRPr="001264D6">
        <w:rPr>
          <w:rFonts w:ascii="NewsGotT" w:hAnsi="NewsGotT"/>
          <w:lang w:val="pt-PT"/>
        </w:rPr>
        <w:t xml:space="preserve"> n</w:t>
      </w:r>
      <w:r w:rsidR="00C611E5" w:rsidRPr="001264D6">
        <w:rPr>
          <w:rFonts w:ascii="NewsGotT" w:hAnsi="NewsGotT"/>
          <w:lang w:val="pt-PT"/>
        </w:rPr>
        <w:t>a nível da</w:t>
      </w:r>
      <w:r w:rsidRPr="001264D6">
        <w:rPr>
          <w:rFonts w:ascii="NewsGotT" w:hAnsi="NewsGotT"/>
          <w:lang w:val="pt-PT"/>
        </w:rPr>
        <w:t xml:space="preserve"> consciência, atenção e cognição, particularmente através dos recetores </w:t>
      </w:r>
      <w:r w:rsidR="00C611E5" w:rsidRPr="001264D6">
        <w:rPr>
          <w:rFonts w:ascii="NewsGotT" w:hAnsi="NewsGotT"/>
          <w:lang w:val="pt-PT"/>
        </w:rPr>
        <w:t xml:space="preserve">muscarínicos de acetilcolina </w:t>
      </w:r>
      <w:r w:rsidRPr="001264D6">
        <w:rPr>
          <w:rFonts w:ascii="NewsGotT" w:hAnsi="NewsGotT"/>
          <w:lang w:val="pt-PT"/>
        </w:rPr>
        <w:t>M</w:t>
      </w:r>
      <w:r w:rsidRPr="001264D6">
        <w:rPr>
          <w:rFonts w:ascii="NewsGotT" w:hAnsi="NewsGotT"/>
          <w:vertAlign w:val="subscript"/>
          <w:lang w:val="pt-PT"/>
        </w:rPr>
        <w:t>1</w:t>
      </w:r>
      <w:r w:rsidR="00B46B65" w:rsidRPr="001264D6">
        <w:rPr>
          <w:rFonts w:ascii="NewsGotT" w:hAnsi="NewsGotT"/>
          <w:lang w:val="pt-PT"/>
        </w:rPr>
        <w:t xml:space="preserve">, estes que </w:t>
      </w:r>
      <w:r w:rsidR="00C611E5" w:rsidRPr="001264D6">
        <w:rPr>
          <w:rFonts w:ascii="NewsGotT" w:hAnsi="NewsGotT"/>
          <w:lang w:val="pt-PT"/>
        </w:rPr>
        <w:t>são encontrados nos neurónios do SNC e periférico, e nas células parietais do estômago, sendo que estes se encontram em maior número no cérebro</w:t>
      </w:r>
      <w:r w:rsidR="00E63705"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(Meagher et al., 2008)</w:t>
      </w:r>
      <w:r w:rsidRPr="001264D6">
        <w:rPr>
          <w:rFonts w:ascii="NewsGotT" w:hAnsi="NewsGotT"/>
          <w:lang w:val="pt-PT"/>
        </w:rPr>
        <w:fldChar w:fldCharType="end"/>
      </w:r>
      <w:r w:rsidR="00C611E5" w:rsidRPr="001264D6">
        <w:rPr>
          <w:rFonts w:ascii="NewsGotT" w:hAnsi="NewsGotT"/>
          <w:lang w:val="pt-PT"/>
        </w:rPr>
        <w:t xml:space="preserve">. </w:t>
      </w:r>
      <w:r w:rsidR="004B1BB7" w:rsidRPr="001264D6">
        <w:rPr>
          <w:rFonts w:ascii="NewsGotT" w:hAnsi="NewsGotT"/>
          <w:lang w:val="pt-PT"/>
        </w:rPr>
        <w:t xml:space="preserve"> </w:t>
      </w:r>
      <w:r w:rsidR="0016787F" w:rsidRPr="001264D6">
        <w:rPr>
          <w:rFonts w:ascii="NewsGotT" w:hAnsi="NewsGotT"/>
          <w:lang w:val="pt-PT"/>
        </w:rPr>
        <w:t>A síntese de acetilcolina envolve vários precursores, enzimas e recetores e qualquer disfunção nestes componentes leva a excogitar que a deficiência colinérgica poderá estar diretamente relacionada com o d</w:t>
      </w:r>
      <w:r w:rsidR="004B1BB7" w:rsidRPr="001264D6">
        <w:rPr>
          <w:rFonts w:ascii="NewsGotT" w:hAnsi="NewsGotT"/>
          <w:lang w:val="pt-PT"/>
        </w:rPr>
        <w:t>é</w:t>
      </w:r>
      <w:r w:rsidR="0016787F" w:rsidRPr="001264D6">
        <w:rPr>
          <w:rFonts w:ascii="NewsGotT" w:hAnsi="NewsGotT"/>
          <w:lang w:val="pt-PT"/>
        </w:rPr>
        <w:t>fic</w:t>
      </w:r>
      <w:r w:rsidR="004B1BB7" w:rsidRPr="001264D6">
        <w:rPr>
          <w:rFonts w:ascii="NewsGotT" w:hAnsi="NewsGotT"/>
          <w:lang w:val="pt-PT"/>
        </w:rPr>
        <w:t xml:space="preserve">e </w:t>
      </w:r>
      <w:r w:rsidR="0016787F" w:rsidRPr="001264D6">
        <w:rPr>
          <w:rFonts w:ascii="NewsGotT" w:hAnsi="NewsGotT"/>
          <w:lang w:val="pt-PT"/>
        </w:rPr>
        <w:t xml:space="preserve">cognitivo observado nos pacientes com </w:t>
      </w:r>
      <w:r w:rsidR="0016787F" w:rsidRPr="001264D6">
        <w:rPr>
          <w:rFonts w:ascii="NewsGotT" w:hAnsi="NewsGotT"/>
          <w:i/>
          <w:iCs/>
          <w:lang w:val="pt-PT"/>
        </w:rPr>
        <w:t>delirium</w:t>
      </w:r>
      <w:r w:rsidR="0016787F" w:rsidRPr="001264D6">
        <w:rPr>
          <w:rFonts w:ascii="NewsGotT" w:hAnsi="NewsGotT"/>
          <w:lang w:val="pt-PT"/>
        </w:rPr>
        <w:t>.</w:t>
      </w:r>
      <w:r w:rsidR="004B1BB7" w:rsidRPr="001264D6">
        <w:rPr>
          <w:rFonts w:ascii="NewsGotT" w:hAnsi="NewsGotT"/>
          <w:lang w:val="pt-PT"/>
        </w:rPr>
        <w:t xml:space="preserve"> </w:t>
      </w:r>
      <w:r w:rsidR="0016787F" w:rsidRPr="001264D6">
        <w:rPr>
          <w:rFonts w:ascii="NewsGotT" w:hAnsi="NewsGotT"/>
          <w:lang w:val="pt-PT"/>
        </w:rPr>
        <w:t>O sistema colinérgico é equilibrado pela atividade das monoaminas</w:t>
      </w:r>
      <w:r w:rsidR="006A543D" w:rsidRPr="001264D6">
        <w:rPr>
          <w:rFonts w:ascii="NewsGotT" w:hAnsi="NewsGotT"/>
          <w:lang w:val="pt-PT"/>
        </w:rPr>
        <w:t xml:space="preserve"> </w:t>
      </w:r>
      <w:r w:rsidR="0016787F" w:rsidRPr="001264D6">
        <w:rPr>
          <w:rFonts w:ascii="NewsGotT" w:hAnsi="NewsGotT"/>
          <w:lang w:val="pt-PT"/>
        </w:rPr>
        <w:t>como a dopamina, noradrenalina</w:t>
      </w:r>
      <w:r w:rsidR="006A543D" w:rsidRPr="001264D6">
        <w:rPr>
          <w:rFonts w:ascii="NewsGotT" w:hAnsi="NewsGotT"/>
          <w:lang w:val="pt-PT"/>
        </w:rPr>
        <w:t xml:space="preserve"> </w:t>
      </w:r>
      <w:r w:rsidR="0016787F" w:rsidRPr="001264D6">
        <w:rPr>
          <w:rFonts w:ascii="NewsGotT" w:hAnsi="NewsGotT"/>
          <w:lang w:val="pt-PT"/>
        </w:rPr>
        <w:t>e serotonina</w:t>
      </w:r>
      <w:r w:rsidR="004B1BB7" w:rsidRPr="001264D6">
        <w:rPr>
          <w:rFonts w:ascii="NewsGotT" w:hAnsi="NewsGotT"/>
          <w:lang w:val="pt-PT"/>
        </w:rPr>
        <w:t>, estas que</w:t>
      </w:r>
      <w:r w:rsidR="0016787F" w:rsidRPr="001264D6">
        <w:rPr>
          <w:rFonts w:ascii="NewsGotT" w:hAnsi="NewsGotT"/>
          <w:lang w:val="pt-PT"/>
        </w:rPr>
        <w:t xml:space="preserve"> desempenham papéis importantes a nível motor e no ciclo sono-vigília, mediando as respostas fisiológicas aos estímulos. Estas respostas são moduladas pela via colinérgica, o que leva a concluir que o desenvolvimento do </w:t>
      </w:r>
      <w:r w:rsidR="0016787F" w:rsidRPr="001264D6">
        <w:rPr>
          <w:rFonts w:ascii="NewsGotT" w:hAnsi="NewsGotT"/>
          <w:i/>
          <w:iCs/>
          <w:lang w:val="pt-PT"/>
        </w:rPr>
        <w:t>delirium</w:t>
      </w:r>
      <w:r w:rsidR="0016787F" w:rsidRPr="001264D6">
        <w:rPr>
          <w:rFonts w:ascii="NewsGotT" w:hAnsi="NewsGotT"/>
          <w:lang w:val="pt-PT"/>
        </w:rPr>
        <w:t xml:space="preserve"> muito provavelmente estará relacionado com a interação entre a via colinérgica e estas monoaminas </w:t>
      </w:r>
      <w:r w:rsidR="0016787F" w:rsidRPr="001264D6">
        <w:rPr>
          <w:rFonts w:ascii="NewsGotT" w:hAnsi="NewsGotT"/>
          <w:lang w:val="pt-PT"/>
        </w:rPr>
        <w:fldChar w:fldCharType="begin" w:fldLock="1"/>
      </w:r>
      <w:r w:rsidR="0016787F" w:rsidRPr="001264D6">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sidRPr="001264D6">
        <w:rPr>
          <w:rFonts w:ascii="NewsGotT" w:hAnsi="NewsGotT"/>
          <w:lang w:val="pt-PT"/>
        </w:rPr>
        <w:fldChar w:fldCharType="separate"/>
      </w:r>
      <w:r w:rsidR="0016787F" w:rsidRPr="001264D6">
        <w:rPr>
          <w:rFonts w:ascii="NewsGotT" w:hAnsi="NewsGotT"/>
          <w:noProof/>
          <w:lang w:val="pt-PT"/>
        </w:rPr>
        <w:t>(Hshieh, Fong, Marcantonio, &amp; Inouye, 2008)</w:t>
      </w:r>
      <w:r w:rsidR="0016787F" w:rsidRPr="001264D6">
        <w:rPr>
          <w:rFonts w:ascii="NewsGotT" w:hAnsi="NewsGotT"/>
          <w:lang w:val="pt-PT"/>
        </w:rPr>
        <w:fldChar w:fldCharType="end"/>
      </w:r>
      <w:r w:rsidR="0016787F" w:rsidRPr="001264D6">
        <w:rPr>
          <w:rFonts w:ascii="NewsGotT" w:hAnsi="NewsGotT"/>
          <w:lang w:val="pt-PT"/>
        </w:rPr>
        <w:t xml:space="preserve">. Assim, é de esperar que fármacos anticolinérgicos constituam fatores de risco, bem como outros fármacos que tenham também capacidade de ligação ao recetores muscarínicos </w:t>
      </w:r>
      <w:r w:rsidR="0016787F" w:rsidRPr="001264D6">
        <w:rPr>
          <w:rFonts w:ascii="NewsGotT" w:hAnsi="NewsGotT"/>
          <w:lang w:val="pt-PT"/>
        </w:rPr>
        <w:fldChar w:fldCharType="begin" w:fldLock="1"/>
      </w:r>
      <w:r w:rsidR="0016787F" w:rsidRPr="001264D6">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1264D6">
        <w:rPr>
          <w:rFonts w:ascii="NewsGotT" w:hAnsi="NewsGotT"/>
          <w:lang w:val="pt-PT"/>
        </w:rPr>
        <w:fldChar w:fldCharType="separate"/>
      </w:r>
      <w:r w:rsidR="0016787F" w:rsidRPr="001264D6">
        <w:rPr>
          <w:rFonts w:ascii="NewsGotT" w:hAnsi="NewsGotT"/>
          <w:noProof/>
          <w:lang w:val="pt-PT"/>
        </w:rPr>
        <w:t>(MacLullich, Ferguson, Miller, de Rooij, &amp; Cunningham, 2008)</w:t>
      </w:r>
      <w:r w:rsidR="0016787F" w:rsidRPr="001264D6">
        <w:rPr>
          <w:rFonts w:ascii="NewsGotT" w:hAnsi="NewsGotT"/>
          <w:lang w:val="pt-PT"/>
        </w:rPr>
        <w:fldChar w:fldCharType="end"/>
      </w:r>
      <w:r w:rsidR="0016787F" w:rsidRPr="001264D6">
        <w:rPr>
          <w:rFonts w:ascii="NewsGotT" w:hAnsi="NewsGotT"/>
          <w:lang w:val="pt-PT"/>
        </w:rPr>
        <w:t xml:space="preserve">. </w:t>
      </w:r>
      <w:r w:rsidR="0016787F" w:rsidRPr="001264D6">
        <w:rPr>
          <w:rFonts w:ascii="Calibri" w:hAnsi="Calibri" w:cs="Calibri"/>
          <w:lang w:val="pt-PT"/>
        </w:rPr>
        <w:t>﻿</w:t>
      </w:r>
      <w:r w:rsidR="0016787F" w:rsidRPr="001264D6">
        <w:rPr>
          <w:rFonts w:ascii="NewsGotT" w:hAnsi="NewsGotT" w:cs="Calibri"/>
          <w:lang w:val="pt-PT"/>
        </w:rPr>
        <w:t xml:space="preserve"> </w:t>
      </w:r>
    </w:p>
    <w:p w14:paraId="060589C8" w14:textId="77777777" w:rsidR="006064CD" w:rsidRPr="001264D6" w:rsidRDefault="006064CD" w:rsidP="006064CD">
      <w:pPr>
        <w:spacing w:line="360" w:lineRule="auto"/>
        <w:ind w:firstLine="720"/>
        <w:jc w:val="both"/>
        <w:rPr>
          <w:rFonts w:ascii="NewsGotT" w:hAnsi="NewsGotT"/>
          <w:lang w:val="pt-PT"/>
        </w:rPr>
      </w:pPr>
    </w:p>
    <w:p w14:paraId="67E7D90C" w14:textId="03741062" w:rsidR="00216C52" w:rsidRPr="001264D6" w:rsidRDefault="00FE6A72" w:rsidP="00732703">
      <w:pPr>
        <w:spacing w:line="360" w:lineRule="auto"/>
        <w:ind w:firstLine="720"/>
        <w:jc w:val="both"/>
        <w:rPr>
          <w:rFonts w:ascii="NewsGotT" w:hAnsi="NewsGotT"/>
          <w:lang w:val="pt-PT"/>
        </w:rPr>
      </w:pPr>
      <w:r w:rsidRPr="001264D6">
        <w:rPr>
          <w:rFonts w:ascii="NewsGotT" w:hAnsi="NewsGotT"/>
          <w:lang w:val="pt-PT"/>
        </w:rPr>
        <w:t>A alteração ao nível da neurotransmissão e da conectividade entre diferentes vias neuronais</w:t>
      </w:r>
      <w:r w:rsidR="00407309" w:rsidRPr="001264D6">
        <w:rPr>
          <w:rFonts w:ascii="NewsGotT" w:hAnsi="NewsGotT"/>
          <w:lang w:val="pt-PT"/>
        </w:rPr>
        <w:t xml:space="preserve"> </w:t>
      </w:r>
      <w:r w:rsidRPr="001264D6">
        <w:rPr>
          <w:rFonts w:ascii="NewsGotT" w:hAnsi="NewsGotT"/>
          <w:lang w:val="pt-PT"/>
        </w:rPr>
        <w:t xml:space="preserve">modificam o processamento da informação sensorial e a resposta motora, o que </w:t>
      </w:r>
      <w:r w:rsidR="005717A1" w:rsidRPr="001264D6">
        <w:rPr>
          <w:rFonts w:ascii="NewsGotT" w:hAnsi="NewsGotT"/>
          <w:lang w:val="pt-PT"/>
        </w:rPr>
        <w:t>pode result</w:t>
      </w:r>
      <w:r w:rsidR="00E82255" w:rsidRPr="001264D6">
        <w:rPr>
          <w:rFonts w:ascii="NewsGotT" w:hAnsi="NewsGotT"/>
          <w:lang w:val="pt-PT"/>
        </w:rPr>
        <w:t>ar</w:t>
      </w:r>
      <w:r w:rsidRPr="001264D6">
        <w:rPr>
          <w:rFonts w:ascii="NewsGotT" w:hAnsi="NewsGotT"/>
          <w:lang w:val="pt-PT"/>
        </w:rPr>
        <w:t xml:space="preserve"> em diferentes </w:t>
      </w:r>
      <w:r w:rsidR="000863D4" w:rsidRPr="001264D6">
        <w:rPr>
          <w:rFonts w:ascii="NewsGotT" w:hAnsi="NewsGotT"/>
          <w:lang w:val="pt-PT"/>
        </w:rPr>
        <w:t>diagnósticos</w:t>
      </w:r>
      <w:r w:rsidRPr="001264D6">
        <w:rPr>
          <w:rFonts w:ascii="NewsGotT" w:hAnsi="NewsGotT"/>
          <w:lang w:val="pt-PT"/>
        </w:rPr>
        <w:t xml:space="preserve"> que caraterizam os três subtipos de </w:t>
      </w:r>
      <w:r w:rsidRPr="001264D6">
        <w:rPr>
          <w:rFonts w:ascii="NewsGotT" w:hAnsi="NewsGotT"/>
          <w:i/>
          <w:iCs/>
          <w:lang w:val="pt-PT"/>
        </w:rPr>
        <w:t>delirium</w:t>
      </w:r>
      <w:r w:rsidRPr="001264D6">
        <w:rPr>
          <w:rFonts w:ascii="NewsGotT" w:hAnsi="NewsGotT"/>
          <w:lang w:val="pt-PT"/>
        </w:rPr>
        <w:t xml:space="preserve">. </w:t>
      </w:r>
    </w:p>
    <w:p w14:paraId="78DA80B3" w14:textId="77777777" w:rsidR="00CB7701" w:rsidRPr="001264D6" w:rsidRDefault="00CB7701" w:rsidP="00CB7701">
      <w:pPr>
        <w:spacing w:line="360" w:lineRule="auto"/>
        <w:jc w:val="both"/>
        <w:rPr>
          <w:rFonts w:ascii="NewsGotT" w:hAnsi="NewsGotT"/>
          <w:lang w:val="pt-PT"/>
        </w:rPr>
      </w:pPr>
    </w:p>
    <w:p w14:paraId="71884EE2" w14:textId="3298C9D0" w:rsidR="00CB7701" w:rsidRPr="001264D6" w:rsidRDefault="00CB7701" w:rsidP="00CB7701">
      <w:pPr>
        <w:pStyle w:val="Caption"/>
        <w:keepNext/>
        <w:spacing w:line="360" w:lineRule="auto"/>
        <w:jc w:val="both"/>
        <w:rPr>
          <w:rFonts w:ascii="NewsGotT" w:hAnsi="NewsGotT"/>
          <w:lang w:val="pt-PT"/>
        </w:rPr>
      </w:pPr>
      <w:bookmarkStart w:id="48" w:name="_Ref68624398"/>
      <w:bookmarkStart w:id="49" w:name="_Toc80909545"/>
      <w:r w:rsidRPr="001264D6">
        <w:rPr>
          <w:rFonts w:ascii="NewsGotT" w:hAnsi="NewsGotT"/>
          <w:lang w:val="pt-PT"/>
        </w:rPr>
        <w:lastRenderedPageBreak/>
        <w:t xml:space="preserve">Tabela </w:t>
      </w:r>
      <w:r w:rsidRPr="001264D6">
        <w:rPr>
          <w:rFonts w:ascii="NewsGotT" w:hAnsi="NewsGotT"/>
          <w:lang w:val="pt-PT"/>
        </w:rPr>
        <w:fldChar w:fldCharType="begin"/>
      </w:r>
      <w:r w:rsidRPr="001264D6">
        <w:rPr>
          <w:rFonts w:ascii="NewsGotT" w:hAnsi="NewsGotT"/>
          <w:lang w:val="pt-PT"/>
        </w:rPr>
        <w:instrText xml:space="preserve"> SEQ Tabela \* ARABIC </w:instrText>
      </w:r>
      <w:r w:rsidRPr="001264D6">
        <w:rPr>
          <w:rFonts w:ascii="NewsGotT" w:hAnsi="NewsGotT"/>
          <w:lang w:val="pt-PT"/>
        </w:rPr>
        <w:fldChar w:fldCharType="separate"/>
      </w:r>
      <w:r w:rsidR="001B55E1">
        <w:rPr>
          <w:rFonts w:ascii="NewsGotT" w:hAnsi="NewsGotT"/>
          <w:noProof/>
          <w:lang w:val="pt-PT"/>
        </w:rPr>
        <w:t>2</w:t>
      </w:r>
      <w:r w:rsidRPr="001264D6">
        <w:rPr>
          <w:rFonts w:ascii="NewsGotT" w:hAnsi="NewsGotT"/>
          <w:lang w:val="pt-PT"/>
        </w:rPr>
        <w:fldChar w:fldCharType="end"/>
      </w:r>
      <w:bookmarkEnd w:id="48"/>
      <w:r w:rsidRPr="001264D6">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1264D6" w14:paraId="281EED8F" w14:textId="77777777" w:rsidTr="00E43F57">
        <w:trPr>
          <w:trHeight w:val="449"/>
        </w:trPr>
        <w:tc>
          <w:tcPr>
            <w:tcW w:w="1838" w:type="dxa"/>
          </w:tcPr>
          <w:p w14:paraId="154717A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Sistema neuronal </w:t>
            </w:r>
          </w:p>
        </w:tc>
        <w:tc>
          <w:tcPr>
            <w:tcW w:w="1843" w:type="dxa"/>
          </w:tcPr>
          <w:p w14:paraId="6364577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Neurotransmissor </w:t>
            </w:r>
          </w:p>
        </w:tc>
        <w:tc>
          <w:tcPr>
            <w:tcW w:w="5355" w:type="dxa"/>
          </w:tcPr>
          <w:p w14:paraId="1B7D11C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Função </w:t>
            </w:r>
          </w:p>
        </w:tc>
      </w:tr>
      <w:tr w:rsidR="00CB7701" w:rsidRPr="000B5D63" w14:paraId="309C4156" w14:textId="77777777" w:rsidTr="00E43F57">
        <w:trPr>
          <w:trHeight w:val="879"/>
        </w:trPr>
        <w:tc>
          <w:tcPr>
            <w:tcW w:w="1838" w:type="dxa"/>
          </w:tcPr>
          <w:p w14:paraId="458C55A0"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Colinérgico </w:t>
            </w:r>
          </w:p>
        </w:tc>
        <w:tc>
          <w:tcPr>
            <w:tcW w:w="1843" w:type="dxa"/>
          </w:tcPr>
          <w:p w14:paraId="33BDAA5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Acetilcolina</w:t>
            </w:r>
          </w:p>
        </w:tc>
        <w:tc>
          <w:tcPr>
            <w:tcW w:w="5355" w:type="dxa"/>
          </w:tcPr>
          <w:p w14:paraId="0E3C0BC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Auxilio na aprendizagem, memória e cognição; Estimulação da vasodilatação </w:t>
            </w:r>
          </w:p>
        </w:tc>
      </w:tr>
      <w:tr w:rsidR="00CB7701" w:rsidRPr="000B5D63" w14:paraId="6F35AE4D" w14:textId="77777777" w:rsidTr="00E43F57">
        <w:trPr>
          <w:trHeight w:val="898"/>
        </w:trPr>
        <w:tc>
          <w:tcPr>
            <w:tcW w:w="1838" w:type="dxa"/>
          </w:tcPr>
          <w:p w14:paraId="75833FA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Noradrenérgico</w:t>
            </w:r>
            <w:proofErr w:type="spellEnd"/>
          </w:p>
        </w:tc>
        <w:tc>
          <w:tcPr>
            <w:tcW w:w="1843" w:type="dxa"/>
          </w:tcPr>
          <w:p w14:paraId="472CF6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Noradrenalina</w:t>
            </w:r>
          </w:p>
        </w:tc>
        <w:tc>
          <w:tcPr>
            <w:tcW w:w="5355" w:type="dxa"/>
          </w:tcPr>
          <w:p w14:paraId="230AC50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Controlo da ansiedade, humor, atenção e comportamentos alimentares </w:t>
            </w:r>
          </w:p>
        </w:tc>
      </w:tr>
      <w:tr w:rsidR="00CB7701" w:rsidRPr="000B5D63" w14:paraId="241526F1" w14:textId="77777777" w:rsidTr="00E43F57">
        <w:trPr>
          <w:trHeight w:val="731"/>
        </w:trPr>
        <w:tc>
          <w:tcPr>
            <w:tcW w:w="1838" w:type="dxa"/>
          </w:tcPr>
          <w:p w14:paraId="796CBD79"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Dopaminérgico</w:t>
            </w:r>
            <w:proofErr w:type="spellEnd"/>
          </w:p>
        </w:tc>
        <w:tc>
          <w:tcPr>
            <w:tcW w:w="1843" w:type="dxa"/>
          </w:tcPr>
          <w:p w14:paraId="5BADD4C0"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Dopamina</w:t>
            </w:r>
          </w:p>
        </w:tc>
        <w:tc>
          <w:tcPr>
            <w:tcW w:w="5355" w:type="dxa"/>
          </w:tcPr>
          <w:p w14:paraId="36C7A517"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Regulação dos sistemas: endócrino, límbico e cardiovascular</w:t>
            </w:r>
          </w:p>
        </w:tc>
      </w:tr>
      <w:tr w:rsidR="00CB7701" w:rsidRPr="000B5D63" w14:paraId="5FF085ED" w14:textId="77777777" w:rsidTr="00E43F57">
        <w:trPr>
          <w:trHeight w:val="879"/>
        </w:trPr>
        <w:tc>
          <w:tcPr>
            <w:tcW w:w="1838" w:type="dxa"/>
          </w:tcPr>
          <w:p w14:paraId="5A83BF3F"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Serotoninérgico</w:t>
            </w:r>
            <w:proofErr w:type="spellEnd"/>
            <w:r w:rsidRPr="001264D6">
              <w:rPr>
                <w:rFonts w:ascii="NewsGotT" w:hAnsi="NewsGotT"/>
                <w:lang w:val="pt-PT"/>
              </w:rPr>
              <w:t xml:space="preserve"> </w:t>
            </w:r>
          </w:p>
        </w:tc>
        <w:tc>
          <w:tcPr>
            <w:tcW w:w="1843" w:type="dxa"/>
          </w:tcPr>
          <w:p w14:paraId="0B4CA99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Serotonina</w:t>
            </w:r>
          </w:p>
        </w:tc>
        <w:tc>
          <w:tcPr>
            <w:tcW w:w="5355" w:type="dxa"/>
          </w:tcPr>
          <w:p w14:paraId="1713715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Controla o estado de alerta, o ciclo do sono, o humor e o modo como o cérebro processa informações sensoriais e as emoções</w:t>
            </w:r>
          </w:p>
        </w:tc>
      </w:tr>
    </w:tbl>
    <w:p w14:paraId="294EB515" w14:textId="77777777" w:rsidR="00CB7701" w:rsidRPr="001264D6" w:rsidRDefault="00CB7701" w:rsidP="00CB7701">
      <w:pPr>
        <w:spacing w:line="360" w:lineRule="auto"/>
        <w:jc w:val="both"/>
        <w:rPr>
          <w:rFonts w:ascii="NewsGotT" w:hAnsi="NewsGotT"/>
          <w:lang w:val="pt-PT"/>
        </w:rPr>
      </w:pPr>
    </w:p>
    <w:p w14:paraId="59186DA1" w14:textId="16A51F26" w:rsidR="00CB7701" w:rsidRPr="001264D6" w:rsidRDefault="00617036" w:rsidP="00D5689B">
      <w:pPr>
        <w:spacing w:line="360" w:lineRule="auto"/>
        <w:ind w:firstLine="720"/>
        <w:jc w:val="both"/>
        <w:rPr>
          <w:rFonts w:ascii="NewsGotT" w:hAnsi="NewsGotT"/>
          <w:lang w:val="pt-PT"/>
        </w:rPr>
      </w:pPr>
      <w:r w:rsidRPr="001264D6">
        <w:rPr>
          <w:rFonts w:ascii="Calibri" w:hAnsi="Calibri" w:cs="Calibri"/>
          <w:lang w:val="pt-PT"/>
        </w:rPr>
        <w:t>﻿</w:t>
      </w:r>
      <w:r w:rsidRPr="001264D6">
        <w:rPr>
          <w:rFonts w:ascii="NewsGotT" w:hAnsi="NewsGotT" w:cs="Calibri"/>
          <w:lang w:val="pt-PT"/>
        </w:rPr>
        <w:t xml:space="preserve"> A </w:t>
      </w:r>
      <w:r w:rsidRPr="001264D6">
        <w:rPr>
          <w:rFonts w:ascii="NewsGotT" w:hAnsi="NewsGotT"/>
          <w:lang w:val="pt-PT"/>
        </w:rPr>
        <w:t xml:space="preserve">atividade </w:t>
      </w:r>
      <w:proofErr w:type="spellStart"/>
      <w:r w:rsidRPr="001264D6">
        <w:rPr>
          <w:rFonts w:ascii="NewsGotT" w:hAnsi="NewsGotT"/>
          <w:lang w:val="pt-PT"/>
        </w:rPr>
        <w:t>dopaminérgica</w:t>
      </w:r>
      <w:proofErr w:type="spellEnd"/>
      <w:r w:rsidRPr="001264D6">
        <w:rPr>
          <w:rFonts w:ascii="NewsGotT" w:hAnsi="NewsGotT"/>
          <w:lang w:val="pt-PT"/>
        </w:rPr>
        <w:t xml:space="preserve"> em excesso também é apontada como fator contribuinte, talvez</w:t>
      </w:r>
      <w:r w:rsidR="00D351D9" w:rsidRPr="001264D6">
        <w:rPr>
          <w:rFonts w:ascii="NewsGotT" w:hAnsi="NewsGotT"/>
          <w:lang w:val="pt-PT"/>
        </w:rPr>
        <w:t xml:space="preserve"> pelo</w:t>
      </w:r>
      <w:r w:rsidRPr="001264D6">
        <w:rPr>
          <w:rFonts w:ascii="NewsGotT" w:hAnsi="NewsGotT"/>
          <w:lang w:val="pt-PT"/>
        </w:rPr>
        <w:t xml:space="preserve"> papel regulador na liber</w:t>
      </w:r>
      <w:r w:rsidR="00D351D9" w:rsidRPr="001264D6">
        <w:rPr>
          <w:rFonts w:ascii="NewsGotT" w:hAnsi="NewsGotT"/>
          <w:lang w:val="pt-PT"/>
        </w:rPr>
        <w:t>t</w:t>
      </w:r>
      <w:r w:rsidRPr="001264D6">
        <w:rPr>
          <w:rFonts w:ascii="NewsGotT" w:hAnsi="NewsGotT"/>
          <w:lang w:val="pt-PT"/>
        </w:rPr>
        <w:t>ação de acetilcolina.</w:t>
      </w:r>
      <w:r w:rsidR="00D351D9" w:rsidRPr="001264D6">
        <w:rPr>
          <w:rFonts w:ascii="NewsGotT" w:hAnsi="NewsGotT"/>
          <w:lang w:val="pt-PT"/>
        </w:rPr>
        <w:t xml:space="preserve"> O excesso de dopamina pode ser associado ao </w:t>
      </w:r>
      <w:r w:rsidR="00D351D9" w:rsidRPr="001264D6">
        <w:rPr>
          <w:rFonts w:ascii="NewsGotT" w:hAnsi="NewsGotT"/>
          <w:i/>
          <w:iCs/>
          <w:lang w:val="pt-PT"/>
        </w:rPr>
        <w:t>delirium</w:t>
      </w:r>
      <w:r w:rsidR="00D351D9" w:rsidRPr="001264D6">
        <w:rPr>
          <w:rFonts w:ascii="NewsGotT" w:hAnsi="NewsGotT"/>
          <w:lang w:val="pt-PT"/>
        </w:rPr>
        <w:t xml:space="preserve"> </w:t>
      </w:r>
      <w:r w:rsidR="00530689" w:rsidRPr="001264D6">
        <w:rPr>
          <w:rFonts w:ascii="NewsGotT" w:hAnsi="NewsGotT"/>
          <w:lang w:val="pt-PT"/>
        </w:rPr>
        <w:t>hiperativo</w:t>
      </w:r>
      <w:r w:rsidR="00D351D9" w:rsidRPr="001264D6">
        <w:rPr>
          <w:rFonts w:ascii="NewsGotT" w:hAnsi="NewsGotT"/>
          <w:lang w:val="pt-PT"/>
        </w:rPr>
        <w:t xml:space="preserve"> e psicose</w:t>
      </w:r>
      <w:r w:rsidR="00B43C80" w:rsidRPr="001264D6">
        <w:rPr>
          <w:rFonts w:ascii="NewsGotT" w:hAnsi="NewsGotT"/>
          <w:lang w:val="pt-PT"/>
        </w:rPr>
        <w:t xml:space="preserve"> e pode ser</w:t>
      </w:r>
      <w:r w:rsidR="00D351D9" w:rsidRPr="001264D6">
        <w:rPr>
          <w:rFonts w:ascii="NewsGotT" w:hAnsi="NewsGotT"/>
          <w:lang w:val="pt-PT"/>
        </w:rPr>
        <w:t xml:space="preserve"> agravada pela hipoxia. Os antagonistas da dopamina diminuem os sintomas do </w:t>
      </w:r>
      <w:r w:rsidR="00D351D9" w:rsidRPr="001264D6">
        <w:rPr>
          <w:rFonts w:ascii="NewsGotT" w:hAnsi="NewsGotT"/>
          <w:i/>
          <w:iCs/>
          <w:lang w:val="pt-PT"/>
        </w:rPr>
        <w:t>delirium</w:t>
      </w:r>
      <w:r w:rsidR="00D351D9" w:rsidRPr="001264D6">
        <w:rPr>
          <w:rFonts w:ascii="NewsGotT" w:hAnsi="NewsGotT"/>
          <w:lang w:val="pt-PT"/>
        </w:rPr>
        <w:t xml:space="preserve"> anticolinérgico. Por outro lado</w:t>
      </w:r>
      <w:r w:rsidR="00530689" w:rsidRPr="001264D6">
        <w:rPr>
          <w:rFonts w:ascii="NewsGotT" w:hAnsi="NewsGotT"/>
          <w:lang w:val="pt-PT"/>
        </w:rPr>
        <w:t>,</w:t>
      </w:r>
      <w:r w:rsidR="00D351D9" w:rsidRPr="001264D6">
        <w:rPr>
          <w:rFonts w:ascii="NewsGotT" w:hAnsi="NewsGotT"/>
          <w:lang w:val="pt-PT"/>
        </w:rPr>
        <w:t xml:space="preserve"> o excesso de serotonina </w:t>
      </w:r>
      <w:r w:rsidR="00C0198F" w:rsidRPr="001264D6">
        <w:rPr>
          <w:rFonts w:ascii="NewsGotT" w:hAnsi="NewsGotT"/>
          <w:lang w:val="pt-PT"/>
        </w:rPr>
        <w:t xml:space="preserve">pode </w:t>
      </w:r>
      <w:r w:rsidR="00D351D9" w:rsidRPr="001264D6">
        <w:rPr>
          <w:rFonts w:ascii="NewsGotT" w:hAnsi="NewsGotT"/>
          <w:lang w:val="pt-PT"/>
        </w:rPr>
        <w:t>compromete</w:t>
      </w:r>
      <w:r w:rsidR="00C0198F" w:rsidRPr="001264D6">
        <w:rPr>
          <w:rFonts w:ascii="NewsGotT" w:hAnsi="NewsGotT"/>
          <w:lang w:val="pt-PT"/>
        </w:rPr>
        <w:t>r</w:t>
      </w:r>
      <w:r w:rsidR="00D351D9" w:rsidRPr="001264D6">
        <w:rPr>
          <w:rFonts w:ascii="NewsGotT" w:hAnsi="NewsGotT"/>
          <w:lang w:val="pt-PT"/>
        </w:rPr>
        <w:t xml:space="preserve"> a aprendizagem, a memória e a atividade cortical eletroencefalográfica</w:t>
      </w:r>
      <w:r w:rsidR="00B43C80" w:rsidRPr="001264D6">
        <w:rPr>
          <w:rFonts w:ascii="NewsGotT" w:hAnsi="NewsGotT"/>
          <w:lang w:val="pt-PT"/>
        </w:rPr>
        <w:t xml:space="preserve">. O excesso de noradrenalina é normalmente associada ao </w:t>
      </w:r>
      <w:r w:rsidR="00B43C80" w:rsidRPr="001264D6">
        <w:rPr>
          <w:rFonts w:ascii="NewsGotT" w:hAnsi="NewsGotT"/>
          <w:i/>
          <w:iCs/>
          <w:lang w:val="pt-PT"/>
        </w:rPr>
        <w:t>delirium</w:t>
      </w:r>
      <w:r w:rsidR="00B43C80" w:rsidRPr="001264D6">
        <w:rPr>
          <w:rFonts w:ascii="NewsGotT" w:hAnsi="NewsGotT"/>
          <w:lang w:val="pt-PT"/>
        </w:rPr>
        <w:t xml:space="preserve"> hiperativo</w:t>
      </w:r>
      <w:r w:rsidR="00226ECC" w:rsidRPr="001264D6">
        <w:rPr>
          <w:rFonts w:ascii="NewsGotT" w:hAnsi="NewsGotT"/>
          <w:lang w:val="pt-PT"/>
        </w:rPr>
        <w:t xml:space="preserve"> e ao comprometimento da modulação da atenção, ansiedade e humor</w:t>
      </w:r>
      <w:r w:rsidR="00A40E0C" w:rsidRPr="001264D6">
        <w:rPr>
          <w:rFonts w:ascii="NewsGotT" w:hAnsi="NewsGotT"/>
          <w:lang w:val="pt-PT"/>
        </w:rPr>
        <w:t xml:space="preserve"> </w:t>
      </w:r>
      <w:r w:rsidR="00A40E0C" w:rsidRPr="001264D6">
        <w:rPr>
          <w:rFonts w:ascii="NewsGotT" w:hAnsi="NewsGotT"/>
          <w:lang w:val="pt-PT"/>
        </w:rPr>
        <w:fldChar w:fldCharType="begin" w:fldLock="1"/>
      </w:r>
      <w:r w:rsidR="00FE6A72" w:rsidRPr="001264D6">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sidRPr="001264D6">
        <w:rPr>
          <w:rFonts w:ascii="NewsGotT" w:hAnsi="NewsGotT"/>
          <w:lang w:val="pt-PT"/>
        </w:rPr>
        <w:fldChar w:fldCharType="separate"/>
      </w:r>
      <w:r w:rsidR="00FE6A72" w:rsidRPr="001264D6">
        <w:rPr>
          <w:rFonts w:ascii="NewsGotT" w:hAnsi="NewsGotT"/>
          <w:noProof/>
          <w:lang w:val="pt-PT"/>
        </w:rPr>
        <w:t>(Hshieh et al., 2008)</w:t>
      </w:r>
      <w:r w:rsidR="00A40E0C" w:rsidRPr="001264D6">
        <w:rPr>
          <w:rFonts w:ascii="NewsGotT" w:hAnsi="NewsGotT"/>
          <w:lang w:val="pt-PT"/>
        </w:rPr>
        <w:fldChar w:fldCharType="end"/>
      </w:r>
      <w:r w:rsidR="00D351D9" w:rsidRPr="001264D6">
        <w:rPr>
          <w:rFonts w:ascii="NewsGotT" w:hAnsi="NewsGotT"/>
          <w:lang w:val="pt-PT"/>
        </w:rPr>
        <w:t>.</w:t>
      </w:r>
    </w:p>
    <w:p w14:paraId="096396EA" w14:textId="248AF149" w:rsidR="00D65E66" w:rsidRPr="001264D6" w:rsidRDefault="00D65E66" w:rsidP="00D5689B">
      <w:pPr>
        <w:spacing w:line="360" w:lineRule="auto"/>
        <w:ind w:firstLine="720"/>
        <w:jc w:val="both"/>
        <w:rPr>
          <w:rFonts w:ascii="NewsGotT" w:hAnsi="NewsGotT"/>
          <w:lang w:val="pt-PT"/>
        </w:rPr>
      </w:pPr>
    </w:p>
    <w:p w14:paraId="0157350C" w14:textId="099AB154" w:rsidR="00732703" w:rsidRPr="001264D6" w:rsidRDefault="00732703" w:rsidP="00D5689B">
      <w:pPr>
        <w:spacing w:line="360" w:lineRule="auto"/>
        <w:ind w:firstLine="720"/>
        <w:jc w:val="both"/>
        <w:rPr>
          <w:rFonts w:ascii="NewsGotT" w:hAnsi="NewsGotT"/>
          <w:lang w:val="pt-PT"/>
        </w:rPr>
      </w:pPr>
    </w:p>
    <w:p w14:paraId="036E5F09" w14:textId="77777777" w:rsidR="00732703" w:rsidRPr="001264D6" w:rsidRDefault="00732703" w:rsidP="00732703">
      <w:pPr>
        <w:spacing w:line="360" w:lineRule="auto"/>
        <w:ind w:firstLine="720"/>
        <w:jc w:val="both"/>
        <w:rPr>
          <w:rFonts w:ascii="NewsGotT" w:hAnsi="NewsGotT" w:cs="Calibri"/>
          <w:lang w:val="pt-PT"/>
        </w:rPr>
      </w:pPr>
      <w:r w:rsidRPr="001264D6">
        <w:rPr>
          <w:rFonts w:ascii="NewsGotT" w:hAnsi="NewsGotT"/>
          <w:lang w:val="pt-PT"/>
        </w:rPr>
        <w:t xml:space="preserve">Alterações ao nível da neurotransmissão e da conectividade entre diferentes vias neuronais adulteram o processamento da informação sensorial e a resposta motora, o que pode resultar em diferentes diagnósticos que caraterizam os três subtipos de </w:t>
      </w:r>
      <w:r w:rsidRPr="001264D6">
        <w:rPr>
          <w:rFonts w:ascii="NewsGotT" w:hAnsi="NewsGotT"/>
          <w:i/>
          <w:iCs/>
          <w:lang w:val="pt-PT"/>
        </w:rPr>
        <w:t>delirium</w:t>
      </w:r>
      <w:r w:rsidRPr="001264D6">
        <w:rPr>
          <w:rFonts w:ascii="NewsGotT" w:hAnsi="NewsGotT"/>
          <w:lang w:val="pt-PT"/>
        </w:rPr>
        <w:t xml:space="preserve">. </w:t>
      </w:r>
    </w:p>
    <w:p w14:paraId="3C4091F5" w14:textId="5F9E5AE8" w:rsidR="00732703" w:rsidRPr="001264D6" w:rsidRDefault="00BB5020" w:rsidP="00732703">
      <w:pPr>
        <w:spacing w:line="360" w:lineRule="auto"/>
        <w:ind w:firstLine="720"/>
        <w:jc w:val="both"/>
        <w:rPr>
          <w:rFonts w:ascii="NewsGotT" w:hAnsi="NewsGotT"/>
          <w:lang w:val="pt-PT"/>
        </w:rPr>
      </w:pPr>
      <w:r w:rsidRPr="001264D6">
        <w:rPr>
          <w:rFonts w:ascii="NewsGotT" w:hAnsi="NewsGotT"/>
          <w:lang w:val="pt-PT"/>
        </w:rPr>
        <w:t xml:space="preserve">A inflamação e o stress oxidativo contribuem para uma maior exposição cerebral a toxinas e um estado </w:t>
      </w:r>
      <w:proofErr w:type="spellStart"/>
      <w:r w:rsidRPr="001264D6">
        <w:rPr>
          <w:rFonts w:ascii="NewsGotT" w:hAnsi="NewsGotT"/>
          <w:lang w:val="pt-PT"/>
        </w:rPr>
        <w:t>hipocolinérgico-hiperdopaminérgico</w:t>
      </w:r>
      <w:proofErr w:type="spellEnd"/>
      <w:r w:rsidRPr="001264D6">
        <w:rPr>
          <w:rFonts w:ascii="NewsGotT" w:hAnsi="NewsGotT"/>
          <w:lang w:val="pt-PT"/>
        </w:rPr>
        <w:t xml:space="preserve">. A inflamação cria um estado fisiológico vulnerável, com diminuição das funções cerebrais e aumento da permeabilidade da barreira </w:t>
      </w:r>
      <w:proofErr w:type="spellStart"/>
      <w:r w:rsidRPr="001264D6">
        <w:rPr>
          <w:rFonts w:ascii="NewsGotT" w:hAnsi="NewsGotT"/>
          <w:lang w:val="pt-PT"/>
        </w:rPr>
        <w:t>hemato</w:t>
      </w:r>
      <w:proofErr w:type="spellEnd"/>
      <w:r w:rsidRPr="001264D6">
        <w:rPr>
          <w:rFonts w:ascii="NewsGotT" w:hAnsi="NewsGotT"/>
          <w:lang w:val="pt-PT"/>
        </w:rPr>
        <w:t xml:space="preserve">-encefálica. O stress oxidativo resulta na libertação de dopamina endógena, que se pensa ser a causa subjacente das perturbações percetivas observadas no delírio </w:t>
      </w:r>
      <w:r w:rsidRPr="001264D6">
        <w:rPr>
          <w:rFonts w:ascii="NewsGotT" w:hAnsi="NewsGotT"/>
          <w:lang w:val="pt-PT"/>
        </w:rPr>
        <w:fldChar w:fldCharType="begin" w:fldLock="1"/>
      </w:r>
      <w:r w:rsidR="00B74FF9" w:rsidRPr="001264D6">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(Thom, Levy-Carrick, Bui, &amp; Silbersweig, 2019)</w:t>
      </w:r>
      <w:r w:rsidRPr="001264D6">
        <w:rPr>
          <w:rFonts w:ascii="NewsGotT" w:hAnsi="NewsGotT"/>
          <w:lang w:val="pt-PT"/>
        </w:rPr>
        <w:fldChar w:fldCharType="end"/>
      </w:r>
    </w:p>
    <w:p w14:paraId="0E919E30" w14:textId="77777777" w:rsidR="00732703" w:rsidRPr="001264D6" w:rsidRDefault="00732703" w:rsidP="00D5689B">
      <w:pPr>
        <w:spacing w:line="360" w:lineRule="auto"/>
        <w:ind w:firstLine="720"/>
        <w:jc w:val="both"/>
        <w:rPr>
          <w:rFonts w:ascii="NewsGotT" w:hAnsi="NewsGotT"/>
          <w:lang w:val="pt-PT"/>
        </w:rPr>
      </w:pPr>
    </w:p>
    <w:p w14:paraId="64B67BBB" w14:textId="77777777" w:rsidR="00D65E66" w:rsidRPr="001264D6" w:rsidRDefault="00D65E66" w:rsidP="00D5689B">
      <w:pPr>
        <w:spacing w:line="360" w:lineRule="auto"/>
        <w:ind w:firstLine="720"/>
        <w:jc w:val="both"/>
        <w:rPr>
          <w:rFonts w:ascii="NewsGotT" w:hAnsi="NewsGotT"/>
          <w:lang w:val="pt-PT"/>
        </w:rPr>
      </w:pPr>
    </w:p>
    <w:p w14:paraId="539EB748" w14:textId="2D5BA02B" w:rsidR="00CB7701" w:rsidRPr="001264D6" w:rsidRDefault="00CB7701" w:rsidP="00CB7701">
      <w:pPr>
        <w:pStyle w:val="Heading2"/>
        <w:spacing w:line="360" w:lineRule="auto"/>
        <w:jc w:val="both"/>
        <w:rPr>
          <w:rFonts w:ascii="NewsGotT" w:hAnsi="NewsGotT"/>
          <w:b w:val="0"/>
          <w:bCs/>
          <w:lang w:val="pt-PT"/>
        </w:rPr>
      </w:pPr>
      <w:bookmarkStart w:id="50" w:name="_Toc80909509"/>
      <w:r w:rsidRPr="001264D6">
        <w:rPr>
          <w:rFonts w:ascii="NewsGotT" w:hAnsi="NewsGotT"/>
          <w:b w:val="0"/>
          <w:bCs/>
          <w:lang w:val="pt-PT"/>
        </w:rPr>
        <w:lastRenderedPageBreak/>
        <w:t>Ferramentas de diagnóstico</w:t>
      </w:r>
      <w:bookmarkEnd w:id="50"/>
      <w:r w:rsidRPr="001264D6">
        <w:rPr>
          <w:rFonts w:ascii="NewsGotT" w:hAnsi="NewsGotT"/>
          <w:b w:val="0"/>
          <w:bCs/>
          <w:lang w:val="pt-PT"/>
        </w:rPr>
        <w:t xml:space="preserve">  </w:t>
      </w:r>
    </w:p>
    <w:p w14:paraId="1BA3D6EB" w14:textId="77777777" w:rsidR="00CB7701" w:rsidRPr="001264D6" w:rsidRDefault="00CB7701" w:rsidP="00CB7701">
      <w:pPr>
        <w:rPr>
          <w:rFonts w:ascii="NewsGotT" w:hAnsi="NewsGotT"/>
          <w:lang w:val="pt-PT"/>
        </w:rPr>
      </w:pPr>
    </w:p>
    <w:p w14:paraId="4B57A67C" w14:textId="36F477CF" w:rsidR="00617036" w:rsidRPr="001264D6" w:rsidRDefault="00617036" w:rsidP="00CB7701">
      <w:pPr>
        <w:spacing w:line="360" w:lineRule="auto"/>
        <w:ind w:firstLine="709"/>
        <w:jc w:val="both"/>
        <w:rPr>
          <w:rFonts w:ascii="NewsGotT" w:hAnsi="NewsGotT"/>
          <w:lang w:val="pt-PT"/>
        </w:rPr>
      </w:pPr>
      <w:r w:rsidRPr="001264D6">
        <w:rPr>
          <w:rFonts w:ascii="NewsGotT" w:hAnsi="NewsGotT"/>
          <w:lang w:val="pt-PT"/>
        </w:rPr>
        <w:t xml:space="preserve">Relativamente aos instrumentos de apoio </w:t>
      </w:r>
      <w:r w:rsidR="00C42A2D" w:rsidRPr="001264D6">
        <w:rPr>
          <w:rFonts w:ascii="NewsGotT" w:hAnsi="NewsGotT"/>
          <w:lang w:val="pt-PT"/>
        </w:rPr>
        <w:t xml:space="preserve">ao </w:t>
      </w:r>
      <w:r w:rsidRPr="001264D6">
        <w:rPr>
          <w:rFonts w:ascii="NewsGotT" w:hAnsi="NewsGotT"/>
          <w:lang w:val="pt-PT"/>
        </w:rPr>
        <w:t>diagnóstic</w:t>
      </w:r>
      <w:r w:rsidR="00C42A2D" w:rsidRPr="001264D6">
        <w:rPr>
          <w:rFonts w:ascii="NewsGotT" w:hAnsi="NewsGotT"/>
          <w:lang w:val="pt-PT"/>
        </w:rPr>
        <w:t xml:space="preserve">o de </w:t>
      </w:r>
      <w:r w:rsidR="00C42A2D" w:rsidRPr="001264D6">
        <w:rPr>
          <w:rFonts w:ascii="NewsGotT" w:hAnsi="NewsGotT"/>
          <w:i/>
          <w:iCs/>
          <w:lang w:val="pt-PT"/>
        </w:rPr>
        <w:t>delirium</w:t>
      </w:r>
      <w:r w:rsidRPr="001264D6">
        <w:rPr>
          <w:rFonts w:ascii="NewsGotT" w:hAnsi="NewsGotT"/>
          <w:lang w:val="pt-PT"/>
        </w:rPr>
        <w:t xml:space="preserve">, </w:t>
      </w:r>
      <w:r w:rsidR="00C42A2D" w:rsidRPr="001264D6">
        <w:rPr>
          <w:rFonts w:ascii="NewsGotT" w:hAnsi="NewsGotT"/>
          <w:lang w:val="pt-PT"/>
        </w:rPr>
        <w:t xml:space="preserve">segundo a </w:t>
      </w:r>
      <w:r w:rsidRPr="001264D6">
        <w:rPr>
          <w:rFonts w:ascii="NewsGotT" w:hAnsi="NewsGotT"/>
          <w:lang w:val="pt-PT"/>
        </w:rPr>
        <w:t xml:space="preserve">literatura </w:t>
      </w:r>
      <w:r w:rsidR="00C42A2D" w:rsidRPr="001264D6">
        <w:rPr>
          <w:rFonts w:ascii="NewsGotT" w:hAnsi="NewsGotT"/>
          <w:lang w:val="pt-PT"/>
        </w:rPr>
        <w:t xml:space="preserve">é </w:t>
      </w:r>
      <w:r w:rsidRPr="001264D6">
        <w:rPr>
          <w:rFonts w:ascii="NewsGotT" w:hAnsi="NewsGotT"/>
          <w:lang w:val="pt-PT"/>
        </w:rPr>
        <w:t>demonstra</w:t>
      </w:r>
      <w:r w:rsidR="00C42A2D" w:rsidRPr="001264D6">
        <w:rPr>
          <w:rFonts w:ascii="NewsGotT" w:hAnsi="NewsGotT"/>
          <w:lang w:val="pt-PT"/>
        </w:rPr>
        <w:t xml:space="preserve">do que existem diversos </w:t>
      </w:r>
      <w:r w:rsidRPr="001264D6">
        <w:rPr>
          <w:rFonts w:ascii="NewsGotT" w:hAnsi="NewsGotT"/>
          <w:lang w:val="pt-PT"/>
        </w:rPr>
        <w:t xml:space="preserve">instrumentos validados para este fim. </w:t>
      </w:r>
    </w:p>
    <w:p w14:paraId="5BA52161" w14:textId="68FE76A1" w:rsidR="00D351D9" w:rsidRPr="001264D6" w:rsidRDefault="00D351D9" w:rsidP="00CB7701">
      <w:pPr>
        <w:spacing w:line="360" w:lineRule="auto"/>
        <w:ind w:firstLine="709"/>
        <w:jc w:val="both"/>
        <w:rPr>
          <w:rFonts w:ascii="NewsGotT" w:hAnsi="NewsGotT"/>
          <w:lang w:val="pt-PT"/>
        </w:rPr>
      </w:pPr>
    </w:p>
    <w:p w14:paraId="0519EA04" w14:textId="697D0B25" w:rsidR="00D351D9" w:rsidRPr="001264D6" w:rsidRDefault="00D351D9" w:rsidP="00CB7701">
      <w:pPr>
        <w:spacing w:line="360" w:lineRule="auto"/>
        <w:ind w:firstLine="709"/>
        <w:jc w:val="both"/>
        <w:rPr>
          <w:rFonts w:ascii="NewsGotT" w:hAnsi="NewsGotT"/>
          <w:lang w:val="pt-PT"/>
        </w:rPr>
      </w:pPr>
      <w:r w:rsidRPr="001264D6">
        <w:rPr>
          <w:rFonts w:ascii="NewsGotT" w:hAnsi="NewsGotT"/>
          <w:lang w:val="pt-PT"/>
        </w:rPr>
        <w:t xml:space="preserve">Na literatura, os instrumentos de avaliação do </w:t>
      </w:r>
      <w:r w:rsidRPr="001264D6">
        <w:rPr>
          <w:rFonts w:ascii="NewsGotT" w:hAnsi="NewsGotT"/>
          <w:i/>
          <w:iCs/>
          <w:lang w:val="pt-PT"/>
        </w:rPr>
        <w:t>delirium</w:t>
      </w:r>
      <w:r w:rsidRPr="001264D6">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rFonts w:ascii="NewsGotT" w:hAnsi="NewsGotT"/>
          <w:i/>
          <w:iCs/>
          <w:lang w:val="pt-PT"/>
        </w:rPr>
        <w:t>delirium</w:t>
      </w:r>
      <w:r w:rsidRPr="001264D6">
        <w:rPr>
          <w:rFonts w:ascii="NewsGotT" w:hAnsi="NewsGotT"/>
          <w:lang w:val="pt-PT"/>
        </w:rPr>
        <w:t>. Algumas ferramentas avaliam características específicas do</w:t>
      </w:r>
      <w:r w:rsidRPr="001264D6">
        <w:rPr>
          <w:rFonts w:ascii="NewsGotT" w:hAnsi="NewsGotT"/>
          <w:i/>
          <w:iCs/>
          <w:lang w:val="pt-PT"/>
        </w:rPr>
        <w:t xml:space="preserve"> delirium</w:t>
      </w:r>
      <w:r w:rsidRPr="001264D6">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spacing w:line="360" w:lineRule="auto"/>
        <w:ind w:firstLine="709"/>
        <w:jc w:val="both"/>
        <w:rPr>
          <w:rFonts w:ascii="NewsGotT" w:hAnsi="NewsGotT"/>
          <w:lang w:val="pt-PT"/>
        </w:rPr>
      </w:pPr>
    </w:p>
    <w:p w14:paraId="613E425B" w14:textId="77777777" w:rsidR="00D351D9" w:rsidRPr="001264D6" w:rsidRDefault="00D351D9" w:rsidP="00CB7701">
      <w:pPr>
        <w:spacing w:line="360" w:lineRule="auto"/>
        <w:ind w:firstLine="709"/>
        <w:jc w:val="both"/>
        <w:rPr>
          <w:rFonts w:ascii="NewsGotT" w:hAnsi="NewsGotT"/>
          <w:lang w:val="pt-PT"/>
        </w:rPr>
      </w:pPr>
    </w:p>
    <w:p w14:paraId="7778ACE4" w14:textId="6F4F2BFE"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 quadro agudo, grave, que necessita de um diagnóstico rápido, devendo ser encarado como uma emergência médica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(Sharon K. Inouye et al., 2014)</w:t>
      </w:r>
      <w:r w:rsidRPr="001264D6">
        <w:rPr>
          <w:rFonts w:ascii="NewsGotT" w:hAnsi="NewsGotT"/>
          <w:lang w:val="pt-PT"/>
        </w:rPr>
        <w:fldChar w:fldCharType="end"/>
      </w:r>
      <w:r w:rsidRPr="001264D6">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1264D6">
        <w:rPr>
          <w:rFonts w:ascii="NewsGotT" w:hAnsi="NewsGotT"/>
          <w:lang w:val="pt-PT"/>
        </w:rPr>
        <w:t>morbi</w:t>
      </w:r>
      <w:proofErr w:type="spellEnd"/>
      <w:r w:rsidRPr="001264D6">
        <w:rPr>
          <w:rFonts w:ascii="NewsGotT" w:hAnsi="NewsGotT"/>
          <w:lang w:val="pt-PT"/>
        </w:rPr>
        <w:t xml:space="preserve">-mortalidade associadas ao </w:t>
      </w:r>
      <w:r w:rsidRPr="001264D6">
        <w:rPr>
          <w:rFonts w:ascii="NewsGotT" w:hAnsi="NewsGotT"/>
          <w:i/>
          <w:iCs/>
          <w:lang w:val="pt-PT"/>
        </w:rPr>
        <w:t xml:space="preserve">delirium </w:t>
      </w:r>
      <w:r w:rsidRPr="001264D6">
        <w:rPr>
          <w:rFonts w:ascii="NewsGotT" w:hAnsi="NewsGotT"/>
          <w:i/>
          <w:iCs/>
          <w:lang w:val="pt-PT"/>
        </w:rPr>
        <w:fldChar w:fldCharType="begin" w:fldLock="1"/>
      </w:r>
      <w:r w:rsidR="005865C2" w:rsidRPr="001264D6">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rFonts w:ascii="NewsGotT" w:hAnsi="NewsGotT"/>
          <w:i/>
          <w:iCs/>
          <w:lang w:val="pt-PT"/>
        </w:rPr>
        <w:fldChar w:fldCharType="separate"/>
      </w:r>
      <w:r w:rsidRPr="001264D6">
        <w:rPr>
          <w:rFonts w:ascii="NewsGotT" w:hAnsi="NewsGotT"/>
          <w:iCs/>
          <w:noProof/>
          <w:lang w:val="pt-PT"/>
        </w:rPr>
        <w:t>(Sharon K. Inouye et al., 2014; Mittal et al., 2011)</w:t>
      </w:r>
      <w:r w:rsidRPr="001264D6">
        <w:rPr>
          <w:rFonts w:ascii="NewsGotT" w:hAnsi="NewsGotT"/>
          <w:i/>
          <w:iCs/>
          <w:lang w:val="pt-PT"/>
        </w:rPr>
        <w:fldChar w:fldCharType="end"/>
      </w:r>
      <w:r w:rsidRPr="001264D6">
        <w:rPr>
          <w:rFonts w:ascii="NewsGotT" w:hAnsi="NewsGotT"/>
          <w:lang w:val="pt-PT"/>
        </w:rPr>
        <w:t>. Trata-se de um diagnóstico eminentemente clínico realizado através de um histórico clínic</w:t>
      </w:r>
      <w:r w:rsidR="00D5689B" w:rsidRPr="001264D6">
        <w:rPr>
          <w:rFonts w:ascii="NewsGotT" w:hAnsi="NewsGotT"/>
          <w:lang w:val="pt-PT"/>
        </w:rPr>
        <w:t>o</w:t>
      </w:r>
      <w:r w:rsidRPr="001264D6">
        <w:rPr>
          <w:rFonts w:ascii="NewsGotT" w:hAnsi="NewsGotT"/>
          <w:lang w:val="pt-PT"/>
        </w:rPr>
        <w:t xml:space="preserve"> e exames, complementados com uma avaliação cognitiva formal perante a suspeita de alteração cognitiva, e em caso positivo, a confirmação do diagnóstico de </w:t>
      </w:r>
      <w:r w:rsidRPr="001264D6">
        <w:rPr>
          <w:rFonts w:ascii="NewsGotT" w:hAnsi="NewsGotT"/>
          <w:i/>
          <w:iCs/>
          <w:lang w:val="pt-PT"/>
        </w:rPr>
        <w:t>delirium</w:t>
      </w:r>
      <w:r w:rsidRPr="001264D6">
        <w:rPr>
          <w:rFonts w:ascii="NewsGotT" w:hAnsi="NewsGotT"/>
          <w:lang w:val="pt-PT"/>
        </w:rPr>
        <w:t xml:space="preserve"> através de um instrumento de diagnóstico validado </w:t>
      </w:r>
      <w:r w:rsidRPr="001264D6">
        <w:rPr>
          <w:rFonts w:ascii="NewsGotT" w:hAnsi="NewsGotT"/>
          <w:lang w:val="pt-PT"/>
        </w:rPr>
        <w:fldChar w:fldCharType="begin" w:fldLock="1"/>
      </w:r>
      <w:r w:rsidR="00D3295E" w:rsidRPr="001264D6">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rFonts w:ascii="NewsGotT" w:hAnsi="NewsGotT"/>
          <w:lang w:val="pt-PT"/>
        </w:rPr>
        <w:fldChar w:fldCharType="separate"/>
      </w:r>
      <w:r w:rsidR="005C6236" w:rsidRPr="001264D6">
        <w:rPr>
          <w:rFonts w:ascii="NewsGotT" w:hAnsi="NewsGotT"/>
          <w:noProof/>
          <w:lang w:val="pt-PT"/>
        </w:rPr>
        <w:t>(Bourgeois et al., 2014)</w:t>
      </w:r>
      <w:r w:rsidRPr="001264D6">
        <w:rPr>
          <w:rFonts w:ascii="NewsGotT" w:hAnsi="NewsGotT"/>
          <w:lang w:val="pt-PT"/>
        </w:rPr>
        <w:fldChar w:fldCharType="end"/>
      </w:r>
      <w:r w:rsidRPr="001264D6">
        <w:rPr>
          <w:rFonts w:ascii="NewsGotT" w:hAnsi="NewsGotT"/>
          <w:lang w:val="pt-PT"/>
        </w:rPr>
        <w:t xml:space="preserve">. </w:t>
      </w:r>
    </w:p>
    <w:p w14:paraId="7865FADC" w14:textId="569E07E4" w:rsidR="00CB7701" w:rsidRPr="001264D6" w:rsidRDefault="00CB7701" w:rsidP="00F26DF6">
      <w:pPr>
        <w:spacing w:line="360" w:lineRule="auto"/>
        <w:ind w:firstLine="709"/>
        <w:jc w:val="both"/>
        <w:rPr>
          <w:rFonts w:ascii="NewsGotT" w:hAnsi="NewsGotT"/>
          <w:lang w:val="pt-BR"/>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pode passar facilmente despercebido aos profissionais de saúde, especialmente em doentes internados em UCI</w:t>
      </w:r>
      <w:r w:rsidR="00D5689B" w:rsidRPr="001264D6">
        <w:rPr>
          <w:rFonts w:ascii="NewsGotT" w:hAnsi="NewsGotT"/>
          <w:lang w:val="pt-PT"/>
        </w:rPr>
        <w:t xml:space="preserve"> e SU</w:t>
      </w:r>
      <w:r w:rsidRPr="001264D6">
        <w:rPr>
          <w:rFonts w:ascii="NewsGotT" w:hAnsi="NewsGotT"/>
          <w:lang w:val="pt-PT"/>
        </w:rPr>
        <w:t>, pelo que</w:t>
      </w:r>
      <w:r w:rsidR="000D1FBE" w:rsidRPr="001264D6">
        <w:rPr>
          <w:rFonts w:ascii="NewsGotT" w:hAnsi="NewsGotT"/>
          <w:lang w:val="pt-PT"/>
        </w:rPr>
        <w:t>,</w:t>
      </w:r>
      <w:r w:rsidRPr="001264D6">
        <w:rPr>
          <w:rFonts w:ascii="NewsGotT" w:hAnsi="NewsGotT"/>
          <w:lang w:val="pt-PT"/>
        </w:rPr>
        <w:t xml:space="preserve"> se torna importante o uso de ferramentas de rastreio de forma a detetar mais precoce e facilmente este distúrbio.</w:t>
      </w:r>
      <w:r w:rsidR="00B11779" w:rsidRPr="001264D6">
        <w:rPr>
          <w:rFonts w:ascii="NewsGotT" w:hAnsi="NewsGotT"/>
          <w:lang w:val="pt-PT"/>
        </w:rPr>
        <w:t xml:space="preserve"> Não só</w:t>
      </w:r>
      <w:r w:rsidR="00BF21D4" w:rsidRPr="001264D6">
        <w:rPr>
          <w:rFonts w:ascii="NewsGotT" w:hAnsi="NewsGotT"/>
          <w:lang w:val="pt-PT"/>
        </w:rPr>
        <w:t>,</w:t>
      </w:r>
      <w:r w:rsidR="00B11779" w:rsidRPr="001264D6">
        <w:rPr>
          <w:rFonts w:ascii="NewsGotT" w:hAnsi="NewsGotT"/>
          <w:lang w:val="pt-PT"/>
        </w:rPr>
        <w:t xml:space="preserve"> pela possível melhoria na qualidade de vida dos pacientes, mas também pela </w:t>
      </w:r>
      <w:r w:rsidR="00BF21D4" w:rsidRPr="001264D6">
        <w:rPr>
          <w:rFonts w:ascii="NewsGotT" w:hAnsi="NewsGotT"/>
          <w:lang w:val="pt-PT"/>
        </w:rPr>
        <w:t xml:space="preserve">possível </w:t>
      </w:r>
      <w:r w:rsidR="00B11779" w:rsidRPr="001264D6">
        <w:rPr>
          <w:rFonts w:ascii="NewsGotT" w:hAnsi="NewsGotT"/>
          <w:lang w:val="pt-PT"/>
        </w:rPr>
        <w:t xml:space="preserve">contenção de custos relacionados com o tratamento dos </w:t>
      </w:r>
      <w:r w:rsidR="00BF21D4" w:rsidRPr="001264D6">
        <w:rPr>
          <w:rFonts w:ascii="NewsGotT" w:hAnsi="NewsGotT"/>
          <w:lang w:val="pt-PT"/>
        </w:rPr>
        <w:t>doentes</w:t>
      </w:r>
      <w:r w:rsidR="00B11779" w:rsidRPr="001264D6">
        <w:rPr>
          <w:rFonts w:ascii="NewsGotT" w:hAnsi="NewsGotT"/>
          <w:lang w:val="pt-PT"/>
        </w:rPr>
        <w:t>.</w:t>
      </w:r>
      <w:r w:rsidRPr="001264D6">
        <w:rPr>
          <w:rFonts w:ascii="NewsGotT" w:hAnsi="NewsGotT"/>
          <w:lang w:val="pt-PT"/>
        </w:rPr>
        <w:t xml:space="preserve"> Daí ter surgido a necessidade de desenvolver e validar ferramentas de rastreio que fossem de uso simples, rápido</w:t>
      </w:r>
      <w:r w:rsidR="007443A3" w:rsidRPr="001264D6">
        <w:rPr>
          <w:rFonts w:ascii="NewsGotT" w:hAnsi="NewsGotT"/>
          <w:lang w:val="pt-PT"/>
        </w:rPr>
        <w:t>,</w:t>
      </w:r>
      <w:r w:rsidRPr="001264D6">
        <w:rPr>
          <w:rFonts w:ascii="NewsGotT" w:hAnsi="NewsGotT"/>
          <w:lang w:val="pt-PT"/>
        </w:rPr>
        <w:t xml:space="preserve"> confiável</w:t>
      </w:r>
      <w:r w:rsidR="007443A3" w:rsidRPr="001264D6">
        <w:rPr>
          <w:rFonts w:ascii="NewsGotT" w:hAnsi="NewsGotT"/>
          <w:lang w:val="pt-PT"/>
        </w:rPr>
        <w:t xml:space="preserve"> e compatível com </w:t>
      </w:r>
      <w:r w:rsidRPr="001264D6">
        <w:rPr>
          <w:rFonts w:ascii="NewsGotT" w:hAnsi="NewsGotT"/>
          <w:lang w:val="pt-PT"/>
        </w:rPr>
        <w:t>a prática cl</w:t>
      </w:r>
      <w:r w:rsidR="007443A3" w:rsidRPr="001264D6">
        <w:rPr>
          <w:rFonts w:ascii="NewsGotT" w:hAnsi="NewsGotT"/>
          <w:lang w:val="pt-PT"/>
        </w:rPr>
        <w:t>í</w:t>
      </w:r>
      <w:r w:rsidRPr="001264D6">
        <w:rPr>
          <w:rFonts w:ascii="NewsGotT" w:hAnsi="NewsGotT"/>
          <w:lang w:val="pt-PT"/>
        </w:rPr>
        <w:t xml:space="preserve">nica diária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(De &amp; Wand, 2015)</w:t>
      </w:r>
      <w:r w:rsidRPr="001264D6">
        <w:rPr>
          <w:rFonts w:ascii="NewsGotT" w:hAnsi="NewsGotT"/>
          <w:lang w:val="pt-PT"/>
        </w:rPr>
        <w:fldChar w:fldCharType="end"/>
      </w:r>
      <w:r w:rsidRPr="001264D6">
        <w:rPr>
          <w:rFonts w:ascii="NewsGotT" w:hAnsi="NewsGotT"/>
          <w:lang w:val="pt-PT"/>
        </w:rPr>
        <w:t xml:space="preserve">. </w:t>
      </w:r>
      <w:r w:rsidR="007443A3" w:rsidRPr="001264D6">
        <w:rPr>
          <w:rFonts w:ascii="NewsGotT" w:hAnsi="NewsGotT"/>
          <w:lang w:val="pt-PT"/>
        </w:rPr>
        <w:t xml:space="preserve">As ferramentas de rastreio do </w:t>
      </w:r>
      <w:r w:rsidR="007443A3" w:rsidRPr="001264D6">
        <w:rPr>
          <w:rFonts w:ascii="NewsGotT" w:hAnsi="NewsGotT"/>
          <w:i/>
          <w:iCs/>
          <w:lang w:val="pt-PT"/>
        </w:rPr>
        <w:t>delirium</w:t>
      </w:r>
      <w:r w:rsidR="007443A3" w:rsidRPr="001264D6">
        <w:rPr>
          <w:rFonts w:ascii="NewsGotT" w:hAnsi="NewsGotT"/>
          <w:lang w:val="pt-PT"/>
        </w:rPr>
        <w:t xml:space="preserve"> </w:t>
      </w:r>
      <w:r w:rsidR="0077023C" w:rsidRPr="001264D6">
        <w:rPr>
          <w:rFonts w:ascii="NewsGotT" w:hAnsi="NewsGotT"/>
          <w:lang w:val="pt-PT"/>
        </w:rPr>
        <w:t xml:space="preserve">devem ser adequadas </w:t>
      </w:r>
      <w:r w:rsidRPr="001264D6">
        <w:rPr>
          <w:rFonts w:ascii="NewsGotT" w:hAnsi="NewsGotT"/>
          <w:lang w:val="pt-PT"/>
        </w:rPr>
        <w:t xml:space="preserve">à tipologia de doentes em que </w:t>
      </w:r>
      <w:r w:rsidR="007443A3" w:rsidRPr="001264D6">
        <w:rPr>
          <w:rFonts w:ascii="NewsGotT" w:hAnsi="NewsGotT"/>
          <w:lang w:val="pt-PT"/>
        </w:rPr>
        <w:t>será</w:t>
      </w:r>
      <w:r w:rsidRPr="001264D6">
        <w:rPr>
          <w:rFonts w:ascii="NewsGotT" w:hAnsi="NewsGotT"/>
          <w:lang w:val="pt-PT"/>
        </w:rPr>
        <w:t xml:space="preserve"> utilizado e não deverá implicar uma sobrecarga adicional para o doente, para a família ou para os profissionais de saúde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(Leonard et al., 2014)</w:t>
      </w:r>
      <w:r w:rsidRPr="001264D6">
        <w:rPr>
          <w:rFonts w:ascii="NewsGotT" w:hAnsi="NewsGotT"/>
          <w:lang w:val="pt-PT"/>
        </w:rPr>
        <w:fldChar w:fldCharType="end"/>
      </w:r>
      <w:r w:rsidRPr="001264D6">
        <w:rPr>
          <w:rFonts w:ascii="NewsGotT" w:hAnsi="NewsGotT"/>
          <w:lang w:val="pt-PT"/>
        </w:rPr>
        <w:t xml:space="preserve">. </w:t>
      </w:r>
      <w:r w:rsidR="0077023C" w:rsidRPr="001264D6">
        <w:rPr>
          <w:rFonts w:ascii="NewsGotT" w:hAnsi="NewsGotT"/>
          <w:lang w:val="pt-PT"/>
        </w:rPr>
        <w:t xml:space="preserve">Nesse sentido, foram desenvolvidas várias ferramentas que tentam </w:t>
      </w:r>
      <w:r w:rsidR="0077023C" w:rsidRPr="001264D6">
        <w:rPr>
          <w:rFonts w:ascii="NewsGotT" w:hAnsi="NewsGotT"/>
          <w:lang w:val="pt-PT"/>
        </w:rPr>
        <w:lastRenderedPageBreak/>
        <w:t xml:space="preserve">preencher estes requisitos. </w:t>
      </w:r>
      <w:r w:rsidR="00B11779" w:rsidRPr="001264D6">
        <w:rPr>
          <w:rFonts w:ascii="NewsGotT" w:hAnsi="NewsGotT"/>
          <w:lang w:val="pt-PT"/>
        </w:rPr>
        <w:t xml:space="preserve">E atualmente, já existem mais de 30 instrumentos </w:t>
      </w:r>
      <w:r w:rsidR="00690EE1" w:rsidRPr="001264D6">
        <w:rPr>
          <w:rFonts w:ascii="NewsGotT" w:hAnsi="NewsGotT"/>
          <w:lang w:val="pt-PT"/>
        </w:rPr>
        <w:t xml:space="preserve">desenvolvidos e testados </w:t>
      </w:r>
      <w:r w:rsidR="00B11779" w:rsidRPr="001264D6">
        <w:rPr>
          <w:rFonts w:ascii="NewsGotT" w:hAnsi="NewsGotT"/>
          <w:lang w:val="pt-PT"/>
        </w:rPr>
        <w:t xml:space="preserve">para a avaliação do </w:t>
      </w:r>
      <w:r w:rsidR="00B11779" w:rsidRPr="001264D6">
        <w:rPr>
          <w:rFonts w:ascii="NewsGotT" w:hAnsi="NewsGotT"/>
          <w:i/>
          <w:iCs/>
          <w:lang w:val="pt-PT"/>
        </w:rPr>
        <w:t>delirium</w:t>
      </w:r>
      <w:r w:rsidR="00B11779" w:rsidRPr="001264D6">
        <w:rPr>
          <w:rFonts w:ascii="NewsGotT" w:hAnsi="NewsGotT"/>
          <w:lang w:val="pt-PT"/>
        </w:rPr>
        <w:t xml:space="preserve"> </w:t>
      </w:r>
      <w:r w:rsidR="00B11779" w:rsidRPr="001264D6">
        <w:rPr>
          <w:rFonts w:ascii="NewsGotT" w:hAnsi="NewsGotT"/>
          <w:lang w:val="pt-PT"/>
        </w:rPr>
        <w:fldChar w:fldCharType="begin" w:fldLock="1"/>
      </w:r>
      <w:r w:rsidR="00B11779" w:rsidRPr="001264D6">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rFonts w:ascii="NewsGotT" w:hAnsi="NewsGotT"/>
          <w:lang w:val="pt-PT"/>
        </w:rPr>
        <w:fldChar w:fldCharType="separate"/>
      </w:r>
      <w:r w:rsidR="00B11779" w:rsidRPr="001264D6">
        <w:rPr>
          <w:rFonts w:ascii="NewsGotT" w:hAnsi="NewsGotT"/>
          <w:noProof/>
        </w:rPr>
        <w:t>(Adamis, Sharma, Whelan, &amp; MacDonald, 2010; C. L. Wong, Holroyd-Leduc, Simel, &amp; Straus, 2010)</w:t>
      </w:r>
      <w:r w:rsidR="00B11779" w:rsidRPr="001264D6">
        <w:rPr>
          <w:rFonts w:ascii="NewsGotT" w:hAnsi="NewsGotT"/>
          <w:lang w:val="pt-PT"/>
        </w:rPr>
        <w:fldChar w:fldCharType="end"/>
      </w:r>
      <w:r w:rsidR="00B11779" w:rsidRPr="001264D6">
        <w:rPr>
          <w:rFonts w:ascii="NewsGotT" w:hAnsi="NewsGotT"/>
        </w:rPr>
        <w:t xml:space="preserve">. </w:t>
      </w:r>
      <w:r w:rsidR="004C2ECD" w:rsidRPr="001264D6">
        <w:rPr>
          <w:rFonts w:ascii="NewsGotT" w:hAnsi="NewsGotT"/>
          <w:lang w:val="pt-PT"/>
        </w:rPr>
        <w:t xml:space="preserve">Na </w:t>
      </w:r>
      <w:r w:rsidR="004C2ECD" w:rsidRPr="001264D6">
        <w:rPr>
          <w:rFonts w:ascii="NewsGotT" w:hAnsi="NewsGotT"/>
          <w:lang w:val="pt-PT"/>
        </w:rPr>
        <w:fldChar w:fldCharType="begin"/>
      </w:r>
      <w:r w:rsidR="004C2ECD" w:rsidRPr="001264D6">
        <w:rPr>
          <w:rFonts w:ascii="NewsGotT" w:hAnsi="NewsGotT"/>
          <w:lang w:val="pt-PT"/>
        </w:rPr>
        <w:instrText xml:space="preserve"> REF _Ref68872171 \h  \* MERGEFORMAT </w:instrText>
      </w:r>
      <w:r w:rsidR="004C2ECD" w:rsidRPr="001264D6">
        <w:rPr>
          <w:rFonts w:ascii="NewsGotT" w:hAnsi="NewsGotT"/>
          <w:lang w:val="pt-PT"/>
        </w:rPr>
      </w:r>
      <w:r w:rsidR="004C2ECD" w:rsidRPr="001264D6">
        <w:rPr>
          <w:rFonts w:ascii="NewsGotT" w:hAnsi="NewsGotT"/>
          <w:lang w:val="pt-PT"/>
        </w:rPr>
        <w:fldChar w:fldCharType="separate"/>
      </w:r>
      <w:r w:rsidR="00130171" w:rsidRPr="001264D6">
        <w:rPr>
          <w:rFonts w:ascii="NewsGotT" w:hAnsi="NewsGotT"/>
          <w:lang w:val="pt-PT"/>
        </w:rPr>
        <w:t xml:space="preserve">Tabela </w:t>
      </w:r>
      <w:r w:rsidR="00130171">
        <w:rPr>
          <w:rFonts w:ascii="NewsGotT" w:hAnsi="NewsGotT"/>
          <w:noProof/>
          <w:lang w:val="pt-PT"/>
        </w:rPr>
        <w:t>3</w:t>
      </w:r>
      <w:r w:rsidR="004C2ECD" w:rsidRPr="001264D6">
        <w:rPr>
          <w:rFonts w:ascii="NewsGotT" w:hAnsi="NewsGotT"/>
          <w:lang w:val="pt-PT"/>
        </w:rPr>
        <w:fldChar w:fldCharType="end"/>
      </w:r>
      <w:r w:rsidR="004C2ECD" w:rsidRPr="001264D6">
        <w:rPr>
          <w:rFonts w:ascii="NewsGotT" w:hAnsi="NewsGotT"/>
          <w:lang w:val="pt-PT"/>
        </w:rPr>
        <w:t xml:space="preserve"> estão reunidos alguns dos instrumentos usados mundialmente no rastreio e avaliação de </w:t>
      </w:r>
      <w:r w:rsidR="004C2ECD" w:rsidRPr="001264D6">
        <w:rPr>
          <w:rFonts w:ascii="NewsGotT" w:hAnsi="NewsGotT"/>
          <w:i/>
          <w:iCs/>
          <w:lang w:val="pt-PT"/>
        </w:rPr>
        <w:t>delirium</w:t>
      </w:r>
      <w:r w:rsidR="004C2ECD" w:rsidRPr="001264D6">
        <w:rPr>
          <w:rFonts w:ascii="NewsGotT" w:hAnsi="NewsGotT"/>
          <w:lang w:val="pt-PT"/>
        </w:rPr>
        <w:t>.</w:t>
      </w:r>
      <w:r w:rsidR="0007359B" w:rsidRPr="001264D6">
        <w:rPr>
          <w:rFonts w:ascii="NewsGotT" w:hAnsi="NewsGotT"/>
          <w:lang w:val="pt-PT"/>
        </w:rPr>
        <w:t xml:space="preserve"> Salienta-se ainda que</w:t>
      </w:r>
      <w:r w:rsidR="00F26DF6" w:rsidRPr="001264D6">
        <w:rPr>
          <w:rFonts w:ascii="NewsGotT" w:hAnsi="NewsGotT"/>
          <w:lang w:val="pt-PT"/>
        </w:rPr>
        <w:t>,</w:t>
      </w:r>
      <w:r w:rsidR="0007359B" w:rsidRPr="001264D6">
        <w:rPr>
          <w:rFonts w:ascii="NewsGotT" w:hAnsi="NewsGotT"/>
          <w:lang w:val="pt-PT"/>
        </w:rPr>
        <w:t xml:space="preserve"> </w:t>
      </w:r>
      <w:r w:rsidR="0007359B" w:rsidRPr="001264D6">
        <w:rPr>
          <w:rFonts w:ascii="NewsGotT" w:hAnsi="NewsGotT"/>
          <w:lang w:val="pt-BR"/>
        </w:rPr>
        <w:t>p</w:t>
      </w:r>
      <w:r w:rsidRPr="001264D6">
        <w:rPr>
          <w:rFonts w:ascii="NewsGotT" w:hAnsi="NewsGotT"/>
          <w:lang w:val="pt-PT"/>
        </w:rPr>
        <w:t xml:space="preserve">ara melhorar o reconhecimento de </w:t>
      </w:r>
      <w:r w:rsidRPr="001264D6">
        <w:rPr>
          <w:rFonts w:ascii="NewsGotT" w:hAnsi="NewsGotT"/>
          <w:i/>
          <w:iCs/>
          <w:lang w:val="pt-PT"/>
        </w:rPr>
        <w:t xml:space="preserve">delirium </w:t>
      </w:r>
      <w:r w:rsidRPr="001264D6">
        <w:rPr>
          <w:rFonts w:ascii="NewsGotT" w:hAnsi="NewsGotT"/>
          <w:lang w:val="pt-PT"/>
        </w:rPr>
        <w:t>deve-se aplicar de forma sistematizada instrumentos de rastreio observacionais, associados a testes cognitivos e de atenção</w:t>
      </w:r>
      <w:r w:rsidR="0007359B"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(Leonard et al., 2014)</w:t>
      </w:r>
      <w:r w:rsidRPr="001264D6">
        <w:rPr>
          <w:rFonts w:ascii="NewsGotT" w:hAnsi="NewsGotT"/>
          <w:lang w:val="pt-PT"/>
        </w:rPr>
        <w:fldChar w:fldCharType="end"/>
      </w:r>
      <w:r w:rsidR="0007359B" w:rsidRPr="001264D6">
        <w:rPr>
          <w:rFonts w:ascii="NewsGotT" w:hAnsi="NewsGotT"/>
          <w:lang w:val="pt-PT"/>
        </w:rPr>
        <w:t>.</w:t>
      </w:r>
    </w:p>
    <w:p w14:paraId="62776BA0" w14:textId="77777777" w:rsidR="00F26DF6" w:rsidRPr="001264D6" w:rsidRDefault="00F26DF6" w:rsidP="00F26DF6">
      <w:pPr>
        <w:spacing w:line="360" w:lineRule="auto"/>
        <w:ind w:firstLine="709"/>
        <w:jc w:val="both"/>
        <w:rPr>
          <w:rFonts w:ascii="NewsGotT" w:hAnsi="NewsGotT"/>
          <w:lang w:val="pt-BR"/>
        </w:rPr>
      </w:pPr>
    </w:p>
    <w:p w14:paraId="7B55C4A7" w14:textId="30C24CCB" w:rsidR="00CB7701" w:rsidRPr="001264D6"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80909546"/>
      <w:r w:rsidRPr="001264D6">
        <w:rPr>
          <w:rFonts w:ascii="NewsGotT" w:hAnsi="NewsGotT"/>
          <w:lang w:val="pt-PT"/>
        </w:rPr>
        <w:t xml:space="preserve">Tabela </w:t>
      </w:r>
      <w:r w:rsidRPr="001264D6">
        <w:rPr>
          <w:rFonts w:ascii="NewsGotT" w:hAnsi="NewsGotT"/>
          <w:lang w:val="pt-PT"/>
        </w:rPr>
        <w:fldChar w:fldCharType="begin"/>
      </w:r>
      <w:r w:rsidRPr="001264D6">
        <w:rPr>
          <w:rFonts w:ascii="NewsGotT" w:hAnsi="NewsGotT"/>
          <w:lang w:val="pt-PT"/>
        </w:rPr>
        <w:instrText xml:space="preserve"> SEQ Tabela \* ARABIC </w:instrText>
      </w:r>
      <w:r w:rsidRPr="001264D6">
        <w:rPr>
          <w:rFonts w:ascii="NewsGotT" w:hAnsi="NewsGotT"/>
          <w:lang w:val="pt-PT"/>
        </w:rPr>
        <w:fldChar w:fldCharType="separate"/>
      </w:r>
      <w:r w:rsidR="001B55E1">
        <w:rPr>
          <w:rFonts w:ascii="NewsGotT" w:hAnsi="NewsGotT"/>
          <w:noProof/>
          <w:lang w:val="pt-PT"/>
        </w:rPr>
        <w:t>3</w:t>
      </w:r>
      <w:r w:rsidRPr="001264D6">
        <w:rPr>
          <w:rFonts w:ascii="NewsGotT" w:hAnsi="NewsGotT"/>
          <w:lang w:val="pt-PT"/>
        </w:rPr>
        <w:fldChar w:fldCharType="end"/>
      </w:r>
      <w:bookmarkEnd w:id="51"/>
      <w:r w:rsidRPr="001264D6">
        <w:rPr>
          <w:rFonts w:ascii="NewsGotT" w:hAnsi="NewsGotT"/>
          <w:lang w:val="pt-PT"/>
        </w:rPr>
        <w:t xml:space="preserve"> - Ferramentas para diagnóstico de delirium</w:t>
      </w:r>
      <w:bookmarkEnd w:id="52"/>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(De &amp; Wand, 2015)</w:t>
      </w:r>
      <w:bookmarkEnd w:id="53"/>
      <w:r w:rsidRPr="001264D6">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0B5D63" w14:paraId="7E3B6DCB" w14:textId="77777777" w:rsidTr="00E43F57">
        <w:tc>
          <w:tcPr>
            <w:tcW w:w="9054" w:type="dxa"/>
          </w:tcPr>
          <w:p w14:paraId="246628E4" w14:textId="77777777" w:rsidR="00CB7701" w:rsidRPr="001264D6" w:rsidRDefault="00CB7701" w:rsidP="00E43F57">
            <w:pPr>
              <w:spacing w:line="360" w:lineRule="auto"/>
              <w:jc w:val="both"/>
              <w:rPr>
                <w:rFonts w:ascii="NewsGotT" w:hAnsi="NewsGotT"/>
                <w:b/>
                <w:bCs/>
                <w:lang w:val="pt-PT"/>
              </w:rPr>
            </w:pPr>
            <w:r w:rsidRPr="001264D6">
              <w:rPr>
                <w:rFonts w:ascii="NewsGotT" w:hAnsi="NewsGotT"/>
                <w:b/>
                <w:bCs/>
                <w:lang w:val="pt-PT"/>
              </w:rPr>
              <w:t xml:space="preserve">Ferramentas para deteção do </w:t>
            </w:r>
            <w:r w:rsidRPr="001264D6">
              <w:rPr>
                <w:rFonts w:ascii="NewsGotT" w:hAnsi="NewsGotT"/>
                <w:b/>
                <w:bCs/>
                <w:i/>
                <w:iCs/>
                <w:lang w:val="pt-PT"/>
              </w:rPr>
              <w:t>delirium</w:t>
            </w:r>
            <w:r w:rsidRPr="001264D6">
              <w:rPr>
                <w:rFonts w:ascii="NewsGotT" w:hAnsi="NewsGotT"/>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Confusion</w:t>
            </w:r>
            <w:proofErr w:type="spellEnd"/>
            <w:r w:rsidRPr="001264D6">
              <w:rPr>
                <w:rFonts w:ascii="NewsGotT" w:hAnsi="NewsGotT"/>
                <w:lang w:val="pt-PT"/>
              </w:rPr>
              <w:t xml:space="preserve"> </w:t>
            </w:r>
            <w:proofErr w:type="spellStart"/>
            <w:r w:rsidRPr="001264D6">
              <w:rPr>
                <w:rFonts w:ascii="NewsGotT" w:hAnsi="NewsGotT"/>
                <w:lang w:val="pt-PT"/>
              </w:rPr>
              <w:t>Assessment</w:t>
            </w:r>
            <w:proofErr w:type="spellEnd"/>
            <w:r w:rsidRPr="001264D6">
              <w:rPr>
                <w:rFonts w:ascii="NewsGotT" w:hAnsi="NewsGotT"/>
                <w:lang w:val="pt-PT"/>
              </w:rPr>
              <w:t xml:space="preserve"> </w:t>
            </w:r>
            <w:proofErr w:type="spellStart"/>
            <w:r w:rsidRPr="001264D6">
              <w:rPr>
                <w:rFonts w:ascii="NewsGotT" w:hAnsi="NewsGotT"/>
                <w:lang w:val="pt-PT"/>
              </w:rPr>
              <w:t>Method</w:t>
            </w:r>
            <w:proofErr w:type="spellEnd"/>
            <w:r w:rsidRPr="001264D6">
              <w:rPr>
                <w:rFonts w:ascii="NewsGotT" w:hAnsi="NewsGotT"/>
                <w:lang w:val="pt-PT"/>
              </w:rPr>
              <w:t xml:space="preserve"> (CAM) </w:t>
            </w:r>
            <w:r w:rsidRPr="001264D6">
              <w:rPr>
                <w:rFonts w:ascii="NewsGotT" w:hAnsi="NewsGotT"/>
                <w:lang w:val="pt-PT"/>
              </w:rPr>
              <w:tab/>
            </w:r>
          </w:p>
        </w:tc>
      </w:tr>
      <w:tr w:rsidR="00CB7701" w:rsidRPr="001264D6" w14:paraId="491D2B0F" w14:textId="77777777" w:rsidTr="00E43F57">
        <w:tc>
          <w:tcPr>
            <w:tcW w:w="9054" w:type="dxa"/>
          </w:tcPr>
          <w:p w14:paraId="79623F2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Memorial Delirium </w:t>
            </w:r>
            <w:proofErr w:type="spellStart"/>
            <w:r w:rsidRPr="001264D6">
              <w:rPr>
                <w:rFonts w:ascii="NewsGotT" w:hAnsi="NewsGotT"/>
                <w:lang w:val="pt-PT"/>
              </w:rPr>
              <w:t>Assessment</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(MDAS) </w:t>
            </w:r>
            <w:r w:rsidRPr="001264D6">
              <w:rPr>
                <w:rFonts w:ascii="NewsGotT" w:hAnsi="NewsGotT"/>
                <w:lang w:val="pt-PT"/>
              </w:rPr>
              <w:tab/>
            </w:r>
          </w:p>
        </w:tc>
      </w:tr>
      <w:tr w:rsidR="00CB7701" w:rsidRPr="001264D6" w14:paraId="32A503EB" w14:textId="77777777" w:rsidTr="00E43F57">
        <w:tc>
          <w:tcPr>
            <w:tcW w:w="9054" w:type="dxa"/>
          </w:tcPr>
          <w:p w14:paraId="7F09B656" w14:textId="77777777" w:rsidR="00CB7701" w:rsidRPr="001264D6" w:rsidRDefault="00CB7701" w:rsidP="00E43F57">
            <w:pPr>
              <w:spacing w:line="360" w:lineRule="auto"/>
              <w:jc w:val="both"/>
              <w:rPr>
                <w:rFonts w:ascii="NewsGotT" w:hAnsi="NewsGotT"/>
              </w:rPr>
            </w:pPr>
            <w:r w:rsidRPr="001264D6">
              <w:rPr>
                <w:rFonts w:ascii="NewsGotT" w:hAnsi="NewsGotT"/>
              </w:rPr>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Rating </w:t>
            </w:r>
            <w:proofErr w:type="spellStart"/>
            <w:r w:rsidRPr="001264D6">
              <w:rPr>
                <w:rFonts w:ascii="NewsGotT" w:hAnsi="NewsGotT"/>
                <w:lang w:val="pt-PT"/>
              </w:rPr>
              <w:t>Scale</w:t>
            </w:r>
            <w:proofErr w:type="spellEnd"/>
            <w:r w:rsidRPr="001264D6">
              <w:rPr>
                <w:rFonts w:ascii="NewsGotT" w:hAnsi="NewsGotT"/>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pPr>
              <w:spacing w:line="360" w:lineRule="auto"/>
              <w:jc w:val="both"/>
              <w:rPr>
                <w:rFonts w:ascii="NewsGotT" w:hAnsi="NewsGotT"/>
              </w:rPr>
            </w:pPr>
            <w:r w:rsidRPr="001264D6">
              <w:rPr>
                <w:rFonts w:ascii="NewsGotT" w:hAnsi="NewsGotT"/>
              </w:rPr>
              <w:t>Nursing Delirium Screening Checklist (</w:t>
            </w:r>
            <w:proofErr w:type="spellStart"/>
            <w:r w:rsidRPr="001264D6">
              <w:rPr>
                <w:rFonts w:ascii="NewsGotT" w:hAnsi="NewsGotT"/>
              </w:rPr>
              <w:t>NuDESC</w:t>
            </w:r>
            <w:proofErr w:type="spellEnd"/>
            <w:r w:rsidRPr="001264D6">
              <w:rPr>
                <w:rFonts w:ascii="NewsGotT" w:hAnsi="NewsGotT"/>
              </w:rPr>
              <w:t xml:space="preserve">) </w:t>
            </w:r>
          </w:p>
        </w:tc>
      </w:tr>
      <w:tr w:rsidR="00CB7701" w:rsidRPr="001264D6" w14:paraId="0B11D9A2" w14:textId="77777777" w:rsidTr="00E43F57">
        <w:tc>
          <w:tcPr>
            <w:tcW w:w="9054" w:type="dxa"/>
          </w:tcPr>
          <w:p w14:paraId="257EC32A"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Detection</w:t>
            </w:r>
            <w:proofErr w:type="spellEnd"/>
            <w:r w:rsidRPr="001264D6">
              <w:rPr>
                <w:rFonts w:ascii="NewsGotT" w:hAnsi="NewsGotT"/>
                <w:lang w:val="pt-PT"/>
              </w:rPr>
              <w:t xml:space="preserve"> Score (DDS) </w:t>
            </w:r>
            <w:r w:rsidRPr="001264D6">
              <w:rPr>
                <w:rFonts w:ascii="NewsGotT" w:hAnsi="NewsGotT"/>
                <w:lang w:val="pt-PT"/>
              </w:rPr>
              <w:tab/>
            </w:r>
          </w:p>
        </w:tc>
      </w:tr>
      <w:tr w:rsidR="00CB7701" w:rsidRPr="001264D6" w14:paraId="3B32ABCC" w14:textId="77777777" w:rsidTr="00E43F57">
        <w:tc>
          <w:tcPr>
            <w:tcW w:w="9054" w:type="dxa"/>
          </w:tcPr>
          <w:p w14:paraId="46D6D83E"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Digit</w:t>
            </w:r>
            <w:proofErr w:type="spellEnd"/>
            <w:r w:rsidRPr="001264D6">
              <w:rPr>
                <w:rFonts w:ascii="NewsGotT" w:hAnsi="NewsGotT"/>
                <w:lang w:val="pt-PT"/>
              </w:rPr>
              <w:t xml:space="preserve"> </w:t>
            </w:r>
            <w:proofErr w:type="spellStart"/>
            <w:r w:rsidRPr="001264D6">
              <w:rPr>
                <w:rFonts w:ascii="NewsGotT" w:hAnsi="NewsGotT"/>
                <w:lang w:val="pt-PT"/>
              </w:rPr>
              <w:t>Span</w:t>
            </w:r>
            <w:proofErr w:type="spellEnd"/>
            <w:r w:rsidRPr="001264D6">
              <w:rPr>
                <w:rFonts w:ascii="NewsGotT" w:hAnsi="NewsGotT"/>
                <w:lang w:val="pt-PT"/>
              </w:rPr>
              <w:t xml:space="preserve"> </w:t>
            </w:r>
            <w:proofErr w:type="spellStart"/>
            <w:r w:rsidRPr="001264D6">
              <w:rPr>
                <w:rFonts w:ascii="NewsGotT" w:hAnsi="NewsGotT"/>
                <w:lang w:val="pt-PT"/>
              </w:rPr>
              <w:t>Test</w:t>
            </w:r>
            <w:proofErr w:type="spellEnd"/>
            <w:r w:rsidRPr="001264D6">
              <w:rPr>
                <w:rFonts w:ascii="NewsGotT" w:hAnsi="NewsGotT"/>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pPr>
              <w:spacing w:line="360" w:lineRule="auto"/>
              <w:jc w:val="both"/>
              <w:rPr>
                <w:rFonts w:ascii="NewsGotT" w:hAnsi="NewsGotT"/>
              </w:rPr>
            </w:pPr>
            <w:r w:rsidRPr="001264D6">
              <w:rPr>
                <w:rFonts w:ascii="NewsGotT" w:hAnsi="NewsGotT"/>
              </w:rPr>
              <w:t>Single Question in Delirium (</w:t>
            </w:r>
            <w:proofErr w:type="spellStart"/>
            <w:r w:rsidRPr="001264D6">
              <w:rPr>
                <w:rFonts w:ascii="NewsGotT" w:hAnsi="NewsGotT"/>
              </w:rPr>
              <w:t>SQiD</w:t>
            </w:r>
            <w:proofErr w:type="spellEnd"/>
            <w:r w:rsidRPr="001264D6">
              <w:rPr>
                <w:rFonts w:ascii="NewsGotT" w:hAnsi="NewsGotT"/>
              </w:rPr>
              <w:t xml:space="preserve">) </w:t>
            </w:r>
          </w:p>
        </w:tc>
      </w:tr>
      <w:tr w:rsidR="00CB7701" w:rsidRPr="001264D6" w14:paraId="75D65D03" w14:textId="77777777" w:rsidTr="00E43F57">
        <w:tc>
          <w:tcPr>
            <w:tcW w:w="9054" w:type="dxa"/>
          </w:tcPr>
          <w:p w14:paraId="7C8AD9E7"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Symptom</w:t>
            </w:r>
            <w:proofErr w:type="spellEnd"/>
            <w:r w:rsidRPr="001264D6">
              <w:rPr>
                <w:rFonts w:ascii="NewsGotT" w:hAnsi="NewsGotT"/>
                <w:lang w:val="pt-PT"/>
              </w:rPr>
              <w:t xml:space="preserve"> </w:t>
            </w:r>
            <w:proofErr w:type="spellStart"/>
            <w:r w:rsidRPr="001264D6">
              <w:rPr>
                <w:rFonts w:ascii="NewsGotT" w:hAnsi="NewsGotT"/>
                <w:lang w:val="pt-PT"/>
              </w:rPr>
              <w:t>Interview</w:t>
            </w:r>
            <w:proofErr w:type="spellEnd"/>
            <w:r w:rsidRPr="001264D6">
              <w:rPr>
                <w:rFonts w:ascii="NewsGotT" w:hAnsi="NewsGotT"/>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NEECHAM </w:t>
            </w:r>
            <w:proofErr w:type="spellStart"/>
            <w:r w:rsidRPr="001264D6">
              <w:rPr>
                <w:rFonts w:ascii="NewsGotT" w:hAnsi="NewsGotT"/>
                <w:lang w:val="pt-PT"/>
              </w:rPr>
              <w:t>Cofusion</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Brief</w:t>
            </w:r>
            <w:proofErr w:type="spellEnd"/>
            <w:r w:rsidRPr="001264D6">
              <w:rPr>
                <w:rFonts w:ascii="NewsGotT" w:hAnsi="NewsGotT"/>
                <w:lang w:val="pt-PT"/>
              </w:rPr>
              <w:t xml:space="preserve"> CAM (</w:t>
            </w:r>
            <w:proofErr w:type="spellStart"/>
            <w:r w:rsidRPr="001264D6">
              <w:rPr>
                <w:rFonts w:ascii="NewsGotT" w:hAnsi="NewsGotT"/>
                <w:lang w:val="pt-PT"/>
              </w:rPr>
              <w:t>bCAM</w:t>
            </w:r>
            <w:proofErr w:type="spellEnd"/>
            <w:r w:rsidRPr="001264D6">
              <w:rPr>
                <w:rFonts w:ascii="NewsGotT" w:hAnsi="NewsGotT"/>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pPr>
              <w:spacing w:line="360" w:lineRule="auto"/>
              <w:jc w:val="both"/>
              <w:rPr>
                <w:rFonts w:ascii="NewsGotT" w:hAnsi="NewsGotT"/>
              </w:rPr>
            </w:pPr>
            <w:r w:rsidRPr="001264D6">
              <w:rPr>
                <w:rFonts w:ascii="NewsGotT" w:hAnsi="NewsGotT"/>
              </w:rPr>
              <w:t xml:space="preserve">Clinical Assessment of Confusion (CAC) </w:t>
            </w:r>
            <w:r w:rsidRPr="001264D6">
              <w:rPr>
                <w:rFonts w:ascii="NewsGotT" w:hAnsi="NewsGotT"/>
              </w:rPr>
              <w:tab/>
            </w:r>
          </w:p>
        </w:tc>
      </w:tr>
      <w:tr w:rsidR="00CB7701" w:rsidRPr="001264D6" w14:paraId="29DA44B8" w14:textId="77777777" w:rsidTr="00E43F57">
        <w:tc>
          <w:tcPr>
            <w:tcW w:w="9054" w:type="dxa"/>
          </w:tcPr>
          <w:p w14:paraId="01E42E8B"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Diagnostic Tool-provisional (DDT-Pro) </w:t>
            </w:r>
            <w:r w:rsidRPr="001264D6">
              <w:rPr>
                <w:rFonts w:ascii="NewsGotT" w:hAnsi="NewsGotT"/>
              </w:rPr>
              <w:tab/>
            </w:r>
          </w:p>
        </w:tc>
      </w:tr>
      <w:tr w:rsidR="00482598" w:rsidRPr="001264D6" w14:paraId="7A1FB93B" w14:textId="77777777" w:rsidTr="00E43F57">
        <w:tc>
          <w:tcPr>
            <w:tcW w:w="9054" w:type="dxa"/>
          </w:tcPr>
          <w:p w14:paraId="4F6894C2" w14:textId="45112D11" w:rsidR="00482598" w:rsidRPr="001264D6" w:rsidRDefault="00482598" w:rsidP="00E43F57">
            <w:pPr>
              <w:spacing w:line="360" w:lineRule="auto"/>
              <w:jc w:val="both"/>
              <w:rPr>
                <w:rFonts w:ascii="NewsGotT" w:hAnsi="NewsGotT"/>
                <w:lang w:val="pt-PT"/>
              </w:rPr>
            </w:pPr>
            <w:r w:rsidRPr="001264D6">
              <w:rPr>
                <w:rFonts w:ascii="NewsGotT" w:hAnsi="NewsGotT"/>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triage</w:t>
            </w:r>
            <w:proofErr w:type="spellEnd"/>
            <w:r w:rsidRPr="001264D6">
              <w:rPr>
                <w:rFonts w:ascii="NewsGotT" w:hAnsi="NewsGotT"/>
                <w:lang w:val="pt-PT"/>
              </w:rPr>
              <w:t xml:space="preserve"> </w:t>
            </w:r>
            <w:proofErr w:type="spellStart"/>
            <w:r w:rsidRPr="001264D6">
              <w:rPr>
                <w:rFonts w:ascii="NewsGotT" w:hAnsi="NewsGotT"/>
                <w:lang w:val="pt-PT"/>
              </w:rPr>
              <w:t>screen</w:t>
            </w:r>
            <w:proofErr w:type="spellEnd"/>
            <w:r w:rsidRPr="001264D6">
              <w:rPr>
                <w:rFonts w:ascii="NewsGotT" w:hAnsi="NewsGotT"/>
                <w:lang w:val="pt-PT"/>
              </w:rPr>
              <w:t xml:space="preserve"> (DTS) </w:t>
            </w:r>
            <w:r w:rsidRPr="001264D6">
              <w:rPr>
                <w:rFonts w:ascii="NewsGotT" w:hAnsi="NewsGotT"/>
                <w:lang w:val="pt-PT"/>
              </w:rPr>
              <w:tab/>
            </w:r>
          </w:p>
        </w:tc>
      </w:tr>
      <w:tr w:rsidR="00CB7701" w:rsidRPr="001264D6" w14:paraId="410CC9A0" w14:textId="77777777" w:rsidTr="00E43F57">
        <w:tc>
          <w:tcPr>
            <w:tcW w:w="9054" w:type="dxa"/>
          </w:tcPr>
          <w:p w14:paraId="145CA403" w14:textId="77777777" w:rsidR="00CB7701" w:rsidRPr="001264D6" w:rsidRDefault="00CB7701" w:rsidP="00E43F57">
            <w:pPr>
              <w:spacing w:line="360" w:lineRule="auto"/>
              <w:jc w:val="both"/>
              <w:rPr>
                <w:rFonts w:ascii="NewsGotT" w:hAnsi="NewsGotT"/>
              </w:rPr>
            </w:pPr>
            <w:r w:rsidRPr="001264D6">
              <w:rPr>
                <w:rFonts w:ascii="NewsGotT" w:hAnsi="NewsGotT"/>
              </w:rPr>
              <w:t xml:space="preserve">Intensive Care Delirium Screening Checklist (ICDSC) </w:t>
            </w:r>
            <w:r w:rsidRPr="001264D6">
              <w:rPr>
                <w:rFonts w:ascii="NewsGotT" w:hAnsi="NewsGotT"/>
              </w:rPr>
              <w:tab/>
            </w:r>
          </w:p>
        </w:tc>
      </w:tr>
      <w:tr w:rsidR="00CB7701" w:rsidRPr="001264D6" w14:paraId="6B0839BE" w14:textId="77777777" w:rsidTr="00E43F57">
        <w:tc>
          <w:tcPr>
            <w:tcW w:w="9054" w:type="dxa"/>
          </w:tcPr>
          <w:p w14:paraId="229FE45B" w14:textId="77777777" w:rsidR="00CB7701" w:rsidRPr="001264D6" w:rsidRDefault="00CB7701" w:rsidP="00E43F57">
            <w:pPr>
              <w:spacing w:line="360" w:lineRule="auto"/>
              <w:jc w:val="both"/>
              <w:rPr>
                <w:rFonts w:ascii="NewsGotT" w:hAnsi="NewsGotT"/>
              </w:rPr>
            </w:pPr>
            <w:r w:rsidRPr="001264D6">
              <w:rPr>
                <w:rFonts w:ascii="NewsGotT" w:hAnsi="NewsGotT"/>
              </w:rPr>
              <w:t xml:space="preserve">Inter-RAI Acute Care Assessment System (four items pertaining to delirium) </w:t>
            </w:r>
            <w:r w:rsidRPr="001264D6">
              <w:rPr>
                <w:rFonts w:ascii="NewsGotT" w:hAnsi="NewsGotT"/>
              </w:rPr>
              <w:tab/>
            </w:r>
          </w:p>
        </w:tc>
      </w:tr>
      <w:tr w:rsidR="00CB7701" w:rsidRPr="001264D6" w14:paraId="41B20F52" w14:textId="77777777" w:rsidTr="00E43F57">
        <w:tc>
          <w:tcPr>
            <w:tcW w:w="9054" w:type="dxa"/>
          </w:tcPr>
          <w:p w14:paraId="359C2130" w14:textId="77777777" w:rsidR="00CB7701" w:rsidRPr="001264D6" w:rsidRDefault="00CB7701" w:rsidP="00E43F57">
            <w:pPr>
              <w:spacing w:line="360" w:lineRule="auto"/>
              <w:jc w:val="both"/>
              <w:rPr>
                <w:rFonts w:ascii="NewsGotT" w:hAnsi="NewsGotT"/>
              </w:rPr>
            </w:pPr>
            <w:r w:rsidRPr="001264D6">
              <w:rPr>
                <w:rFonts w:ascii="NewsGotT" w:hAnsi="NewsGotT"/>
              </w:rPr>
              <w:t>Modified Richmond Agitation Sedation Scale (</w:t>
            </w:r>
            <w:proofErr w:type="spellStart"/>
            <w:r w:rsidRPr="001264D6">
              <w:rPr>
                <w:rFonts w:ascii="NewsGotT" w:hAnsi="NewsGotT"/>
              </w:rPr>
              <w:t>mRASS</w:t>
            </w:r>
            <w:proofErr w:type="spellEnd"/>
            <w:r w:rsidRPr="001264D6">
              <w:rPr>
                <w:rFonts w:ascii="NewsGotT" w:hAnsi="NewsGotT"/>
              </w:rPr>
              <w:t xml:space="preserve">) </w:t>
            </w:r>
          </w:p>
        </w:tc>
      </w:tr>
      <w:tr w:rsidR="00CB7701" w:rsidRPr="001264D6" w14:paraId="688D5957" w14:textId="77777777" w:rsidTr="00E43F57">
        <w:tc>
          <w:tcPr>
            <w:tcW w:w="9054" w:type="dxa"/>
          </w:tcPr>
          <w:p w14:paraId="6702914E" w14:textId="77777777" w:rsidR="00CB7701" w:rsidRPr="001264D6" w:rsidRDefault="00CB7701" w:rsidP="00E43F57">
            <w:pPr>
              <w:spacing w:line="360" w:lineRule="auto"/>
              <w:jc w:val="both"/>
              <w:rPr>
                <w:rFonts w:ascii="NewsGotT" w:hAnsi="NewsGotT"/>
              </w:rPr>
            </w:pPr>
            <w:r w:rsidRPr="001264D6">
              <w:rPr>
                <w:rFonts w:ascii="NewsGotT" w:hAnsi="NewsGotT"/>
              </w:rPr>
              <w:t xml:space="preserve">Simple Question for Easy Evaluation of Consciousness (SQUEEC) </w:t>
            </w:r>
            <w:r w:rsidRPr="001264D6">
              <w:rPr>
                <w:rFonts w:ascii="NewsGotT" w:hAnsi="NewsGotT"/>
              </w:rPr>
              <w:tab/>
            </w:r>
          </w:p>
        </w:tc>
      </w:tr>
      <w:tr w:rsidR="00CB7701" w:rsidRPr="001264D6" w14:paraId="2770B65A" w14:textId="77777777" w:rsidTr="00E43F57">
        <w:tc>
          <w:tcPr>
            <w:tcW w:w="9054" w:type="dxa"/>
          </w:tcPr>
          <w:p w14:paraId="11A9500D" w14:textId="77777777" w:rsidR="00CB7701" w:rsidRPr="001264D6" w:rsidRDefault="00CB7701" w:rsidP="00E43F57">
            <w:pPr>
              <w:spacing w:line="360" w:lineRule="auto"/>
              <w:jc w:val="both"/>
              <w:rPr>
                <w:rFonts w:ascii="NewsGotT" w:hAnsi="NewsGotT"/>
              </w:rPr>
            </w:pPr>
            <w:r w:rsidRPr="001264D6">
              <w:rPr>
                <w:rFonts w:ascii="NewsGotT" w:hAnsi="NewsGotT"/>
              </w:rPr>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lastRenderedPageBreak/>
              <w:t>The</w:t>
            </w:r>
            <w:proofErr w:type="spellEnd"/>
            <w:r w:rsidRPr="001264D6">
              <w:rPr>
                <w:rFonts w:ascii="NewsGotT" w:hAnsi="NewsGotT"/>
                <w:lang w:val="pt-PT"/>
              </w:rPr>
              <w:t xml:space="preserve"> 4As </w:t>
            </w:r>
            <w:proofErr w:type="spellStart"/>
            <w:r w:rsidRPr="001264D6">
              <w:rPr>
                <w:rFonts w:ascii="NewsGotT" w:hAnsi="NewsGotT"/>
                <w:lang w:val="pt-PT"/>
              </w:rPr>
              <w:t>Test</w:t>
            </w:r>
            <w:proofErr w:type="spellEnd"/>
            <w:r w:rsidRPr="001264D6">
              <w:rPr>
                <w:rFonts w:ascii="NewsGotT" w:hAnsi="NewsGotT"/>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Vigilance</w:t>
            </w:r>
            <w:proofErr w:type="spellEnd"/>
            <w:r w:rsidRPr="001264D6">
              <w:rPr>
                <w:rFonts w:ascii="NewsGotT" w:hAnsi="NewsGotT"/>
                <w:lang w:val="pt-PT"/>
              </w:rPr>
              <w:t xml:space="preserve"> A </w:t>
            </w:r>
            <w:proofErr w:type="spellStart"/>
            <w:r w:rsidRPr="001264D6">
              <w:rPr>
                <w:rFonts w:ascii="NewsGotT" w:hAnsi="NewsGotT"/>
                <w:lang w:val="pt-PT"/>
              </w:rPr>
              <w:t>Test</w:t>
            </w:r>
            <w:proofErr w:type="spellEnd"/>
          </w:p>
        </w:tc>
      </w:tr>
    </w:tbl>
    <w:p w14:paraId="00F89C09" w14:textId="77777777" w:rsidR="00CB7701" w:rsidRPr="001264D6" w:rsidRDefault="00CB7701" w:rsidP="00CB7701">
      <w:pPr>
        <w:spacing w:line="360" w:lineRule="auto"/>
        <w:jc w:val="both"/>
        <w:rPr>
          <w:rFonts w:ascii="NewsGotT" w:hAnsi="NewsGotT"/>
          <w:lang w:val="pt-PT"/>
        </w:rPr>
      </w:pPr>
    </w:p>
    <w:p w14:paraId="5C86C389" w14:textId="77777777" w:rsidR="00CB7701" w:rsidRPr="001264D6" w:rsidRDefault="00CB7701" w:rsidP="00CB7701">
      <w:pPr>
        <w:spacing w:line="360" w:lineRule="auto"/>
        <w:jc w:val="both"/>
        <w:rPr>
          <w:rFonts w:ascii="NewsGotT" w:hAnsi="NewsGotT"/>
          <w:lang w:val="pt-PT"/>
        </w:rPr>
      </w:pPr>
    </w:p>
    <w:p w14:paraId="39083670" w14:textId="77777777" w:rsidR="00CB7701" w:rsidRPr="001264D6" w:rsidRDefault="00CB7701" w:rsidP="00CB7701">
      <w:pPr>
        <w:spacing w:line="360" w:lineRule="auto"/>
        <w:jc w:val="both"/>
        <w:rPr>
          <w:rFonts w:ascii="NewsGotT" w:hAnsi="NewsGotT"/>
          <w:b/>
          <w:bCs/>
          <w:color w:val="FF0000"/>
          <w:lang w:val="pt-PT"/>
        </w:rPr>
      </w:pPr>
      <w:r w:rsidRPr="001264D6">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spacing w:line="360" w:lineRule="auto"/>
        <w:jc w:val="both"/>
        <w:rPr>
          <w:rFonts w:ascii="NewsGotT" w:hAnsi="NewsGotT"/>
          <w:lang w:val="pt-PT"/>
        </w:rPr>
      </w:pPr>
      <w:bookmarkStart w:id="54" w:name="_Toc80909510"/>
      <w:proofErr w:type="spellStart"/>
      <w:r w:rsidRPr="001264D6">
        <w:rPr>
          <w:rFonts w:ascii="NewsGotT" w:hAnsi="NewsGotT"/>
          <w:i/>
          <w:iCs/>
          <w:lang w:val="pt-PT"/>
        </w:rPr>
        <w:t>Confusion</w:t>
      </w:r>
      <w:proofErr w:type="spellEnd"/>
      <w:r w:rsidRPr="001264D6">
        <w:rPr>
          <w:rFonts w:ascii="NewsGotT" w:hAnsi="NewsGotT"/>
          <w:i/>
          <w:iCs/>
          <w:lang w:val="pt-PT"/>
        </w:rPr>
        <w:t xml:space="preserve"> </w:t>
      </w:r>
      <w:proofErr w:type="spellStart"/>
      <w:r w:rsidRPr="001264D6">
        <w:rPr>
          <w:rFonts w:ascii="NewsGotT" w:hAnsi="NewsGotT"/>
          <w:i/>
          <w:iCs/>
          <w:lang w:val="pt-PT"/>
        </w:rPr>
        <w:t>Acessment</w:t>
      </w:r>
      <w:proofErr w:type="spellEnd"/>
      <w:r w:rsidRPr="001264D6">
        <w:rPr>
          <w:rFonts w:ascii="NewsGotT" w:hAnsi="NewsGotT"/>
          <w:i/>
          <w:iCs/>
          <w:lang w:val="pt-PT"/>
        </w:rPr>
        <w:t xml:space="preserve"> </w:t>
      </w:r>
      <w:proofErr w:type="spellStart"/>
      <w:r w:rsidRPr="001264D6">
        <w:rPr>
          <w:rFonts w:ascii="NewsGotT" w:hAnsi="NewsGotT"/>
          <w:i/>
          <w:iCs/>
          <w:lang w:val="pt-PT"/>
        </w:rPr>
        <w:t>Method</w:t>
      </w:r>
      <w:proofErr w:type="spellEnd"/>
      <w:r w:rsidRPr="001264D6">
        <w:rPr>
          <w:rFonts w:ascii="NewsGotT" w:hAnsi="NewsGotT"/>
          <w:lang w:val="pt-PT"/>
        </w:rPr>
        <w:t xml:space="preserve"> (CAM)</w:t>
      </w:r>
      <w:bookmarkEnd w:id="54"/>
      <w:r w:rsidRPr="001264D6">
        <w:rPr>
          <w:rFonts w:ascii="NewsGotT" w:hAnsi="NewsGotT"/>
          <w:lang w:val="pt-PT"/>
        </w:rPr>
        <w:t xml:space="preserve"> </w:t>
      </w:r>
    </w:p>
    <w:p w14:paraId="26BC8396" w14:textId="77777777" w:rsidR="00CB7701" w:rsidRPr="001264D6" w:rsidRDefault="00CB7701" w:rsidP="00CB7701">
      <w:pPr>
        <w:rPr>
          <w:rFonts w:ascii="NewsGotT" w:hAnsi="NewsGotT"/>
          <w:lang w:val="pt-PT"/>
        </w:rPr>
      </w:pPr>
    </w:p>
    <w:p w14:paraId="0C1E1099"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O Método de Avaliação da Confusão (CAM) constitui uma ferramenta de diagnóstico de </w:t>
      </w:r>
      <w:r w:rsidRPr="001264D6">
        <w:rPr>
          <w:rFonts w:ascii="NewsGotT" w:hAnsi="NewsGotT"/>
          <w:i/>
          <w:iCs/>
          <w:lang w:val="pt-PT"/>
        </w:rPr>
        <w:t>delirium</w:t>
      </w:r>
      <w:r w:rsidRPr="001264D6">
        <w:rPr>
          <w:rFonts w:ascii="NewsGotT" w:hAnsi="NewsGotT"/>
          <w:lang w:val="pt-PT"/>
        </w:rPr>
        <w:t xml:space="preserve"> publicada em 1990, originalmente desenvolvida a partir de uma revisão da literatura com o consenso de especialistas e validada com base nos critérios da 3ª edição do DSM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Este tem sido o instrumento mais amplamente utilizado para identificar </w:t>
      </w:r>
      <w:r w:rsidRPr="001264D6">
        <w:rPr>
          <w:rFonts w:ascii="NewsGotT" w:hAnsi="NewsGotT"/>
          <w:i/>
          <w:iCs/>
          <w:lang w:val="pt-PT"/>
        </w:rPr>
        <w:t>delirium</w:t>
      </w:r>
      <w:r w:rsidRPr="001264D6">
        <w:rPr>
          <w:rFonts w:ascii="NewsGotT" w:hAnsi="NewsGotT"/>
          <w:lang w:val="pt-PT"/>
        </w:rPr>
        <w:t xml:space="preserve">, no entanto, é necessária formação específica para assegurar bons resultados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(De &amp; Wand, 2015)</w:t>
      </w:r>
      <w:r w:rsidRPr="001264D6">
        <w:rPr>
          <w:rFonts w:ascii="NewsGotT" w:hAnsi="NewsGotT"/>
          <w:lang w:val="pt-PT"/>
        </w:rPr>
        <w:fldChar w:fldCharType="end"/>
      </w:r>
      <w:r w:rsidRPr="001264D6">
        <w:rPr>
          <w:rFonts w:ascii="NewsGotT" w:hAnsi="NewsGotT"/>
          <w:lang w:val="pt-PT"/>
        </w:rPr>
        <w:t xml:space="preserve">. </w:t>
      </w:r>
    </w:p>
    <w:p w14:paraId="786F87AF"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Esta ferramenta foi desenhada com o objetivo de melhorar a identificação de </w:t>
      </w:r>
      <w:r w:rsidRPr="001264D6">
        <w:rPr>
          <w:rFonts w:ascii="NewsGotT" w:hAnsi="NewsGotT"/>
          <w:i/>
          <w:iCs/>
          <w:lang w:val="pt-PT"/>
        </w:rPr>
        <w:t>delirium</w:t>
      </w:r>
      <w:r w:rsidRPr="001264D6">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rFonts w:ascii="NewsGotT" w:hAnsi="NewsGotT"/>
          <w:sz w:val="23"/>
          <w:szCs w:val="23"/>
          <w:lang w:val="pt-PT"/>
        </w:rPr>
        <w:t xml:space="preserve"> </w:t>
      </w:r>
      <w:r w:rsidRPr="001264D6">
        <w:rPr>
          <w:rFonts w:ascii="NewsGotT" w:hAnsi="NewsGotT"/>
          <w:lang w:val="pt-PT"/>
        </w:rPr>
        <w:t xml:space="preserve">apresentou-se não só como uma ferramenta de diagnóstico padronizada como também como um meio de sistematização e registo de observações clínicas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w:t>
      </w:r>
    </w:p>
    <w:p w14:paraId="680E4FA1" w14:textId="1B1F90F7" w:rsidR="00CB7701" w:rsidRPr="001264D6" w:rsidRDefault="00CB7701" w:rsidP="00E21B75">
      <w:pPr>
        <w:spacing w:line="360" w:lineRule="auto"/>
        <w:ind w:firstLine="720"/>
        <w:jc w:val="both"/>
        <w:rPr>
          <w:rFonts w:ascii="NewsGotT" w:hAnsi="NewsGotT"/>
        </w:rPr>
      </w:pPr>
      <w:r w:rsidRPr="001264D6">
        <w:rPr>
          <w:rFonts w:ascii="NewsGotT" w:hAnsi="NewsGotT"/>
          <w:lang w:val="pt-PT"/>
        </w:rPr>
        <w:t xml:space="preserve">O questionário resultante (ver </w:t>
      </w:r>
      <w:r w:rsidRPr="001264D6">
        <w:rPr>
          <w:rFonts w:ascii="NewsGotT" w:hAnsi="NewsGotT"/>
          <w:lang w:val="pt-PT"/>
        </w:rPr>
        <w:fldChar w:fldCharType="begin"/>
      </w:r>
      <w:r w:rsidRPr="001264D6">
        <w:rPr>
          <w:rFonts w:ascii="NewsGotT" w:hAnsi="NewsGotT"/>
          <w:lang w:val="pt-PT"/>
        </w:rPr>
        <w:instrText xml:space="preserve"> REF _Ref68863761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PT"/>
        </w:rPr>
        <w:t xml:space="preserve">Anexo I – </w:t>
      </w:r>
      <w:proofErr w:type="spellStart"/>
      <w:r w:rsidR="00130171" w:rsidRPr="00130171">
        <w:rPr>
          <w:rFonts w:ascii="NewsGotT" w:hAnsi="NewsGotT"/>
          <w:lang w:val="pt-PT"/>
        </w:rPr>
        <w:t>The</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confusion</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assessment</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method</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instrument</w:t>
      </w:r>
      <w:proofErr w:type="spellEnd"/>
      <w:r w:rsidRPr="001264D6">
        <w:rPr>
          <w:rFonts w:ascii="NewsGotT" w:hAnsi="NewsGotT"/>
          <w:lang w:val="pt-PT"/>
        </w:rPr>
        <w:fldChar w:fldCharType="end"/>
      </w:r>
      <w:r w:rsidRPr="001264D6">
        <w:rPr>
          <w:rFonts w:ascii="NewsGotT" w:hAnsi="NewsGotT"/>
          <w:lang w:val="pt-PT"/>
        </w:rPr>
        <w:t xml:space="preserve">) baseou-se em observações específicas relevantes para cada uma das nove características do </w:t>
      </w:r>
      <w:r w:rsidRPr="001264D6">
        <w:rPr>
          <w:rFonts w:ascii="NewsGotT" w:hAnsi="NewsGotT"/>
          <w:i/>
          <w:iCs/>
          <w:lang w:val="pt-PT"/>
        </w:rPr>
        <w:t>delirium</w:t>
      </w:r>
      <w:r w:rsidRPr="001264D6">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O CAM já foi utilizado em mais de 4000 estudos publicados e traduzido em pelo menos 12 línguas, estando também adaptado para UCI (CAM-UCI) e departamentos de emergência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(Sharon K. Inouye et al., 2014)</w:t>
      </w:r>
      <w:r w:rsidRPr="001264D6">
        <w:rPr>
          <w:rFonts w:ascii="NewsGotT" w:hAnsi="NewsGotT"/>
          <w:lang w:val="pt-PT"/>
        </w:rPr>
        <w:fldChar w:fldCharType="end"/>
      </w:r>
      <w:r w:rsidRPr="001264D6">
        <w:rPr>
          <w:rFonts w:ascii="NewsGotT" w:hAnsi="NewsGotT"/>
        </w:rPr>
        <w:t xml:space="preserve">. </w:t>
      </w:r>
    </w:p>
    <w:p w14:paraId="2910C75E" w14:textId="36DA0BFB" w:rsidR="00CB7701" w:rsidRPr="001264D6" w:rsidRDefault="00CB7701" w:rsidP="00CB7701">
      <w:pPr>
        <w:pStyle w:val="Heading3"/>
        <w:spacing w:line="360" w:lineRule="auto"/>
        <w:jc w:val="both"/>
        <w:rPr>
          <w:rFonts w:ascii="NewsGotT" w:hAnsi="NewsGotT"/>
        </w:rPr>
      </w:pPr>
      <w:bookmarkStart w:id="55" w:name="_Toc80909511"/>
      <w:r w:rsidRPr="001264D6">
        <w:rPr>
          <w:rFonts w:ascii="NewsGotT" w:hAnsi="NewsGotT"/>
          <w:i/>
          <w:iCs/>
        </w:rPr>
        <w:t>Confusion Assessment Method for the Intensive Care Unit</w:t>
      </w:r>
      <w:r w:rsidRPr="001264D6">
        <w:rPr>
          <w:rFonts w:ascii="NewsGotT" w:hAnsi="NewsGotT"/>
        </w:rPr>
        <w:t xml:space="preserve"> (CAM.ICU)</w:t>
      </w:r>
      <w:bookmarkEnd w:id="55"/>
    </w:p>
    <w:p w14:paraId="436391A3" w14:textId="77777777" w:rsidR="00CB7701" w:rsidRPr="001264D6" w:rsidRDefault="00CB7701" w:rsidP="00CB7701">
      <w:pPr>
        <w:spacing w:line="360" w:lineRule="auto"/>
        <w:jc w:val="both"/>
        <w:rPr>
          <w:rFonts w:ascii="NewsGotT" w:hAnsi="NewsGotT"/>
          <w:b/>
          <w:bCs/>
        </w:rPr>
      </w:pPr>
    </w:p>
    <w:p w14:paraId="5DD6F15B" w14:textId="6A6514AA"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lastRenderedPageBreak/>
        <w:t xml:space="preserve">O CAM-ICU foi adaptado do Método de Avaliação da Confusão (CAM) para avaliar doentes adultos críticos para o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2001)</w:t>
      </w:r>
      <w:r w:rsidRPr="001264D6">
        <w:rPr>
          <w:rFonts w:ascii="NewsGotT" w:hAnsi="NewsGotT"/>
          <w:lang w:val="pt-PT"/>
        </w:rPr>
        <w:fldChar w:fldCharType="end"/>
      </w:r>
      <w:r w:rsidRPr="001264D6">
        <w:rPr>
          <w:rFonts w:ascii="NewsGotT" w:hAnsi="NewsGotT"/>
          <w:lang w:val="pt-PT"/>
        </w:rPr>
        <w:t xml:space="preserve">.  Embora o CAM-ICU seja um algoritmo que se baseia na presença de quatro elementos característicos do </w:t>
      </w:r>
      <w:r w:rsidRPr="001264D6">
        <w:rPr>
          <w:rFonts w:ascii="NewsGotT" w:hAnsi="NewsGotT"/>
          <w:i/>
          <w:iCs/>
          <w:lang w:val="pt-PT"/>
        </w:rPr>
        <w:t>delirium</w:t>
      </w:r>
      <w:r w:rsidRPr="001264D6">
        <w:rPr>
          <w:rFonts w:ascii="NewsGotT" w:hAnsi="NewsGotT"/>
          <w:lang w:val="pt-PT"/>
        </w:rPr>
        <w:t xml:space="preserve">: início súbito, flutuação dos sintomas, inatenção e pensamento desorganizado ou alteração da consciência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(ver </w:t>
      </w:r>
      <w:r w:rsidRPr="001264D6">
        <w:rPr>
          <w:rFonts w:ascii="NewsGotT" w:hAnsi="NewsGotT"/>
          <w:lang w:val="pt-PT"/>
        </w:rPr>
        <w:fldChar w:fldCharType="begin"/>
      </w:r>
      <w:r w:rsidRPr="001264D6">
        <w:rPr>
          <w:rFonts w:ascii="NewsGotT" w:hAnsi="NewsGotT"/>
          <w:lang w:val="pt-PT"/>
        </w:rPr>
        <w:instrText xml:space="preserve"> REF _Ref68873954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PT"/>
        </w:rPr>
        <w:t xml:space="preserve">Anexo II – </w:t>
      </w:r>
      <w:proofErr w:type="spellStart"/>
      <w:r w:rsidR="00130171" w:rsidRPr="00130171">
        <w:rPr>
          <w:rFonts w:ascii="NewsGotT" w:hAnsi="NewsGotT"/>
          <w:lang w:val="pt-PT"/>
        </w:rPr>
        <w:t>The</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Confusion</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Assessment</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Method</w:t>
      </w:r>
      <w:proofErr w:type="spellEnd"/>
      <w:r w:rsidR="00130171" w:rsidRPr="00130171">
        <w:rPr>
          <w:rFonts w:ascii="NewsGotT" w:hAnsi="NewsGotT"/>
          <w:lang w:val="pt-PT"/>
        </w:rPr>
        <w:t xml:space="preserve"> (CAM) </w:t>
      </w:r>
      <w:proofErr w:type="spellStart"/>
      <w:r w:rsidR="00130171" w:rsidRPr="00130171">
        <w:rPr>
          <w:rFonts w:ascii="NewsGotT" w:hAnsi="NewsGotT"/>
          <w:lang w:val="pt-PT"/>
        </w:rPr>
        <w:t>Diagnostic</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Algorithm</w:t>
      </w:r>
      <w:proofErr w:type="spellEnd"/>
      <w:r w:rsidR="00130171" w:rsidRPr="00130171">
        <w:rPr>
          <w:rFonts w:ascii="NewsGotT" w:hAnsi="NewsGotT"/>
          <w:lang w:val="pt-PT"/>
        </w:rPr>
        <w:t>*</w:t>
      </w:r>
      <w:r w:rsidRPr="001264D6">
        <w:rPr>
          <w:rFonts w:ascii="NewsGotT" w:hAnsi="NewsGotT"/>
          <w:lang w:val="pt-PT"/>
        </w:rPr>
        <w:fldChar w:fldCharType="end"/>
      </w:r>
      <w:r w:rsidRPr="001264D6">
        <w:rPr>
          <w:rFonts w:ascii="NewsGotT" w:hAnsi="NewsGotT"/>
          <w:lang w:val="pt-PT"/>
        </w:rPr>
        <w:t xml:space="preserve">), foi validado utilizando os critérios da quarta edição do DSM. </w:t>
      </w:r>
    </w:p>
    <w:p w14:paraId="10539DCE" w14:textId="5E3BD682" w:rsidR="00CB7701" w:rsidRPr="001264D6" w:rsidRDefault="00CB7701" w:rsidP="00210A9C">
      <w:pPr>
        <w:spacing w:line="360" w:lineRule="auto"/>
        <w:ind w:firstLine="720"/>
        <w:jc w:val="both"/>
        <w:rPr>
          <w:rFonts w:ascii="NewsGotT" w:hAnsi="NewsGotT"/>
          <w:sz w:val="23"/>
          <w:szCs w:val="23"/>
          <w:lang w:val="pt-PT"/>
        </w:rPr>
      </w:pPr>
      <w:r w:rsidRPr="001264D6">
        <w:rPr>
          <w:rFonts w:ascii="NewsGotT" w:hAnsi="NewsGotT"/>
          <w:lang w:val="pt-PT"/>
        </w:rPr>
        <w:t xml:space="preserve">O CAM-­ICU permite identificar o </w:t>
      </w:r>
      <w:r w:rsidRPr="001264D6">
        <w:rPr>
          <w:rFonts w:ascii="NewsGotT" w:hAnsi="NewsGotT"/>
          <w:i/>
          <w:iCs/>
          <w:lang w:val="pt-PT"/>
        </w:rPr>
        <w:t>delirium</w:t>
      </w:r>
      <w:r w:rsidRPr="001264D6">
        <w:rPr>
          <w:rFonts w:ascii="NewsGotT" w:hAnsi="NewsGotT"/>
          <w:lang w:val="pt-PT"/>
        </w:rPr>
        <w:t xml:space="preserve"> em doentes críticos, principalmente doentes em ventilação mecânica. Utiliza métodos de avaliação não-­verbal para avaliar as características importantes de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sz w:val="23"/>
          <w:szCs w:val="23"/>
          <w:lang w:val="pt-PT"/>
        </w:rPr>
        <w:t xml:space="preserve">A maioria dos questionários CAM-ICU são rapidamente realizados, não demorando geralmente mais do que alguns minutos. Este é o instrumento de </w:t>
      </w:r>
      <w:r w:rsidRPr="001264D6">
        <w:rPr>
          <w:rFonts w:ascii="NewsGotT" w:hAnsi="NewsGotT"/>
          <w:lang w:val="pt-PT"/>
        </w:rPr>
        <w:t xml:space="preserve">diagnóstico melhor estudado e mais amplamente utilizado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2001; S. K. Inouye et al., 1990; Nagari &amp; Suresh Babu, 2019)</w:t>
      </w:r>
      <w:r w:rsidRPr="001264D6">
        <w:rPr>
          <w:rFonts w:ascii="NewsGotT" w:hAnsi="NewsGotT"/>
          <w:lang w:val="pt-PT"/>
        </w:rPr>
        <w:fldChar w:fldCharType="end"/>
      </w:r>
      <w:r w:rsidRPr="001264D6">
        <w:rPr>
          <w:rFonts w:ascii="NewsGotT" w:hAnsi="NewsGotT"/>
          <w:lang w:val="pt-PT"/>
        </w:rPr>
        <w:t xml:space="preserve"> Estudos indicam que o CAM e CAM-ICU são os dois melhores instrumentos diagnósticos de </w:t>
      </w:r>
      <w:r w:rsidRPr="001264D6">
        <w:rPr>
          <w:rFonts w:ascii="NewsGotT" w:hAnsi="NewsGotT"/>
          <w:i/>
          <w:iCs/>
          <w:lang w:val="pt-PT"/>
        </w:rPr>
        <w:t>delirium</w:t>
      </w:r>
      <w:r w:rsidRPr="001264D6">
        <w:rPr>
          <w:rFonts w:ascii="NewsGotT" w:hAnsi="NewsGotT"/>
          <w:lang w:val="pt-PT"/>
        </w:rPr>
        <w:t xml:space="preserve"> atualmente disponíveis </w:t>
      </w:r>
      <w:r w:rsidRPr="001264D6">
        <w:rPr>
          <w:rFonts w:ascii="NewsGotT" w:hAnsi="NewsGotT"/>
          <w:lang w:val="pt-PT"/>
        </w:rPr>
        <w:fldChar w:fldCharType="begin" w:fldLock="1"/>
      </w:r>
      <w:r w:rsidRPr="001264D6">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(Mittal et al., 2011)</w:t>
      </w:r>
      <w:r w:rsidRPr="001264D6">
        <w:rPr>
          <w:rFonts w:ascii="NewsGotT" w:hAnsi="NewsGotT"/>
          <w:lang w:val="pt-PT"/>
        </w:rPr>
        <w:fldChar w:fldCharType="end"/>
      </w:r>
      <w:r w:rsidRPr="001264D6">
        <w:rPr>
          <w:rFonts w:ascii="NewsGotT" w:hAnsi="NewsGotT"/>
          <w:lang w:val="pt-PT"/>
        </w:rPr>
        <w:t xml:space="preserve">. </w:t>
      </w:r>
    </w:p>
    <w:p w14:paraId="59B8C568" w14:textId="7F904F36" w:rsidR="00CB7701" w:rsidRPr="001264D6" w:rsidRDefault="00210A9C" w:rsidP="00CB7701">
      <w:pPr>
        <w:pStyle w:val="Heading3"/>
        <w:spacing w:line="360" w:lineRule="auto"/>
        <w:jc w:val="both"/>
        <w:rPr>
          <w:rFonts w:ascii="NewsGotT" w:hAnsi="NewsGotT"/>
          <w:lang w:val="pt-PT"/>
        </w:rPr>
      </w:pPr>
      <w:bookmarkStart w:id="56" w:name="_Toc80909512"/>
      <w:r w:rsidRPr="001264D6">
        <w:rPr>
          <w:rFonts w:ascii="NewsGotT" w:hAnsi="NewsGotT"/>
          <w:lang w:val="pt-PT"/>
        </w:rPr>
        <w:t xml:space="preserve">NEECHAM </w:t>
      </w:r>
      <w:proofErr w:type="spellStart"/>
      <w:r w:rsidRPr="001264D6">
        <w:rPr>
          <w:rFonts w:ascii="NewsGotT" w:hAnsi="NewsGotT"/>
          <w:i/>
          <w:iCs/>
          <w:lang w:val="pt-PT"/>
        </w:rPr>
        <w:t>Confusion</w:t>
      </w:r>
      <w:proofErr w:type="spellEnd"/>
      <w:r w:rsidRPr="001264D6">
        <w:rPr>
          <w:rFonts w:ascii="NewsGotT" w:hAnsi="NewsGotT"/>
          <w:i/>
          <w:iCs/>
          <w:lang w:val="pt-PT"/>
        </w:rPr>
        <w:t xml:space="preserve"> </w:t>
      </w:r>
      <w:proofErr w:type="spellStart"/>
      <w:r w:rsidRPr="001264D6">
        <w:rPr>
          <w:rFonts w:ascii="NewsGotT" w:hAnsi="NewsGotT"/>
          <w:i/>
          <w:iCs/>
          <w:lang w:val="pt-PT"/>
        </w:rPr>
        <w:t>Scale</w:t>
      </w:r>
      <w:bookmarkEnd w:id="56"/>
      <w:proofErr w:type="spellEnd"/>
    </w:p>
    <w:p w14:paraId="207A17ED" w14:textId="77777777" w:rsidR="00CB7701" w:rsidRPr="001264D6" w:rsidRDefault="00CB7701" w:rsidP="00CB7701">
      <w:pPr>
        <w:spacing w:line="360" w:lineRule="auto"/>
        <w:ind w:firstLine="720"/>
        <w:jc w:val="both"/>
        <w:rPr>
          <w:rFonts w:ascii="NewsGotT" w:hAnsi="NewsGotT"/>
        </w:rPr>
      </w:pPr>
      <w:r w:rsidRPr="001264D6">
        <w:rPr>
          <w:rFonts w:ascii="NewsGotT" w:hAnsi="NewsGotT"/>
          <w:lang w:val="pt-PT"/>
        </w:rPr>
        <w:t xml:space="preserve">A NEECHAM </w:t>
      </w:r>
      <w:proofErr w:type="spellStart"/>
      <w:r w:rsidRPr="001264D6">
        <w:rPr>
          <w:rFonts w:ascii="NewsGotT" w:hAnsi="NewsGotT"/>
          <w:lang w:val="pt-PT"/>
        </w:rPr>
        <w:t>Confusion</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é outra ferramenta utilizada para a </w:t>
      </w:r>
      <w:proofErr w:type="spellStart"/>
      <w:r w:rsidRPr="001264D6">
        <w:rPr>
          <w:rFonts w:ascii="NewsGotT" w:hAnsi="NewsGotT"/>
          <w:lang w:val="pt-PT"/>
        </w:rPr>
        <w:t>detecção</w:t>
      </w:r>
      <w:proofErr w:type="spellEnd"/>
      <w:r w:rsidRPr="001264D6">
        <w:rPr>
          <w:rFonts w:ascii="NewsGotT" w:hAnsi="NewsGotT"/>
          <w:lang w:val="pt-PT"/>
        </w:rPr>
        <w:t xml:space="preserve"> do </w:t>
      </w:r>
      <w:r w:rsidRPr="001264D6">
        <w:rPr>
          <w:rFonts w:ascii="NewsGotT" w:hAnsi="NewsGotT"/>
          <w:i/>
          <w:iCs/>
          <w:lang w:val="pt-PT"/>
        </w:rPr>
        <w:t xml:space="preserve">delirium </w:t>
      </w:r>
      <w:r w:rsidRPr="001264D6">
        <w:rPr>
          <w:rFonts w:ascii="NewsGotT" w:hAnsi="NewsGotT"/>
          <w:lang w:val="pt-PT"/>
        </w:rPr>
        <w:t xml:space="preserve">em indivíduos hospitalizados. Foi criada em 1996 por </w:t>
      </w:r>
      <w:proofErr w:type="spellStart"/>
      <w:r w:rsidRPr="001264D6">
        <w:rPr>
          <w:rFonts w:ascii="NewsGotT" w:hAnsi="NewsGotT"/>
          <w:b/>
          <w:bCs/>
          <w:lang w:val="pt-PT"/>
        </w:rPr>
        <w:t>Nee</w:t>
      </w:r>
      <w:r w:rsidRPr="001264D6">
        <w:rPr>
          <w:rFonts w:ascii="NewsGotT" w:hAnsi="NewsGotT"/>
          <w:lang w:val="pt-PT"/>
        </w:rPr>
        <w:t>lon</w:t>
      </w:r>
      <w:proofErr w:type="spellEnd"/>
      <w:r w:rsidRPr="001264D6">
        <w:rPr>
          <w:rFonts w:ascii="NewsGotT" w:hAnsi="NewsGotT"/>
          <w:lang w:val="pt-PT"/>
        </w:rPr>
        <w:t xml:space="preserve">, </w:t>
      </w:r>
      <w:r w:rsidRPr="001264D6">
        <w:rPr>
          <w:rFonts w:ascii="NewsGotT" w:hAnsi="NewsGotT"/>
          <w:b/>
          <w:bCs/>
          <w:lang w:val="pt-PT"/>
        </w:rPr>
        <w:t>Cham</w:t>
      </w:r>
      <w:r w:rsidRPr="001264D6">
        <w:rPr>
          <w:rFonts w:ascii="NewsGotT" w:hAnsi="NewsGotT"/>
          <w:lang w:val="pt-PT"/>
        </w:rPr>
        <w:t>pagne (</w:t>
      </w:r>
      <w:r w:rsidRPr="001264D6">
        <w:rPr>
          <w:rFonts w:ascii="NewsGotT" w:hAnsi="NewsGotT"/>
          <w:b/>
          <w:bCs/>
          <w:lang w:val="pt-PT"/>
        </w:rPr>
        <w:t>NEECHAM</w:t>
      </w:r>
      <w:r w:rsidRPr="001264D6">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1264D6">
        <w:rPr>
          <w:rFonts w:ascii="NewsGotT" w:hAnsi="NewsGotT"/>
          <w:lang w:val="pt-PT"/>
        </w:rPr>
        <w:fldChar w:fldCharType="begin" w:fldLock="1"/>
      </w:r>
      <w:r w:rsidRPr="001264D6">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1264D6">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(Immers, Schuurmans, &amp; Van De Bijl, 2005)</w:t>
      </w:r>
      <w:r w:rsidRPr="001264D6">
        <w:rPr>
          <w:rFonts w:ascii="NewsGotT" w:hAnsi="NewsGotT"/>
          <w:lang w:val="pt-PT"/>
        </w:rPr>
        <w:fldChar w:fldCharType="end"/>
      </w:r>
      <w:r w:rsidRPr="001264D6">
        <w:rPr>
          <w:rFonts w:ascii="NewsGotT" w:hAnsi="NewsGotT"/>
        </w:rPr>
        <w:t xml:space="preserve"> . </w:t>
      </w:r>
    </w:p>
    <w:p w14:paraId="06F49D38" w14:textId="38A117DD" w:rsidR="00CB7701" w:rsidRPr="001264D6" w:rsidRDefault="00CB7701" w:rsidP="00210A9C">
      <w:pPr>
        <w:spacing w:line="360" w:lineRule="auto"/>
        <w:jc w:val="both"/>
        <w:rPr>
          <w:rFonts w:ascii="NewsGotT" w:hAnsi="NewsGotT"/>
        </w:rPr>
      </w:pPr>
    </w:p>
    <w:p w14:paraId="12F46D58" w14:textId="0A9D69B3" w:rsidR="00CB7701" w:rsidRPr="001264D6" w:rsidRDefault="00210A9C" w:rsidP="00CB7701">
      <w:pPr>
        <w:pStyle w:val="Heading3"/>
        <w:spacing w:line="360" w:lineRule="auto"/>
        <w:jc w:val="both"/>
        <w:rPr>
          <w:rFonts w:ascii="NewsGotT" w:hAnsi="NewsGotT"/>
        </w:rPr>
      </w:pPr>
      <w:bookmarkStart w:id="57" w:name="_Toc80909513"/>
      <w:r w:rsidRPr="001264D6">
        <w:rPr>
          <w:rFonts w:ascii="NewsGotT" w:hAnsi="NewsGotT"/>
          <w:i/>
          <w:iCs/>
        </w:rPr>
        <w:t xml:space="preserve">Richmond Agitation Sedation Scale </w:t>
      </w:r>
      <w:r w:rsidRPr="001264D6">
        <w:rPr>
          <w:rFonts w:ascii="NewsGotT" w:hAnsi="NewsGotT"/>
        </w:rPr>
        <w:t>(RASS)</w:t>
      </w:r>
      <w:bookmarkEnd w:id="57"/>
    </w:p>
    <w:p w14:paraId="461373FA" w14:textId="77777777" w:rsidR="00CB7701" w:rsidRPr="001264D6" w:rsidRDefault="00CB7701" w:rsidP="00CB7701">
      <w:pPr>
        <w:rPr>
          <w:rFonts w:ascii="NewsGotT" w:hAnsi="NewsGotT"/>
        </w:rPr>
      </w:pPr>
    </w:p>
    <w:p w14:paraId="735521B2" w14:textId="5DB0F244"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A escala RASS </w:t>
      </w:r>
      <w:r w:rsidRPr="001264D6">
        <w:rPr>
          <w:rFonts w:ascii="NewsGotT" w:hAnsi="NewsGotT"/>
          <w:i/>
          <w:iCs/>
          <w:lang w:val="pt-PT"/>
        </w:rPr>
        <w:t>(</w:t>
      </w:r>
      <w:r w:rsidRPr="001264D6">
        <w:rPr>
          <w:rFonts w:ascii="NewsGotT" w:hAnsi="NewsGotT"/>
          <w:i/>
          <w:iCs/>
          <w:lang w:val="pt-BR"/>
        </w:rPr>
        <w:t xml:space="preserve">Richmond </w:t>
      </w:r>
      <w:proofErr w:type="spellStart"/>
      <w:r w:rsidRPr="001264D6">
        <w:rPr>
          <w:rFonts w:ascii="NewsGotT" w:hAnsi="NewsGotT"/>
          <w:i/>
          <w:iCs/>
          <w:lang w:val="pt-BR"/>
        </w:rPr>
        <w:t>Agitation</w:t>
      </w:r>
      <w:proofErr w:type="spellEnd"/>
      <w:r w:rsidRPr="001264D6">
        <w:rPr>
          <w:rFonts w:ascii="NewsGotT" w:hAnsi="NewsGotT"/>
          <w:i/>
          <w:iCs/>
          <w:lang w:val="pt-BR"/>
        </w:rPr>
        <w:t xml:space="preserve"> </w:t>
      </w:r>
      <w:proofErr w:type="spellStart"/>
      <w:r w:rsidRPr="001264D6">
        <w:rPr>
          <w:rFonts w:ascii="NewsGotT" w:hAnsi="NewsGotT"/>
          <w:i/>
          <w:iCs/>
          <w:lang w:val="pt-BR"/>
        </w:rPr>
        <w:t>Sedation</w:t>
      </w:r>
      <w:proofErr w:type="spellEnd"/>
      <w:r w:rsidRPr="001264D6">
        <w:rPr>
          <w:rFonts w:ascii="NewsGotT" w:hAnsi="NewsGotT"/>
          <w:i/>
          <w:iCs/>
          <w:lang w:val="pt-BR"/>
        </w:rPr>
        <w:t xml:space="preserve"> </w:t>
      </w:r>
      <w:proofErr w:type="spellStart"/>
      <w:r w:rsidRPr="001264D6">
        <w:rPr>
          <w:rFonts w:ascii="NewsGotT" w:hAnsi="NewsGotT"/>
          <w:i/>
          <w:iCs/>
          <w:lang w:val="pt-BR"/>
        </w:rPr>
        <w:t>Scale</w:t>
      </w:r>
      <w:proofErr w:type="spellEnd"/>
      <w:r w:rsidRPr="001264D6">
        <w:rPr>
          <w:rFonts w:ascii="NewsGotT" w:hAnsi="NewsGotT"/>
          <w:i/>
          <w:iCs/>
          <w:lang w:val="pt-PT"/>
        </w:rPr>
        <w:t>)</w:t>
      </w:r>
      <w:r w:rsidRPr="001264D6">
        <w:rPr>
          <w:rFonts w:ascii="NewsGotT" w:hAnsi="NewsGotT"/>
          <w:lang w:val="pt-PT"/>
        </w:rPr>
        <w:t xml:space="preserve"> é uma das escalas de avaliação mais completas, pois inclui medidas de avaliação tanto para agitação como para sedação. Tal como descrito na </w:t>
      </w:r>
      <w:r w:rsidRPr="001264D6">
        <w:rPr>
          <w:rFonts w:ascii="NewsGotT" w:hAnsi="NewsGotT"/>
          <w:lang w:val="pt-PT"/>
        </w:rPr>
        <w:fldChar w:fldCharType="begin"/>
      </w:r>
      <w:r w:rsidRPr="001264D6">
        <w:rPr>
          <w:rFonts w:ascii="NewsGotT" w:hAnsi="NewsGotT"/>
          <w:lang w:val="pt-PT"/>
        </w:rPr>
        <w:instrText xml:space="preserve"> REF _Ref71216812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BR"/>
        </w:rPr>
        <w:t xml:space="preserve">Tabela </w:t>
      </w:r>
      <w:r w:rsidR="00130171" w:rsidRP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1264D6">
        <w:rPr>
          <w:rFonts w:ascii="NewsGotT" w:hAnsi="NewsGotT"/>
          <w:lang w:val="pt-PT"/>
        </w:rPr>
        <w:lastRenderedPageBreak/>
        <w:t xml:space="preserve">consoante a resposta do doente. Se os pacientes não respondessem à estimulação verbal, podem então ser estimulados fisicamente (ou seja, toque do ombro e/ou fricção esternal) e pontuados de acordo com a sua resposta como -4 ou -5 </w:t>
      </w:r>
      <w:r w:rsidRPr="001264D6">
        <w:rPr>
          <w:rFonts w:ascii="NewsGotT" w:hAnsi="NewsGotT"/>
          <w:lang w:val="pt-PT"/>
        </w:rPr>
        <w:fldChar w:fldCharType="begin" w:fldLock="1"/>
      </w:r>
      <w:r w:rsidR="00F22A9E" w:rsidRPr="001264D6">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rFonts w:ascii="NewsGotT" w:hAnsi="NewsGotT"/>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rFonts w:ascii="NewsGotT" w:hAnsi="NewsGotT"/>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rFonts w:ascii="NewsGotT" w:hAnsi="NewsGotT"/>
          <w:lang w:val="pt-PT"/>
        </w:rPr>
        <w:instrText>.001), GCS scores (r=0.91, P</w:instrText>
      </w:r>
      <w:r w:rsidR="00F22A9E" w:rsidRPr="001264D6">
        <w:rPr>
          <w:rFonts w:ascii="Cambria Math" w:hAnsi="Cambria Math" w:cs="Cambria Math"/>
          <w:lang w:val="pt-PT"/>
        </w:rPr>
        <w:instrText>⬍</w:instrText>
      </w:r>
      <w:r w:rsidR="00F22A9E" w:rsidRPr="001264D6">
        <w:rPr>
          <w:rFonts w:ascii="NewsGotT" w:hAnsi="NewsGotT"/>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rFonts w:ascii="NewsGotT" w:hAnsi="NewsGotT"/>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2003)</w:t>
      </w:r>
      <w:r w:rsidRPr="001264D6">
        <w:rPr>
          <w:rFonts w:ascii="NewsGotT" w:hAnsi="NewsGotT"/>
          <w:lang w:val="pt-PT"/>
        </w:rPr>
        <w:fldChar w:fldCharType="end"/>
      </w:r>
      <w:r w:rsidRPr="001264D6">
        <w:rPr>
          <w:rFonts w:ascii="NewsGotT" w:hAnsi="NewsGotT"/>
          <w:lang w:val="pt-PT"/>
        </w:rPr>
        <w:t xml:space="preserve">. </w:t>
      </w:r>
    </w:p>
    <w:p w14:paraId="23FAAEBD" w14:textId="77777777" w:rsidR="00CB7701" w:rsidRPr="001264D6" w:rsidRDefault="00CB7701" w:rsidP="00CB7701">
      <w:pPr>
        <w:spacing w:line="360" w:lineRule="auto"/>
        <w:jc w:val="both"/>
        <w:rPr>
          <w:rFonts w:ascii="NewsGotT" w:hAnsi="NewsGotT"/>
          <w:lang w:val="pt-PT"/>
        </w:rPr>
      </w:pPr>
    </w:p>
    <w:p w14:paraId="630E52EA" w14:textId="47CD903B" w:rsidR="00CB7701" w:rsidRPr="001264D6" w:rsidRDefault="00CB7701" w:rsidP="00CB7701">
      <w:pPr>
        <w:pStyle w:val="Caption"/>
        <w:keepNext/>
        <w:rPr>
          <w:rFonts w:ascii="NewsGotT" w:hAnsi="NewsGotT"/>
          <w:lang w:val="pt-BR"/>
        </w:rPr>
      </w:pPr>
      <w:bookmarkStart w:id="58" w:name="_Ref71216812"/>
      <w:bookmarkStart w:id="59" w:name="_Toc71218218"/>
      <w:bookmarkStart w:id="60" w:name="_Toc80909547"/>
      <w:proofErr w:type="spellStart"/>
      <w:r w:rsidRPr="001264D6">
        <w:rPr>
          <w:rFonts w:ascii="NewsGotT" w:hAnsi="NewsGotT"/>
        </w:rPr>
        <w:t>Tabela</w:t>
      </w:r>
      <w:proofErr w:type="spellEnd"/>
      <w:r w:rsidRPr="001264D6">
        <w:rPr>
          <w:rFonts w:ascii="NewsGotT" w:hAnsi="NewsGotT"/>
        </w:rPr>
        <w:t xml:space="preserve"> </w:t>
      </w:r>
      <w:r w:rsidRPr="001264D6">
        <w:rPr>
          <w:rFonts w:ascii="NewsGotT" w:hAnsi="NewsGotT"/>
        </w:rPr>
        <w:fldChar w:fldCharType="begin"/>
      </w:r>
      <w:r w:rsidRPr="001264D6">
        <w:rPr>
          <w:rFonts w:ascii="NewsGotT" w:hAnsi="NewsGotT"/>
        </w:rPr>
        <w:instrText xml:space="preserve"> SEQ Tabela \* ARABIC </w:instrText>
      </w:r>
      <w:r w:rsidRPr="001264D6">
        <w:rPr>
          <w:rFonts w:ascii="NewsGotT" w:hAnsi="NewsGotT"/>
        </w:rPr>
        <w:fldChar w:fldCharType="separate"/>
      </w:r>
      <w:r w:rsidR="001B55E1">
        <w:rPr>
          <w:rFonts w:ascii="NewsGotT" w:hAnsi="NewsGotT"/>
          <w:noProof/>
        </w:rPr>
        <w:t>4</w:t>
      </w:r>
      <w:r w:rsidRPr="001264D6">
        <w:rPr>
          <w:rFonts w:ascii="NewsGotT" w:hAnsi="NewsGotT"/>
        </w:rPr>
        <w:fldChar w:fldCharType="end"/>
      </w:r>
      <w:bookmarkEnd w:id="58"/>
      <w:r w:rsidRPr="001264D6">
        <w:rPr>
          <w:rFonts w:ascii="NewsGotT" w:hAnsi="NewsGotT"/>
        </w:rPr>
        <w:t xml:space="preserve"> - </w:t>
      </w:r>
      <w:proofErr w:type="spellStart"/>
      <w:r w:rsidRPr="001264D6">
        <w:rPr>
          <w:rFonts w:ascii="NewsGotT" w:hAnsi="NewsGotT"/>
        </w:rPr>
        <w:t>Escala</w:t>
      </w:r>
      <w:proofErr w:type="spellEnd"/>
      <w:r w:rsidRPr="001264D6">
        <w:rPr>
          <w:rFonts w:ascii="NewsGotT" w:hAnsi="NewsGotT"/>
        </w:rPr>
        <w:t xml:space="preserve"> RASS </w:t>
      </w:r>
      <w:r w:rsidRPr="001264D6">
        <w:rPr>
          <w:rFonts w:ascii="NewsGotT" w:hAnsi="NewsGotT"/>
        </w:rPr>
        <w:fldChar w:fldCharType="begin" w:fldLock="1"/>
      </w:r>
      <w:r w:rsidRPr="001264D6">
        <w:rPr>
          <w:rFonts w:ascii="NewsGotT" w:hAnsi="NewsGot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rPr>
          <w:rFonts w:ascii="NewsGotT" w:hAnsi="NewsGotT"/>
        </w:rPr>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rPr>
          <w:rFonts w:ascii="NewsGotT" w:hAnsi="NewsGotT"/>
        </w:rPr>
        <w:instrText>.001 for all) and correctly identified fluctuations within patients over time (P</w:instrText>
      </w:r>
      <w:r w:rsidRPr="001264D6">
        <w:rPr>
          <w:rFonts w:ascii="Cambria Math" w:hAnsi="Cambria Math" w:cs="Cambria Math"/>
        </w:rPr>
        <w:instrText>⬍</w:instrText>
      </w:r>
      <w:r w:rsidRPr="001264D6">
        <w:rPr>
          <w:rFonts w:ascii="NewsGotT" w:hAnsi="NewsGotT"/>
        </w:rPr>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rPr>
          <w:rFonts w:ascii="NewsGotT" w:hAnsi="NewsGotT"/>
        </w:rPr>
        <w:instrText>.001), GCS scores (r=0.91, P</w:instrText>
      </w:r>
      <w:r w:rsidRPr="001264D6">
        <w:rPr>
          <w:rFonts w:ascii="Cambria Math" w:hAnsi="Cambria Math" w:cs="Cambria Math"/>
        </w:rPr>
        <w:instrText>⬍</w:instrText>
      </w:r>
      <w:r w:rsidRPr="001264D6">
        <w:rPr>
          <w:rFonts w:ascii="NewsGotT" w:hAnsi="NewsGotT"/>
        </w:rPr>
        <w:instrText>.001), quantity of different psychoactive medication dosages 8 hours prior to assessment (eg, lorazepam: r=−0.31, P</w:instrText>
      </w:r>
      <w:r w:rsidRPr="001264D6">
        <w:rPr>
          <w:rFonts w:ascii="Cambria Math" w:hAnsi="Cambria Math" w:cs="Cambria Math"/>
        </w:rPr>
        <w:instrText>⬍</w:instrText>
      </w:r>
      <w:r w:rsidRPr="001264D6">
        <w:rPr>
          <w:rFonts w:ascii="NewsGotT" w:hAnsi="NewsGotT"/>
        </w:rPr>
        <w:instrText>.001), successful extubation (P=.07), and bispectral electroencephalography (r=0.63, P</w:instrText>
      </w:r>
      <w:r w:rsidRPr="001264D6">
        <w:rPr>
          <w:rFonts w:ascii="Cambria Math" w:hAnsi="Cambria Math" w:cs="Cambria Math"/>
        </w:rPr>
        <w:instrText>⬍</w:instrText>
      </w:r>
      <w:r w:rsidRPr="001264D6">
        <w:rPr>
          <w:rFonts w:ascii="NewsGotT" w:hAnsi="NewsGot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rFonts w:ascii="NewsGotT" w:hAnsi="NewsGotT"/>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rFonts w:ascii="NewsGotT" w:hAnsi="NewsGotT"/>
        </w:rPr>
        <w:fldChar w:fldCharType="separate"/>
      </w:r>
      <w:r w:rsidRPr="001264D6">
        <w:rPr>
          <w:rFonts w:ascii="NewsGotT" w:hAnsi="NewsGotT"/>
          <w:i w:val="0"/>
          <w:noProof/>
          <w:lang w:val="pt-BR"/>
        </w:rPr>
        <w:t>(Ely et al., 2003)</w:t>
      </w:r>
      <w:bookmarkEnd w:id="59"/>
      <w:bookmarkEnd w:id="60"/>
      <w:r w:rsidRPr="001264D6">
        <w:rPr>
          <w:rFonts w:ascii="NewsGotT" w:hAnsi="NewsGotT"/>
        </w:rPr>
        <w:fldChar w:fldCharType="end"/>
      </w:r>
    </w:p>
    <w:tbl>
      <w:tblPr>
        <w:tblStyle w:val="TableGrid"/>
        <w:tblW w:w="0" w:type="auto"/>
        <w:tblLook w:val="04A0" w:firstRow="1" w:lastRow="0" w:firstColumn="1" w:lastColumn="0" w:noHBand="0" w:noVBand="1"/>
      </w:tblPr>
      <w:tblGrid>
        <w:gridCol w:w="1138"/>
        <w:gridCol w:w="1834"/>
        <w:gridCol w:w="6082"/>
      </w:tblGrid>
      <w:tr w:rsidR="00CB7701" w:rsidRPr="00286891" w14:paraId="76053C72" w14:textId="77777777" w:rsidTr="00335567">
        <w:tc>
          <w:tcPr>
            <w:tcW w:w="1138" w:type="dxa"/>
          </w:tcPr>
          <w:p w14:paraId="378FB51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Pontuação</w:t>
            </w:r>
          </w:p>
        </w:tc>
        <w:tc>
          <w:tcPr>
            <w:tcW w:w="1834" w:type="dxa"/>
          </w:tcPr>
          <w:p w14:paraId="1F225A1E"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Classificação </w:t>
            </w:r>
          </w:p>
        </w:tc>
        <w:tc>
          <w:tcPr>
            <w:tcW w:w="6082" w:type="dxa"/>
          </w:tcPr>
          <w:p w14:paraId="03E7FDEE"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Descrição</w:t>
            </w:r>
          </w:p>
        </w:tc>
      </w:tr>
      <w:tr w:rsidR="00CB7701" w:rsidRPr="000B5D63" w14:paraId="2CC4D4C2" w14:textId="77777777" w:rsidTr="00335567">
        <w:tc>
          <w:tcPr>
            <w:tcW w:w="1138" w:type="dxa"/>
          </w:tcPr>
          <w:p w14:paraId="41ECC8F7"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+4</w:t>
            </w:r>
          </w:p>
        </w:tc>
        <w:tc>
          <w:tcPr>
            <w:tcW w:w="1834" w:type="dxa"/>
          </w:tcPr>
          <w:p w14:paraId="33E686C5"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Combativo</w:t>
            </w:r>
          </w:p>
        </w:tc>
        <w:tc>
          <w:tcPr>
            <w:tcW w:w="6082" w:type="dxa"/>
          </w:tcPr>
          <w:p w14:paraId="2DCD01A5"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Combativo, violento, risco para a equipa </w:t>
            </w:r>
          </w:p>
        </w:tc>
      </w:tr>
      <w:tr w:rsidR="00CB7701" w:rsidRPr="000B5D63" w14:paraId="7802B5F9" w14:textId="77777777" w:rsidTr="00335567">
        <w:tc>
          <w:tcPr>
            <w:tcW w:w="1138" w:type="dxa"/>
          </w:tcPr>
          <w:p w14:paraId="1622EAB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+3</w:t>
            </w:r>
          </w:p>
        </w:tc>
        <w:tc>
          <w:tcPr>
            <w:tcW w:w="1834" w:type="dxa"/>
          </w:tcPr>
          <w:p w14:paraId="54928ECC"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Muito agitado </w:t>
            </w:r>
          </w:p>
        </w:tc>
        <w:tc>
          <w:tcPr>
            <w:tcW w:w="6082" w:type="dxa"/>
          </w:tcPr>
          <w:p w14:paraId="157D03AD"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Conduta agressiva, puxa ou remove tubos ou cateteres, agressivo verbalmente</w:t>
            </w:r>
          </w:p>
        </w:tc>
      </w:tr>
      <w:tr w:rsidR="00CB7701" w:rsidRPr="000B5D63" w14:paraId="16DF39D2" w14:textId="77777777" w:rsidTr="00335567">
        <w:tc>
          <w:tcPr>
            <w:tcW w:w="1138" w:type="dxa"/>
          </w:tcPr>
          <w:p w14:paraId="1B0BFF28"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+2</w:t>
            </w:r>
          </w:p>
        </w:tc>
        <w:tc>
          <w:tcPr>
            <w:tcW w:w="1834" w:type="dxa"/>
          </w:tcPr>
          <w:p w14:paraId="3648520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Agitado </w:t>
            </w:r>
          </w:p>
        </w:tc>
        <w:tc>
          <w:tcPr>
            <w:tcW w:w="6082" w:type="dxa"/>
          </w:tcPr>
          <w:p w14:paraId="0F7F049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Movimentos despropositados frequentes, vigorosos ou agressivos </w:t>
            </w:r>
          </w:p>
        </w:tc>
      </w:tr>
      <w:tr w:rsidR="00CB7701" w:rsidRPr="000B5D63" w14:paraId="44C0EF43" w14:textId="77777777" w:rsidTr="00335567">
        <w:tc>
          <w:tcPr>
            <w:tcW w:w="1138" w:type="dxa"/>
          </w:tcPr>
          <w:p w14:paraId="0CB9EC88"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+1</w:t>
            </w:r>
          </w:p>
        </w:tc>
        <w:tc>
          <w:tcPr>
            <w:tcW w:w="1834" w:type="dxa"/>
          </w:tcPr>
          <w:p w14:paraId="53B3DC92"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Inquieto</w:t>
            </w:r>
          </w:p>
        </w:tc>
        <w:tc>
          <w:tcPr>
            <w:tcW w:w="6082" w:type="dxa"/>
          </w:tcPr>
          <w:p w14:paraId="3621AB9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Intranquilo, ansioso, sem movimentos vigorosos ou agressivos</w:t>
            </w:r>
          </w:p>
        </w:tc>
      </w:tr>
      <w:tr w:rsidR="00CB7701" w:rsidRPr="00286891" w14:paraId="1029266A" w14:textId="77777777" w:rsidTr="00335567">
        <w:tc>
          <w:tcPr>
            <w:tcW w:w="1138" w:type="dxa"/>
          </w:tcPr>
          <w:p w14:paraId="38A7BFA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0</w:t>
            </w:r>
          </w:p>
        </w:tc>
        <w:tc>
          <w:tcPr>
            <w:tcW w:w="1834" w:type="dxa"/>
          </w:tcPr>
          <w:p w14:paraId="167002C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Alerta e calmo </w:t>
            </w:r>
          </w:p>
        </w:tc>
        <w:tc>
          <w:tcPr>
            <w:tcW w:w="6082" w:type="dxa"/>
          </w:tcPr>
          <w:p w14:paraId="622713A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Alerta, calmo</w:t>
            </w:r>
          </w:p>
        </w:tc>
      </w:tr>
      <w:tr w:rsidR="00CB7701" w:rsidRPr="000B5D63" w14:paraId="5824BA7D" w14:textId="77777777" w:rsidTr="00335567">
        <w:tc>
          <w:tcPr>
            <w:tcW w:w="1138" w:type="dxa"/>
          </w:tcPr>
          <w:p w14:paraId="15B36D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-1</w:t>
            </w:r>
          </w:p>
        </w:tc>
        <w:tc>
          <w:tcPr>
            <w:tcW w:w="1834" w:type="dxa"/>
          </w:tcPr>
          <w:p w14:paraId="1F8DDB0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Sonolento </w:t>
            </w:r>
          </w:p>
        </w:tc>
        <w:tc>
          <w:tcPr>
            <w:tcW w:w="6082" w:type="dxa"/>
          </w:tcPr>
          <w:p w14:paraId="20181D3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Adormecido, facilmente despertável, mantém contacto visual por mais de 10 segundos</w:t>
            </w:r>
          </w:p>
        </w:tc>
      </w:tr>
      <w:tr w:rsidR="00CB7701" w:rsidRPr="000B5D63" w14:paraId="56A6FBD9" w14:textId="77777777" w:rsidTr="00335567">
        <w:tc>
          <w:tcPr>
            <w:tcW w:w="1138" w:type="dxa"/>
          </w:tcPr>
          <w:p w14:paraId="1413378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-2</w:t>
            </w:r>
          </w:p>
        </w:tc>
        <w:tc>
          <w:tcPr>
            <w:tcW w:w="1834" w:type="dxa"/>
          </w:tcPr>
          <w:p w14:paraId="404557D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Sedação Leve </w:t>
            </w:r>
          </w:p>
        </w:tc>
        <w:tc>
          <w:tcPr>
            <w:tcW w:w="6082" w:type="dxa"/>
          </w:tcPr>
          <w:p w14:paraId="3F48606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Despertar precoce ao estimulo verbal, mantem contacto visual por menos de 10 segundos</w:t>
            </w:r>
          </w:p>
        </w:tc>
      </w:tr>
      <w:tr w:rsidR="00CB7701" w:rsidRPr="000B5D63" w14:paraId="68E8B9F8" w14:textId="77777777" w:rsidTr="00335567">
        <w:tc>
          <w:tcPr>
            <w:tcW w:w="1138" w:type="dxa"/>
          </w:tcPr>
          <w:p w14:paraId="5F18A90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-3</w:t>
            </w:r>
          </w:p>
        </w:tc>
        <w:tc>
          <w:tcPr>
            <w:tcW w:w="1834" w:type="dxa"/>
          </w:tcPr>
          <w:p w14:paraId="501901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Sedação Moderada</w:t>
            </w:r>
          </w:p>
        </w:tc>
        <w:tc>
          <w:tcPr>
            <w:tcW w:w="6082" w:type="dxa"/>
          </w:tcPr>
          <w:p w14:paraId="6A6CBF0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Movimentos e abertura ocular ao estímulo verbal, mas sem contacto visual.</w:t>
            </w:r>
          </w:p>
        </w:tc>
      </w:tr>
      <w:tr w:rsidR="00CB7701" w:rsidRPr="000B5D63" w14:paraId="22056D73" w14:textId="77777777" w:rsidTr="00335567">
        <w:tc>
          <w:tcPr>
            <w:tcW w:w="1138" w:type="dxa"/>
          </w:tcPr>
          <w:p w14:paraId="43333DC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-4</w:t>
            </w:r>
          </w:p>
        </w:tc>
        <w:tc>
          <w:tcPr>
            <w:tcW w:w="1834" w:type="dxa"/>
          </w:tcPr>
          <w:p w14:paraId="1FD6D218"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Sedação Intensa</w:t>
            </w:r>
          </w:p>
        </w:tc>
        <w:tc>
          <w:tcPr>
            <w:tcW w:w="6082" w:type="dxa"/>
          </w:tcPr>
          <w:p w14:paraId="0F46966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Sem resposta ao estímulo verbal, mas apresenta movimentos ou abertura ocular ao toque (estimulo físico)</w:t>
            </w:r>
          </w:p>
        </w:tc>
      </w:tr>
      <w:tr w:rsidR="00CB7701" w:rsidRPr="000B5D63" w14:paraId="79308229" w14:textId="77777777" w:rsidTr="00335567">
        <w:tc>
          <w:tcPr>
            <w:tcW w:w="1138" w:type="dxa"/>
          </w:tcPr>
          <w:p w14:paraId="4544A1C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-5</w:t>
            </w:r>
          </w:p>
        </w:tc>
        <w:tc>
          <w:tcPr>
            <w:tcW w:w="1834" w:type="dxa"/>
          </w:tcPr>
          <w:p w14:paraId="75002B2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Não desperta </w:t>
            </w:r>
          </w:p>
        </w:tc>
        <w:tc>
          <w:tcPr>
            <w:tcW w:w="6082" w:type="dxa"/>
          </w:tcPr>
          <w:p w14:paraId="228591A1" w14:textId="77777777" w:rsidR="00CB7701" w:rsidRPr="001264D6" w:rsidRDefault="00CB7701" w:rsidP="00E43F57">
            <w:pPr>
              <w:keepNext/>
              <w:spacing w:line="360" w:lineRule="auto"/>
              <w:jc w:val="both"/>
              <w:rPr>
                <w:rFonts w:ascii="NewsGotT" w:hAnsi="NewsGotT"/>
                <w:lang w:val="pt-PT"/>
              </w:rPr>
            </w:pPr>
            <w:r w:rsidRPr="001264D6">
              <w:rPr>
                <w:rFonts w:ascii="NewsGotT" w:hAnsi="NewsGotT"/>
                <w:lang w:val="pt-PT"/>
              </w:rPr>
              <w:t xml:space="preserve">Sem resposta a estímulo verbal ou físico </w:t>
            </w:r>
          </w:p>
        </w:tc>
      </w:tr>
    </w:tbl>
    <w:p w14:paraId="54FE5355" w14:textId="77777777" w:rsidR="00CB7701" w:rsidRPr="001264D6" w:rsidRDefault="00CB7701" w:rsidP="00CB7701">
      <w:pPr>
        <w:pStyle w:val="Caption"/>
        <w:rPr>
          <w:rFonts w:ascii="NewsGotT" w:hAnsi="NewsGotT"/>
          <w:lang w:val="pt-BR"/>
        </w:rPr>
      </w:pPr>
    </w:p>
    <w:p w14:paraId="7ECF61F1" w14:textId="1B0FA310" w:rsidR="00CF0D35" w:rsidRPr="001264D6" w:rsidRDefault="00CB7701" w:rsidP="00210A9C">
      <w:pPr>
        <w:rPr>
          <w:rFonts w:ascii="NewsGotT" w:hAnsi="NewsGotT"/>
          <w:lang w:val="pt-BR"/>
        </w:rPr>
      </w:pPr>
      <w:r w:rsidRPr="001264D6">
        <w:rPr>
          <w:rFonts w:ascii="NewsGotT" w:hAnsi="NewsGotT"/>
          <w:lang w:val="pt-BR"/>
        </w:rPr>
        <w:br w:type="page"/>
      </w:r>
    </w:p>
    <w:p w14:paraId="46D105E3" w14:textId="6493F5F4" w:rsidR="00CF0D35" w:rsidRPr="001264D6"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80909514"/>
      <w:r w:rsidRPr="001264D6">
        <w:rPr>
          <w:lang w:val="pt-PT"/>
        </w:rPr>
        <w:lastRenderedPageBreak/>
        <w:t>Preparação</w:t>
      </w:r>
      <w:r w:rsidR="00F7356C" w:rsidRPr="001264D6">
        <w:rPr>
          <w:lang w:val="pt-PT"/>
        </w:rPr>
        <w:t>/estudo</w:t>
      </w:r>
      <w:r w:rsidRPr="001264D6">
        <w:rPr>
          <w:lang w:val="pt-PT"/>
        </w:rPr>
        <w:t xml:space="preserve"> dos dados</w:t>
      </w:r>
      <w:bookmarkEnd w:id="61"/>
      <w:r w:rsidR="00162434">
        <w:rPr>
          <w:lang w:val="pt-PT"/>
        </w:rPr>
        <w:t>/Análise exploratória dos dados</w:t>
      </w:r>
      <w:bookmarkEnd w:id="62"/>
      <w:r w:rsidR="00162434">
        <w:rPr>
          <w:lang w:val="pt-PT"/>
        </w:rPr>
        <w:t xml:space="preserve"> </w:t>
      </w:r>
    </w:p>
    <w:p w14:paraId="15976738" w14:textId="3CDC72BB" w:rsidR="00F7356C" w:rsidRPr="001264D6" w:rsidRDefault="00E82695" w:rsidP="00E5626A">
      <w:pPr>
        <w:spacing w:line="360" w:lineRule="auto"/>
        <w:ind w:firstLine="567"/>
        <w:jc w:val="both"/>
        <w:rPr>
          <w:rFonts w:ascii="NewsGotT" w:hAnsi="NewsGotT"/>
          <w:lang w:val="pt-PT" w:eastAsia="x-none"/>
        </w:rPr>
      </w:pPr>
      <w:r w:rsidRPr="001264D6">
        <w:rPr>
          <w:rFonts w:ascii="NewsGotT" w:hAnsi="NewsGotT"/>
          <w:lang w:val="pt-PT" w:eastAsia="x-none"/>
        </w:rPr>
        <w:t xml:space="preserve">A análise das características presentes </w:t>
      </w:r>
      <w:r w:rsidR="00E37745" w:rsidRPr="001264D6">
        <w:rPr>
          <w:rFonts w:ascii="NewsGotT" w:hAnsi="NewsGotT"/>
          <w:lang w:val="pt-PT" w:eastAsia="x-none"/>
        </w:rPr>
        <w:t>em conjuntos de dados permite a descoberta</w:t>
      </w:r>
      <w:r w:rsidR="00DB2E63">
        <w:rPr>
          <w:rFonts w:ascii="NewsGotT" w:hAnsi="NewsGotT"/>
          <w:lang w:val="pt-PT" w:eastAsia="x-none"/>
        </w:rPr>
        <w:t xml:space="preserve">, não só </w:t>
      </w:r>
      <w:r w:rsidR="00E37745" w:rsidRPr="001264D6">
        <w:rPr>
          <w:rFonts w:ascii="NewsGotT" w:hAnsi="NewsGotT"/>
          <w:lang w:val="pt-PT" w:eastAsia="x-none"/>
        </w:rPr>
        <w:t>de padrões e tendências que podem fornecer informações valiosas</w:t>
      </w:r>
      <w:r w:rsidR="00DB2E63">
        <w:rPr>
          <w:rFonts w:ascii="NewsGotT" w:hAnsi="NewsGotT"/>
          <w:lang w:val="pt-PT" w:eastAsia="x-none"/>
        </w:rPr>
        <w:t>, como também podem facilitar a compreensão do</w:t>
      </w:r>
      <w:r w:rsidR="00E37745" w:rsidRPr="001264D6">
        <w:rPr>
          <w:rFonts w:ascii="NewsGotT" w:hAnsi="NewsGotT"/>
          <w:lang w:val="pt-PT" w:eastAsia="x-none"/>
        </w:rPr>
        <w:t xml:space="preserve"> processo que gerou </w:t>
      </w:r>
      <w:r w:rsidR="00162434">
        <w:rPr>
          <w:rFonts w:ascii="NewsGotT" w:hAnsi="NewsGotT"/>
          <w:lang w:val="pt-PT" w:eastAsia="x-none"/>
        </w:rPr>
        <w:t>determinado resultado</w:t>
      </w:r>
      <w:r w:rsidR="00E37745" w:rsidRPr="001264D6">
        <w:rPr>
          <w:rFonts w:ascii="NewsGotT" w:hAnsi="NewsGotT"/>
          <w:lang w:val="pt-PT" w:eastAsia="x-none"/>
        </w:rPr>
        <w:t>.</w:t>
      </w:r>
      <w:r w:rsidR="00162434">
        <w:rPr>
          <w:rFonts w:ascii="NewsGotT" w:hAnsi="NewsGotT"/>
          <w:lang w:val="pt-PT" w:eastAsia="x-none"/>
        </w:rPr>
        <w:t xml:space="preserve"> O propósito</w:t>
      </w:r>
      <w:r w:rsidR="00DB2E63">
        <w:rPr>
          <w:rFonts w:ascii="NewsGotT" w:hAnsi="NewsGotT"/>
          <w:lang w:val="pt-PT" w:eastAsia="x-none"/>
        </w:rPr>
        <w:t xml:space="preserve"> desta análise</w:t>
      </w:r>
      <w:r w:rsidR="00162434">
        <w:rPr>
          <w:rFonts w:ascii="NewsGotT" w:hAnsi="NewsGotT"/>
          <w:lang w:val="pt-PT" w:eastAsia="x-none"/>
        </w:rPr>
        <w:t xml:space="preserve"> é extrair, contextualizar e organizar toda a informação possível, para assim gerar novas hipóteses ou modelos que permitam a resolução do problema.</w:t>
      </w:r>
      <w:r w:rsidR="00E5626A">
        <w:rPr>
          <w:rFonts w:ascii="NewsGotT" w:hAnsi="NewsGotT"/>
          <w:lang w:val="pt-PT" w:eastAsia="x-none"/>
        </w:rPr>
        <w:t xml:space="preserve"> Para além disso, este estudo </w:t>
      </w:r>
      <w:r w:rsidR="00E5626A" w:rsidRPr="001264D6">
        <w:rPr>
          <w:rFonts w:ascii="NewsGotT" w:hAnsi="NewsGotT"/>
          <w:lang w:val="pt-PT" w:eastAsia="x-none"/>
        </w:rPr>
        <w:t>possibilita a definição das possíveis técnicas a serem utilizadas e os procedimentos a serem adotados.</w:t>
      </w:r>
      <w:r w:rsidR="00E5626A">
        <w:rPr>
          <w:rFonts w:ascii="NewsGotT" w:hAnsi="NewsGotT"/>
          <w:lang w:val="pt-PT" w:eastAsia="x-none"/>
        </w:rPr>
        <w:t xml:space="preserve"> </w:t>
      </w:r>
      <w:r w:rsidR="00162434">
        <w:rPr>
          <w:rFonts w:ascii="NewsGotT" w:hAnsi="NewsGotT"/>
          <w:lang w:val="pt-PT" w:eastAsia="x-none"/>
        </w:rPr>
        <w:t>Neste sentido, no presente</w:t>
      </w:r>
      <w:r w:rsidR="00E37745" w:rsidRPr="001264D6">
        <w:rPr>
          <w:rFonts w:ascii="NewsGotT" w:hAnsi="NewsGotT"/>
          <w:lang w:val="pt-PT" w:eastAsia="x-none"/>
        </w:rPr>
        <w:t xml:space="preserve"> capítulo </w:t>
      </w:r>
      <w:r w:rsidR="00162434">
        <w:rPr>
          <w:rFonts w:ascii="NewsGotT" w:hAnsi="NewsGotT"/>
          <w:lang w:val="pt-PT" w:eastAsia="x-none"/>
        </w:rPr>
        <w:t>serão</w:t>
      </w:r>
      <w:r w:rsidR="00E37745" w:rsidRPr="001264D6">
        <w:rPr>
          <w:rFonts w:ascii="NewsGotT" w:hAnsi="NewsGotT"/>
          <w:lang w:val="pt-PT" w:eastAsia="x-none"/>
        </w:rPr>
        <w:t xml:space="preserve"> </w:t>
      </w:r>
      <w:r w:rsidR="00162434">
        <w:rPr>
          <w:rFonts w:ascii="NewsGotT" w:hAnsi="NewsGotT"/>
          <w:lang w:val="pt-PT" w:eastAsia="x-none"/>
        </w:rPr>
        <w:t xml:space="preserve">descritas </w:t>
      </w:r>
      <w:r w:rsidR="00E37745" w:rsidRPr="001264D6">
        <w:rPr>
          <w:rFonts w:ascii="NewsGotT" w:hAnsi="NewsGotT"/>
          <w:lang w:val="pt-PT" w:eastAsia="x-none"/>
        </w:rPr>
        <w:t>as principais características</w:t>
      </w:r>
      <w:r w:rsidR="00C956B0">
        <w:rPr>
          <w:rFonts w:ascii="NewsGotT" w:hAnsi="NewsGotT"/>
          <w:lang w:val="pt-PT" w:eastAsia="x-none"/>
        </w:rPr>
        <w:t xml:space="preserve"> de cada variável</w:t>
      </w:r>
      <w:r w:rsidR="00DB2E63">
        <w:rPr>
          <w:rFonts w:ascii="NewsGotT" w:hAnsi="NewsGotT"/>
          <w:lang w:val="pt-PT" w:eastAsia="x-none"/>
        </w:rPr>
        <w:t xml:space="preserve">, </w:t>
      </w:r>
      <w:r w:rsidR="00B5403F">
        <w:rPr>
          <w:rFonts w:ascii="NewsGotT" w:hAnsi="NewsGotT"/>
          <w:lang w:val="pt-PT" w:eastAsia="x-none"/>
        </w:rPr>
        <w:t>assim como a sua relação, previamente documentada em artigos e livros científicos</w:t>
      </w:r>
      <w:r w:rsidR="001E42AD">
        <w:rPr>
          <w:rFonts w:ascii="NewsGotT" w:hAnsi="NewsGotT"/>
          <w:lang w:val="pt-PT" w:eastAsia="x-none"/>
        </w:rPr>
        <w:t xml:space="preserve">, </w:t>
      </w:r>
      <w:r w:rsidR="00B5403F">
        <w:rPr>
          <w:rFonts w:ascii="NewsGotT" w:hAnsi="NewsGotT"/>
          <w:lang w:val="pt-PT" w:eastAsia="x-none"/>
        </w:rPr>
        <w:t xml:space="preserve">com a síndrome do </w:t>
      </w:r>
      <w:r w:rsidR="00B5403F" w:rsidRPr="00B5403F">
        <w:rPr>
          <w:rFonts w:ascii="NewsGotT" w:hAnsi="NewsGotT"/>
          <w:i/>
          <w:iCs/>
          <w:lang w:val="pt-PT" w:eastAsia="x-none"/>
        </w:rPr>
        <w:t>delirium</w:t>
      </w:r>
      <w:r w:rsidR="00B5403F">
        <w:rPr>
          <w:rFonts w:ascii="NewsGotT" w:hAnsi="NewsGotT"/>
          <w:lang w:val="pt-PT" w:eastAsia="x-none"/>
        </w:rPr>
        <w:t xml:space="preserve">. Para além disso, esta informação será completada com o apoio de representações gráficas com vista a </w:t>
      </w:r>
      <w:r w:rsidR="00E37745" w:rsidRPr="001264D6">
        <w:rPr>
          <w:rFonts w:ascii="NewsGotT" w:hAnsi="NewsGotT"/>
          <w:lang w:val="pt-PT" w:eastAsia="x-none"/>
        </w:rPr>
        <w:t>facilitar a</w:t>
      </w:r>
      <w:r w:rsidR="00B5403F">
        <w:rPr>
          <w:rFonts w:ascii="NewsGotT" w:hAnsi="NewsGotT"/>
          <w:lang w:val="pt-PT" w:eastAsia="x-none"/>
        </w:rPr>
        <w:t xml:space="preserve"> perceção da variabilidade no conjunto de dados observados.</w:t>
      </w:r>
    </w:p>
    <w:p w14:paraId="4F15BA67" w14:textId="13D4E267" w:rsidR="00F7356C" w:rsidRDefault="00F7356C" w:rsidP="001074D0">
      <w:pPr>
        <w:spacing w:line="360" w:lineRule="auto"/>
        <w:ind w:firstLine="567"/>
        <w:jc w:val="both"/>
        <w:rPr>
          <w:rFonts w:ascii="NewsGotT" w:hAnsi="NewsGotT"/>
          <w:lang w:val="pt-PT" w:eastAsia="x-none"/>
        </w:rPr>
      </w:pPr>
      <w:r w:rsidRPr="001264D6">
        <w:rPr>
          <w:rFonts w:ascii="NewsGotT" w:hAnsi="NewsGotT"/>
          <w:lang w:val="pt-PT" w:eastAsia="x-none"/>
        </w:rPr>
        <w:t xml:space="preserve">O ficheiro dos dados possui informação sobre </w:t>
      </w:r>
      <w:proofErr w:type="spellStart"/>
      <w:r w:rsidRPr="001264D6">
        <w:rPr>
          <w:rFonts w:ascii="NewsGotT" w:hAnsi="NewsGotT"/>
          <w:lang w:val="pt-PT" w:eastAsia="x-none"/>
        </w:rPr>
        <w:t>xxx</w:t>
      </w:r>
      <w:proofErr w:type="spellEnd"/>
      <w:r w:rsidRPr="001264D6">
        <w:rPr>
          <w:rFonts w:ascii="NewsGotT" w:hAnsi="NewsGotT"/>
          <w:lang w:val="pt-PT" w:eastAsia="x-none"/>
        </w:rPr>
        <w:t xml:space="preserve"> indivíduos que passaram pelas Urgências de um Hospital português entre 2014  e 201xx. Foram recolhidos os dados como a idade</w:t>
      </w:r>
      <w:r w:rsidR="00005C8B">
        <w:rPr>
          <w:rFonts w:ascii="NewsGotT" w:hAnsi="NewsGotT"/>
          <w:lang w:val="pt-PT" w:eastAsia="x-none"/>
        </w:rPr>
        <w:t>,</w:t>
      </w:r>
      <w:r w:rsidRPr="001264D6">
        <w:rPr>
          <w:rFonts w:ascii="NewsGotT" w:hAnsi="NewsGotT"/>
          <w:lang w:val="pt-PT" w:eastAsia="x-none"/>
        </w:rPr>
        <w:t xml:space="preserve"> o tempo que permaneceu na unidade de urgência, os dados (glicose,</w:t>
      </w:r>
      <w:r w:rsidR="006D1F1E">
        <w:rPr>
          <w:rFonts w:ascii="NewsGotT" w:hAnsi="NewsGotT"/>
          <w:lang w:val="pt-PT" w:eastAsia="x-none"/>
        </w:rPr>
        <w:t xml:space="preserve"> </w:t>
      </w:r>
      <w:r w:rsidRPr="001264D6">
        <w:rPr>
          <w:rFonts w:ascii="NewsGotT" w:hAnsi="NewsGotT"/>
          <w:lang w:val="pt-PT" w:eastAsia="x-none"/>
        </w:rPr>
        <w:t>ureia,</w:t>
      </w:r>
      <w:r w:rsidR="006D1F1E">
        <w:rPr>
          <w:rFonts w:ascii="NewsGotT" w:hAnsi="NewsGotT"/>
          <w:lang w:val="pt-PT" w:eastAsia="x-none"/>
        </w:rPr>
        <w:t xml:space="preserve"> </w:t>
      </w:r>
      <w:r w:rsidRPr="001264D6">
        <w:rPr>
          <w:rFonts w:ascii="NewsGotT" w:hAnsi="NewsGotT"/>
          <w:lang w:val="pt-PT" w:eastAsia="x-none"/>
        </w:rPr>
        <w:t xml:space="preserve">creatinina PCR) gasometria, e também os medicamentos que os </w:t>
      </w:r>
      <w:r w:rsidR="000D074D" w:rsidRPr="001264D6">
        <w:rPr>
          <w:rFonts w:ascii="NewsGotT" w:hAnsi="NewsGotT"/>
          <w:lang w:val="pt-PT" w:eastAsia="x-none"/>
        </w:rPr>
        <w:t>indivídu</w:t>
      </w:r>
      <w:r w:rsidR="000D074D">
        <w:rPr>
          <w:rFonts w:ascii="NewsGotT" w:hAnsi="NewsGotT"/>
          <w:lang w:val="pt-PT" w:eastAsia="x-none"/>
        </w:rPr>
        <w:t>o</w:t>
      </w:r>
      <w:r w:rsidR="000D074D" w:rsidRPr="001264D6">
        <w:rPr>
          <w:rFonts w:ascii="NewsGotT" w:hAnsi="NewsGotT"/>
          <w:lang w:val="pt-PT" w:eastAsia="x-none"/>
        </w:rPr>
        <w:t>s</w:t>
      </w:r>
      <w:r w:rsidRPr="001264D6">
        <w:rPr>
          <w:rFonts w:ascii="NewsGotT" w:hAnsi="NewsGotT"/>
          <w:lang w:val="pt-PT" w:eastAsia="x-none"/>
        </w:rPr>
        <w:t xml:space="preserve"> tinham prescritos. Esta lista de medicamentos </w:t>
      </w:r>
      <w:r w:rsidR="000B5D63">
        <w:rPr>
          <w:rFonts w:ascii="NewsGotT" w:hAnsi="NewsGotT"/>
          <w:lang w:val="pt-PT" w:eastAsia="x-none"/>
        </w:rPr>
        <w:t>já tinha sido previamente</w:t>
      </w:r>
      <w:r w:rsidRPr="001264D6">
        <w:rPr>
          <w:rFonts w:ascii="NewsGotT" w:hAnsi="NewsGotT"/>
          <w:lang w:val="pt-PT" w:eastAsia="x-none"/>
        </w:rPr>
        <w:t xml:space="preserve"> elaborada com base </w:t>
      </w:r>
      <w:r w:rsidR="000B5D63">
        <w:rPr>
          <w:rFonts w:ascii="NewsGotT" w:hAnsi="NewsGotT"/>
          <w:lang w:val="pt-PT" w:eastAsia="x-none"/>
        </w:rPr>
        <w:t>na lista d</w:t>
      </w:r>
      <w:r w:rsidRPr="001264D6">
        <w:rPr>
          <w:rFonts w:ascii="NewsGotT" w:hAnsi="NewsGotT"/>
          <w:lang w:val="pt-PT" w:eastAsia="x-none"/>
        </w:rPr>
        <w:t xml:space="preserve">os medicamentos de </w:t>
      </w:r>
      <w:proofErr w:type="spellStart"/>
      <w:r w:rsidRPr="001264D6">
        <w:rPr>
          <w:rFonts w:ascii="NewsGotT" w:hAnsi="NewsGotT"/>
          <w:lang w:val="pt-PT" w:eastAsia="x-none"/>
        </w:rPr>
        <w:t>Burden</w:t>
      </w:r>
      <w:proofErr w:type="spellEnd"/>
      <w:r w:rsidRPr="001264D6">
        <w:rPr>
          <w:rFonts w:ascii="NewsGotT" w:hAnsi="NewsGotT"/>
          <w:lang w:val="pt-PT" w:eastAsia="x-none"/>
        </w:rPr>
        <w:t xml:space="preserve">. </w:t>
      </w:r>
      <w:r w:rsidR="00C61CBA">
        <w:rPr>
          <w:rFonts w:ascii="NewsGotT" w:hAnsi="NewsGotT"/>
          <w:lang w:val="pt-PT" w:eastAsia="x-none"/>
        </w:rPr>
        <w:t xml:space="preserve">De seguida serão abordadas todas as variáveis presentes no conjunto de dados e será feita uma breve análise sobre cada uma assim como reunidas as informações mais relevantes. </w:t>
      </w:r>
    </w:p>
    <w:p w14:paraId="0129FB49" w14:textId="42CD8C16" w:rsidR="00C13092" w:rsidRPr="006D1F1E" w:rsidRDefault="00C13092" w:rsidP="00C13092">
      <w:pPr>
        <w:pStyle w:val="Heading2"/>
        <w:spacing w:line="360" w:lineRule="auto"/>
        <w:jc w:val="both"/>
        <w:rPr>
          <w:rFonts w:ascii="NewsGotT" w:hAnsi="NewsGotT"/>
          <w:lang w:val="pt-PT"/>
        </w:rPr>
      </w:pPr>
      <w:bookmarkStart w:id="63" w:name="_Toc80909515"/>
      <w:r w:rsidRPr="006D1F1E">
        <w:rPr>
          <w:rFonts w:ascii="NewsGotT" w:hAnsi="NewsGotT"/>
          <w:lang w:val="pt-PT"/>
        </w:rPr>
        <w:t>Idade</w:t>
      </w:r>
      <w:bookmarkEnd w:id="63"/>
    </w:p>
    <w:p w14:paraId="62840773" w14:textId="3D52DFDC" w:rsidR="00C13092" w:rsidRPr="006D1F1E" w:rsidRDefault="00C13092" w:rsidP="00C13092">
      <w:pPr>
        <w:rPr>
          <w:rFonts w:ascii="NewsGotT" w:hAnsi="NewsGotT"/>
          <w:lang w:val="pt-PT" w:eastAsia="x-none"/>
        </w:rPr>
      </w:pPr>
    </w:p>
    <w:p w14:paraId="2F62D1FD" w14:textId="0D3BE530" w:rsidR="006D1F1E" w:rsidRDefault="006D1F1E" w:rsidP="002531F4">
      <w:pPr>
        <w:spacing w:line="360" w:lineRule="auto"/>
        <w:jc w:val="both"/>
        <w:rPr>
          <w:rFonts w:ascii="NewsGotT" w:hAnsi="NewsGotT"/>
          <w:lang w:val="pt-PT" w:eastAsia="x-none"/>
        </w:rPr>
      </w:pPr>
      <w:r w:rsidRPr="006D1F1E">
        <w:rPr>
          <w:rFonts w:ascii="NewsGotT" w:hAnsi="NewsGotT"/>
          <w:lang w:val="pt-PT" w:eastAsia="x-none"/>
        </w:rPr>
        <w:t xml:space="preserve"> </w:t>
      </w:r>
      <w:r>
        <w:rPr>
          <w:rFonts w:ascii="NewsGotT" w:hAnsi="NewsGotT"/>
          <w:lang w:val="pt-PT" w:eastAsia="x-none"/>
        </w:rPr>
        <w:t xml:space="preserve">A idade é um fator muito importante no diagnóstico de </w:t>
      </w:r>
      <w:r w:rsidRPr="006D1F1E">
        <w:rPr>
          <w:rFonts w:ascii="NewsGotT" w:hAnsi="NewsGotT"/>
          <w:i/>
          <w:iCs/>
          <w:lang w:val="pt-PT" w:eastAsia="x-none"/>
        </w:rPr>
        <w:t>delirium</w:t>
      </w:r>
      <w:r>
        <w:rPr>
          <w:rFonts w:ascii="NewsGotT" w:hAnsi="NewsGotT"/>
          <w:lang w:val="pt-PT" w:eastAsia="x-none"/>
        </w:rPr>
        <w:t xml:space="preserve">, pois a maioria das doenças do foro psicológico tendem a acontecer em idades mais avançadas.  </w:t>
      </w:r>
      <w:r w:rsidR="00286891">
        <w:rPr>
          <w:rFonts w:ascii="NewsGotT" w:hAnsi="NewsGotT"/>
          <w:lang w:val="pt-PT" w:eastAsia="x-none"/>
        </w:rPr>
        <w:t xml:space="preserve">O conjunto de dados apresenta valores </w:t>
      </w:r>
    </w:p>
    <w:p w14:paraId="4DD40F2B" w14:textId="5B56CF51" w:rsidR="00286891" w:rsidRDefault="00286891" w:rsidP="002531F4">
      <w:pPr>
        <w:spacing w:line="360" w:lineRule="auto"/>
        <w:jc w:val="both"/>
        <w:rPr>
          <w:rFonts w:ascii="NewsGotT" w:hAnsi="NewsGotT"/>
          <w:lang w:val="pt-PT" w:eastAsia="x-none"/>
        </w:rPr>
      </w:pPr>
    </w:p>
    <w:p w14:paraId="2C5C4971" w14:textId="2A80E3FD" w:rsidR="00286891" w:rsidRDefault="00286891" w:rsidP="002531F4">
      <w:pPr>
        <w:spacing w:line="360" w:lineRule="auto"/>
        <w:jc w:val="both"/>
        <w:rPr>
          <w:rFonts w:ascii="NewsGotT" w:hAnsi="NewsGotT"/>
          <w:lang w:val="pt-PT" w:eastAsia="x-none"/>
        </w:rPr>
      </w:pPr>
      <w:r>
        <w:rPr>
          <w:rFonts w:ascii="NewsGotT" w:hAnsi="NewsGotT"/>
          <w:lang w:val="pt-PT" w:eastAsia="x-none"/>
        </w:rPr>
        <w:t xml:space="preserve">A variável idade, medida em anos completos é quantitativa. </w:t>
      </w:r>
      <w:r w:rsidR="001F7EB9" w:rsidRPr="001F7EB9">
        <w:rPr>
          <w:rFonts w:ascii="NewsGotT" w:hAnsi="NewsGotT"/>
          <w:lang w:val="pt-PT" w:eastAsia="x-none"/>
        </w:rPr>
        <w:t xml:space="preserve">A idade varia entre </w:t>
      </w:r>
      <w:r w:rsidR="001F7EB9">
        <w:rPr>
          <w:rFonts w:ascii="NewsGotT" w:hAnsi="NewsGotT"/>
          <w:lang w:val="pt-PT" w:eastAsia="x-none"/>
        </w:rPr>
        <w:t>18</w:t>
      </w:r>
      <w:r w:rsidR="001F7EB9" w:rsidRPr="001F7EB9">
        <w:rPr>
          <w:rFonts w:ascii="NewsGotT" w:hAnsi="NewsGotT"/>
          <w:lang w:val="pt-PT" w:eastAsia="x-none"/>
        </w:rPr>
        <w:t xml:space="preserve"> e 10</w:t>
      </w:r>
      <w:r w:rsidR="001F7EB9">
        <w:rPr>
          <w:rFonts w:ascii="NewsGotT" w:hAnsi="NewsGotT"/>
          <w:lang w:val="pt-PT" w:eastAsia="x-none"/>
        </w:rPr>
        <w:t>0</w:t>
      </w:r>
      <w:r w:rsidR="001F7EB9" w:rsidRPr="001F7EB9">
        <w:rPr>
          <w:rFonts w:ascii="NewsGotT" w:hAnsi="NewsGotT"/>
          <w:lang w:val="pt-PT" w:eastAsia="x-none"/>
        </w:rPr>
        <w:t xml:space="preserve"> anos</w:t>
      </w:r>
      <w:r w:rsidR="001F7EB9">
        <w:rPr>
          <w:rFonts w:ascii="NewsGotT" w:hAnsi="NewsGotT"/>
          <w:lang w:val="pt-PT" w:eastAsia="x-none"/>
        </w:rPr>
        <w:t xml:space="preserve">, </w:t>
      </w:r>
    </w:p>
    <w:p w14:paraId="2DB734FB" w14:textId="51523F6C" w:rsidR="00B61974" w:rsidRPr="001F7EB9" w:rsidRDefault="00B61974" w:rsidP="002531F4">
      <w:pPr>
        <w:spacing w:line="360" w:lineRule="auto"/>
        <w:jc w:val="both"/>
        <w:rPr>
          <w:rFonts w:ascii="NewsGotT" w:hAnsi="NewsGotT"/>
          <w:lang w:val="pt-BR" w:eastAsia="x-none"/>
        </w:rPr>
      </w:pPr>
      <w:r w:rsidRPr="00B61974">
        <w:rPr>
          <w:rFonts w:ascii="NewsGotT" w:hAnsi="NewsGotT"/>
          <w:lang w:val="pt-BR" w:eastAsia="x-none"/>
        </w:rPr>
        <w:t xml:space="preserve">O </w:t>
      </w:r>
      <w:r w:rsidRPr="00B61974">
        <w:rPr>
          <w:rFonts w:ascii="NewsGotT" w:hAnsi="NewsGotT"/>
          <w:i/>
          <w:iCs/>
          <w:lang w:val="pt-BR" w:eastAsia="x-none"/>
        </w:rPr>
        <w:t>delirium</w:t>
      </w:r>
      <w:r w:rsidRPr="00B61974">
        <w:rPr>
          <w:rFonts w:ascii="NewsGotT" w:hAnsi="NewsGotT"/>
          <w:lang w:val="pt-BR" w:eastAsia="x-none"/>
        </w:rPr>
        <w:t xml:space="preserve"> pode ocorrer em qualquer idade, </w:t>
      </w:r>
      <w:r>
        <w:rPr>
          <w:rFonts w:ascii="NewsGotT" w:hAnsi="NewsGotT"/>
          <w:lang w:val="pt-BR" w:eastAsia="x-none"/>
        </w:rPr>
        <w:t>porém</w:t>
      </w:r>
      <w:r w:rsidRPr="00B61974">
        <w:rPr>
          <w:rFonts w:ascii="NewsGotT" w:hAnsi="NewsGotT"/>
          <w:lang w:val="pt-BR" w:eastAsia="x-none"/>
        </w:rPr>
        <w:t xml:space="preserve"> ocorre mais frequentemente em doentes idosos e com </w:t>
      </w:r>
      <w:r>
        <w:rPr>
          <w:rFonts w:ascii="NewsGotT" w:hAnsi="NewsGotT"/>
          <w:lang w:val="pt-BR" w:eastAsia="x-none"/>
        </w:rPr>
        <w:t xml:space="preserve">um </w:t>
      </w:r>
      <w:r w:rsidRPr="00B61974">
        <w:rPr>
          <w:rFonts w:ascii="NewsGotT" w:hAnsi="NewsGotT"/>
          <w:lang w:val="pt-BR" w:eastAsia="x-none"/>
        </w:rPr>
        <w:t xml:space="preserve">estado mental comprometido. </w:t>
      </w:r>
      <w:r>
        <w:rPr>
          <w:rFonts w:ascii="NewsGotT" w:hAnsi="NewsGotT"/>
          <w:lang w:val="pt-BR" w:eastAsia="x-none"/>
        </w:rPr>
        <w:t>É frequente a ocorrência desta síndrome</w:t>
      </w:r>
      <w:r w:rsidRPr="00B61974">
        <w:rPr>
          <w:rFonts w:ascii="NewsGotT" w:hAnsi="NewsGotT"/>
          <w:lang w:val="pt-BR" w:eastAsia="x-none"/>
        </w:rPr>
        <w:t xml:space="preserve"> </w:t>
      </w:r>
      <w:r>
        <w:rPr>
          <w:rFonts w:ascii="NewsGotT" w:hAnsi="NewsGotT"/>
          <w:lang w:val="pt-BR" w:eastAsia="x-none"/>
        </w:rPr>
        <w:t xml:space="preserve"> aquando o paciente sofre de outras patologias relacionadas com </w:t>
      </w:r>
      <w:r w:rsidRPr="00B61974">
        <w:rPr>
          <w:rFonts w:ascii="NewsGotT" w:hAnsi="NewsGotT"/>
          <w:lang w:val="pt-BR" w:eastAsia="x-none"/>
        </w:rPr>
        <w:t>a demência. Este diagnóstico requer não só um estado mental cuidadoso mas também um historial completo da família do paciente e do pessoal, bem como uma revisão completa do quadro</w:t>
      </w:r>
      <w:r>
        <w:rPr>
          <w:rFonts w:ascii="NewsGotT" w:hAnsi="NewsGotT"/>
          <w:lang w:val="pt-BR" w:eastAsia="x-none"/>
        </w:rPr>
        <w:t xml:space="preserve"> clinico</w:t>
      </w:r>
      <w:r w:rsidRPr="00B61974">
        <w:rPr>
          <w:rFonts w:ascii="NewsGotT" w:hAnsi="NewsGotT"/>
          <w:lang w:val="pt-BR" w:eastAsia="x-none"/>
        </w:rPr>
        <w:t>.</w:t>
      </w:r>
      <w:r w:rsidR="00B7605B">
        <w:rPr>
          <w:rFonts w:ascii="NewsGotT" w:hAnsi="NewsGotT"/>
          <w:lang w:val="pt-BR" w:eastAsia="x-none"/>
        </w:rPr>
        <w:t xml:space="preserve"> </w:t>
      </w:r>
      <w:r w:rsidR="00B7605B">
        <w:rPr>
          <w:rFonts w:ascii="NewsGotT" w:hAnsi="NewsGotT"/>
          <w:lang w:val="pt-BR" w:eastAsia="x-none"/>
        </w:rPr>
        <w:fldChar w:fldCharType="begin" w:fldLock="1"/>
      </w:r>
      <w:r w:rsidR="00B7605B">
        <w:rPr>
          <w:rFonts w:ascii="NewsGotT" w:hAnsi="NewsGotT"/>
          <w:lang w:val="pt-BR" w:eastAsia="x-none"/>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failure","type":"article-journal","volume":"33"},"uris":["http://www.mendeley.com/documents/?uuid=cf6e88eb-6cb8-4aef-a4dc-a050629dd705"]}],"mendeley":{"formattedCitation":"(Maldonado, 2018)","plainTextFormattedCitation":"(Maldonado, 2018)"},"properties":{"noteIndex":0},"schema":"https://github.com/citation-style-language/schema/raw/master/csl-citation.json"}</w:instrText>
      </w:r>
      <w:r w:rsidR="00B7605B">
        <w:rPr>
          <w:rFonts w:ascii="NewsGotT" w:hAnsi="NewsGotT"/>
          <w:lang w:val="pt-BR" w:eastAsia="x-none"/>
        </w:rPr>
        <w:fldChar w:fldCharType="separate"/>
      </w:r>
      <w:r w:rsidR="00B7605B" w:rsidRPr="00B7605B">
        <w:rPr>
          <w:rFonts w:ascii="NewsGotT" w:hAnsi="NewsGotT"/>
          <w:noProof/>
          <w:lang w:val="pt-BR" w:eastAsia="x-none"/>
        </w:rPr>
        <w:t>(Maldonado, 2018)</w:t>
      </w:r>
      <w:r w:rsidR="00B7605B">
        <w:rPr>
          <w:rFonts w:ascii="NewsGotT" w:hAnsi="NewsGotT"/>
          <w:lang w:val="pt-BR" w:eastAsia="x-none"/>
        </w:rPr>
        <w:fldChar w:fldCharType="end"/>
      </w:r>
    </w:p>
    <w:p w14:paraId="5A1A2BF7" w14:textId="65FBC29E" w:rsidR="00C13092" w:rsidRPr="006D1F1E" w:rsidRDefault="00C13092" w:rsidP="00C13092">
      <w:pPr>
        <w:pStyle w:val="Heading2"/>
        <w:spacing w:line="360" w:lineRule="auto"/>
        <w:jc w:val="both"/>
        <w:rPr>
          <w:rFonts w:ascii="NewsGotT" w:hAnsi="NewsGotT"/>
          <w:i/>
          <w:iCs/>
          <w:lang w:val="pt-PT"/>
        </w:rPr>
      </w:pPr>
      <w:bookmarkStart w:id="64" w:name="_Toc80909516"/>
      <w:r w:rsidRPr="006D1F1E">
        <w:rPr>
          <w:rFonts w:ascii="NewsGotT" w:hAnsi="NewsGotT"/>
          <w:lang w:val="pt-PT"/>
        </w:rPr>
        <w:lastRenderedPageBreak/>
        <w:t>Tempo de permanência na urgência</w:t>
      </w:r>
      <w:bookmarkEnd w:id="64"/>
      <w:r w:rsidRPr="006D1F1E">
        <w:rPr>
          <w:rFonts w:ascii="NewsGotT" w:hAnsi="NewsGotT"/>
          <w:lang w:val="pt-PT"/>
        </w:rPr>
        <w:t xml:space="preserve"> </w:t>
      </w:r>
    </w:p>
    <w:p w14:paraId="7A6043E9" w14:textId="0666225C" w:rsidR="00C13092" w:rsidRPr="006D1F1E" w:rsidRDefault="00C13092" w:rsidP="00C13092">
      <w:pPr>
        <w:rPr>
          <w:rFonts w:ascii="NewsGotT" w:hAnsi="NewsGotT"/>
          <w:lang w:val="pt-PT" w:eastAsia="x-none"/>
        </w:rPr>
      </w:pPr>
    </w:p>
    <w:p w14:paraId="1740D9AC" w14:textId="3BAF2A0C" w:rsidR="00C13092" w:rsidRPr="006D1F1E" w:rsidRDefault="006D1F1E" w:rsidP="00C13092">
      <w:pPr>
        <w:rPr>
          <w:rFonts w:ascii="NewsGotT" w:hAnsi="NewsGotT"/>
          <w:lang w:val="pt-PT" w:eastAsia="x-none"/>
        </w:rPr>
      </w:pPr>
      <w:r>
        <w:rPr>
          <w:rFonts w:ascii="NewsGotT" w:hAnsi="NewsGotT"/>
          <w:lang w:val="pt-PT" w:eastAsia="x-none"/>
        </w:rPr>
        <w:t xml:space="preserve">O tempo de permanência na urgência </w:t>
      </w:r>
    </w:p>
    <w:p w14:paraId="5BE380C0" w14:textId="0C4A8B26" w:rsidR="00C13092" w:rsidRDefault="00C13092" w:rsidP="006D1F1E">
      <w:pPr>
        <w:pStyle w:val="Heading2"/>
        <w:spacing w:line="360" w:lineRule="auto"/>
        <w:jc w:val="both"/>
        <w:rPr>
          <w:rFonts w:ascii="NewsGotT" w:hAnsi="NewsGotT"/>
          <w:i/>
          <w:iCs/>
          <w:lang w:val="pt-PT"/>
        </w:rPr>
      </w:pPr>
      <w:bookmarkStart w:id="65" w:name="_Toc80909517"/>
      <w:r w:rsidRPr="006D1F1E">
        <w:rPr>
          <w:rFonts w:ascii="NewsGotT" w:hAnsi="NewsGotT"/>
          <w:lang w:val="pt-PT"/>
        </w:rPr>
        <w:t>Análises clinicas</w:t>
      </w:r>
      <w:bookmarkEnd w:id="65"/>
      <w:r w:rsidRPr="006D1F1E">
        <w:rPr>
          <w:rFonts w:ascii="NewsGotT" w:hAnsi="NewsGotT"/>
          <w:lang w:val="pt-PT"/>
        </w:rPr>
        <w:t xml:space="preserve"> </w:t>
      </w:r>
    </w:p>
    <w:p w14:paraId="22C8EC00" w14:textId="0182F3C3" w:rsidR="006D1F1E" w:rsidRPr="006D1F1E" w:rsidRDefault="006D1F1E" w:rsidP="006D1F1E">
      <w:pPr>
        <w:rPr>
          <w:rFonts w:ascii="NewsGotT" w:hAnsi="NewsGotT"/>
          <w:lang w:val="pt-PT" w:eastAsia="x-none"/>
        </w:rPr>
      </w:pPr>
      <w:r w:rsidRPr="006D1F1E">
        <w:rPr>
          <w:rFonts w:ascii="NewsGotT" w:hAnsi="NewsGotT"/>
          <w:lang w:val="pt-PT" w:eastAsia="x-none"/>
        </w:rPr>
        <w:t xml:space="preserve">As </w:t>
      </w:r>
      <w:r>
        <w:rPr>
          <w:rFonts w:ascii="NewsGotT" w:hAnsi="NewsGotT"/>
          <w:lang w:val="pt-PT" w:eastAsia="x-none"/>
        </w:rPr>
        <w:t xml:space="preserve">análises clinicas são um </w:t>
      </w:r>
    </w:p>
    <w:p w14:paraId="4299C3DC" w14:textId="191F2BE4" w:rsidR="00C13092" w:rsidRDefault="00C13092" w:rsidP="00C13092">
      <w:pPr>
        <w:pStyle w:val="Heading2"/>
        <w:numPr>
          <w:ilvl w:val="0"/>
          <w:numId w:val="0"/>
        </w:numPr>
        <w:spacing w:line="360" w:lineRule="auto"/>
        <w:ind w:left="567"/>
        <w:jc w:val="both"/>
        <w:rPr>
          <w:rFonts w:ascii="NewsGotT" w:hAnsi="NewsGotT"/>
          <w:i/>
          <w:iCs/>
          <w:lang w:val="pt-PT"/>
        </w:rPr>
      </w:pPr>
      <w:r>
        <w:rPr>
          <w:rFonts w:ascii="NewsGotT" w:hAnsi="NewsGotT"/>
          <w:lang w:val="pt-PT"/>
        </w:rPr>
        <w:t xml:space="preserve"> </w:t>
      </w:r>
    </w:p>
    <w:p w14:paraId="7DAA1664" w14:textId="77777777" w:rsidR="00C13092" w:rsidRPr="001264D6" w:rsidRDefault="00C13092" w:rsidP="001074D0">
      <w:pPr>
        <w:spacing w:line="360" w:lineRule="auto"/>
        <w:ind w:firstLine="567"/>
        <w:jc w:val="both"/>
        <w:rPr>
          <w:rFonts w:ascii="NewsGotT" w:hAnsi="NewsGotT"/>
          <w:lang w:val="pt-PT" w:eastAsia="x-none"/>
        </w:rPr>
      </w:pPr>
    </w:p>
    <w:p w14:paraId="39C38402" w14:textId="6C206096" w:rsidR="007948AF" w:rsidRDefault="004844D7" w:rsidP="00C51DBC">
      <w:pPr>
        <w:pStyle w:val="Heading2"/>
        <w:spacing w:line="360" w:lineRule="auto"/>
        <w:jc w:val="both"/>
        <w:rPr>
          <w:rFonts w:ascii="NewsGotT" w:hAnsi="NewsGotT"/>
          <w:i/>
          <w:iCs/>
          <w:lang w:val="pt-PT"/>
        </w:rPr>
      </w:pPr>
      <w:bookmarkStart w:id="66" w:name="_Toc80909518"/>
      <w:r>
        <w:rPr>
          <w:rFonts w:ascii="NewsGotT" w:hAnsi="NewsGotT"/>
          <w:lang w:val="pt-PT"/>
        </w:rPr>
        <w:t>Medicamentos</w:t>
      </w:r>
      <w:bookmarkEnd w:id="66"/>
      <w:r>
        <w:rPr>
          <w:rFonts w:ascii="NewsGotT" w:hAnsi="NewsGotT"/>
          <w:lang w:val="pt-PT"/>
        </w:rPr>
        <w:t xml:space="preserve">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spacing w:line="360" w:lineRule="auto"/>
        <w:ind w:firstLine="709"/>
        <w:jc w:val="both"/>
        <w:rPr>
          <w:rFonts w:ascii="NewsGotT" w:hAnsi="NewsGotT"/>
          <w:lang w:val="pt-PT" w:eastAsia="x-none"/>
        </w:rPr>
      </w:pPr>
      <w:r w:rsidRPr="001264D6">
        <w:rPr>
          <w:rFonts w:ascii="NewsGotT" w:hAnsi="NewsGotT"/>
          <w:lang w:val="pt-PT" w:eastAsia="x-none"/>
        </w:rPr>
        <w:t xml:space="preserve">Segundo o Decreto-Lei nº 176/2006 de 30 de Agosto o medicamento é caracterizado como uma </w:t>
      </w:r>
      <w:r w:rsidR="00394418" w:rsidRPr="00394418">
        <w:rPr>
          <w:rFonts w:ascii="NewsGotT" w:hAnsi="NewsGotT"/>
          <w:i/>
          <w:iCs/>
          <w:lang w:val="pt-PT" w:eastAsia="x-none"/>
        </w:rPr>
        <w:t>“</w:t>
      </w:r>
      <w:r w:rsidRPr="00394418">
        <w:rPr>
          <w:rFonts w:ascii="NewsGotT" w:hAnsi="NewsGotT"/>
          <w:i/>
          <w:iCs/>
          <w:lang w:val="pt-PT" w:eastAsia="x-none"/>
        </w:rPr>
        <w:t xml:space="preserve">substância ou associação de substâncias com propriedades curativas ou preventivas de doenças em seres humanos ou </w:t>
      </w:r>
      <w:r w:rsidR="00953268" w:rsidRPr="00394418">
        <w:rPr>
          <w:rFonts w:ascii="NewsGotT" w:hAnsi="NewsGotT"/>
          <w:i/>
          <w:iCs/>
          <w:lang w:val="pt-PT" w:eastAsia="x-none"/>
        </w:rPr>
        <w:t>d</w:t>
      </w:r>
      <w:r w:rsidR="00394418" w:rsidRPr="00394418">
        <w:rPr>
          <w:rFonts w:ascii="NewsGotT" w:hAnsi="NewsGotT"/>
          <w:i/>
          <w:iCs/>
          <w:lang w:val="pt-PT" w:eastAsia="x-none"/>
        </w:rPr>
        <w:t>os seus</w:t>
      </w:r>
      <w:r w:rsidR="00953268" w:rsidRPr="00394418">
        <w:rPr>
          <w:rFonts w:ascii="NewsGotT" w:hAnsi="NewsGotT"/>
          <w:i/>
          <w:iCs/>
          <w:lang w:val="pt-PT" w:eastAsia="x-none"/>
        </w:rPr>
        <w:t xml:space="preserve"> </w:t>
      </w:r>
      <w:r w:rsidRPr="00394418">
        <w:rPr>
          <w:rFonts w:ascii="NewsGotT" w:hAnsi="NewsGotT"/>
          <w:i/>
          <w:iCs/>
          <w:lang w:val="pt-PT" w:eastAsia="x-none"/>
        </w:rPr>
        <w:t>sintomas</w:t>
      </w:r>
      <w:r w:rsidR="00394418" w:rsidRPr="00394418">
        <w:rPr>
          <w:rFonts w:ascii="NewsGotT" w:hAnsi="NewsGotT"/>
          <w:i/>
          <w:iCs/>
          <w:lang w:val="pt-PT" w:eastAsia="x-none"/>
        </w:rPr>
        <w:t>”</w:t>
      </w:r>
      <w:r w:rsidRPr="00394418">
        <w:rPr>
          <w:rFonts w:ascii="NewsGotT" w:hAnsi="NewsGotT"/>
          <w:i/>
          <w:iCs/>
          <w:lang w:val="pt-PT" w:eastAsia="x-none"/>
        </w:rPr>
        <w:t>.</w:t>
      </w:r>
      <w:r w:rsidRPr="001264D6">
        <w:rPr>
          <w:rFonts w:ascii="NewsGotT" w:hAnsi="NewsGotT"/>
          <w:lang w:val="pt-PT" w:eastAsia="x-none"/>
        </w:rPr>
        <w:t xml:space="preserve"> P</w:t>
      </w:r>
      <w:r w:rsidR="00394418">
        <w:rPr>
          <w:rFonts w:ascii="NewsGotT" w:hAnsi="NewsGotT"/>
          <w:lang w:val="pt-PT" w:eastAsia="x-none"/>
        </w:rPr>
        <w:t>ara além disso</w:t>
      </w:r>
      <w:r w:rsidRPr="001264D6">
        <w:rPr>
          <w:rFonts w:ascii="NewsGotT" w:hAnsi="NewsGotT"/>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rFonts w:ascii="NewsGotT" w:hAnsi="NewsGotT"/>
          <w:lang w:val="pt-PT" w:eastAsia="x-none"/>
        </w:rPr>
        <w:t xml:space="preserve"> </w:t>
      </w:r>
      <w:r w:rsidR="00394418">
        <w:rPr>
          <w:rFonts w:ascii="NewsGotT" w:hAnsi="NewsGotT"/>
          <w:lang w:val="pt-PT" w:eastAsia="x-none"/>
        </w:rPr>
        <w:fldChar w:fldCharType="begin" w:fldLock="1"/>
      </w:r>
      <w:r w:rsidR="004360C6">
        <w:rPr>
          <w:rFonts w:ascii="NewsGotT" w:hAnsi="NewsGotT"/>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rFonts w:ascii="NewsGotT" w:hAnsi="NewsGotT"/>
          <w:lang w:val="pt-PT" w:eastAsia="x-none"/>
        </w:rPr>
        <w:fldChar w:fldCharType="separate"/>
      </w:r>
      <w:r w:rsidR="00394418" w:rsidRPr="00394418">
        <w:rPr>
          <w:rFonts w:ascii="NewsGotT" w:hAnsi="NewsGotT"/>
          <w:noProof/>
          <w:lang w:val="pt-PT" w:eastAsia="x-none"/>
        </w:rPr>
        <w:t>(Ministério da Saúde, 2006)</w:t>
      </w:r>
      <w:r w:rsidR="00394418">
        <w:rPr>
          <w:rFonts w:ascii="NewsGotT" w:hAnsi="NewsGotT"/>
          <w:lang w:val="pt-PT" w:eastAsia="x-none"/>
        </w:rPr>
        <w:fldChar w:fldCharType="end"/>
      </w:r>
      <w:r w:rsidRPr="001264D6">
        <w:rPr>
          <w:rFonts w:ascii="NewsGotT" w:hAnsi="NewsGotT"/>
          <w:lang w:val="pt-PT" w:eastAsia="x-none"/>
        </w:rPr>
        <w:t xml:space="preserve">. </w:t>
      </w:r>
    </w:p>
    <w:p w14:paraId="18849A7F" w14:textId="6325D8C0" w:rsidR="0084260B" w:rsidRDefault="00E05292" w:rsidP="00F85907">
      <w:pPr>
        <w:spacing w:line="360" w:lineRule="auto"/>
        <w:ind w:firstLine="709"/>
        <w:jc w:val="both"/>
        <w:rPr>
          <w:rFonts w:ascii="NewsGotT" w:hAnsi="NewsGotT"/>
          <w:lang w:val="pt-PT" w:eastAsia="x-none"/>
        </w:rPr>
      </w:pPr>
      <w:r w:rsidRPr="001264D6">
        <w:rPr>
          <w:rFonts w:ascii="NewsGotT" w:hAnsi="NewsGotT"/>
          <w:lang w:val="pt-PT" w:eastAsia="x-none"/>
        </w:rPr>
        <w:t>O</w:t>
      </w:r>
      <w:r w:rsidR="0084260B" w:rsidRPr="001264D6">
        <w:rPr>
          <w:rFonts w:ascii="NewsGotT" w:hAnsi="NewsGotT"/>
          <w:lang w:val="pt-PT" w:eastAsia="x-none"/>
        </w:rPr>
        <w:t xml:space="preserve"> uso de drogas </w:t>
      </w:r>
      <w:r w:rsidRPr="001264D6">
        <w:rPr>
          <w:rFonts w:ascii="NewsGotT" w:hAnsi="NewsGotT"/>
          <w:lang w:val="pt-PT" w:eastAsia="x-none"/>
        </w:rPr>
        <w:t xml:space="preserve">têm sido associado ao desenvolvimento de </w:t>
      </w:r>
      <w:r w:rsidRPr="001264D6">
        <w:rPr>
          <w:rFonts w:ascii="NewsGotT" w:hAnsi="NewsGotT"/>
          <w:i/>
          <w:iCs/>
          <w:lang w:val="pt-PT" w:eastAsia="x-none"/>
        </w:rPr>
        <w:t>delirium</w:t>
      </w:r>
      <w:r w:rsidRPr="001264D6">
        <w:rPr>
          <w:rFonts w:ascii="NewsGotT" w:hAnsi="NewsGotT"/>
          <w:lang w:val="pt-PT" w:eastAsia="x-none"/>
        </w:rPr>
        <w:t xml:space="preserve"> na população geriátrica</w:t>
      </w:r>
      <w:r w:rsidR="0084260B" w:rsidRPr="001264D6">
        <w:rPr>
          <w:rFonts w:ascii="NewsGotT" w:hAnsi="NewsGotT"/>
          <w:lang w:val="pt-PT" w:eastAsia="x-none"/>
        </w:rPr>
        <w:t xml:space="preserve"> </w:t>
      </w:r>
      <w:r w:rsidR="00F85907">
        <w:rPr>
          <w:rFonts w:ascii="NewsGotT" w:hAnsi="NewsGotT"/>
          <w:lang w:val="pt-PT" w:eastAsia="x-none"/>
        </w:rPr>
        <w:t xml:space="preserve">e </w:t>
      </w:r>
      <w:r w:rsidR="0084260B" w:rsidRPr="001264D6">
        <w:rPr>
          <w:rFonts w:ascii="NewsGotT" w:hAnsi="NewsGotT"/>
          <w:lang w:val="pt-PT" w:eastAsia="x-none"/>
        </w:rPr>
        <w:t xml:space="preserve">é  também </w:t>
      </w:r>
      <w:r w:rsidRPr="001264D6">
        <w:rPr>
          <w:rFonts w:ascii="NewsGotT" w:hAnsi="NewsGotT"/>
          <w:lang w:val="pt-PT" w:eastAsia="x-none"/>
        </w:rPr>
        <w:t xml:space="preserve">considerado </w:t>
      </w:r>
      <w:r w:rsidR="0084260B" w:rsidRPr="001264D6">
        <w:rPr>
          <w:rFonts w:ascii="NewsGotT" w:hAnsi="NewsGotT"/>
          <w:lang w:val="pt-PT" w:eastAsia="x-none"/>
        </w:rPr>
        <w:t xml:space="preserve">um dos principais fatores de desencadeamento desta síndrome mais facilmente reversível </w:t>
      </w:r>
      <w:r w:rsidR="0084260B" w:rsidRPr="001264D6">
        <w:rPr>
          <w:rFonts w:ascii="NewsGotT" w:hAnsi="NewsGotT"/>
          <w:lang w:val="pt-PT" w:eastAsia="x-none"/>
        </w:rPr>
        <w:fldChar w:fldCharType="begin" w:fldLock="1"/>
      </w:r>
      <w:r w:rsidR="0084260B" w:rsidRPr="001264D6">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rFonts w:ascii="NewsGotT" w:hAnsi="NewsGotT"/>
          <w:lang w:val="pt-PT" w:eastAsia="x-none"/>
        </w:rPr>
        <w:fldChar w:fldCharType="separate"/>
      </w:r>
      <w:r w:rsidR="0084260B" w:rsidRPr="001264D6">
        <w:rPr>
          <w:rFonts w:ascii="NewsGotT" w:hAnsi="NewsGotT"/>
          <w:noProof/>
          <w:lang w:val="pt-PT" w:eastAsia="x-none"/>
        </w:rPr>
        <w:t>(Alagiakrishnan &amp; Wiens, 2004)</w:t>
      </w:r>
      <w:r w:rsidR="0084260B" w:rsidRPr="001264D6">
        <w:rPr>
          <w:rFonts w:ascii="NewsGotT" w:hAnsi="NewsGotT"/>
          <w:lang w:val="pt-PT" w:eastAsia="x-none"/>
        </w:rPr>
        <w:fldChar w:fldCharType="end"/>
      </w:r>
      <w:r w:rsidR="0084260B" w:rsidRPr="001264D6">
        <w:rPr>
          <w:rFonts w:ascii="NewsGotT" w:hAnsi="NewsGotT"/>
          <w:lang w:val="pt-PT" w:eastAsia="x-none"/>
        </w:rPr>
        <w:t>.</w:t>
      </w:r>
      <w:r w:rsidRPr="001264D6">
        <w:rPr>
          <w:rFonts w:ascii="NewsGotT" w:hAnsi="NewsGotT"/>
          <w:lang w:val="pt-PT" w:eastAsia="x-none"/>
        </w:rPr>
        <w:t xml:space="preserve"> </w:t>
      </w:r>
      <w:r w:rsidR="0084260B" w:rsidRPr="001264D6">
        <w:rPr>
          <w:rFonts w:ascii="NewsGotT" w:hAnsi="NewsGotT"/>
          <w:lang w:val="pt-PT" w:eastAsia="x-none"/>
        </w:rPr>
        <w:t xml:space="preserve">O </w:t>
      </w:r>
      <w:r w:rsidR="0084260B" w:rsidRPr="001264D6">
        <w:rPr>
          <w:rFonts w:ascii="NewsGotT" w:hAnsi="NewsGotT"/>
          <w:i/>
          <w:iCs/>
          <w:lang w:val="pt-PT" w:eastAsia="x-none"/>
        </w:rPr>
        <w:t>delirium</w:t>
      </w:r>
      <w:r w:rsidR="0084260B" w:rsidRPr="001264D6">
        <w:rPr>
          <w:rFonts w:ascii="NewsGotT" w:hAnsi="NewsGotT"/>
          <w:lang w:val="pt-PT" w:eastAsia="x-none"/>
        </w:rPr>
        <w:t xml:space="preserve"> induzido por drogas é comumente visto na prática médica, </w:t>
      </w:r>
      <w:r w:rsidR="0084260B" w:rsidRPr="00822603">
        <w:rPr>
          <w:rFonts w:ascii="NewsGotT" w:hAnsi="NewsGotT"/>
          <w:lang w:val="pt-PT" w:eastAsia="x-none"/>
        </w:rPr>
        <w:t xml:space="preserve">especialmente em ambientes hospitalares. </w:t>
      </w:r>
      <w:r w:rsidRPr="00822603">
        <w:rPr>
          <w:rFonts w:ascii="NewsGotT" w:hAnsi="NewsGotT"/>
          <w:lang w:val="pt-PT" w:eastAsia="x-none"/>
        </w:rPr>
        <w:t xml:space="preserve">A polifarmácia, a prescrição de </w:t>
      </w:r>
      <w:r w:rsidR="00F85907">
        <w:rPr>
          <w:rFonts w:ascii="NewsGotT" w:hAnsi="NewsGotT"/>
          <w:lang w:val="pt-PT" w:eastAsia="x-none"/>
        </w:rPr>
        <w:t>fármacos</w:t>
      </w:r>
      <w:r w:rsidRPr="00822603">
        <w:rPr>
          <w:rFonts w:ascii="NewsGotT" w:hAnsi="NewsGotT"/>
          <w:lang w:val="pt-PT" w:eastAsia="x-none"/>
        </w:rPr>
        <w:t xml:space="preserve"> </w:t>
      </w:r>
      <w:proofErr w:type="spellStart"/>
      <w:r w:rsidRPr="00822603">
        <w:rPr>
          <w:rFonts w:ascii="NewsGotT" w:hAnsi="NewsGotT"/>
          <w:lang w:val="pt-PT" w:eastAsia="x-none"/>
        </w:rPr>
        <w:t>delirogénic</w:t>
      </w:r>
      <w:r w:rsidR="00F85907">
        <w:rPr>
          <w:rFonts w:ascii="NewsGotT" w:hAnsi="NewsGotT"/>
          <w:lang w:val="pt-PT" w:eastAsia="x-none"/>
        </w:rPr>
        <w:t>o</w:t>
      </w:r>
      <w:r w:rsidRPr="00822603">
        <w:rPr>
          <w:rFonts w:ascii="NewsGotT" w:hAnsi="NewsGotT"/>
          <w:lang w:val="pt-PT" w:eastAsia="x-none"/>
        </w:rPr>
        <w:t>s</w:t>
      </w:r>
      <w:proofErr w:type="spellEnd"/>
      <w:r w:rsidRPr="00822603">
        <w:rPr>
          <w:rFonts w:ascii="NewsGotT" w:hAnsi="NewsGotT"/>
          <w:lang w:val="pt-PT" w:eastAsia="x-none"/>
        </w:rPr>
        <w:t>, anticolinérgic</w:t>
      </w:r>
      <w:r w:rsidR="00F85907">
        <w:rPr>
          <w:rFonts w:ascii="NewsGotT" w:hAnsi="NewsGotT"/>
          <w:lang w:val="pt-PT" w:eastAsia="x-none"/>
        </w:rPr>
        <w:t>o</w:t>
      </w:r>
      <w:r w:rsidRPr="00822603">
        <w:rPr>
          <w:rFonts w:ascii="NewsGotT" w:hAnsi="NewsGotT"/>
          <w:lang w:val="pt-PT" w:eastAsia="x-none"/>
        </w:rPr>
        <w:t>s e potencialmente inadequad</w:t>
      </w:r>
      <w:r w:rsidR="00F85907">
        <w:rPr>
          <w:rFonts w:ascii="NewsGotT" w:hAnsi="NewsGotT"/>
          <w:lang w:val="pt-PT" w:eastAsia="x-none"/>
        </w:rPr>
        <w:t>o</w:t>
      </w:r>
      <w:r w:rsidRPr="00822603">
        <w:rPr>
          <w:rFonts w:ascii="NewsGotT" w:hAnsi="NewsGotT"/>
          <w:lang w:val="pt-PT" w:eastAsia="x-none"/>
        </w:rPr>
        <w:t>s são fatores que contribuem para a ocorrência do distúrbio</w:t>
      </w:r>
      <w:r w:rsidR="0084260B" w:rsidRPr="00822603">
        <w:rPr>
          <w:rFonts w:ascii="NewsGotT" w:hAnsi="NewsGotT"/>
          <w:lang w:val="pt-PT" w:eastAsia="x-none"/>
        </w:rPr>
        <w:t xml:space="preserve"> </w:t>
      </w:r>
      <w:r w:rsidR="0084260B" w:rsidRPr="00822603">
        <w:rPr>
          <w:rFonts w:ascii="NewsGotT" w:hAnsi="NewsGotT"/>
          <w:lang w:val="pt-PT" w:eastAsia="x-none"/>
        </w:rPr>
        <w:fldChar w:fldCharType="begin" w:fldLock="1"/>
      </w:r>
      <w:r w:rsidR="0084260B" w:rsidRPr="00822603">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rFonts w:ascii="NewsGotT" w:hAnsi="NewsGotT"/>
          <w:lang w:val="pt-PT" w:eastAsia="x-none"/>
        </w:rPr>
        <w:fldChar w:fldCharType="separate"/>
      </w:r>
      <w:r w:rsidR="0084260B" w:rsidRPr="00822603">
        <w:rPr>
          <w:rFonts w:ascii="NewsGotT" w:hAnsi="NewsGotT"/>
          <w:noProof/>
          <w:lang w:val="pt-PT" w:eastAsia="x-none"/>
        </w:rPr>
        <w:t>(Alagiakrishnan &amp; Wiens, 2004; Rossi Varallo et al., 2021)</w:t>
      </w:r>
      <w:r w:rsidR="0084260B" w:rsidRPr="00822603">
        <w:rPr>
          <w:rFonts w:ascii="NewsGotT" w:hAnsi="NewsGotT"/>
          <w:lang w:val="pt-PT" w:eastAsia="x-none"/>
        </w:rPr>
        <w:fldChar w:fldCharType="end"/>
      </w:r>
      <w:r w:rsidR="0084260B" w:rsidRPr="00822603">
        <w:rPr>
          <w:rFonts w:ascii="NewsGotT" w:hAnsi="NewsGotT"/>
          <w:lang w:val="pt-PT" w:eastAsia="x-none"/>
        </w:rPr>
        <w:t>.</w:t>
      </w:r>
      <w:r w:rsidRPr="00822603">
        <w:rPr>
          <w:rFonts w:ascii="NewsGotT" w:hAnsi="NewsGotT"/>
          <w:lang w:val="pt-PT" w:eastAsia="x-none"/>
        </w:rPr>
        <w:t xml:space="preserve"> </w:t>
      </w:r>
      <w:r w:rsidR="00F85907" w:rsidRPr="001264D6">
        <w:rPr>
          <w:rFonts w:ascii="NewsGotT" w:hAnsi="NewsGotT"/>
          <w:lang w:val="pt-PT" w:eastAsia="x-none"/>
        </w:rPr>
        <w:t xml:space="preserve"> </w:t>
      </w:r>
      <w:r w:rsidR="0084260B" w:rsidRPr="00822603">
        <w:rPr>
          <w:rFonts w:ascii="NewsGotT" w:hAnsi="NewsGotT"/>
          <w:lang w:val="pt-PT" w:eastAsia="x-none"/>
        </w:rPr>
        <w:t xml:space="preserve">Tem sido associados muitos medicamentos ao desenvolvimento do </w:t>
      </w:r>
      <w:r w:rsidR="0084260B" w:rsidRPr="00822603">
        <w:rPr>
          <w:rFonts w:ascii="NewsGotT" w:hAnsi="NewsGotT"/>
          <w:i/>
          <w:iCs/>
          <w:lang w:val="pt-PT" w:eastAsia="x-none"/>
        </w:rPr>
        <w:t>delirium</w:t>
      </w:r>
      <w:r w:rsidR="0084260B" w:rsidRPr="00822603">
        <w:rPr>
          <w:rFonts w:ascii="NewsGotT" w:hAnsi="NewsGotT"/>
          <w:lang w:val="pt-PT" w:eastAsia="x-none"/>
        </w:rPr>
        <w:t>, porém determinadas classes de medicamentos, expressas na</w:t>
      </w:r>
      <w:r w:rsidR="00822603" w:rsidRPr="00822603">
        <w:rPr>
          <w:rFonts w:ascii="NewsGotT" w:hAnsi="NewsGotT"/>
          <w:lang w:val="pt-PT" w:eastAsia="x-none"/>
        </w:rPr>
        <w:t xml:space="preserve"> </w:t>
      </w:r>
      <w:r w:rsidR="00822603" w:rsidRPr="00822603">
        <w:rPr>
          <w:rFonts w:ascii="NewsGotT" w:hAnsi="NewsGotT"/>
          <w:lang w:val="pt-PT" w:eastAsia="x-none"/>
        </w:rPr>
        <w:fldChar w:fldCharType="begin"/>
      </w:r>
      <w:r w:rsidR="00822603" w:rsidRPr="00822603">
        <w:rPr>
          <w:rFonts w:ascii="NewsGotT" w:hAnsi="NewsGotT"/>
          <w:lang w:val="pt-PT" w:eastAsia="x-none"/>
        </w:rPr>
        <w:instrText xml:space="preserve"> REF _Ref79181970 \h </w:instrText>
      </w:r>
      <w:r w:rsidR="00822603">
        <w:rPr>
          <w:rFonts w:ascii="NewsGotT" w:hAnsi="NewsGotT"/>
          <w:lang w:val="pt-PT" w:eastAsia="x-none"/>
        </w:rPr>
        <w:instrText xml:space="preserve"> \* MERGEFORMAT </w:instrText>
      </w:r>
      <w:r w:rsidR="00822603" w:rsidRPr="00822603">
        <w:rPr>
          <w:rFonts w:ascii="NewsGotT" w:hAnsi="NewsGotT"/>
          <w:lang w:val="pt-PT" w:eastAsia="x-none"/>
        </w:rPr>
      </w:r>
      <w:r w:rsidR="00822603" w:rsidRPr="00822603">
        <w:rPr>
          <w:rFonts w:ascii="NewsGotT" w:hAnsi="NewsGotT"/>
          <w:lang w:val="pt-PT" w:eastAsia="x-none"/>
        </w:rPr>
        <w:fldChar w:fldCharType="separate"/>
      </w:r>
      <w:r w:rsidR="00130171" w:rsidRPr="00130171">
        <w:rPr>
          <w:rFonts w:ascii="NewsGotT" w:hAnsi="NewsGotT"/>
          <w:lang w:val="pt-BR"/>
        </w:rPr>
        <w:t>Tabel</w:t>
      </w:r>
      <w:r w:rsidR="00130171" w:rsidRPr="00130171">
        <w:rPr>
          <w:rFonts w:ascii="NewsGotT" w:hAnsi="NewsGotT"/>
          <w:lang w:val="pt-BR"/>
        </w:rPr>
        <w:t>a</w:t>
      </w:r>
      <w:r w:rsidR="00130171" w:rsidRPr="00130171">
        <w:rPr>
          <w:rFonts w:ascii="NewsGotT" w:hAnsi="NewsGotT"/>
          <w:lang w:val="pt-BR"/>
        </w:rPr>
        <w:t xml:space="preserve"> </w:t>
      </w:r>
      <w:r w:rsidR="00130171" w:rsidRPr="00130171">
        <w:rPr>
          <w:rFonts w:ascii="NewsGotT" w:hAnsi="NewsGotT"/>
          <w:noProof/>
          <w:lang w:val="pt-BR"/>
        </w:rPr>
        <w:t>5</w:t>
      </w:r>
      <w:r w:rsidR="00822603" w:rsidRPr="00822603">
        <w:rPr>
          <w:rFonts w:ascii="NewsGotT" w:hAnsi="NewsGotT"/>
          <w:lang w:val="pt-PT" w:eastAsia="x-none"/>
        </w:rPr>
        <w:fldChar w:fldCharType="end"/>
      </w:r>
      <w:r w:rsidR="0084260B" w:rsidRPr="00822603">
        <w:rPr>
          <w:rFonts w:ascii="NewsGotT" w:hAnsi="NewsGotT"/>
          <w:lang w:val="pt-PT" w:eastAsia="x-none"/>
        </w:rPr>
        <w:t xml:space="preserve">, são mais comummente vistos como agentes causadores do </w:t>
      </w:r>
      <w:r w:rsidR="0084260B" w:rsidRPr="00822603">
        <w:rPr>
          <w:rFonts w:ascii="NewsGotT" w:hAnsi="NewsGotT"/>
          <w:i/>
          <w:iCs/>
          <w:lang w:val="pt-PT" w:eastAsia="x-none"/>
        </w:rPr>
        <w:t>delirium</w:t>
      </w:r>
      <w:r w:rsidR="0084260B" w:rsidRPr="00822603">
        <w:rPr>
          <w:rFonts w:ascii="NewsGotT" w:hAnsi="NewsGotT"/>
          <w:lang w:val="pt-PT" w:eastAsia="x-none"/>
        </w:rPr>
        <w:t>.</w:t>
      </w:r>
      <w:r w:rsidR="00DF0AA7" w:rsidRPr="00DF0AA7">
        <w:rPr>
          <w:rFonts w:ascii="NewsGotT" w:hAnsi="NewsGotT"/>
          <w:lang w:val="pt-PT" w:eastAsia="x-none"/>
        </w:rPr>
        <w:t xml:space="preserve"> </w:t>
      </w:r>
      <w:r w:rsidR="00DF0AA7">
        <w:rPr>
          <w:rFonts w:ascii="NewsGotT" w:hAnsi="NewsGotT"/>
          <w:lang w:val="pt-PT" w:eastAsia="x-none"/>
        </w:rPr>
        <w:t>Esta tabela</w:t>
      </w:r>
      <w:r w:rsidR="000B5D63">
        <w:rPr>
          <w:rFonts w:ascii="NewsGotT" w:hAnsi="NewsGotT"/>
          <w:lang w:val="pt-PT" w:eastAsia="x-none"/>
        </w:rPr>
        <w:t xml:space="preserve"> classificativa</w:t>
      </w:r>
      <w:r w:rsidR="00DF0AA7">
        <w:rPr>
          <w:rFonts w:ascii="NewsGotT" w:hAnsi="NewsGotT"/>
          <w:lang w:val="pt-PT" w:eastAsia="x-none"/>
        </w:rPr>
        <w:t xml:space="preserve"> foi construída de acordo com a classificação das substâncias ativas disponibilizadas no </w:t>
      </w:r>
      <w:r w:rsidR="00DF0AA7" w:rsidRPr="001264D6">
        <w:rPr>
          <w:rFonts w:ascii="NewsGotT" w:hAnsi="NewsGotT"/>
          <w:lang w:val="pt-PT" w:eastAsia="x-none"/>
        </w:rPr>
        <w:t xml:space="preserve">prontuário terapêutico disponibilizado pelo </w:t>
      </w:r>
      <w:r w:rsidR="00DF0AA7">
        <w:rPr>
          <w:rFonts w:ascii="NewsGotT" w:hAnsi="NewsGotT"/>
          <w:lang w:val="pt-PT" w:eastAsia="x-none"/>
        </w:rPr>
        <w:t>INFARMED.</w:t>
      </w:r>
      <w:r w:rsidR="000B5D63">
        <w:rPr>
          <w:rFonts w:ascii="NewsGotT" w:hAnsi="NewsGotT"/>
          <w:lang w:val="pt-PT" w:eastAsia="x-none"/>
        </w:rPr>
        <w:t xml:space="preserve"> </w:t>
      </w:r>
      <w:r w:rsidR="0084260B" w:rsidRPr="00822603">
        <w:rPr>
          <w:rFonts w:ascii="NewsGotT" w:hAnsi="NewsGotT"/>
          <w:lang w:val="pt-PT" w:eastAsia="x-none"/>
        </w:rPr>
        <w:t>As drogas com efeitos delirantes mais comuns incluem narcóticos em doses elevadas, benzodiazepinas, e medicamentos anticolinérgicos. A atividade anticolinérgica</w:t>
      </w:r>
      <w:r w:rsidR="0084260B" w:rsidRPr="001264D6">
        <w:rPr>
          <w:rFonts w:ascii="NewsGotT" w:hAnsi="NewsGotT"/>
          <w:lang w:val="pt-PT" w:eastAsia="x-none"/>
        </w:rPr>
        <w:t xml:space="preserve"> está também associada à ocorrência e gravidade do </w:t>
      </w:r>
      <w:r w:rsidR="00590E8D" w:rsidRPr="001264D6">
        <w:rPr>
          <w:rFonts w:ascii="NewsGotT" w:hAnsi="NewsGotT"/>
          <w:i/>
          <w:iCs/>
          <w:lang w:val="pt-PT" w:eastAsia="x-none"/>
        </w:rPr>
        <w:t>delirium</w:t>
      </w:r>
      <w:r w:rsidR="0084260B" w:rsidRPr="001264D6">
        <w:rPr>
          <w:rFonts w:ascii="NewsGotT" w:hAnsi="NewsGotT"/>
          <w:lang w:val="pt-PT" w:eastAsia="x-none"/>
        </w:rPr>
        <w:t xml:space="preserve">. Vários estudos demonstraram que o uso de medicamentos anticolinérgicos é um fator de risco precipitante comum. E, embora o </w:t>
      </w:r>
      <w:r w:rsidR="0084260B" w:rsidRPr="001264D6">
        <w:rPr>
          <w:rFonts w:ascii="NewsGotT" w:hAnsi="NewsGotT"/>
          <w:i/>
          <w:iCs/>
          <w:lang w:val="pt-PT" w:eastAsia="x-none"/>
        </w:rPr>
        <w:t>delirium</w:t>
      </w:r>
      <w:r w:rsidR="0084260B" w:rsidRPr="001264D6">
        <w:rPr>
          <w:rFonts w:ascii="NewsGotT" w:hAnsi="NewsGotT"/>
          <w:lang w:val="pt-PT" w:eastAsia="x-none"/>
        </w:rPr>
        <w:t xml:space="preserve"> seja uma síndrome de origem multifatorial, estima-se que os medicamentos por si só </w:t>
      </w:r>
      <w:r w:rsidR="0084260B" w:rsidRPr="001264D6">
        <w:rPr>
          <w:rFonts w:ascii="NewsGotT" w:hAnsi="NewsGotT"/>
          <w:lang w:val="pt-PT" w:eastAsia="x-none"/>
        </w:rPr>
        <w:lastRenderedPageBreak/>
        <w:t xml:space="preserve">possam representar 12%-39% de todos os casos de </w:t>
      </w:r>
      <w:r w:rsidR="0084260B" w:rsidRPr="001264D6">
        <w:rPr>
          <w:rFonts w:ascii="NewsGotT" w:hAnsi="NewsGotT"/>
          <w:i/>
          <w:iCs/>
          <w:lang w:val="pt-PT" w:eastAsia="x-none"/>
        </w:rPr>
        <w:t>delirium</w:t>
      </w:r>
      <w:r w:rsidR="005A6FA4" w:rsidRPr="001264D6">
        <w:rPr>
          <w:rFonts w:ascii="NewsGotT" w:hAnsi="NewsGotT"/>
          <w:lang w:val="pt-PT" w:eastAsia="x-none"/>
        </w:rPr>
        <w:t xml:space="preserve"> </w:t>
      </w:r>
      <w:r w:rsidR="0084260B" w:rsidRPr="001264D6">
        <w:rPr>
          <w:rFonts w:ascii="NewsGotT" w:hAnsi="NewsGotT"/>
          <w:i/>
          <w:iCs/>
          <w:lang w:val="pt-PT" w:eastAsia="x-none"/>
        </w:rPr>
        <w:fldChar w:fldCharType="begin" w:fldLock="1"/>
      </w:r>
      <w:r w:rsidR="00F75405" w:rsidRPr="001264D6">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rFonts w:ascii="NewsGotT" w:hAnsi="NewsGotT"/>
          <w:i/>
          <w:iCs/>
          <w:lang w:val="pt-PT" w:eastAsia="x-none"/>
        </w:rPr>
        <w:fldChar w:fldCharType="separate"/>
      </w:r>
      <w:r w:rsidR="0084260B" w:rsidRPr="001264D6">
        <w:rPr>
          <w:rFonts w:ascii="NewsGotT" w:hAnsi="NewsGotT"/>
          <w:iCs/>
          <w:noProof/>
          <w:lang w:val="pt-PT" w:eastAsia="x-none"/>
        </w:rPr>
        <w:t>(Rudberg, Pompei, Foreman, Ross, &amp; Cassel, 1997)</w:t>
      </w:r>
      <w:r w:rsidR="0084260B" w:rsidRPr="001264D6">
        <w:rPr>
          <w:rFonts w:ascii="NewsGotT" w:hAnsi="NewsGotT"/>
          <w:i/>
          <w:iCs/>
          <w:lang w:val="pt-PT" w:eastAsia="x-none"/>
        </w:rPr>
        <w:fldChar w:fldCharType="end"/>
      </w:r>
      <w:r w:rsidR="0084260B" w:rsidRPr="001264D6">
        <w:rPr>
          <w:rFonts w:ascii="NewsGotT" w:hAnsi="NewsGotT"/>
          <w:lang w:val="pt-PT" w:eastAsia="x-none"/>
        </w:rPr>
        <w:t xml:space="preserve">. </w:t>
      </w:r>
    </w:p>
    <w:p w14:paraId="046E7A6B" w14:textId="1D5AFAB8" w:rsidR="00C51DBC" w:rsidRDefault="00C51DBC" w:rsidP="00C51DBC">
      <w:pPr>
        <w:spacing w:line="360" w:lineRule="auto"/>
        <w:jc w:val="both"/>
        <w:rPr>
          <w:rFonts w:ascii="NewsGotT" w:hAnsi="NewsGotT"/>
          <w:lang w:val="pt-PT" w:eastAsia="x-none"/>
        </w:rPr>
      </w:pPr>
    </w:p>
    <w:p w14:paraId="209201CA" w14:textId="17CA132B" w:rsidR="00C51DBC" w:rsidRPr="00C51DBC" w:rsidRDefault="00C51DBC" w:rsidP="00C51DBC">
      <w:pPr>
        <w:pStyle w:val="Caption"/>
        <w:keepNext/>
        <w:rPr>
          <w:lang w:val="pt-BR"/>
        </w:rPr>
      </w:pPr>
      <w:bookmarkStart w:id="67" w:name="_Ref79181970"/>
      <w:bookmarkStart w:id="68" w:name="_Toc80909548"/>
      <w:r w:rsidRPr="00C51DBC">
        <w:rPr>
          <w:lang w:val="pt-BR"/>
        </w:rPr>
        <w:t xml:space="preserve">Tabela </w:t>
      </w:r>
      <w:r>
        <w:fldChar w:fldCharType="begin"/>
      </w:r>
      <w:r w:rsidRPr="00C51DBC">
        <w:rPr>
          <w:lang w:val="pt-BR"/>
        </w:rPr>
        <w:instrText xml:space="preserve"> SEQ Tabela \* ARABIC </w:instrText>
      </w:r>
      <w:r>
        <w:fldChar w:fldCharType="separate"/>
      </w:r>
      <w:r w:rsidR="001B55E1">
        <w:rPr>
          <w:noProof/>
          <w:lang w:val="pt-BR"/>
        </w:rPr>
        <w:t>5</w:t>
      </w:r>
      <w:r>
        <w:fldChar w:fldCharType="end"/>
      </w:r>
      <w:bookmarkEnd w:id="67"/>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bookmarkEnd w:id="68"/>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Grupo do fármaco</w:t>
            </w:r>
          </w:p>
        </w:tc>
        <w:tc>
          <w:tcPr>
            <w:tcW w:w="3827" w:type="dxa"/>
          </w:tcPr>
          <w:p w14:paraId="2A071FEA"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Classe do fármaco</w:t>
            </w:r>
          </w:p>
        </w:tc>
        <w:tc>
          <w:tcPr>
            <w:tcW w:w="1984" w:type="dxa"/>
          </w:tcPr>
          <w:p w14:paraId="6E601677"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spacing w:line="360" w:lineRule="auto"/>
              <w:rPr>
                <w:rFonts w:ascii="NewsGotT" w:hAnsi="NewsGotT"/>
                <w:lang w:val="pt-PT" w:eastAsia="x-none"/>
              </w:rPr>
            </w:pPr>
            <w:r w:rsidRPr="001264D6">
              <w:rPr>
                <w:rFonts w:ascii="NewsGotT" w:hAnsi="NewsGotT"/>
                <w:lang w:val="pt-PT" w:eastAsia="x-none"/>
              </w:rPr>
              <w:t>Analgésicos estupefacientes</w:t>
            </w:r>
          </w:p>
        </w:tc>
        <w:tc>
          <w:tcPr>
            <w:tcW w:w="3827" w:type="dxa"/>
          </w:tcPr>
          <w:p w14:paraId="12BEA965"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Analgésicos opiáceos</w:t>
            </w:r>
          </w:p>
        </w:tc>
        <w:tc>
          <w:tcPr>
            <w:tcW w:w="1984" w:type="dxa"/>
          </w:tcPr>
          <w:p w14:paraId="37754462"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Morfina</w:t>
            </w:r>
          </w:p>
          <w:p w14:paraId="28CD4263" w14:textId="77777777" w:rsidR="00C51DBC" w:rsidRPr="001264D6" w:rsidRDefault="00C51DBC" w:rsidP="00733DF9">
            <w:pPr>
              <w:spacing w:line="360" w:lineRule="auto"/>
              <w:jc w:val="both"/>
              <w:rPr>
                <w:rFonts w:ascii="NewsGotT" w:hAnsi="NewsGotT"/>
                <w:lang w:val="pt-PT" w:eastAsia="x-none"/>
              </w:rPr>
            </w:pPr>
            <w:proofErr w:type="spellStart"/>
            <w:r w:rsidRPr="001264D6">
              <w:rPr>
                <w:rFonts w:ascii="NewsGotT" w:hAnsi="NewsGotT"/>
                <w:lang w:val="pt-PT" w:eastAsia="x-none"/>
              </w:rPr>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spacing w:line="360" w:lineRule="auto"/>
              <w:rPr>
                <w:rFonts w:ascii="NewsGotT" w:hAnsi="NewsGotT"/>
                <w:lang w:val="pt-PT" w:eastAsia="x-none"/>
              </w:rPr>
            </w:pPr>
            <w:r>
              <w:rPr>
                <w:rFonts w:ascii="NewsGotT" w:hAnsi="NewsGotT"/>
                <w:lang w:val="pt-PT" w:eastAsia="x-none"/>
              </w:rPr>
              <w:t xml:space="preserve">Psicofármacos </w:t>
            </w:r>
          </w:p>
        </w:tc>
        <w:tc>
          <w:tcPr>
            <w:tcW w:w="1628" w:type="dxa"/>
            <w:vAlign w:val="center"/>
          </w:tcPr>
          <w:p w14:paraId="5FCC8461" w14:textId="4D35E1A7" w:rsidR="00842B3F" w:rsidRPr="001264D6" w:rsidRDefault="00842B3F" w:rsidP="00733DF9">
            <w:pPr>
              <w:spacing w:line="360" w:lineRule="auto"/>
              <w:rPr>
                <w:rFonts w:ascii="NewsGotT" w:hAnsi="NewsGotT"/>
                <w:lang w:val="pt-PT" w:eastAsia="x-none"/>
              </w:rPr>
            </w:pPr>
            <w:r w:rsidRPr="001264D6">
              <w:rPr>
                <w:rFonts w:ascii="NewsGotT" w:hAnsi="NewsGotT"/>
                <w:lang w:val="pt-PT" w:eastAsia="x-none"/>
              </w:rPr>
              <w:t>Ansiolíticos, sedativos e hipnóticos</w:t>
            </w:r>
          </w:p>
        </w:tc>
        <w:tc>
          <w:tcPr>
            <w:tcW w:w="3827" w:type="dxa"/>
          </w:tcPr>
          <w:p w14:paraId="43FF6431"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Benzodiazepinas</w:t>
            </w:r>
          </w:p>
        </w:tc>
        <w:tc>
          <w:tcPr>
            <w:tcW w:w="1984" w:type="dxa"/>
          </w:tcPr>
          <w:p w14:paraId="37B3754E"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Alprazolam</w:t>
            </w:r>
            <w:proofErr w:type="spellEnd"/>
          </w:p>
          <w:p w14:paraId="7AA81271"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Diazepam</w:t>
            </w:r>
          </w:p>
          <w:p w14:paraId="1CD8627A"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Lorazepam</w:t>
            </w:r>
            <w:proofErr w:type="spellEnd"/>
          </w:p>
          <w:p w14:paraId="3446ABAD"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Mexazolam</w:t>
            </w:r>
            <w:proofErr w:type="spellEnd"/>
          </w:p>
        </w:tc>
      </w:tr>
      <w:tr w:rsidR="00842B3F" w:rsidRPr="000B5D63" w14:paraId="21A0E74D" w14:textId="77777777" w:rsidTr="00C8034E">
        <w:tc>
          <w:tcPr>
            <w:tcW w:w="1628" w:type="dxa"/>
            <w:vMerge/>
            <w:vAlign w:val="center"/>
          </w:tcPr>
          <w:p w14:paraId="3F99985A" w14:textId="77777777" w:rsidR="00842B3F" w:rsidRDefault="00842B3F" w:rsidP="00733DF9">
            <w:pPr>
              <w:spacing w:line="360" w:lineRule="auto"/>
              <w:rPr>
                <w:rFonts w:ascii="NewsGotT" w:hAnsi="NewsGotT"/>
                <w:lang w:val="pt-PT" w:eastAsia="x-none"/>
              </w:rPr>
            </w:pPr>
          </w:p>
        </w:tc>
        <w:tc>
          <w:tcPr>
            <w:tcW w:w="1628" w:type="dxa"/>
            <w:vAlign w:val="center"/>
          </w:tcPr>
          <w:p w14:paraId="02768433" w14:textId="5B063092" w:rsidR="00842B3F" w:rsidRPr="001264D6" w:rsidRDefault="00842B3F" w:rsidP="00733DF9">
            <w:pPr>
              <w:spacing w:line="360" w:lineRule="auto"/>
              <w:rPr>
                <w:rFonts w:ascii="NewsGotT" w:hAnsi="NewsGotT"/>
                <w:lang w:val="pt-PT" w:eastAsia="x-none"/>
              </w:rPr>
            </w:pPr>
            <w:r w:rsidRPr="001264D6">
              <w:rPr>
                <w:rFonts w:ascii="NewsGotT" w:hAnsi="NewsGotT"/>
                <w:lang w:val="pt-PT" w:eastAsia="x-none"/>
              </w:rPr>
              <w:t>Antipsicóticos</w:t>
            </w:r>
          </w:p>
        </w:tc>
        <w:tc>
          <w:tcPr>
            <w:tcW w:w="3827" w:type="dxa"/>
          </w:tcPr>
          <w:p w14:paraId="17BA414B" w14:textId="02886DD5"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 xml:space="preserve">Típicos (Bloqueiam os recetores </w:t>
            </w:r>
            <w:proofErr w:type="spellStart"/>
            <w:r w:rsidRPr="001264D6">
              <w:rPr>
                <w:rFonts w:ascii="NewsGotT" w:hAnsi="NewsGotT"/>
                <w:lang w:val="pt-PT" w:eastAsia="x-none"/>
              </w:rPr>
              <w:t>dopaminérgicos</w:t>
            </w:r>
            <w:proofErr w:type="spellEnd"/>
            <w:r w:rsidRPr="001264D6">
              <w:rPr>
                <w:rFonts w:ascii="NewsGotT" w:hAnsi="NewsGotT"/>
                <w:lang w:val="pt-PT" w:eastAsia="x-none"/>
              </w:rPr>
              <w:t xml:space="preserve"> D2) e Atípicos (Bloqueiam os recetores </w:t>
            </w:r>
            <w:proofErr w:type="spellStart"/>
            <w:r w:rsidRPr="001264D6">
              <w:rPr>
                <w:rFonts w:ascii="NewsGotT" w:hAnsi="NewsGotT"/>
                <w:lang w:val="pt-PT" w:eastAsia="x-none"/>
              </w:rPr>
              <w:t>dopaminérgicos</w:t>
            </w:r>
            <w:proofErr w:type="spellEnd"/>
            <w:r w:rsidRPr="001264D6">
              <w:rPr>
                <w:rFonts w:ascii="NewsGotT" w:hAnsi="NewsGotT"/>
                <w:lang w:val="pt-PT" w:eastAsia="x-none"/>
              </w:rPr>
              <w:t xml:space="preserve"> D2 e os recetores </w:t>
            </w:r>
            <w:proofErr w:type="spellStart"/>
            <w:r w:rsidRPr="001264D6">
              <w:rPr>
                <w:rFonts w:ascii="NewsGotT" w:hAnsi="NewsGotT"/>
                <w:lang w:val="pt-PT" w:eastAsia="x-none"/>
              </w:rPr>
              <w:t>serotoninérgicos</w:t>
            </w:r>
            <w:proofErr w:type="spellEnd"/>
            <w:r w:rsidRPr="001264D6">
              <w:rPr>
                <w:rFonts w:ascii="NewsGotT" w:hAnsi="NewsGotT"/>
                <w:lang w:val="pt-PT" w:eastAsia="x-none"/>
              </w:rPr>
              <w:t xml:space="preserve"> 5HT2A)</w:t>
            </w:r>
          </w:p>
        </w:tc>
        <w:tc>
          <w:tcPr>
            <w:tcW w:w="1984" w:type="dxa"/>
          </w:tcPr>
          <w:p w14:paraId="7A3A6E1F"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Haloperidol</w:t>
            </w:r>
            <w:proofErr w:type="spellEnd"/>
          </w:p>
          <w:p w14:paraId="2E9FA30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Quetiapina</w:t>
            </w:r>
            <w:proofErr w:type="spellEnd"/>
          </w:p>
          <w:p w14:paraId="3D3E48D7"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Risperidona</w:t>
            </w:r>
            <w:proofErr w:type="spellEnd"/>
          </w:p>
          <w:p w14:paraId="197D3F4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Paliperidona</w:t>
            </w:r>
            <w:proofErr w:type="spellEnd"/>
          </w:p>
          <w:p w14:paraId="5F678688" w14:textId="74F0E16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Iloperidona</w:t>
            </w:r>
            <w:proofErr w:type="spellEnd"/>
          </w:p>
        </w:tc>
      </w:tr>
      <w:tr w:rsidR="00842B3F" w:rsidRPr="000B5D63" w14:paraId="6234DE6B" w14:textId="77777777" w:rsidTr="00C8034E">
        <w:tc>
          <w:tcPr>
            <w:tcW w:w="1628" w:type="dxa"/>
            <w:vMerge/>
            <w:vAlign w:val="center"/>
          </w:tcPr>
          <w:p w14:paraId="7D9D9BD7" w14:textId="77777777" w:rsidR="00842B3F" w:rsidRDefault="00842B3F" w:rsidP="00842B3F">
            <w:pPr>
              <w:spacing w:line="360" w:lineRule="auto"/>
              <w:rPr>
                <w:rFonts w:ascii="NewsGotT" w:hAnsi="NewsGotT"/>
                <w:lang w:val="pt-PT" w:eastAsia="x-none"/>
              </w:rPr>
            </w:pPr>
          </w:p>
        </w:tc>
        <w:tc>
          <w:tcPr>
            <w:tcW w:w="1628" w:type="dxa"/>
            <w:vMerge w:val="restart"/>
            <w:vAlign w:val="center"/>
          </w:tcPr>
          <w:p w14:paraId="227091CD" w14:textId="297D9AB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Antidepressores</w:t>
            </w:r>
          </w:p>
        </w:tc>
        <w:tc>
          <w:tcPr>
            <w:tcW w:w="3827" w:type="dxa"/>
          </w:tcPr>
          <w:p w14:paraId="53962157" w14:textId="61A108AD"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Inibidores seletivos de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serotonina (ISRS)</w:t>
            </w:r>
          </w:p>
        </w:tc>
        <w:tc>
          <w:tcPr>
            <w:tcW w:w="1984" w:type="dxa"/>
          </w:tcPr>
          <w:p w14:paraId="18A462F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Citalopram</w:t>
            </w:r>
            <w:proofErr w:type="spellEnd"/>
          </w:p>
          <w:p w14:paraId="7574F75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Escitalopram</w:t>
            </w:r>
            <w:proofErr w:type="spellEnd"/>
          </w:p>
          <w:p w14:paraId="2342AAF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Fluoxetina</w:t>
            </w:r>
          </w:p>
          <w:p w14:paraId="4FA67DA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Fluvoxamina</w:t>
            </w:r>
            <w:proofErr w:type="spellEnd"/>
          </w:p>
          <w:p w14:paraId="412F766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Paroxetina</w:t>
            </w:r>
            <w:proofErr w:type="spellEnd"/>
          </w:p>
          <w:p w14:paraId="4189E577" w14:textId="54DDA46E"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spacing w:line="360" w:lineRule="auto"/>
              <w:rPr>
                <w:rFonts w:ascii="NewsGotT" w:hAnsi="NewsGotT"/>
                <w:lang w:val="pt-PT" w:eastAsia="x-none"/>
              </w:rPr>
            </w:pPr>
          </w:p>
        </w:tc>
        <w:tc>
          <w:tcPr>
            <w:tcW w:w="1628" w:type="dxa"/>
            <w:vMerge/>
            <w:vAlign w:val="center"/>
          </w:tcPr>
          <w:p w14:paraId="692668F1" w14:textId="77777777" w:rsidR="00842B3F" w:rsidRPr="001264D6" w:rsidRDefault="00842B3F" w:rsidP="00842B3F">
            <w:pPr>
              <w:spacing w:line="360" w:lineRule="auto"/>
              <w:rPr>
                <w:rFonts w:ascii="NewsGotT" w:hAnsi="NewsGotT"/>
                <w:lang w:val="pt-PT" w:eastAsia="x-none"/>
              </w:rPr>
            </w:pPr>
          </w:p>
        </w:tc>
        <w:tc>
          <w:tcPr>
            <w:tcW w:w="3827" w:type="dxa"/>
          </w:tcPr>
          <w:p w14:paraId="0194E096" w14:textId="4D74CDE6"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Inibidores seletivos da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serotonina e da noradrenalina (ISRSN)</w:t>
            </w:r>
          </w:p>
        </w:tc>
        <w:tc>
          <w:tcPr>
            <w:tcW w:w="1984" w:type="dxa"/>
          </w:tcPr>
          <w:p w14:paraId="477897B5" w14:textId="3C3D0160"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spacing w:line="360" w:lineRule="auto"/>
              <w:rPr>
                <w:rFonts w:ascii="NewsGotT" w:hAnsi="NewsGotT"/>
                <w:lang w:val="pt-PT" w:eastAsia="x-none"/>
              </w:rPr>
            </w:pPr>
          </w:p>
        </w:tc>
        <w:tc>
          <w:tcPr>
            <w:tcW w:w="1628" w:type="dxa"/>
            <w:vMerge/>
            <w:vAlign w:val="center"/>
          </w:tcPr>
          <w:p w14:paraId="22EC78EC" w14:textId="77777777" w:rsidR="00842B3F" w:rsidRPr="001264D6" w:rsidRDefault="00842B3F" w:rsidP="00842B3F">
            <w:pPr>
              <w:spacing w:line="360" w:lineRule="auto"/>
              <w:rPr>
                <w:rFonts w:ascii="NewsGotT" w:hAnsi="NewsGotT"/>
                <w:lang w:val="pt-PT" w:eastAsia="x-none"/>
              </w:rPr>
            </w:pPr>
          </w:p>
        </w:tc>
        <w:tc>
          <w:tcPr>
            <w:tcW w:w="3827" w:type="dxa"/>
          </w:tcPr>
          <w:p w14:paraId="64E7B8A5" w14:textId="27CEF3A8"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Tricíclicos e afins</w:t>
            </w:r>
          </w:p>
        </w:tc>
        <w:tc>
          <w:tcPr>
            <w:tcW w:w="1984" w:type="dxa"/>
          </w:tcPr>
          <w:p w14:paraId="03833A5E"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Trazodona</w:t>
            </w:r>
            <w:proofErr w:type="spellEnd"/>
          </w:p>
          <w:p w14:paraId="28A373A6" w14:textId="5C62D86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 xml:space="preserve">Antiácidos e </w:t>
            </w:r>
            <w:proofErr w:type="spellStart"/>
            <w:r w:rsidRPr="001264D6">
              <w:rPr>
                <w:rFonts w:ascii="NewsGotT" w:hAnsi="NewsGotT"/>
                <w:lang w:val="pt-PT" w:eastAsia="x-none"/>
              </w:rPr>
              <w:t>anti-ulcerosos</w:t>
            </w:r>
            <w:proofErr w:type="spellEnd"/>
          </w:p>
        </w:tc>
        <w:tc>
          <w:tcPr>
            <w:tcW w:w="3827" w:type="dxa"/>
          </w:tcPr>
          <w:p w14:paraId="4AC503CB"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Antagonistas dos recetores H2</w:t>
            </w:r>
          </w:p>
        </w:tc>
        <w:tc>
          <w:tcPr>
            <w:tcW w:w="1984" w:type="dxa"/>
          </w:tcPr>
          <w:p w14:paraId="032F55FF"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Anticoagulantes</w:t>
            </w:r>
          </w:p>
        </w:tc>
        <w:tc>
          <w:tcPr>
            <w:tcW w:w="3827" w:type="dxa"/>
          </w:tcPr>
          <w:p w14:paraId="1BD5BFB1" w14:textId="77777777" w:rsidR="00842B3F" w:rsidRPr="001264D6" w:rsidRDefault="00842B3F" w:rsidP="00842B3F">
            <w:pPr>
              <w:spacing w:line="360" w:lineRule="auto"/>
              <w:jc w:val="both"/>
              <w:rPr>
                <w:rFonts w:ascii="NewsGotT" w:hAnsi="NewsGotT"/>
                <w:b/>
                <w:bCs/>
                <w:lang w:val="pt-PT" w:eastAsia="x-none"/>
              </w:rPr>
            </w:pPr>
            <w:proofErr w:type="spellStart"/>
            <w:r w:rsidRPr="001264D6">
              <w:rPr>
                <w:rFonts w:ascii="NewsGotT" w:hAnsi="NewsGotT"/>
                <w:lang w:val="pt-PT" w:eastAsia="x-none"/>
              </w:rPr>
              <w:t>Antivitaminicos</w:t>
            </w:r>
            <w:proofErr w:type="spellEnd"/>
            <w:r w:rsidRPr="001264D6">
              <w:rPr>
                <w:rFonts w:ascii="NewsGotT" w:hAnsi="NewsGotT"/>
                <w:lang w:val="pt-PT" w:eastAsia="x-none"/>
              </w:rPr>
              <w:t xml:space="preserve"> K</w:t>
            </w:r>
          </w:p>
        </w:tc>
        <w:tc>
          <w:tcPr>
            <w:tcW w:w="1984" w:type="dxa"/>
          </w:tcPr>
          <w:p w14:paraId="7227AEFB"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spacing w:line="360" w:lineRule="auto"/>
              <w:rPr>
                <w:rFonts w:ascii="NewsGotT" w:hAnsi="NewsGotT"/>
                <w:lang w:val="pt-PT" w:eastAsia="x-none"/>
              </w:rPr>
            </w:pPr>
          </w:p>
        </w:tc>
        <w:tc>
          <w:tcPr>
            <w:tcW w:w="3827" w:type="dxa"/>
          </w:tcPr>
          <w:p w14:paraId="30E6C4B5"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Antiagregantes</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plaquetários</w:t>
            </w:r>
            <w:proofErr w:type="spellEnd"/>
          </w:p>
        </w:tc>
        <w:tc>
          <w:tcPr>
            <w:tcW w:w="1984" w:type="dxa"/>
          </w:tcPr>
          <w:p w14:paraId="2015169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Dipiridamol</w:t>
            </w:r>
            <w:proofErr w:type="spellEnd"/>
          </w:p>
        </w:tc>
      </w:tr>
      <w:tr w:rsidR="00842B3F" w:rsidRPr="000B5D63" w14:paraId="231D0329" w14:textId="77777777" w:rsidTr="00733DF9">
        <w:trPr>
          <w:trHeight w:val="2200"/>
        </w:trPr>
        <w:tc>
          <w:tcPr>
            <w:tcW w:w="3256" w:type="dxa"/>
            <w:gridSpan w:val="2"/>
            <w:vAlign w:val="center"/>
          </w:tcPr>
          <w:p w14:paraId="5959F491"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lastRenderedPageBreak/>
              <w:t>Antidislipidémicos</w:t>
            </w:r>
            <w:proofErr w:type="spellEnd"/>
          </w:p>
        </w:tc>
        <w:tc>
          <w:tcPr>
            <w:tcW w:w="3827" w:type="dxa"/>
          </w:tcPr>
          <w:p w14:paraId="6B083152" w14:textId="77777777" w:rsidR="00842B3F" w:rsidRPr="001264D6" w:rsidRDefault="00842B3F" w:rsidP="00842B3F">
            <w:pPr>
              <w:spacing w:line="360" w:lineRule="auto"/>
              <w:jc w:val="both"/>
              <w:rPr>
                <w:rFonts w:ascii="NewsGotT" w:hAnsi="NewsGotT"/>
                <w:lang w:val="pt-PT" w:eastAsia="x-none"/>
              </w:rPr>
            </w:pPr>
          </w:p>
          <w:p w14:paraId="3458FE0B" w14:textId="77777777" w:rsidR="00842B3F" w:rsidRPr="001264D6" w:rsidRDefault="00842B3F" w:rsidP="00842B3F">
            <w:pPr>
              <w:spacing w:line="360" w:lineRule="auto"/>
              <w:jc w:val="both"/>
              <w:rPr>
                <w:rFonts w:ascii="NewsGotT" w:hAnsi="NewsGotT"/>
                <w:lang w:val="pt-PT" w:eastAsia="x-none"/>
              </w:rPr>
            </w:pPr>
          </w:p>
          <w:p w14:paraId="5516AB2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Estatinas</w:t>
            </w:r>
          </w:p>
        </w:tc>
        <w:tc>
          <w:tcPr>
            <w:tcW w:w="1984" w:type="dxa"/>
          </w:tcPr>
          <w:p w14:paraId="61B1227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Rosuvastatina</w:t>
            </w:r>
            <w:proofErr w:type="spellEnd"/>
          </w:p>
          <w:p w14:paraId="63839ED2"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Atorvastatina</w:t>
            </w:r>
            <w:proofErr w:type="spellEnd"/>
          </w:p>
          <w:p w14:paraId="4B70C09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Pravastatina</w:t>
            </w:r>
            <w:proofErr w:type="spellEnd"/>
          </w:p>
          <w:p w14:paraId="3F996D0C"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Sinvastatina</w:t>
            </w:r>
            <w:proofErr w:type="spellEnd"/>
          </w:p>
          <w:p w14:paraId="7BF9396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Anti-espasmódicos</w:t>
            </w:r>
            <w:proofErr w:type="spellEnd"/>
          </w:p>
        </w:tc>
        <w:tc>
          <w:tcPr>
            <w:tcW w:w="3827" w:type="dxa"/>
          </w:tcPr>
          <w:p w14:paraId="78830FDA" w14:textId="77777777" w:rsidR="00842B3F" w:rsidRPr="001264D6" w:rsidRDefault="00842B3F" w:rsidP="00842B3F">
            <w:pPr>
              <w:spacing w:line="360" w:lineRule="auto"/>
              <w:jc w:val="both"/>
              <w:rPr>
                <w:rFonts w:ascii="NewsGotT" w:hAnsi="NewsGotT"/>
                <w:lang w:val="pt-PT" w:eastAsia="x-none"/>
              </w:rPr>
            </w:pPr>
          </w:p>
        </w:tc>
        <w:tc>
          <w:tcPr>
            <w:tcW w:w="1984" w:type="dxa"/>
          </w:tcPr>
          <w:p w14:paraId="57040ED0"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Anti-espasmódico</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musculotrópico</w:t>
            </w:r>
            <w:proofErr w:type="spellEnd"/>
          </w:p>
        </w:tc>
        <w:tc>
          <w:tcPr>
            <w:tcW w:w="3827" w:type="dxa"/>
          </w:tcPr>
          <w:p w14:paraId="5758C34E" w14:textId="77777777" w:rsidR="00842B3F" w:rsidRPr="001264D6" w:rsidRDefault="00842B3F" w:rsidP="00842B3F">
            <w:pPr>
              <w:spacing w:line="360" w:lineRule="auto"/>
              <w:jc w:val="both"/>
              <w:rPr>
                <w:rFonts w:ascii="NewsGotT" w:hAnsi="NewsGotT"/>
                <w:lang w:val="pt-PT" w:eastAsia="x-none"/>
              </w:rPr>
            </w:pPr>
          </w:p>
        </w:tc>
        <w:tc>
          <w:tcPr>
            <w:tcW w:w="1984" w:type="dxa"/>
          </w:tcPr>
          <w:p w14:paraId="03497D6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Anti-hipertensores</w:t>
            </w:r>
            <w:proofErr w:type="spellEnd"/>
          </w:p>
        </w:tc>
        <w:tc>
          <w:tcPr>
            <w:tcW w:w="3827" w:type="dxa"/>
          </w:tcPr>
          <w:p w14:paraId="4A007CE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Bloqueadores da entrada do cálcio</w:t>
            </w:r>
          </w:p>
        </w:tc>
        <w:tc>
          <w:tcPr>
            <w:tcW w:w="1984" w:type="dxa"/>
          </w:tcPr>
          <w:p w14:paraId="0FC561D9"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spacing w:line="360" w:lineRule="auto"/>
              <w:jc w:val="both"/>
              <w:rPr>
                <w:rFonts w:ascii="NewsGotT" w:hAnsi="NewsGotT"/>
                <w:lang w:val="pt-PT" w:eastAsia="x-none"/>
              </w:rPr>
            </w:pPr>
          </w:p>
        </w:tc>
        <w:tc>
          <w:tcPr>
            <w:tcW w:w="3827" w:type="dxa"/>
          </w:tcPr>
          <w:p w14:paraId="0C69F76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Inibidores da enzima de conversão da angiotensina (</w:t>
            </w:r>
            <w:proofErr w:type="spellStart"/>
            <w:r w:rsidRPr="001264D6">
              <w:rPr>
                <w:rFonts w:ascii="NewsGotT" w:hAnsi="NewsGotT"/>
                <w:lang w:val="pt-PT" w:eastAsia="x-none"/>
              </w:rPr>
              <w:t>IECAs</w:t>
            </w:r>
            <w:proofErr w:type="spellEnd"/>
            <w:r w:rsidRPr="001264D6">
              <w:rPr>
                <w:rFonts w:ascii="NewsGotT" w:hAnsi="NewsGotT"/>
                <w:lang w:val="pt-PT" w:eastAsia="x-none"/>
              </w:rPr>
              <w:t>)</w:t>
            </w:r>
          </w:p>
        </w:tc>
        <w:tc>
          <w:tcPr>
            <w:tcW w:w="1984" w:type="dxa"/>
          </w:tcPr>
          <w:p w14:paraId="58447FC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Captopril</w:t>
            </w:r>
            <w:proofErr w:type="spellEnd"/>
            <w:r w:rsidRPr="001264D6">
              <w:rPr>
                <w:rFonts w:ascii="NewsGotT" w:hAnsi="NewsGotT"/>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spacing w:line="360" w:lineRule="auto"/>
              <w:jc w:val="both"/>
              <w:rPr>
                <w:rFonts w:ascii="NewsGotT" w:hAnsi="NewsGotT"/>
                <w:lang w:val="pt-PT" w:eastAsia="x-none"/>
              </w:rPr>
            </w:pPr>
          </w:p>
        </w:tc>
        <w:tc>
          <w:tcPr>
            <w:tcW w:w="3827" w:type="dxa"/>
          </w:tcPr>
          <w:p w14:paraId="4E35FA6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Depressores da atividade adrenérgica (Agonistas alfa 2 centrais)</w:t>
            </w:r>
          </w:p>
        </w:tc>
        <w:tc>
          <w:tcPr>
            <w:tcW w:w="1984" w:type="dxa"/>
          </w:tcPr>
          <w:p w14:paraId="07D3F233"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spacing w:line="360" w:lineRule="auto"/>
              <w:jc w:val="both"/>
              <w:rPr>
                <w:rFonts w:ascii="NewsGotT" w:hAnsi="NewsGotT"/>
                <w:lang w:val="pt-PT" w:eastAsia="x-none"/>
              </w:rPr>
            </w:pPr>
          </w:p>
        </w:tc>
        <w:tc>
          <w:tcPr>
            <w:tcW w:w="3827" w:type="dxa"/>
          </w:tcPr>
          <w:p w14:paraId="32A7A4C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Diuréticos da ansa</w:t>
            </w:r>
          </w:p>
        </w:tc>
        <w:tc>
          <w:tcPr>
            <w:tcW w:w="1984" w:type="dxa"/>
          </w:tcPr>
          <w:p w14:paraId="6469175E"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w:t>
            </w:r>
          </w:p>
        </w:tc>
        <w:tc>
          <w:tcPr>
            <w:tcW w:w="3827" w:type="dxa"/>
          </w:tcPr>
          <w:p w14:paraId="78319DF5"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 H1 sedativos</w:t>
            </w:r>
          </w:p>
        </w:tc>
        <w:tc>
          <w:tcPr>
            <w:tcW w:w="1984" w:type="dxa"/>
          </w:tcPr>
          <w:p w14:paraId="2285AFB9"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spacing w:line="360" w:lineRule="auto"/>
              <w:jc w:val="both"/>
              <w:rPr>
                <w:rFonts w:ascii="NewsGotT" w:hAnsi="NewsGotT"/>
                <w:lang w:val="pt-PT" w:eastAsia="x-none"/>
              </w:rPr>
            </w:pPr>
          </w:p>
        </w:tc>
        <w:tc>
          <w:tcPr>
            <w:tcW w:w="3827" w:type="dxa"/>
          </w:tcPr>
          <w:p w14:paraId="0153E212"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 H1 não sedativos</w:t>
            </w:r>
          </w:p>
        </w:tc>
        <w:tc>
          <w:tcPr>
            <w:tcW w:w="1984" w:type="dxa"/>
          </w:tcPr>
          <w:p w14:paraId="0A1487BC"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Antiparkinsónicos</w:t>
            </w:r>
          </w:p>
        </w:tc>
        <w:tc>
          <w:tcPr>
            <w:tcW w:w="3827" w:type="dxa"/>
          </w:tcPr>
          <w:p w14:paraId="15505CA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Anticolinérgicos</w:t>
            </w:r>
          </w:p>
        </w:tc>
        <w:tc>
          <w:tcPr>
            <w:tcW w:w="1984" w:type="dxa"/>
          </w:tcPr>
          <w:p w14:paraId="47002340"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Antitússicos e expetorantes</w:t>
            </w:r>
          </w:p>
        </w:tc>
        <w:tc>
          <w:tcPr>
            <w:tcW w:w="3827" w:type="dxa"/>
          </w:tcPr>
          <w:p w14:paraId="3FAFF91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Antitússicos</w:t>
            </w:r>
          </w:p>
        </w:tc>
        <w:tc>
          <w:tcPr>
            <w:tcW w:w="1984" w:type="dxa"/>
          </w:tcPr>
          <w:p w14:paraId="5CF4AEDE"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Cardiotónicos</w:t>
            </w:r>
          </w:p>
        </w:tc>
        <w:tc>
          <w:tcPr>
            <w:tcW w:w="3827" w:type="dxa"/>
          </w:tcPr>
          <w:p w14:paraId="07A6D4C1"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Digitálicos</w:t>
            </w:r>
            <w:proofErr w:type="spellEnd"/>
          </w:p>
        </w:tc>
        <w:tc>
          <w:tcPr>
            <w:tcW w:w="1984" w:type="dxa"/>
          </w:tcPr>
          <w:p w14:paraId="263CB4F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Corticosteroides</w:t>
            </w:r>
          </w:p>
        </w:tc>
        <w:tc>
          <w:tcPr>
            <w:tcW w:w="3827" w:type="dxa"/>
            <w:vAlign w:val="center"/>
          </w:tcPr>
          <w:p w14:paraId="5BC81498"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Glucocorticoides</w:t>
            </w:r>
          </w:p>
        </w:tc>
        <w:tc>
          <w:tcPr>
            <w:tcW w:w="1984" w:type="dxa"/>
          </w:tcPr>
          <w:p w14:paraId="25CAE296"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Hidrocortisona</w:t>
            </w:r>
            <w:proofErr w:type="spellEnd"/>
          </w:p>
          <w:p w14:paraId="73636663"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Prednisolona</w:t>
            </w:r>
            <w:proofErr w:type="spellEnd"/>
          </w:p>
          <w:p w14:paraId="475BD242"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Prednisona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Disfunções geniturinárias</w:t>
            </w:r>
          </w:p>
        </w:tc>
        <w:tc>
          <w:tcPr>
            <w:tcW w:w="3827" w:type="dxa"/>
          </w:tcPr>
          <w:p w14:paraId="046C67FC"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Incontinência urinária</w:t>
            </w:r>
          </w:p>
        </w:tc>
        <w:tc>
          <w:tcPr>
            <w:tcW w:w="1984" w:type="dxa"/>
          </w:tcPr>
          <w:p w14:paraId="4DDDD19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Cloreto de </w:t>
            </w:r>
            <w:proofErr w:type="spellStart"/>
            <w:r w:rsidRPr="001264D6">
              <w:rPr>
                <w:rFonts w:ascii="NewsGotT" w:hAnsi="NewsGotT"/>
                <w:lang w:val="pt-PT" w:eastAsia="x-none"/>
              </w:rPr>
              <w:t>tróspio</w:t>
            </w:r>
            <w:proofErr w:type="spellEnd"/>
          </w:p>
        </w:tc>
      </w:tr>
    </w:tbl>
    <w:p w14:paraId="2B6AF637" w14:textId="31E69840" w:rsidR="00C51DBC" w:rsidRDefault="00C51DBC" w:rsidP="00C51DBC">
      <w:pPr>
        <w:spacing w:line="360" w:lineRule="auto"/>
        <w:jc w:val="both"/>
        <w:rPr>
          <w:rFonts w:ascii="NewsGotT" w:hAnsi="NewsGotT"/>
          <w:lang w:val="pt-PT" w:eastAsia="x-none"/>
        </w:rPr>
      </w:pPr>
    </w:p>
    <w:p w14:paraId="4E11539F" w14:textId="0016E094" w:rsidR="005A6FA4" w:rsidRPr="001264D6" w:rsidRDefault="004E5EB8" w:rsidP="003E6507">
      <w:pPr>
        <w:spacing w:line="360" w:lineRule="auto"/>
        <w:ind w:firstLine="720"/>
        <w:jc w:val="both"/>
        <w:rPr>
          <w:rFonts w:ascii="NewsGotT" w:hAnsi="NewsGotT"/>
          <w:lang w:val="pt-PT" w:eastAsia="x-none"/>
        </w:rPr>
      </w:pPr>
      <w:r w:rsidRPr="001264D6">
        <w:rPr>
          <w:rFonts w:ascii="NewsGotT" w:hAnsi="NewsGotT"/>
          <w:lang w:val="pt-PT" w:eastAsia="x-none"/>
        </w:rPr>
        <w:t xml:space="preserve">O conjunto de dados que servirá como objeto de estudo é constituído pela informação </w:t>
      </w:r>
      <w:r w:rsidR="00DF0AA7">
        <w:rPr>
          <w:rFonts w:ascii="NewsGotT" w:hAnsi="NewsGotT"/>
          <w:lang w:val="pt-PT" w:eastAsia="x-none"/>
        </w:rPr>
        <w:t xml:space="preserve">acerca do uso ou não de </w:t>
      </w:r>
      <w:r w:rsidRPr="001264D6">
        <w:rPr>
          <w:rFonts w:ascii="NewsGotT" w:hAnsi="NewsGotT"/>
          <w:lang w:val="pt-PT" w:eastAsia="x-none"/>
        </w:rPr>
        <w:t>determinado medicamento</w:t>
      </w:r>
      <w:r w:rsidR="00974E9F">
        <w:rPr>
          <w:rFonts w:ascii="NewsGotT" w:hAnsi="NewsGotT"/>
          <w:lang w:val="pt-PT" w:eastAsia="x-none"/>
        </w:rPr>
        <w:t xml:space="preserve">, sendo que a classificação de 0 significa que o paciente naquele momento não estava a efetuar a terapia farmacologia daquela substância ativa, já o valor 1 indica que estava a tomar o medicamento. </w:t>
      </w:r>
      <w:r w:rsidR="004844D7">
        <w:rPr>
          <w:rFonts w:ascii="NewsGotT" w:hAnsi="NewsGotT"/>
          <w:lang w:val="pt-PT" w:eastAsia="x-none"/>
        </w:rPr>
        <w:t xml:space="preserve">Nos subcapítulos que se seguem serão abordadas as principais características de cada grupo farmacológico, assim como serão  avaliados os principais efeitos secundários de cada substância ativa. </w:t>
      </w:r>
    </w:p>
    <w:p w14:paraId="089641FB" w14:textId="51D134CB" w:rsidR="00F7356C" w:rsidRDefault="000F5A3A" w:rsidP="008B0807">
      <w:pPr>
        <w:pStyle w:val="Heading3"/>
        <w:spacing w:line="360" w:lineRule="auto"/>
        <w:jc w:val="both"/>
        <w:rPr>
          <w:rFonts w:ascii="NewsGotT" w:hAnsi="NewsGotT"/>
          <w:lang w:val="pt-PT"/>
        </w:rPr>
      </w:pPr>
      <w:bookmarkStart w:id="69" w:name="_Toc80909519"/>
      <w:r w:rsidRPr="001264D6">
        <w:rPr>
          <w:rFonts w:ascii="NewsGotT" w:hAnsi="NewsGotT"/>
          <w:lang w:val="pt-PT"/>
        </w:rPr>
        <w:t>Analgésicos estupefacientes</w:t>
      </w:r>
      <w:bookmarkEnd w:id="69"/>
    </w:p>
    <w:p w14:paraId="61E33D97" w14:textId="77777777" w:rsidR="00301E7D" w:rsidRPr="00301E7D" w:rsidRDefault="00301E7D" w:rsidP="00301E7D">
      <w:pPr>
        <w:rPr>
          <w:lang w:val="pt-PT"/>
        </w:rPr>
      </w:pPr>
    </w:p>
    <w:p w14:paraId="34F286FF" w14:textId="7BAFE662" w:rsidR="003C5110" w:rsidRPr="001264D6" w:rsidRDefault="003C5110" w:rsidP="00015B66">
      <w:pPr>
        <w:spacing w:line="360" w:lineRule="auto"/>
        <w:ind w:firstLine="709"/>
        <w:jc w:val="both"/>
        <w:rPr>
          <w:rFonts w:ascii="NewsGotT" w:hAnsi="NewsGotT"/>
          <w:lang w:val="pt-PT" w:eastAsia="x-none"/>
        </w:rPr>
      </w:pPr>
      <w:r w:rsidRPr="001264D6">
        <w:rPr>
          <w:rFonts w:ascii="NewsGotT" w:hAnsi="NewsGotT"/>
          <w:lang w:val="pt-PT" w:eastAsia="x-none"/>
        </w:rPr>
        <w:lastRenderedPageBreak/>
        <w:t xml:space="preserve">Os opiáceos podem ser classificados como agonistas, agonistas-antagonistas mistos ou agonistas parciais, </w:t>
      </w:r>
      <w:r w:rsidR="00025691" w:rsidRPr="001264D6">
        <w:rPr>
          <w:rFonts w:ascii="NewsGotT" w:hAnsi="NewsGotT"/>
          <w:lang w:val="pt-PT" w:eastAsia="x-none"/>
        </w:rPr>
        <w:t>consoante</w:t>
      </w:r>
      <w:r w:rsidRPr="001264D6">
        <w:rPr>
          <w:rFonts w:ascii="NewsGotT" w:hAnsi="NewsGotT"/>
          <w:lang w:val="pt-PT" w:eastAsia="x-none"/>
        </w:rPr>
        <w:t xml:space="preserve"> a sua atividade nos recetores opióides. </w:t>
      </w:r>
      <w:r w:rsidR="00E03262" w:rsidRPr="001264D6">
        <w:rPr>
          <w:rFonts w:ascii="NewsGotT" w:hAnsi="NewsGotT"/>
          <w:lang w:val="pt-PT" w:eastAsia="x-none"/>
        </w:rPr>
        <w:t xml:space="preserve">Um dos </w:t>
      </w:r>
      <w:r w:rsidRPr="001264D6">
        <w:rPr>
          <w:rFonts w:ascii="NewsGotT" w:hAnsi="NewsGotT"/>
          <w:lang w:val="pt-PT" w:eastAsia="x-none"/>
        </w:rPr>
        <w:t xml:space="preserve">recetores </w:t>
      </w:r>
      <w:r w:rsidR="00E03262" w:rsidRPr="001264D6">
        <w:rPr>
          <w:rFonts w:ascii="NewsGotT" w:hAnsi="NewsGotT"/>
          <w:lang w:val="pt-PT" w:eastAsia="x-none"/>
        </w:rPr>
        <w:t xml:space="preserve">denomina-se por </w:t>
      </w:r>
      <w:proofErr w:type="spellStart"/>
      <w:r w:rsidRPr="001264D6">
        <w:rPr>
          <w:rFonts w:ascii="NewsGotT" w:hAnsi="NewsGotT"/>
          <w:lang w:val="pt-PT" w:eastAsia="x-none"/>
        </w:rPr>
        <w:t>mi</w:t>
      </w:r>
      <w:r w:rsidR="001B12F1" w:rsidRPr="001264D6">
        <w:rPr>
          <w:rFonts w:ascii="NewsGotT" w:hAnsi="NewsGotT"/>
          <w:lang w:val="pt-PT" w:eastAsia="x-none"/>
        </w:rPr>
        <w:t>u</w:t>
      </w:r>
      <w:proofErr w:type="spellEnd"/>
      <w:r w:rsidRPr="001264D6">
        <w:rPr>
          <w:rFonts w:ascii="NewsGotT" w:hAnsi="NewsGotT"/>
          <w:lang w:val="pt-PT" w:eastAsia="x-none"/>
        </w:rPr>
        <w:t xml:space="preserve"> (</w:t>
      </w:r>
      <w:r w:rsidRPr="001264D6">
        <w:rPr>
          <w:rFonts w:ascii="Cambria" w:hAnsi="Cambria" w:cs="Cambria"/>
          <w:lang w:val="pt-PT" w:eastAsia="x-none"/>
        </w:rPr>
        <w:t>μ</w:t>
      </w:r>
      <w:r w:rsidRPr="001264D6">
        <w:rPr>
          <w:rFonts w:ascii="NewsGotT" w:hAnsi="NewsGotT"/>
          <w:lang w:val="pt-PT" w:eastAsia="x-none"/>
        </w:rPr>
        <w:t>)</w:t>
      </w:r>
      <w:r w:rsidR="00E03262" w:rsidRPr="001264D6">
        <w:rPr>
          <w:rFonts w:ascii="NewsGotT" w:hAnsi="NewsGotT"/>
          <w:lang w:val="pt-PT" w:eastAsia="x-none"/>
        </w:rPr>
        <w:t xml:space="preserve">, e este </w:t>
      </w:r>
      <w:r w:rsidRPr="001264D6">
        <w:rPr>
          <w:rFonts w:ascii="NewsGotT" w:hAnsi="NewsGotT"/>
          <w:lang w:val="pt-PT" w:eastAsia="x-none"/>
        </w:rPr>
        <w:t xml:space="preserve">medeia 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tipo morfina, a sedação, a depressão respiratória, a inibição da motilidade intestinal e a modulação da libertação de vários neurotransmissores e hormonas. </w:t>
      </w:r>
      <w:r w:rsidR="00E03262" w:rsidRPr="001264D6">
        <w:rPr>
          <w:rFonts w:ascii="NewsGotT" w:hAnsi="NewsGotT"/>
          <w:lang w:val="pt-PT" w:eastAsia="x-none"/>
        </w:rPr>
        <w:t>Um outro recetor é designado</w:t>
      </w:r>
      <w:r w:rsidRPr="001264D6">
        <w:rPr>
          <w:rFonts w:ascii="NewsGotT" w:hAnsi="NewsGotT"/>
          <w:lang w:val="pt-PT" w:eastAsia="x-none"/>
        </w:rPr>
        <w:t xml:space="preserve"> </w:t>
      </w:r>
      <w:r w:rsidR="00025691" w:rsidRPr="001264D6">
        <w:rPr>
          <w:rFonts w:ascii="NewsGotT" w:hAnsi="NewsGotT"/>
          <w:lang w:val="pt-PT" w:eastAsia="x-none"/>
        </w:rPr>
        <w:t xml:space="preserve">por </w:t>
      </w:r>
      <w:r w:rsidRPr="001264D6">
        <w:rPr>
          <w:rFonts w:ascii="NewsGotT" w:hAnsi="NewsGotT"/>
          <w:lang w:val="pt-PT" w:eastAsia="x-none"/>
        </w:rPr>
        <w:t>delta</w:t>
      </w:r>
      <w:r w:rsidR="00E03262" w:rsidRPr="001264D6">
        <w:rPr>
          <w:rFonts w:ascii="NewsGotT" w:hAnsi="NewsGotT"/>
          <w:lang w:val="pt-PT" w:eastAsia="x-none"/>
        </w:rPr>
        <w:t xml:space="preserve">, </w:t>
      </w:r>
      <w:r w:rsidR="00025691" w:rsidRPr="001264D6">
        <w:rPr>
          <w:rFonts w:ascii="NewsGotT" w:hAnsi="NewsGotT"/>
          <w:lang w:val="pt-PT" w:eastAsia="x-none"/>
        </w:rPr>
        <w:t xml:space="preserve">e </w:t>
      </w:r>
      <w:r w:rsidR="00E03262" w:rsidRPr="001264D6">
        <w:rPr>
          <w:rFonts w:ascii="NewsGotT" w:hAnsi="NewsGotT"/>
          <w:lang w:val="pt-PT" w:eastAsia="x-none"/>
        </w:rPr>
        <w:t xml:space="preserve">este de forma análoga ao </w:t>
      </w:r>
      <w:proofErr w:type="spellStart"/>
      <w:r w:rsidR="00E03262" w:rsidRPr="001264D6">
        <w:rPr>
          <w:rFonts w:ascii="NewsGotT" w:hAnsi="NewsGotT"/>
          <w:lang w:val="pt-PT" w:eastAsia="x-none"/>
        </w:rPr>
        <w:t>miu</w:t>
      </w:r>
      <w:proofErr w:type="spellEnd"/>
      <w:r w:rsidRPr="001264D6">
        <w:rPr>
          <w:rFonts w:ascii="NewsGotT" w:hAnsi="NewsGotT"/>
          <w:lang w:val="pt-PT" w:eastAsia="x-none"/>
        </w:rPr>
        <w:t xml:space="preserve"> também medeia 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bem como a modulação da libertação de vários neurotransmissores e hormonas. </w:t>
      </w:r>
      <w:r w:rsidR="00E03262" w:rsidRPr="001264D6">
        <w:rPr>
          <w:rFonts w:ascii="NewsGotT" w:hAnsi="NewsGotT"/>
          <w:lang w:val="pt-PT" w:eastAsia="x-none"/>
        </w:rPr>
        <w:t>E p</w:t>
      </w:r>
      <w:r w:rsidRPr="001264D6">
        <w:rPr>
          <w:rFonts w:ascii="NewsGotT" w:hAnsi="NewsGotT"/>
          <w:lang w:val="pt-PT" w:eastAsia="x-none"/>
        </w:rPr>
        <w:t xml:space="preserve">or fim, </w:t>
      </w:r>
      <w:r w:rsidR="00E03262" w:rsidRPr="001264D6">
        <w:rPr>
          <w:rFonts w:ascii="NewsGotT" w:hAnsi="NewsGotT"/>
          <w:lang w:val="pt-PT" w:eastAsia="x-none"/>
        </w:rPr>
        <w:t>tem-se os</w:t>
      </w:r>
      <w:r w:rsidRPr="001264D6">
        <w:rPr>
          <w:rFonts w:ascii="NewsGotT" w:hAnsi="NewsGotT"/>
          <w:lang w:val="pt-PT" w:eastAsia="x-none"/>
        </w:rPr>
        <w:t xml:space="preserve"> recetor</w:t>
      </w:r>
      <w:r w:rsidR="00E03262" w:rsidRPr="001264D6">
        <w:rPr>
          <w:rFonts w:ascii="NewsGotT" w:hAnsi="NewsGotT"/>
          <w:lang w:val="pt-PT" w:eastAsia="x-none"/>
        </w:rPr>
        <w:t>es</w:t>
      </w:r>
      <w:r w:rsidRPr="001264D6">
        <w:rPr>
          <w:rFonts w:ascii="NewsGotT" w:hAnsi="NewsGotT"/>
          <w:lang w:val="pt-PT" w:eastAsia="x-none"/>
        </w:rPr>
        <w:t xml:space="preserve"> </w:t>
      </w:r>
      <w:proofErr w:type="spellStart"/>
      <w:r w:rsidRPr="001264D6">
        <w:rPr>
          <w:rFonts w:ascii="NewsGotT" w:hAnsi="NewsGotT"/>
          <w:lang w:val="pt-PT" w:eastAsia="x-none"/>
        </w:rPr>
        <w:t>kappa</w:t>
      </w:r>
      <w:proofErr w:type="spellEnd"/>
      <w:r w:rsidR="00E03262" w:rsidRPr="001264D6">
        <w:rPr>
          <w:rFonts w:ascii="NewsGotT" w:hAnsi="NewsGotT"/>
          <w:lang w:val="pt-PT" w:eastAsia="x-none"/>
        </w:rPr>
        <w:t xml:space="preserve"> que </w:t>
      </w:r>
      <w:r w:rsidRPr="001264D6">
        <w:rPr>
          <w:rFonts w:ascii="NewsGotT" w:hAnsi="NewsGotT"/>
          <w:lang w:val="pt-PT" w:eastAsia="x-none"/>
        </w:rPr>
        <w:t xml:space="preserve">para além </w:t>
      </w:r>
      <w:r w:rsidR="00E03262" w:rsidRPr="001264D6">
        <w:rPr>
          <w:rFonts w:ascii="NewsGotT" w:hAnsi="NewsGotT"/>
          <w:lang w:val="pt-PT" w:eastAsia="x-none"/>
        </w:rPr>
        <w:t xml:space="preserve">de estarem </w:t>
      </w:r>
      <w:r w:rsidRPr="001264D6">
        <w:rPr>
          <w:rFonts w:ascii="NewsGotT" w:hAnsi="NewsGotT"/>
          <w:lang w:val="pt-PT" w:eastAsia="x-none"/>
        </w:rPr>
        <w:t>envolvi</w:t>
      </w:r>
      <w:r w:rsidR="00025691" w:rsidRPr="001264D6">
        <w:rPr>
          <w:rFonts w:ascii="NewsGotT" w:hAnsi="NewsGotT"/>
          <w:lang w:val="pt-PT" w:eastAsia="x-none"/>
        </w:rPr>
        <w:t>dos</w:t>
      </w:r>
      <w:r w:rsidRPr="001264D6">
        <w:rPr>
          <w:rFonts w:ascii="NewsGotT" w:hAnsi="NewsGotT"/>
          <w:lang w:val="pt-PT" w:eastAsia="x-none"/>
        </w:rPr>
        <w:t xml:space="preserve"> na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e na inibição da motilidade intestinal, parece</w:t>
      </w:r>
      <w:r w:rsidR="00E03262" w:rsidRPr="001264D6">
        <w:rPr>
          <w:rFonts w:ascii="NewsGotT" w:hAnsi="NewsGotT"/>
          <w:lang w:val="pt-PT" w:eastAsia="x-none"/>
        </w:rPr>
        <w:t>m</w:t>
      </w:r>
      <w:r w:rsidRPr="001264D6">
        <w:rPr>
          <w:rFonts w:ascii="NewsGotT" w:hAnsi="NewsGotT"/>
          <w:lang w:val="pt-PT" w:eastAsia="x-none"/>
        </w:rPr>
        <w:t xml:space="preserve"> ser os </w:t>
      </w:r>
      <w:r w:rsidR="00025691" w:rsidRPr="001264D6">
        <w:rPr>
          <w:rFonts w:ascii="NewsGotT" w:hAnsi="NewsGotT"/>
          <w:lang w:val="pt-PT" w:eastAsia="x-none"/>
        </w:rPr>
        <w:t>responsáveis pelos</w:t>
      </w:r>
      <w:r w:rsidRPr="001264D6">
        <w:rPr>
          <w:rFonts w:ascii="NewsGotT" w:hAnsi="NewsGotT"/>
          <w:lang w:val="pt-PT" w:eastAsia="x-none"/>
        </w:rPr>
        <w:t xml:space="preserve"> efeitos psicomiméticos</w:t>
      </w:r>
      <w:r w:rsidR="006C0655" w:rsidRPr="001264D6">
        <w:rPr>
          <w:rFonts w:ascii="NewsGotT" w:hAnsi="NewsGotT"/>
          <w:lang w:val="pt-PT" w:eastAsia="x-none"/>
        </w:rPr>
        <w:t>, como por exemplo</w:t>
      </w:r>
      <w:r w:rsidRPr="001264D6">
        <w:rPr>
          <w:rFonts w:ascii="NewsGotT" w:hAnsi="NewsGotT"/>
          <w:lang w:val="pt-PT" w:eastAsia="x-none"/>
        </w:rPr>
        <w:t xml:space="preserve"> alucinações. Os opiáceos agonistas incluem os alcaloides naturais do ópio (morfina e codeína), os análogos semissintéticos (</w:t>
      </w:r>
      <w:proofErr w:type="spellStart"/>
      <w:r w:rsidRPr="001264D6">
        <w:rPr>
          <w:rFonts w:ascii="NewsGotT" w:hAnsi="NewsGotT"/>
          <w:lang w:val="pt-PT" w:eastAsia="x-none"/>
        </w:rPr>
        <w:t>hidromorfona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oximorfona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oxicodona</w:t>
      </w:r>
      <w:proofErr w:type="spellEnd"/>
      <w:r w:rsidRPr="001264D6">
        <w:rPr>
          <w:rFonts w:ascii="NewsGotT" w:hAnsi="NewsGotT"/>
          <w:lang w:val="pt-PT" w:eastAsia="x-none"/>
        </w:rPr>
        <w:t>) e os compostos sintéticos (</w:t>
      </w:r>
      <w:proofErr w:type="spellStart"/>
      <w:r w:rsidRPr="001264D6">
        <w:rPr>
          <w:rFonts w:ascii="NewsGotT" w:hAnsi="NewsGotT"/>
          <w:lang w:val="pt-PT" w:eastAsia="x-none"/>
        </w:rPr>
        <w:t>meperidina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levorfanol</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fentanilo</w:t>
      </w:r>
      <w:proofErr w:type="spellEnd"/>
      <w:r w:rsidRPr="001264D6">
        <w:rPr>
          <w:rFonts w:ascii="NewsGotT" w:hAnsi="NewsGotT"/>
          <w:lang w:val="pt-PT" w:eastAsia="x-none"/>
        </w:rPr>
        <w:t>, metadona). Os agonistas-antagonistas mistos (</w:t>
      </w:r>
      <w:proofErr w:type="spellStart"/>
      <w:r w:rsidRPr="001264D6">
        <w:rPr>
          <w:rFonts w:ascii="NewsGotT" w:hAnsi="NewsGotT"/>
          <w:lang w:val="pt-PT" w:eastAsia="x-none"/>
        </w:rPr>
        <w:t>nalbufina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pentazocina</w:t>
      </w:r>
      <w:proofErr w:type="spellEnd"/>
      <w:r w:rsidRPr="001264D6">
        <w:rPr>
          <w:rFonts w:ascii="NewsGotT" w:hAnsi="NewsGotT"/>
          <w:lang w:val="pt-PT" w:eastAsia="x-none"/>
        </w:rPr>
        <w:t>) têm atividade agonista nuns recetores e antagonista noutros; por outro lado também existem os agonistas parciais (</w:t>
      </w:r>
      <w:proofErr w:type="spellStart"/>
      <w:r w:rsidRPr="001264D6">
        <w:rPr>
          <w:rFonts w:ascii="NewsGotT" w:hAnsi="NewsGotT"/>
          <w:lang w:val="pt-PT" w:eastAsia="x-none"/>
        </w:rPr>
        <w:t>butorfanol</w:t>
      </w:r>
      <w:proofErr w:type="spellEnd"/>
      <w:r w:rsidRPr="001264D6">
        <w:rPr>
          <w:rFonts w:ascii="NewsGotT" w:hAnsi="NewsGotT"/>
          <w:lang w:val="pt-PT" w:eastAsia="x-none"/>
        </w:rPr>
        <w:t xml:space="preserve">, buprenorfina). O </w:t>
      </w:r>
      <w:proofErr w:type="spellStart"/>
      <w:r w:rsidRPr="001264D6">
        <w:rPr>
          <w:rFonts w:ascii="NewsGotT" w:hAnsi="NewsGotT"/>
          <w:lang w:val="pt-PT" w:eastAsia="x-none"/>
        </w:rPr>
        <w:t>tapentadol</w:t>
      </w:r>
      <w:proofErr w:type="spellEnd"/>
      <w:r w:rsidRPr="001264D6">
        <w:rPr>
          <w:rFonts w:ascii="NewsGotT" w:hAnsi="NewsGotT"/>
          <w:lang w:val="pt-PT" w:eastAsia="x-none"/>
        </w:rPr>
        <w:t xml:space="preserve"> e o </w:t>
      </w:r>
      <w:proofErr w:type="spellStart"/>
      <w:r w:rsidRPr="001264D6">
        <w:rPr>
          <w:rFonts w:ascii="NewsGotT" w:hAnsi="NewsGotT"/>
          <w:lang w:val="pt-PT" w:eastAsia="x-none"/>
        </w:rPr>
        <w:t>tramadol</w:t>
      </w:r>
      <w:proofErr w:type="spellEnd"/>
      <w:r w:rsidRPr="001264D6">
        <w:rPr>
          <w:rFonts w:ascii="NewsGotT" w:hAnsi="NewsGotT"/>
          <w:lang w:val="pt-PT" w:eastAsia="x-none"/>
        </w:rPr>
        <w:t xml:space="preserve">, também considerados neste grupo, são agonistas dos recetores </w:t>
      </w:r>
      <w:r w:rsidRPr="001264D6">
        <w:rPr>
          <w:rFonts w:ascii="Cambria" w:hAnsi="Cambria" w:cs="Cambria"/>
          <w:lang w:val="pt-PT" w:eastAsia="x-none"/>
        </w:rPr>
        <w:t>μ</w:t>
      </w:r>
      <w:r w:rsidRPr="001264D6">
        <w:rPr>
          <w:rFonts w:ascii="NewsGotT" w:hAnsi="NewsGotT"/>
          <w:lang w:val="pt-PT" w:eastAsia="x-none"/>
        </w:rPr>
        <w:t xml:space="preserve"> e devem o seu efeito analgésico também à sua interferência noutros sistemas, nomeadamente nos sistemas </w:t>
      </w:r>
      <w:proofErr w:type="spellStart"/>
      <w:r w:rsidRPr="001264D6">
        <w:rPr>
          <w:rFonts w:ascii="NewsGotT" w:hAnsi="NewsGotT"/>
          <w:lang w:val="pt-PT" w:eastAsia="x-none"/>
        </w:rPr>
        <w:t>noradrenérgico</w:t>
      </w:r>
      <w:proofErr w:type="spellEnd"/>
      <w:r w:rsidRPr="001264D6">
        <w:rPr>
          <w:rFonts w:ascii="NewsGotT" w:hAnsi="NewsGotT"/>
          <w:lang w:val="pt-PT" w:eastAsia="x-none"/>
        </w:rPr>
        <w:t xml:space="preserve"> e/ou </w:t>
      </w:r>
      <w:proofErr w:type="spellStart"/>
      <w:r w:rsidRPr="001264D6">
        <w:rPr>
          <w:rFonts w:ascii="NewsGotT" w:hAnsi="NewsGotT"/>
          <w:lang w:val="pt-PT" w:eastAsia="x-none"/>
        </w:rPr>
        <w:t>serotoninérgico</w:t>
      </w:r>
      <w:proofErr w:type="spellEnd"/>
      <w:r w:rsidRPr="001264D6">
        <w:rPr>
          <w:rFonts w:ascii="NewsGotT" w:hAnsi="NewsGotT"/>
          <w:lang w:val="pt-PT" w:eastAsia="x-none"/>
        </w:rPr>
        <w:t>.</w:t>
      </w:r>
    </w:p>
    <w:p w14:paraId="5731A8BF" w14:textId="73BFBD24" w:rsidR="003C5110" w:rsidRPr="001264D6" w:rsidRDefault="00D33FE8" w:rsidP="00015B66">
      <w:pPr>
        <w:spacing w:line="360" w:lineRule="auto"/>
        <w:ind w:firstLine="709"/>
        <w:jc w:val="both"/>
        <w:rPr>
          <w:rFonts w:ascii="NewsGotT" w:hAnsi="NewsGotT"/>
          <w:lang w:val="pt-PT" w:eastAsia="x-none"/>
        </w:rPr>
      </w:pPr>
      <w:r w:rsidRPr="001264D6">
        <w:rPr>
          <w:rFonts w:ascii="NewsGotT" w:hAnsi="NewsGotT"/>
          <w:lang w:val="pt-PT" w:eastAsia="x-none"/>
        </w:rPr>
        <w:t xml:space="preserve">De acordo com a informação disponibilizada pelo </w:t>
      </w:r>
      <w:r w:rsidR="00CE3A4A">
        <w:rPr>
          <w:rFonts w:ascii="NewsGotT" w:hAnsi="NewsGotT"/>
          <w:lang w:val="pt-PT" w:eastAsia="x-none"/>
        </w:rPr>
        <w:t>INFARMED</w:t>
      </w:r>
      <w:r w:rsidRPr="001264D6">
        <w:rPr>
          <w:rFonts w:ascii="NewsGotT" w:hAnsi="NewsGotT"/>
          <w:lang w:val="pt-PT" w:eastAsia="x-none"/>
        </w:rPr>
        <w:t>, d</w:t>
      </w:r>
      <w:r w:rsidR="003C5110" w:rsidRPr="001264D6">
        <w:rPr>
          <w:rFonts w:ascii="NewsGotT" w:hAnsi="NewsGotT"/>
          <w:lang w:val="pt-PT" w:eastAsia="x-none"/>
        </w:rPr>
        <w:t xml:space="preserve">as reações adversas que os opiáceos apresentam destacam-se as tonturas, sedação, náuseas e vómitos e sudação. </w:t>
      </w:r>
      <w:r w:rsidR="00386C67" w:rsidRPr="001264D6">
        <w:rPr>
          <w:rFonts w:ascii="NewsGotT" w:hAnsi="NewsGotT"/>
          <w:lang w:val="pt-PT" w:eastAsia="x-none"/>
        </w:rPr>
        <w:t>Para a</w:t>
      </w:r>
      <w:r w:rsidR="003C5110" w:rsidRPr="001264D6">
        <w:rPr>
          <w:rFonts w:ascii="NewsGotT" w:hAnsi="NewsGotT"/>
          <w:lang w:val="pt-PT" w:eastAsia="x-none"/>
        </w:rPr>
        <w:t>lém destes, podem acontecer</w:t>
      </w:r>
      <w:r w:rsidR="00386C67" w:rsidRPr="001264D6">
        <w:rPr>
          <w:rFonts w:ascii="NewsGotT" w:hAnsi="NewsGotT"/>
          <w:lang w:val="pt-PT" w:eastAsia="x-none"/>
        </w:rPr>
        <w:t xml:space="preserve"> também </w:t>
      </w:r>
      <w:r w:rsidR="003C5110" w:rsidRPr="001264D6">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rFonts w:ascii="NewsGotT" w:hAnsi="NewsGotT"/>
          <w:lang w:val="pt-PT" w:eastAsia="x-none"/>
        </w:rPr>
        <w:t xml:space="preserve"> </w:t>
      </w:r>
      <w:r w:rsidR="00672BC4" w:rsidRPr="001264D6">
        <w:rPr>
          <w:rFonts w:ascii="NewsGotT" w:hAnsi="NewsGotT"/>
          <w:lang w:val="pt-PT" w:eastAsia="x-none"/>
        </w:rPr>
        <w:fldChar w:fldCharType="begin" w:fldLock="1"/>
      </w:r>
      <w:r w:rsidR="00E36D15" w:rsidRPr="001264D6">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sidRPr="001264D6">
        <w:rPr>
          <w:rFonts w:ascii="NewsGotT" w:hAnsi="NewsGotT"/>
          <w:lang w:val="pt-PT" w:eastAsia="x-none"/>
        </w:rPr>
        <w:fldChar w:fldCharType="separate"/>
      </w:r>
      <w:r w:rsidR="00672BC4" w:rsidRPr="001264D6">
        <w:rPr>
          <w:rFonts w:ascii="NewsGotT" w:hAnsi="NewsGotT"/>
          <w:noProof/>
          <w:lang w:val="pt-PT" w:eastAsia="x-none"/>
        </w:rPr>
        <w:t>(Infarmed, 2010)</w:t>
      </w:r>
      <w:r w:rsidR="00672BC4" w:rsidRPr="001264D6">
        <w:rPr>
          <w:rFonts w:ascii="NewsGotT" w:hAnsi="NewsGotT"/>
          <w:lang w:val="pt-PT" w:eastAsia="x-none"/>
        </w:rPr>
        <w:fldChar w:fldCharType="end"/>
      </w:r>
      <w:r w:rsidR="003C5110" w:rsidRPr="001264D6">
        <w:rPr>
          <w:rFonts w:ascii="NewsGotT" w:hAnsi="NewsGotT"/>
          <w:lang w:val="pt-PT" w:eastAsia="x-none"/>
        </w:rPr>
        <w:t>.</w:t>
      </w:r>
      <w:r w:rsidR="00672BC4" w:rsidRPr="001264D6">
        <w:rPr>
          <w:rFonts w:ascii="NewsGotT" w:hAnsi="NewsGotT"/>
          <w:lang w:val="pt-PT" w:eastAsia="x-none"/>
        </w:rPr>
        <w:t xml:space="preserve"> Daqui, pode-se constatar que os opiáceos podem efetivamente desencadear sintomas característicos do </w:t>
      </w:r>
      <w:proofErr w:type="spellStart"/>
      <w:r w:rsidR="00672BC4" w:rsidRPr="001264D6">
        <w:rPr>
          <w:rFonts w:ascii="NewsGotT" w:hAnsi="NewsGotT"/>
          <w:i/>
          <w:iCs/>
          <w:lang w:val="pt-PT" w:eastAsia="x-none"/>
        </w:rPr>
        <w:t>delirum</w:t>
      </w:r>
      <w:proofErr w:type="spellEnd"/>
      <w:r w:rsidR="00672BC4" w:rsidRPr="001264D6">
        <w:rPr>
          <w:rFonts w:ascii="NewsGotT" w:hAnsi="NewsGotT"/>
          <w:lang w:val="pt-PT" w:eastAsia="x-none"/>
        </w:rPr>
        <w:t xml:space="preserve">, em resultado das propriedades farmacocinéticas e farmacodinâmicas específicas. Por exemplo, o </w:t>
      </w:r>
      <w:proofErr w:type="spellStart"/>
      <w:r w:rsidR="00672BC4" w:rsidRPr="001264D6">
        <w:rPr>
          <w:rFonts w:ascii="NewsGotT" w:hAnsi="NewsGotT"/>
          <w:lang w:val="pt-PT" w:eastAsia="x-none"/>
        </w:rPr>
        <w:t>tramadol</w:t>
      </w:r>
      <w:proofErr w:type="spellEnd"/>
      <w:r w:rsidR="00672BC4" w:rsidRPr="001264D6">
        <w:rPr>
          <w:rFonts w:ascii="NewsGotT" w:hAnsi="NewsGotT"/>
          <w:lang w:val="pt-PT" w:eastAsia="x-none"/>
        </w:rPr>
        <w:t xml:space="preserve"> têm metabolitos com elevadas propriedades </w:t>
      </w:r>
      <w:proofErr w:type="spellStart"/>
      <w:r w:rsidR="00672BC4" w:rsidRPr="001264D6">
        <w:rPr>
          <w:rFonts w:ascii="NewsGotT" w:hAnsi="NewsGotT"/>
          <w:lang w:val="pt-PT" w:eastAsia="x-none"/>
        </w:rPr>
        <w:t>anticolininérgicas</w:t>
      </w:r>
      <w:proofErr w:type="spellEnd"/>
      <w:r w:rsidR="00672BC4" w:rsidRPr="001264D6">
        <w:rPr>
          <w:rFonts w:ascii="NewsGotT" w:hAnsi="NewsGotT"/>
          <w:lang w:val="pt-PT" w:eastAsia="x-none"/>
        </w:rPr>
        <w:t xml:space="preserve">. </w:t>
      </w:r>
    </w:p>
    <w:p w14:paraId="0BBB3BC6" w14:textId="66152CD9" w:rsidR="005A6FA4" w:rsidRPr="001264D6" w:rsidRDefault="000C3191" w:rsidP="0042291F">
      <w:pPr>
        <w:spacing w:line="360" w:lineRule="auto"/>
        <w:ind w:firstLine="720"/>
        <w:jc w:val="both"/>
        <w:rPr>
          <w:rFonts w:ascii="NewsGotT" w:hAnsi="NewsGotT"/>
          <w:lang w:val="pt-PT" w:eastAsia="x-none"/>
        </w:rPr>
      </w:pPr>
      <w:r w:rsidRPr="001264D6">
        <w:rPr>
          <w:rFonts w:ascii="NewsGotT" w:hAnsi="NewsGotT"/>
          <w:lang w:val="pt-PT" w:eastAsia="x-none"/>
        </w:rPr>
        <w:t xml:space="preserve">Na literatura, </w:t>
      </w:r>
      <w:r w:rsidR="00F75405" w:rsidRPr="001264D6">
        <w:rPr>
          <w:rFonts w:ascii="NewsGotT" w:hAnsi="NewsGotT"/>
          <w:lang w:val="pt-PT" w:eastAsia="x-none"/>
        </w:rPr>
        <w:t xml:space="preserve">os estudos existentes que relacionam o uso de opiáceos e o desenvolvimento de </w:t>
      </w:r>
      <w:r w:rsidR="00F75405" w:rsidRPr="001264D6">
        <w:rPr>
          <w:rFonts w:ascii="NewsGotT" w:hAnsi="NewsGotT"/>
          <w:i/>
          <w:iCs/>
          <w:lang w:val="pt-PT" w:eastAsia="x-none"/>
        </w:rPr>
        <w:t>delirium</w:t>
      </w:r>
      <w:r w:rsidR="00700F77" w:rsidRPr="001264D6">
        <w:rPr>
          <w:rFonts w:ascii="NewsGotT" w:hAnsi="NewsGotT"/>
          <w:lang w:val="pt-PT" w:eastAsia="x-none"/>
        </w:rPr>
        <w:t xml:space="preserve"> indiciam que </w:t>
      </w:r>
      <w:r w:rsidR="00F75405" w:rsidRPr="001264D6">
        <w:rPr>
          <w:rFonts w:ascii="NewsGotT" w:hAnsi="NewsGotT"/>
          <w:lang w:val="pt-PT" w:eastAsia="x-none"/>
        </w:rPr>
        <w:t>ainda não existem dados suficientes que permitam retirar conclusões assertivas relativas a</w:t>
      </w:r>
      <w:r w:rsidR="00B82720" w:rsidRPr="001264D6">
        <w:rPr>
          <w:rFonts w:ascii="NewsGotT" w:hAnsi="NewsGotT"/>
          <w:lang w:val="pt-PT" w:eastAsia="x-none"/>
        </w:rPr>
        <w:t>o uso</w:t>
      </w:r>
      <w:r w:rsidR="00F75405" w:rsidRPr="001264D6">
        <w:rPr>
          <w:rFonts w:ascii="NewsGotT" w:hAnsi="NewsGotT"/>
          <w:lang w:val="pt-PT" w:eastAsia="x-none"/>
        </w:rPr>
        <w:t xml:space="preserve"> </w:t>
      </w:r>
      <w:r w:rsidR="00B82720" w:rsidRPr="001264D6">
        <w:rPr>
          <w:rFonts w:ascii="NewsGotT" w:hAnsi="NewsGotT"/>
          <w:lang w:val="pt-PT" w:eastAsia="x-none"/>
        </w:rPr>
        <w:t>d</w:t>
      </w:r>
      <w:r w:rsidR="00F75405" w:rsidRPr="001264D6">
        <w:rPr>
          <w:rFonts w:ascii="NewsGotT" w:hAnsi="NewsGotT"/>
          <w:lang w:val="pt-PT" w:eastAsia="x-none"/>
        </w:rPr>
        <w:t>este tipo de drogas.</w:t>
      </w:r>
      <w:r w:rsidR="00AB659C" w:rsidRPr="001264D6">
        <w:rPr>
          <w:rFonts w:ascii="NewsGotT" w:hAnsi="NewsGotT"/>
          <w:lang w:val="pt-PT" w:eastAsia="x-none"/>
        </w:rPr>
        <w:t xml:space="preserve"> Mesmo assim</w:t>
      </w:r>
      <w:r w:rsidR="00F75405" w:rsidRPr="001264D6">
        <w:rPr>
          <w:rFonts w:ascii="NewsGotT" w:hAnsi="NewsGotT"/>
          <w:lang w:val="pt-PT" w:eastAsia="x-none"/>
        </w:rPr>
        <w:t>, foi realizada uma</w:t>
      </w:r>
      <w:r w:rsidR="005A6FA4" w:rsidRPr="001264D6">
        <w:rPr>
          <w:rFonts w:ascii="NewsGotT" w:hAnsi="NewsGotT"/>
          <w:lang w:val="pt-PT" w:eastAsia="x-none"/>
        </w:rPr>
        <w:t xml:space="preserve"> revisão sistemática que </w:t>
      </w:r>
      <w:r w:rsidRPr="001264D6">
        <w:rPr>
          <w:rFonts w:ascii="NewsGotT" w:hAnsi="NewsGotT"/>
          <w:lang w:val="pt-PT" w:eastAsia="x-none"/>
        </w:rPr>
        <w:t>analisou</w:t>
      </w:r>
      <w:r w:rsidR="00AB659C" w:rsidRPr="001264D6">
        <w:rPr>
          <w:rFonts w:ascii="NewsGotT" w:hAnsi="NewsGotT"/>
          <w:lang w:val="pt-PT" w:eastAsia="x-none"/>
        </w:rPr>
        <w:t xml:space="preserve"> a possibilidade de ocorrência de </w:t>
      </w:r>
      <w:r w:rsidR="005A6FA4" w:rsidRPr="001264D6">
        <w:rPr>
          <w:rFonts w:ascii="NewsGotT" w:hAnsi="NewsGotT"/>
          <w:i/>
          <w:iCs/>
          <w:lang w:val="pt-PT" w:eastAsia="x-none"/>
        </w:rPr>
        <w:t>delirium</w:t>
      </w:r>
      <w:r w:rsidR="005A6FA4" w:rsidRPr="001264D6">
        <w:rPr>
          <w:rFonts w:ascii="NewsGotT" w:hAnsi="NewsGotT"/>
          <w:lang w:val="pt-PT" w:eastAsia="x-none"/>
        </w:rPr>
        <w:t xml:space="preserve"> </w:t>
      </w:r>
      <w:r w:rsidR="00AB659C" w:rsidRPr="001264D6">
        <w:rPr>
          <w:rFonts w:ascii="NewsGotT" w:hAnsi="NewsGotT"/>
          <w:lang w:val="pt-PT" w:eastAsia="x-none"/>
        </w:rPr>
        <w:t>devido a</w:t>
      </w:r>
      <w:r w:rsidR="005A6FA4" w:rsidRPr="001264D6">
        <w:rPr>
          <w:rFonts w:ascii="NewsGotT" w:hAnsi="NewsGotT"/>
          <w:lang w:val="pt-PT" w:eastAsia="x-none"/>
        </w:rPr>
        <w:t xml:space="preserve"> diferentes opi</w:t>
      </w:r>
      <w:r w:rsidR="00F75405" w:rsidRPr="001264D6">
        <w:rPr>
          <w:rFonts w:ascii="NewsGotT" w:hAnsi="NewsGotT"/>
          <w:lang w:val="pt-PT" w:eastAsia="x-none"/>
        </w:rPr>
        <w:t>áceos</w:t>
      </w:r>
      <w:r w:rsidR="00AB659C" w:rsidRPr="001264D6">
        <w:rPr>
          <w:rFonts w:ascii="NewsGotT" w:hAnsi="NewsGotT"/>
          <w:lang w:val="pt-PT" w:eastAsia="x-none"/>
        </w:rPr>
        <w:t>. Esta revisão contrasta os resultados de seis</w:t>
      </w:r>
      <w:r w:rsidR="00F75405" w:rsidRPr="001264D6">
        <w:rPr>
          <w:rFonts w:ascii="NewsGotT" w:hAnsi="NewsGotT"/>
          <w:lang w:val="pt-PT" w:eastAsia="x-none"/>
        </w:rPr>
        <w:t xml:space="preserve"> estudos observacionais</w:t>
      </w:r>
      <w:r w:rsidR="004C397B" w:rsidRPr="001264D6">
        <w:rPr>
          <w:rFonts w:ascii="NewsGotT" w:hAnsi="NewsGotT"/>
          <w:lang w:val="pt-PT" w:eastAsia="x-none"/>
        </w:rPr>
        <w:t xml:space="preserve"> que foram classificados como estudos de qualidade média-baixa, </w:t>
      </w:r>
      <w:r w:rsidR="00F75405" w:rsidRPr="001264D6">
        <w:rPr>
          <w:rFonts w:ascii="NewsGotT" w:hAnsi="NewsGotT"/>
          <w:lang w:val="pt-PT" w:eastAsia="x-none"/>
        </w:rPr>
        <w:t xml:space="preserve">ainda assim, </w:t>
      </w:r>
      <w:r w:rsidR="004C397B" w:rsidRPr="001264D6">
        <w:rPr>
          <w:rFonts w:ascii="NewsGotT" w:hAnsi="NewsGotT"/>
          <w:lang w:val="pt-PT" w:eastAsia="x-none"/>
        </w:rPr>
        <w:t xml:space="preserve">com estes estudos foi </w:t>
      </w:r>
      <w:r w:rsidR="00F75405" w:rsidRPr="001264D6">
        <w:rPr>
          <w:rFonts w:ascii="NewsGotT" w:hAnsi="NewsGotT"/>
          <w:lang w:val="pt-PT" w:eastAsia="x-none"/>
        </w:rPr>
        <w:t>possível</w:t>
      </w:r>
      <w:r w:rsidR="005A6FA4" w:rsidRPr="001264D6">
        <w:rPr>
          <w:rFonts w:ascii="NewsGotT" w:hAnsi="NewsGotT"/>
          <w:lang w:val="pt-PT" w:eastAsia="x-none"/>
        </w:rPr>
        <w:t xml:space="preserve"> conclui</w:t>
      </w:r>
      <w:r w:rsidR="00F75405" w:rsidRPr="001264D6">
        <w:rPr>
          <w:rFonts w:ascii="NewsGotT" w:hAnsi="NewsGotT"/>
          <w:lang w:val="pt-PT" w:eastAsia="x-none"/>
        </w:rPr>
        <w:t>r</w:t>
      </w:r>
      <w:r w:rsidR="005A6FA4" w:rsidRPr="001264D6">
        <w:rPr>
          <w:rFonts w:ascii="NewsGotT" w:hAnsi="NewsGotT"/>
          <w:lang w:val="pt-PT" w:eastAsia="x-none"/>
        </w:rPr>
        <w:t xml:space="preserve"> que o uso de </w:t>
      </w:r>
      <w:proofErr w:type="spellStart"/>
      <w:r w:rsidR="005A6FA4" w:rsidRPr="001264D6">
        <w:rPr>
          <w:rFonts w:ascii="NewsGotT" w:hAnsi="NewsGotT"/>
          <w:lang w:val="pt-PT" w:eastAsia="x-none"/>
        </w:rPr>
        <w:t>tramadol</w:t>
      </w:r>
      <w:proofErr w:type="spellEnd"/>
      <w:r w:rsidR="005A6FA4" w:rsidRPr="001264D6">
        <w:rPr>
          <w:rFonts w:ascii="NewsGotT" w:hAnsi="NewsGotT"/>
          <w:lang w:val="pt-PT" w:eastAsia="x-none"/>
        </w:rPr>
        <w:t xml:space="preserve"> estava associado a um risco acrescido de </w:t>
      </w:r>
      <w:r w:rsidR="005A6FA4" w:rsidRPr="001264D6">
        <w:rPr>
          <w:rFonts w:ascii="NewsGotT" w:hAnsi="NewsGotT"/>
          <w:i/>
          <w:iCs/>
          <w:lang w:val="pt-PT" w:eastAsia="x-none"/>
        </w:rPr>
        <w:t>delirium</w:t>
      </w:r>
      <w:r w:rsidR="005A6FA4" w:rsidRPr="001264D6">
        <w:rPr>
          <w:rFonts w:ascii="NewsGotT" w:hAnsi="NewsGotT"/>
          <w:lang w:val="pt-PT" w:eastAsia="x-none"/>
        </w:rPr>
        <w:t xml:space="preserve">, enquanto que o uso de morfina, </w:t>
      </w:r>
      <w:proofErr w:type="spellStart"/>
      <w:r w:rsidR="005A6FA4" w:rsidRPr="001264D6">
        <w:rPr>
          <w:rFonts w:ascii="NewsGotT" w:hAnsi="NewsGotT"/>
          <w:lang w:val="pt-PT" w:eastAsia="x-none"/>
        </w:rPr>
        <w:t>fentanil</w:t>
      </w:r>
      <w:proofErr w:type="spellEnd"/>
      <w:r w:rsidR="005A6FA4" w:rsidRPr="001264D6">
        <w:rPr>
          <w:rFonts w:ascii="NewsGotT" w:hAnsi="NewsGotT"/>
          <w:lang w:val="pt-PT" w:eastAsia="x-none"/>
        </w:rPr>
        <w:t xml:space="preserve">, </w:t>
      </w:r>
      <w:proofErr w:type="spellStart"/>
      <w:r w:rsidR="005A6FA4" w:rsidRPr="001264D6">
        <w:rPr>
          <w:rFonts w:ascii="NewsGotT" w:hAnsi="NewsGotT"/>
          <w:lang w:val="pt-PT" w:eastAsia="x-none"/>
        </w:rPr>
        <w:t>oxicodona</w:t>
      </w:r>
      <w:proofErr w:type="spellEnd"/>
      <w:r w:rsidR="005A6FA4" w:rsidRPr="001264D6">
        <w:rPr>
          <w:rFonts w:ascii="NewsGotT" w:hAnsi="NewsGotT"/>
          <w:lang w:val="pt-PT" w:eastAsia="x-none"/>
        </w:rPr>
        <w:t xml:space="preserve"> e codeína não</w:t>
      </w:r>
      <w:r w:rsidRPr="001264D6">
        <w:rPr>
          <w:rFonts w:ascii="NewsGotT" w:hAnsi="NewsGotT"/>
          <w:lang w:val="pt-PT" w:eastAsia="x-none"/>
        </w:rPr>
        <w:t>. No entanto, os autores dest</w:t>
      </w:r>
      <w:r w:rsidR="00386C67" w:rsidRPr="001264D6">
        <w:rPr>
          <w:rFonts w:ascii="NewsGotT" w:hAnsi="NewsGotT"/>
          <w:lang w:val="pt-PT" w:eastAsia="x-none"/>
        </w:rPr>
        <w:t>a revisão</w:t>
      </w:r>
      <w:r w:rsidRPr="001264D6">
        <w:rPr>
          <w:rFonts w:ascii="NewsGotT" w:hAnsi="NewsGotT"/>
          <w:lang w:val="pt-PT" w:eastAsia="x-none"/>
        </w:rPr>
        <w:t xml:space="preserve">, referem que não foram registados vários fatores importantes para a avaliação correta da influência dos opiáceos na síndrome de </w:t>
      </w:r>
      <w:r w:rsidRPr="001264D6">
        <w:rPr>
          <w:rFonts w:ascii="NewsGotT" w:hAnsi="NewsGotT"/>
          <w:i/>
          <w:iCs/>
          <w:lang w:val="pt-PT" w:eastAsia="x-none"/>
        </w:rPr>
        <w:t>delirium</w:t>
      </w:r>
      <w:r w:rsidRPr="001264D6">
        <w:rPr>
          <w:rFonts w:ascii="NewsGotT" w:hAnsi="NewsGotT"/>
          <w:lang w:val="pt-PT" w:eastAsia="x-none"/>
        </w:rPr>
        <w:t xml:space="preserve">, incluindo o nível de dor, a </w:t>
      </w:r>
      <w:r w:rsidRPr="001264D6">
        <w:rPr>
          <w:rFonts w:ascii="NewsGotT" w:hAnsi="NewsGotT"/>
          <w:lang w:val="pt-PT" w:eastAsia="x-none"/>
        </w:rPr>
        <w:lastRenderedPageBreak/>
        <w:t>deficiência cognitiva</w:t>
      </w:r>
      <w:r w:rsidR="00B82720" w:rsidRPr="001264D6">
        <w:rPr>
          <w:rFonts w:ascii="NewsGotT" w:hAnsi="NewsGotT"/>
          <w:lang w:val="pt-PT" w:eastAsia="x-none"/>
        </w:rPr>
        <w:t xml:space="preserve"> </w:t>
      </w:r>
      <w:r w:rsidRPr="001264D6">
        <w:rPr>
          <w:rFonts w:ascii="NewsGotT" w:hAnsi="NewsGotT"/>
          <w:lang w:val="pt-PT" w:eastAsia="x-none"/>
        </w:rPr>
        <w:t xml:space="preserve">e as </w:t>
      </w:r>
      <w:r w:rsidR="00700F77" w:rsidRPr="001264D6">
        <w:rPr>
          <w:rFonts w:ascii="NewsGotT" w:hAnsi="NewsGotT"/>
          <w:lang w:val="pt-PT" w:eastAsia="x-none"/>
        </w:rPr>
        <w:t>comorbilidades</w:t>
      </w:r>
      <w:r w:rsidRPr="001264D6">
        <w:rPr>
          <w:rFonts w:ascii="NewsGotT" w:hAnsi="NewsGotT"/>
          <w:lang w:val="pt-PT" w:eastAsia="x-none"/>
        </w:rPr>
        <w:t xml:space="preserve"> dos pacientes. </w:t>
      </w:r>
      <w:r w:rsidR="00B82720" w:rsidRPr="001264D6">
        <w:rPr>
          <w:rFonts w:ascii="NewsGotT" w:hAnsi="NewsGotT"/>
          <w:lang w:val="pt-PT" w:eastAsia="x-none"/>
        </w:rPr>
        <w:t xml:space="preserve">Defendem ainda que a </w:t>
      </w:r>
      <w:r w:rsidRPr="001264D6">
        <w:rPr>
          <w:rFonts w:ascii="NewsGotT" w:hAnsi="NewsGotT"/>
          <w:lang w:val="pt-PT" w:eastAsia="x-none"/>
        </w:rPr>
        <w:t xml:space="preserve">dor neuropática pode ativar células de microglia e </w:t>
      </w:r>
      <w:r w:rsidR="00B82720" w:rsidRPr="001264D6">
        <w:rPr>
          <w:rFonts w:ascii="NewsGotT" w:hAnsi="NewsGotT"/>
          <w:lang w:val="pt-PT" w:eastAsia="x-none"/>
        </w:rPr>
        <w:t>desta forma</w:t>
      </w:r>
      <w:r w:rsidRPr="001264D6">
        <w:rPr>
          <w:rFonts w:ascii="NewsGotT" w:hAnsi="NewsGotT"/>
          <w:lang w:val="pt-PT" w:eastAsia="x-none"/>
        </w:rPr>
        <w:t xml:space="preserve"> levar a um estado inflamatório</w:t>
      </w:r>
      <w:r w:rsidR="00943D1F" w:rsidRPr="001264D6">
        <w:rPr>
          <w:rFonts w:ascii="NewsGotT" w:hAnsi="NewsGotT"/>
          <w:lang w:val="pt-PT" w:eastAsia="x-none"/>
        </w:rPr>
        <w:t>. E como e</w:t>
      </w:r>
      <w:r w:rsidR="00B82720" w:rsidRPr="001264D6">
        <w:rPr>
          <w:rFonts w:ascii="NewsGotT" w:hAnsi="NewsGotT"/>
          <w:lang w:val="pt-PT" w:eastAsia="x-none"/>
        </w:rPr>
        <w:t xml:space="preserve">ste </w:t>
      </w:r>
      <w:r w:rsidR="00943D1F" w:rsidRPr="001264D6">
        <w:rPr>
          <w:rFonts w:ascii="NewsGotT" w:hAnsi="NewsGotT"/>
          <w:lang w:val="pt-PT" w:eastAsia="x-none"/>
        </w:rPr>
        <w:t>estado</w:t>
      </w:r>
      <w:r w:rsidRPr="001264D6">
        <w:rPr>
          <w:rFonts w:ascii="NewsGotT" w:hAnsi="NewsGotT"/>
          <w:lang w:val="pt-PT" w:eastAsia="x-none"/>
        </w:rPr>
        <w:t xml:space="preserve"> está </w:t>
      </w:r>
      <w:r w:rsidR="00943D1F" w:rsidRPr="001264D6">
        <w:rPr>
          <w:rFonts w:ascii="NewsGotT" w:hAnsi="NewsGotT"/>
          <w:lang w:val="pt-PT" w:eastAsia="x-none"/>
        </w:rPr>
        <w:t xml:space="preserve">muitas vezes </w:t>
      </w:r>
      <w:r w:rsidRPr="001264D6">
        <w:rPr>
          <w:rFonts w:ascii="NewsGotT" w:hAnsi="NewsGotT"/>
          <w:lang w:val="pt-PT" w:eastAsia="x-none"/>
        </w:rPr>
        <w:t>associado ao</w:t>
      </w:r>
      <w:r w:rsidR="00943D1F" w:rsidRPr="001264D6">
        <w:rPr>
          <w:rFonts w:ascii="NewsGotT" w:hAnsi="NewsGotT"/>
          <w:lang w:val="pt-PT" w:eastAsia="x-none"/>
        </w:rPr>
        <w:t xml:space="preserve"> desenvolvimento de</w:t>
      </w:r>
      <w:r w:rsidRPr="001264D6">
        <w:rPr>
          <w:rFonts w:ascii="NewsGotT" w:hAnsi="NewsGotT"/>
          <w:lang w:val="pt-PT" w:eastAsia="x-none"/>
        </w:rPr>
        <w:t xml:space="preserve"> </w:t>
      </w:r>
      <w:r w:rsidR="00B82720" w:rsidRPr="001264D6">
        <w:rPr>
          <w:rFonts w:ascii="NewsGotT" w:hAnsi="NewsGotT"/>
          <w:i/>
          <w:iCs/>
          <w:lang w:val="pt-PT" w:eastAsia="x-none"/>
        </w:rPr>
        <w:t xml:space="preserve">delirium, </w:t>
      </w:r>
      <w:r w:rsidR="00943D1F" w:rsidRPr="001264D6">
        <w:rPr>
          <w:rFonts w:ascii="NewsGotT" w:hAnsi="NewsGotT"/>
          <w:lang w:val="pt-PT" w:eastAsia="x-none"/>
        </w:rPr>
        <w:t>esta condição pode ter surgido devido à</w:t>
      </w:r>
      <w:r w:rsidR="00B82720" w:rsidRPr="001264D6">
        <w:rPr>
          <w:rFonts w:ascii="NewsGotT" w:hAnsi="NewsGotT"/>
          <w:lang w:val="pt-PT" w:eastAsia="x-none"/>
        </w:rPr>
        <w:t xml:space="preserve"> dor e não como </w:t>
      </w:r>
      <w:r w:rsidRPr="001264D6">
        <w:rPr>
          <w:rFonts w:ascii="NewsGotT" w:hAnsi="NewsGotT"/>
          <w:lang w:val="pt-PT" w:eastAsia="x-none"/>
        </w:rPr>
        <w:t>resultado do uso de opiáceos</w:t>
      </w:r>
      <w:r w:rsidR="00943D1F" w:rsidRPr="001264D6">
        <w:rPr>
          <w:rFonts w:ascii="NewsGotT" w:hAnsi="NewsGotT"/>
          <w:lang w:val="pt-PT" w:eastAsia="x-none"/>
        </w:rPr>
        <w:t xml:space="preserve"> </w:t>
      </w:r>
      <w:r w:rsidR="00F75405" w:rsidRPr="001264D6">
        <w:rPr>
          <w:rFonts w:ascii="NewsGotT" w:hAnsi="NewsGotT"/>
          <w:lang w:val="pt-PT" w:eastAsia="x-none"/>
        </w:rPr>
        <w:fldChar w:fldCharType="begin" w:fldLock="1"/>
      </w:r>
      <w:r w:rsidR="00672BC4" w:rsidRPr="001264D6">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rFonts w:ascii="NewsGotT" w:hAnsi="NewsGotT"/>
          <w:lang w:val="pt-PT" w:eastAsia="x-none"/>
        </w:rPr>
        <w:fldChar w:fldCharType="separate"/>
      </w:r>
      <w:r w:rsidR="00F75405" w:rsidRPr="001264D6">
        <w:rPr>
          <w:rFonts w:ascii="NewsGotT" w:hAnsi="NewsGotT"/>
          <w:noProof/>
          <w:lang w:val="pt-PT" w:eastAsia="x-none"/>
        </w:rPr>
        <w:t>(Swart, van der Zanden, Spies, de Rooij, &amp; van Munster, 2017)</w:t>
      </w:r>
      <w:r w:rsidR="00F75405" w:rsidRPr="001264D6">
        <w:rPr>
          <w:rFonts w:ascii="NewsGotT" w:hAnsi="NewsGotT"/>
          <w:lang w:val="pt-PT" w:eastAsia="x-none"/>
        </w:rPr>
        <w:fldChar w:fldCharType="end"/>
      </w:r>
      <w:r w:rsidR="00F75405" w:rsidRPr="001264D6">
        <w:rPr>
          <w:rFonts w:ascii="NewsGotT" w:hAnsi="NewsGotT"/>
          <w:lang w:val="pt-PT" w:eastAsia="x-none"/>
        </w:rPr>
        <w:t>.</w:t>
      </w:r>
      <w:r w:rsidR="00AD0229" w:rsidRPr="001264D6">
        <w:rPr>
          <w:rFonts w:ascii="NewsGotT" w:hAnsi="NewsGotT"/>
          <w:lang w:val="pt-PT" w:eastAsia="x-none"/>
        </w:rPr>
        <w:t xml:space="preserve"> Na</w:t>
      </w:r>
      <w:r w:rsidR="00AF13CF" w:rsidRPr="001264D6">
        <w:rPr>
          <w:rFonts w:ascii="NewsGotT" w:hAnsi="NewsGotT"/>
          <w:lang w:val="pt-PT" w:eastAsia="x-none"/>
        </w:rPr>
        <w:t xml:space="preserve"> </w:t>
      </w:r>
      <w:r w:rsidR="00AF13CF" w:rsidRPr="001264D6">
        <w:rPr>
          <w:rFonts w:ascii="NewsGotT" w:hAnsi="NewsGotT"/>
          <w:lang w:val="pt-PT" w:eastAsia="x-none"/>
        </w:rPr>
        <w:fldChar w:fldCharType="begin"/>
      </w:r>
      <w:r w:rsidR="00AF13CF" w:rsidRPr="001264D6">
        <w:rPr>
          <w:rFonts w:ascii="NewsGotT" w:hAnsi="NewsGotT"/>
          <w:lang w:val="pt-PT" w:eastAsia="x-none"/>
        </w:rPr>
        <w:instrText xml:space="preserve"> REF _Ref78301700 \h  \* MERGEFORMAT </w:instrText>
      </w:r>
      <w:r w:rsidR="00AF13CF" w:rsidRPr="001264D6">
        <w:rPr>
          <w:rFonts w:ascii="NewsGotT" w:hAnsi="NewsGotT"/>
          <w:lang w:val="pt-PT" w:eastAsia="x-none"/>
        </w:rPr>
      </w:r>
      <w:r w:rsidR="00AF13CF" w:rsidRPr="001264D6">
        <w:rPr>
          <w:rFonts w:ascii="NewsGotT" w:hAnsi="NewsGotT"/>
          <w:lang w:val="pt-PT" w:eastAsia="x-none"/>
        </w:rPr>
        <w:fldChar w:fldCharType="separate"/>
      </w:r>
      <w:r w:rsidR="00130171" w:rsidRPr="001264D6">
        <w:rPr>
          <w:rFonts w:ascii="NewsGotT" w:hAnsi="NewsGotT"/>
          <w:lang w:val="pt-BR"/>
        </w:rPr>
        <w:t xml:space="preserve">Tabela </w:t>
      </w:r>
      <w:r w:rsidR="00130171">
        <w:rPr>
          <w:rFonts w:ascii="NewsGotT" w:hAnsi="NewsGotT"/>
          <w:noProof/>
          <w:lang w:val="pt-BR"/>
        </w:rPr>
        <w:t>6</w:t>
      </w:r>
      <w:r w:rsidR="00AF13CF" w:rsidRPr="001264D6">
        <w:rPr>
          <w:rFonts w:ascii="NewsGotT" w:hAnsi="NewsGotT"/>
          <w:lang w:val="pt-PT" w:eastAsia="x-none"/>
        </w:rPr>
        <w:fldChar w:fldCharType="end"/>
      </w:r>
      <w:r w:rsidR="00AD0229" w:rsidRPr="001264D6">
        <w:rPr>
          <w:rFonts w:ascii="NewsGotT" w:hAnsi="NewsGotT"/>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spacing w:line="360" w:lineRule="auto"/>
        <w:ind w:firstLine="720"/>
        <w:jc w:val="both"/>
        <w:rPr>
          <w:rFonts w:ascii="NewsGotT" w:hAnsi="NewsGotT"/>
          <w:lang w:val="pt-PT" w:eastAsia="x-none"/>
        </w:rPr>
      </w:pPr>
    </w:p>
    <w:p w14:paraId="1DD131C8" w14:textId="6307E2F6" w:rsidR="00AF13CF" w:rsidRPr="001264D6" w:rsidRDefault="00AF13CF" w:rsidP="00AF13CF">
      <w:pPr>
        <w:pStyle w:val="Caption"/>
        <w:keepNext/>
        <w:rPr>
          <w:rFonts w:ascii="NewsGotT" w:hAnsi="NewsGotT"/>
          <w:lang w:val="pt-BR"/>
        </w:rPr>
      </w:pPr>
      <w:bookmarkStart w:id="70" w:name="_Ref78301700"/>
      <w:bookmarkStart w:id="71" w:name="_Toc80909549"/>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B55E1">
        <w:rPr>
          <w:rFonts w:ascii="NewsGotT" w:hAnsi="NewsGotT"/>
          <w:noProof/>
          <w:lang w:val="pt-BR"/>
        </w:rPr>
        <w:t>6</w:t>
      </w:r>
      <w:r w:rsidRPr="001264D6">
        <w:rPr>
          <w:rFonts w:ascii="NewsGotT" w:hAnsi="NewsGotT"/>
        </w:rPr>
        <w:fldChar w:fldCharType="end"/>
      </w:r>
      <w:bookmarkEnd w:id="70"/>
      <w:r w:rsidRPr="001264D6">
        <w:rPr>
          <w:rFonts w:ascii="NewsGotT" w:hAnsi="NewsGotT"/>
          <w:lang w:val="pt-BR"/>
        </w:rPr>
        <w:t xml:space="preserve"> - </w:t>
      </w:r>
      <w:proofErr w:type="spellStart"/>
      <w:r w:rsidRPr="001264D6">
        <w:rPr>
          <w:rFonts w:ascii="NewsGotT" w:hAnsi="NewsGotT"/>
          <w:lang w:val="pt-BR"/>
        </w:rPr>
        <w:t>Opiáceos</w:t>
      </w:r>
      <w:proofErr w:type="spellEnd"/>
      <w:r w:rsidRPr="001264D6">
        <w:rPr>
          <w:rFonts w:ascii="NewsGotT" w:hAnsi="NewsGotT"/>
          <w:lang w:val="pt-BR"/>
        </w:rPr>
        <w:t>: indicações e efeitos adversos</w:t>
      </w:r>
      <w:bookmarkEnd w:id="71"/>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712939B5" w14:textId="1CBAC67E"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(Nome do medicamento )</w:t>
            </w:r>
          </w:p>
        </w:tc>
        <w:tc>
          <w:tcPr>
            <w:tcW w:w="3489" w:type="dxa"/>
          </w:tcPr>
          <w:p w14:paraId="5597C239" w14:textId="445D9575"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3018" w:type="dxa"/>
          </w:tcPr>
          <w:p w14:paraId="3A02ED15" w14:textId="553B807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D0229" w:rsidRPr="000B5D63" w14:paraId="5A198076" w14:textId="77777777" w:rsidTr="00AD0229">
        <w:tc>
          <w:tcPr>
            <w:tcW w:w="2547" w:type="dxa"/>
          </w:tcPr>
          <w:p w14:paraId="795DD43F" w14:textId="77777777" w:rsidR="00AD0229" w:rsidRPr="001264D6" w:rsidRDefault="00AD0229" w:rsidP="00AD0229">
            <w:pPr>
              <w:spacing w:line="360" w:lineRule="auto"/>
              <w:jc w:val="both"/>
              <w:rPr>
                <w:rFonts w:ascii="NewsGotT" w:hAnsi="NewsGotT"/>
                <w:lang w:val="pt-PT" w:eastAsia="x-none"/>
              </w:rPr>
            </w:pPr>
            <w:proofErr w:type="spellStart"/>
            <w:r w:rsidRPr="001264D6">
              <w:rPr>
                <w:rFonts w:ascii="NewsGotT" w:hAnsi="NewsGotT"/>
                <w:lang w:val="pt-PT" w:eastAsia="x-none"/>
              </w:rPr>
              <w:t>Tramadol</w:t>
            </w:r>
            <w:proofErr w:type="spellEnd"/>
            <w:r w:rsidRPr="001264D6">
              <w:rPr>
                <w:rFonts w:ascii="NewsGotT" w:hAnsi="NewsGotT"/>
                <w:lang w:val="pt-PT" w:eastAsia="x-none"/>
              </w:rPr>
              <w:t xml:space="preserve"> </w:t>
            </w:r>
          </w:p>
          <w:p w14:paraId="0166998A" w14:textId="77777777" w:rsidR="005B536F" w:rsidRPr="001264D6" w:rsidRDefault="005B536F" w:rsidP="00AD0229">
            <w:pPr>
              <w:spacing w:line="360" w:lineRule="auto"/>
              <w:jc w:val="both"/>
              <w:rPr>
                <w:rFonts w:ascii="NewsGotT" w:hAnsi="NewsGotT"/>
                <w:lang w:val="pt-PT" w:eastAsia="x-none"/>
              </w:rPr>
            </w:pPr>
          </w:p>
          <w:p w14:paraId="5832E395" w14:textId="37B0A221" w:rsidR="005B536F" w:rsidRPr="001264D6" w:rsidRDefault="005B536F" w:rsidP="00AD0229">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Paxilfar</w:t>
            </w:r>
            <w:proofErr w:type="spellEnd"/>
            <w:r w:rsidRPr="001264D6">
              <w:rPr>
                <w:rFonts w:ascii="NewsGotT" w:hAnsi="NewsGotT"/>
                <w:lang w:val="pt-PT" w:eastAsia="x-none"/>
              </w:rPr>
              <w:t>)</w:t>
            </w:r>
          </w:p>
        </w:tc>
        <w:tc>
          <w:tcPr>
            <w:tcW w:w="3489" w:type="dxa"/>
          </w:tcPr>
          <w:p w14:paraId="28CED188" w14:textId="5E11F7D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Tratamento da dor moderada a</w:t>
            </w:r>
          </w:p>
          <w:p w14:paraId="3351BBAC" w14:textId="4E43F3D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grave de carácter agudo e crónico em situações como: tumores, estados pós-operatórios, traumatismos e fraturas, inflamações, problemas circulatórios e enfarte do miocárdio.</w:t>
            </w:r>
          </w:p>
        </w:tc>
        <w:tc>
          <w:tcPr>
            <w:tcW w:w="3018" w:type="dxa"/>
          </w:tcPr>
          <w:p w14:paraId="5284B8C1" w14:textId="5B1618A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Vertigens</w:t>
            </w:r>
            <w:r w:rsidR="00C94533" w:rsidRPr="001264D6">
              <w:rPr>
                <w:rFonts w:ascii="NewsGotT" w:hAnsi="NewsGotT"/>
                <w:lang w:val="pt-PT" w:eastAsia="x-none"/>
              </w:rPr>
              <w:t>;</w:t>
            </w:r>
            <w:r w:rsidRPr="001264D6">
              <w:rPr>
                <w:rFonts w:ascii="NewsGotT" w:hAnsi="NewsGotT"/>
                <w:lang w:val="pt-PT" w:eastAsia="x-none"/>
              </w:rPr>
              <w:t xml:space="preserve"> cefaleias</w:t>
            </w:r>
            <w:r w:rsidR="00C94533" w:rsidRPr="001264D6">
              <w:rPr>
                <w:rFonts w:ascii="NewsGotT" w:hAnsi="NewsGotT"/>
                <w:lang w:val="pt-PT" w:eastAsia="x-none"/>
              </w:rPr>
              <w:t xml:space="preserve">; </w:t>
            </w:r>
            <w:r w:rsidRPr="001264D6">
              <w:rPr>
                <w:rFonts w:ascii="NewsGotT" w:hAnsi="NewsGotT"/>
                <w:lang w:val="pt-PT" w:eastAsia="x-none"/>
              </w:rPr>
              <w:t>suores</w:t>
            </w:r>
            <w:r w:rsidR="00C94533" w:rsidRPr="001264D6">
              <w:rPr>
                <w:rFonts w:ascii="NewsGotT" w:hAnsi="NewsGotT"/>
                <w:lang w:val="pt-PT" w:eastAsia="x-none"/>
              </w:rPr>
              <w:t>;</w:t>
            </w:r>
          </w:p>
          <w:p w14:paraId="3E62C060" w14:textId="4FA69795"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secura da boca</w:t>
            </w:r>
            <w:r w:rsidR="00C94533" w:rsidRPr="001264D6">
              <w:rPr>
                <w:rFonts w:ascii="NewsGotT" w:hAnsi="NewsGotT"/>
                <w:lang w:val="pt-PT" w:eastAsia="x-none"/>
              </w:rPr>
              <w:t>;</w:t>
            </w:r>
            <w:r w:rsidRPr="001264D6">
              <w:rPr>
                <w:rFonts w:ascii="NewsGotT" w:hAnsi="NewsGotT"/>
                <w:lang w:val="pt-PT" w:eastAsia="x-none"/>
              </w:rPr>
              <w:t xml:space="preserve"> visão turva e sonolência;  agitação</w:t>
            </w:r>
            <w:r w:rsidR="00C94533" w:rsidRPr="001264D6">
              <w:rPr>
                <w:rFonts w:ascii="NewsGotT" w:hAnsi="NewsGotT"/>
                <w:lang w:val="pt-PT" w:eastAsia="x-none"/>
              </w:rPr>
              <w:t>;</w:t>
            </w:r>
          </w:p>
          <w:p w14:paraId="61998894" w14:textId="0588BE9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ansiedade</w:t>
            </w:r>
            <w:r w:rsidR="00C94533" w:rsidRPr="001264D6">
              <w:rPr>
                <w:rFonts w:ascii="NewsGotT" w:hAnsi="NewsGotT"/>
                <w:lang w:val="pt-PT" w:eastAsia="x-none"/>
              </w:rPr>
              <w:t>;</w:t>
            </w:r>
            <w:r w:rsidRPr="001264D6">
              <w:rPr>
                <w:rFonts w:ascii="NewsGotT" w:hAnsi="NewsGotT"/>
                <w:lang w:val="pt-PT" w:eastAsia="x-none"/>
              </w:rPr>
              <w:t xml:space="preserve"> nervosismo</w:t>
            </w:r>
            <w:r w:rsidR="00C94533" w:rsidRPr="001264D6">
              <w:rPr>
                <w:rFonts w:ascii="NewsGotT" w:hAnsi="NewsGotT"/>
                <w:lang w:val="pt-PT" w:eastAsia="x-none"/>
              </w:rPr>
              <w:t>;</w:t>
            </w:r>
            <w:r w:rsidRPr="001264D6">
              <w:rPr>
                <w:rFonts w:ascii="NewsGotT" w:hAnsi="NewsGotT"/>
                <w:lang w:val="pt-PT" w:eastAsia="x-none"/>
              </w:rPr>
              <w:t xml:space="preserve"> insónia</w:t>
            </w:r>
            <w:r w:rsidR="00C94533" w:rsidRPr="001264D6">
              <w:rPr>
                <w:rFonts w:ascii="NewsGotT" w:hAnsi="NewsGotT"/>
                <w:lang w:val="pt-PT" w:eastAsia="x-none"/>
              </w:rPr>
              <w:t>;</w:t>
            </w:r>
            <w:r w:rsidRPr="001264D6">
              <w:rPr>
                <w:rFonts w:ascii="NewsGotT" w:hAnsi="NewsGotT"/>
                <w:lang w:val="pt-PT" w:eastAsia="x-none"/>
              </w:rPr>
              <w:t xml:space="preserve"> hipercinésia</w:t>
            </w:r>
            <w:r w:rsidR="00C94533" w:rsidRPr="001264D6">
              <w:rPr>
                <w:rFonts w:ascii="NewsGotT" w:hAnsi="NewsGotT"/>
                <w:lang w:val="pt-PT" w:eastAsia="x-none"/>
              </w:rPr>
              <w:t>;</w:t>
            </w:r>
            <w:r w:rsidRPr="001264D6">
              <w:rPr>
                <w:rFonts w:ascii="NewsGotT" w:hAnsi="NewsGotT"/>
                <w:lang w:val="pt-PT" w:eastAsia="x-none"/>
              </w:rPr>
              <w:t xml:space="preserve"> tremor</w:t>
            </w:r>
            <w:r w:rsidR="00C94533" w:rsidRPr="001264D6">
              <w:rPr>
                <w:rFonts w:ascii="NewsGotT" w:hAnsi="NewsGotT"/>
                <w:lang w:val="pt-PT" w:eastAsia="x-none"/>
              </w:rPr>
              <w:t>;</w:t>
            </w:r>
            <w:r w:rsidRPr="001264D6">
              <w:rPr>
                <w:rFonts w:ascii="NewsGotT" w:hAnsi="NewsGotT"/>
                <w:lang w:val="pt-PT" w:eastAsia="x-none"/>
              </w:rPr>
              <w:t xml:space="preserve"> náuseas</w:t>
            </w:r>
            <w:r w:rsidR="005B536F" w:rsidRPr="001264D6">
              <w:rPr>
                <w:rFonts w:ascii="NewsGotT" w:hAnsi="NewsGotT"/>
                <w:lang w:val="pt-PT" w:eastAsia="x-none"/>
              </w:rPr>
              <w:t xml:space="preserve"> </w:t>
            </w:r>
            <w:r w:rsidR="005B536F" w:rsidRPr="001264D6">
              <w:rPr>
                <w:rFonts w:ascii="NewsGotT" w:hAnsi="NewsGotT"/>
                <w:lang w:val="pt-PT" w:eastAsia="x-none"/>
              </w:rPr>
              <w:fldChar w:fldCharType="begin" w:fldLock="1"/>
            </w:r>
            <w:r w:rsidR="005263D9" w:rsidRPr="001264D6">
              <w:rPr>
                <w:rFonts w:ascii="NewsGotT" w:hAnsi="NewsGotT"/>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sidRPr="001264D6">
              <w:rPr>
                <w:rFonts w:ascii="NewsGotT" w:hAnsi="NewsGotT"/>
                <w:lang w:val="pt-PT" w:eastAsia="x-none"/>
              </w:rPr>
              <w:fldChar w:fldCharType="separate"/>
            </w:r>
            <w:r w:rsidR="00132B17" w:rsidRPr="001264D6">
              <w:rPr>
                <w:rFonts w:ascii="NewsGotT" w:hAnsi="NewsGotT"/>
                <w:noProof/>
                <w:lang w:val="pt-PT" w:eastAsia="x-none"/>
              </w:rPr>
              <w:t>(Infarmed, 2018b)</w:t>
            </w:r>
            <w:r w:rsidR="005B536F" w:rsidRPr="001264D6">
              <w:rPr>
                <w:rFonts w:ascii="NewsGotT" w:hAnsi="NewsGotT"/>
                <w:lang w:val="pt-PT" w:eastAsia="x-none"/>
              </w:rPr>
              <w:fldChar w:fldCharType="end"/>
            </w:r>
          </w:p>
        </w:tc>
      </w:tr>
      <w:tr w:rsidR="00AD0229" w:rsidRPr="000B5D63" w14:paraId="073D1345" w14:textId="77777777" w:rsidTr="00AD0229">
        <w:tc>
          <w:tcPr>
            <w:tcW w:w="2547" w:type="dxa"/>
          </w:tcPr>
          <w:p w14:paraId="2B468667"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Morfina </w:t>
            </w:r>
          </w:p>
          <w:p w14:paraId="1F6221E2" w14:textId="76EFA7A6" w:rsidR="00AF13CF" w:rsidRPr="001264D6" w:rsidRDefault="00AF13CF" w:rsidP="00AD0229">
            <w:pPr>
              <w:spacing w:line="360" w:lineRule="auto"/>
              <w:jc w:val="both"/>
              <w:rPr>
                <w:rFonts w:ascii="NewsGotT" w:hAnsi="NewsGotT"/>
                <w:lang w:val="pt-PT" w:eastAsia="x-none"/>
              </w:rPr>
            </w:pPr>
            <w:r w:rsidRPr="001264D6">
              <w:rPr>
                <w:rFonts w:ascii="NewsGotT" w:hAnsi="NewsGotT"/>
                <w:lang w:val="pt-PT" w:eastAsia="x-none"/>
              </w:rPr>
              <w:t>(MST)</w:t>
            </w:r>
          </w:p>
        </w:tc>
        <w:tc>
          <w:tcPr>
            <w:tcW w:w="3489" w:type="dxa"/>
          </w:tcPr>
          <w:p w14:paraId="12BAADFA" w14:textId="33025423" w:rsidR="00AD0229" w:rsidRPr="001264D6" w:rsidRDefault="00AF13CF" w:rsidP="00AF13CF">
            <w:pPr>
              <w:spacing w:line="360" w:lineRule="auto"/>
              <w:jc w:val="both"/>
              <w:rPr>
                <w:rFonts w:ascii="NewsGotT" w:hAnsi="NewsGotT"/>
                <w:lang w:val="pt-PT" w:eastAsia="x-none"/>
              </w:rPr>
            </w:pPr>
            <w:r w:rsidRPr="001264D6">
              <w:rPr>
                <w:rFonts w:ascii="NewsGotT" w:hAnsi="NewsGotT"/>
                <w:lang w:val="pt-PT" w:eastAsia="x-none"/>
              </w:rPr>
              <w:t>Alívio da dor grave e intratável; Alívio da dor pós-operatória</w:t>
            </w:r>
          </w:p>
        </w:tc>
        <w:tc>
          <w:tcPr>
            <w:tcW w:w="3018" w:type="dxa"/>
          </w:tcPr>
          <w:p w14:paraId="1EB0FF41" w14:textId="12D0ED63" w:rsidR="00AD0229" w:rsidRPr="001264D6" w:rsidRDefault="00AF13CF" w:rsidP="00AF13CF">
            <w:pPr>
              <w:spacing w:line="360" w:lineRule="auto"/>
              <w:jc w:val="both"/>
              <w:rPr>
                <w:rFonts w:ascii="NewsGotT" w:hAnsi="NewsGotT"/>
                <w:lang w:val="pt-PT" w:eastAsia="x-none"/>
              </w:rPr>
            </w:pPr>
            <w:r w:rsidRPr="001264D6">
              <w:rPr>
                <w:rFonts w:ascii="NewsGotT" w:hAnsi="NewsGotT"/>
                <w:lang w:val="pt-PT" w:eastAsia="x-none"/>
              </w:rPr>
              <w:t>Confusão</w:t>
            </w:r>
            <w:r w:rsidR="00C94533" w:rsidRPr="001264D6">
              <w:rPr>
                <w:rFonts w:ascii="NewsGotT" w:hAnsi="NewsGotT"/>
                <w:lang w:val="pt-PT" w:eastAsia="x-none"/>
              </w:rPr>
              <w:t>;</w:t>
            </w:r>
            <w:r w:rsidRPr="001264D6">
              <w:rPr>
                <w:rFonts w:ascii="NewsGotT" w:hAnsi="NewsGotT"/>
                <w:lang w:val="pt-PT" w:eastAsia="x-none"/>
              </w:rPr>
              <w:t xml:space="preserve"> insónias</w:t>
            </w:r>
            <w:r w:rsidR="00C94533" w:rsidRPr="001264D6">
              <w:rPr>
                <w:rFonts w:ascii="NewsGotT" w:hAnsi="NewsGotT"/>
                <w:lang w:val="pt-PT" w:eastAsia="x-none"/>
              </w:rPr>
              <w:t>;</w:t>
            </w:r>
            <w:r w:rsidRPr="001264D6">
              <w:rPr>
                <w:rFonts w:ascii="NewsGotT" w:hAnsi="NewsGotT"/>
                <w:lang w:val="pt-PT" w:eastAsia="x-none"/>
              </w:rPr>
              <w:t xml:space="preserve"> alterações do pensamento</w:t>
            </w:r>
            <w:r w:rsidR="00C94533" w:rsidRPr="001264D6">
              <w:rPr>
                <w:rFonts w:ascii="NewsGotT" w:hAnsi="NewsGotT"/>
                <w:lang w:val="pt-PT" w:eastAsia="x-none"/>
              </w:rPr>
              <w:t>;</w:t>
            </w:r>
            <w:r w:rsidRPr="001264D6">
              <w:rPr>
                <w:rFonts w:ascii="NewsGotT" w:hAnsi="NewsGotT"/>
                <w:lang w:val="pt-PT" w:eastAsia="x-none"/>
              </w:rPr>
              <w:t xml:space="preserve"> agitação</w:t>
            </w:r>
            <w:r w:rsidR="00C94533" w:rsidRPr="001264D6">
              <w:rPr>
                <w:rFonts w:ascii="NewsGotT" w:hAnsi="NewsGotT"/>
                <w:lang w:val="pt-PT" w:eastAsia="x-none"/>
              </w:rPr>
              <w:t>;</w:t>
            </w:r>
            <w:r w:rsidRPr="001264D6">
              <w:rPr>
                <w:rFonts w:ascii="NewsGotT" w:hAnsi="NewsGotT"/>
                <w:lang w:val="pt-PT" w:eastAsia="x-none"/>
              </w:rPr>
              <w:t xml:space="preserve"> cefaleias</w:t>
            </w:r>
            <w:r w:rsidR="00C94533" w:rsidRPr="001264D6">
              <w:rPr>
                <w:rFonts w:ascii="NewsGotT" w:hAnsi="NewsGotT"/>
                <w:lang w:val="pt-PT" w:eastAsia="x-none"/>
              </w:rPr>
              <w:t>;</w:t>
            </w:r>
            <w:r w:rsidRPr="001264D6">
              <w:rPr>
                <w:rFonts w:ascii="NewsGotT" w:hAnsi="NewsGotT"/>
                <w:lang w:val="pt-PT" w:eastAsia="x-none"/>
              </w:rPr>
              <w:t xml:space="preserve"> sonolência</w:t>
            </w:r>
            <w:r w:rsidR="00C94533" w:rsidRPr="001264D6">
              <w:rPr>
                <w:rFonts w:ascii="NewsGotT" w:hAnsi="NewsGotT"/>
                <w:lang w:val="pt-PT" w:eastAsia="x-none"/>
              </w:rPr>
              <w:t>;</w:t>
            </w:r>
            <w:r w:rsidRPr="001264D6">
              <w:rPr>
                <w:rFonts w:ascii="NewsGotT" w:hAnsi="NewsGotT"/>
                <w:lang w:val="pt-PT" w:eastAsia="x-none"/>
              </w:rPr>
              <w:t xml:space="preserve"> boca seca</w:t>
            </w:r>
            <w:r w:rsidR="00C94533" w:rsidRPr="001264D6">
              <w:rPr>
                <w:rFonts w:ascii="NewsGotT" w:hAnsi="NewsGotT"/>
                <w:lang w:val="pt-PT" w:eastAsia="x-none"/>
              </w:rPr>
              <w:t>;</w:t>
            </w:r>
            <w:r w:rsidRPr="001264D6">
              <w:rPr>
                <w:rFonts w:ascii="NewsGotT" w:hAnsi="NewsGotT"/>
                <w:lang w:val="pt-PT" w:eastAsia="x-none"/>
              </w:rPr>
              <w:t xml:space="preserve"> </w:t>
            </w:r>
            <w:r w:rsidR="00C94533" w:rsidRPr="001264D6">
              <w:rPr>
                <w:rFonts w:ascii="NewsGotT" w:hAnsi="NewsGotT"/>
                <w:lang w:val="pt-PT" w:eastAsia="x-none"/>
              </w:rPr>
              <w:t>náuseas;</w:t>
            </w:r>
            <w:r w:rsidRPr="001264D6">
              <w:rPr>
                <w:rFonts w:ascii="NewsGotT" w:hAnsi="NewsGotT"/>
                <w:lang w:val="pt-PT" w:eastAsia="x-none"/>
              </w:rPr>
              <w:t xml:space="preserve"> </w:t>
            </w:r>
            <w:proofErr w:type="spellStart"/>
            <w:r w:rsidRPr="001264D6">
              <w:rPr>
                <w:rFonts w:ascii="NewsGotT" w:hAnsi="NewsGotT"/>
                <w:i/>
                <w:iCs/>
                <w:lang w:val="pt-PT" w:eastAsia="x-none"/>
              </w:rPr>
              <w:t>rash</w:t>
            </w:r>
            <w:proofErr w:type="spellEnd"/>
            <w:r w:rsidR="00087E94" w:rsidRPr="001264D6">
              <w:rPr>
                <w:rFonts w:ascii="NewsGotT" w:hAnsi="NewsGotT"/>
                <w:i/>
                <w:iCs/>
                <w:lang w:val="pt-PT" w:eastAsia="x-none"/>
              </w:rPr>
              <w:t xml:space="preserve"> </w:t>
            </w:r>
            <w:r w:rsidR="00087E94" w:rsidRPr="001264D6">
              <w:rPr>
                <w:rFonts w:ascii="NewsGotT" w:hAnsi="NewsGotT"/>
                <w:i/>
                <w:iCs/>
                <w:lang w:val="pt-PT" w:eastAsia="x-none"/>
              </w:rPr>
              <w:fldChar w:fldCharType="begin" w:fldLock="1"/>
            </w:r>
            <w:r w:rsidR="00132B17" w:rsidRPr="001264D6">
              <w:rPr>
                <w:rFonts w:ascii="NewsGotT" w:hAnsi="NewsGotT"/>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sidRPr="001264D6">
              <w:rPr>
                <w:rFonts w:ascii="NewsGotT" w:hAnsi="NewsGotT"/>
                <w:i/>
                <w:iCs/>
                <w:lang w:val="pt-PT" w:eastAsia="x-none"/>
              </w:rPr>
              <w:fldChar w:fldCharType="separate"/>
            </w:r>
            <w:r w:rsidR="00B77D84" w:rsidRPr="001264D6">
              <w:rPr>
                <w:rFonts w:ascii="NewsGotT" w:hAnsi="NewsGotT"/>
                <w:iCs/>
                <w:noProof/>
                <w:lang w:val="pt-PT" w:eastAsia="x-none"/>
              </w:rPr>
              <w:t>(Infarmed, 2020c)</w:t>
            </w:r>
            <w:r w:rsidR="00087E94" w:rsidRPr="001264D6">
              <w:rPr>
                <w:rFonts w:ascii="NewsGotT" w:hAnsi="NewsGotT"/>
                <w:i/>
                <w:iCs/>
                <w:lang w:val="pt-PT" w:eastAsia="x-none"/>
              </w:rPr>
              <w:fldChar w:fldCharType="end"/>
            </w:r>
          </w:p>
        </w:tc>
      </w:tr>
    </w:tbl>
    <w:p w14:paraId="26B581A8" w14:textId="77777777" w:rsidR="00AD0229" w:rsidRPr="001264D6" w:rsidRDefault="00AD0229" w:rsidP="00B02ECF">
      <w:pPr>
        <w:spacing w:line="360" w:lineRule="auto"/>
        <w:jc w:val="both"/>
        <w:rPr>
          <w:rFonts w:ascii="NewsGotT" w:hAnsi="NewsGotT"/>
          <w:lang w:val="pt-PT" w:eastAsia="x-none"/>
        </w:rPr>
      </w:pPr>
    </w:p>
    <w:p w14:paraId="663EC820" w14:textId="206FE85C" w:rsidR="00015B66" w:rsidRPr="001264D6" w:rsidRDefault="00015B66" w:rsidP="00015B66">
      <w:pPr>
        <w:pStyle w:val="Heading3"/>
        <w:spacing w:line="360" w:lineRule="auto"/>
        <w:jc w:val="both"/>
        <w:rPr>
          <w:rFonts w:ascii="NewsGotT" w:hAnsi="NewsGotT"/>
          <w:lang w:val="pt-PT"/>
        </w:rPr>
      </w:pPr>
      <w:bookmarkStart w:id="72" w:name="_Toc80909520"/>
      <w:r w:rsidRPr="001264D6">
        <w:rPr>
          <w:rFonts w:ascii="NewsGotT" w:hAnsi="NewsGotT"/>
          <w:lang w:val="pt-PT"/>
        </w:rPr>
        <w:t>Psicofármacos</w:t>
      </w:r>
      <w:bookmarkEnd w:id="72"/>
      <w:r w:rsidRPr="001264D6">
        <w:rPr>
          <w:rFonts w:ascii="NewsGotT" w:hAnsi="NewsGotT"/>
          <w:lang w:val="pt-PT"/>
        </w:rPr>
        <w:t xml:space="preserve"> </w:t>
      </w:r>
    </w:p>
    <w:p w14:paraId="0031D2B0" w14:textId="126C656F" w:rsidR="00157858" w:rsidRPr="001264D6" w:rsidRDefault="00157858" w:rsidP="00157858">
      <w:pPr>
        <w:rPr>
          <w:rFonts w:ascii="NewsGotT" w:hAnsi="NewsGotT"/>
          <w:lang w:val="pt-PT"/>
        </w:rPr>
      </w:pPr>
    </w:p>
    <w:p w14:paraId="11315479" w14:textId="58CF90BF" w:rsidR="00956E1C" w:rsidRPr="001264D6" w:rsidRDefault="00E36D15" w:rsidP="00DD1C6B">
      <w:pPr>
        <w:spacing w:line="360" w:lineRule="auto"/>
        <w:ind w:firstLine="709"/>
        <w:jc w:val="both"/>
        <w:rPr>
          <w:rFonts w:ascii="NewsGotT" w:hAnsi="NewsGotT"/>
          <w:lang w:val="pt-BR"/>
        </w:rPr>
      </w:pPr>
      <w:r w:rsidRPr="001264D6">
        <w:rPr>
          <w:rFonts w:ascii="NewsGotT" w:hAnsi="NewsGotT"/>
          <w:lang w:val="pt-BR"/>
        </w:rPr>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rFonts w:ascii="NewsGotT" w:hAnsi="NewsGotT"/>
          <w:lang w:val="pt-BR"/>
        </w:rPr>
        <w:t xml:space="preserve"> </w:t>
      </w:r>
      <w:r w:rsidRPr="001264D6">
        <w:rPr>
          <w:rFonts w:ascii="NewsGotT" w:hAnsi="NewsGotT"/>
          <w:lang w:val="pt-BR"/>
        </w:rPr>
        <w:fldChar w:fldCharType="begin" w:fldLock="1"/>
      </w:r>
      <w:r w:rsidR="00C77FD9" w:rsidRPr="001264D6">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(DGS, n.d.)</w:t>
      </w:r>
      <w:r w:rsidRPr="001264D6">
        <w:rPr>
          <w:rFonts w:ascii="NewsGotT" w:hAnsi="NewsGotT"/>
          <w:lang w:val="pt-BR"/>
        </w:rPr>
        <w:fldChar w:fldCharType="end"/>
      </w:r>
      <w:r w:rsidRPr="001264D6">
        <w:rPr>
          <w:rFonts w:ascii="NewsGotT" w:hAnsi="NewsGotT"/>
          <w:lang w:val="pt-BR"/>
        </w:rPr>
        <w:t xml:space="preserve">. E portanto, a descoberta e o uso de </w:t>
      </w:r>
      <w:r w:rsidRPr="001264D6">
        <w:rPr>
          <w:rFonts w:ascii="NewsGotT" w:hAnsi="NewsGotT"/>
          <w:lang w:val="pt-PT"/>
        </w:rPr>
        <w:t xml:space="preserve">psicofármacos </w:t>
      </w:r>
      <w:r w:rsidRPr="001264D6">
        <w:rPr>
          <w:rFonts w:ascii="NewsGotT" w:hAnsi="NewsGotT"/>
          <w:lang w:val="pt-BR"/>
        </w:rPr>
        <w:t xml:space="preserve">na população tem sido uma mais valia para a melhoria da qualidade de vida da comunidade. </w:t>
      </w:r>
      <w:r w:rsidR="0090118A" w:rsidRPr="001264D6">
        <w:rPr>
          <w:rFonts w:ascii="NewsGotT" w:hAnsi="NewsGotT"/>
          <w:lang w:val="pt-BR"/>
        </w:rPr>
        <w:t>Por este motivo, surgiu a</w:t>
      </w:r>
      <w:r w:rsidRPr="001264D6">
        <w:rPr>
          <w:rFonts w:ascii="NewsGotT" w:hAnsi="NewsGotT"/>
          <w:lang w:val="pt-BR"/>
        </w:rPr>
        <w:t xml:space="preserve"> </w:t>
      </w:r>
      <w:r w:rsidR="000D1CED" w:rsidRPr="001264D6">
        <w:rPr>
          <w:rFonts w:ascii="NewsGotT" w:hAnsi="NewsGotT"/>
          <w:lang w:val="pt-PT"/>
        </w:rPr>
        <w:t xml:space="preserve">utilização de psicofármacos </w:t>
      </w:r>
      <w:r w:rsidR="00BB6223" w:rsidRPr="001264D6">
        <w:rPr>
          <w:rFonts w:ascii="NewsGotT" w:hAnsi="NewsGotT"/>
          <w:lang w:val="pt-PT"/>
        </w:rPr>
        <w:t>como uma ferramenta essencial na</w:t>
      </w:r>
      <w:r w:rsidR="000D1CED" w:rsidRPr="001264D6">
        <w:rPr>
          <w:rFonts w:ascii="NewsGotT" w:hAnsi="NewsGotT"/>
          <w:lang w:val="pt-PT"/>
        </w:rPr>
        <w:t xml:space="preserve"> preve</w:t>
      </w:r>
      <w:r w:rsidR="001200C9" w:rsidRPr="001264D6">
        <w:rPr>
          <w:rFonts w:ascii="NewsGotT" w:hAnsi="NewsGotT"/>
          <w:lang w:val="pt-PT"/>
        </w:rPr>
        <w:t>nção</w:t>
      </w:r>
      <w:r w:rsidR="000D1CED" w:rsidRPr="001264D6">
        <w:rPr>
          <w:rFonts w:ascii="NewsGotT" w:hAnsi="NewsGotT"/>
          <w:lang w:val="pt-PT"/>
        </w:rPr>
        <w:t>, trata</w:t>
      </w:r>
      <w:r w:rsidR="001200C9" w:rsidRPr="001264D6">
        <w:rPr>
          <w:rFonts w:ascii="NewsGotT" w:hAnsi="NewsGotT"/>
          <w:lang w:val="pt-PT"/>
        </w:rPr>
        <w:t>mento</w:t>
      </w:r>
      <w:r w:rsidR="000D1CED" w:rsidRPr="001264D6">
        <w:rPr>
          <w:rFonts w:ascii="NewsGotT" w:hAnsi="NewsGotT"/>
          <w:lang w:val="pt-PT"/>
        </w:rPr>
        <w:t xml:space="preserve"> e control</w:t>
      </w:r>
      <w:r w:rsidR="001200C9" w:rsidRPr="001264D6">
        <w:rPr>
          <w:rFonts w:ascii="NewsGotT" w:hAnsi="NewsGotT"/>
          <w:lang w:val="pt-PT"/>
        </w:rPr>
        <w:t xml:space="preserve">o de </w:t>
      </w:r>
      <w:r w:rsidR="000D1CED" w:rsidRPr="001264D6">
        <w:rPr>
          <w:rFonts w:ascii="NewsGotT" w:hAnsi="NewsGotT"/>
          <w:lang w:val="pt-PT"/>
        </w:rPr>
        <w:t xml:space="preserve">perturbações </w:t>
      </w:r>
      <w:r w:rsidR="000D1CED" w:rsidRPr="001264D6">
        <w:rPr>
          <w:rFonts w:ascii="NewsGotT" w:hAnsi="NewsGotT"/>
          <w:lang w:val="pt-PT"/>
        </w:rPr>
        <w:lastRenderedPageBreak/>
        <w:t>do foro psiquiátrico.</w:t>
      </w:r>
      <w:r w:rsidRPr="001264D6">
        <w:rPr>
          <w:rFonts w:ascii="NewsGotT" w:hAnsi="NewsGotT"/>
          <w:lang w:val="pt-PT"/>
        </w:rPr>
        <w:t xml:space="preserve"> </w:t>
      </w:r>
      <w:r w:rsidR="006B291A" w:rsidRPr="001264D6">
        <w:rPr>
          <w:rFonts w:ascii="NewsGotT" w:hAnsi="NewsGotT"/>
          <w:lang w:val="pt-PT"/>
        </w:rPr>
        <w:t>O</w:t>
      </w:r>
      <w:r w:rsidR="00C77FD9" w:rsidRPr="001264D6">
        <w:rPr>
          <w:rFonts w:ascii="NewsGotT" w:hAnsi="NewsGotT"/>
          <w:lang w:val="pt-PT"/>
        </w:rPr>
        <w:t xml:space="preserve">s principais </w:t>
      </w:r>
      <w:r w:rsidR="00803346" w:rsidRPr="001264D6">
        <w:rPr>
          <w:rFonts w:ascii="NewsGotT" w:hAnsi="NewsGotT"/>
          <w:lang w:val="pt-PT"/>
        </w:rPr>
        <w:t>transtornos mentais</w:t>
      </w:r>
      <w:r w:rsidR="00C77FD9" w:rsidRPr="001264D6">
        <w:rPr>
          <w:rFonts w:ascii="NewsGotT" w:hAnsi="NewsGotT"/>
          <w:lang w:val="pt-PT"/>
        </w:rPr>
        <w:t xml:space="preserve"> envolvidos no uso d</w:t>
      </w:r>
      <w:r w:rsidR="006B291A" w:rsidRPr="001264D6">
        <w:rPr>
          <w:rFonts w:ascii="NewsGotT" w:hAnsi="NewsGotT"/>
          <w:lang w:val="pt-PT"/>
        </w:rPr>
        <w:t xml:space="preserve">estas drogas </w:t>
      </w:r>
      <w:r w:rsidR="00C77FD9" w:rsidRPr="001264D6">
        <w:rPr>
          <w:rFonts w:ascii="NewsGotT" w:hAnsi="NewsGotT"/>
          <w:lang w:val="pt-PT"/>
        </w:rPr>
        <w:t>são ansiedade,</w:t>
      </w:r>
      <w:r w:rsidR="00C77FD9" w:rsidRPr="001264D6">
        <w:rPr>
          <w:rFonts w:ascii="NewsGotT" w:hAnsi="NewsGotT"/>
          <w:lang w:val="pt-BR"/>
        </w:rPr>
        <w:t xml:space="preserve"> </w:t>
      </w:r>
      <w:r w:rsidR="00C77FD9" w:rsidRPr="001264D6">
        <w:rPr>
          <w:rFonts w:ascii="NewsGotT" w:hAnsi="NewsGotT"/>
          <w:lang w:val="pt-PT"/>
        </w:rPr>
        <w:t xml:space="preserve">depressão, </w:t>
      </w:r>
      <w:r w:rsidR="00956E1C" w:rsidRPr="001264D6">
        <w:rPr>
          <w:rFonts w:ascii="NewsGotT" w:hAnsi="NewsGotT"/>
          <w:lang w:val="pt-PT"/>
        </w:rPr>
        <w:t xml:space="preserve">doença bipolar, epilepsia, </w:t>
      </w:r>
      <w:r w:rsidR="00C77FD9" w:rsidRPr="001264D6">
        <w:rPr>
          <w:rFonts w:ascii="NewsGotT" w:hAnsi="NewsGotT"/>
          <w:lang w:val="pt-PT"/>
        </w:rPr>
        <w:t>ins</w:t>
      </w:r>
      <w:r w:rsidR="00956E1C" w:rsidRPr="001264D6">
        <w:rPr>
          <w:rFonts w:ascii="NewsGotT" w:hAnsi="NewsGotT"/>
          <w:lang w:val="pt-PT"/>
        </w:rPr>
        <w:t>ó</w:t>
      </w:r>
      <w:r w:rsidR="00C77FD9" w:rsidRPr="001264D6">
        <w:rPr>
          <w:rFonts w:ascii="NewsGotT" w:hAnsi="NewsGotT"/>
          <w:lang w:val="pt-PT"/>
        </w:rPr>
        <w:t>nia, psicoses maníacas</w:t>
      </w:r>
      <w:r w:rsidR="00956E1C" w:rsidRPr="001264D6">
        <w:rPr>
          <w:rFonts w:ascii="NewsGotT" w:hAnsi="NewsGotT"/>
          <w:lang w:val="pt-PT"/>
        </w:rPr>
        <w:t>, demência</w:t>
      </w:r>
      <w:r w:rsidR="00C77FD9" w:rsidRPr="001264D6">
        <w:rPr>
          <w:rFonts w:ascii="NewsGotT" w:hAnsi="NewsGotT"/>
          <w:lang w:val="pt-PT"/>
        </w:rPr>
        <w:t xml:space="preserve"> e esquizofrenia. </w:t>
      </w:r>
      <w:r w:rsidR="00DD1C6B" w:rsidRPr="001264D6">
        <w:rPr>
          <w:rFonts w:ascii="NewsGotT" w:hAnsi="NewsGotT"/>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rFonts w:ascii="NewsGotT" w:hAnsi="NewsGotT"/>
          <w:lang w:val="pt-PT"/>
        </w:rPr>
        <w:t>É importante realçar que o consumo de psicofármacos tem vindo a aumentar não só em Portugal como em toda a Europa</w:t>
      </w:r>
      <w:r w:rsidR="00956E1C" w:rsidRPr="001264D6">
        <w:rPr>
          <w:rFonts w:ascii="NewsGotT" w:hAnsi="NewsGotT"/>
          <w:lang w:val="pt-PT"/>
        </w:rPr>
        <w:t xml:space="preserve">, e que o consumo de antidepressivos foi o que teve um aumento mais significativo </w:t>
      </w:r>
      <w:r w:rsidR="00A675CD" w:rsidRPr="001264D6">
        <w:rPr>
          <w:rFonts w:ascii="NewsGotT" w:hAnsi="NewsGotT"/>
          <w:lang w:val="pt-PT"/>
        </w:rPr>
        <w:fldChar w:fldCharType="begin" w:fldLock="1"/>
      </w:r>
      <w:r w:rsidR="0009497A" w:rsidRPr="001264D6">
        <w:rPr>
          <w:rFonts w:ascii="NewsGotT" w:hAnsi="NewsGotT"/>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rFonts w:ascii="NewsGotT" w:hAnsi="NewsGotT"/>
          <w:lang w:val="pt-PT"/>
        </w:rPr>
        <w:fldChar w:fldCharType="separate"/>
      </w:r>
      <w:r w:rsidR="00A675CD" w:rsidRPr="001264D6">
        <w:rPr>
          <w:rFonts w:ascii="NewsGotT" w:hAnsi="NewsGotT"/>
          <w:noProof/>
          <w:lang w:val="pt-PT"/>
        </w:rPr>
        <w:t>(Furtado, 2013)</w:t>
      </w:r>
      <w:r w:rsidR="00A675CD" w:rsidRPr="001264D6">
        <w:rPr>
          <w:rFonts w:ascii="NewsGotT" w:hAnsi="NewsGotT"/>
          <w:lang w:val="pt-PT"/>
        </w:rPr>
        <w:fldChar w:fldCharType="end"/>
      </w:r>
      <w:r w:rsidR="00956E1C" w:rsidRPr="001264D6">
        <w:rPr>
          <w:rFonts w:ascii="NewsGotT" w:hAnsi="NewsGotT"/>
          <w:lang w:val="pt-PT"/>
        </w:rPr>
        <w:t xml:space="preserve">. </w:t>
      </w:r>
    </w:p>
    <w:p w14:paraId="4C769818" w14:textId="28771EA7" w:rsidR="000D1CED" w:rsidRPr="001264D6" w:rsidRDefault="00956E1C" w:rsidP="00956E1C">
      <w:pPr>
        <w:spacing w:line="360" w:lineRule="auto"/>
        <w:ind w:firstLine="709"/>
        <w:jc w:val="both"/>
        <w:rPr>
          <w:rFonts w:ascii="NewsGotT" w:hAnsi="NewsGotT"/>
          <w:lang w:val="pt-PT"/>
        </w:rPr>
      </w:pPr>
      <w:r w:rsidRPr="001264D6">
        <w:rPr>
          <w:rFonts w:ascii="NewsGotT" w:hAnsi="NewsGotT"/>
          <w:lang w:val="pt-PT"/>
        </w:rPr>
        <w:t>Como já referido, os</w:t>
      </w:r>
      <w:r w:rsidR="00E36D15" w:rsidRPr="001264D6">
        <w:rPr>
          <w:rFonts w:ascii="NewsGotT" w:hAnsi="NewsGotT"/>
          <w:lang w:val="pt-PT"/>
        </w:rPr>
        <w:t xml:space="preserve"> psicofármacos são medicamentos designados para tratamento de transtornos mentais,</w:t>
      </w:r>
      <w:r w:rsidRPr="001264D6">
        <w:rPr>
          <w:rFonts w:ascii="NewsGotT" w:hAnsi="NewsGotT"/>
          <w:lang w:val="pt-PT"/>
        </w:rPr>
        <w:t xml:space="preserve"> e estes podem ser</w:t>
      </w:r>
      <w:r w:rsidR="00E36D15" w:rsidRPr="001264D6">
        <w:rPr>
          <w:rFonts w:ascii="NewsGotT" w:hAnsi="NewsGotT"/>
          <w:lang w:val="pt-PT"/>
        </w:rPr>
        <w:t xml:space="preserve"> divididos em </w:t>
      </w:r>
      <w:r w:rsidRPr="001264D6">
        <w:rPr>
          <w:rFonts w:ascii="NewsGotT" w:hAnsi="NewsGotT"/>
          <w:lang w:val="pt-PT"/>
        </w:rPr>
        <w:t>grupos farmacológicos com base na sua farmacodinâmica e indicação terapêutica</w:t>
      </w:r>
      <w:r w:rsidR="00E36D15" w:rsidRPr="001264D6">
        <w:rPr>
          <w:rFonts w:ascii="NewsGotT" w:hAnsi="NewsGotT"/>
          <w:lang w:val="pt-PT"/>
        </w:rPr>
        <w:t>, sendo el</w:t>
      </w:r>
      <w:r w:rsidRPr="001264D6">
        <w:rPr>
          <w:rFonts w:ascii="NewsGotT" w:hAnsi="NewsGotT"/>
          <w:lang w:val="pt-PT"/>
        </w:rPr>
        <w:t>as</w:t>
      </w:r>
      <w:r w:rsidR="00E36D15" w:rsidRPr="001264D6">
        <w:rPr>
          <w:rFonts w:ascii="NewsGotT" w:hAnsi="NewsGotT"/>
          <w:lang w:val="pt-PT"/>
        </w:rPr>
        <w:t xml:space="preserve"> os </w:t>
      </w:r>
      <w:r w:rsidR="00BA234A" w:rsidRPr="001264D6">
        <w:rPr>
          <w:rFonts w:ascii="NewsGotT" w:hAnsi="NewsGotT"/>
          <w:lang w:val="pt-PT"/>
        </w:rPr>
        <w:t xml:space="preserve">ansiolíticos (benzodiazepinas), </w:t>
      </w:r>
      <w:r w:rsidR="00E36D15" w:rsidRPr="001264D6">
        <w:rPr>
          <w:rFonts w:ascii="NewsGotT" w:hAnsi="NewsGotT"/>
          <w:lang w:val="pt-PT"/>
        </w:rPr>
        <w:t>antidepressivos,</w:t>
      </w:r>
      <w:r w:rsidR="007151ED" w:rsidRPr="001264D6">
        <w:rPr>
          <w:rFonts w:ascii="NewsGotT" w:hAnsi="NewsGotT"/>
          <w:lang w:val="pt-PT"/>
        </w:rPr>
        <w:t xml:space="preserve"> </w:t>
      </w:r>
      <w:r w:rsidR="00E36D15" w:rsidRPr="001264D6">
        <w:rPr>
          <w:rFonts w:ascii="NewsGotT" w:hAnsi="NewsGotT"/>
          <w:lang w:val="pt-PT"/>
        </w:rPr>
        <w:t>antipsicóticos</w:t>
      </w:r>
      <w:r w:rsidR="007151ED" w:rsidRPr="001264D6">
        <w:rPr>
          <w:rFonts w:ascii="NewsGotT" w:hAnsi="NewsGotT"/>
          <w:lang w:val="pt-PT"/>
        </w:rPr>
        <w:t>, antiepiléticos</w:t>
      </w:r>
      <w:r w:rsidR="00E36D15" w:rsidRPr="001264D6">
        <w:rPr>
          <w:rFonts w:ascii="NewsGotT" w:hAnsi="NewsGotT"/>
          <w:lang w:val="pt-PT"/>
        </w:rPr>
        <w:t xml:space="preserve"> e estabilizadores do humor</w:t>
      </w:r>
      <w:r w:rsidR="00DD1C6B" w:rsidRPr="001264D6">
        <w:rPr>
          <w:rFonts w:ascii="NewsGotT" w:hAnsi="NewsGotT"/>
          <w:lang w:val="pt-PT"/>
        </w:rPr>
        <w:t xml:space="preserve"> </w:t>
      </w:r>
      <w:r w:rsidR="00DD1C6B" w:rsidRPr="001264D6">
        <w:rPr>
          <w:rFonts w:ascii="NewsGotT" w:hAnsi="NewsGotT"/>
          <w:lang w:val="pt-PT"/>
        </w:rPr>
        <w:fldChar w:fldCharType="begin" w:fldLock="1"/>
      </w:r>
      <w:r w:rsidR="00E00226"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sidRPr="001264D6">
        <w:rPr>
          <w:rFonts w:ascii="NewsGotT" w:hAnsi="NewsGotT"/>
          <w:lang w:val="pt-PT"/>
        </w:rPr>
        <w:fldChar w:fldCharType="separate"/>
      </w:r>
      <w:r w:rsidR="00DD1C6B" w:rsidRPr="001264D6">
        <w:rPr>
          <w:rFonts w:ascii="NewsGotT" w:hAnsi="NewsGotT"/>
          <w:noProof/>
          <w:lang w:val="pt-PT"/>
        </w:rPr>
        <w:t>(Infarmed, 2010)</w:t>
      </w:r>
      <w:r w:rsidR="00DD1C6B" w:rsidRPr="001264D6">
        <w:rPr>
          <w:rFonts w:ascii="NewsGotT" w:hAnsi="NewsGotT"/>
          <w:lang w:val="pt-PT"/>
        </w:rPr>
        <w:fldChar w:fldCharType="end"/>
      </w:r>
      <w:r w:rsidR="00E36D15" w:rsidRPr="001264D6">
        <w:rPr>
          <w:rFonts w:ascii="NewsGotT" w:hAnsi="NewsGotT"/>
          <w:lang w:val="pt-PT"/>
        </w:rPr>
        <w:t xml:space="preserve">. </w:t>
      </w:r>
      <w:r w:rsidR="0042291F" w:rsidRPr="001264D6">
        <w:rPr>
          <w:rFonts w:ascii="NewsGotT" w:hAnsi="NewsGotT"/>
          <w:lang w:val="pt-PT"/>
        </w:rPr>
        <w:t xml:space="preserve">De seguida serão aprofundados os três primeiros grupos. </w:t>
      </w:r>
    </w:p>
    <w:p w14:paraId="0F44228F" w14:textId="77777777" w:rsidR="00956E1C" w:rsidRPr="001264D6" w:rsidRDefault="00956E1C" w:rsidP="000D1CED">
      <w:pPr>
        <w:spacing w:line="360" w:lineRule="auto"/>
        <w:jc w:val="both"/>
        <w:rPr>
          <w:rFonts w:ascii="NewsGotT" w:hAnsi="NewsGotT"/>
          <w:lang w:val="pt-PT"/>
        </w:rPr>
      </w:pPr>
    </w:p>
    <w:p w14:paraId="2E3B7F32" w14:textId="1C7AC6A5" w:rsidR="00956E1C" w:rsidRPr="001264D6" w:rsidRDefault="003B7871" w:rsidP="000D1CED">
      <w:pPr>
        <w:spacing w:line="360" w:lineRule="auto"/>
        <w:jc w:val="both"/>
        <w:rPr>
          <w:rFonts w:ascii="NewsGotT" w:hAnsi="NewsGotT"/>
          <w:b/>
          <w:bCs/>
          <w:lang w:val="pt-PT"/>
        </w:rPr>
      </w:pPr>
      <w:r w:rsidRPr="001264D6">
        <w:rPr>
          <w:rFonts w:ascii="NewsGotT" w:hAnsi="NewsGotT"/>
          <w:b/>
          <w:bCs/>
          <w:lang w:val="pt-PT"/>
        </w:rPr>
        <w:t>Ansiolíticos, sedativos e hipnóticos</w:t>
      </w:r>
    </w:p>
    <w:p w14:paraId="43209727" w14:textId="77777777" w:rsidR="003169B7" w:rsidRPr="001264D6" w:rsidRDefault="003169B7" w:rsidP="003169B7">
      <w:pPr>
        <w:spacing w:line="360" w:lineRule="auto"/>
        <w:jc w:val="both"/>
        <w:rPr>
          <w:rFonts w:ascii="NewsGotT" w:hAnsi="NewsGotT"/>
          <w:lang w:val="pt-PT"/>
        </w:rPr>
      </w:pPr>
    </w:p>
    <w:p w14:paraId="537E55AE" w14:textId="4811A8D7" w:rsidR="002437FD" w:rsidRPr="001264D6" w:rsidRDefault="003169B7" w:rsidP="00DE77B5">
      <w:pPr>
        <w:spacing w:line="360" w:lineRule="auto"/>
        <w:ind w:firstLine="720"/>
        <w:jc w:val="both"/>
        <w:rPr>
          <w:rFonts w:ascii="NewsGotT" w:hAnsi="NewsGotT"/>
          <w:lang w:val="pt-PT"/>
        </w:rPr>
      </w:pPr>
      <w:r w:rsidRPr="001264D6">
        <w:rPr>
          <w:rFonts w:ascii="NewsGotT" w:hAnsi="NewsGotT"/>
          <w:lang w:val="pt-PT"/>
        </w:rPr>
        <w:t>Ansiolíticos, sedativos e hipnóticos são um grupo de fármacos que têm como principal indicação o tratamento das síndromes de ansiedade, e/ou a indução ou manutenção do sono</w:t>
      </w:r>
      <w:r w:rsidR="002437FD" w:rsidRPr="001264D6">
        <w:rPr>
          <w:rFonts w:ascii="NewsGotT" w:hAnsi="NewsGotT"/>
          <w:lang w:val="pt-PT"/>
        </w:rPr>
        <w:t xml:space="preserve"> </w:t>
      </w:r>
      <w:r w:rsidR="002437FD" w:rsidRPr="001264D6">
        <w:rPr>
          <w:rFonts w:ascii="NewsGotT" w:hAnsi="NewsGotT"/>
          <w:lang w:val="pt-PT"/>
        </w:rPr>
        <w:fldChar w:fldCharType="begin" w:fldLock="1"/>
      </w:r>
      <w:r w:rsidR="00D510EB"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sidRPr="001264D6">
        <w:rPr>
          <w:rFonts w:ascii="NewsGotT" w:hAnsi="NewsGotT"/>
          <w:lang w:val="pt-PT"/>
        </w:rPr>
        <w:fldChar w:fldCharType="separate"/>
      </w:r>
      <w:r w:rsidR="002437FD" w:rsidRPr="001264D6">
        <w:rPr>
          <w:rFonts w:ascii="NewsGotT" w:hAnsi="NewsGotT"/>
          <w:noProof/>
          <w:lang w:val="pt-PT"/>
        </w:rPr>
        <w:t>(Infarmed, 2010)</w:t>
      </w:r>
      <w:r w:rsidR="002437FD" w:rsidRPr="001264D6">
        <w:rPr>
          <w:rFonts w:ascii="NewsGotT" w:hAnsi="NewsGotT"/>
          <w:lang w:val="pt-PT"/>
        </w:rPr>
        <w:fldChar w:fldCharType="end"/>
      </w:r>
      <w:r w:rsidRPr="001264D6">
        <w:rPr>
          <w:rFonts w:ascii="NewsGotT" w:hAnsi="NewsGotT"/>
          <w:lang w:val="pt-PT"/>
        </w:rPr>
        <w:t>.</w:t>
      </w:r>
      <w:r w:rsidR="009A6BF1" w:rsidRPr="001264D6">
        <w:rPr>
          <w:rFonts w:ascii="NewsGotT" w:hAnsi="NewsGotT"/>
          <w:lang w:val="pt-PT"/>
        </w:rPr>
        <w:t xml:space="preserve"> </w:t>
      </w:r>
      <w:r w:rsidR="002437FD" w:rsidRPr="001264D6">
        <w:rPr>
          <w:rFonts w:ascii="NewsGotT" w:hAnsi="NewsGotT"/>
          <w:lang w:val="pt-PT"/>
        </w:rPr>
        <w:t xml:space="preserve"> N</w:t>
      </w:r>
      <w:r w:rsidR="009A6BF1" w:rsidRPr="001264D6">
        <w:rPr>
          <w:rFonts w:ascii="NewsGotT" w:hAnsi="NewsGotT"/>
          <w:lang w:val="pt-PT"/>
        </w:rPr>
        <w:t>este grupo estão incluídas as</w:t>
      </w:r>
      <w:r w:rsidR="00237396" w:rsidRPr="001264D6">
        <w:rPr>
          <w:rFonts w:ascii="NewsGotT" w:hAnsi="NewsGotT"/>
          <w:lang w:val="pt-PT"/>
        </w:rPr>
        <w:t xml:space="preserve"> benzodiazep</w:t>
      </w:r>
      <w:r w:rsidR="002437FD" w:rsidRPr="001264D6">
        <w:rPr>
          <w:rFonts w:ascii="NewsGotT" w:hAnsi="NewsGotT"/>
          <w:lang w:val="pt-PT"/>
        </w:rPr>
        <w:t>inas</w:t>
      </w:r>
      <w:r w:rsidR="00237396" w:rsidRPr="001264D6">
        <w:rPr>
          <w:rFonts w:ascii="NewsGotT" w:hAnsi="NewsGotT"/>
          <w:lang w:val="pt-PT"/>
        </w:rPr>
        <w:t xml:space="preserve"> </w:t>
      </w:r>
      <w:r w:rsidR="009A6BF1" w:rsidRPr="001264D6">
        <w:rPr>
          <w:rFonts w:ascii="NewsGotT" w:hAnsi="NewsGotT"/>
          <w:lang w:val="pt-PT"/>
        </w:rPr>
        <w:t xml:space="preserve">que </w:t>
      </w:r>
      <w:r w:rsidR="002437FD" w:rsidRPr="001264D6">
        <w:rPr>
          <w:rFonts w:ascii="NewsGotT" w:hAnsi="NewsGotT"/>
          <w:lang w:val="pt-PT"/>
        </w:rPr>
        <w:t xml:space="preserve">são psicofármacos com efeitos depressores a nível do SNC. O seu consumo provoca efeitos ansiolíticos, relaxantes, </w:t>
      </w:r>
      <w:proofErr w:type="spellStart"/>
      <w:r w:rsidR="002437FD" w:rsidRPr="001264D6">
        <w:rPr>
          <w:rFonts w:ascii="NewsGotT" w:hAnsi="NewsGotT"/>
          <w:lang w:val="pt-PT"/>
        </w:rPr>
        <w:t>anticonvulsivantes</w:t>
      </w:r>
      <w:proofErr w:type="spellEnd"/>
      <w:r w:rsidR="002437FD" w:rsidRPr="001264D6">
        <w:rPr>
          <w:rFonts w:ascii="NewsGotT" w:hAnsi="NewsGotT"/>
          <w:lang w:val="pt-PT"/>
        </w:rPr>
        <w:t xml:space="preserve"> e hipnóticos, tendo como principais finalidades terapêuticas o tratamento da ansiedade e de insónias e epilepsia. Esta classe farmacológica </w:t>
      </w:r>
      <w:r w:rsidR="00420650" w:rsidRPr="001264D6">
        <w:rPr>
          <w:rFonts w:ascii="NewsGotT" w:hAnsi="NewsGotT"/>
          <w:lang w:val="pt-PT" w:eastAsia="x-none"/>
        </w:rPr>
        <w:t xml:space="preserve">apresentam um amplo espectro de atividade e </w:t>
      </w:r>
      <w:r w:rsidR="002437FD" w:rsidRPr="001264D6">
        <w:rPr>
          <w:rFonts w:ascii="NewsGotT" w:hAnsi="NewsGotT"/>
          <w:lang w:val="pt-PT"/>
        </w:rPr>
        <w:t>trata-se de uma das mais prescritas em todo o mundo, sendo que Portugal apresenta um dos maiores níveis de utilização a nível europeu</w:t>
      </w:r>
      <w:r w:rsidR="00B02ECF" w:rsidRPr="001264D6">
        <w:rPr>
          <w:rFonts w:ascii="NewsGotT" w:hAnsi="NewsGotT"/>
          <w:lang w:val="pt-PT"/>
        </w:rPr>
        <w:t xml:space="preserve"> </w:t>
      </w:r>
      <w:r w:rsidR="00B02ECF" w:rsidRPr="001264D6">
        <w:rPr>
          <w:rFonts w:ascii="NewsGotT" w:hAnsi="NewsGotT"/>
          <w:lang w:val="pt-PT"/>
        </w:rPr>
        <w:fldChar w:fldCharType="begin" w:fldLock="1"/>
      </w:r>
      <w:r w:rsidR="00840912" w:rsidRPr="001264D6">
        <w:rPr>
          <w:rFonts w:ascii="NewsGotT" w:hAnsi="NewsGotT"/>
          <w:lang w:val="pt-PT"/>
        </w:rPr>
        <w:instrText xml:space="preserve">ADDIN CSL_CITATION {"citationItems":[{"id":"ITEM-1","itemData":{"abstract":"Versão 1.2 (2017/06/02) Benzodiazepinas e análogos 2016 Utilização Tipo de Instituição ARS Sumário Executivo </w:instrText>
      </w:r>
      <w:r w:rsidR="00840912" w:rsidRPr="001264D6">
        <w:rPr>
          <w:rFonts w:ascii="NewsGotT" w:hAnsi="NewsGotT"/>
          <w:lang w:val="pt-PT"/>
        </w:rPr>
        <w:instrText xml:space="preserve"> Portugal é um dos países com maior consumo de ansiolíticos, hipnóticos e sedativos. Este grupo inclui, maioritariamente, benzodiazepinas e análogos. </w:instrText>
      </w:r>
      <w:r w:rsidR="00840912" w:rsidRPr="001264D6">
        <w:rPr>
          <w:rFonts w:ascii="NewsGotT" w:hAnsi="NewsGotT"/>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rFonts w:ascii="NewsGotT" w:hAnsi="NewsGotT"/>
          <w:lang w:val="pt-PT"/>
        </w:rPr>
        <w:instrText xml:space="preserve"> A maior parte dos utentes do SNS a quem foram dispensadas benzodiazepinas e análogos são mulheres entre os 55 e os 79 anos de idade. </w:instrText>
      </w:r>
      <w:r w:rsidR="00840912" w:rsidRPr="001264D6">
        <w:rPr>
          <w:rFonts w:ascii="NewsGotT" w:hAnsi="NewsGotT"/>
          <w:lang w:val="pt-PT"/>
        </w:rPr>
        <w:instrText xml:space="preserve"> A prescrição das benzodiazepinas e análogos tem origem maioritariamente em locais públicos, nomeadamente cuidados de saúde primários. </w:instrText>
      </w:r>
      <w:r w:rsidR="00840912" w:rsidRPr="001264D6">
        <w:rPr>
          <w:rFonts w:ascii="NewsGotT" w:hAnsi="NewsGotT"/>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rFonts w:ascii="NewsGotT" w:hAnsi="NewsGotT"/>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rFonts w:ascii="NewsGotT" w:hAnsi="NewsGotT"/>
          <w:lang w:val="pt-PT"/>
        </w:rPr>
        <w:fldChar w:fldCharType="separate"/>
      </w:r>
      <w:r w:rsidR="00B02ECF" w:rsidRPr="001264D6">
        <w:rPr>
          <w:rFonts w:ascii="NewsGotT" w:hAnsi="NewsGotT"/>
          <w:noProof/>
          <w:lang w:val="pt-PT"/>
        </w:rPr>
        <w:t>(INFARMED - Direção de informação e Planeamento Estratégico, 2017)</w:t>
      </w:r>
      <w:r w:rsidR="00B02ECF" w:rsidRPr="001264D6">
        <w:rPr>
          <w:rFonts w:ascii="NewsGotT" w:hAnsi="NewsGotT"/>
          <w:lang w:val="pt-PT"/>
        </w:rPr>
        <w:fldChar w:fldCharType="end"/>
      </w:r>
      <w:r w:rsidR="002437FD" w:rsidRPr="001264D6">
        <w:rPr>
          <w:rFonts w:ascii="NewsGotT" w:hAnsi="NewsGotT"/>
          <w:lang w:val="pt-PT"/>
        </w:rPr>
        <w:t xml:space="preserve">. </w:t>
      </w:r>
    </w:p>
    <w:p w14:paraId="7ED298A9" w14:textId="77777777" w:rsidR="00D91E01" w:rsidRPr="001264D6" w:rsidRDefault="002437FD" w:rsidP="00D91E01">
      <w:pPr>
        <w:spacing w:line="360" w:lineRule="auto"/>
        <w:ind w:firstLine="720"/>
        <w:jc w:val="both"/>
        <w:rPr>
          <w:rFonts w:ascii="NewsGotT" w:hAnsi="NewsGotT"/>
          <w:lang w:val="pt-PT" w:eastAsia="x-none"/>
        </w:rPr>
      </w:pPr>
      <w:r w:rsidRPr="001264D6">
        <w:rPr>
          <w:rFonts w:ascii="NewsGotT" w:hAnsi="NewsGotT"/>
          <w:lang w:val="pt-PT"/>
        </w:rPr>
        <w:t xml:space="preserve">Relativamente ao mecanismo de ação, as benzodiazepinas, facilitam a ação do ácido </w:t>
      </w:r>
      <w:proofErr w:type="spellStart"/>
      <w:r w:rsidRPr="001264D6">
        <w:rPr>
          <w:rFonts w:ascii="NewsGotT" w:hAnsi="NewsGotT"/>
          <w:lang w:val="pt-PT"/>
        </w:rPr>
        <w:t>gamma-aminobutírico</w:t>
      </w:r>
      <w:proofErr w:type="spellEnd"/>
      <w:r w:rsidRPr="001264D6">
        <w:rPr>
          <w:rFonts w:ascii="NewsGotT" w:hAnsi="NewsGotT"/>
          <w:lang w:val="pt-PT"/>
        </w:rPr>
        <w:t xml:space="preserve"> (GABA), um neurotransmissor inibidor do SNC, sobre os seus recetores. </w:t>
      </w:r>
      <w:r w:rsidRPr="001264D6">
        <w:rPr>
          <w:rFonts w:ascii="NewsGotT" w:hAnsi="NewsGotT"/>
          <w:lang w:val="pt-PT" w:eastAsia="x-none"/>
        </w:rPr>
        <w:t>Mais especificamente, o</w:t>
      </w:r>
      <w:r w:rsidR="005B32B1" w:rsidRPr="001264D6">
        <w:rPr>
          <w:rFonts w:ascii="NewsGotT" w:hAnsi="NewsGotT"/>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rFonts w:ascii="NewsGotT" w:hAnsi="NewsGotT"/>
          <w:lang w:val="pt-PT" w:eastAsia="x-none"/>
        </w:rPr>
        <w:t>-</w:t>
      </w:r>
      <w:proofErr w:type="spellStart"/>
      <w:r w:rsidR="005B32B1" w:rsidRPr="001264D6">
        <w:rPr>
          <w:rFonts w:ascii="NewsGotT" w:hAnsi="NewsGotT"/>
          <w:lang w:val="pt-PT" w:eastAsia="x-none"/>
        </w:rPr>
        <w:t>aminobutírico</w:t>
      </w:r>
      <w:proofErr w:type="spellEnd"/>
      <w:r w:rsidR="005B32B1" w:rsidRPr="001264D6">
        <w:rPr>
          <w:rFonts w:ascii="NewsGotT" w:hAnsi="NewsGotT"/>
          <w:lang w:val="pt-PT" w:eastAsia="x-none"/>
        </w:rPr>
        <w:t xml:space="preserve"> (GABA) como substância transmissora, esta que</w:t>
      </w:r>
      <w:r w:rsidRPr="001264D6">
        <w:rPr>
          <w:rFonts w:ascii="NewsGotT" w:hAnsi="NewsGotT"/>
          <w:lang w:val="pt-PT" w:eastAsia="x-none"/>
        </w:rPr>
        <w:t xml:space="preserve"> é responsável pela diminuição </w:t>
      </w:r>
      <w:r w:rsidR="005B32B1" w:rsidRPr="001264D6">
        <w:rPr>
          <w:rFonts w:ascii="NewsGotT" w:hAnsi="NewsGotT"/>
          <w:lang w:val="pt-PT" w:eastAsia="x-none"/>
        </w:rPr>
        <w:t>da excitabilidade das células-alvo através dos recetores GABA. O efeito desencadeado pela ligação do GABA aos recetores GABA</w:t>
      </w:r>
      <w:r w:rsidR="005B32B1" w:rsidRPr="001264D6">
        <w:rPr>
          <w:rFonts w:ascii="NewsGotT" w:hAnsi="NewsGotT"/>
          <w:vertAlign w:val="subscript"/>
          <w:lang w:val="pt-PT" w:eastAsia="x-none"/>
        </w:rPr>
        <w:t>A</w:t>
      </w:r>
      <w:r w:rsidR="005B32B1" w:rsidRPr="001264D6">
        <w:rPr>
          <w:rFonts w:ascii="NewsGotT" w:hAnsi="NewsGotT"/>
          <w:lang w:val="pt-PT" w:eastAsia="x-none"/>
        </w:rPr>
        <w:t xml:space="preserve"> promove a abertura do canal de cloro, o que promove a hiperpolarização neuronal e, desta forma, diminui a excitabilidade da célula-alvo. O recetor, constituído de cinco subunidades, tem </w:t>
      </w:r>
      <w:r w:rsidR="005B32B1" w:rsidRPr="001264D6">
        <w:rPr>
          <w:rFonts w:ascii="NewsGotT" w:hAnsi="NewsGotT"/>
          <w:lang w:val="pt-PT" w:eastAsia="x-none"/>
        </w:rPr>
        <w:lastRenderedPageBreak/>
        <w:t xml:space="preserve">um local de ligação com alta afinidade pelas benzodiazepinas, para além do local de ligação do GABA. Assim, a ligação da benzodiazepina aumenta </w:t>
      </w:r>
      <w:proofErr w:type="spellStart"/>
      <w:r w:rsidR="005B32B1" w:rsidRPr="001264D6">
        <w:rPr>
          <w:rFonts w:ascii="NewsGotT" w:hAnsi="NewsGotT"/>
          <w:lang w:val="pt-PT" w:eastAsia="x-none"/>
        </w:rPr>
        <w:t>alostericamente</w:t>
      </w:r>
      <w:proofErr w:type="spellEnd"/>
      <w:r w:rsidR="005B32B1" w:rsidRPr="001264D6">
        <w:rPr>
          <w:rFonts w:ascii="NewsGotT" w:hAnsi="NewsGotT"/>
          <w:lang w:val="pt-PT" w:eastAsia="x-none"/>
        </w:rPr>
        <w:t xml:space="preserve"> a ligação e a ação do GABA</w:t>
      </w:r>
      <w:r w:rsidR="00E00226" w:rsidRPr="001264D6">
        <w:rPr>
          <w:rFonts w:ascii="NewsGotT" w:hAnsi="NewsGotT"/>
          <w:lang w:val="pt-PT" w:eastAsia="x-none"/>
        </w:rPr>
        <w:t xml:space="preserve"> </w:t>
      </w:r>
      <w:r w:rsidR="00E00226" w:rsidRPr="001264D6">
        <w:rPr>
          <w:rFonts w:ascii="NewsGotT" w:hAnsi="NewsGotT"/>
          <w:lang w:val="pt-PT" w:eastAsia="x-none"/>
        </w:rPr>
        <w:fldChar w:fldCharType="begin" w:fldLock="1"/>
      </w:r>
      <w:r w:rsidR="00720C7B" w:rsidRPr="001264D6">
        <w:rPr>
          <w:rFonts w:ascii="NewsGotT" w:hAnsi="NewsGotT"/>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rFonts w:ascii="NewsGotT" w:hAnsi="NewsGotT"/>
          <w:lang w:val="pt-PT" w:eastAsia="x-none"/>
        </w:rPr>
        <w:fldChar w:fldCharType="separate"/>
      </w:r>
      <w:r w:rsidR="00E00226" w:rsidRPr="001264D6">
        <w:rPr>
          <w:rFonts w:ascii="NewsGotT" w:hAnsi="NewsGotT"/>
          <w:noProof/>
          <w:lang w:val="pt-PT" w:eastAsia="x-none"/>
        </w:rPr>
        <w:t>(Lüllmann, Mohr, &amp; Hein, 2018)</w:t>
      </w:r>
      <w:r w:rsidR="00E00226" w:rsidRPr="001264D6">
        <w:rPr>
          <w:rFonts w:ascii="NewsGotT" w:hAnsi="NewsGotT"/>
          <w:lang w:val="pt-PT" w:eastAsia="x-none"/>
        </w:rPr>
        <w:fldChar w:fldCharType="end"/>
      </w:r>
      <w:r w:rsidR="005B32B1" w:rsidRPr="001264D6">
        <w:rPr>
          <w:rFonts w:ascii="NewsGotT" w:hAnsi="NewsGotT"/>
          <w:lang w:val="pt-PT" w:eastAsia="x-none"/>
        </w:rPr>
        <w:t xml:space="preserve">. </w:t>
      </w:r>
    </w:p>
    <w:p w14:paraId="657C47E7" w14:textId="4B7292FD" w:rsidR="003169B7" w:rsidRPr="001264D6" w:rsidRDefault="00F850E6" w:rsidP="00FE3764">
      <w:pPr>
        <w:spacing w:line="360" w:lineRule="auto"/>
        <w:ind w:firstLine="720"/>
        <w:jc w:val="both"/>
        <w:rPr>
          <w:rFonts w:ascii="NewsGotT" w:hAnsi="NewsGotT"/>
          <w:lang w:val="pt-PT" w:eastAsia="x-none"/>
        </w:rPr>
      </w:pPr>
      <w:r w:rsidRPr="001264D6">
        <w:rPr>
          <w:rFonts w:ascii="NewsGotT" w:hAnsi="NewsGotT"/>
          <w:lang w:val="pt-PT" w:eastAsia="x-none"/>
        </w:rPr>
        <w:t>A</w:t>
      </w:r>
      <w:r w:rsidR="00D91E01" w:rsidRPr="001264D6">
        <w:rPr>
          <w:rFonts w:ascii="NewsGotT" w:hAnsi="NewsGotT"/>
          <w:lang w:val="pt-PT" w:eastAsia="x-none"/>
        </w:rPr>
        <w:t xml:space="preserve">s benzodiazepinas têm </w:t>
      </w:r>
      <w:r w:rsidRPr="001264D6">
        <w:rPr>
          <w:rFonts w:ascii="NewsGotT" w:hAnsi="NewsGotT"/>
          <w:lang w:val="pt-PT" w:eastAsia="x-none"/>
        </w:rPr>
        <w:t xml:space="preserve">todas um </w:t>
      </w:r>
      <w:r w:rsidR="00D91E01" w:rsidRPr="001264D6">
        <w:rPr>
          <w:rFonts w:ascii="NewsGotT" w:hAnsi="NewsGotT"/>
          <w:lang w:val="pt-PT" w:eastAsia="x-none"/>
        </w:rPr>
        <w:t xml:space="preserve">mecanismo de ação e efeitos adversos similares, no entanto, diferem nas suas características farmacocinéticas. </w:t>
      </w:r>
      <w:r w:rsidRPr="001264D6">
        <w:rPr>
          <w:rFonts w:ascii="NewsGotT" w:hAnsi="NewsGotT"/>
          <w:lang w:val="pt-PT" w:eastAsia="x-none"/>
        </w:rPr>
        <w:t>E s</w:t>
      </w:r>
      <w:r w:rsidR="00D91E01" w:rsidRPr="001264D6">
        <w:rPr>
          <w:rFonts w:ascii="NewsGotT" w:hAnsi="NewsGotT"/>
          <w:lang w:val="pt-PT" w:eastAsia="x-none"/>
        </w:rPr>
        <w:t>ão es</w:t>
      </w:r>
      <w:r w:rsidRPr="001264D6">
        <w:rPr>
          <w:rFonts w:ascii="NewsGotT" w:hAnsi="NewsGotT"/>
          <w:lang w:val="pt-PT" w:eastAsia="x-none"/>
        </w:rPr>
        <w:t>t</w:t>
      </w:r>
      <w:r w:rsidR="00D91E01" w:rsidRPr="001264D6">
        <w:rPr>
          <w:rFonts w:ascii="NewsGotT" w:hAnsi="NewsGotT"/>
          <w:lang w:val="pt-PT" w:eastAsia="x-none"/>
        </w:rPr>
        <w:t xml:space="preserve">as diferenças que lhes conferem características que definem a escolha de um fármaco em detrimento de outro. </w:t>
      </w:r>
      <w:r w:rsidR="003169B7" w:rsidRPr="001264D6">
        <w:rPr>
          <w:rFonts w:ascii="NewsGotT" w:hAnsi="NewsGotT"/>
          <w:lang w:val="pt-PT" w:eastAsia="x-none"/>
        </w:rPr>
        <w:t>As reações adversas</w:t>
      </w:r>
      <w:r w:rsidRPr="001264D6">
        <w:rPr>
          <w:rFonts w:ascii="NewsGotT" w:hAnsi="NewsGotT"/>
          <w:lang w:val="pt-PT" w:eastAsia="x-none"/>
        </w:rPr>
        <w:t xml:space="preserve"> causadas pelas benzodiazepinas</w:t>
      </w:r>
      <w:r w:rsidR="003169B7" w:rsidRPr="001264D6">
        <w:rPr>
          <w:rFonts w:ascii="NewsGotT" w:hAnsi="NewsGotT"/>
          <w:lang w:val="pt-PT" w:eastAsia="x-none"/>
        </w:rPr>
        <w:t xml:space="preserve"> </w:t>
      </w:r>
      <w:r w:rsidRPr="001264D6">
        <w:rPr>
          <w:rFonts w:ascii="NewsGotT" w:hAnsi="NewsGotT"/>
          <w:lang w:val="pt-PT" w:eastAsia="x-none"/>
        </w:rPr>
        <w:t xml:space="preserve">que se observam com maior frequência </w:t>
      </w:r>
      <w:r w:rsidR="003169B7" w:rsidRPr="001264D6">
        <w:rPr>
          <w:rFonts w:ascii="NewsGotT" w:hAnsi="NewsGotT"/>
          <w:lang w:val="pt-PT" w:eastAsia="x-none"/>
        </w:rPr>
        <w:t>são sonolência e incoordenação motora, alteração da memória a curto prazo</w:t>
      </w:r>
      <w:r w:rsidR="006410FC" w:rsidRPr="001264D6">
        <w:rPr>
          <w:rFonts w:ascii="NewsGotT" w:hAnsi="NewsGotT"/>
          <w:lang w:val="pt-PT" w:eastAsia="x-none"/>
        </w:rPr>
        <w:t>, depressão, vertigem</w:t>
      </w:r>
      <w:r w:rsidR="003169B7" w:rsidRPr="001264D6">
        <w:rPr>
          <w:rFonts w:ascii="NewsGotT" w:hAnsi="NewsGotT"/>
          <w:lang w:val="pt-PT" w:eastAsia="x-none"/>
        </w:rPr>
        <w:t>, confusão,</w:t>
      </w:r>
      <w:r w:rsidR="006410FC" w:rsidRPr="001264D6">
        <w:rPr>
          <w:rFonts w:ascii="NewsGotT" w:hAnsi="NewsGotT"/>
          <w:lang w:val="pt-PT" w:eastAsia="x-none"/>
        </w:rPr>
        <w:t xml:space="preserve"> </w:t>
      </w:r>
      <w:r w:rsidR="003169B7" w:rsidRPr="001264D6">
        <w:rPr>
          <w:rFonts w:ascii="NewsGotT" w:hAnsi="NewsGotT"/>
          <w:lang w:val="pt-PT" w:eastAsia="x-none"/>
        </w:rPr>
        <w:t>alterações gastrintestinais (obstipação, diarreia, vómitos e alterações do apetite), alterações visuais e irregularidades cardiovasculares</w:t>
      </w:r>
      <w:r w:rsidR="00720C7B" w:rsidRPr="001264D6">
        <w:rPr>
          <w:rFonts w:ascii="NewsGotT" w:hAnsi="NewsGotT"/>
          <w:lang w:val="pt-PT" w:eastAsia="x-none"/>
        </w:rPr>
        <w:t xml:space="preserve"> </w:t>
      </w:r>
      <w:r w:rsidR="00720C7B" w:rsidRPr="001264D6">
        <w:rPr>
          <w:rFonts w:ascii="NewsGotT" w:hAnsi="NewsGotT"/>
          <w:lang w:val="pt-PT" w:eastAsia="x-none"/>
        </w:rPr>
        <w:fldChar w:fldCharType="begin" w:fldLock="1"/>
      </w:r>
      <w:r w:rsidR="002437FD" w:rsidRPr="001264D6">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sidRPr="001264D6">
        <w:rPr>
          <w:rFonts w:ascii="NewsGotT" w:hAnsi="NewsGotT"/>
          <w:lang w:val="pt-PT" w:eastAsia="x-none"/>
        </w:rPr>
        <w:fldChar w:fldCharType="separate"/>
      </w:r>
      <w:r w:rsidR="00720C7B" w:rsidRPr="001264D6">
        <w:rPr>
          <w:rFonts w:ascii="NewsGotT" w:hAnsi="NewsGotT"/>
          <w:noProof/>
          <w:lang w:val="pt-PT" w:eastAsia="x-none"/>
        </w:rPr>
        <w:t>(Infarmed, 2010)</w:t>
      </w:r>
      <w:r w:rsidR="00720C7B" w:rsidRPr="001264D6">
        <w:rPr>
          <w:rFonts w:ascii="NewsGotT" w:hAnsi="NewsGotT"/>
          <w:lang w:val="pt-PT" w:eastAsia="x-none"/>
        </w:rPr>
        <w:fldChar w:fldCharType="end"/>
      </w:r>
      <w:r w:rsidR="00E00226" w:rsidRPr="001264D6">
        <w:rPr>
          <w:rFonts w:ascii="NewsGotT" w:hAnsi="NewsGotT"/>
          <w:lang w:val="pt-PT" w:eastAsia="x-none"/>
        </w:rPr>
        <w:t xml:space="preserve">. </w:t>
      </w:r>
      <w:r w:rsidR="00A418AC" w:rsidRPr="001264D6">
        <w:rPr>
          <w:rFonts w:ascii="NewsGotT" w:hAnsi="NewsGotT"/>
          <w:lang w:val="pt-PT" w:eastAsia="x-none"/>
        </w:rPr>
        <w:t>N</w:t>
      </w:r>
      <w:r w:rsidR="004F71BB" w:rsidRPr="001264D6">
        <w:rPr>
          <w:rFonts w:ascii="NewsGotT" w:hAnsi="NewsGotT"/>
          <w:lang w:val="pt-PT" w:eastAsia="x-none"/>
        </w:rPr>
        <w:t>a</w:t>
      </w:r>
      <w:r w:rsidR="008D0DEF" w:rsidRPr="001264D6">
        <w:rPr>
          <w:rFonts w:ascii="NewsGotT" w:hAnsi="NewsGotT"/>
          <w:lang w:val="pt-PT" w:eastAsia="x-none"/>
        </w:rPr>
        <w:t xml:space="preserve"> </w:t>
      </w:r>
      <w:r w:rsidR="008D0DEF" w:rsidRPr="001264D6">
        <w:rPr>
          <w:rFonts w:ascii="NewsGotT" w:hAnsi="NewsGotT"/>
          <w:lang w:val="pt-PT" w:eastAsia="x-none"/>
        </w:rPr>
        <w:fldChar w:fldCharType="begin"/>
      </w:r>
      <w:r w:rsidR="008D0DEF" w:rsidRPr="001264D6">
        <w:rPr>
          <w:rFonts w:ascii="NewsGotT" w:hAnsi="NewsGotT"/>
          <w:lang w:val="pt-PT" w:eastAsia="x-none"/>
        </w:rPr>
        <w:instrText xml:space="preserve"> REF _Ref77779957 \h  \* MERGEFORMAT </w:instrText>
      </w:r>
      <w:r w:rsidR="008D0DEF" w:rsidRPr="001264D6">
        <w:rPr>
          <w:rFonts w:ascii="NewsGotT" w:hAnsi="NewsGotT"/>
          <w:lang w:val="pt-PT" w:eastAsia="x-none"/>
        </w:rPr>
      </w:r>
      <w:r w:rsidR="008D0DEF" w:rsidRPr="001264D6">
        <w:rPr>
          <w:rFonts w:ascii="NewsGotT" w:hAnsi="NewsGotT"/>
          <w:lang w:val="pt-PT" w:eastAsia="x-none"/>
        </w:rPr>
        <w:fldChar w:fldCharType="separate"/>
      </w:r>
      <w:r w:rsidR="00130171" w:rsidRPr="001264D6">
        <w:rPr>
          <w:rFonts w:ascii="NewsGotT" w:hAnsi="NewsGotT"/>
          <w:lang w:val="pt-BR"/>
        </w:rPr>
        <w:t xml:space="preserve">Tabela </w:t>
      </w:r>
      <w:r w:rsidR="00130171">
        <w:rPr>
          <w:rFonts w:ascii="NewsGotT" w:hAnsi="NewsGotT"/>
          <w:noProof/>
          <w:lang w:val="pt-BR"/>
        </w:rPr>
        <w:t>7</w:t>
      </w:r>
      <w:r w:rsidR="008D0DEF" w:rsidRPr="001264D6">
        <w:rPr>
          <w:rFonts w:ascii="NewsGotT" w:hAnsi="NewsGotT"/>
          <w:lang w:val="pt-PT" w:eastAsia="x-none"/>
        </w:rPr>
        <w:fldChar w:fldCharType="end"/>
      </w:r>
      <w:r w:rsidR="004F71BB" w:rsidRPr="001264D6">
        <w:rPr>
          <w:rFonts w:ascii="NewsGotT" w:hAnsi="NewsGotT"/>
          <w:lang w:val="pt-PT" w:eastAsia="x-none"/>
        </w:rPr>
        <w:t xml:space="preserve"> </w:t>
      </w:r>
      <w:r w:rsidR="003D3CD2" w:rsidRPr="001264D6">
        <w:rPr>
          <w:rFonts w:ascii="NewsGotT" w:hAnsi="NewsGotT"/>
          <w:lang w:val="pt-PT" w:eastAsia="x-none"/>
        </w:rPr>
        <w:t>estão reunidas</w:t>
      </w:r>
      <w:r w:rsidR="004F71BB" w:rsidRPr="001264D6">
        <w:rPr>
          <w:rFonts w:ascii="NewsGotT" w:hAnsi="NewsGotT"/>
          <w:lang w:val="pt-PT" w:eastAsia="x-none"/>
        </w:rPr>
        <w:t xml:space="preserve"> as principais indicações e efeitos adversos </w:t>
      </w:r>
      <w:r w:rsidR="00A418AC" w:rsidRPr="001264D6">
        <w:rPr>
          <w:rFonts w:ascii="NewsGotT" w:hAnsi="NewsGotT"/>
          <w:lang w:val="pt-PT" w:eastAsia="x-none"/>
        </w:rPr>
        <w:t xml:space="preserve">mais </w:t>
      </w:r>
      <w:r w:rsidR="004F71BB" w:rsidRPr="001264D6">
        <w:rPr>
          <w:rFonts w:ascii="NewsGotT" w:hAnsi="NewsGotT"/>
          <w:lang w:val="pt-PT" w:eastAsia="x-none"/>
        </w:rPr>
        <w:t>frequente</w:t>
      </w:r>
      <w:r w:rsidR="00C44048" w:rsidRPr="001264D6">
        <w:rPr>
          <w:rFonts w:ascii="NewsGotT" w:hAnsi="NewsGotT"/>
          <w:lang w:val="pt-PT" w:eastAsia="x-none"/>
        </w:rPr>
        <w:t>s</w:t>
      </w:r>
      <w:r w:rsidR="004F71BB" w:rsidRPr="001264D6">
        <w:rPr>
          <w:rFonts w:ascii="NewsGotT" w:hAnsi="NewsGotT"/>
          <w:lang w:val="pt-PT" w:eastAsia="x-none"/>
        </w:rPr>
        <w:t xml:space="preserve"> das benzodiazepinas estudadas neste projeto, </w:t>
      </w:r>
      <w:r w:rsidR="00A418AC" w:rsidRPr="001264D6">
        <w:rPr>
          <w:rFonts w:ascii="NewsGotT" w:hAnsi="NewsGotT"/>
          <w:lang w:val="pt-PT" w:eastAsia="x-none"/>
        </w:rPr>
        <w:t xml:space="preserve">sendo elas </w:t>
      </w:r>
      <w:r w:rsidR="004F71BB" w:rsidRPr="001264D6">
        <w:rPr>
          <w:rFonts w:ascii="NewsGotT" w:hAnsi="NewsGotT"/>
          <w:lang w:val="pt-PT" w:eastAsia="x-none"/>
        </w:rPr>
        <w:t>as substâncias ativas</w:t>
      </w:r>
      <w:r w:rsidR="00A418AC" w:rsidRPr="001264D6">
        <w:rPr>
          <w:rFonts w:ascii="NewsGotT" w:hAnsi="NewsGotT"/>
          <w:lang w:val="pt-PT" w:eastAsia="x-none"/>
        </w:rPr>
        <w:t xml:space="preserve"> batizadas como</w:t>
      </w:r>
      <w:r w:rsidR="004F71BB" w:rsidRPr="001264D6">
        <w:rPr>
          <w:rFonts w:ascii="NewsGotT" w:hAnsi="NewsGotT"/>
          <w:lang w:val="pt-PT" w:eastAsia="x-none"/>
        </w:rPr>
        <w:t xml:space="preserve"> </w:t>
      </w:r>
      <w:proofErr w:type="spellStart"/>
      <w:r w:rsidR="004F71BB" w:rsidRPr="001264D6">
        <w:rPr>
          <w:rFonts w:ascii="NewsGotT" w:hAnsi="NewsGotT"/>
          <w:lang w:val="pt-PT" w:eastAsia="x-none"/>
        </w:rPr>
        <w:t>alprazolam</w:t>
      </w:r>
      <w:proofErr w:type="spellEnd"/>
      <w:r w:rsidR="004F71BB" w:rsidRPr="001264D6">
        <w:rPr>
          <w:rFonts w:ascii="NewsGotT" w:hAnsi="NewsGotT"/>
          <w:lang w:val="pt-PT" w:eastAsia="x-none"/>
        </w:rPr>
        <w:t xml:space="preserve">, </w:t>
      </w:r>
      <w:proofErr w:type="spellStart"/>
      <w:r w:rsidR="004F71BB" w:rsidRPr="001264D6">
        <w:rPr>
          <w:rFonts w:ascii="NewsGotT" w:hAnsi="NewsGotT"/>
          <w:lang w:val="pt-PT" w:eastAsia="x-none"/>
        </w:rPr>
        <w:t>lorazepam</w:t>
      </w:r>
      <w:proofErr w:type="spellEnd"/>
      <w:r w:rsidR="004F71BB" w:rsidRPr="001264D6">
        <w:rPr>
          <w:rFonts w:ascii="NewsGotT" w:hAnsi="NewsGotT"/>
          <w:lang w:val="pt-PT" w:eastAsia="x-none"/>
        </w:rPr>
        <w:t xml:space="preserve"> diazepam e </w:t>
      </w:r>
      <w:proofErr w:type="spellStart"/>
      <w:r w:rsidR="004F71BB" w:rsidRPr="001264D6">
        <w:rPr>
          <w:rFonts w:ascii="NewsGotT" w:hAnsi="NewsGotT"/>
          <w:lang w:val="pt-PT" w:eastAsia="x-none"/>
        </w:rPr>
        <w:t>mexazolam</w:t>
      </w:r>
      <w:proofErr w:type="spellEnd"/>
      <w:r w:rsidR="004F71BB" w:rsidRPr="001264D6">
        <w:rPr>
          <w:rFonts w:ascii="NewsGotT" w:hAnsi="NewsGotT"/>
          <w:lang w:val="pt-PT" w:eastAsia="x-none"/>
        </w:rPr>
        <w:t>.</w:t>
      </w:r>
      <w:r w:rsidR="00FE3764" w:rsidRPr="001264D6">
        <w:rPr>
          <w:rFonts w:ascii="NewsGotT" w:hAnsi="NewsGotT"/>
          <w:lang w:val="pt-PT" w:eastAsia="x-none"/>
        </w:rPr>
        <w:t xml:space="preserve"> De um modo geral, </w:t>
      </w:r>
      <w:r w:rsidR="002E2E2D" w:rsidRPr="001264D6">
        <w:rPr>
          <w:rFonts w:ascii="NewsGotT" w:hAnsi="NewsGotT"/>
          <w:lang w:val="pt-PT" w:eastAsia="x-none"/>
        </w:rPr>
        <w:t>as benzodiazepinas tem um</w:t>
      </w:r>
      <w:r w:rsidR="00E00226" w:rsidRPr="001264D6">
        <w:rPr>
          <w:rFonts w:ascii="NewsGotT" w:hAnsi="NewsGotT"/>
          <w:lang w:val="pt-PT" w:eastAsia="x-none"/>
        </w:rPr>
        <w:t xml:space="preserve"> uso muito difundido como sonífero</w:t>
      </w:r>
      <w:r w:rsidR="002E2E2D" w:rsidRPr="001264D6">
        <w:rPr>
          <w:rFonts w:ascii="NewsGotT" w:hAnsi="NewsGotT"/>
          <w:lang w:val="pt-PT" w:eastAsia="x-none"/>
        </w:rPr>
        <w:t xml:space="preserve">, especialmente o </w:t>
      </w:r>
      <w:proofErr w:type="spellStart"/>
      <w:r w:rsidR="002E2E2D" w:rsidRPr="001264D6">
        <w:rPr>
          <w:rFonts w:ascii="NewsGotT" w:hAnsi="NewsGotT"/>
          <w:lang w:val="pt-PT" w:eastAsia="x-none"/>
        </w:rPr>
        <w:t>alprazolam</w:t>
      </w:r>
      <w:proofErr w:type="spellEnd"/>
      <w:r w:rsidR="006410FC" w:rsidRPr="001264D6">
        <w:rPr>
          <w:rFonts w:ascii="NewsGotT" w:hAnsi="NewsGotT"/>
          <w:lang w:val="pt-PT" w:eastAsia="x-none"/>
        </w:rPr>
        <w:t xml:space="preserve"> e o </w:t>
      </w:r>
      <w:proofErr w:type="spellStart"/>
      <w:r w:rsidR="002E2E2D" w:rsidRPr="001264D6">
        <w:rPr>
          <w:rFonts w:ascii="NewsGotT" w:hAnsi="NewsGotT"/>
          <w:lang w:val="pt-PT" w:eastAsia="x-none"/>
        </w:rPr>
        <w:t>lorazepam</w:t>
      </w:r>
      <w:proofErr w:type="spellEnd"/>
      <w:r w:rsidR="00FE3764" w:rsidRPr="001264D6">
        <w:rPr>
          <w:rFonts w:ascii="NewsGotT" w:hAnsi="NewsGotT"/>
          <w:lang w:val="pt-PT" w:eastAsia="x-none"/>
        </w:rPr>
        <w:t xml:space="preserve">. Já, os </w:t>
      </w:r>
      <w:r w:rsidR="006410FC" w:rsidRPr="001264D6">
        <w:rPr>
          <w:rFonts w:ascii="NewsGotT" w:hAnsi="NewsGotT"/>
          <w:lang w:val="pt-PT" w:eastAsia="x-none"/>
        </w:rPr>
        <w:t xml:space="preserve">fármacos cuja indicação principal </w:t>
      </w:r>
      <w:r w:rsidR="00FE3764" w:rsidRPr="001264D6">
        <w:rPr>
          <w:rFonts w:ascii="NewsGotT" w:hAnsi="NewsGotT"/>
          <w:lang w:val="pt-PT" w:eastAsia="x-none"/>
        </w:rPr>
        <w:t>se prende com</w:t>
      </w:r>
      <w:r w:rsidR="006410FC" w:rsidRPr="001264D6">
        <w:rPr>
          <w:rFonts w:ascii="NewsGotT" w:hAnsi="NewsGotT"/>
          <w:lang w:val="pt-PT" w:eastAsia="x-none"/>
        </w:rPr>
        <w:t xml:space="preserve"> perturbações da ansiedade</w:t>
      </w:r>
      <w:r w:rsidR="00762695" w:rsidRPr="001264D6">
        <w:rPr>
          <w:rFonts w:ascii="NewsGotT" w:hAnsi="NewsGotT"/>
          <w:lang w:val="pt-PT" w:eastAsia="x-none"/>
        </w:rPr>
        <w:t xml:space="preserve"> são </w:t>
      </w:r>
      <w:proofErr w:type="spellStart"/>
      <w:r w:rsidR="006410FC" w:rsidRPr="001264D6">
        <w:rPr>
          <w:rFonts w:ascii="NewsGotT" w:hAnsi="NewsGotT"/>
          <w:lang w:val="pt-PT" w:eastAsia="x-none"/>
        </w:rPr>
        <w:t>alprazolam</w:t>
      </w:r>
      <w:proofErr w:type="spellEnd"/>
      <w:r w:rsidR="006410FC" w:rsidRPr="001264D6">
        <w:rPr>
          <w:rFonts w:ascii="NewsGotT" w:hAnsi="NewsGotT"/>
          <w:lang w:val="pt-PT" w:eastAsia="x-none"/>
        </w:rPr>
        <w:t xml:space="preserve">, </w:t>
      </w:r>
      <w:proofErr w:type="spellStart"/>
      <w:r w:rsidR="006410FC" w:rsidRPr="001264D6">
        <w:rPr>
          <w:rFonts w:ascii="NewsGotT" w:hAnsi="NewsGotT"/>
          <w:lang w:val="pt-PT" w:eastAsia="x-none"/>
        </w:rPr>
        <w:t>lorazepam</w:t>
      </w:r>
      <w:proofErr w:type="spellEnd"/>
      <w:r w:rsidR="006410FC" w:rsidRPr="001264D6">
        <w:rPr>
          <w:rFonts w:ascii="NewsGotT" w:hAnsi="NewsGotT"/>
          <w:lang w:val="pt-PT" w:eastAsia="x-none"/>
        </w:rPr>
        <w:t>,</w:t>
      </w:r>
      <w:r w:rsidR="00FE3764" w:rsidRPr="001264D6">
        <w:rPr>
          <w:rFonts w:ascii="NewsGotT" w:hAnsi="NewsGotT"/>
          <w:lang w:val="pt-PT" w:eastAsia="x-none"/>
        </w:rPr>
        <w:t xml:space="preserve"> </w:t>
      </w:r>
      <w:proofErr w:type="spellStart"/>
      <w:r w:rsidR="00FE3764" w:rsidRPr="001264D6">
        <w:rPr>
          <w:rFonts w:ascii="NewsGotT" w:hAnsi="NewsGotT"/>
          <w:lang w:val="pt-PT" w:eastAsia="x-none"/>
        </w:rPr>
        <w:t>mexazolam</w:t>
      </w:r>
      <w:proofErr w:type="spellEnd"/>
      <w:r w:rsidR="00FE3764" w:rsidRPr="001264D6">
        <w:rPr>
          <w:rFonts w:ascii="NewsGotT" w:hAnsi="NewsGotT"/>
          <w:lang w:val="pt-PT" w:eastAsia="x-none"/>
        </w:rPr>
        <w:t xml:space="preserve"> e</w:t>
      </w:r>
      <w:r w:rsidR="006410FC" w:rsidRPr="001264D6">
        <w:rPr>
          <w:rFonts w:ascii="NewsGotT" w:hAnsi="NewsGotT"/>
          <w:lang w:val="pt-PT" w:eastAsia="x-none"/>
        </w:rPr>
        <w:t xml:space="preserve"> diazepam. Para a epilepsia est</w:t>
      </w:r>
      <w:r w:rsidR="00762695" w:rsidRPr="001264D6">
        <w:rPr>
          <w:rFonts w:ascii="NewsGotT" w:hAnsi="NewsGotT"/>
          <w:lang w:val="pt-PT" w:eastAsia="x-none"/>
        </w:rPr>
        <w:t>á</w:t>
      </w:r>
      <w:r w:rsidR="006410FC" w:rsidRPr="001264D6">
        <w:rPr>
          <w:rFonts w:ascii="NewsGotT" w:hAnsi="NewsGotT"/>
          <w:lang w:val="pt-PT" w:eastAsia="x-none"/>
        </w:rPr>
        <w:t xml:space="preserve"> indicado o diazepam, sendo que </w:t>
      </w:r>
      <w:r w:rsidR="00762695" w:rsidRPr="001264D6">
        <w:rPr>
          <w:rFonts w:ascii="NewsGotT" w:hAnsi="NewsGotT"/>
          <w:lang w:val="pt-PT" w:eastAsia="x-none"/>
        </w:rPr>
        <w:t xml:space="preserve">este </w:t>
      </w:r>
      <w:r w:rsidR="006410FC" w:rsidRPr="001264D6">
        <w:rPr>
          <w:rFonts w:ascii="NewsGotT" w:hAnsi="NewsGotT"/>
          <w:lang w:val="pt-PT" w:eastAsia="x-none"/>
        </w:rPr>
        <w:t xml:space="preserve">também poderá ser usado para tratamento de espasmos musculares. </w:t>
      </w:r>
    </w:p>
    <w:p w14:paraId="2FC23572" w14:textId="48892DDB" w:rsidR="00AD3C9C" w:rsidRPr="001264D6" w:rsidRDefault="00AD3C9C" w:rsidP="006410FC">
      <w:pPr>
        <w:spacing w:line="360" w:lineRule="auto"/>
        <w:ind w:firstLine="720"/>
        <w:jc w:val="both"/>
        <w:rPr>
          <w:rFonts w:ascii="NewsGotT" w:hAnsi="NewsGotT"/>
          <w:lang w:val="pt-PT" w:eastAsia="x-none"/>
        </w:rPr>
      </w:pPr>
    </w:p>
    <w:p w14:paraId="6519C7B8" w14:textId="081B113C" w:rsidR="004F71BB" w:rsidRPr="001264D6" w:rsidRDefault="004F71BB" w:rsidP="004F71BB">
      <w:pPr>
        <w:pStyle w:val="Caption"/>
        <w:keepNext/>
        <w:rPr>
          <w:rFonts w:ascii="NewsGotT" w:hAnsi="NewsGotT"/>
          <w:lang w:val="pt-BR"/>
        </w:rPr>
      </w:pPr>
      <w:bookmarkStart w:id="73" w:name="_Ref77779957"/>
      <w:bookmarkStart w:id="74" w:name="_Toc80909550"/>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B55E1">
        <w:rPr>
          <w:rFonts w:ascii="NewsGotT" w:hAnsi="NewsGotT"/>
          <w:noProof/>
          <w:lang w:val="pt-BR"/>
        </w:rPr>
        <w:t>7</w:t>
      </w:r>
      <w:r w:rsidRPr="001264D6">
        <w:rPr>
          <w:rFonts w:ascii="NewsGotT" w:hAnsi="NewsGotT"/>
        </w:rPr>
        <w:fldChar w:fldCharType="end"/>
      </w:r>
      <w:bookmarkEnd w:id="73"/>
      <w:r w:rsidRPr="001264D6">
        <w:rPr>
          <w:rFonts w:ascii="NewsGotT" w:hAnsi="NewsGotT"/>
          <w:lang w:val="pt-BR"/>
        </w:rPr>
        <w:t xml:space="preserve"> – </w:t>
      </w:r>
      <w:proofErr w:type="spellStart"/>
      <w:r w:rsidRPr="001264D6">
        <w:rPr>
          <w:rFonts w:ascii="NewsGotT" w:hAnsi="NewsGotT"/>
          <w:lang w:val="pt-BR"/>
        </w:rPr>
        <w:t>Benzodiazepinas</w:t>
      </w:r>
      <w:proofErr w:type="spellEnd"/>
      <w:r w:rsidR="008D0DEF" w:rsidRPr="001264D6">
        <w:rPr>
          <w:rFonts w:ascii="NewsGotT" w:hAnsi="NewsGotT"/>
          <w:lang w:val="pt-BR"/>
        </w:rPr>
        <w:t>: principais indicações e efeitos adversos</w:t>
      </w:r>
      <w:r w:rsidR="00A341AD" w:rsidRPr="001264D6">
        <w:rPr>
          <w:rFonts w:ascii="NewsGotT" w:hAnsi="NewsGotT"/>
          <w:lang w:val="pt-BR"/>
        </w:rPr>
        <w:t xml:space="preserve"> frequentes</w:t>
      </w:r>
      <w:bookmarkEnd w:id="74"/>
      <w:r w:rsidR="00A341AD" w:rsidRPr="001264D6">
        <w:rPr>
          <w:rFonts w:ascii="NewsGotT" w:hAnsi="NewsGotT"/>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rsidRPr="001264D6" w14:paraId="1A24570A" w14:textId="77777777" w:rsidTr="00D510EB">
        <w:tc>
          <w:tcPr>
            <w:tcW w:w="1838" w:type="dxa"/>
          </w:tcPr>
          <w:p w14:paraId="7B32700F" w14:textId="77777777"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339A89CD" w14:textId="3AFC1155" w:rsidR="007F5D21" w:rsidRPr="001264D6" w:rsidRDefault="007F5D21" w:rsidP="006410FC">
            <w:pPr>
              <w:spacing w:line="360" w:lineRule="auto"/>
              <w:jc w:val="both"/>
              <w:rPr>
                <w:rFonts w:ascii="NewsGotT" w:hAnsi="NewsGotT"/>
                <w:lang w:val="pt-PT" w:eastAsia="x-none"/>
              </w:rPr>
            </w:pPr>
            <w:r w:rsidRPr="001264D6">
              <w:rPr>
                <w:rFonts w:ascii="NewsGotT" w:hAnsi="NewsGotT"/>
                <w:lang w:val="pt-PT" w:eastAsia="x-none"/>
              </w:rPr>
              <w:t>(Nome do medicamento )</w:t>
            </w:r>
          </w:p>
        </w:tc>
        <w:tc>
          <w:tcPr>
            <w:tcW w:w="2835" w:type="dxa"/>
          </w:tcPr>
          <w:p w14:paraId="43920F8E" w14:textId="758B5668"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4394" w:type="dxa"/>
          </w:tcPr>
          <w:p w14:paraId="556B8D9B" w14:textId="1B7F9EBD"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D3C9C" w:rsidRPr="000B5D63" w14:paraId="127432BA" w14:textId="77777777" w:rsidTr="00D510EB">
        <w:tc>
          <w:tcPr>
            <w:tcW w:w="1838" w:type="dxa"/>
          </w:tcPr>
          <w:p w14:paraId="36C30124" w14:textId="77777777" w:rsidR="00AD3C9C" w:rsidRPr="001264D6" w:rsidRDefault="00AD3C9C" w:rsidP="006410FC">
            <w:pPr>
              <w:spacing w:line="360" w:lineRule="auto"/>
              <w:jc w:val="both"/>
              <w:rPr>
                <w:rFonts w:ascii="NewsGotT" w:hAnsi="NewsGotT"/>
                <w:lang w:val="pt-PT" w:eastAsia="x-none"/>
              </w:rPr>
            </w:pPr>
            <w:proofErr w:type="spellStart"/>
            <w:r w:rsidRPr="001264D6">
              <w:rPr>
                <w:rFonts w:ascii="NewsGotT" w:hAnsi="NewsGotT"/>
                <w:lang w:val="pt-PT" w:eastAsia="x-none"/>
              </w:rPr>
              <w:t>Alprazolam</w:t>
            </w:r>
            <w:proofErr w:type="spellEnd"/>
            <w:r w:rsidRPr="001264D6">
              <w:rPr>
                <w:rFonts w:ascii="NewsGotT" w:hAnsi="NewsGotT"/>
                <w:lang w:val="pt-PT" w:eastAsia="x-none"/>
              </w:rPr>
              <w:t xml:space="preserve"> </w:t>
            </w:r>
          </w:p>
          <w:p w14:paraId="7F2BEB67" w14:textId="62AAD4D6" w:rsidR="00FE0775" w:rsidRPr="001264D6" w:rsidRDefault="00FE0775"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Xanax</w:t>
            </w:r>
            <w:proofErr w:type="spellEnd"/>
            <w:r w:rsidRPr="001264D6">
              <w:rPr>
                <w:rFonts w:ascii="NewsGotT" w:hAnsi="NewsGotT"/>
                <w:lang w:val="pt-PT" w:eastAsia="x-none"/>
              </w:rPr>
              <w:t>)</w:t>
            </w:r>
          </w:p>
        </w:tc>
        <w:tc>
          <w:tcPr>
            <w:tcW w:w="2835" w:type="dxa"/>
          </w:tcPr>
          <w:p w14:paraId="46D3C82F" w14:textId="639200ED"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Neuroses de ansiedade; </w:t>
            </w:r>
            <w:r w:rsidR="00C872AC" w:rsidRPr="001264D6">
              <w:rPr>
                <w:rFonts w:ascii="NewsGotT" w:hAnsi="NewsGotT"/>
                <w:lang w:val="pt-PT" w:eastAsia="x-none"/>
              </w:rPr>
              <w:t>a</w:t>
            </w:r>
            <w:r w:rsidRPr="001264D6">
              <w:rPr>
                <w:rFonts w:ascii="NewsGotT" w:hAnsi="NewsGotT"/>
                <w:lang w:val="pt-PT" w:eastAsia="x-none"/>
              </w:rPr>
              <w:t xml:space="preserve">nsiedade em doentes com depressão; </w:t>
            </w:r>
            <w:r w:rsidR="00C872AC" w:rsidRPr="001264D6">
              <w:rPr>
                <w:rFonts w:ascii="NewsGotT" w:hAnsi="NewsGotT"/>
                <w:lang w:val="pt-PT" w:eastAsia="x-none"/>
              </w:rPr>
              <w:t>p</w:t>
            </w:r>
            <w:r w:rsidRPr="001264D6">
              <w:rPr>
                <w:rFonts w:ascii="NewsGotT" w:hAnsi="NewsGotT"/>
                <w:lang w:val="pt-PT" w:eastAsia="x-none"/>
              </w:rPr>
              <w:t>erturbações relacionadas com o pânico e fobias</w:t>
            </w:r>
          </w:p>
        </w:tc>
        <w:tc>
          <w:tcPr>
            <w:tcW w:w="4394" w:type="dxa"/>
          </w:tcPr>
          <w:p w14:paraId="45B3814D" w14:textId="5878C498"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Falta de apetite</w:t>
            </w:r>
            <w:r w:rsidR="00C872AC" w:rsidRPr="001264D6">
              <w:rPr>
                <w:rFonts w:ascii="NewsGotT" w:hAnsi="NewsGotT"/>
                <w:lang w:val="pt-PT" w:eastAsia="x-none"/>
              </w:rPr>
              <w:t>;</w:t>
            </w:r>
            <w:r w:rsidRPr="001264D6">
              <w:rPr>
                <w:rFonts w:ascii="NewsGotT" w:hAnsi="NewsGotT"/>
                <w:lang w:val="pt-PT" w:eastAsia="x-none"/>
              </w:rPr>
              <w:t xml:space="preserve"> depressão</w:t>
            </w:r>
            <w:r w:rsidR="00C872AC" w:rsidRPr="001264D6">
              <w:rPr>
                <w:rFonts w:ascii="NewsGotT" w:hAnsi="NewsGotT"/>
                <w:lang w:val="pt-PT" w:eastAsia="x-none"/>
              </w:rPr>
              <w:t>;</w:t>
            </w:r>
            <w:r w:rsidRPr="001264D6">
              <w:rPr>
                <w:rFonts w:ascii="NewsGotT" w:hAnsi="NewsGotT"/>
                <w:lang w:val="pt-PT" w:eastAsia="x-none"/>
              </w:rPr>
              <w:t xml:space="preserve"> estado confusional</w:t>
            </w:r>
            <w:r w:rsidR="00C872AC" w:rsidRPr="001264D6">
              <w:rPr>
                <w:rFonts w:ascii="NewsGotT" w:hAnsi="NewsGotT"/>
                <w:lang w:val="pt-PT" w:eastAsia="x-none"/>
              </w:rPr>
              <w:t>;</w:t>
            </w:r>
            <w:r w:rsidRPr="001264D6">
              <w:rPr>
                <w:rFonts w:ascii="NewsGotT" w:hAnsi="NewsGotT"/>
                <w:lang w:val="pt-PT" w:eastAsia="x-none"/>
              </w:rPr>
              <w:t xml:space="preserve"> desorientação</w:t>
            </w:r>
            <w:r w:rsidR="00C872AC" w:rsidRPr="001264D6">
              <w:rPr>
                <w:rFonts w:ascii="NewsGotT" w:hAnsi="NewsGotT"/>
                <w:lang w:val="pt-PT" w:eastAsia="x-none"/>
              </w:rPr>
              <w:t>;</w:t>
            </w:r>
            <w:r w:rsidRPr="001264D6">
              <w:rPr>
                <w:rFonts w:ascii="NewsGotT" w:hAnsi="NewsGotT"/>
                <w:lang w:val="pt-PT" w:eastAsia="x-none"/>
              </w:rPr>
              <w:t xml:space="preserve"> ansiedade</w:t>
            </w:r>
            <w:r w:rsidR="00C872AC" w:rsidRPr="001264D6">
              <w:rPr>
                <w:rFonts w:ascii="NewsGotT" w:hAnsi="NewsGotT"/>
                <w:lang w:val="pt-PT" w:eastAsia="x-none"/>
              </w:rPr>
              <w:t>;</w:t>
            </w:r>
            <w:r w:rsidRPr="001264D6">
              <w:rPr>
                <w:rFonts w:ascii="NewsGotT" w:hAnsi="NewsGotT"/>
                <w:lang w:val="pt-PT" w:eastAsia="x-none"/>
              </w:rPr>
              <w:t xml:space="preserve"> insónia</w:t>
            </w:r>
            <w:r w:rsidR="00C872AC" w:rsidRPr="001264D6">
              <w:rPr>
                <w:rFonts w:ascii="NewsGotT" w:hAnsi="NewsGotT"/>
                <w:lang w:val="pt-PT" w:eastAsia="x-none"/>
              </w:rPr>
              <w:t>;</w:t>
            </w:r>
            <w:r w:rsidRPr="001264D6">
              <w:rPr>
                <w:rFonts w:ascii="NewsGotT" w:hAnsi="NewsGotT"/>
                <w:lang w:val="pt-PT" w:eastAsia="x-none"/>
              </w:rPr>
              <w:t xml:space="preserve"> nervosismo</w:t>
            </w:r>
            <w:r w:rsidR="00C872AC" w:rsidRPr="001264D6">
              <w:rPr>
                <w:rFonts w:ascii="NewsGotT" w:hAnsi="NewsGotT"/>
                <w:lang w:val="pt-PT" w:eastAsia="x-none"/>
              </w:rPr>
              <w:t>;</w:t>
            </w:r>
            <w:r w:rsidRPr="001264D6">
              <w:rPr>
                <w:rFonts w:ascii="NewsGotT" w:hAnsi="NewsGotT"/>
                <w:lang w:val="pt-PT" w:eastAsia="x-none"/>
              </w:rPr>
              <w:t xml:space="preserve"> sedação</w:t>
            </w:r>
            <w:r w:rsidR="00C872AC" w:rsidRPr="001264D6">
              <w:rPr>
                <w:rFonts w:ascii="NewsGotT" w:hAnsi="NewsGotT"/>
                <w:lang w:val="pt-PT" w:eastAsia="x-none"/>
              </w:rPr>
              <w:t>;</w:t>
            </w:r>
            <w:r w:rsidRPr="001264D6">
              <w:rPr>
                <w:rFonts w:ascii="NewsGotT" w:hAnsi="NewsGotT"/>
                <w:lang w:val="pt-PT" w:eastAsia="x-none"/>
              </w:rPr>
              <w:t xml:space="preserve"> sonolência</w:t>
            </w:r>
            <w:r w:rsidR="00C872AC" w:rsidRPr="001264D6">
              <w:rPr>
                <w:rFonts w:ascii="NewsGotT" w:hAnsi="NewsGotT"/>
                <w:lang w:val="pt-PT" w:eastAsia="x-none"/>
              </w:rPr>
              <w:t>;</w:t>
            </w:r>
            <w:r w:rsidRPr="001264D6">
              <w:rPr>
                <w:rFonts w:ascii="NewsGotT" w:hAnsi="NewsGotT"/>
                <w:lang w:val="pt-PT" w:eastAsia="x-none"/>
              </w:rPr>
              <w:t xml:space="preserve"> ataxia</w:t>
            </w:r>
            <w:r w:rsidR="00C872AC" w:rsidRPr="001264D6">
              <w:rPr>
                <w:rFonts w:ascii="NewsGotT" w:hAnsi="NewsGotT"/>
                <w:lang w:val="pt-PT" w:eastAsia="x-none"/>
              </w:rPr>
              <w:t>;</w:t>
            </w:r>
            <w:r w:rsidRPr="001264D6">
              <w:rPr>
                <w:rFonts w:ascii="NewsGotT" w:hAnsi="NewsGotT"/>
                <w:lang w:val="pt-PT" w:eastAsia="x-none"/>
              </w:rPr>
              <w:t xml:space="preserve"> compromisso da memória</w:t>
            </w:r>
            <w:r w:rsidR="00C872AC" w:rsidRPr="001264D6">
              <w:rPr>
                <w:rFonts w:ascii="NewsGotT" w:hAnsi="NewsGotT"/>
                <w:lang w:val="pt-PT" w:eastAsia="x-none"/>
              </w:rPr>
              <w:t>;</w:t>
            </w:r>
            <w:r w:rsidRPr="001264D6">
              <w:rPr>
                <w:rFonts w:ascii="NewsGotT" w:hAnsi="NewsGotT"/>
                <w:lang w:val="pt-PT" w:eastAsia="x-none"/>
              </w:rPr>
              <w:t xml:space="preserve"> disartria</w:t>
            </w:r>
            <w:r w:rsidR="00C872AC" w:rsidRPr="001264D6">
              <w:rPr>
                <w:rFonts w:ascii="NewsGotT" w:hAnsi="NewsGotT"/>
                <w:lang w:val="pt-PT" w:eastAsia="x-none"/>
              </w:rPr>
              <w:t>;</w:t>
            </w:r>
            <w:r w:rsidRPr="001264D6">
              <w:rPr>
                <w:rFonts w:ascii="NewsGotT" w:hAnsi="NewsGotT"/>
                <w:lang w:val="pt-PT" w:eastAsia="x-none"/>
              </w:rPr>
              <w:t xml:space="preserve"> tonturas</w:t>
            </w:r>
            <w:r w:rsidR="00C872AC" w:rsidRPr="001264D6">
              <w:rPr>
                <w:rFonts w:ascii="NewsGotT" w:hAnsi="NewsGotT"/>
                <w:lang w:val="pt-PT" w:eastAsia="x-none"/>
              </w:rPr>
              <w:t>;</w:t>
            </w:r>
            <w:r w:rsidRPr="001264D6">
              <w:rPr>
                <w:rFonts w:ascii="NewsGotT" w:hAnsi="NewsGotT"/>
                <w:lang w:val="pt-PT" w:eastAsia="x-none"/>
              </w:rPr>
              <w:t xml:space="preserve"> cefaleia</w:t>
            </w:r>
            <w:r w:rsidR="00C872AC" w:rsidRPr="001264D6">
              <w:rPr>
                <w:rFonts w:ascii="NewsGotT" w:hAnsi="NewsGotT"/>
                <w:lang w:val="pt-PT" w:eastAsia="x-none"/>
              </w:rPr>
              <w:t>;</w:t>
            </w:r>
            <w:r w:rsidRPr="001264D6">
              <w:rPr>
                <w:rFonts w:ascii="NewsGotT" w:hAnsi="NewsGotT"/>
                <w:lang w:val="pt-PT" w:eastAsia="x-none"/>
              </w:rPr>
              <w:t xml:space="preserve"> visão turva</w:t>
            </w:r>
            <w:r w:rsidR="00C872AC" w:rsidRPr="001264D6">
              <w:rPr>
                <w:rFonts w:ascii="NewsGotT" w:hAnsi="NewsGotT"/>
                <w:lang w:val="pt-PT" w:eastAsia="x-none"/>
              </w:rPr>
              <w:t>;</w:t>
            </w:r>
            <w:r w:rsidRPr="001264D6">
              <w:rPr>
                <w:rFonts w:ascii="NewsGotT" w:hAnsi="NewsGotT"/>
                <w:lang w:val="pt-PT" w:eastAsia="x-none"/>
              </w:rPr>
              <w:t xml:space="preserve"> cansaço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E866D7" w:rsidRPr="001264D6">
              <w:rPr>
                <w:rFonts w:ascii="NewsGotT" w:hAnsi="NewsGotT"/>
                <w:lang w:val="pt-PT" w:eastAsia="x-none"/>
              </w:rPr>
              <w:t xml:space="preserve"> </w:t>
            </w:r>
            <w:r w:rsidR="00E866D7" w:rsidRPr="001264D6">
              <w:rPr>
                <w:rFonts w:ascii="NewsGotT" w:hAnsi="NewsGotT"/>
                <w:lang w:val="pt-PT" w:eastAsia="x-none"/>
              </w:rPr>
              <w:fldChar w:fldCharType="begin" w:fldLock="1"/>
            </w:r>
            <w:r w:rsidR="00C45173" w:rsidRPr="001264D6">
              <w:rPr>
                <w:rFonts w:ascii="NewsGotT" w:hAnsi="NewsGotT"/>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sidRPr="001264D6">
              <w:rPr>
                <w:rFonts w:ascii="NewsGotT" w:hAnsi="NewsGotT"/>
                <w:lang w:val="pt-PT" w:eastAsia="x-none"/>
              </w:rPr>
              <w:fldChar w:fldCharType="separate"/>
            </w:r>
            <w:r w:rsidR="00E866D7" w:rsidRPr="001264D6">
              <w:rPr>
                <w:rFonts w:ascii="NewsGotT" w:hAnsi="NewsGotT"/>
                <w:noProof/>
                <w:lang w:val="pt-PT" w:eastAsia="x-none"/>
              </w:rPr>
              <w:t>(Pfizer, 2021)</w:t>
            </w:r>
            <w:r w:rsidR="00E866D7" w:rsidRPr="001264D6">
              <w:rPr>
                <w:rFonts w:ascii="NewsGotT" w:hAnsi="NewsGotT"/>
                <w:lang w:val="pt-PT" w:eastAsia="x-none"/>
              </w:rPr>
              <w:fldChar w:fldCharType="end"/>
            </w:r>
          </w:p>
        </w:tc>
      </w:tr>
      <w:tr w:rsidR="00AD3C9C" w:rsidRPr="000B5D63" w14:paraId="04DB9329" w14:textId="77777777" w:rsidTr="00D510EB">
        <w:tc>
          <w:tcPr>
            <w:tcW w:w="1838" w:type="dxa"/>
          </w:tcPr>
          <w:p w14:paraId="3ED3F3C0" w14:textId="77777777" w:rsidR="00D510EB" w:rsidRPr="001264D6" w:rsidRDefault="00D510EB" w:rsidP="00D510EB">
            <w:pPr>
              <w:spacing w:line="360" w:lineRule="auto"/>
              <w:jc w:val="both"/>
              <w:rPr>
                <w:rFonts w:ascii="NewsGotT" w:hAnsi="NewsGotT"/>
                <w:lang w:val="pt-PT" w:eastAsia="x-none"/>
              </w:rPr>
            </w:pPr>
            <w:proofErr w:type="spellStart"/>
            <w:r w:rsidRPr="001264D6">
              <w:rPr>
                <w:rFonts w:ascii="NewsGotT" w:hAnsi="NewsGotT"/>
                <w:lang w:val="pt-PT" w:eastAsia="x-none"/>
              </w:rPr>
              <w:t>Lorazepam</w:t>
            </w:r>
            <w:proofErr w:type="spellEnd"/>
            <w:r w:rsidRPr="001264D6">
              <w:rPr>
                <w:rFonts w:ascii="NewsGotT" w:hAnsi="NewsGotT"/>
                <w:lang w:val="pt-PT" w:eastAsia="x-none"/>
              </w:rPr>
              <w:t xml:space="preserve"> </w:t>
            </w:r>
          </w:p>
          <w:p w14:paraId="73B69F34" w14:textId="4E112FE5" w:rsidR="00FE0775" w:rsidRPr="001264D6" w:rsidRDefault="00FE0775" w:rsidP="00FE0775">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Lorenin</w:t>
            </w:r>
            <w:proofErr w:type="spellEnd"/>
            <w:r w:rsidRPr="001264D6">
              <w:rPr>
                <w:rFonts w:ascii="NewsGotT" w:hAnsi="NewsGotT"/>
                <w:lang w:val="pt-PT" w:eastAsia="x-none"/>
              </w:rPr>
              <w:t>)</w:t>
            </w:r>
          </w:p>
          <w:p w14:paraId="0ECAD58D" w14:textId="4EB40EFA" w:rsidR="00AD3C9C" w:rsidRPr="001264D6" w:rsidRDefault="00AD3C9C" w:rsidP="00D510EB">
            <w:pPr>
              <w:spacing w:line="360" w:lineRule="auto"/>
              <w:jc w:val="both"/>
              <w:rPr>
                <w:rFonts w:ascii="NewsGotT" w:hAnsi="NewsGotT"/>
                <w:lang w:val="pt-PT" w:eastAsia="x-none"/>
              </w:rPr>
            </w:pPr>
          </w:p>
        </w:tc>
        <w:tc>
          <w:tcPr>
            <w:tcW w:w="2835" w:type="dxa"/>
          </w:tcPr>
          <w:p w14:paraId="447A198B" w14:textId="2C4D7923" w:rsidR="00AD3C9C" w:rsidRPr="001264D6" w:rsidRDefault="00D510EB" w:rsidP="006410FC">
            <w:pPr>
              <w:spacing w:line="360" w:lineRule="auto"/>
              <w:jc w:val="both"/>
              <w:rPr>
                <w:rFonts w:ascii="NewsGotT" w:hAnsi="NewsGotT"/>
                <w:lang w:val="pt-PT" w:eastAsia="x-none"/>
              </w:rPr>
            </w:pPr>
            <w:r w:rsidRPr="001264D6">
              <w:rPr>
                <w:rFonts w:ascii="NewsGotT" w:hAnsi="NewsGotT"/>
                <w:lang w:val="pt-PT" w:eastAsia="x-none"/>
              </w:rPr>
              <w:t>Ansiedade</w:t>
            </w:r>
            <w:r w:rsidR="006E4FBE" w:rsidRPr="001264D6">
              <w:rPr>
                <w:rFonts w:ascii="NewsGotT" w:hAnsi="NewsGotT"/>
                <w:lang w:val="pt-PT" w:eastAsia="x-none"/>
              </w:rPr>
              <w:t xml:space="preserve">; </w:t>
            </w:r>
            <w:r w:rsidRPr="001264D6">
              <w:rPr>
                <w:rFonts w:ascii="NewsGotT" w:hAnsi="NewsGotT"/>
                <w:lang w:val="pt-PT" w:eastAsia="x-none"/>
              </w:rPr>
              <w:t xml:space="preserve"> </w:t>
            </w:r>
            <w:r w:rsidR="00C872AC" w:rsidRPr="001264D6">
              <w:rPr>
                <w:rFonts w:ascii="NewsGotT" w:hAnsi="NewsGotT"/>
                <w:lang w:val="pt-PT" w:eastAsia="x-none"/>
              </w:rPr>
              <w:t>i</w:t>
            </w:r>
            <w:r w:rsidRPr="001264D6">
              <w:rPr>
                <w:rFonts w:ascii="NewsGotT" w:hAnsi="NewsGotT"/>
                <w:lang w:val="pt-PT" w:eastAsia="x-none"/>
              </w:rPr>
              <w:t xml:space="preserve">nsónia devida à ansiedade </w:t>
            </w:r>
          </w:p>
        </w:tc>
        <w:tc>
          <w:tcPr>
            <w:tcW w:w="4394" w:type="dxa"/>
          </w:tcPr>
          <w:p w14:paraId="1B32BF24" w14:textId="54472BCA" w:rsidR="00AD3C9C" w:rsidRPr="001264D6" w:rsidRDefault="00D510EB" w:rsidP="00D510EB">
            <w:pPr>
              <w:spacing w:line="360" w:lineRule="auto"/>
              <w:jc w:val="both"/>
              <w:rPr>
                <w:rFonts w:ascii="NewsGotT" w:hAnsi="NewsGotT"/>
                <w:lang w:val="pt-PT" w:eastAsia="x-none"/>
              </w:rPr>
            </w:pPr>
            <w:r w:rsidRPr="001264D6">
              <w:rPr>
                <w:rFonts w:ascii="NewsGotT" w:hAnsi="NewsGotT"/>
                <w:lang w:val="pt-PT" w:eastAsia="x-none"/>
              </w:rPr>
              <w:t xml:space="preserve">Amnésia </w:t>
            </w:r>
            <w:proofErr w:type="spellStart"/>
            <w:r w:rsidRPr="001264D6">
              <w:rPr>
                <w:rFonts w:ascii="NewsGotT" w:hAnsi="NewsGotT"/>
                <w:lang w:val="pt-PT" w:eastAsia="x-none"/>
              </w:rPr>
              <w:t>anterógrada</w:t>
            </w:r>
            <w:proofErr w:type="spellEnd"/>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agressividade</w:t>
            </w:r>
            <w:r w:rsidR="00C872AC" w:rsidRPr="001264D6">
              <w:rPr>
                <w:rFonts w:ascii="NewsGotT" w:hAnsi="NewsGotT"/>
                <w:lang w:val="pt-PT" w:eastAsia="x-none"/>
              </w:rPr>
              <w:t>;</w:t>
            </w:r>
            <w:r w:rsidRPr="001264D6">
              <w:rPr>
                <w:rFonts w:ascii="NewsGotT" w:hAnsi="NewsGotT"/>
                <w:lang w:val="pt-PT" w:eastAsia="x-none"/>
              </w:rPr>
              <w:t xml:space="preserve"> ilusão</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C872AC" w:rsidRPr="001264D6">
              <w:rPr>
                <w:rFonts w:ascii="NewsGotT" w:hAnsi="NewsGotT"/>
                <w:lang w:val="pt-PT" w:eastAsia="x-none"/>
              </w:rPr>
              <w:t>;</w:t>
            </w:r>
            <w:r w:rsidRPr="001264D6">
              <w:rPr>
                <w:rFonts w:ascii="NewsGotT" w:hAnsi="NewsGotT"/>
                <w:lang w:val="pt-PT" w:eastAsia="x-none"/>
              </w:rPr>
              <w:t xml:space="preserve"> fraqueza muscular</w:t>
            </w:r>
            <w:r w:rsidR="00C872AC" w:rsidRPr="001264D6">
              <w:rPr>
                <w:rFonts w:ascii="NewsGotT" w:hAnsi="NewsGotT"/>
                <w:lang w:val="pt-PT" w:eastAsia="x-none"/>
              </w:rPr>
              <w:t>;</w:t>
            </w:r>
            <w:r w:rsidRPr="001264D6">
              <w:rPr>
                <w:rFonts w:ascii="NewsGotT" w:hAnsi="NewsGotT"/>
                <w:lang w:val="pt-PT" w:eastAsia="x-none"/>
              </w:rPr>
              <w:t xml:space="preserve"> astenia</w:t>
            </w:r>
            <w:r w:rsidR="00C872AC" w:rsidRPr="001264D6">
              <w:rPr>
                <w:rFonts w:ascii="NewsGotT" w:hAnsi="NewsGotT"/>
                <w:lang w:val="pt-PT" w:eastAsia="x-none"/>
              </w:rPr>
              <w:t>;</w:t>
            </w:r>
            <w:r w:rsidRPr="001264D6">
              <w:rPr>
                <w:rFonts w:ascii="NewsGotT" w:hAnsi="NewsGotT"/>
                <w:lang w:val="pt-PT" w:eastAsia="x-none"/>
              </w:rPr>
              <w:t xml:space="preserve"> sedação</w:t>
            </w:r>
            <w:r w:rsidR="00C872AC" w:rsidRPr="001264D6">
              <w:rPr>
                <w:rFonts w:ascii="NewsGotT" w:hAnsi="NewsGotT"/>
                <w:lang w:val="pt-PT" w:eastAsia="x-none"/>
              </w:rPr>
              <w:t>;</w:t>
            </w:r>
            <w:r w:rsidRPr="001264D6">
              <w:rPr>
                <w:rFonts w:ascii="NewsGotT" w:hAnsi="NewsGotT"/>
                <w:lang w:val="pt-PT" w:eastAsia="x-none"/>
              </w:rPr>
              <w:t xml:space="preserve"> fadiga</w:t>
            </w:r>
            <w:r w:rsidR="00C872AC" w:rsidRPr="001264D6">
              <w:rPr>
                <w:rFonts w:ascii="NewsGotT" w:hAnsi="NewsGotT"/>
                <w:lang w:val="pt-PT" w:eastAsia="x-none"/>
              </w:rPr>
              <w:t>;</w:t>
            </w:r>
            <w:r w:rsidRPr="001264D6">
              <w:rPr>
                <w:rFonts w:ascii="NewsGotT" w:hAnsi="NewsGotT"/>
                <w:lang w:val="pt-PT" w:eastAsia="x-none"/>
              </w:rPr>
              <w:t xml:space="preserve"> sonolência; </w:t>
            </w:r>
            <w:r w:rsidRPr="001264D6">
              <w:rPr>
                <w:rFonts w:ascii="NewsGotT" w:hAnsi="NewsGotT"/>
                <w:lang w:val="pt-PT" w:eastAsia="x-none"/>
              </w:rPr>
              <w:lastRenderedPageBreak/>
              <w:t>ataxia</w:t>
            </w:r>
            <w:r w:rsidR="00C872AC" w:rsidRPr="001264D6">
              <w:rPr>
                <w:rFonts w:ascii="NewsGotT" w:hAnsi="NewsGotT"/>
                <w:lang w:val="pt-PT" w:eastAsia="x-none"/>
              </w:rPr>
              <w:t>;</w:t>
            </w:r>
            <w:r w:rsidRPr="001264D6">
              <w:rPr>
                <w:rFonts w:ascii="NewsGotT" w:hAnsi="NewsGotT"/>
                <w:lang w:val="pt-PT" w:eastAsia="x-none"/>
              </w:rPr>
              <w:t xml:space="preserve"> confusão</w:t>
            </w:r>
            <w:r w:rsidR="00C872AC" w:rsidRPr="001264D6">
              <w:rPr>
                <w:rFonts w:ascii="NewsGotT" w:hAnsi="NewsGotT"/>
                <w:lang w:val="pt-PT" w:eastAsia="x-none"/>
              </w:rPr>
              <w:t>;</w:t>
            </w:r>
            <w:r w:rsidRPr="001264D6">
              <w:rPr>
                <w:rFonts w:ascii="NewsGotT" w:hAnsi="NewsGotT"/>
                <w:lang w:val="pt-PT" w:eastAsia="x-none"/>
              </w:rPr>
              <w:t xml:space="preserve"> depressão</w:t>
            </w:r>
            <w:r w:rsidR="00C872AC" w:rsidRPr="001264D6">
              <w:rPr>
                <w:rFonts w:ascii="NewsGotT" w:hAnsi="NewsGotT"/>
                <w:lang w:val="pt-PT" w:eastAsia="x-none"/>
              </w:rPr>
              <w:t>;</w:t>
            </w:r>
            <w:r w:rsidRPr="001264D6">
              <w:rPr>
                <w:rFonts w:ascii="NewsGotT" w:hAnsi="NewsGotT"/>
                <w:lang w:val="pt-PT" w:eastAsia="x-none"/>
              </w:rPr>
              <w:t xml:space="preserve"> tonturas </w:t>
            </w:r>
            <w:r w:rsidRPr="001264D6">
              <w:rPr>
                <w:rFonts w:ascii="NewsGotT" w:hAnsi="NewsGotT"/>
                <w:lang w:val="pt-PT" w:eastAsia="x-none"/>
              </w:rPr>
              <w:fldChar w:fldCharType="begin" w:fldLock="1"/>
            </w:r>
            <w:r w:rsidR="00E866D7" w:rsidRPr="001264D6">
              <w:rPr>
                <w:rFonts w:ascii="NewsGotT" w:hAnsi="NewsGotT"/>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(Pfizer, 2010)</w:t>
            </w:r>
            <w:r w:rsidRPr="001264D6">
              <w:rPr>
                <w:rFonts w:ascii="NewsGotT" w:hAnsi="NewsGotT"/>
                <w:lang w:val="pt-PT" w:eastAsia="x-none"/>
              </w:rPr>
              <w:fldChar w:fldCharType="end"/>
            </w:r>
          </w:p>
        </w:tc>
      </w:tr>
      <w:tr w:rsidR="00AD3C9C" w:rsidRPr="000B5D63" w14:paraId="29A1F325" w14:textId="77777777" w:rsidTr="00D510EB">
        <w:tc>
          <w:tcPr>
            <w:tcW w:w="1838" w:type="dxa"/>
          </w:tcPr>
          <w:p w14:paraId="398C39DD" w14:textId="77777777" w:rsidR="00AD3C9C"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lastRenderedPageBreak/>
              <w:t xml:space="preserve">Diazepam </w:t>
            </w:r>
          </w:p>
          <w:p w14:paraId="76A93F84" w14:textId="5A82522B" w:rsidR="00C45173"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Valium</w:t>
            </w:r>
            <w:proofErr w:type="spellEnd"/>
            <w:r w:rsidRPr="001264D6">
              <w:rPr>
                <w:rFonts w:ascii="NewsGotT" w:hAnsi="NewsGotT"/>
                <w:lang w:val="pt-PT" w:eastAsia="x-none"/>
              </w:rPr>
              <w:t>)</w:t>
            </w:r>
          </w:p>
        </w:tc>
        <w:tc>
          <w:tcPr>
            <w:tcW w:w="2835" w:type="dxa"/>
          </w:tcPr>
          <w:p w14:paraId="73EE453E" w14:textId="1EA635A6" w:rsidR="00AD3C9C" w:rsidRPr="001264D6" w:rsidRDefault="00C45173" w:rsidP="00C45173">
            <w:pPr>
              <w:spacing w:line="360" w:lineRule="auto"/>
              <w:jc w:val="both"/>
              <w:rPr>
                <w:rFonts w:ascii="NewsGotT" w:hAnsi="NewsGotT"/>
                <w:lang w:val="pt-PT" w:eastAsia="x-none"/>
              </w:rPr>
            </w:pPr>
            <w:r w:rsidRPr="001264D6">
              <w:rPr>
                <w:rFonts w:ascii="NewsGotT" w:hAnsi="NewsGotT"/>
                <w:lang w:val="pt-PT" w:eastAsia="x-none"/>
              </w:rPr>
              <w:t xml:space="preserve">Ansiedade; </w:t>
            </w:r>
            <w:r w:rsidR="00C872AC" w:rsidRPr="001264D6">
              <w:rPr>
                <w:rFonts w:ascii="NewsGotT" w:hAnsi="NewsGotT"/>
                <w:lang w:val="pt-PT" w:eastAsia="x-none"/>
              </w:rPr>
              <w:t>a</w:t>
            </w:r>
            <w:r w:rsidRPr="001264D6">
              <w:rPr>
                <w:rFonts w:ascii="NewsGotT" w:hAnsi="NewsGotT"/>
                <w:lang w:val="pt-PT" w:eastAsia="x-none"/>
              </w:rPr>
              <w:t>nsiedade associada a desordens psiquiátricas (por exemplo alterações do comportamento ou esquizofrenia)</w:t>
            </w:r>
            <w:r w:rsidR="00A33567" w:rsidRPr="001264D6">
              <w:rPr>
                <w:rFonts w:ascii="NewsGotT" w:hAnsi="NewsGotT"/>
                <w:lang w:val="pt-PT" w:eastAsia="x-none"/>
              </w:rPr>
              <w:t>;</w:t>
            </w:r>
            <w:r w:rsidRPr="001264D6">
              <w:rPr>
                <w:rFonts w:ascii="NewsGotT" w:hAnsi="NewsGotT"/>
                <w:lang w:val="pt-PT" w:eastAsia="x-none"/>
              </w:rPr>
              <w:t xml:space="preserve"> </w:t>
            </w:r>
            <w:r w:rsidR="00C872AC" w:rsidRPr="001264D6">
              <w:rPr>
                <w:rFonts w:ascii="NewsGotT" w:hAnsi="NewsGotT"/>
                <w:lang w:val="pt-PT" w:eastAsia="x-none"/>
              </w:rPr>
              <w:t>a</w:t>
            </w:r>
            <w:r w:rsidRPr="001264D6">
              <w:rPr>
                <w:rFonts w:ascii="NewsGotT" w:hAnsi="NewsGotT"/>
                <w:lang w:val="pt-PT" w:eastAsia="x-none"/>
              </w:rPr>
              <w:t xml:space="preserve">nsiedade </w:t>
            </w:r>
            <w:r w:rsidR="00A33567" w:rsidRPr="001264D6">
              <w:rPr>
                <w:rFonts w:ascii="NewsGotT" w:hAnsi="NewsGotT"/>
                <w:lang w:val="pt-PT" w:eastAsia="x-none"/>
              </w:rPr>
              <w:t>como</w:t>
            </w:r>
            <w:r w:rsidRPr="001264D6">
              <w:rPr>
                <w:rFonts w:ascii="NewsGotT" w:hAnsi="NewsGotT"/>
                <w:lang w:val="pt-PT" w:eastAsia="x-none"/>
              </w:rPr>
              <w:t xml:space="preserve"> base de</w:t>
            </w:r>
            <w:r w:rsidR="00A33567" w:rsidRPr="001264D6">
              <w:rPr>
                <w:rFonts w:ascii="NewsGotT" w:hAnsi="NewsGotT"/>
                <w:lang w:val="pt-PT" w:eastAsia="x-none"/>
              </w:rPr>
              <w:t xml:space="preserve"> </w:t>
            </w:r>
            <w:r w:rsidRPr="001264D6">
              <w:rPr>
                <w:rFonts w:ascii="NewsGotT" w:hAnsi="NewsGotT"/>
                <w:lang w:val="pt-PT" w:eastAsia="x-none"/>
              </w:rPr>
              <w:t>uma desordem funcional</w:t>
            </w:r>
          </w:p>
        </w:tc>
        <w:tc>
          <w:tcPr>
            <w:tcW w:w="4394" w:type="dxa"/>
          </w:tcPr>
          <w:p w14:paraId="16E350DD" w14:textId="146F8518" w:rsidR="00AD3C9C"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Fadiga</w:t>
            </w:r>
            <w:r w:rsidR="00C872AC" w:rsidRPr="001264D6">
              <w:rPr>
                <w:rFonts w:ascii="NewsGotT" w:hAnsi="NewsGotT"/>
                <w:lang w:val="pt-PT" w:eastAsia="x-none"/>
              </w:rPr>
              <w:t>;</w:t>
            </w:r>
            <w:r w:rsidRPr="001264D6">
              <w:rPr>
                <w:rFonts w:ascii="NewsGotT" w:hAnsi="NewsGotT"/>
                <w:lang w:val="pt-PT" w:eastAsia="x-none"/>
              </w:rPr>
              <w:t xml:space="preserve"> sonolência e fraqueza muscular</w:t>
            </w:r>
            <w:r w:rsidR="00C872AC" w:rsidRPr="001264D6">
              <w:rPr>
                <w:rFonts w:ascii="NewsGotT" w:hAnsi="NewsGotT"/>
                <w:lang w:val="pt-PT" w:eastAsia="x-none"/>
              </w:rPr>
              <w:t>;</w:t>
            </w:r>
            <w:r w:rsidRPr="001264D6">
              <w:rPr>
                <w:rFonts w:ascii="NewsGotT" w:hAnsi="NewsGotT"/>
                <w:lang w:val="pt-PT" w:eastAsia="x-none"/>
              </w:rPr>
              <w:t xml:space="preserve"> ataxia</w:t>
            </w:r>
            <w:r w:rsidR="00C872AC" w:rsidRPr="001264D6">
              <w:rPr>
                <w:rFonts w:ascii="NewsGotT" w:hAnsi="NewsGotT"/>
                <w:lang w:val="pt-PT" w:eastAsia="x-none"/>
              </w:rPr>
              <w:t>;</w:t>
            </w:r>
            <w:r w:rsidRPr="001264D6">
              <w:rPr>
                <w:rFonts w:ascii="NewsGotT" w:hAnsi="NewsGotT"/>
                <w:lang w:val="pt-PT" w:eastAsia="x-none"/>
              </w:rPr>
              <w:t xml:space="preserve"> disartria</w:t>
            </w:r>
            <w:r w:rsidR="00C872AC" w:rsidRPr="001264D6">
              <w:rPr>
                <w:rFonts w:ascii="NewsGotT" w:hAnsi="NewsGotT"/>
                <w:lang w:val="pt-PT" w:eastAsia="x-none"/>
              </w:rPr>
              <w:t>;</w:t>
            </w:r>
            <w:r w:rsidRPr="001264D6">
              <w:rPr>
                <w:rFonts w:ascii="NewsGotT" w:hAnsi="NewsGotT"/>
                <w:lang w:val="pt-PT" w:eastAsia="x-none"/>
              </w:rPr>
              <w:t xml:space="preserve"> fala indistinta</w:t>
            </w:r>
            <w:r w:rsidR="00C872AC" w:rsidRPr="001264D6">
              <w:rPr>
                <w:rFonts w:ascii="NewsGotT" w:hAnsi="NewsGotT"/>
                <w:lang w:val="pt-PT" w:eastAsia="x-none"/>
              </w:rPr>
              <w:t>;</w:t>
            </w:r>
            <w:r w:rsidRPr="001264D6">
              <w:rPr>
                <w:rFonts w:ascii="NewsGotT" w:hAnsi="NewsGotT"/>
                <w:lang w:val="pt-PT" w:eastAsia="x-none"/>
              </w:rPr>
              <w:t xml:space="preserve"> cefaleias</w:t>
            </w:r>
            <w:r w:rsidR="00C872AC" w:rsidRPr="001264D6">
              <w:rPr>
                <w:rFonts w:ascii="NewsGotT" w:hAnsi="NewsGotT"/>
                <w:lang w:val="pt-PT" w:eastAsia="x-none"/>
              </w:rPr>
              <w:t>;</w:t>
            </w:r>
            <w:r w:rsidRPr="001264D6">
              <w:rPr>
                <w:rFonts w:ascii="NewsGotT" w:hAnsi="NewsGotT"/>
                <w:lang w:val="pt-PT" w:eastAsia="x-none"/>
              </w:rPr>
              <w:t xml:space="preserve"> tremor</w:t>
            </w:r>
            <w:r w:rsidR="00C872AC" w:rsidRPr="001264D6">
              <w:rPr>
                <w:rFonts w:ascii="NewsGotT" w:hAnsi="NewsGotT"/>
                <w:lang w:val="pt-PT" w:eastAsia="x-none"/>
              </w:rPr>
              <w:t>;</w:t>
            </w:r>
            <w:r w:rsidRPr="001264D6">
              <w:rPr>
                <w:rFonts w:ascii="NewsGotT" w:hAnsi="NewsGotT"/>
                <w:lang w:val="pt-PT" w:eastAsia="x-none"/>
              </w:rPr>
              <w:t xml:space="preserve"> tonturas</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agressividade</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C872AC" w:rsidRPr="001264D6">
              <w:rPr>
                <w:rFonts w:ascii="NewsGotT" w:hAnsi="NewsGotT"/>
                <w:lang w:val="pt-PT" w:eastAsia="x-none"/>
              </w:rPr>
              <w:t>;</w:t>
            </w:r>
            <w:r w:rsidRPr="001264D6">
              <w:rPr>
                <w:rFonts w:ascii="NewsGotT" w:hAnsi="NewsGotT"/>
                <w:lang w:val="pt-PT" w:eastAsia="x-none"/>
              </w:rPr>
              <w:t xml:space="preserve"> náuseas</w:t>
            </w:r>
            <w:r w:rsidR="00C872AC" w:rsidRPr="001264D6">
              <w:rPr>
                <w:rFonts w:ascii="NewsGotT" w:hAnsi="NewsGotT"/>
                <w:lang w:val="pt-PT" w:eastAsia="x-none"/>
              </w:rPr>
              <w:t>;</w:t>
            </w:r>
            <w:r w:rsidRPr="001264D6">
              <w:rPr>
                <w:rFonts w:ascii="NewsGotT" w:hAnsi="NewsGotT"/>
                <w:lang w:val="pt-PT" w:eastAsia="x-none"/>
              </w:rPr>
              <w:t xml:space="preserve"> boca seca ou </w:t>
            </w:r>
            <w:proofErr w:type="spellStart"/>
            <w:r w:rsidRPr="001264D6">
              <w:rPr>
                <w:rFonts w:ascii="NewsGotT" w:hAnsi="NewsGotT"/>
                <w:lang w:val="pt-PT" w:eastAsia="x-none"/>
              </w:rPr>
              <w:t>hipersalivação</w:t>
            </w:r>
            <w:proofErr w:type="spellEnd"/>
            <w:r w:rsidR="00C872AC" w:rsidRPr="001264D6">
              <w:rPr>
                <w:rFonts w:ascii="NewsGotT" w:hAnsi="NewsGotT"/>
                <w:lang w:val="pt-PT" w:eastAsia="x-none"/>
              </w:rPr>
              <w:t>;</w:t>
            </w:r>
            <w:r w:rsidRPr="001264D6">
              <w:rPr>
                <w:rFonts w:ascii="NewsGotT" w:hAnsi="NewsGotT"/>
                <w:lang w:val="pt-PT" w:eastAsia="x-none"/>
              </w:rPr>
              <w:t xml:space="preserve"> obstipação</w:t>
            </w:r>
            <w:r w:rsidR="00C872AC" w:rsidRPr="001264D6">
              <w:rPr>
                <w:rFonts w:ascii="NewsGotT" w:hAnsi="NewsGotT"/>
                <w:lang w:val="pt-PT" w:eastAsia="x-none"/>
              </w:rPr>
              <w:t>;</w:t>
            </w:r>
            <w:r w:rsidRPr="001264D6">
              <w:rPr>
                <w:rFonts w:ascii="NewsGotT" w:hAnsi="NewsGotT"/>
                <w:lang w:val="pt-PT" w:eastAsia="x-none"/>
              </w:rPr>
              <w:t xml:space="preserve"> visão turva</w:t>
            </w:r>
            <w:r w:rsidR="00C872AC" w:rsidRPr="001264D6">
              <w:rPr>
                <w:rFonts w:ascii="NewsGotT" w:hAnsi="NewsGotT"/>
                <w:lang w:val="pt-PT" w:eastAsia="x-none"/>
              </w:rPr>
              <w:t>;</w:t>
            </w:r>
            <w:r w:rsidRPr="001264D6">
              <w:rPr>
                <w:rFonts w:ascii="NewsGotT" w:hAnsi="NewsGotT"/>
                <w:lang w:val="pt-PT" w:eastAsia="x-none"/>
              </w:rPr>
              <w:t xml:space="preserve"> hipotensão</w:t>
            </w:r>
            <w:r w:rsidR="00C872AC" w:rsidRPr="001264D6">
              <w:rPr>
                <w:rFonts w:ascii="NewsGotT" w:hAnsi="NewsGotT"/>
                <w:lang w:val="pt-PT" w:eastAsia="x-none"/>
              </w:rPr>
              <w:t>;</w:t>
            </w:r>
            <w:r w:rsidRPr="001264D6">
              <w:rPr>
                <w:rFonts w:ascii="NewsGotT" w:hAnsi="NewsGotT"/>
                <w:lang w:val="pt-PT" w:eastAsia="x-none"/>
              </w:rPr>
              <w:t xml:space="preserve"> depressão circulatória</w:t>
            </w:r>
            <w:r w:rsidR="00C872AC" w:rsidRPr="001264D6">
              <w:rPr>
                <w:rFonts w:ascii="NewsGotT" w:hAnsi="NewsGotT"/>
                <w:lang w:val="pt-PT" w:eastAsia="x-none"/>
              </w:rPr>
              <w:t>;</w:t>
            </w:r>
            <w:r w:rsidRPr="001264D6">
              <w:rPr>
                <w:rFonts w:ascii="NewsGotT" w:hAnsi="NewsGotT"/>
                <w:lang w:val="pt-PT" w:eastAsia="x-none"/>
              </w:rPr>
              <w:t xml:space="preserve"> incontinência</w:t>
            </w:r>
            <w:r w:rsidR="00C872AC" w:rsidRPr="001264D6">
              <w:rPr>
                <w:rFonts w:ascii="NewsGotT" w:hAnsi="NewsGotT"/>
                <w:lang w:val="pt-PT" w:eastAsia="x-none"/>
              </w:rPr>
              <w:t xml:space="preserve">; </w:t>
            </w:r>
            <w:r w:rsidRPr="001264D6">
              <w:rPr>
                <w:rFonts w:ascii="NewsGotT" w:hAnsi="NewsGotT"/>
                <w:lang w:val="pt-PT" w:eastAsia="x-none"/>
              </w:rPr>
              <w:t xml:space="preserve">vertigens </w:t>
            </w:r>
            <w:r w:rsidRPr="001264D6">
              <w:rPr>
                <w:rFonts w:ascii="NewsGotT" w:hAnsi="NewsGotT"/>
                <w:lang w:val="pt-PT" w:eastAsia="x-none"/>
              </w:rPr>
              <w:fldChar w:fldCharType="begin" w:fldLock="1"/>
            </w:r>
            <w:r w:rsidR="00A33567" w:rsidRPr="001264D6">
              <w:rPr>
                <w:rFonts w:ascii="NewsGotT" w:hAnsi="NewsGotT"/>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(Infarmed, 2014)</w:t>
            </w:r>
            <w:r w:rsidRPr="001264D6">
              <w:rPr>
                <w:rFonts w:ascii="NewsGotT" w:hAnsi="NewsGotT"/>
                <w:lang w:val="pt-PT" w:eastAsia="x-none"/>
              </w:rPr>
              <w:fldChar w:fldCharType="end"/>
            </w:r>
          </w:p>
        </w:tc>
      </w:tr>
      <w:tr w:rsidR="00AD3C9C" w:rsidRPr="000B5D63" w14:paraId="5C3BCCD3" w14:textId="77777777" w:rsidTr="00D510EB">
        <w:tc>
          <w:tcPr>
            <w:tcW w:w="1838" w:type="dxa"/>
          </w:tcPr>
          <w:p w14:paraId="307C1BFA" w14:textId="77777777" w:rsidR="00AD3C9C" w:rsidRPr="001264D6" w:rsidRDefault="00A33567" w:rsidP="006410FC">
            <w:pPr>
              <w:spacing w:line="360" w:lineRule="auto"/>
              <w:jc w:val="both"/>
              <w:rPr>
                <w:rFonts w:ascii="NewsGotT" w:hAnsi="NewsGotT"/>
                <w:lang w:val="pt-PT" w:eastAsia="x-none"/>
              </w:rPr>
            </w:pPr>
            <w:proofErr w:type="spellStart"/>
            <w:r w:rsidRPr="001264D6">
              <w:rPr>
                <w:rFonts w:ascii="NewsGotT" w:hAnsi="NewsGotT"/>
                <w:lang w:val="pt-PT" w:eastAsia="x-none"/>
              </w:rPr>
              <w:t>Mexazolam</w:t>
            </w:r>
            <w:proofErr w:type="spellEnd"/>
            <w:r w:rsidRPr="001264D6">
              <w:rPr>
                <w:rFonts w:ascii="NewsGotT" w:hAnsi="NewsGotT"/>
                <w:lang w:val="pt-PT" w:eastAsia="x-none"/>
              </w:rPr>
              <w:t xml:space="preserve"> </w:t>
            </w:r>
          </w:p>
          <w:p w14:paraId="44F9A982" w14:textId="3DDF727E" w:rsidR="00A33567" w:rsidRPr="001264D6" w:rsidRDefault="00A33567"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Sedoxil</w:t>
            </w:r>
            <w:proofErr w:type="spellEnd"/>
            <w:r w:rsidRPr="001264D6">
              <w:rPr>
                <w:rFonts w:ascii="NewsGotT" w:hAnsi="NewsGotT"/>
                <w:lang w:val="pt-PT" w:eastAsia="x-none"/>
              </w:rPr>
              <w:t>)</w:t>
            </w:r>
          </w:p>
        </w:tc>
        <w:tc>
          <w:tcPr>
            <w:tcW w:w="2835" w:type="dxa"/>
          </w:tcPr>
          <w:p w14:paraId="5398AB73" w14:textId="15266065" w:rsidR="00AD3C9C" w:rsidRPr="001264D6" w:rsidRDefault="00A33567" w:rsidP="00A33567">
            <w:pPr>
              <w:spacing w:line="360" w:lineRule="auto"/>
              <w:jc w:val="both"/>
              <w:rPr>
                <w:rFonts w:ascii="NewsGotT" w:hAnsi="NewsGotT"/>
                <w:lang w:val="pt-PT" w:eastAsia="x-none"/>
              </w:rPr>
            </w:pPr>
            <w:r w:rsidRPr="001264D6">
              <w:rPr>
                <w:rFonts w:ascii="NewsGotT" w:hAnsi="NewsGotT"/>
                <w:lang w:val="pt-PT" w:eastAsia="x-none"/>
              </w:rPr>
              <w:t>Ansiedade associada ou não a estados psiconeuróticos</w:t>
            </w:r>
          </w:p>
        </w:tc>
        <w:tc>
          <w:tcPr>
            <w:tcW w:w="4394" w:type="dxa"/>
          </w:tcPr>
          <w:p w14:paraId="22F64182" w14:textId="3E81DA8E" w:rsidR="00AD3C9C" w:rsidRPr="001264D6" w:rsidRDefault="00A33567" w:rsidP="00A33567">
            <w:pPr>
              <w:spacing w:line="360" w:lineRule="auto"/>
              <w:jc w:val="both"/>
              <w:rPr>
                <w:rFonts w:ascii="NewsGotT" w:hAnsi="NewsGotT"/>
                <w:lang w:val="pt-PT" w:eastAsia="x-none"/>
              </w:rPr>
            </w:pPr>
            <w:r w:rsidRPr="001264D6">
              <w:rPr>
                <w:rFonts w:ascii="NewsGotT" w:hAnsi="NewsGotT"/>
                <w:lang w:val="pt-PT" w:eastAsia="x-none"/>
              </w:rPr>
              <w:t>Sonolência diurna</w:t>
            </w:r>
            <w:r w:rsidR="00C872AC" w:rsidRPr="001264D6">
              <w:rPr>
                <w:rFonts w:ascii="NewsGotT" w:hAnsi="NewsGotT"/>
                <w:lang w:val="pt-PT" w:eastAsia="x-none"/>
              </w:rPr>
              <w:t>;</w:t>
            </w:r>
            <w:r w:rsidRPr="001264D6">
              <w:rPr>
                <w:rFonts w:ascii="NewsGotT" w:hAnsi="NewsGotT"/>
                <w:lang w:val="pt-PT" w:eastAsia="x-none"/>
              </w:rPr>
              <w:t xml:space="preserve"> embotamento afetivo</w:t>
            </w:r>
            <w:r w:rsidR="00C872AC" w:rsidRPr="001264D6">
              <w:rPr>
                <w:rFonts w:ascii="NewsGotT" w:hAnsi="NewsGotT"/>
                <w:lang w:val="pt-PT" w:eastAsia="x-none"/>
              </w:rPr>
              <w:t>;</w:t>
            </w:r>
            <w:r w:rsidRPr="001264D6">
              <w:rPr>
                <w:rFonts w:ascii="NewsGotT" w:hAnsi="NewsGotT"/>
                <w:lang w:val="pt-PT" w:eastAsia="x-none"/>
              </w:rPr>
              <w:t xml:space="preserve"> redução do estado de alerta</w:t>
            </w:r>
            <w:r w:rsidR="00C872AC" w:rsidRPr="001264D6">
              <w:rPr>
                <w:rFonts w:ascii="NewsGotT" w:hAnsi="NewsGotT"/>
                <w:lang w:val="pt-PT" w:eastAsia="x-none"/>
              </w:rPr>
              <w:t>;</w:t>
            </w:r>
            <w:r w:rsidRPr="001264D6">
              <w:rPr>
                <w:rFonts w:ascii="NewsGotT" w:hAnsi="NewsGotT"/>
                <w:lang w:val="pt-PT" w:eastAsia="x-none"/>
              </w:rPr>
              <w:t xml:space="preserve"> confusão</w:t>
            </w:r>
            <w:r w:rsidR="00C872AC" w:rsidRPr="001264D6">
              <w:rPr>
                <w:rFonts w:ascii="NewsGotT" w:hAnsi="NewsGotT"/>
                <w:lang w:val="pt-PT" w:eastAsia="x-none"/>
              </w:rPr>
              <w:t>;</w:t>
            </w:r>
            <w:r w:rsidRPr="001264D6">
              <w:rPr>
                <w:rFonts w:ascii="NewsGotT" w:hAnsi="NewsGotT"/>
                <w:lang w:val="pt-PT" w:eastAsia="x-none"/>
              </w:rPr>
              <w:t xml:space="preserve"> fadiga,</w:t>
            </w:r>
            <w:r w:rsidR="00C872AC" w:rsidRPr="001264D6">
              <w:rPr>
                <w:rFonts w:ascii="NewsGotT" w:hAnsi="NewsGotT"/>
                <w:lang w:val="pt-PT" w:eastAsia="x-none"/>
              </w:rPr>
              <w:t>;</w:t>
            </w:r>
            <w:r w:rsidRPr="001264D6">
              <w:rPr>
                <w:rFonts w:ascii="NewsGotT" w:hAnsi="NewsGotT"/>
                <w:lang w:val="pt-PT" w:eastAsia="x-none"/>
              </w:rPr>
              <w:t xml:space="preserve"> cefaleias</w:t>
            </w:r>
            <w:r w:rsidR="00C872AC" w:rsidRPr="001264D6">
              <w:rPr>
                <w:rFonts w:ascii="NewsGotT" w:hAnsi="NewsGotT"/>
                <w:lang w:val="pt-PT" w:eastAsia="x-none"/>
              </w:rPr>
              <w:t xml:space="preserve">; </w:t>
            </w:r>
            <w:r w:rsidRPr="001264D6">
              <w:rPr>
                <w:rFonts w:ascii="NewsGotT" w:hAnsi="NewsGotT"/>
                <w:lang w:val="pt-PT" w:eastAsia="x-none"/>
              </w:rPr>
              <w:t>sensação de cabeça vazia</w:t>
            </w:r>
            <w:r w:rsidR="00C872AC" w:rsidRPr="001264D6">
              <w:rPr>
                <w:rFonts w:ascii="NewsGotT" w:hAnsi="NewsGotT"/>
                <w:lang w:val="pt-PT" w:eastAsia="x-none"/>
              </w:rPr>
              <w:t>;</w:t>
            </w:r>
            <w:r w:rsidRPr="001264D6">
              <w:rPr>
                <w:rFonts w:ascii="NewsGotT" w:hAnsi="NewsGotT"/>
                <w:lang w:val="pt-PT" w:eastAsia="x-none"/>
              </w:rPr>
              <w:t xml:space="preserve"> fraqueza muscular</w:t>
            </w:r>
            <w:r w:rsidR="00C872AC" w:rsidRPr="001264D6">
              <w:rPr>
                <w:rFonts w:ascii="NewsGotT" w:hAnsi="NewsGotT"/>
                <w:lang w:val="pt-PT" w:eastAsia="x-none"/>
              </w:rPr>
              <w:t>;</w:t>
            </w:r>
            <w:r w:rsidRPr="001264D6">
              <w:rPr>
                <w:rFonts w:ascii="NewsGotT" w:hAnsi="NewsGotT"/>
                <w:lang w:val="pt-PT" w:eastAsia="x-none"/>
              </w:rPr>
              <w:t xml:space="preserve"> ataxia ou diplopia</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002241DF" w:rsidRPr="001264D6">
              <w:rPr>
                <w:rFonts w:ascii="NewsGotT" w:hAnsi="NewsGotT"/>
                <w:lang w:val="pt-PT" w:eastAsia="x-none"/>
              </w:rPr>
              <w:t xml:space="preserve"> </w:t>
            </w:r>
            <w:r w:rsidRPr="001264D6">
              <w:rPr>
                <w:rFonts w:ascii="NewsGotT" w:hAnsi="NewsGotT"/>
                <w:lang w:val="pt-PT" w:eastAsia="x-none"/>
              </w:rPr>
              <w:t>agressividade</w:t>
            </w:r>
            <w:r w:rsidR="00C872AC" w:rsidRPr="001264D6">
              <w:rPr>
                <w:rFonts w:ascii="NewsGotT" w:hAnsi="NewsGotT"/>
                <w:lang w:val="pt-PT" w:eastAsia="x-none"/>
              </w:rPr>
              <w:t>;</w:t>
            </w:r>
            <w:r w:rsidRPr="001264D6">
              <w:rPr>
                <w:rFonts w:ascii="NewsGotT" w:hAnsi="NewsGotT"/>
                <w:lang w:val="pt-PT" w:eastAsia="x-none"/>
              </w:rPr>
              <w:t xml:space="preserve"> ilusões</w:t>
            </w:r>
            <w:r w:rsidR="00C872AC" w:rsidRPr="001264D6">
              <w:rPr>
                <w:rFonts w:ascii="NewsGotT" w:hAnsi="NewsGotT"/>
                <w:lang w:val="pt-PT" w:eastAsia="x-none"/>
              </w:rPr>
              <w:t>;</w:t>
            </w:r>
            <w:r w:rsidRPr="001264D6">
              <w:rPr>
                <w:rFonts w:ascii="NewsGotT" w:hAnsi="NewsGotT"/>
                <w:lang w:val="pt-PT" w:eastAsia="x-none"/>
              </w:rPr>
              <w:t xml:space="preserve"> fúria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 </w:t>
            </w:r>
            <w:r w:rsidRPr="001264D6">
              <w:rPr>
                <w:rFonts w:ascii="NewsGotT" w:hAnsi="NewsGotT"/>
                <w:lang w:val="pt-PT" w:eastAsia="x-none"/>
              </w:rPr>
              <w:fldChar w:fldCharType="begin" w:fldLock="1"/>
            </w:r>
            <w:r w:rsidR="00CB3544" w:rsidRPr="001264D6">
              <w:rPr>
                <w:rFonts w:ascii="NewsGotT" w:hAnsi="NewsGotT"/>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(Bial, 2006)</w:t>
            </w:r>
            <w:r w:rsidRPr="001264D6">
              <w:rPr>
                <w:rFonts w:ascii="NewsGotT" w:hAnsi="NewsGotT"/>
                <w:lang w:val="pt-PT" w:eastAsia="x-none"/>
              </w:rPr>
              <w:fldChar w:fldCharType="end"/>
            </w:r>
          </w:p>
        </w:tc>
      </w:tr>
    </w:tbl>
    <w:p w14:paraId="577C9B39" w14:textId="21D4461A" w:rsidR="003169B7" w:rsidRPr="001264D6" w:rsidRDefault="003169B7" w:rsidP="000D1CED">
      <w:pPr>
        <w:spacing w:line="360" w:lineRule="auto"/>
        <w:jc w:val="both"/>
        <w:rPr>
          <w:rFonts w:ascii="NewsGotT" w:hAnsi="NewsGotT"/>
          <w:lang w:val="pt-PT"/>
        </w:rPr>
      </w:pPr>
    </w:p>
    <w:p w14:paraId="216013CA" w14:textId="77777777" w:rsidR="00CB3544" w:rsidRPr="001264D6" w:rsidRDefault="00CB3544" w:rsidP="00CB3544">
      <w:pPr>
        <w:spacing w:line="360" w:lineRule="auto"/>
        <w:jc w:val="both"/>
        <w:rPr>
          <w:rFonts w:ascii="NewsGotT" w:hAnsi="NewsGotT"/>
          <w:lang w:val="pt-PT"/>
        </w:rPr>
      </w:pPr>
    </w:p>
    <w:p w14:paraId="7B377625" w14:textId="6C502F22" w:rsidR="00CB3544" w:rsidRPr="001264D6" w:rsidRDefault="00CB3544" w:rsidP="00CB3544">
      <w:pPr>
        <w:spacing w:line="360" w:lineRule="auto"/>
        <w:jc w:val="both"/>
        <w:rPr>
          <w:rFonts w:ascii="NewsGotT" w:hAnsi="NewsGotT"/>
          <w:b/>
          <w:bCs/>
          <w:lang w:val="pt-PT"/>
        </w:rPr>
      </w:pPr>
      <w:r w:rsidRPr="001264D6">
        <w:rPr>
          <w:rFonts w:ascii="NewsGotT" w:hAnsi="NewsGotT"/>
          <w:b/>
          <w:bCs/>
          <w:lang w:val="pt-PT"/>
        </w:rPr>
        <w:t xml:space="preserve">Antidepressivos </w:t>
      </w:r>
    </w:p>
    <w:p w14:paraId="5B2D26FB" w14:textId="6E3D604B" w:rsidR="00CB3544" w:rsidRPr="001264D6" w:rsidRDefault="00CB3544" w:rsidP="00CB3544">
      <w:pPr>
        <w:spacing w:line="360" w:lineRule="auto"/>
        <w:jc w:val="both"/>
        <w:rPr>
          <w:rFonts w:ascii="NewsGotT" w:hAnsi="NewsGotT"/>
          <w:lang w:val="pt-PT"/>
        </w:rPr>
      </w:pPr>
    </w:p>
    <w:p w14:paraId="76BBF043" w14:textId="558BB7F7" w:rsidR="00CB3544" w:rsidRPr="001264D6" w:rsidRDefault="00CB3544" w:rsidP="0009497A">
      <w:pPr>
        <w:spacing w:line="360" w:lineRule="auto"/>
        <w:ind w:firstLine="720"/>
        <w:jc w:val="both"/>
        <w:rPr>
          <w:rFonts w:ascii="NewsGotT" w:hAnsi="NewsGotT"/>
          <w:lang w:val="pt-PT"/>
        </w:rPr>
      </w:pPr>
      <w:r w:rsidRPr="001264D6">
        <w:rPr>
          <w:rFonts w:ascii="NewsGotT" w:hAnsi="NewsGotT"/>
          <w:lang w:val="pt-PT"/>
        </w:rPr>
        <w:t>A depressão constitui um problema</w:t>
      </w:r>
      <w:r w:rsidR="00555B05" w:rsidRPr="001264D6">
        <w:rPr>
          <w:rFonts w:ascii="NewsGotT" w:hAnsi="NewsGotT"/>
          <w:lang w:val="pt-PT"/>
        </w:rPr>
        <w:t xml:space="preserve"> grave</w:t>
      </w:r>
      <w:r w:rsidRPr="001264D6">
        <w:rPr>
          <w:rFonts w:ascii="NewsGotT" w:hAnsi="NewsGotT"/>
          <w:lang w:val="pt-PT"/>
        </w:rPr>
        <w:t xml:space="preserve"> de saúde</w:t>
      </w:r>
      <w:r w:rsidR="00555B05" w:rsidRPr="001264D6">
        <w:rPr>
          <w:rFonts w:ascii="NewsGotT" w:hAnsi="NewsGotT"/>
          <w:lang w:val="pt-PT"/>
        </w:rPr>
        <w:t>, podendo afetar os indivíduos a nível social, pessoal e profissional prejudicando a qualidade de vida e a produtividade</w:t>
      </w:r>
      <w:r w:rsidRPr="001264D6">
        <w:rPr>
          <w:rFonts w:ascii="NewsGotT" w:hAnsi="NewsGotT"/>
          <w:lang w:val="pt-PT"/>
        </w:rPr>
        <w:t xml:space="preserve">. Esta patologia está associada a episódios de grande duração, altas taxas de cronicidade, recaídas e a elevada </w:t>
      </w:r>
      <w:proofErr w:type="spellStart"/>
      <w:r w:rsidRPr="001264D6">
        <w:rPr>
          <w:rFonts w:ascii="NewsGotT" w:hAnsi="NewsGotT"/>
          <w:lang w:val="pt-PT"/>
        </w:rPr>
        <w:t>morbi</w:t>
      </w:r>
      <w:proofErr w:type="spellEnd"/>
      <w:r w:rsidRPr="001264D6">
        <w:rPr>
          <w:rFonts w:ascii="NewsGotT" w:hAnsi="NewsGotT"/>
          <w:lang w:val="pt-PT"/>
        </w:rPr>
        <w:t>-mortalidade, uma vez que os pacientes com formas graves apresentam um risco de morte por suicídio</w:t>
      </w:r>
      <w:r w:rsidR="0009497A" w:rsidRPr="001264D6">
        <w:rPr>
          <w:rFonts w:ascii="NewsGotT" w:hAnsi="NewsGotT"/>
          <w:lang w:val="pt-PT"/>
        </w:rPr>
        <w:t xml:space="preserve"> </w:t>
      </w:r>
      <w:r w:rsidR="0009497A"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rFonts w:ascii="NewsGotT" w:hAnsi="NewsGotT"/>
          <w:lang w:val="pt-PT"/>
        </w:rPr>
        <w:fldChar w:fldCharType="separate"/>
      </w:r>
      <w:r w:rsidR="003F076A" w:rsidRPr="001264D6">
        <w:rPr>
          <w:rFonts w:ascii="NewsGotT" w:hAnsi="NewsGotT"/>
          <w:noProof/>
          <w:lang w:val="pt-PT"/>
        </w:rPr>
        <w:t>(INFARMED &amp; Ministério da Saúde, 2012)</w:t>
      </w:r>
      <w:r w:rsidR="0009497A" w:rsidRPr="001264D6">
        <w:rPr>
          <w:rFonts w:ascii="NewsGotT" w:hAnsi="NewsGotT"/>
          <w:lang w:val="pt-PT"/>
        </w:rPr>
        <w:fldChar w:fldCharType="end"/>
      </w:r>
      <w:r w:rsidRPr="001264D6">
        <w:rPr>
          <w:rFonts w:ascii="NewsGotT" w:hAnsi="NewsGotT"/>
          <w:lang w:val="pt-PT"/>
        </w:rPr>
        <w:t>. O tratamento de primeira linha, para a maioria dos doentes com depressão, consiste em medicação antidepressiva, psicoterapia ou uma combinação das duas</w:t>
      </w:r>
      <w:r w:rsidR="005A240E" w:rsidRPr="001264D6">
        <w:rPr>
          <w:rFonts w:ascii="NewsGotT" w:hAnsi="NewsGotT"/>
          <w:lang w:val="pt-PT"/>
        </w:rPr>
        <w:t xml:space="preserve"> </w:t>
      </w:r>
      <w:r w:rsidR="005A240E" w:rsidRPr="001264D6">
        <w:rPr>
          <w:rFonts w:ascii="NewsGotT" w:hAnsi="NewsGotT"/>
          <w:lang w:val="pt-PT"/>
        </w:rPr>
        <w:fldChar w:fldCharType="begin" w:fldLock="1"/>
      </w:r>
      <w:r w:rsidR="005A240E" w:rsidRPr="001264D6">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rFonts w:ascii="NewsGotT" w:hAnsi="NewsGotT"/>
          <w:lang w:val="pt-PT"/>
        </w:rPr>
        <w:fldChar w:fldCharType="separate"/>
      </w:r>
      <w:r w:rsidR="005A240E" w:rsidRPr="001264D6">
        <w:rPr>
          <w:rFonts w:ascii="NewsGotT" w:hAnsi="NewsGotT"/>
          <w:noProof/>
          <w:lang w:val="pt-PT"/>
        </w:rPr>
        <w:t>(Infarmed, 2002)</w:t>
      </w:r>
      <w:r w:rsidR="005A240E" w:rsidRPr="001264D6">
        <w:rPr>
          <w:rFonts w:ascii="NewsGotT" w:hAnsi="NewsGotT"/>
          <w:lang w:val="pt-PT"/>
        </w:rPr>
        <w:fldChar w:fldCharType="end"/>
      </w:r>
      <w:r w:rsidRPr="001264D6">
        <w:rPr>
          <w:rFonts w:ascii="NewsGotT" w:hAnsi="NewsGotT"/>
          <w:lang w:val="pt-PT"/>
        </w:rPr>
        <w:t xml:space="preserve">. </w:t>
      </w:r>
      <w:r w:rsidR="00CC781A" w:rsidRPr="001264D6">
        <w:rPr>
          <w:rFonts w:ascii="NewsGotT" w:hAnsi="NewsGotT"/>
          <w:lang w:val="pt-PT"/>
        </w:rPr>
        <w:t xml:space="preserve">Os medicamentos antidepressivos têm demonstrado eficácia </w:t>
      </w:r>
      <w:r w:rsidR="005A50AB" w:rsidRPr="001264D6">
        <w:rPr>
          <w:rFonts w:ascii="NewsGotT" w:hAnsi="NewsGotT"/>
          <w:lang w:val="pt-PT"/>
        </w:rPr>
        <w:t xml:space="preserve">no alívio dos sintomas da perturbação depressiva do humor, quer se trate de depressão </w:t>
      </w:r>
      <w:r w:rsidR="005A50AB" w:rsidRPr="001264D6">
        <w:rPr>
          <w:rFonts w:ascii="NewsGotT" w:hAnsi="NewsGotT"/>
          <w:i/>
          <w:iCs/>
          <w:lang w:val="pt-PT"/>
        </w:rPr>
        <w:t>major</w:t>
      </w:r>
      <w:r w:rsidR="005A50AB" w:rsidRPr="001264D6">
        <w:rPr>
          <w:rFonts w:ascii="NewsGotT" w:hAnsi="NewsGotT"/>
          <w:lang w:val="pt-PT"/>
        </w:rPr>
        <w:t xml:space="preserve"> ou de alteração </w:t>
      </w:r>
      <w:proofErr w:type="spellStart"/>
      <w:r w:rsidR="005A50AB" w:rsidRPr="001264D6">
        <w:rPr>
          <w:rFonts w:ascii="NewsGotT" w:hAnsi="NewsGotT"/>
          <w:lang w:val="pt-PT"/>
        </w:rPr>
        <w:t>distímica</w:t>
      </w:r>
      <w:proofErr w:type="spellEnd"/>
      <w:r w:rsidR="005A240E" w:rsidRPr="001264D6">
        <w:rPr>
          <w:rFonts w:ascii="NewsGotT" w:hAnsi="NewsGotT"/>
          <w:lang w:val="pt-PT"/>
        </w:rPr>
        <w:t xml:space="preserve"> </w:t>
      </w:r>
      <w:r w:rsidR="005A240E" w:rsidRPr="001264D6">
        <w:rPr>
          <w:rFonts w:ascii="NewsGotT" w:hAnsi="NewsGotT"/>
          <w:lang w:val="pt-PT"/>
        </w:rPr>
        <w:fldChar w:fldCharType="begin" w:fldLock="1"/>
      </w:r>
      <w:r w:rsidR="005A240E"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sidRPr="001264D6">
        <w:rPr>
          <w:rFonts w:ascii="NewsGotT" w:hAnsi="NewsGotT"/>
          <w:lang w:val="pt-PT"/>
        </w:rPr>
        <w:fldChar w:fldCharType="separate"/>
      </w:r>
      <w:r w:rsidR="005A240E" w:rsidRPr="001264D6">
        <w:rPr>
          <w:rFonts w:ascii="NewsGotT" w:hAnsi="NewsGotT"/>
          <w:noProof/>
          <w:lang w:val="pt-PT"/>
        </w:rPr>
        <w:t>(Infarmed, 2010)</w:t>
      </w:r>
      <w:r w:rsidR="005A240E" w:rsidRPr="001264D6">
        <w:rPr>
          <w:rFonts w:ascii="NewsGotT" w:hAnsi="NewsGotT"/>
          <w:lang w:val="pt-PT"/>
        </w:rPr>
        <w:fldChar w:fldCharType="end"/>
      </w:r>
      <w:r w:rsidR="00CC781A" w:rsidRPr="001264D6">
        <w:rPr>
          <w:rFonts w:ascii="NewsGotT" w:hAnsi="NewsGotT"/>
          <w:lang w:val="pt-PT"/>
        </w:rPr>
        <w:t xml:space="preserve">. O seu desenvolvimento a partir da década de </w:t>
      </w:r>
      <w:r w:rsidR="0009497A" w:rsidRPr="001264D6">
        <w:rPr>
          <w:rFonts w:ascii="NewsGotT" w:hAnsi="NewsGotT"/>
          <w:lang w:val="pt-PT"/>
        </w:rPr>
        <w:t>19</w:t>
      </w:r>
      <w:r w:rsidR="00CC781A" w:rsidRPr="001264D6">
        <w:rPr>
          <w:rFonts w:ascii="NewsGotT" w:hAnsi="NewsGotT"/>
          <w:lang w:val="pt-PT"/>
        </w:rPr>
        <w:t xml:space="preserve">50 marcou uma das revoluções terapêuticas na área da saúde mental. De um modo geral, os antidepressivos interferem com a </w:t>
      </w:r>
      <w:proofErr w:type="spellStart"/>
      <w:r w:rsidR="00CC781A" w:rsidRPr="001264D6">
        <w:rPr>
          <w:rFonts w:ascii="NewsGotT" w:hAnsi="NewsGotT"/>
          <w:lang w:val="pt-PT"/>
        </w:rPr>
        <w:t>recaptação</w:t>
      </w:r>
      <w:proofErr w:type="spellEnd"/>
      <w:r w:rsidR="00CC781A" w:rsidRPr="001264D6">
        <w:rPr>
          <w:rFonts w:ascii="NewsGotT" w:hAnsi="NewsGotT"/>
          <w:lang w:val="pt-PT"/>
        </w:rPr>
        <w:t xml:space="preserve"> sináptica de um ou mais neurotransmissores, sendo a noradrenalina e a serotonina os mais relevantes no processo</w:t>
      </w:r>
      <w:r w:rsidR="00555B05" w:rsidRPr="001264D6">
        <w:rPr>
          <w:rFonts w:ascii="NewsGotT" w:hAnsi="NewsGotT"/>
          <w:lang w:val="pt-PT"/>
        </w:rPr>
        <w:t xml:space="preserve"> </w:t>
      </w:r>
      <w:r w:rsidR="00555B05" w:rsidRPr="001264D6">
        <w:rPr>
          <w:rFonts w:ascii="NewsGotT" w:hAnsi="NewsGotT"/>
          <w:lang w:val="pt-PT"/>
        </w:rPr>
        <w:fldChar w:fldCharType="begin" w:fldLock="1"/>
      </w:r>
      <w:r w:rsidR="005A240E" w:rsidRPr="001264D6">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rFonts w:ascii="NewsGotT" w:hAnsi="NewsGotT"/>
          <w:lang w:val="pt-PT"/>
        </w:rPr>
        <w:fldChar w:fldCharType="separate"/>
      </w:r>
      <w:r w:rsidR="00555B05" w:rsidRPr="001264D6">
        <w:rPr>
          <w:rFonts w:ascii="NewsGotT" w:hAnsi="NewsGotT"/>
          <w:noProof/>
          <w:lang w:val="pt-PT"/>
        </w:rPr>
        <w:t>(Infarmed, 2002)</w:t>
      </w:r>
      <w:r w:rsidR="00555B05" w:rsidRPr="001264D6">
        <w:rPr>
          <w:rFonts w:ascii="NewsGotT" w:hAnsi="NewsGotT"/>
          <w:lang w:val="pt-PT"/>
        </w:rPr>
        <w:fldChar w:fldCharType="end"/>
      </w:r>
      <w:r w:rsidR="00CC781A" w:rsidRPr="001264D6">
        <w:rPr>
          <w:rFonts w:ascii="NewsGotT" w:hAnsi="NewsGotT"/>
          <w:lang w:val="pt-PT"/>
        </w:rPr>
        <w:t>.</w:t>
      </w:r>
      <w:r w:rsidR="00555B05" w:rsidRPr="001264D6">
        <w:rPr>
          <w:rFonts w:ascii="NewsGotT" w:hAnsi="NewsGotT"/>
          <w:lang w:val="pt-PT"/>
        </w:rPr>
        <w:t xml:space="preserve"> Os antidepressivos são divididos em vários grupos, nomeadamente os inibidores </w:t>
      </w:r>
      <w:r w:rsidR="00555B05" w:rsidRPr="001264D6">
        <w:rPr>
          <w:rFonts w:ascii="NewsGotT" w:hAnsi="NewsGotT"/>
          <w:lang w:val="pt-PT"/>
        </w:rPr>
        <w:lastRenderedPageBreak/>
        <w:t xml:space="preserve">seletivos da </w:t>
      </w:r>
      <w:proofErr w:type="spellStart"/>
      <w:r w:rsidR="00555B05" w:rsidRPr="001264D6">
        <w:rPr>
          <w:rFonts w:ascii="NewsGotT" w:hAnsi="NewsGotT"/>
          <w:lang w:val="pt-PT"/>
        </w:rPr>
        <w:t>recaptação</w:t>
      </w:r>
      <w:proofErr w:type="spellEnd"/>
      <w:r w:rsidR="00555B05" w:rsidRPr="001264D6">
        <w:rPr>
          <w:rFonts w:ascii="NewsGotT" w:hAnsi="NewsGotT"/>
          <w:lang w:val="pt-PT"/>
        </w:rPr>
        <w:t xml:space="preserve"> da serotonina (ISRS), os inibidores </w:t>
      </w:r>
      <w:r w:rsidR="00031CB1" w:rsidRPr="001264D6">
        <w:rPr>
          <w:rFonts w:ascii="NewsGotT" w:hAnsi="NewsGotT"/>
          <w:lang w:val="pt-PT"/>
        </w:rPr>
        <w:t xml:space="preserve">seletivos </w:t>
      </w:r>
      <w:r w:rsidR="00555B05" w:rsidRPr="001264D6">
        <w:rPr>
          <w:rFonts w:ascii="NewsGotT" w:hAnsi="NewsGotT"/>
          <w:lang w:val="pt-PT"/>
        </w:rPr>
        <w:t xml:space="preserve">da </w:t>
      </w:r>
      <w:proofErr w:type="spellStart"/>
      <w:r w:rsidR="00555B05" w:rsidRPr="001264D6">
        <w:rPr>
          <w:rFonts w:ascii="NewsGotT" w:hAnsi="NewsGotT"/>
          <w:lang w:val="pt-PT"/>
        </w:rPr>
        <w:t>recaptação</w:t>
      </w:r>
      <w:proofErr w:type="spellEnd"/>
      <w:r w:rsidR="00555B05" w:rsidRPr="001264D6">
        <w:rPr>
          <w:rFonts w:ascii="NewsGotT" w:hAnsi="NewsGotT"/>
          <w:lang w:val="pt-PT"/>
        </w:rPr>
        <w:t xml:space="preserve"> da </w:t>
      </w:r>
      <w:r w:rsidR="00031CB1" w:rsidRPr="001264D6">
        <w:rPr>
          <w:rFonts w:ascii="NewsGotT" w:hAnsi="NewsGotT"/>
          <w:lang w:val="pt-PT"/>
        </w:rPr>
        <w:t>serotonina-</w:t>
      </w:r>
      <w:r w:rsidR="00555B05" w:rsidRPr="001264D6">
        <w:rPr>
          <w:rFonts w:ascii="NewsGotT" w:hAnsi="NewsGotT"/>
          <w:lang w:val="pt-PT"/>
        </w:rPr>
        <w:t>noradrenalina (I</w:t>
      </w:r>
      <w:r w:rsidR="00031CB1" w:rsidRPr="001264D6">
        <w:rPr>
          <w:rFonts w:ascii="NewsGotT" w:hAnsi="NewsGotT"/>
          <w:lang w:val="pt-PT"/>
        </w:rPr>
        <w:t>SRSN</w:t>
      </w:r>
      <w:r w:rsidR="00555B05" w:rsidRPr="001264D6">
        <w:rPr>
          <w:rFonts w:ascii="NewsGotT" w:hAnsi="NewsGotT"/>
          <w:lang w:val="pt-PT"/>
        </w:rPr>
        <w:t>), os antidepressivos tricíclicos (</w:t>
      </w:r>
      <w:r w:rsidR="00031CB1" w:rsidRPr="001264D6">
        <w:rPr>
          <w:rFonts w:ascii="NewsGotT" w:hAnsi="NewsGotT"/>
          <w:lang w:val="pt-PT"/>
        </w:rPr>
        <w:t>ADT</w:t>
      </w:r>
      <w:r w:rsidR="00555B05" w:rsidRPr="001264D6">
        <w:rPr>
          <w:rFonts w:ascii="NewsGotT" w:hAnsi="NewsGotT"/>
          <w:lang w:val="pt-PT"/>
        </w:rPr>
        <w:t>), os inibidores da monoamina oxidase (</w:t>
      </w:r>
      <w:proofErr w:type="spellStart"/>
      <w:r w:rsidR="001539E9" w:rsidRPr="001264D6">
        <w:rPr>
          <w:rFonts w:ascii="NewsGotT" w:hAnsi="NewsGotT"/>
          <w:lang w:val="pt-PT"/>
        </w:rPr>
        <w:t>I</w:t>
      </w:r>
      <w:r w:rsidR="00555B05" w:rsidRPr="001264D6">
        <w:rPr>
          <w:rFonts w:ascii="NewsGotT" w:hAnsi="NewsGotT"/>
          <w:lang w:val="pt-PT"/>
        </w:rPr>
        <w:t>MAOs</w:t>
      </w:r>
      <w:proofErr w:type="spellEnd"/>
      <w:r w:rsidR="00555B05" w:rsidRPr="001264D6">
        <w:rPr>
          <w:rFonts w:ascii="NewsGotT" w:hAnsi="NewsGotT"/>
          <w:lang w:val="pt-PT"/>
        </w:rPr>
        <w:t>) e outros antidepressivos</w:t>
      </w:r>
      <w:r w:rsidR="00F87803" w:rsidRPr="001264D6">
        <w:rPr>
          <w:rFonts w:ascii="NewsGotT" w:hAnsi="NewsGotT"/>
          <w:lang w:val="pt-PT"/>
        </w:rPr>
        <w:t xml:space="preserve">. </w:t>
      </w:r>
    </w:p>
    <w:p w14:paraId="55CAD40B" w14:textId="613588A1" w:rsidR="00031CB1" w:rsidRPr="001264D6" w:rsidRDefault="00031CB1" w:rsidP="00CB3544">
      <w:pPr>
        <w:spacing w:line="360" w:lineRule="auto"/>
        <w:jc w:val="both"/>
        <w:rPr>
          <w:rFonts w:ascii="NewsGotT" w:hAnsi="NewsGotT"/>
          <w:lang w:val="pt-PT"/>
        </w:rPr>
      </w:pPr>
    </w:p>
    <w:p w14:paraId="0FAE0BC3" w14:textId="662B11D6" w:rsidR="00031CB1" w:rsidRPr="001264D6" w:rsidRDefault="00031CB1" w:rsidP="00CB3544">
      <w:pPr>
        <w:spacing w:line="360" w:lineRule="auto"/>
        <w:jc w:val="both"/>
        <w:rPr>
          <w:rFonts w:ascii="NewsGotT" w:hAnsi="NewsGotT"/>
          <w:u w:val="single"/>
          <w:lang w:val="pt-PT"/>
        </w:rPr>
      </w:pPr>
      <w:r w:rsidRPr="001264D6">
        <w:rPr>
          <w:rFonts w:ascii="NewsGotT" w:hAnsi="NewsGotT"/>
          <w:u w:val="single"/>
          <w:lang w:val="pt-PT"/>
        </w:rPr>
        <w:t>Antidepressivos Tricíclicos</w:t>
      </w:r>
    </w:p>
    <w:p w14:paraId="1D582A44" w14:textId="5A5A3F47" w:rsidR="00031CB1" w:rsidRPr="001264D6" w:rsidRDefault="00031CB1" w:rsidP="00CB3544">
      <w:pPr>
        <w:spacing w:line="360" w:lineRule="auto"/>
        <w:jc w:val="both"/>
        <w:rPr>
          <w:rFonts w:ascii="NewsGotT" w:hAnsi="NewsGotT"/>
          <w:lang w:val="pt-PT"/>
        </w:rPr>
      </w:pPr>
    </w:p>
    <w:p w14:paraId="396E3D86" w14:textId="09403365" w:rsidR="003C069F" w:rsidRPr="001264D6" w:rsidRDefault="00031CB1" w:rsidP="00FD60B0">
      <w:pPr>
        <w:spacing w:line="360" w:lineRule="auto"/>
        <w:ind w:firstLine="720"/>
        <w:jc w:val="both"/>
        <w:rPr>
          <w:rFonts w:ascii="NewsGotT" w:hAnsi="NewsGotT"/>
          <w:lang w:val="pt-PT"/>
        </w:rPr>
      </w:pPr>
      <w:r w:rsidRPr="001264D6">
        <w:rPr>
          <w:rFonts w:ascii="NewsGotT" w:hAnsi="NewsGotT"/>
          <w:lang w:val="pt-PT"/>
        </w:rPr>
        <w:t xml:space="preserve">Os ADT são assim denominados devido </w:t>
      </w:r>
      <w:r w:rsidR="003C069F" w:rsidRPr="001264D6">
        <w:rPr>
          <w:rFonts w:ascii="NewsGotT" w:hAnsi="NewsGotT"/>
          <w:lang w:val="pt-PT"/>
        </w:rPr>
        <w:t xml:space="preserve">à estrutura química ser constituída por </w:t>
      </w:r>
      <w:r w:rsidRPr="001264D6">
        <w:rPr>
          <w:rFonts w:ascii="NewsGotT" w:hAnsi="NewsGotT"/>
          <w:lang w:val="pt-PT"/>
        </w:rPr>
        <w:t xml:space="preserve">três anéis. São considerados antidepressivos de primeira geração e exibem vários graus de seletividade pelas bombas de </w:t>
      </w:r>
      <w:proofErr w:type="spellStart"/>
      <w:r w:rsidRPr="001264D6">
        <w:rPr>
          <w:rFonts w:ascii="NewsGotT" w:hAnsi="NewsGotT"/>
          <w:lang w:val="pt-PT"/>
        </w:rPr>
        <w:t>recaptação</w:t>
      </w:r>
      <w:proofErr w:type="spellEnd"/>
      <w:r w:rsidRPr="001264D6">
        <w:rPr>
          <w:rFonts w:ascii="NewsGotT" w:hAnsi="NewsGotT"/>
          <w:lang w:val="pt-PT"/>
        </w:rPr>
        <w:t xml:space="preserve"> de noradrenalina e serotonina. A ação antidepressiva</w:t>
      </w:r>
      <w:r w:rsidR="003C069F" w:rsidRPr="001264D6">
        <w:rPr>
          <w:rFonts w:ascii="NewsGotT" w:hAnsi="NewsGotT"/>
          <w:lang w:val="pt-PT"/>
        </w:rPr>
        <w:t xml:space="preserve"> dos ADT</w:t>
      </w:r>
      <w:r w:rsidRPr="001264D6">
        <w:rPr>
          <w:rFonts w:ascii="NewsGotT" w:hAnsi="NewsGotT"/>
          <w:lang w:val="pt-PT"/>
        </w:rPr>
        <w:t xml:space="preserve"> parece estar relacionada com o bloqueio da </w:t>
      </w:r>
      <w:proofErr w:type="spellStart"/>
      <w:r w:rsidRPr="001264D6">
        <w:rPr>
          <w:rFonts w:ascii="NewsGotT" w:hAnsi="NewsGotT"/>
          <w:lang w:val="pt-PT"/>
        </w:rPr>
        <w:t>recaptação</w:t>
      </w:r>
      <w:proofErr w:type="spellEnd"/>
      <w:r w:rsidRPr="001264D6">
        <w:rPr>
          <w:rFonts w:ascii="NewsGotT" w:hAnsi="NewsGotT"/>
          <w:lang w:val="pt-PT"/>
        </w:rPr>
        <w:t xml:space="preserve"> </w:t>
      </w:r>
      <w:r w:rsidR="00227851" w:rsidRPr="001264D6">
        <w:rPr>
          <w:rFonts w:ascii="NewsGotT" w:hAnsi="NewsGotT"/>
          <w:lang w:val="pt-PT"/>
        </w:rPr>
        <w:t xml:space="preserve">tanto da noradrenalina como da serotonina ao nível dos respetivos terminais nervosos, aumentando deste modo a concentração destes neurotransmissores na vizinhança dos recetores </w:t>
      </w:r>
      <w:r w:rsidR="00227851" w:rsidRPr="001264D6">
        <w:rPr>
          <w:rFonts w:ascii="NewsGotT" w:hAnsi="NewsGotT"/>
          <w:lang w:val="pt-PT"/>
        </w:rPr>
        <w:fldChar w:fldCharType="begin" w:fldLock="1"/>
      </w:r>
      <w:r w:rsidR="009C6275" w:rsidRPr="001264D6">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sidRPr="001264D6">
        <w:rPr>
          <w:rFonts w:ascii="NewsGotT" w:hAnsi="NewsGotT"/>
          <w:lang w:val="pt-PT"/>
        </w:rPr>
        <w:fldChar w:fldCharType="separate"/>
      </w:r>
      <w:r w:rsidR="00227851" w:rsidRPr="001264D6">
        <w:rPr>
          <w:rFonts w:ascii="NewsGotT" w:hAnsi="NewsGotT"/>
          <w:noProof/>
          <w:lang w:val="pt-PT"/>
        </w:rPr>
        <w:t>(Infarmed, 2019)</w:t>
      </w:r>
      <w:r w:rsidR="00227851" w:rsidRPr="001264D6">
        <w:rPr>
          <w:rFonts w:ascii="NewsGotT" w:hAnsi="NewsGotT"/>
          <w:lang w:val="pt-PT"/>
        </w:rPr>
        <w:fldChar w:fldCharType="end"/>
      </w:r>
      <w:r w:rsidRPr="001264D6">
        <w:rPr>
          <w:rFonts w:ascii="NewsGotT" w:hAnsi="NewsGotT"/>
          <w:lang w:val="pt-PT"/>
        </w:rPr>
        <w:t xml:space="preserve">. Verifica-se ainda o bloqueio de outros recetores que de certa forma </w:t>
      </w:r>
      <w:r w:rsidR="00EE3551" w:rsidRPr="001264D6">
        <w:rPr>
          <w:rFonts w:ascii="NewsGotT" w:hAnsi="NewsGotT"/>
          <w:lang w:val="pt-PT"/>
        </w:rPr>
        <w:t xml:space="preserve">podem </w:t>
      </w:r>
      <w:r w:rsidRPr="001264D6">
        <w:rPr>
          <w:rFonts w:ascii="NewsGotT" w:hAnsi="NewsGotT"/>
          <w:lang w:val="pt-PT"/>
        </w:rPr>
        <w:t>explica</w:t>
      </w:r>
      <w:r w:rsidR="00EE3551" w:rsidRPr="001264D6">
        <w:rPr>
          <w:rFonts w:ascii="NewsGotT" w:hAnsi="NewsGotT"/>
          <w:lang w:val="pt-PT"/>
        </w:rPr>
        <w:t>r</w:t>
      </w:r>
      <w:r w:rsidRPr="001264D6">
        <w:rPr>
          <w:rFonts w:ascii="NewsGotT" w:hAnsi="NewsGotT"/>
          <w:lang w:val="pt-PT"/>
        </w:rPr>
        <w:t xml:space="preserve"> os efeitos adversos destes medicamentos. O bloqueio dos recetores H1 </w:t>
      </w:r>
      <w:proofErr w:type="spellStart"/>
      <w:r w:rsidRPr="001264D6">
        <w:rPr>
          <w:rFonts w:ascii="NewsGotT" w:hAnsi="NewsGotT"/>
          <w:lang w:val="pt-PT"/>
        </w:rPr>
        <w:t>histaminérgicos</w:t>
      </w:r>
      <w:proofErr w:type="spellEnd"/>
      <w:r w:rsidRPr="001264D6">
        <w:rPr>
          <w:rFonts w:ascii="NewsGotT" w:hAnsi="NewsGotT"/>
          <w:lang w:val="pt-PT"/>
        </w:rPr>
        <w:t xml:space="preserve"> está na origem da sedação, da mesma forma que o bloqueio dos recetores </w:t>
      </w:r>
      <w:r w:rsidRPr="001264D6">
        <w:rPr>
          <w:rFonts w:ascii="Cambria" w:hAnsi="Cambria" w:cs="Cambria"/>
          <w:lang w:val="pt-PT"/>
        </w:rPr>
        <w:t>α</w:t>
      </w:r>
      <w:r w:rsidRPr="001264D6">
        <w:rPr>
          <w:rFonts w:ascii="NewsGotT" w:hAnsi="NewsGotT"/>
          <w:lang w:val="pt-PT"/>
        </w:rPr>
        <w:t xml:space="preserve">1-adrenérgicos justificam a hipotensão ortostática. É ainda de referir </w:t>
      </w:r>
      <w:r w:rsidR="002C690E" w:rsidRPr="001264D6">
        <w:rPr>
          <w:rFonts w:ascii="NewsGotT" w:hAnsi="NewsGotT"/>
          <w:lang w:val="pt-PT"/>
        </w:rPr>
        <w:t xml:space="preserve">que devido </w:t>
      </w:r>
      <w:r w:rsidR="008A273C" w:rsidRPr="001264D6">
        <w:rPr>
          <w:rFonts w:ascii="NewsGotT" w:hAnsi="NewsGotT"/>
          <w:lang w:val="pt-PT"/>
        </w:rPr>
        <w:t xml:space="preserve">à inibição colinérgica, os ADT podem causar efeitos cognitivos, principalmente em doentes idosos, e em doses elevados podem causar </w:t>
      </w:r>
      <w:r w:rsidR="008A273C" w:rsidRPr="001264D6">
        <w:rPr>
          <w:rFonts w:ascii="NewsGotT" w:hAnsi="NewsGotT"/>
          <w:i/>
          <w:iCs/>
          <w:lang w:val="pt-PT"/>
        </w:rPr>
        <w:t>delirium</w:t>
      </w:r>
      <w:r w:rsidR="008A273C" w:rsidRPr="001264D6">
        <w:rPr>
          <w:rFonts w:ascii="NewsGotT" w:hAnsi="NewsGotT"/>
          <w:lang w:val="pt-PT"/>
        </w:rPr>
        <w:t xml:space="preserve">. </w:t>
      </w:r>
      <w:r w:rsidR="003C069F" w:rsidRPr="001264D6">
        <w:rPr>
          <w:rFonts w:ascii="NewsGotT" w:hAnsi="NewsGotT"/>
          <w:lang w:val="pt-PT"/>
        </w:rPr>
        <w:t xml:space="preserve"> Os efeitos secundários mais comuns incluem: hipotensão ortostática, convulsão, visão turva, boca seca, tremores, taquicardia e hipotensão ortostática</w:t>
      </w:r>
      <w:r w:rsidR="001E4921" w:rsidRPr="001264D6">
        <w:rPr>
          <w:rFonts w:ascii="NewsGotT" w:hAnsi="NewsGotT"/>
          <w:lang w:val="pt-PT"/>
        </w:rPr>
        <w:t xml:space="preserve"> </w:t>
      </w:r>
      <w:r w:rsidR="001E4921"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sidRPr="001264D6">
        <w:rPr>
          <w:rFonts w:ascii="NewsGotT" w:hAnsi="NewsGotT"/>
          <w:lang w:val="pt-PT"/>
        </w:rPr>
        <w:fldChar w:fldCharType="separate"/>
      </w:r>
      <w:r w:rsidR="003F076A" w:rsidRPr="001264D6">
        <w:rPr>
          <w:rFonts w:ascii="NewsGotT" w:hAnsi="NewsGotT"/>
          <w:noProof/>
          <w:lang w:val="pt-PT"/>
        </w:rPr>
        <w:t>(Infarmed, 2019; INFARMED &amp; Ministério da Saúde, 2012)</w:t>
      </w:r>
      <w:r w:rsidR="001E4921" w:rsidRPr="001264D6">
        <w:rPr>
          <w:rFonts w:ascii="NewsGotT" w:hAnsi="NewsGotT"/>
          <w:lang w:val="pt-PT"/>
        </w:rPr>
        <w:fldChar w:fldCharType="end"/>
      </w:r>
      <w:r w:rsidR="003C069F" w:rsidRPr="001264D6">
        <w:rPr>
          <w:rFonts w:ascii="NewsGotT" w:hAnsi="NewsGotT"/>
          <w:lang w:val="pt-PT"/>
        </w:rPr>
        <w:t xml:space="preserve">. </w:t>
      </w:r>
      <w:r w:rsidR="00111E77" w:rsidRPr="001264D6">
        <w:rPr>
          <w:rFonts w:ascii="NewsGotT" w:hAnsi="NewsGotT"/>
          <w:lang w:val="pt-PT"/>
        </w:rPr>
        <w:t>De modo a facilitar a interpretação dos</w:t>
      </w:r>
      <w:r w:rsidR="00BB6ADB" w:rsidRPr="001264D6">
        <w:rPr>
          <w:rFonts w:ascii="NewsGotT" w:hAnsi="NewsGotT"/>
          <w:lang w:val="pt-PT"/>
        </w:rPr>
        <w:t xml:space="preserve"> efeitos secundários</w:t>
      </w:r>
      <w:r w:rsidR="00111E77" w:rsidRPr="001264D6">
        <w:rPr>
          <w:rFonts w:ascii="NewsGotT" w:hAnsi="NewsGotT"/>
          <w:lang w:val="pt-PT"/>
        </w:rPr>
        <w:t xml:space="preserve"> mais comuns dos medicamentos desta categoria, foi construída a </w:t>
      </w:r>
      <w:r w:rsidR="00111E77" w:rsidRPr="001264D6">
        <w:rPr>
          <w:rFonts w:ascii="NewsGotT" w:hAnsi="NewsGotT"/>
          <w:lang w:val="pt-PT"/>
        </w:rPr>
        <w:fldChar w:fldCharType="begin"/>
      </w:r>
      <w:r w:rsidR="00111E77" w:rsidRPr="001264D6">
        <w:rPr>
          <w:rFonts w:ascii="NewsGotT" w:hAnsi="NewsGotT"/>
          <w:lang w:val="pt-PT"/>
        </w:rPr>
        <w:instrText xml:space="preserve"> REF _Ref77932842 \h  \* MERGEFORMAT </w:instrText>
      </w:r>
      <w:r w:rsidR="00111E77" w:rsidRPr="001264D6">
        <w:rPr>
          <w:rFonts w:ascii="NewsGotT" w:hAnsi="NewsGotT"/>
          <w:lang w:val="pt-PT"/>
        </w:rPr>
      </w:r>
      <w:r w:rsidR="00111E77" w:rsidRPr="001264D6">
        <w:rPr>
          <w:rFonts w:ascii="NewsGotT" w:hAnsi="NewsGotT"/>
          <w:lang w:val="pt-PT"/>
        </w:rPr>
        <w:fldChar w:fldCharType="separate"/>
      </w:r>
      <w:r w:rsidR="00130171" w:rsidRPr="001264D6">
        <w:rPr>
          <w:rFonts w:ascii="NewsGotT" w:hAnsi="NewsGotT"/>
          <w:lang w:val="pt-BR"/>
        </w:rPr>
        <w:t xml:space="preserve">Tabela </w:t>
      </w:r>
      <w:r w:rsidR="00130171">
        <w:rPr>
          <w:rFonts w:ascii="NewsGotT" w:hAnsi="NewsGotT"/>
          <w:noProof/>
          <w:lang w:val="pt-BR"/>
        </w:rPr>
        <w:t>8</w:t>
      </w:r>
      <w:r w:rsidR="00111E77" w:rsidRPr="001264D6">
        <w:rPr>
          <w:rFonts w:ascii="NewsGotT" w:hAnsi="NewsGotT"/>
          <w:lang w:val="pt-PT"/>
        </w:rPr>
        <w:fldChar w:fldCharType="end"/>
      </w:r>
      <w:r w:rsidR="00111E77" w:rsidRPr="001264D6">
        <w:rPr>
          <w:rFonts w:ascii="NewsGotT" w:hAnsi="NewsGotT"/>
          <w:lang w:val="pt-PT"/>
        </w:rPr>
        <w:t xml:space="preserve">. Nesta tabela são </w:t>
      </w:r>
      <w:r w:rsidR="00FD60B0" w:rsidRPr="001264D6">
        <w:rPr>
          <w:rFonts w:ascii="NewsGotT" w:hAnsi="NewsGotT"/>
          <w:lang w:val="pt-PT"/>
        </w:rPr>
        <w:t xml:space="preserve">descritas </w:t>
      </w:r>
      <w:r w:rsidR="00111E77" w:rsidRPr="001264D6">
        <w:rPr>
          <w:rFonts w:ascii="NewsGotT" w:hAnsi="NewsGotT"/>
          <w:lang w:val="pt-PT"/>
        </w:rPr>
        <w:t>a</w:t>
      </w:r>
      <w:r w:rsidR="00FD60B0" w:rsidRPr="001264D6">
        <w:rPr>
          <w:rFonts w:ascii="NewsGotT" w:hAnsi="NewsGotT"/>
          <w:lang w:val="pt-PT"/>
        </w:rPr>
        <w:t>s</w:t>
      </w:r>
      <w:r w:rsidR="00111E77" w:rsidRPr="001264D6">
        <w:rPr>
          <w:rFonts w:ascii="NewsGotT" w:hAnsi="NewsGotT"/>
          <w:lang w:val="pt-PT"/>
        </w:rPr>
        <w:t xml:space="preserve"> principa</w:t>
      </w:r>
      <w:r w:rsidR="00FD60B0" w:rsidRPr="001264D6">
        <w:rPr>
          <w:rFonts w:ascii="NewsGotT" w:hAnsi="NewsGotT"/>
          <w:lang w:val="pt-PT"/>
        </w:rPr>
        <w:t>is</w:t>
      </w:r>
      <w:r w:rsidR="00111E77" w:rsidRPr="001264D6">
        <w:rPr>
          <w:rFonts w:ascii="NewsGotT" w:hAnsi="NewsGotT"/>
          <w:lang w:val="pt-PT"/>
        </w:rPr>
        <w:t xml:space="preserve"> indicaç</w:t>
      </w:r>
      <w:r w:rsidR="00FD60B0" w:rsidRPr="001264D6">
        <w:rPr>
          <w:rFonts w:ascii="NewsGotT" w:hAnsi="NewsGotT"/>
          <w:lang w:val="pt-PT"/>
        </w:rPr>
        <w:t>ões terapêuticas</w:t>
      </w:r>
      <w:r w:rsidR="00111E77" w:rsidRPr="001264D6">
        <w:rPr>
          <w:rFonts w:ascii="NewsGotT" w:hAnsi="NewsGotT"/>
          <w:lang w:val="pt-PT"/>
        </w:rPr>
        <w:t xml:space="preserve"> e os respetivos efeitos secundários mais frequentes</w:t>
      </w:r>
      <w:r w:rsidR="00FD60B0" w:rsidRPr="001264D6">
        <w:rPr>
          <w:rFonts w:ascii="NewsGotT" w:hAnsi="NewsGotT"/>
          <w:lang w:val="pt-PT"/>
        </w:rPr>
        <w:t xml:space="preserve"> para as substâncias ativas em estudo, a </w:t>
      </w:r>
      <w:proofErr w:type="spellStart"/>
      <w:r w:rsidR="00FD60B0" w:rsidRPr="001264D6">
        <w:rPr>
          <w:rFonts w:ascii="NewsGotT" w:hAnsi="NewsGotT"/>
          <w:lang w:val="pt-PT"/>
        </w:rPr>
        <w:t>amitriptilina</w:t>
      </w:r>
      <w:proofErr w:type="spellEnd"/>
      <w:r w:rsidR="00FD60B0" w:rsidRPr="001264D6">
        <w:rPr>
          <w:rFonts w:ascii="NewsGotT" w:hAnsi="NewsGotT"/>
          <w:lang w:val="pt-PT"/>
        </w:rPr>
        <w:t xml:space="preserve"> e a </w:t>
      </w:r>
      <w:proofErr w:type="spellStart"/>
      <w:r w:rsidR="00FD60B0" w:rsidRPr="001264D6">
        <w:rPr>
          <w:rFonts w:ascii="NewsGotT" w:hAnsi="NewsGotT"/>
          <w:lang w:val="pt-PT"/>
        </w:rPr>
        <w:t>trazodona</w:t>
      </w:r>
      <w:proofErr w:type="spellEnd"/>
      <w:r w:rsidR="00111E77" w:rsidRPr="001264D6">
        <w:rPr>
          <w:rFonts w:ascii="NewsGotT" w:hAnsi="NewsGotT"/>
          <w:lang w:val="pt-PT"/>
        </w:rPr>
        <w:t xml:space="preserve">. </w:t>
      </w:r>
    </w:p>
    <w:p w14:paraId="578C14C8" w14:textId="77777777" w:rsidR="003C069F" w:rsidRPr="001264D6" w:rsidRDefault="003C069F" w:rsidP="00031CB1">
      <w:pPr>
        <w:spacing w:line="360" w:lineRule="auto"/>
        <w:ind w:firstLine="720"/>
        <w:jc w:val="both"/>
        <w:rPr>
          <w:rFonts w:ascii="NewsGotT" w:hAnsi="NewsGotT"/>
          <w:lang w:val="pt-PT"/>
        </w:rPr>
      </w:pPr>
    </w:p>
    <w:p w14:paraId="3E5FBC32" w14:textId="2F268089" w:rsidR="003C069F" w:rsidRPr="001264D6" w:rsidRDefault="003C069F" w:rsidP="003C069F">
      <w:pPr>
        <w:pStyle w:val="Caption"/>
        <w:keepNext/>
        <w:rPr>
          <w:rFonts w:ascii="NewsGotT" w:hAnsi="NewsGotT"/>
          <w:lang w:val="pt-BR"/>
        </w:rPr>
      </w:pPr>
      <w:bookmarkStart w:id="75" w:name="_Ref77932842"/>
      <w:bookmarkStart w:id="76" w:name="_Toc80909551"/>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B55E1">
        <w:rPr>
          <w:rFonts w:ascii="NewsGotT" w:hAnsi="NewsGotT"/>
          <w:noProof/>
          <w:lang w:val="pt-BR"/>
        </w:rPr>
        <w:t>8</w:t>
      </w:r>
      <w:r w:rsidRPr="001264D6">
        <w:rPr>
          <w:rFonts w:ascii="NewsGotT" w:hAnsi="NewsGotT"/>
        </w:rPr>
        <w:fldChar w:fldCharType="end"/>
      </w:r>
      <w:bookmarkEnd w:id="75"/>
      <w:r w:rsidRPr="001264D6">
        <w:rPr>
          <w:rFonts w:ascii="NewsGotT" w:hAnsi="NewsGotT"/>
          <w:lang w:val="pt-BR"/>
        </w:rPr>
        <w:t xml:space="preserve"> - </w:t>
      </w:r>
      <w:r w:rsidR="00C159ED" w:rsidRPr="001264D6">
        <w:rPr>
          <w:rFonts w:ascii="NewsGotT" w:hAnsi="NewsGotT"/>
          <w:lang w:val="pt-BR"/>
        </w:rPr>
        <w:t>Substâncias</w:t>
      </w:r>
      <w:r w:rsidRPr="001264D6">
        <w:rPr>
          <w:rFonts w:ascii="NewsGotT" w:hAnsi="NewsGotT"/>
          <w:lang w:val="pt-BR"/>
        </w:rPr>
        <w:t xml:space="preserve"> ativas dos ADT e respetivas indicações e efeitos secundários</w:t>
      </w:r>
      <w:bookmarkEnd w:id="76"/>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7EE8F2A4" w14:textId="6D4ACA14"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(Nome do medicamento)</w:t>
            </w:r>
          </w:p>
        </w:tc>
        <w:tc>
          <w:tcPr>
            <w:tcW w:w="1985" w:type="dxa"/>
          </w:tcPr>
          <w:p w14:paraId="49B16BA6" w14:textId="69376284"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 xml:space="preserve">Indicação </w:t>
            </w:r>
          </w:p>
        </w:tc>
        <w:tc>
          <w:tcPr>
            <w:tcW w:w="4664" w:type="dxa"/>
          </w:tcPr>
          <w:p w14:paraId="367B92B3" w14:textId="0CCB4889"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3C069F" w:rsidRPr="000B5D63" w14:paraId="3C0B6E4E" w14:textId="77777777" w:rsidTr="00EE3551">
        <w:tc>
          <w:tcPr>
            <w:tcW w:w="2405" w:type="dxa"/>
          </w:tcPr>
          <w:p w14:paraId="2108CED3" w14:textId="031C8665" w:rsidR="003C069F" w:rsidRPr="001264D6" w:rsidRDefault="003C069F" w:rsidP="003C069F">
            <w:pPr>
              <w:spacing w:line="360" w:lineRule="auto"/>
              <w:jc w:val="both"/>
              <w:rPr>
                <w:rFonts w:ascii="NewsGotT" w:hAnsi="NewsGotT"/>
                <w:lang w:val="pt-PT"/>
              </w:rPr>
            </w:pPr>
            <w:proofErr w:type="spellStart"/>
            <w:r w:rsidRPr="001264D6">
              <w:rPr>
                <w:rFonts w:ascii="NewsGotT" w:hAnsi="NewsGotT"/>
                <w:lang w:val="pt-PT"/>
              </w:rPr>
              <w:t>Amitriptilina</w:t>
            </w:r>
            <w:proofErr w:type="spellEnd"/>
            <w:r w:rsidRPr="001264D6">
              <w:rPr>
                <w:rFonts w:ascii="NewsGotT" w:hAnsi="NewsGotT"/>
                <w:lang w:val="pt-PT"/>
              </w:rPr>
              <w:t xml:space="preserve"> </w:t>
            </w:r>
          </w:p>
          <w:p w14:paraId="3525944F" w14:textId="696FDA1E" w:rsidR="003C069F" w:rsidRPr="001264D6" w:rsidRDefault="003C069F" w:rsidP="003C069F">
            <w:pPr>
              <w:spacing w:line="360" w:lineRule="auto"/>
              <w:jc w:val="both"/>
              <w:rPr>
                <w:rFonts w:ascii="NewsGotT" w:hAnsi="NewsGotT"/>
                <w:lang w:val="pt-PT"/>
              </w:rPr>
            </w:pPr>
            <w:r w:rsidRPr="001264D6">
              <w:rPr>
                <w:rFonts w:ascii="NewsGotT" w:hAnsi="NewsGotT"/>
                <w:lang w:val="pt-PT"/>
              </w:rPr>
              <w:t>(ADT)</w:t>
            </w:r>
          </w:p>
          <w:p w14:paraId="4CE38954" w14:textId="34A384A4" w:rsidR="003C069F" w:rsidRPr="001264D6" w:rsidRDefault="003C069F" w:rsidP="003C069F">
            <w:pPr>
              <w:spacing w:line="360" w:lineRule="auto"/>
              <w:jc w:val="both"/>
              <w:rPr>
                <w:rFonts w:ascii="NewsGotT" w:hAnsi="NewsGotT"/>
                <w:lang w:val="pt-PT"/>
              </w:rPr>
            </w:pPr>
          </w:p>
        </w:tc>
        <w:tc>
          <w:tcPr>
            <w:tcW w:w="1985" w:type="dxa"/>
          </w:tcPr>
          <w:p w14:paraId="50182FE2" w14:textId="4631F199" w:rsidR="003C069F" w:rsidRPr="001264D6" w:rsidRDefault="003C069F" w:rsidP="003C069F">
            <w:pPr>
              <w:spacing w:line="360" w:lineRule="auto"/>
              <w:jc w:val="both"/>
              <w:rPr>
                <w:rFonts w:ascii="NewsGotT" w:hAnsi="NewsGotT"/>
                <w:lang w:val="pt-PT"/>
              </w:rPr>
            </w:pPr>
            <w:r w:rsidRPr="001264D6">
              <w:rPr>
                <w:rFonts w:ascii="NewsGotT" w:hAnsi="NewsGotT"/>
                <w:lang w:val="pt-PT"/>
              </w:rPr>
              <w:t>Estado depressivo;</w:t>
            </w:r>
            <w:r w:rsidR="00EA0EC8" w:rsidRPr="001264D6">
              <w:rPr>
                <w:rFonts w:ascii="NewsGotT" w:hAnsi="NewsGotT"/>
                <w:lang w:val="pt-PT"/>
              </w:rPr>
              <w:t xml:space="preserve"> d</w:t>
            </w:r>
            <w:r w:rsidRPr="001264D6">
              <w:rPr>
                <w:rFonts w:ascii="NewsGotT" w:hAnsi="NewsGotT"/>
                <w:lang w:val="pt-PT"/>
              </w:rPr>
              <w:t>epressão ansiosa</w:t>
            </w:r>
          </w:p>
        </w:tc>
        <w:tc>
          <w:tcPr>
            <w:tcW w:w="4664" w:type="dxa"/>
          </w:tcPr>
          <w:p w14:paraId="4AF1DF2C" w14:textId="01790778" w:rsidR="003C069F" w:rsidRPr="001264D6" w:rsidRDefault="003C069F" w:rsidP="003C069F">
            <w:pPr>
              <w:spacing w:line="360" w:lineRule="auto"/>
              <w:jc w:val="both"/>
              <w:rPr>
                <w:rFonts w:ascii="NewsGotT" w:hAnsi="NewsGotT"/>
                <w:lang w:val="pt-PT"/>
              </w:rPr>
            </w:pPr>
            <w:r w:rsidRPr="001264D6">
              <w:rPr>
                <w:rFonts w:ascii="NewsGotT" w:hAnsi="NewsGotT"/>
                <w:lang w:val="pt-PT"/>
              </w:rPr>
              <w:t>Confusão</w:t>
            </w:r>
            <w:r w:rsidR="002E7A6E" w:rsidRPr="001264D6">
              <w:rPr>
                <w:rFonts w:ascii="NewsGotT" w:hAnsi="NewsGotT"/>
                <w:lang w:val="pt-PT"/>
              </w:rPr>
              <w:t>;</w:t>
            </w:r>
            <w:r w:rsidRPr="001264D6">
              <w:rPr>
                <w:rFonts w:ascii="NewsGotT" w:hAnsi="NewsGotT"/>
                <w:lang w:val="pt-PT"/>
              </w:rPr>
              <w:t xml:space="preserve"> insónia</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i/>
                <w:iCs/>
                <w:lang w:val="pt-PT"/>
              </w:rPr>
              <w:t>delirium</w:t>
            </w:r>
            <w:r w:rsidR="002E7A6E" w:rsidRPr="001264D6">
              <w:rPr>
                <w:rFonts w:ascii="NewsGotT" w:hAnsi="NewsGotT"/>
                <w:i/>
                <w:iCs/>
                <w:lang w:val="pt-PT"/>
              </w:rPr>
              <w:t>;</w:t>
            </w:r>
            <w:r w:rsidRPr="001264D6">
              <w:rPr>
                <w:rFonts w:ascii="NewsGotT" w:hAnsi="NewsGotT"/>
                <w:lang w:val="pt-PT"/>
              </w:rPr>
              <w:t xml:space="preserve"> perturbações da concentração</w:t>
            </w:r>
            <w:r w:rsidR="002E7A6E" w:rsidRPr="001264D6">
              <w:rPr>
                <w:rFonts w:ascii="NewsGotT" w:hAnsi="NewsGotT"/>
                <w:lang w:val="pt-PT"/>
              </w:rPr>
              <w:t>;</w:t>
            </w:r>
            <w:r w:rsidRPr="001264D6">
              <w:rPr>
                <w:rFonts w:ascii="NewsGotT" w:hAnsi="NewsGotT"/>
                <w:lang w:val="pt-PT"/>
              </w:rPr>
              <w:t xml:space="preserve"> desorientação</w:t>
            </w:r>
            <w:r w:rsidR="002E7A6E" w:rsidRPr="001264D6">
              <w:rPr>
                <w:rFonts w:ascii="NewsGotT" w:hAnsi="NewsGotT"/>
                <w:lang w:val="pt-PT"/>
              </w:rPr>
              <w:t>;</w:t>
            </w:r>
            <w:r w:rsidRPr="001264D6">
              <w:rPr>
                <w:rFonts w:ascii="NewsGotT" w:hAnsi="NewsGotT"/>
                <w:lang w:val="pt-PT"/>
              </w:rPr>
              <w:t xml:space="preserve"> ilusões</w:t>
            </w:r>
            <w:r w:rsidR="002E7A6E" w:rsidRPr="001264D6">
              <w:rPr>
                <w:rFonts w:ascii="NewsGotT" w:hAnsi="NewsGotT"/>
                <w:lang w:val="pt-PT"/>
              </w:rPr>
              <w:t>;</w:t>
            </w:r>
            <w:r w:rsidRPr="001264D6">
              <w:rPr>
                <w:rFonts w:ascii="NewsGotT" w:hAnsi="NewsGotT"/>
                <w:lang w:val="pt-PT"/>
              </w:rPr>
              <w:t xml:space="preserve"> alucinações</w:t>
            </w:r>
            <w:r w:rsidR="002E7A6E" w:rsidRPr="001264D6">
              <w:rPr>
                <w:rFonts w:ascii="NewsGotT" w:hAnsi="NewsGotT"/>
                <w:lang w:val="pt-PT"/>
              </w:rPr>
              <w:t>;</w:t>
            </w:r>
            <w:r w:rsidRPr="001264D6">
              <w:rPr>
                <w:rFonts w:ascii="NewsGotT" w:hAnsi="NewsGotT"/>
                <w:lang w:val="pt-PT"/>
              </w:rPr>
              <w:t xml:space="preserve"> hipomania</w:t>
            </w:r>
            <w:r w:rsidR="002E7A6E" w:rsidRPr="001264D6">
              <w:rPr>
                <w:rFonts w:ascii="NewsGotT" w:hAnsi="NewsGotT"/>
                <w:lang w:val="pt-PT"/>
              </w:rPr>
              <w:t>;</w:t>
            </w:r>
            <w:r w:rsidRPr="001264D6">
              <w:rPr>
                <w:rFonts w:ascii="NewsGotT" w:hAnsi="NewsGotT"/>
                <w:lang w:val="pt-PT"/>
              </w:rPr>
              <w:t xml:space="preserve"> mania</w:t>
            </w:r>
            <w:r w:rsidR="002E7A6E" w:rsidRPr="001264D6">
              <w:rPr>
                <w:rFonts w:ascii="NewsGotT" w:hAnsi="NewsGotT"/>
                <w:lang w:val="pt-PT"/>
              </w:rPr>
              <w:t>;</w:t>
            </w:r>
            <w:r w:rsidRPr="001264D6">
              <w:rPr>
                <w:rFonts w:ascii="NewsGotT" w:hAnsi="NewsGotT"/>
                <w:lang w:val="pt-PT"/>
              </w:rPr>
              <w:t xml:space="preserve"> excitação</w:t>
            </w:r>
            <w:r w:rsidR="002E7A6E" w:rsidRPr="001264D6">
              <w:rPr>
                <w:rFonts w:ascii="NewsGotT" w:hAnsi="NewsGotT"/>
                <w:lang w:val="pt-PT"/>
              </w:rPr>
              <w:t>;</w:t>
            </w:r>
            <w:r w:rsidRPr="001264D6">
              <w:rPr>
                <w:rFonts w:ascii="NewsGotT" w:hAnsi="NewsGotT"/>
                <w:lang w:val="pt-PT"/>
              </w:rPr>
              <w:t xml:space="preserve"> ansiedade</w:t>
            </w:r>
            <w:r w:rsidR="002E7A6E" w:rsidRPr="001264D6">
              <w:rPr>
                <w:rFonts w:ascii="NewsGotT" w:hAnsi="NewsGotT"/>
                <w:lang w:val="pt-PT"/>
              </w:rPr>
              <w:t>;</w:t>
            </w:r>
            <w:r w:rsidRPr="001264D6">
              <w:rPr>
                <w:rFonts w:ascii="NewsGotT" w:hAnsi="NewsGotT"/>
                <w:lang w:val="pt-PT"/>
              </w:rPr>
              <w:t xml:space="preserve"> agitação</w:t>
            </w:r>
            <w:r w:rsidR="002E7A6E" w:rsidRPr="001264D6">
              <w:rPr>
                <w:rFonts w:ascii="NewsGotT" w:hAnsi="NewsGotT"/>
                <w:lang w:val="pt-PT"/>
              </w:rPr>
              <w:t>;</w:t>
            </w:r>
            <w:r w:rsidRPr="001264D6">
              <w:rPr>
                <w:rFonts w:ascii="NewsGotT" w:hAnsi="NewsGotT"/>
                <w:lang w:val="pt-PT"/>
              </w:rPr>
              <w:t xml:space="preserve"> pesadelos</w:t>
            </w:r>
            <w:r w:rsidR="002E7A6E" w:rsidRPr="001264D6">
              <w:rPr>
                <w:rFonts w:ascii="NewsGotT" w:hAnsi="NewsGotT"/>
                <w:lang w:val="pt-PT"/>
              </w:rPr>
              <w:t>;</w:t>
            </w:r>
            <w:r w:rsidRPr="001264D6">
              <w:rPr>
                <w:rFonts w:ascii="NewsGotT" w:hAnsi="NewsGotT"/>
                <w:lang w:val="pt-PT"/>
              </w:rPr>
              <w:t xml:space="preserve"> insensibilidade</w:t>
            </w:r>
            <w:r w:rsidR="002E7A6E" w:rsidRPr="001264D6">
              <w:rPr>
                <w:rFonts w:ascii="NewsGotT" w:hAnsi="NewsGotT"/>
                <w:lang w:val="pt-PT"/>
              </w:rPr>
              <w:t>;</w:t>
            </w:r>
            <w:r w:rsidRPr="001264D6">
              <w:rPr>
                <w:rFonts w:ascii="NewsGotT" w:hAnsi="NewsGotT"/>
                <w:lang w:val="pt-PT"/>
              </w:rPr>
              <w:t xml:space="preserve"> parestesias das extremidades</w:t>
            </w:r>
            <w:r w:rsidR="002E7A6E" w:rsidRPr="001264D6">
              <w:rPr>
                <w:rFonts w:ascii="NewsGotT" w:hAnsi="NewsGotT"/>
                <w:lang w:val="pt-PT"/>
              </w:rPr>
              <w:t>;</w:t>
            </w:r>
            <w:r w:rsidRPr="001264D6">
              <w:rPr>
                <w:rFonts w:ascii="NewsGotT" w:hAnsi="NewsGotT"/>
                <w:lang w:val="pt-PT"/>
              </w:rPr>
              <w:t xml:space="preserve"> descoordenação</w:t>
            </w:r>
            <w:r w:rsidR="002E7A6E" w:rsidRPr="001264D6">
              <w:rPr>
                <w:rFonts w:ascii="NewsGotT" w:hAnsi="NewsGotT"/>
                <w:lang w:val="pt-PT"/>
              </w:rPr>
              <w:t>;</w:t>
            </w:r>
            <w:r w:rsidRPr="001264D6">
              <w:rPr>
                <w:rFonts w:ascii="NewsGotT" w:hAnsi="NewsGotT"/>
                <w:lang w:val="pt-PT"/>
              </w:rPr>
              <w:t xml:space="preserve"> ataxia</w:t>
            </w:r>
            <w:r w:rsidR="002E7A6E" w:rsidRPr="001264D6">
              <w:rPr>
                <w:rFonts w:ascii="NewsGotT" w:hAnsi="NewsGotT"/>
                <w:lang w:val="pt-PT"/>
              </w:rPr>
              <w:t>;</w:t>
            </w:r>
            <w:r w:rsidRPr="001264D6">
              <w:rPr>
                <w:rFonts w:ascii="NewsGotT" w:hAnsi="NewsGotT"/>
                <w:lang w:val="pt-PT"/>
              </w:rPr>
              <w:t xml:space="preserve"> tremores</w:t>
            </w:r>
            <w:r w:rsidR="002E7A6E" w:rsidRPr="001264D6">
              <w:rPr>
                <w:rFonts w:ascii="NewsGotT" w:hAnsi="NewsGotT"/>
                <w:lang w:val="pt-PT"/>
              </w:rPr>
              <w:t>;</w:t>
            </w:r>
            <w:r w:rsidRPr="001264D6">
              <w:rPr>
                <w:rFonts w:ascii="NewsGotT" w:hAnsi="NewsGotT"/>
                <w:lang w:val="pt-PT"/>
              </w:rPr>
              <w:t xml:space="preserve"> coma</w:t>
            </w:r>
            <w:r w:rsidR="002E7A6E" w:rsidRPr="001264D6">
              <w:rPr>
                <w:rFonts w:ascii="NewsGotT" w:hAnsi="NewsGotT"/>
                <w:lang w:val="pt-PT"/>
              </w:rPr>
              <w:t>;</w:t>
            </w:r>
            <w:r w:rsidRPr="001264D6">
              <w:rPr>
                <w:rFonts w:ascii="NewsGotT" w:hAnsi="NewsGotT"/>
                <w:lang w:val="pt-PT"/>
              </w:rPr>
              <w:t xml:space="preserve"> convulsões</w:t>
            </w:r>
            <w:r w:rsidR="002E7A6E" w:rsidRPr="001264D6">
              <w:rPr>
                <w:rFonts w:ascii="NewsGotT" w:hAnsi="NewsGotT"/>
                <w:lang w:val="pt-PT"/>
              </w:rPr>
              <w:t>;</w:t>
            </w:r>
            <w:r w:rsidRPr="001264D6">
              <w:rPr>
                <w:rFonts w:ascii="NewsGotT" w:hAnsi="NewsGotT"/>
                <w:lang w:val="pt-PT"/>
              </w:rPr>
              <w:t xml:space="preserve"> alterações dos padrões do EEG</w:t>
            </w:r>
            <w:r w:rsidR="002E7A6E" w:rsidRPr="001264D6">
              <w:rPr>
                <w:rFonts w:ascii="NewsGotT" w:hAnsi="NewsGotT"/>
                <w:lang w:val="pt-PT"/>
              </w:rPr>
              <w:t>;</w:t>
            </w:r>
            <w:r w:rsidRPr="001264D6">
              <w:rPr>
                <w:rFonts w:ascii="NewsGotT" w:hAnsi="NewsGotT"/>
                <w:lang w:val="pt-PT"/>
              </w:rPr>
              <w:t xml:space="preserve"> disartria</w:t>
            </w:r>
            <w:r w:rsidR="002E7A6E" w:rsidRPr="001264D6">
              <w:rPr>
                <w:rFonts w:ascii="NewsGotT" w:hAnsi="NewsGotT"/>
                <w:lang w:val="pt-PT"/>
              </w:rPr>
              <w:t>;</w:t>
            </w:r>
            <w:r w:rsidRPr="001264D6">
              <w:rPr>
                <w:rFonts w:ascii="NewsGotT" w:hAnsi="NewsGotT"/>
                <w:lang w:val="pt-PT"/>
              </w:rPr>
              <w:t xml:space="preserve"> tonturas</w:t>
            </w:r>
            <w:r w:rsidR="002E7A6E" w:rsidRPr="001264D6">
              <w:rPr>
                <w:rFonts w:ascii="NewsGotT" w:hAnsi="NewsGotT"/>
                <w:lang w:val="pt-PT"/>
              </w:rPr>
              <w:t>;</w:t>
            </w:r>
            <w:r w:rsidRPr="001264D6">
              <w:rPr>
                <w:rFonts w:ascii="NewsGotT" w:hAnsi="NewsGotT"/>
                <w:lang w:val="pt-PT"/>
              </w:rPr>
              <w:t xml:space="preserve"> sonolência</w:t>
            </w:r>
            <w:r w:rsidR="002E7A6E" w:rsidRPr="001264D6">
              <w:rPr>
                <w:rFonts w:ascii="NewsGotT" w:hAnsi="NewsGotT"/>
                <w:lang w:val="pt-PT"/>
              </w:rPr>
              <w:t>;</w:t>
            </w:r>
            <w:r w:rsidRPr="001264D6">
              <w:rPr>
                <w:rFonts w:ascii="NewsGotT" w:hAnsi="NewsGotT"/>
                <w:lang w:val="pt-PT"/>
              </w:rPr>
              <w:t xml:space="preserve"> cefaleias</w:t>
            </w:r>
            <w:r w:rsidR="002E7A6E" w:rsidRPr="001264D6">
              <w:rPr>
                <w:rFonts w:ascii="NewsGotT" w:hAnsi="NewsGotT"/>
                <w:lang w:val="pt-PT"/>
              </w:rPr>
              <w:t>,</w:t>
            </w:r>
            <w:r w:rsidRPr="001264D6">
              <w:rPr>
                <w:rFonts w:ascii="NewsGotT" w:hAnsi="NewsGotT"/>
                <w:lang w:val="pt-PT"/>
              </w:rPr>
              <w:t xml:space="preserve"> fraqueza</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lang w:val="pt-PT"/>
              </w:rPr>
              <w:lastRenderedPageBreak/>
              <w:t>desorientação</w:t>
            </w:r>
            <w:r w:rsidR="002E7A6E" w:rsidRPr="001264D6">
              <w:rPr>
                <w:rFonts w:ascii="NewsGotT" w:hAnsi="NewsGotT"/>
                <w:lang w:val="pt-PT"/>
              </w:rPr>
              <w:t>;</w:t>
            </w:r>
            <w:r w:rsidRPr="001264D6">
              <w:rPr>
                <w:rFonts w:ascii="NewsGotT" w:hAnsi="NewsGotT"/>
                <w:lang w:val="pt-PT"/>
              </w:rPr>
              <w:t xml:space="preserve"> olho seco</w:t>
            </w:r>
            <w:r w:rsidR="002E7A6E" w:rsidRPr="001264D6">
              <w:rPr>
                <w:rFonts w:ascii="NewsGotT" w:hAnsi="NewsGotT"/>
                <w:lang w:val="pt-PT"/>
              </w:rPr>
              <w:t>;</w:t>
            </w:r>
            <w:r w:rsidRPr="001264D6">
              <w:rPr>
                <w:rFonts w:ascii="NewsGotT" w:hAnsi="NewsGotT"/>
                <w:lang w:val="pt-PT"/>
              </w:rPr>
              <w:t xml:space="preserve"> visão turva</w:t>
            </w:r>
            <w:r w:rsidR="002E7A6E" w:rsidRPr="001264D6">
              <w:rPr>
                <w:rFonts w:ascii="NewsGotT" w:hAnsi="NewsGotT"/>
                <w:lang w:val="pt-PT"/>
              </w:rPr>
              <w:t>;</w:t>
            </w:r>
            <w:r w:rsidRPr="001264D6">
              <w:rPr>
                <w:rFonts w:ascii="NewsGotT" w:hAnsi="NewsGotT"/>
                <w:lang w:val="pt-PT"/>
              </w:rPr>
              <w:t xml:space="preserve"> zumbidos</w:t>
            </w:r>
            <w:r w:rsidR="002E7A6E" w:rsidRPr="001264D6">
              <w:rPr>
                <w:rFonts w:ascii="NewsGotT" w:hAnsi="NewsGotT"/>
                <w:lang w:val="pt-PT"/>
              </w:rPr>
              <w:t>;</w:t>
            </w:r>
            <w:r w:rsidRPr="001264D6">
              <w:rPr>
                <w:rFonts w:ascii="NewsGotT" w:hAnsi="NewsGotT"/>
                <w:lang w:val="pt-PT"/>
              </w:rPr>
              <w:t xml:space="preserve"> palpitações</w:t>
            </w:r>
            <w:r w:rsidR="002E7A6E" w:rsidRPr="001264D6">
              <w:rPr>
                <w:rFonts w:ascii="NewsGotT" w:hAnsi="NewsGotT"/>
                <w:lang w:val="pt-PT"/>
              </w:rPr>
              <w:t xml:space="preserve">; </w:t>
            </w:r>
            <w:r w:rsidRPr="001264D6">
              <w:rPr>
                <w:rFonts w:ascii="NewsGotT" w:hAnsi="NewsGotT"/>
                <w:lang w:val="pt-PT"/>
              </w:rPr>
              <w:t>náuseas</w:t>
            </w:r>
            <w:r w:rsidR="002E7A6E" w:rsidRPr="001264D6">
              <w:rPr>
                <w:rFonts w:ascii="NewsGotT" w:hAnsi="NewsGotT"/>
                <w:lang w:val="pt-PT"/>
              </w:rPr>
              <w:t xml:space="preserve">; </w:t>
            </w:r>
            <w:r w:rsidRPr="001264D6">
              <w:rPr>
                <w:rFonts w:ascii="NewsGotT" w:hAnsi="NewsGotT"/>
                <w:lang w:val="pt-PT"/>
              </w:rPr>
              <w:t xml:space="preserve">vómitos </w:t>
            </w:r>
            <w:r w:rsidRPr="001264D6">
              <w:rPr>
                <w:rFonts w:ascii="NewsGotT" w:hAnsi="NewsGotT"/>
                <w:lang w:val="pt-PT"/>
              </w:rPr>
              <w:fldChar w:fldCharType="begin" w:fldLock="1"/>
            </w:r>
            <w:r w:rsidR="00227851" w:rsidRPr="001264D6">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(Infarmed, 2019)</w:t>
            </w:r>
            <w:r w:rsidRPr="001264D6">
              <w:rPr>
                <w:rFonts w:ascii="NewsGotT" w:hAnsi="NewsGotT"/>
                <w:lang w:val="pt-PT"/>
              </w:rPr>
              <w:fldChar w:fldCharType="end"/>
            </w:r>
          </w:p>
        </w:tc>
      </w:tr>
      <w:tr w:rsidR="003C069F" w:rsidRPr="000B5D63" w14:paraId="4CE662DB" w14:textId="77777777" w:rsidTr="00EE3551">
        <w:tc>
          <w:tcPr>
            <w:tcW w:w="2405" w:type="dxa"/>
          </w:tcPr>
          <w:p w14:paraId="1E33C2BF" w14:textId="785C8AAF" w:rsidR="00883925" w:rsidRPr="001264D6" w:rsidRDefault="003C069F" w:rsidP="003C069F">
            <w:pPr>
              <w:spacing w:line="360" w:lineRule="auto"/>
              <w:jc w:val="both"/>
              <w:rPr>
                <w:rFonts w:ascii="NewsGotT" w:hAnsi="NewsGotT"/>
                <w:lang w:val="pt-PT"/>
              </w:rPr>
            </w:pPr>
            <w:proofErr w:type="spellStart"/>
            <w:r w:rsidRPr="001264D6">
              <w:rPr>
                <w:rFonts w:ascii="NewsGotT" w:hAnsi="NewsGotT"/>
                <w:lang w:val="pt-PT"/>
              </w:rPr>
              <w:lastRenderedPageBreak/>
              <w:t>Trazodona</w:t>
            </w:r>
            <w:proofErr w:type="spellEnd"/>
            <w:r w:rsidRPr="001264D6">
              <w:rPr>
                <w:rFonts w:ascii="NewsGotT" w:hAnsi="NewsGotT"/>
                <w:lang w:val="pt-PT"/>
              </w:rPr>
              <w:t xml:space="preserve"> </w:t>
            </w:r>
          </w:p>
          <w:p w14:paraId="4902EBE2" w14:textId="204FAF9C" w:rsidR="00883925" w:rsidRPr="001264D6" w:rsidRDefault="00883925" w:rsidP="00883925">
            <w:pPr>
              <w:rPr>
                <w:rFonts w:ascii="NewsGotT" w:hAnsi="NewsGotT"/>
              </w:rPr>
            </w:pPr>
            <w:r w:rsidRPr="001264D6">
              <w:rPr>
                <w:rFonts w:ascii="NewsGotT" w:hAnsi="NewsGotT"/>
                <w:lang w:val="pt-PT"/>
              </w:rPr>
              <w:t>(</w:t>
            </w:r>
            <w:r w:rsidRPr="001264D6">
              <w:rPr>
                <w:rFonts w:ascii="NewsGotT" w:hAnsi="NewsGotT"/>
              </w:rPr>
              <w:t>Triticum</w:t>
            </w:r>
            <w:r w:rsidRPr="001264D6">
              <w:rPr>
                <w:rFonts w:ascii="NewsGotT" w:hAnsi="NewsGotT"/>
                <w:lang w:val="pt-PT"/>
              </w:rPr>
              <w:t>)</w:t>
            </w:r>
          </w:p>
          <w:p w14:paraId="7198F3AF" w14:textId="77777777" w:rsidR="003C069F" w:rsidRPr="001264D6" w:rsidRDefault="003C069F" w:rsidP="003C069F">
            <w:pPr>
              <w:spacing w:line="360" w:lineRule="auto"/>
              <w:jc w:val="both"/>
              <w:rPr>
                <w:rFonts w:ascii="NewsGotT" w:hAnsi="NewsGotT"/>
                <w:lang w:val="pt-PT"/>
              </w:rPr>
            </w:pPr>
          </w:p>
          <w:p w14:paraId="1D937F94" w14:textId="15C6402E" w:rsidR="003C069F" w:rsidRPr="001264D6" w:rsidRDefault="003C069F" w:rsidP="003C069F">
            <w:pPr>
              <w:spacing w:line="360" w:lineRule="auto"/>
              <w:jc w:val="both"/>
              <w:rPr>
                <w:rFonts w:ascii="NewsGotT" w:hAnsi="NewsGotT"/>
                <w:lang w:val="pt-PT"/>
              </w:rPr>
            </w:pPr>
          </w:p>
        </w:tc>
        <w:tc>
          <w:tcPr>
            <w:tcW w:w="1985" w:type="dxa"/>
          </w:tcPr>
          <w:p w14:paraId="3E92110E" w14:textId="1F374860" w:rsidR="003C069F" w:rsidRPr="001264D6" w:rsidRDefault="00883925" w:rsidP="003C069F">
            <w:pPr>
              <w:spacing w:line="360" w:lineRule="auto"/>
              <w:jc w:val="both"/>
              <w:rPr>
                <w:rFonts w:ascii="NewsGotT" w:hAnsi="NewsGotT"/>
                <w:lang w:val="pt-PT"/>
              </w:rPr>
            </w:pPr>
            <w:r w:rsidRPr="001264D6">
              <w:rPr>
                <w:rFonts w:ascii="NewsGotT" w:hAnsi="NewsGotT"/>
                <w:lang w:val="pt-PT"/>
              </w:rPr>
              <w:t xml:space="preserve">Tratamento da depressão </w:t>
            </w:r>
          </w:p>
        </w:tc>
        <w:tc>
          <w:tcPr>
            <w:tcW w:w="4664" w:type="dxa"/>
          </w:tcPr>
          <w:p w14:paraId="04A51A16" w14:textId="3613DC58" w:rsidR="003C069F" w:rsidRPr="001264D6" w:rsidRDefault="00883925" w:rsidP="003C069F">
            <w:pPr>
              <w:spacing w:line="360" w:lineRule="auto"/>
              <w:jc w:val="both"/>
              <w:rPr>
                <w:rFonts w:ascii="NewsGotT" w:hAnsi="NewsGotT"/>
                <w:lang w:val="pt-BR"/>
              </w:rPr>
            </w:pPr>
            <w:r w:rsidRPr="001264D6">
              <w:rPr>
                <w:rFonts w:ascii="NewsGotT" w:hAnsi="NewsGotT"/>
                <w:lang w:val="pt-PT"/>
              </w:rPr>
              <w:t>Alteração do apetite</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lang w:val="pt-BR"/>
              </w:rPr>
              <w:t>ideação suicida ou comportamento suicida</w:t>
            </w:r>
            <w:r w:rsidR="002E7A6E" w:rsidRPr="001264D6">
              <w:rPr>
                <w:rFonts w:ascii="NewsGotT" w:hAnsi="NewsGotT"/>
                <w:lang w:val="pt-BR"/>
              </w:rPr>
              <w:t>;</w:t>
            </w:r>
            <w:r w:rsidRPr="001264D6">
              <w:rPr>
                <w:rFonts w:ascii="NewsGotT" w:hAnsi="NewsGotT"/>
                <w:lang w:val="pt-BR"/>
              </w:rPr>
              <w:t xml:space="preserve"> estado de confusão</w:t>
            </w:r>
            <w:r w:rsidR="002E7A6E" w:rsidRPr="001264D6">
              <w:rPr>
                <w:rFonts w:ascii="NewsGotT" w:hAnsi="NewsGotT"/>
                <w:lang w:val="pt-BR"/>
              </w:rPr>
              <w:t>;</w:t>
            </w:r>
            <w:r w:rsidRPr="001264D6">
              <w:rPr>
                <w:rFonts w:ascii="NewsGotT" w:hAnsi="NewsGotT"/>
                <w:lang w:val="pt-BR"/>
              </w:rPr>
              <w:t xml:space="preserve"> insónia</w:t>
            </w:r>
            <w:r w:rsidR="00EC5AB2" w:rsidRPr="001264D6">
              <w:rPr>
                <w:rFonts w:ascii="NewsGotT" w:hAnsi="NewsGotT"/>
                <w:lang w:val="pt-BR"/>
              </w:rPr>
              <w:t>;</w:t>
            </w:r>
            <w:r w:rsidRPr="001264D6">
              <w:rPr>
                <w:rFonts w:ascii="NewsGotT" w:hAnsi="NewsGotT"/>
                <w:lang w:val="pt-BR"/>
              </w:rPr>
              <w:t xml:space="preserve"> desorientação</w:t>
            </w:r>
            <w:r w:rsidR="00EC5AB2" w:rsidRPr="001264D6">
              <w:rPr>
                <w:rFonts w:ascii="NewsGotT" w:hAnsi="NewsGotT"/>
                <w:lang w:val="pt-BR"/>
              </w:rPr>
              <w:t>;</w:t>
            </w:r>
            <w:r w:rsidRPr="001264D6">
              <w:rPr>
                <w:rFonts w:ascii="NewsGotT" w:hAnsi="NewsGotT"/>
                <w:lang w:val="pt-BR"/>
              </w:rPr>
              <w:t xml:space="preserve"> mania</w:t>
            </w:r>
            <w:r w:rsidR="00EC5AB2" w:rsidRPr="001264D6">
              <w:rPr>
                <w:rFonts w:ascii="NewsGotT" w:hAnsi="NewsGotT"/>
                <w:lang w:val="pt-BR"/>
              </w:rPr>
              <w:t>;</w:t>
            </w:r>
            <w:r w:rsidRPr="001264D6">
              <w:rPr>
                <w:rFonts w:ascii="NewsGotT" w:hAnsi="NewsGotT"/>
                <w:lang w:val="pt-BR"/>
              </w:rPr>
              <w:t xml:space="preserve"> ansiedade</w:t>
            </w:r>
            <w:r w:rsidR="00EC5AB2" w:rsidRPr="001264D6">
              <w:rPr>
                <w:rFonts w:ascii="NewsGotT" w:hAnsi="NewsGotT"/>
                <w:lang w:val="pt-BR"/>
              </w:rPr>
              <w:t>;</w:t>
            </w:r>
            <w:r w:rsidRPr="001264D6">
              <w:rPr>
                <w:rFonts w:ascii="NewsGotT" w:hAnsi="NewsGotT"/>
                <w:lang w:val="pt-BR"/>
              </w:rPr>
              <w:t xml:space="preserve"> nervosismo</w:t>
            </w:r>
            <w:r w:rsidR="00EC5AB2" w:rsidRPr="001264D6">
              <w:rPr>
                <w:rFonts w:ascii="NewsGotT" w:hAnsi="NewsGotT"/>
                <w:lang w:val="pt-BR"/>
              </w:rPr>
              <w:t>;</w:t>
            </w:r>
            <w:r w:rsidRPr="001264D6">
              <w:rPr>
                <w:rFonts w:ascii="NewsGotT" w:hAnsi="NewsGotT"/>
                <w:lang w:val="pt-BR"/>
              </w:rPr>
              <w:t xml:space="preserve"> agitação</w:t>
            </w:r>
            <w:r w:rsidR="00EC5AB2" w:rsidRPr="001264D6">
              <w:rPr>
                <w:rFonts w:ascii="NewsGotT" w:hAnsi="NewsGotT"/>
                <w:lang w:val="pt-BR"/>
              </w:rPr>
              <w:t>;</w:t>
            </w:r>
            <w:r w:rsidR="009C6275" w:rsidRPr="001264D6">
              <w:rPr>
                <w:rFonts w:ascii="NewsGotT" w:hAnsi="NewsGotT"/>
                <w:lang w:val="pt-BR"/>
              </w:rPr>
              <w:t xml:space="preserve"> </w:t>
            </w:r>
            <w:r w:rsidRPr="001264D6">
              <w:rPr>
                <w:rFonts w:ascii="NewsGotT" w:hAnsi="NewsGotT"/>
                <w:lang w:val="pt-BR"/>
              </w:rPr>
              <w:t>ilusão</w:t>
            </w:r>
            <w:r w:rsidR="00EC5AB2" w:rsidRPr="001264D6">
              <w:rPr>
                <w:rFonts w:ascii="NewsGotT" w:hAnsi="NewsGotT"/>
                <w:lang w:val="pt-BR"/>
              </w:rPr>
              <w:t>;</w:t>
            </w:r>
            <w:r w:rsidRPr="001264D6">
              <w:rPr>
                <w:rFonts w:ascii="NewsGotT" w:hAnsi="NewsGotT"/>
                <w:lang w:val="pt-BR"/>
              </w:rPr>
              <w:t xml:space="preserve"> agressividade</w:t>
            </w:r>
            <w:r w:rsidR="00EC5AB2" w:rsidRPr="001264D6">
              <w:rPr>
                <w:rFonts w:ascii="NewsGotT" w:hAnsi="NewsGotT"/>
                <w:lang w:val="pt-BR"/>
              </w:rPr>
              <w:t>;</w:t>
            </w:r>
            <w:r w:rsidRPr="001264D6">
              <w:rPr>
                <w:rFonts w:ascii="NewsGotT" w:hAnsi="NewsGotT"/>
                <w:lang w:val="pt-BR"/>
              </w:rPr>
              <w:t xml:space="preserve"> alucinações</w:t>
            </w:r>
            <w:r w:rsidR="00F537FC" w:rsidRPr="001264D6">
              <w:rPr>
                <w:rFonts w:ascii="NewsGotT" w:hAnsi="NewsGotT"/>
                <w:lang w:val="pt-BR"/>
              </w:rPr>
              <w:t>;</w:t>
            </w:r>
            <w:r w:rsidRPr="001264D6">
              <w:rPr>
                <w:rFonts w:ascii="NewsGotT" w:hAnsi="NewsGotT"/>
                <w:lang w:val="pt-BR"/>
              </w:rPr>
              <w:t xml:space="preserve"> pesadelos</w:t>
            </w:r>
            <w:r w:rsidR="00F537FC" w:rsidRPr="001264D6">
              <w:rPr>
                <w:rFonts w:ascii="NewsGotT" w:hAnsi="NewsGotT"/>
                <w:lang w:val="pt-BR"/>
              </w:rPr>
              <w:t>;</w:t>
            </w:r>
            <w:r w:rsidRPr="001264D6">
              <w:rPr>
                <w:rFonts w:ascii="NewsGotT" w:hAnsi="NewsGotT"/>
                <w:lang w:val="pt-BR"/>
              </w:rPr>
              <w:t xml:space="preserve"> diminuição da libido</w:t>
            </w:r>
            <w:r w:rsidR="00EC5AB2" w:rsidRPr="001264D6">
              <w:rPr>
                <w:rFonts w:ascii="NewsGotT" w:hAnsi="NewsGotT"/>
                <w:lang w:val="pt-BR"/>
              </w:rPr>
              <w:t>;</w:t>
            </w:r>
            <w:r w:rsidRPr="001264D6">
              <w:rPr>
                <w:rFonts w:ascii="NewsGotT" w:hAnsi="NewsGotT"/>
                <w:lang w:val="pt-BR"/>
              </w:rPr>
              <w:t xml:space="preserve"> síndrome de abstinência</w:t>
            </w:r>
            <w:r w:rsidR="00F537FC" w:rsidRPr="001264D6">
              <w:rPr>
                <w:rFonts w:ascii="NewsGotT" w:hAnsi="NewsGotT"/>
                <w:lang w:val="pt-BR"/>
              </w:rPr>
              <w:t>;</w:t>
            </w:r>
            <w:r w:rsidRPr="001264D6">
              <w:rPr>
                <w:rFonts w:ascii="NewsGotT" w:hAnsi="NewsGotT"/>
                <w:lang w:val="pt-BR"/>
              </w:rPr>
              <w:t xml:space="preserve"> convulsão</w:t>
            </w:r>
            <w:r w:rsidR="00F537FC" w:rsidRPr="001264D6">
              <w:rPr>
                <w:rFonts w:ascii="NewsGotT" w:hAnsi="NewsGotT"/>
                <w:lang w:val="pt-BR"/>
              </w:rPr>
              <w:t>;</w:t>
            </w:r>
            <w:r w:rsidRPr="001264D6">
              <w:rPr>
                <w:rFonts w:ascii="NewsGotT" w:hAnsi="NewsGotT"/>
                <w:lang w:val="pt-BR"/>
              </w:rPr>
              <w:t xml:space="preserve"> tontura</w:t>
            </w:r>
            <w:r w:rsidR="00EC5AB2" w:rsidRPr="001264D6">
              <w:rPr>
                <w:rFonts w:ascii="NewsGotT" w:hAnsi="NewsGotT"/>
                <w:lang w:val="pt-BR"/>
              </w:rPr>
              <w:t>;</w:t>
            </w:r>
            <w:r w:rsidRPr="001264D6">
              <w:rPr>
                <w:rFonts w:ascii="NewsGotT" w:hAnsi="NewsGotT"/>
                <w:lang w:val="pt-BR"/>
              </w:rPr>
              <w:t xml:space="preserve"> vertigem</w:t>
            </w:r>
            <w:r w:rsidR="00F537FC" w:rsidRPr="001264D6">
              <w:rPr>
                <w:rFonts w:ascii="NewsGotT" w:hAnsi="NewsGotT"/>
                <w:lang w:val="pt-BR"/>
              </w:rPr>
              <w:t>;</w:t>
            </w:r>
            <w:r w:rsidRPr="001264D6">
              <w:rPr>
                <w:rFonts w:ascii="NewsGotT" w:hAnsi="NewsGotT"/>
                <w:lang w:val="pt-BR"/>
              </w:rPr>
              <w:t xml:space="preserve"> dor de cabeça</w:t>
            </w:r>
            <w:r w:rsidR="00F537FC" w:rsidRPr="001264D6">
              <w:rPr>
                <w:rFonts w:ascii="NewsGotT" w:hAnsi="NewsGotT"/>
                <w:lang w:val="pt-BR"/>
              </w:rPr>
              <w:t xml:space="preserve">; </w:t>
            </w:r>
            <w:r w:rsidRPr="001264D6">
              <w:rPr>
                <w:rFonts w:ascii="NewsGotT" w:hAnsi="NewsGotT"/>
                <w:lang w:val="pt-BR"/>
              </w:rPr>
              <w:t>sonolência</w:t>
            </w:r>
            <w:r w:rsidR="00F537FC" w:rsidRPr="001264D6">
              <w:rPr>
                <w:rFonts w:ascii="NewsGotT" w:hAnsi="NewsGotT"/>
                <w:lang w:val="pt-BR"/>
              </w:rPr>
              <w:t>;</w:t>
            </w:r>
            <w:r w:rsidRPr="001264D6">
              <w:rPr>
                <w:rFonts w:ascii="NewsGotT" w:hAnsi="NewsGotT"/>
                <w:lang w:val="pt-BR"/>
              </w:rPr>
              <w:t xml:space="preserve"> inquietação</w:t>
            </w:r>
            <w:r w:rsidR="00EC5AB2" w:rsidRPr="001264D6">
              <w:rPr>
                <w:rFonts w:ascii="NewsGotT" w:hAnsi="NewsGotT"/>
                <w:lang w:val="pt-BR"/>
              </w:rPr>
              <w:t>;</w:t>
            </w:r>
            <w:r w:rsidRPr="001264D6">
              <w:rPr>
                <w:rFonts w:ascii="NewsGotT" w:hAnsi="NewsGotT"/>
                <w:lang w:val="pt-BR"/>
              </w:rPr>
              <w:t xml:space="preserve"> atenção diminuída</w:t>
            </w:r>
            <w:r w:rsidR="00F537FC" w:rsidRPr="001264D6">
              <w:rPr>
                <w:rFonts w:ascii="NewsGotT" w:hAnsi="NewsGotT"/>
                <w:lang w:val="pt-BR"/>
              </w:rPr>
              <w:t>;</w:t>
            </w:r>
            <w:r w:rsidRPr="001264D6">
              <w:rPr>
                <w:rFonts w:ascii="NewsGotT" w:hAnsi="NewsGotT"/>
                <w:lang w:val="pt-BR"/>
              </w:rPr>
              <w:t xml:space="preserve"> tremor</w:t>
            </w:r>
            <w:r w:rsidR="00F537FC" w:rsidRPr="001264D6">
              <w:rPr>
                <w:rFonts w:ascii="NewsGotT" w:hAnsi="NewsGotT"/>
                <w:lang w:val="pt-BR"/>
              </w:rPr>
              <w:t>;</w:t>
            </w:r>
            <w:r w:rsidRPr="001264D6">
              <w:rPr>
                <w:rFonts w:ascii="NewsGotT" w:hAnsi="NewsGotT"/>
                <w:lang w:val="pt-BR"/>
              </w:rPr>
              <w:t xml:space="preserve"> visão enevoada</w:t>
            </w:r>
            <w:r w:rsidR="00EC5AB2" w:rsidRPr="001264D6">
              <w:rPr>
                <w:rFonts w:ascii="NewsGotT" w:hAnsi="NewsGotT"/>
                <w:lang w:val="pt-BR"/>
              </w:rPr>
              <w:t>;</w:t>
            </w:r>
            <w:r w:rsidRPr="001264D6">
              <w:rPr>
                <w:rFonts w:ascii="NewsGotT" w:hAnsi="NewsGotT"/>
                <w:lang w:val="pt-BR"/>
              </w:rPr>
              <w:t xml:space="preserve"> perturbações da memória</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mioclonia</w:t>
            </w:r>
            <w:proofErr w:type="spellEnd"/>
            <w:r w:rsidR="00F537FC" w:rsidRPr="001264D6">
              <w:rPr>
                <w:rFonts w:ascii="NewsGotT" w:hAnsi="NewsGotT"/>
                <w:lang w:val="pt-BR"/>
              </w:rPr>
              <w:t>;</w:t>
            </w:r>
            <w:r w:rsidRPr="001264D6">
              <w:rPr>
                <w:rFonts w:ascii="NewsGotT" w:hAnsi="NewsGotT"/>
                <w:lang w:val="pt-BR"/>
              </w:rPr>
              <w:t xml:space="preserve"> afasia expressiva</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parestesia</w:t>
            </w:r>
            <w:proofErr w:type="spellEnd"/>
            <w:r w:rsidR="00F537FC" w:rsidRPr="001264D6">
              <w:rPr>
                <w:rFonts w:ascii="NewsGotT" w:hAnsi="NewsGotT"/>
                <w:lang w:val="pt-BR"/>
              </w:rPr>
              <w:t>;</w:t>
            </w:r>
            <w:r w:rsidRPr="001264D6">
              <w:rPr>
                <w:rFonts w:ascii="NewsGotT" w:hAnsi="NewsGotT"/>
                <w:lang w:val="pt-BR"/>
              </w:rPr>
              <w:t xml:space="preserve"> distonia</w:t>
            </w:r>
            <w:r w:rsidR="00F537FC" w:rsidRPr="001264D6">
              <w:rPr>
                <w:rFonts w:ascii="NewsGotT" w:hAnsi="NewsGotT"/>
                <w:lang w:val="pt-BR"/>
              </w:rPr>
              <w:t>;</w:t>
            </w:r>
            <w:r w:rsidRPr="001264D6">
              <w:rPr>
                <w:rFonts w:ascii="NewsGotT" w:hAnsi="NewsGotT"/>
                <w:lang w:val="pt-BR"/>
              </w:rPr>
              <w:t xml:space="preserve"> paladar alterado</w:t>
            </w:r>
            <w:r w:rsidR="00F537FC" w:rsidRPr="001264D6">
              <w:rPr>
                <w:rFonts w:ascii="NewsGotT" w:hAnsi="NewsGotT"/>
                <w:lang w:val="pt-BR"/>
              </w:rPr>
              <w:t>;</w:t>
            </w:r>
            <w:r w:rsidRPr="001264D6">
              <w:rPr>
                <w:rFonts w:ascii="NewsGotT" w:hAnsi="NewsGotT"/>
                <w:lang w:val="pt-BR"/>
              </w:rPr>
              <w:t xml:space="preserve"> náuseas</w:t>
            </w:r>
            <w:r w:rsidR="00F537FC" w:rsidRPr="001264D6">
              <w:rPr>
                <w:rFonts w:ascii="NewsGotT" w:hAnsi="NewsGotT"/>
                <w:lang w:val="pt-BR"/>
              </w:rPr>
              <w:t>;</w:t>
            </w:r>
            <w:r w:rsidRPr="001264D6">
              <w:rPr>
                <w:rFonts w:ascii="NewsGotT" w:hAnsi="NewsGotT"/>
                <w:lang w:val="pt-BR"/>
              </w:rPr>
              <w:t xml:space="preserve"> </w:t>
            </w:r>
            <w:r w:rsidRPr="001264D6">
              <w:rPr>
                <w:rFonts w:ascii="NewsGotT" w:hAnsi="NewsGotT"/>
                <w:lang w:val="pt-PT"/>
              </w:rPr>
              <w:t>xerostomia</w:t>
            </w:r>
            <w:r w:rsidR="00F537FC" w:rsidRPr="001264D6">
              <w:rPr>
                <w:rFonts w:ascii="NewsGotT" w:hAnsi="NewsGotT"/>
                <w:lang w:val="pt-PT"/>
              </w:rPr>
              <w:t>;</w:t>
            </w:r>
            <w:r w:rsidRPr="001264D6">
              <w:rPr>
                <w:rFonts w:ascii="NewsGotT" w:hAnsi="NewsGotT"/>
                <w:lang w:val="pt-PT"/>
              </w:rPr>
              <w:t xml:space="preserve"> </w:t>
            </w:r>
            <w:r w:rsidR="00840510" w:rsidRPr="001264D6">
              <w:rPr>
                <w:rFonts w:ascii="NewsGotT" w:hAnsi="NewsGotT"/>
                <w:lang w:val="pt-PT"/>
              </w:rPr>
              <w:t>arritmias cardíacas</w:t>
            </w:r>
            <w:r w:rsidR="00F537FC" w:rsidRPr="001264D6">
              <w:rPr>
                <w:rFonts w:ascii="NewsGotT" w:hAnsi="NewsGotT"/>
                <w:lang w:val="pt-PT"/>
              </w:rPr>
              <w:t>;</w:t>
            </w:r>
            <w:r w:rsidR="00840510" w:rsidRPr="001264D6">
              <w:rPr>
                <w:rFonts w:ascii="NewsGotT" w:hAnsi="NewsGotT"/>
                <w:lang w:val="pt-PT"/>
              </w:rPr>
              <w:t xml:space="preserve"> hipotensão ortostática</w:t>
            </w:r>
            <w:r w:rsidR="00F537FC" w:rsidRPr="001264D6">
              <w:rPr>
                <w:rFonts w:ascii="NewsGotT" w:hAnsi="NewsGotT"/>
                <w:lang w:val="pt-PT"/>
              </w:rPr>
              <w:t>;</w:t>
            </w:r>
            <w:r w:rsidR="00840510" w:rsidRPr="001264D6">
              <w:rPr>
                <w:rFonts w:ascii="NewsGotT" w:hAnsi="NewsGotT"/>
                <w:lang w:val="pt-PT"/>
              </w:rPr>
              <w:t xml:space="preserve"> dispneia</w:t>
            </w:r>
            <w:r w:rsidR="00F537FC" w:rsidRPr="001264D6">
              <w:rPr>
                <w:rFonts w:ascii="NewsGotT" w:hAnsi="NewsGotT"/>
                <w:lang w:val="pt-PT"/>
              </w:rPr>
              <w:t>;</w:t>
            </w:r>
            <w:r w:rsidR="00840510" w:rsidRPr="001264D6">
              <w:rPr>
                <w:rFonts w:ascii="NewsGotT" w:hAnsi="NewsGotT"/>
                <w:lang w:val="pt-PT"/>
              </w:rPr>
              <w:t xml:space="preserve"> </w:t>
            </w:r>
            <w:r w:rsidRPr="001264D6">
              <w:rPr>
                <w:rFonts w:ascii="NewsGotT" w:hAnsi="NewsGotT"/>
                <w:lang w:val="pt-PT"/>
              </w:rPr>
              <w:t xml:space="preserve">fadiga </w:t>
            </w:r>
            <w:r w:rsidR="009C6275" w:rsidRPr="001264D6">
              <w:rPr>
                <w:rFonts w:ascii="NewsGotT" w:hAnsi="NewsGotT"/>
                <w:lang w:val="pt-PT"/>
              </w:rPr>
              <w:fldChar w:fldCharType="begin" w:fldLock="1"/>
            </w:r>
            <w:r w:rsidR="00132B17" w:rsidRPr="001264D6">
              <w:rPr>
                <w:rFonts w:ascii="NewsGotT" w:hAnsi="NewsGotT"/>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sidRPr="001264D6">
              <w:rPr>
                <w:rFonts w:ascii="NewsGotT" w:hAnsi="NewsGotT"/>
                <w:lang w:val="pt-PT"/>
              </w:rPr>
              <w:fldChar w:fldCharType="separate"/>
            </w:r>
            <w:r w:rsidR="00B77D84" w:rsidRPr="001264D6">
              <w:rPr>
                <w:rFonts w:ascii="NewsGotT" w:hAnsi="NewsGotT"/>
                <w:noProof/>
                <w:lang w:val="pt-PT"/>
              </w:rPr>
              <w:t>(Infarmed, 2020e)</w:t>
            </w:r>
            <w:r w:rsidR="009C6275" w:rsidRPr="001264D6">
              <w:rPr>
                <w:rFonts w:ascii="NewsGotT" w:hAnsi="NewsGotT"/>
                <w:lang w:val="pt-PT"/>
              </w:rPr>
              <w:fldChar w:fldCharType="end"/>
            </w:r>
          </w:p>
        </w:tc>
      </w:tr>
    </w:tbl>
    <w:p w14:paraId="4BEE430A" w14:textId="3B7BDE55" w:rsidR="00031CB1" w:rsidRPr="001264D6" w:rsidRDefault="003C069F" w:rsidP="00F04C10">
      <w:pPr>
        <w:spacing w:line="360" w:lineRule="auto"/>
        <w:ind w:firstLine="720"/>
        <w:jc w:val="both"/>
        <w:rPr>
          <w:rFonts w:ascii="NewsGotT" w:hAnsi="NewsGotT"/>
          <w:lang w:val="pt-PT"/>
        </w:rPr>
      </w:pPr>
      <w:r w:rsidRPr="001264D6">
        <w:rPr>
          <w:rFonts w:ascii="NewsGotT" w:hAnsi="NewsGotT"/>
          <w:lang w:val="pt-PT"/>
        </w:rPr>
        <w:t xml:space="preserve"> </w:t>
      </w:r>
    </w:p>
    <w:p w14:paraId="1A0D3DC5" w14:textId="77777777" w:rsidR="00C71304" w:rsidRPr="001264D6" w:rsidRDefault="00C71304" w:rsidP="00F04C10">
      <w:pPr>
        <w:spacing w:line="360" w:lineRule="auto"/>
        <w:ind w:firstLine="720"/>
        <w:jc w:val="both"/>
        <w:rPr>
          <w:rFonts w:ascii="NewsGotT" w:hAnsi="NewsGotT"/>
          <w:lang w:val="pt-PT"/>
        </w:rPr>
      </w:pPr>
    </w:p>
    <w:p w14:paraId="0BF3CA3A" w14:textId="5661E284" w:rsidR="00CB3544" w:rsidRPr="001264D6" w:rsidRDefault="00CB3544" w:rsidP="00CB3544">
      <w:pPr>
        <w:spacing w:line="360" w:lineRule="auto"/>
        <w:jc w:val="both"/>
        <w:rPr>
          <w:rFonts w:ascii="NewsGotT" w:hAnsi="NewsGotT"/>
          <w:u w:val="single"/>
          <w:lang w:val="pt-PT"/>
        </w:rPr>
      </w:pPr>
      <w:r w:rsidRPr="001264D6">
        <w:rPr>
          <w:rFonts w:ascii="NewsGotT" w:hAnsi="NewsGotT"/>
          <w:u w:val="single"/>
          <w:lang w:val="pt-PT"/>
        </w:rPr>
        <w:t xml:space="preserve">Inibidores seletivos de </w:t>
      </w:r>
      <w:proofErr w:type="spellStart"/>
      <w:r w:rsidRPr="001264D6">
        <w:rPr>
          <w:rFonts w:ascii="NewsGotT" w:hAnsi="NewsGotT"/>
          <w:u w:val="single"/>
          <w:lang w:val="pt-PT"/>
        </w:rPr>
        <w:t>recaptação</w:t>
      </w:r>
      <w:proofErr w:type="spellEnd"/>
      <w:r w:rsidRPr="001264D6">
        <w:rPr>
          <w:rFonts w:ascii="NewsGotT" w:hAnsi="NewsGotT"/>
          <w:u w:val="single"/>
          <w:lang w:val="pt-PT"/>
        </w:rPr>
        <w:t xml:space="preserve"> da serotonina (ISRS)</w:t>
      </w:r>
    </w:p>
    <w:p w14:paraId="174E5259" w14:textId="32B9EFAF" w:rsidR="00CB3544" w:rsidRPr="001264D6" w:rsidRDefault="00CB3544" w:rsidP="00CB3544">
      <w:pPr>
        <w:spacing w:line="360" w:lineRule="auto"/>
        <w:jc w:val="both"/>
        <w:rPr>
          <w:rFonts w:ascii="NewsGotT" w:hAnsi="NewsGotT"/>
          <w:lang w:val="pt-PT"/>
        </w:rPr>
      </w:pPr>
    </w:p>
    <w:p w14:paraId="154B1AB8" w14:textId="5EFF7751" w:rsidR="005A240E" w:rsidRPr="001264D6" w:rsidRDefault="00CB3544" w:rsidP="00600DF7">
      <w:pPr>
        <w:spacing w:line="360" w:lineRule="auto"/>
        <w:ind w:firstLine="720"/>
        <w:jc w:val="both"/>
        <w:rPr>
          <w:rFonts w:ascii="NewsGotT" w:hAnsi="NewsGotT"/>
          <w:lang w:val="pt-PT"/>
        </w:rPr>
      </w:pPr>
      <w:r w:rsidRPr="001264D6">
        <w:rPr>
          <w:rFonts w:ascii="NewsGotT" w:hAnsi="NewsGotT"/>
          <w:lang w:val="pt-PT"/>
        </w:rPr>
        <w:t>Os ISRS</w:t>
      </w:r>
      <w:r w:rsidR="001539E9" w:rsidRPr="001264D6">
        <w:rPr>
          <w:rFonts w:ascii="NewsGotT" w:hAnsi="NewsGotT"/>
          <w:lang w:val="pt-PT"/>
        </w:rPr>
        <w:t xml:space="preserve"> </w:t>
      </w:r>
      <w:r w:rsidRPr="001264D6">
        <w:rPr>
          <w:rFonts w:ascii="NewsGotT" w:hAnsi="NewsGotT"/>
          <w:lang w:val="pt-PT"/>
        </w:rPr>
        <w:t xml:space="preserve">são inibidores específicos que </w:t>
      </w:r>
      <w:r w:rsidR="008640EF" w:rsidRPr="001264D6">
        <w:rPr>
          <w:rFonts w:ascii="NewsGotT" w:hAnsi="NewsGotT"/>
          <w:lang w:val="pt-PT"/>
        </w:rPr>
        <w:t>inibem</w:t>
      </w:r>
      <w:r w:rsidRPr="001264D6">
        <w:rPr>
          <w:rFonts w:ascii="NewsGotT" w:hAnsi="NewsGotT"/>
          <w:lang w:val="pt-PT"/>
        </w:rPr>
        <w:t xml:space="preserve"> a </w:t>
      </w:r>
      <w:proofErr w:type="spellStart"/>
      <w:r w:rsidRPr="001264D6">
        <w:rPr>
          <w:rFonts w:ascii="NewsGotT" w:hAnsi="NewsGotT"/>
          <w:lang w:val="pt-PT"/>
        </w:rPr>
        <w:t>recaptação</w:t>
      </w:r>
      <w:proofErr w:type="spellEnd"/>
      <w:r w:rsidRPr="001264D6">
        <w:rPr>
          <w:rFonts w:ascii="NewsGotT" w:hAnsi="NewsGotT"/>
          <w:lang w:val="pt-PT"/>
        </w:rPr>
        <w:t xml:space="preserve"> </w:t>
      </w:r>
      <w:r w:rsidR="008640EF" w:rsidRPr="001264D6">
        <w:rPr>
          <w:rFonts w:ascii="NewsGotT" w:hAnsi="NewsGotT"/>
          <w:lang w:val="pt-PT"/>
        </w:rPr>
        <w:t>da</w:t>
      </w:r>
      <w:r w:rsidRPr="001264D6">
        <w:rPr>
          <w:rFonts w:ascii="NewsGotT" w:hAnsi="NewsGotT"/>
          <w:lang w:val="pt-PT"/>
        </w:rPr>
        <w:t xml:space="preserve"> serotonina </w:t>
      </w:r>
      <w:r w:rsidR="008640EF" w:rsidRPr="001264D6">
        <w:rPr>
          <w:rFonts w:ascii="NewsGotT" w:hAnsi="NewsGotT"/>
          <w:lang w:val="pt-PT"/>
        </w:rPr>
        <w:t>pelo neurónio</w:t>
      </w:r>
      <w:r w:rsidRPr="001264D6">
        <w:rPr>
          <w:rFonts w:ascii="NewsGotT" w:hAnsi="NewsGotT"/>
          <w:lang w:val="pt-PT"/>
        </w:rPr>
        <w:t xml:space="preserve"> pré-sináptico, aumentando</w:t>
      </w:r>
      <w:r w:rsidR="008640EF" w:rsidRPr="001264D6">
        <w:rPr>
          <w:rFonts w:ascii="NewsGotT" w:hAnsi="NewsGotT"/>
          <w:lang w:val="pt-PT"/>
        </w:rPr>
        <w:t xml:space="preserve"> assim a neurotransmissão</w:t>
      </w:r>
      <w:r w:rsidR="00680560" w:rsidRPr="001264D6">
        <w:rPr>
          <w:rFonts w:ascii="NewsGotT" w:hAnsi="NewsGotT"/>
          <w:lang w:val="pt-PT"/>
        </w:rPr>
        <w:t xml:space="preserve"> </w:t>
      </w:r>
      <w:proofErr w:type="spellStart"/>
      <w:r w:rsidR="00680560" w:rsidRPr="001264D6">
        <w:rPr>
          <w:rFonts w:ascii="NewsGotT" w:hAnsi="NewsGotT"/>
          <w:lang w:val="pt-PT"/>
        </w:rPr>
        <w:t>seratonérgica</w:t>
      </w:r>
      <w:proofErr w:type="spellEnd"/>
      <w:r w:rsidRPr="001264D6">
        <w:rPr>
          <w:rFonts w:ascii="NewsGotT" w:hAnsi="NewsGotT"/>
          <w:lang w:val="pt-PT"/>
        </w:rPr>
        <w:t>.</w:t>
      </w:r>
      <w:r w:rsidR="00955B48" w:rsidRPr="001264D6">
        <w:rPr>
          <w:rFonts w:ascii="NewsGotT" w:hAnsi="NewsGotT"/>
          <w:lang w:val="pt-PT"/>
        </w:rPr>
        <w:t xml:space="preserve"> </w:t>
      </w:r>
      <w:r w:rsidR="000118AD" w:rsidRPr="001264D6">
        <w:rPr>
          <w:rFonts w:ascii="NewsGotT" w:hAnsi="NewsGotT"/>
          <w:lang w:val="pt-PT"/>
        </w:rPr>
        <w:t xml:space="preserve">Esta classe de </w:t>
      </w:r>
      <w:proofErr w:type="spellStart"/>
      <w:r w:rsidR="000118AD" w:rsidRPr="001264D6">
        <w:rPr>
          <w:rFonts w:ascii="NewsGotT" w:hAnsi="NewsGotT"/>
          <w:lang w:val="pt-PT"/>
        </w:rPr>
        <w:t>antidepressores</w:t>
      </w:r>
      <w:proofErr w:type="spellEnd"/>
      <w:r w:rsidR="000118AD" w:rsidRPr="001264D6">
        <w:rPr>
          <w:rFonts w:ascii="NewsGotT" w:hAnsi="NewsGotT"/>
          <w:lang w:val="pt-PT"/>
        </w:rPr>
        <w:t xml:space="preserve"> potenciam seletivamente a atividade da serotonina [5-hidroxitriptamina (5-HT)], através da inibição da bomba de </w:t>
      </w:r>
      <w:proofErr w:type="spellStart"/>
      <w:r w:rsidR="000118AD" w:rsidRPr="001264D6">
        <w:rPr>
          <w:rFonts w:ascii="NewsGotT" w:hAnsi="NewsGotT"/>
          <w:lang w:val="pt-PT"/>
        </w:rPr>
        <w:t>recaptação</w:t>
      </w:r>
      <w:proofErr w:type="spellEnd"/>
      <w:r w:rsidR="000118AD" w:rsidRPr="001264D6">
        <w:rPr>
          <w:rFonts w:ascii="NewsGotT" w:hAnsi="NewsGotT"/>
          <w:lang w:val="pt-PT"/>
        </w:rPr>
        <w:t xml:space="preserve"> da serotonina (recetores 5-HT) </w:t>
      </w:r>
      <w:r w:rsidR="000118AD" w:rsidRPr="001264D6">
        <w:rPr>
          <w:rFonts w:ascii="NewsGotT" w:hAnsi="NewsGotT"/>
          <w:lang w:val="pt-PT"/>
        </w:rPr>
        <w:fldChar w:fldCharType="begin" w:fldLock="1"/>
      </w:r>
      <w:r w:rsidR="00A659B1" w:rsidRPr="001264D6">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(Telles-Correia, Guerreiro, Oliveira, &amp; Figueira, 2007)</w:t>
      </w:r>
      <w:r w:rsidR="000118AD" w:rsidRPr="001264D6">
        <w:rPr>
          <w:rFonts w:ascii="NewsGotT" w:hAnsi="NewsGotT"/>
          <w:lang w:val="pt-PT"/>
        </w:rPr>
        <w:fldChar w:fldCharType="end"/>
      </w:r>
      <w:r w:rsidR="000118AD" w:rsidRPr="001264D6">
        <w:rPr>
          <w:rFonts w:ascii="NewsGotT" w:hAnsi="NewsGotT"/>
          <w:lang w:val="pt-PT"/>
        </w:rPr>
        <w:t xml:space="preserve">. O primeiro fármaco da classe surgiu na década de 1980, a fluoxetina, seguida pela </w:t>
      </w:r>
      <w:proofErr w:type="spellStart"/>
      <w:r w:rsidR="000118AD" w:rsidRPr="001264D6">
        <w:rPr>
          <w:rFonts w:ascii="NewsGotT" w:hAnsi="NewsGotT"/>
          <w:lang w:val="pt-PT"/>
        </w:rPr>
        <w:t>paroxetina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fluvoxamina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sertralina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escitalopram</w:t>
      </w:r>
      <w:proofErr w:type="spellEnd"/>
      <w:r w:rsidR="000118AD" w:rsidRPr="001264D6">
        <w:rPr>
          <w:rFonts w:ascii="NewsGotT" w:hAnsi="NewsGotT"/>
          <w:lang w:val="pt-PT"/>
        </w:rPr>
        <w:t xml:space="preserve"> e </w:t>
      </w:r>
      <w:proofErr w:type="spellStart"/>
      <w:r w:rsidR="000118AD" w:rsidRPr="001264D6">
        <w:rPr>
          <w:rFonts w:ascii="NewsGotT" w:hAnsi="NewsGotT"/>
          <w:lang w:val="pt-PT"/>
        </w:rPr>
        <w:t>citalopram</w:t>
      </w:r>
      <w:proofErr w:type="spellEnd"/>
      <w:r w:rsidR="000118AD" w:rsidRPr="001264D6">
        <w:rPr>
          <w:rFonts w:ascii="NewsGotT" w:hAnsi="NewsGotT"/>
          <w:lang w:val="pt-PT"/>
        </w:rPr>
        <w:t xml:space="preserve"> </w:t>
      </w:r>
      <w:r w:rsidR="000118AD" w:rsidRPr="001264D6">
        <w:rPr>
          <w:rFonts w:ascii="NewsGotT" w:hAnsi="NewsGotT"/>
          <w:lang w:val="pt-PT"/>
        </w:rPr>
        <w:fldChar w:fldCharType="begin" w:fldLock="1"/>
      </w:r>
      <w:r w:rsidR="000118AD" w:rsidRPr="001264D6">
        <w:rPr>
          <w:rFonts w:ascii="NewsGotT" w:hAnsi="NewsGotT"/>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(Souza, Wildner, Gazdzichi, &amp; Nink, 2020)</w:t>
      </w:r>
      <w:r w:rsidR="000118AD" w:rsidRPr="001264D6">
        <w:rPr>
          <w:rFonts w:ascii="NewsGotT" w:hAnsi="NewsGotT"/>
          <w:lang w:val="pt-PT"/>
        </w:rPr>
        <w:fldChar w:fldCharType="end"/>
      </w:r>
      <w:r w:rsidR="000118AD" w:rsidRPr="001264D6">
        <w:rPr>
          <w:rFonts w:ascii="NewsGotT" w:hAnsi="NewsGotT"/>
          <w:lang w:val="pt-PT"/>
        </w:rPr>
        <w:t xml:space="preserve">. Todos estes fármacos, pertencentes a famílias químicas diferentes, têm em comum a capacidade de inibir seletivamente a </w:t>
      </w:r>
      <w:proofErr w:type="spellStart"/>
      <w:r w:rsidR="000118AD" w:rsidRPr="001264D6">
        <w:rPr>
          <w:rFonts w:ascii="NewsGotT" w:hAnsi="NewsGotT"/>
          <w:lang w:val="pt-PT"/>
        </w:rPr>
        <w:t>recaptação</w:t>
      </w:r>
      <w:proofErr w:type="spellEnd"/>
      <w:r w:rsidR="000118AD" w:rsidRPr="001264D6">
        <w:rPr>
          <w:rFonts w:ascii="NewsGotT" w:hAnsi="NewsGotT"/>
          <w:lang w:val="pt-PT"/>
        </w:rPr>
        <w:t xml:space="preserve"> de serotonina </w:t>
      </w:r>
      <w:r w:rsidR="000118AD" w:rsidRPr="001264D6">
        <w:rPr>
          <w:rFonts w:ascii="NewsGotT" w:hAnsi="NewsGotT"/>
          <w:lang w:val="pt-PT"/>
        </w:rPr>
        <w:fldChar w:fldCharType="begin" w:fldLock="1"/>
      </w:r>
      <w:r w:rsidR="00A659B1" w:rsidRPr="001264D6">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(Telles-Correia et al., 2007)</w:t>
      </w:r>
      <w:r w:rsidR="000118AD" w:rsidRPr="001264D6">
        <w:rPr>
          <w:rFonts w:ascii="NewsGotT" w:hAnsi="NewsGotT"/>
          <w:lang w:val="pt-PT"/>
        </w:rPr>
        <w:fldChar w:fldCharType="end"/>
      </w:r>
      <w:r w:rsidR="000118AD" w:rsidRPr="001264D6">
        <w:rPr>
          <w:rFonts w:ascii="NewsGotT" w:hAnsi="NewsGotT"/>
          <w:lang w:val="pt-PT"/>
        </w:rPr>
        <w:t xml:space="preserve">. </w:t>
      </w:r>
      <w:r w:rsidR="00955B48" w:rsidRPr="001264D6">
        <w:rPr>
          <w:rFonts w:ascii="NewsGotT" w:hAnsi="NewsGotT"/>
          <w:lang w:val="pt-PT"/>
        </w:rPr>
        <w:t>Normalmente são p</w:t>
      </w:r>
      <w:r w:rsidRPr="001264D6">
        <w:rPr>
          <w:rFonts w:ascii="NewsGotT" w:hAnsi="NewsGotT"/>
          <w:lang w:val="pt-PT"/>
        </w:rPr>
        <w:t>rescritos em casos de depressão leve, moderada ou grave, ansiedade, fibromialgia, diabetes e outras</w:t>
      </w:r>
      <w:r w:rsidR="00EE3551" w:rsidRPr="001264D6">
        <w:rPr>
          <w:rFonts w:ascii="NewsGotT" w:hAnsi="NewsGotT"/>
          <w:lang w:val="pt-PT"/>
        </w:rPr>
        <w:t xml:space="preserve"> </w:t>
      </w:r>
      <w:r w:rsidRPr="001264D6">
        <w:rPr>
          <w:rFonts w:ascii="NewsGotT" w:hAnsi="NewsGotT"/>
          <w:lang w:val="pt-PT"/>
        </w:rPr>
        <w:t xml:space="preserve">doenças neuropáticas. </w:t>
      </w:r>
      <w:r w:rsidR="005A240E" w:rsidRPr="001264D6">
        <w:rPr>
          <w:rFonts w:ascii="NewsGotT" w:hAnsi="NewsGotT"/>
          <w:lang w:val="pt-PT"/>
        </w:rPr>
        <w:t xml:space="preserve">Os efeitos adversos mais comuns dos ISRS são gastrintestinais (náuseas, vómitos, dispepsia, dor abdominal, diarreia, obstipação), anorexia e perda de peso, </w:t>
      </w:r>
      <w:proofErr w:type="spellStart"/>
      <w:r w:rsidR="005A240E" w:rsidRPr="001264D6">
        <w:rPr>
          <w:rFonts w:ascii="NewsGotT" w:hAnsi="NewsGotT"/>
          <w:i/>
          <w:iCs/>
          <w:lang w:val="pt-PT"/>
        </w:rPr>
        <w:t>rash</w:t>
      </w:r>
      <w:proofErr w:type="spellEnd"/>
      <w:r w:rsidR="00EE3551" w:rsidRPr="001264D6">
        <w:rPr>
          <w:rFonts w:ascii="NewsGotT" w:hAnsi="NewsGotT"/>
          <w:lang w:val="pt-PT"/>
        </w:rPr>
        <w:t xml:space="preserve"> (manchas vermelhas na pel</w:t>
      </w:r>
      <w:r w:rsidR="00642A5D" w:rsidRPr="001264D6">
        <w:rPr>
          <w:rFonts w:ascii="NewsGotT" w:hAnsi="NewsGotT"/>
          <w:lang w:val="pt-PT"/>
        </w:rPr>
        <w:t>e</w:t>
      </w:r>
      <w:r w:rsidR="00EE3551" w:rsidRPr="001264D6">
        <w:rPr>
          <w:rFonts w:ascii="NewsGotT" w:hAnsi="NewsGotT"/>
          <w:lang w:val="pt-PT"/>
        </w:rPr>
        <w:t>)</w:t>
      </w:r>
      <w:r w:rsidR="005A240E" w:rsidRPr="001264D6">
        <w:rPr>
          <w:rFonts w:ascii="NewsGotT" w:hAnsi="NewsGotT"/>
          <w:lang w:val="pt-PT"/>
        </w:rPr>
        <w:t xml:space="preserve">, urticária, </w:t>
      </w:r>
      <w:proofErr w:type="spellStart"/>
      <w:r w:rsidR="005A240E" w:rsidRPr="001264D6">
        <w:rPr>
          <w:rFonts w:ascii="NewsGotT" w:hAnsi="NewsGotT"/>
          <w:lang w:val="pt-PT"/>
        </w:rPr>
        <w:t>angioedema</w:t>
      </w:r>
      <w:proofErr w:type="spellEnd"/>
      <w:r w:rsidR="005A240E" w:rsidRPr="001264D6">
        <w:rPr>
          <w:rFonts w:ascii="NewsGotT" w:hAnsi="NewsGotT"/>
          <w:lang w:val="pt-PT"/>
        </w:rPr>
        <w:t xml:space="preserve">, anafilaxia, artralgia, mialgia e fotossensibilidade, xerostomia, ansiedade, cefaleia, insónia, tremor, tonturas, astenia, alucinações, sonolência, </w:t>
      </w:r>
      <w:proofErr w:type="spellStart"/>
      <w:r w:rsidR="005A240E" w:rsidRPr="001264D6">
        <w:rPr>
          <w:rFonts w:ascii="NewsGotT" w:hAnsi="NewsGotT"/>
          <w:lang w:val="pt-PT"/>
        </w:rPr>
        <w:t>hiponatremia</w:t>
      </w:r>
      <w:proofErr w:type="spellEnd"/>
      <w:r w:rsidR="005A240E" w:rsidRPr="001264D6">
        <w:rPr>
          <w:rFonts w:ascii="NewsGotT" w:hAnsi="NewsGotT"/>
          <w:lang w:val="pt-PT"/>
        </w:rPr>
        <w:t xml:space="preserve">, sudação e retenção </w:t>
      </w:r>
      <w:r w:rsidR="005A240E" w:rsidRPr="001264D6">
        <w:rPr>
          <w:rFonts w:ascii="NewsGotT" w:hAnsi="NewsGotT"/>
          <w:lang w:val="pt-PT"/>
        </w:rPr>
        <w:lastRenderedPageBreak/>
        <w:t>urinária.</w:t>
      </w:r>
      <w:r w:rsidR="00343CFA" w:rsidRPr="001264D6">
        <w:rPr>
          <w:rFonts w:ascii="NewsGotT" w:hAnsi="NewsGotT"/>
          <w:lang w:val="pt-PT"/>
        </w:rPr>
        <w:t xml:space="preserve"> Na </w:t>
      </w:r>
      <w:r w:rsidR="00343CFA" w:rsidRPr="001264D6">
        <w:rPr>
          <w:rFonts w:ascii="NewsGotT" w:hAnsi="NewsGotT"/>
          <w:lang w:val="pt-PT"/>
        </w:rPr>
        <w:fldChar w:fldCharType="begin"/>
      </w:r>
      <w:r w:rsidR="00343CFA" w:rsidRPr="001264D6">
        <w:rPr>
          <w:rFonts w:ascii="NewsGotT" w:hAnsi="NewsGotT"/>
          <w:lang w:val="pt-PT"/>
        </w:rPr>
        <w:instrText xml:space="preserve"> REF _Ref77948092 \h  \* MERGEFORMAT </w:instrText>
      </w:r>
      <w:r w:rsidR="00343CFA" w:rsidRPr="001264D6">
        <w:rPr>
          <w:rFonts w:ascii="NewsGotT" w:hAnsi="NewsGotT"/>
          <w:lang w:val="pt-PT"/>
        </w:rPr>
      </w:r>
      <w:r w:rsidR="00343CFA" w:rsidRPr="001264D6">
        <w:rPr>
          <w:rFonts w:ascii="NewsGotT" w:hAnsi="NewsGotT"/>
          <w:lang w:val="pt-PT"/>
        </w:rPr>
        <w:fldChar w:fldCharType="separate"/>
      </w:r>
      <w:r w:rsidR="00130171" w:rsidRPr="001264D6">
        <w:rPr>
          <w:rFonts w:ascii="NewsGotT" w:hAnsi="NewsGotT"/>
          <w:lang w:val="pt-BR"/>
        </w:rPr>
        <w:t xml:space="preserve">Tabela </w:t>
      </w:r>
      <w:r w:rsidR="00130171">
        <w:rPr>
          <w:rFonts w:ascii="NewsGotT" w:hAnsi="NewsGotT"/>
          <w:noProof/>
          <w:lang w:val="pt-BR"/>
        </w:rPr>
        <w:t>9</w:t>
      </w:r>
      <w:r w:rsidR="00343CFA" w:rsidRPr="001264D6">
        <w:rPr>
          <w:rFonts w:ascii="NewsGotT" w:hAnsi="NewsGotT"/>
          <w:lang w:val="pt-PT"/>
        </w:rPr>
        <w:fldChar w:fldCharType="end"/>
      </w:r>
      <w:r w:rsidR="001161F1" w:rsidRPr="001264D6">
        <w:rPr>
          <w:rFonts w:ascii="NewsGotT" w:hAnsi="NewsGotT"/>
          <w:lang w:val="pt-PT"/>
        </w:rPr>
        <w:t xml:space="preserve"> </w:t>
      </w:r>
      <w:r w:rsidR="00343CFA" w:rsidRPr="001264D6">
        <w:rPr>
          <w:rFonts w:ascii="NewsGotT" w:hAnsi="NewsGotT"/>
          <w:lang w:val="pt-PT"/>
        </w:rPr>
        <w:t xml:space="preserve">estão </w:t>
      </w:r>
      <w:r w:rsidR="00DD41D3" w:rsidRPr="001264D6">
        <w:rPr>
          <w:rFonts w:ascii="NewsGotT" w:hAnsi="NewsGotT"/>
          <w:lang w:val="pt-PT"/>
        </w:rPr>
        <w:t>sintetizados</w:t>
      </w:r>
      <w:r w:rsidR="001161F1" w:rsidRPr="001264D6">
        <w:rPr>
          <w:rFonts w:ascii="NewsGotT" w:hAnsi="NewsGotT"/>
          <w:lang w:val="pt-PT"/>
        </w:rPr>
        <w:t xml:space="preserve">, </w:t>
      </w:r>
      <w:r w:rsidR="00343CFA" w:rsidRPr="001264D6">
        <w:rPr>
          <w:rFonts w:ascii="NewsGotT" w:hAnsi="NewsGotT"/>
          <w:lang w:val="pt-PT"/>
        </w:rPr>
        <w:t>para cada substância ativa</w:t>
      </w:r>
      <w:r w:rsidR="001161F1" w:rsidRPr="001264D6">
        <w:rPr>
          <w:rFonts w:ascii="NewsGotT" w:hAnsi="NewsGotT"/>
          <w:lang w:val="pt-PT"/>
        </w:rPr>
        <w:t>,</w:t>
      </w:r>
      <w:r w:rsidR="00343CFA" w:rsidRPr="001264D6">
        <w:rPr>
          <w:rFonts w:ascii="NewsGotT" w:hAnsi="NewsGotT"/>
          <w:lang w:val="pt-PT"/>
        </w:rPr>
        <w:t xml:space="preserve"> as principais indicações terapêuticas assim como os respetivos efeitos adversos mais comuns. </w:t>
      </w:r>
    </w:p>
    <w:p w14:paraId="05C05703" w14:textId="3ED6CF5A" w:rsidR="005A240E" w:rsidRPr="001264D6" w:rsidRDefault="005A240E" w:rsidP="00CB3544">
      <w:pPr>
        <w:spacing w:line="360" w:lineRule="auto"/>
        <w:jc w:val="both"/>
        <w:rPr>
          <w:rFonts w:ascii="NewsGotT" w:hAnsi="NewsGotT"/>
          <w:lang w:val="pt-PT"/>
        </w:rPr>
      </w:pPr>
    </w:p>
    <w:p w14:paraId="58ED74AF" w14:textId="7113A7CF" w:rsidR="00EE3551" w:rsidRPr="001264D6" w:rsidRDefault="00EE3551" w:rsidP="00EE3551">
      <w:pPr>
        <w:pStyle w:val="Caption"/>
        <w:keepNext/>
        <w:rPr>
          <w:rFonts w:ascii="NewsGotT" w:hAnsi="NewsGotT"/>
          <w:lang w:val="pt-BR"/>
        </w:rPr>
      </w:pPr>
      <w:bookmarkStart w:id="77" w:name="_Ref77948092"/>
      <w:bookmarkStart w:id="78" w:name="_Toc80909552"/>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B55E1">
        <w:rPr>
          <w:rFonts w:ascii="NewsGotT" w:hAnsi="NewsGotT"/>
          <w:noProof/>
          <w:lang w:val="pt-BR"/>
        </w:rPr>
        <w:t>9</w:t>
      </w:r>
      <w:r w:rsidRPr="001264D6">
        <w:rPr>
          <w:rFonts w:ascii="NewsGotT" w:hAnsi="NewsGotT"/>
        </w:rPr>
        <w:fldChar w:fldCharType="end"/>
      </w:r>
      <w:bookmarkEnd w:id="77"/>
      <w:r w:rsidRPr="001264D6">
        <w:rPr>
          <w:rFonts w:ascii="NewsGotT" w:hAnsi="NewsGotT"/>
          <w:lang w:val="pt-BR"/>
        </w:rPr>
        <w:t xml:space="preserve"> - ISRS: indicação </w:t>
      </w:r>
      <w:r w:rsidR="009F1964" w:rsidRPr="001264D6">
        <w:rPr>
          <w:rFonts w:ascii="NewsGotT" w:hAnsi="NewsGotT"/>
          <w:lang w:val="pt-BR"/>
        </w:rPr>
        <w:t>terapêutica</w:t>
      </w:r>
      <w:r w:rsidRPr="001264D6">
        <w:rPr>
          <w:rFonts w:ascii="NewsGotT" w:hAnsi="NewsGotT"/>
          <w:lang w:val="pt-BR"/>
        </w:rPr>
        <w:t xml:space="preserve"> e efeitos adversos frequentes</w:t>
      </w:r>
      <w:bookmarkEnd w:id="78"/>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2B61BB08" w14:textId="427CC70D"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(Nome do medicamento)</w:t>
            </w:r>
          </w:p>
        </w:tc>
        <w:tc>
          <w:tcPr>
            <w:tcW w:w="2693" w:type="dxa"/>
          </w:tcPr>
          <w:p w14:paraId="5F50DBD3" w14:textId="13CA300B"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 xml:space="preserve">Indicação </w:t>
            </w:r>
          </w:p>
        </w:tc>
        <w:tc>
          <w:tcPr>
            <w:tcW w:w="3956" w:type="dxa"/>
          </w:tcPr>
          <w:p w14:paraId="3C0E1727" w14:textId="4EA1E50B"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5A240E" w:rsidRPr="000B5D63" w14:paraId="74FCEBF8" w14:textId="77777777" w:rsidTr="005A240E">
        <w:tc>
          <w:tcPr>
            <w:tcW w:w="2405" w:type="dxa"/>
          </w:tcPr>
          <w:p w14:paraId="74C717A3" w14:textId="58683C68" w:rsidR="005A240E" w:rsidRPr="001264D6" w:rsidRDefault="005A240E" w:rsidP="005A240E">
            <w:pPr>
              <w:spacing w:line="360" w:lineRule="auto"/>
              <w:jc w:val="both"/>
              <w:rPr>
                <w:rFonts w:ascii="NewsGotT" w:hAnsi="NewsGotT"/>
                <w:lang w:val="pt-PT"/>
              </w:rPr>
            </w:pPr>
            <w:proofErr w:type="spellStart"/>
            <w:r w:rsidRPr="001264D6">
              <w:rPr>
                <w:rFonts w:ascii="NewsGotT" w:hAnsi="NewsGotT"/>
                <w:lang w:val="pt-PT"/>
              </w:rPr>
              <w:t>Citalopram</w:t>
            </w:r>
            <w:proofErr w:type="spellEnd"/>
            <w:r w:rsidRPr="001264D6">
              <w:rPr>
                <w:rFonts w:ascii="NewsGotT" w:hAnsi="NewsGotT"/>
                <w:lang w:val="pt-PT"/>
              </w:rPr>
              <w:t xml:space="preserve"> </w:t>
            </w:r>
          </w:p>
          <w:p w14:paraId="31E244FD" w14:textId="77777777" w:rsidR="005A240E" w:rsidRPr="001264D6" w:rsidRDefault="005A240E" w:rsidP="005A240E">
            <w:pPr>
              <w:spacing w:line="360" w:lineRule="auto"/>
              <w:jc w:val="both"/>
              <w:rPr>
                <w:rFonts w:ascii="NewsGotT" w:hAnsi="NewsGotT"/>
                <w:lang w:val="pt-PT"/>
              </w:rPr>
            </w:pPr>
          </w:p>
          <w:p w14:paraId="75DEB754" w14:textId="2A5191C6" w:rsidR="005A240E" w:rsidRPr="001264D6" w:rsidRDefault="005A240E"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Citalopram</w:t>
            </w:r>
            <w:proofErr w:type="spellEnd"/>
            <w:r w:rsidRPr="001264D6">
              <w:rPr>
                <w:rFonts w:ascii="NewsGotT" w:hAnsi="NewsGotT"/>
                <w:lang w:val="pt-PT"/>
              </w:rPr>
              <w:t xml:space="preserve">  </w:t>
            </w:r>
            <w:proofErr w:type="spellStart"/>
            <w:r w:rsidRPr="001264D6">
              <w:rPr>
                <w:rFonts w:ascii="NewsGotT" w:hAnsi="NewsGotT"/>
                <w:lang w:val="pt-PT"/>
              </w:rPr>
              <w:t>Aurovitas</w:t>
            </w:r>
            <w:proofErr w:type="spellEnd"/>
            <w:r w:rsidRPr="001264D6">
              <w:rPr>
                <w:rFonts w:ascii="NewsGotT" w:hAnsi="NewsGotT"/>
                <w:lang w:val="pt-PT"/>
              </w:rPr>
              <w:t>)</w:t>
            </w:r>
          </w:p>
          <w:p w14:paraId="6CDEE7F3" w14:textId="6553BC35" w:rsidR="005A240E" w:rsidRPr="001264D6" w:rsidRDefault="005A240E"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Citalopram</w:t>
            </w:r>
            <w:proofErr w:type="spellEnd"/>
            <w:r w:rsidRPr="001264D6">
              <w:rPr>
                <w:rFonts w:ascii="NewsGotT" w:hAnsi="NewsGotT"/>
                <w:lang w:val="pt-PT"/>
              </w:rPr>
              <w:t xml:space="preserve">  </w:t>
            </w:r>
            <w:proofErr w:type="spellStart"/>
            <w:r w:rsidRPr="001264D6">
              <w:rPr>
                <w:rFonts w:ascii="NewsGotT" w:hAnsi="NewsGotT"/>
                <w:lang w:val="pt-PT"/>
              </w:rPr>
              <w:t>Azevedos</w:t>
            </w:r>
            <w:proofErr w:type="spellEnd"/>
            <w:r w:rsidRPr="001264D6">
              <w:rPr>
                <w:rFonts w:ascii="NewsGotT" w:hAnsi="NewsGotT"/>
                <w:lang w:val="pt-PT"/>
              </w:rPr>
              <w:t>)</w:t>
            </w:r>
          </w:p>
        </w:tc>
        <w:tc>
          <w:tcPr>
            <w:tcW w:w="2693" w:type="dxa"/>
          </w:tcPr>
          <w:p w14:paraId="15D87240" w14:textId="3B6E560F" w:rsidR="005A240E" w:rsidRPr="001264D6" w:rsidRDefault="005A240E" w:rsidP="005A240E">
            <w:pPr>
              <w:spacing w:line="360" w:lineRule="auto"/>
              <w:rPr>
                <w:rFonts w:ascii="NewsGotT" w:hAnsi="NewsGotT"/>
                <w:lang w:val="pt-BR"/>
              </w:rPr>
            </w:pPr>
            <w:r w:rsidRPr="001264D6">
              <w:rPr>
                <w:rFonts w:ascii="NewsGotT" w:hAnsi="NewsGotT"/>
                <w:color w:val="000000"/>
                <w:shd w:val="clear" w:color="auto" w:fill="FFFFFF"/>
                <w:lang w:val="pt-BR"/>
              </w:rPr>
              <w:t>Doença depressiva</w:t>
            </w:r>
            <w:r w:rsidR="00F04C10" w:rsidRPr="001264D6">
              <w:rPr>
                <w:rFonts w:ascii="NewsGotT" w:hAnsi="NewsGotT"/>
                <w:color w:val="000000"/>
                <w:shd w:val="clear" w:color="auto" w:fill="FFFFFF"/>
                <w:lang w:val="pt-BR"/>
              </w:rPr>
              <w:t xml:space="preserve">; </w:t>
            </w:r>
            <w:r w:rsidRPr="001264D6">
              <w:rPr>
                <w:rFonts w:ascii="NewsGotT" w:hAnsi="NewsGotT"/>
                <w:color w:val="000000"/>
                <w:shd w:val="clear" w:color="auto" w:fill="FFFFFF"/>
                <w:lang w:val="pt-BR"/>
              </w:rPr>
              <w:t xml:space="preserve">perturbação de pânico com ou sem </w:t>
            </w:r>
            <w:proofErr w:type="spellStart"/>
            <w:r w:rsidRPr="001264D6">
              <w:rPr>
                <w:rFonts w:ascii="NewsGotT" w:hAnsi="NewsGotT"/>
                <w:color w:val="000000"/>
                <w:shd w:val="clear" w:color="auto" w:fill="FFFFFF"/>
                <w:lang w:val="pt-BR"/>
              </w:rPr>
              <w:t>agorafobia</w:t>
            </w:r>
            <w:proofErr w:type="spellEnd"/>
            <w:r w:rsidRPr="001264D6">
              <w:rPr>
                <w:rFonts w:ascii="NewsGotT" w:hAnsi="NewsGotT"/>
                <w:color w:val="000000"/>
                <w:shd w:val="clear" w:color="auto" w:fill="FFFFFF"/>
                <w:lang w:val="pt-BR"/>
              </w:rPr>
              <w:t xml:space="preserve"> (medo de permanecer em ambientes desconhecidos)</w:t>
            </w:r>
          </w:p>
          <w:p w14:paraId="3E754B71" w14:textId="77777777" w:rsidR="005A240E" w:rsidRPr="001264D6" w:rsidRDefault="005A240E" w:rsidP="005A240E">
            <w:pPr>
              <w:spacing w:line="360" w:lineRule="auto"/>
              <w:jc w:val="both"/>
              <w:rPr>
                <w:rFonts w:ascii="NewsGotT" w:hAnsi="NewsGotT"/>
                <w:lang w:val="pt-PT"/>
              </w:rPr>
            </w:pPr>
          </w:p>
        </w:tc>
        <w:tc>
          <w:tcPr>
            <w:tcW w:w="3956" w:type="dxa"/>
          </w:tcPr>
          <w:p w14:paraId="34DBF2C3" w14:textId="08CDBEC4" w:rsidR="005A240E" w:rsidRPr="001264D6" w:rsidRDefault="005A240E" w:rsidP="005A240E">
            <w:pPr>
              <w:spacing w:line="360" w:lineRule="auto"/>
              <w:jc w:val="both"/>
              <w:rPr>
                <w:rFonts w:ascii="NewsGotT" w:hAnsi="NewsGotT"/>
                <w:lang w:val="pt-PT"/>
              </w:rPr>
            </w:pPr>
            <w:r w:rsidRPr="001264D6">
              <w:rPr>
                <w:rFonts w:ascii="NewsGotT" w:hAnsi="NewsGotT"/>
                <w:lang w:val="pt-PT"/>
              </w:rPr>
              <w:t>Diminuição do apetite</w:t>
            </w:r>
            <w:r w:rsidR="00DF09AD" w:rsidRPr="001264D6">
              <w:rPr>
                <w:rFonts w:ascii="NewsGotT" w:hAnsi="NewsGotT"/>
                <w:lang w:val="pt-PT"/>
              </w:rPr>
              <w:t>;</w:t>
            </w:r>
            <w:r w:rsidRPr="001264D6">
              <w:rPr>
                <w:rFonts w:ascii="NewsGotT" w:hAnsi="NewsGotT"/>
                <w:lang w:val="pt-PT"/>
              </w:rPr>
              <w:t xml:space="preserve"> anorexia</w:t>
            </w:r>
            <w:r w:rsidR="00DF09AD" w:rsidRPr="001264D6">
              <w:rPr>
                <w:rFonts w:ascii="NewsGotT" w:hAnsi="NewsGotT"/>
                <w:lang w:val="pt-PT"/>
              </w:rPr>
              <w:t>;</w:t>
            </w:r>
            <w:r w:rsidRPr="001264D6">
              <w:rPr>
                <w:rFonts w:ascii="NewsGotT" w:hAnsi="NewsGotT"/>
                <w:lang w:val="pt-PT"/>
              </w:rPr>
              <w:t xml:space="preserve"> agitação</w:t>
            </w:r>
            <w:r w:rsidR="00DF09AD" w:rsidRPr="001264D6">
              <w:rPr>
                <w:rFonts w:ascii="NewsGotT" w:hAnsi="NewsGotT"/>
                <w:lang w:val="pt-PT"/>
              </w:rPr>
              <w:t>;</w:t>
            </w:r>
            <w:r w:rsidRPr="001264D6">
              <w:rPr>
                <w:rFonts w:ascii="NewsGotT" w:hAnsi="NewsGotT"/>
                <w:lang w:val="pt-PT"/>
              </w:rPr>
              <w:t xml:space="preserve"> ansiedade</w:t>
            </w:r>
            <w:r w:rsidR="00DF09AD" w:rsidRPr="001264D6">
              <w:rPr>
                <w:rFonts w:ascii="NewsGotT" w:hAnsi="NewsGotT"/>
                <w:lang w:val="pt-PT"/>
              </w:rPr>
              <w:t>;</w:t>
            </w:r>
            <w:r w:rsidRPr="001264D6">
              <w:rPr>
                <w:rFonts w:ascii="NewsGotT" w:hAnsi="NewsGotT"/>
                <w:lang w:val="pt-PT"/>
              </w:rPr>
              <w:t xml:space="preserve"> nervosismo</w:t>
            </w:r>
            <w:r w:rsidR="00DF09AD" w:rsidRPr="001264D6">
              <w:rPr>
                <w:rFonts w:ascii="NewsGotT" w:hAnsi="NewsGotT"/>
                <w:lang w:val="pt-PT"/>
              </w:rPr>
              <w:t>;</w:t>
            </w:r>
            <w:r w:rsidRPr="001264D6">
              <w:rPr>
                <w:rFonts w:ascii="NewsGotT" w:hAnsi="NewsGotT"/>
                <w:lang w:val="pt-PT"/>
              </w:rPr>
              <w:t xml:space="preserve">  estado de confusão</w:t>
            </w:r>
            <w:r w:rsidR="00DF09AD" w:rsidRPr="001264D6">
              <w:rPr>
                <w:rFonts w:ascii="NewsGotT" w:hAnsi="NewsGotT"/>
                <w:lang w:val="pt-PT"/>
              </w:rPr>
              <w:t>;</w:t>
            </w:r>
            <w:r w:rsidRPr="001264D6">
              <w:rPr>
                <w:rFonts w:ascii="NewsGotT" w:hAnsi="NewsGotT"/>
                <w:lang w:val="pt-PT"/>
              </w:rPr>
              <w:t xml:space="preserve"> perturbações de sono</w:t>
            </w:r>
            <w:r w:rsidR="00DF09AD" w:rsidRPr="001264D6">
              <w:rPr>
                <w:rFonts w:ascii="NewsGotT" w:hAnsi="NewsGotT"/>
                <w:lang w:val="pt-PT"/>
              </w:rPr>
              <w:t>;</w:t>
            </w:r>
            <w:r w:rsidRPr="001264D6">
              <w:rPr>
                <w:rFonts w:ascii="NewsGotT" w:hAnsi="NewsGotT"/>
                <w:lang w:val="pt-PT"/>
              </w:rPr>
              <w:t xml:space="preserve"> perturbação da atenção</w:t>
            </w:r>
            <w:r w:rsidR="00DF09AD" w:rsidRPr="001264D6">
              <w:rPr>
                <w:rFonts w:ascii="NewsGotT" w:hAnsi="NewsGotT"/>
                <w:lang w:val="pt-PT"/>
              </w:rPr>
              <w:t>;</w:t>
            </w:r>
            <w:r w:rsidRPr="001264D6">
              <w:rPr>
                <w:rFonts w:ascii="NewsGotT" w:hAnsi="NewsGotT"/>
                <w:lang w:val="pt-PT"/>
              </w:rPr>
              <w:t xml:space="preserve"> sonhos anormais</w:t>
            </w:r>
            <w:r w:rsidR="00DF09AD" w:rsidRPr="001264D6">
              <w:rPr>
                <w:rFonts w:ascii="NewsGotT" w:hAnsi="NewsGotT"/>
                <w:lang w:val="pt-PT"/>
              </w:rPr>
              <w:t>;</w:t>
            </w:r>
            <w:r w:rsidRPr="001264D6">
              <w:rPr>
                <w:rFonts w:ascii="NewsGotT" w:hAnsi="NewsGotT"/>
                <w:lang w:val="pt-PT"/>
              </w:rPr>
              <w:t xml:space="preserve"> apatia</w:t>
            </w:r>
            <w:r w:rsidR="00DF09AD" w:rsidRPr="001264D6">
              <w:rPr>
                <w:rFonts w:ascii="NewsGotT" w:hAnsi="NewsGotT"/>
                <w:lang w:val="pt-PT"/>
              </w:rPr>
              <w:t>;</w:t>
            </w:r>
            <w:r w:rsidRPr="001264D6">
              <w:rPr>
                <w:rFonts w:ascii="NewsGotT" w:hAnsi="NewsGotT"/>
                <w:lang w:val="pt-PT"/>
              </w:rPr>
              <w:t xml:space="preserve"> sonolência</w:t>
            </w:r>
            <w:r w:rsidR="00DF09AD" w:rsidRPr="001264D6">
              <w:rPr>
                <w:rFonts w:ascii="NewsGotT" w:hAnsi="NewsGotT"/>
                <w:lang w:val="pt-PT"/>
              </w:rPr>
              <w:t>;</w:t>
            </w:r>
            <w:r w:rsidRPr="001264D6">
              <w:rPr>
                <w:rFonts w:ascii="NewsGotT" w:hAnsi="NewsGotT"/>
                <w:lang w:val="pt-PT"/>
              </w:rPr>
              <w:t xml:space="preserve"> insónia</w:t>
            </w:r>
            <w:r w:rsidR="00DF09AD" w:rsidRPr="001264D6">
              <w:rPr>
                <w:rFonts w:ascii="NewsGotT" w:hAnsi="NewsGotT"/>
                <w:lang w:val="pt-PT"/>
              </w:rPr>
              <w:t>;</w:t>
            </w:r>
            <w:r w:rsidRPr="001264D6">
              <w:rPr>
                <w:rFonts w:ascii="NewsGotT" w:hAnsi="NewsGotT"/>
                <w:lang w:val="pt-PT"/>
              </w:rPr>
              <w:t xml:space="preserve"> cefaleia</w:t>
            </w:r>
            <w:r w:rsidR="00DF09AD" w:rsidRPr="001264D6">
              <w:rPr>
                <w:rFonts w:ascii="NewsGotT" w:hAnsi="NewsGotT"/>
                <w:lang w:val="pt-PT"/>
              </w:rPr>
              <w:t>;</w:t>
            </w:r>
            <w:r w:rsidRPr="001264D6">
              <w:rPr>
                <w:rFonts w:ascii="NewsGotT" w:hAnsi="NewsGotT"/>
                <w:lang w:val="pt-PT"/>
              </w:rPr>
              <w:t xml:space="preserve"> parestesia</w:t>
            </w:r>
            <w:r w:rsidR="00DF09AD" w:rsidRPr="001264D6">
              <w:rPr>
                <w:rFonts w:ascii="NewsGotT" w:hAnsi="NewsGotT"/>
                <w:lang w:val="pt-PT"/>
              </w:rPr>
              <w:t>;</w:t>
            </w:r>
            <w:r w:rsidRPr="001264D6">
              <w:rPr>
                <w:rFonts w:ascii="NewsGotT" w:hAnsi="NewsGotT"/>
                <w:lang w:val="pt-PT"/>
              </w:rPr>
              <w:t xml:space="preserve"> enxaquecas</w:t>
            </w:r>
            <w:r w:rsidR="00DF09AD" w:rsidRPr="001264D6">
              <w:rPr>
                <w:rFonts w:ascii="NewsGotT" w:hAnsi="NewsGotT"/>
                <w:lang w:val="pt-PT"/>
              </w:rPr>
              <w:t>;</w:t>
            </w:r>
            <w:r w:rsidRPr="001264D6">
              <w:rPr>
                <w:rFonts w:ascii="NewsGotT" w:hAnsi="NewsGotT"/>
                <w:lang w:val="pt-PT"/>
              </w:rPr>
              <w:t xml:space="preserve"> amnésia</w:t>
            </w:r>
            <w:r w:rsidR="00DF09AD" w:rsidRPr="001264D6">
              <w:rPr>
                <w:rFonts w:ascii="NewsGotT" w:hAnsi="NewsGotT"/>
                <w:lang w:val="pt-PT"/>
              </w:rPr>
              <w:t>;</w:t>
            </w:r>
            <w:r w:rsidRPr="001264D6">
              <w:rPr>
                <w:rFonts w:ascii="NewsGotT" w:hAnsi="NewsGotT"/>
                <w:lang w:val="pt-PT"/>
              </w:rPr>
              <w:t xml:space="preserve"> tremores</w:t>
            </w:r>
            <w:r w:rsidR="00DF09AD" w:rsidRPr="001264D6">
              <w:rPr>
                <w:rFonts w:ascii="NewsGotT" w:hAnsi="NewsGotT"/>
                <w:lang w:val="pt-PT"/>
              </w:rPr>
              <w:t>;</w:t>
            </w:r>
            <w:r w:rsidRPr="001264D6">
              <w:rPr>
                <w:rFonts w:ascii="NewsGotT" w:hAnsi="NewsGotT"/>
                <w:lang w:val="pt-PT"/>
              </w:rPr>
              <w:t xml:space="preserve"> tonturas</w:t>
            </w:r>
            <w:r w:rsidR="00DF09AD" w:rsidRPr="001264D6">
              <w:rPr>
                <w:rFonts w:ascii="NewsGotT" w:hAnsi="NewsGotT"/>
                <w:lang w:val="pt-PT"/>
              </w:rPr>
              <w:t>;</w:t>
            </w:r>
            <w:r w:rsidRPr="001264D6">
              <w:rPr>
                <w:rFonts w:ascii="NewsGotT" w:hAnsi="NewsGotT"/>
                <w:lang w:val="pt-PT"/>
              </w:rPr>
              <w:t xml:space="preserve"> perturbações da atenção</w:t>
            </w:r>
            <w:r w:rsidR="00DF09AD" w:rsidRPr="001264D6">
              <w:rPr>
                <w:rFonts w:ascii="NewsGotT" w:hAnsi="NewsGotT"/>
                <w:lang w:val="pt-PT"/>
              </w:rPr>
              <w:t>;</w:t>
            </w:r>
            <w:r w:rsidRPr="001264D6">
              <w:rPr>
                <w:rFonts w:ascii="NewsGotT" w:hAnsi="NewsGotT"/>
                <w:lang w:val="pt-PT"/>
              </w:rPr>
              <w:t xml:space="preserve"> visão turva</w:t>
            </w:r>
            <w:r w:rsidR="00DF09AD" w:rsidRPr="001264D6">
              <w:rPr>
                <w:rFonts w:ascii="NewsGotT" w:hAnsi="NewsGotT"/>
                <w:lang w:val="pt-PT"/>
              </w:rPr>
              <w:t>;</w:t>
            </w:r>
            <w:r w:rsidRPr="001264D6">
              <w:rPr>
                <w:rFonts w:ascii="NewsGotT" w:hAnsi="NewsGotT"/>
                <w:lang w:val="pt-PT"/>
              </w:rPr>
              <w:t xml:space="preserve"> palpitação</w:t>
            </w:r>
            <w:r w:rsidR="00DF09AD" w:rsidRPr="001264D6">
              <w:rPr>
                <w:rFonts w:ascii="NewsGotT" w:hAnsi="NewsGotT"/>
                <w:lang w:val="pt-PT"/>
              </w:rPr>
              <w:t>;</w:t>
            </w:r>
            <w:r w:rsidRPr="001264D6">
              <w:rPr>
                <w:rFonts w:ascii="NewsGotT" w:hAnsi="NewsGotT"/>
                <w:lang w:val="pt-PT"/>
              </w:rPr>
              <w:t xml:space="preserve"> astenia</w:t>
            </w:r>
            <w:r w:rsidR="00DF09AD" w:rsidRPr="001264D6">
              <w:rPr>
                <w:rFonts w:ascii="NewsGotT" w:hAnsi="NewsGotT"/>
                <w:lang w:val="pt-PT"/>
              </w:rPr>
              <w:t>;</w:t>
            </w:r>
            <w:r w:rsidRPr="001264D6">
              <w:rPr>
                <w:rFonts w:ascii="NewsGotT" w:hAnsi="NewsGotT"/>
                <w:lang w:val="pt-PT"/>
              </w:rPr>
              <w:t xml:space="preserve"> xerostomia</w:t>
            </w:r>
            <w:r w:rsidR="00DF09AD" w:rsidRPr="001264D6">
              <w:rPr>
                <w:rFonts w:ascii="NewsGotT" w:hAnsi="NewsGotT"/>
                <w:lang w:val="pt-PT"/>
              </w:rPr>
              <w:t>;</w:t>
            </w:r>
            <w:r w:rsidRPr="001264D6">
              <w:rPr>
                <w:rFonts w:ascii="NewsGotT" w:hAnsi="NewsGotT"/>
                <w:lang w:val="pt-PT"/>
              </w:rPr>
              <w:t xml:space="preserve"> náusea</w:t>
            </w:r>
            <w:r w:rsidR="00DF09AD" w:rsidRPr="001264D6">
              <w:rPr>
                <w:rFonts w:ascii="NewsGotT" w:hAnsi="NewsGotT"/>
                <w:lang w:val="pt-PT"/>
              </w:rPr>
              <w:t>;</w:t>
            </w:r>
            <w:r w:rsidRPr="001264D6">
              <w:rPr>
                <w:rFonts w:ascii="NewsGotT" w:hAnsi="NewsGotT"/>
                <w:lang w:val="pt-PT"/>
              </w:rPr>
              <w:t xml:space="preserve"> vómitos</w:t>
            </w:r>
            <w:r w:rsidR="00DF09AD" w:rsidRPr="001264D6">
              <w:rPr>
                <w:rFonts w:ascii="NewsGotT" w:hAnsi="NewsGotT"/>
                <w:lang w:val="pt-PT"/>
              </w:rPr>
              <w:t>;</w:t>
            </w:r>
            <w:r w:rsidRPr="001264D6">
              <w:rPr>
                <w:rFonts w:ascii="NewsGotT" w:hAnsi="NewsGotT"/>
                <w:lang w:val="pt-PT"/>
              </w:rPr>
              <w:t xml:space="preserve"> dispepsia</w:t>
            </w:r>
            <w:r w:rsidR="00DF09AD" w:rsidRPr="001264D6">
              <w:rPr>
                <w:rFonts w:ascii="NewsGotT" w:hAnsi="NewsGotT"/>
                <w:lang w:val="pt-PT"/>
              </w:rPr>
              <w:t>;</w:t>
            </w:r>
            <w:r w:rsidRPr="001264D6">
              <w:rPr>
                <w:rFonts w:ascii="NewsGotT" w:hAnsi="NewsGotT"/>
                <w:lang w:val="pt-PT"/>
              </w:rPr>
              <w:t xml:space="preserve"> dor abdominal</w:t>
            </w:r>
            <w:r w:rsidR="00DF09AD" w:rsidRPr="001264D6">
              <w:rPr>
                <w:rFonts w:ascii="NewsGotT" w:hAnsi="NewsGotT"/>
                <w:lang w:val="pt-PT"/>
              </w:rPr>
              <w:t>;</w:t>
            </w:r>
            <w:r w:rsidRPr="001264D6">
              <w:rPr>
                <w:rFonts w:ascii="NewsGotT" w:hAnsi="NewsGotT"/>
                <w:lang w:val="pt-PT"/>
              </w:rPr>
              <w:t xml:space="preserve"> flatulência</w:t>
            </w:r>
            <w:r w:rsidR="00DF09AD" w:rsidRPr="001264D6">
              <w:rPr>
                <w:rFonts w:ascii="NewsGotT" w:hAnsi="NewsGotT"/>
                <w:lang w:val="pt-PT"/>
              </w:rPr>
              <w:t>;</w:t>
            </w:r>
            <w:r w:rsidRPr="001264D6">
              <w:rPr>
                <w:rFonts w:ascii="NewsGotT" w:hAnsi="NewsGotT"/>
                <w:lang w:val="pt-PT"/>
              </w:rPr>
              <w:t xml:space="preserve"> diarreia</w:t>
            </w:r>
            <w:r w:rsidR="00DF09AD" w:rsidRPr="001264D6">
              <w:rPr>
                <w:rFonts w:ascii="NewsGotT" w:hAnsi="NewsGotT"/>
                <w:lang w:val="pt-PT"/>
              </w:rPr>
              <w:t>;</w:t>
            </w:r>
            <w:r w:rsidRPr="001264D6">
              <w:rPr>
                <w:rFonts w:ascii="NewsGotT" w:hAnsi="NewsGotT"/>
                <w:lang w:val="pt-PT"/>
              </w:rPr>
              <w:t xml:space="preserve"> obstipação</w:t>
            </w:r>
            <w:r w:rsidR="00DF09AD" w:rsidRPr="001264D6">
              <w:rPr>
                <w:rFonts w:ascii="NewsGotT" w:hAnsi="NewsGotT"/>
                <w:lang w:val="pt-PT"/>
              </w:rPr>
              <w:t>;</w:t>
            </w:r>
            <w:r w:rsidRPr="001264D6">
              <w:rPr>
                <w:rFonts w:ascii="NewsGotT" w:hAnsi="NewsGotT"/>
                <w:lang w:val="pt-PT"/>
              </w:rPr>
              <w:t xml:space="preserve"> sudação</w:t>
            </w:r>
            <w:r w:rsidR="00DF09AD" w:rsidRPr="001264D6">
              <w:rPr>
                <w:rFonts w:ascii="NewsGotT" w:hAnsi="NewsGotT"/>
                <w:lang w:val="pt-PT"/>
              </w:rPr>
              <w:t>;</w:t>
            </w:r>
            <w:r w:rsidRPr="001264D6">
              <w:rPr>
                <w:rFonts w:ascii="NewsGotT" w:hAnsi="NewsGotT"/>
                <w:lang w:val="pt-PT"/>
              </w:rPr>
              <w:t xml:space="preserve"> mialgia</w:t>
            </w:r>
            <w:r w:rsidR="00DF09AD" w:rsidRPr="001264D6">
              <w:rPr>
                <w:rFonts w:ascii="NewsGotT" w:hAnsi="NewsGotT"/>
                <w:lang w:val="pt-PT"/>
              </w:rPr>
              <w:t>;</w:t>
            </w:r>
            <w:r w:rsidRPr="001264D6">
              <w:rPr>
                <w:rFonts w:ascii="NewsGotT" w:hAnsi="NewsGotT"/>
                <w:lang w:val="pt-PT"/>
              </w:rPr>
              <w:t xml:space="preserve"> fadiga </w:t>
            </w:r>
            <w:r w:rsidRPr="001264D6">
              <w:rPr>
                <w:rFonts w:ascii="NewsGotT" w:hAnsi="NewsGotT"/>
                <w:lang w:val="pt-PT"/>
              </w:rPr>
              <w:fldChar w:fldCharType="begin" w:fldLock="1"/>
            </w:r>
            <w:r w:rsidR="00510673" w:rsidRPr="001264D6">
              <w:rPr>
                <w:rFonts w:ascii="NewsGotT" w:hAnsi="NewsGotT"/>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1264D6">
              <w:rPr>
                <w:rFonts w:ascii="NewsGotT" w:hAnsi="NewsGotT"/>
                <w:lang w:val="pt-PT"/>
              </w:rPr>
              <w:fldChar w:fldCharType="separate"/>
            </w:r>
            <w:r w:rsidR="001552AE" w:rsidRPr="001264D6">
              <w:rPr>
                <w:rFonts w:ascii="NewsGotT" w:hAnsi="NewsGotT"/>
                <w:noProof/>
                <w:lang w:val="pt-PT"/>
              </w:rPr>
              <w:t>(Infarmed, 2021a)</w:t>
            </w:r>
            <w:r w:rsidRPr="001264D6">
              <w:rPr>
                <w:rFonts w:ascii="NewsGotT" w:hAnsi="NewsGotT"/>
                <w:lang w:val="pt-PT"/>
              </w:rPr>
              <w:fldChar w:fldCharType="end"/>
            </w:r>
          </w:p>
        </w:tc>
      </w:tr>
      <w:tr w:rsidR="005A240E" w:rsidRPr="000B5D63" w14:paraId="5173695B" w14:textId="77777777" w:rsidTr="005A240E">
        <w:tc>
          <w:tcPr>
            <w:tcW w:w="2405" w:type="dxa"/>
          </w:tcPr>
          <w:p w14:paraId="44F508BF" w14:textId="78303B91" w:rsidR="00A96061" w:rsidRPr="001264D6" w:rsidRDefault="00A96061" w:rsidP="005A240E">
            <w:pPr>
              <w:spacing w:line="360" w:lineRule="auto"/>
              <w:jc w:val="both"/>
              <w:rPr>
                <w:rFonts w:ascii="NewsGotT" w:hAnsi="NewsGotT"/>
                <w:lang w:val="pt-PT"/>
              </w:rPr>
            </w:pPr>
            <w:proofErr w:type="spellStart"/>
            <w:r w:rsidRPr="001264D6">
              <w:rPr>
                <w:rFonts w:ascii="NewsGotT" w:hAnsi="NewsGotT"/>
                <w:lang w:val="pt-PT"/>
              </w:rPr>
              <w:t>Escitalopram</w:t>
            </w:r>
            <w:proofErr w:type="spellEnd"/>
            <w:r w:rsidRPr="001264D6">
              <w:rPr>
                <w:rFonts w:ascii="NewsGotT" w:hAnsi="NewsGotT"/>
                <w:lang w:val="pt-PT"/>
              </w:rPr>
              <w:t xml:space="preserve"> </w:t>
            </w:r>
          </w:p>
          <w:p w14:paraId="6D6A1CB0" w14:textId="77777777" w:rsidR="00A96061" w:rsidRPr="001264D6" w:rsidRDefault="00A96061" w:rsidP="005A240E">
            <w:pPr>
              <w:spacing w:line="360" w:lineRule="auto"/>
              <w:jc w:val="both"/>
              <w:rPr>
                <w:rFonts w:ascii="NewsGotT" w:hAnsi="NewsGotT"/>
                <w:lang w:val="pt-PT"/>
              </w:rPr>
            </w:pPr>
          </w:p>
          <w:p w14:paraId="25F56DB9" w14:textId="718DE3D9" w:rsidR="00A96061" w:rsidRPr="001264D6" w:rsidRDefault="00A96061"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Cipralex</w:t>
            </w:r>
            <w:proofErr w:type="spellEnd"/>
            <w:r w:rsidRPr="001264D6">
              <w:rPr>
                <w:rFonts w:ascii="NewsGotT" w:hAnsi="NewsGotT"/>
                <w:lang w:val="pt-PT"/>
              </w:rPr>
              <w:t>)</w:t>
            </w:r>
          </w:p>
        </w:tc>
        <w:tc>
          <w:tcPr>
            <w:tcW w:w="2693" w:type="dxa"/>
          </w:tcPr>
          <w:p w14:paraId="537F29F2" w14:textId="78E788A8" w:rsidR="005A240E" w:rsidRPr="001264D6" w:rsidRDefault="00A96061" w:rsidP="00A96061">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Pr="001264D6">
              <w:rPr>
                <w:rFonts w:ascii="NewsGotT" w:hAnsi="NewsGotT"/>
                <w:lang w:val="pt-PT"/>
              </w:rPr>
              <w:t>pânico com ou sem agorafobia; ansiedade social (fobia social); ansiedade generalizada; perturbação obsessiva-compulsiva</w:t>
            </w:r>
            <w:r w:rsidR="001161F1" w:rsidRPr="001264D6">
              <w:rPr>
                <w:rFonts w:ascii="NewsGotT" w:hAnsi="NewsGotT"/>
                <w:lang w:val="pt-PT"/>
              </w:rPr>
              <w:t xml:space="preserve"> </w:t>
            </w:r>
            <w:r w:rsidR="00821377" w:rsidRPr="001264D6">
              <w:rPr>
                <w:rFonts w:ascii="NewsGotT" w:hAnsi="NewsGotT"/>
                <w:lang w:val="pt-PT"/>
              </w:rPr>
              <w:t>(POC).</w:t>
            </w:r>
          </w:p>
        </w:tc>
        <w:tc>
          <w:tcPr>
            <w:tcW w:w="3956" w:type="dxa"/>
          </w:tcPr>
          <w:p w14:paraId="50791DA7" w14:textId="1DFBE483" w:rsidR="005A240E" w:rsidRPr="001264D6" w:rsidRDefault="00A96061" w:rsidP="00A96061">
            <w:pPr>
              <w:spacing w:line="360" w:lineRule="auto"/>
              <w:jc w:val="both"/>
              <w:rPr>
                <w:rFonts w:ascii="NewsGotT" w:hAnsi="NewsGotT"/>
                <w:lang w:val="pt-PT"/>
              </w:rPr>
            </w:pPr>
            <w:r w:rsidRPr="001264D6">
              <w:rPr>
                <w:rFonts w:ascii="NewsGotT" w:hAnsi="NewsGotT"/>
                <w:lang w:val="pt-PT"/>
              </w:rPr>
              <w:t>Alterações no apetite</w:t>
            </w:r>
            <w:r w:rsidR="00015D20" w:rsidRPr="001264D6">
              <w:rPr>
                <w:rFonts w:ascii="NewsGotT" w:hAnsi="NewsGotT"/>
                <w:lang w:val="pt-PT"/>
              </w:rPr>
              <w:t>;</w:t>
            </w:r>
            <w:r w:rsidRPr="001264D6">
              <w:rPr>
                <w:rFonts w:ascii="NewsGotT" w:hAnsi="NewsGotT"/>
                <w:lang w:val="pt-PT"/>
              </w:rPr>
              <w:t xml:space="preserve"> ansiedade</w:t>
            </w:r>
            <w:r w:rsidR="00015D20" w:rsidRPr="001264D6">
              <w:rPr>
                <w:rFonts w:ascii="NewsGotT" w:hAnsi="NewsGotT"/>
                <w:lang w:val="pt-PT"/>
              </w:rPr>
              <w:t>;</w:t>
            </w:r>
            <w:r w:rsidRPr="001264D6">
              <w:rPr>
                <w:rFonts w:ascii="NewsGotT" w:hAnsi="NewsGotT"/>
                <w:lang w:val="pt-PT"/>
              </w:rPr>
              <w:t xml:space="preserve"> inquietação</w:t>
            </w:r>
            <w:r w:rsidR="00015D20" w:rsidRPr="001264D6">
              <w:rPr>
                <w:rFonts w:ascii="NewsGotT" w:hAnsi="NewsGotT"/>
                <w:lang w:val="pt-PT"/>
              </w:rPr>
              <w:t>;</w:t>
            </w:r>
            <w:r w:rsidRPr="001264D6">
              <w:rPr>
                <w:rFonts w:ascii="NewsGotT" w:hAnsi="NewsGotT"/>
                <w:lang w:val="pt-PT"/>
              </w:rPr>
              <w:t xml:space="preserve"> sonhos anómalos</w:t>
            </w:r>
            <w:r w:rsidR="00015D20" w:rsidRPr="001264D6">
              <w:rPr>
                <w:rFonts w:ascii="NewsGotT" w:hAnsi="NewsGotT"/>
                <w:lang w:val="pt-PT"/>
              </w:rPr>
              <w:t>;</w:t>
            </w:r>
            <w:r w:rsidRPr="001264D6">
              <w:rPr>
                <w:rFonts w:ascii="NewsGotT" w:hAnsi="NewsGotT"/>
                <w:lang w:val="pt-PT"/>
              </w:rPr>
              <w:t xml:space="preserve"> cefaleia</w:t>
            </w:r>
            <w:r w:rsidR="00015D20" w:rsidRPr="001264D6">
              <w:rPr>
                <w:rFonts w:ascii="NewsGotT" w:hAnsi="NewsGotT"/>
                <w:lang w:val="pt-PT"/>
              </w:rPr>
              <w:t>;</w:t>
            </w:r>
            <w:r w:rsidRPr="001264D6">
              <w:rPr>
                <w:rFonts w:ascii="NewsGotT" w:hAnsi="NewsGotT"/>
                <w:lang w:val="pt-PT"/>
              </w:rPr>
              <w:t xml:space="preserve"> insónia</w:t>
            </w:r>
            <w:r w:rsidR="00015D20" w:rsidRPr="001264D6">
              <w:rPr>
                <w:rFonts w:ascii="NewsGotT" w:hAnsi="NewsGotT"/>
                <w:lang w:val="pt-PT"/>
              </w:rPr>
              <w:t>;</w:t>
            </w:r>
            <w:r w:rsidRPr="001264D6">
              <w:rPr>
                <w:rFonts w:ascii="NewsGotT" w:hAnsi="NewsGotT"/>
                <w:lang w:val="pt-PT"/>
              </w:rPr>
              <w:t xml:space="preserve"> sonolência</w:t>
            </w:r>
            <w:r w:rsidR="00015D20" w:rsidRPr="001264D6">
              <w:rPr>
                <w:rFonts w:ascii="NewsGotT" w:hAnsi="NewsGotT"/>
                <w:lang w:val="pt-PT"/>
              </w:rPr>
              <w:t>;</w:t>
            </w:r>
            <w:r w:rsidRPr="001264D6">
              <w:rPr>
                <w:rFonts w:ascii="NewsGotT" w:hAnsi="NewsGotT"/>
                <w:lang w:val="pt-PT"/>
              </w:rPr>
              <w:t xml:space="preserve"> tonturas</w:t>
            </w:r>
            <w:r w:rsidR="00015D20" w:rsidRPr="001264D6">
              <w:rPr>
                <w:rFonts w:ascii="NewsGotT" w:hAnsi="NewsGotT"/>
                <w:lang w:val="pt-PT"/>
              </w:rPr>
              <w:t xml:space="preserve">; </w:t>
            </w:r>
            <w:r w:rsidRPr="001264D6">
              <w:rPr>
                <w:rFonts w:ascii="NewsGotT" w:hAnsi="NewsGotT"/>
                <w:lang w:val="pt-PT"/>
              </w:rPr>
              <w:t>parestesia</w:t>
            </w:r>
            <w:r w:rsidR="00015D20" w:rsidRPr="001264D6">
              <w:rPr>
                <w:rFonts w:ascii="NewsGotT" w:hAnsi="NewsGotT"/>
                <w:lang w:val="pt-PT"/>
              </w:rPr>
              <w:t>;</w:t>
            </w:r>
            <w:r w:rsidRPr="001264D6">
              <w:rPr>
                <w:rFonts w:ascii="NewsGotT" w:hAnsi="NewsGotT"/>
                <w:lang w:val="pt-PT"/>
              </w:rPr>
              <w:t xml:space="preserve"> tremor</w:t>
            </w:r>
            <w:r w:rsidR="00015D20" w:rsidRPr="001264D6">
              <w:rPr>
                <w:rFonts w:ascii="NewsGotT" w:hAnsi="NewsGotT"/>
                <w:lang w:val="pt-PT"/>
              </w:rPr>
              <w:t>;</w:t>
            </w:r>
            <w:r w:rsidRPr="001264D6">
              <w:rPr>
                <w:rFonts w:ascii="NewsGotT" w:hAnsi="NewsGotT"/>
                <w:lang w:val="pt-PT"/>
              </w:rPr>
              <w:t xml:space="preserve"> sinusite</w:t>
            </w:r>
            <w:r w:rsidR="00015D20" w:rsidRPr="001264D6">
              <w:rPr>
                <w:rFonts w:ascii="NewsGotT" w:hAnsi="NewsGotT"/>
                <w:lang w:val="pt-PT"/>
              </w:rPr>
              <w:t>;</w:t>
            </w:r>
            <w:r w:rsidRPr="001264D6">
              <w:rPr>
                <w:rFonts w:ascii="NewsGotT" w:hAnsi="NewsGotT"/>
                <w:lang w:val="pt-PT"/>
              </w:rPr>
              <w:t xml:space="preserve"> náuseas</w:t>
            </w:r>
            <w:r w:rsidR="00015D20" w:rsidRPr="001264D6">
              <w:rPr>
                <w:rFonts w:ascii="NewsGotT" w:hAnsi="NewsGotT"/>
                <w:lang w:val="pt-PT"/>
              </w:rPr>
              <w:t>;</w:t>
            </w:r>
            <w:r w:rsidRPr="001264D6">
              <w:rPr>
                <w:rFonts w:ascii="NewsGotT" w:hAnsi="NewsGotT"/>
                <w:lang w:val="pt-PT"/>
              </w:rPr>
              <w:t xml:space="preserve"> diarreia</w:t>
            </w:r>
            <w:r w:rsidR="00015D20" w:rsidRPr="001264D6">
              <w:rPr>
                <w:rFonts w:ascii="NewsGotT" w:hAnsi="NewsGotT"/>
                <w:lang w:val="pt-PT"/>
              </w:rPr>
              <w:t>;</w:t>
            </w:r>
            <w:r w:rsidRPr="001264D6">
              <w:rPr>
                <w:rFonts w:ascii="NewsGotT" w:hAnsi="NewsGotT"/>
                <w:lang w:val="pt-PT"/>
              </w:rPr>
              <w:t xml:space="preserve"> obstipação</w:t>
            </w:r>
            <w:r w:rsidR="00015D20" w:rsidRPr="001264D6">
              <w:rPr>
                <w:rFonts w:ascii="NewsGotT" w:hAnsi="NewsGotT"/>
                <w:lang w:val="pt-PT"/>
              </w:rPr>
              <w:t xml:space="preserve">; </w:t>
            </w:r>
            <w:r w:rsidRPr="001264D6">
              <w:rPr>
                <w:rFonts w:ascii="NewsGotT" w:hAnsi="NewsGotT"/>
                <w:lang w:val="pt-PT"/>
              </w:rPr>
              <w:t>vómitos</w:t>
            </w:r>
            <w:r w:rsidR="00015D20" w:rsidRPr="001264D6">
              <w:rPr>
                <w:rFonts w:ascii="NewsGotT" w:hAnsi="NewsGotT"/>
                <w:lang w:val="pt-PT"/>
              </w:rPr>
              <w:t>;</w:t>
            </w:r>
            <w:r w:rsidRPr="001264D6">
              <w:rPr>
                <w:rFonts w:ascii="NewsGotT" w:hAnsi="NewsGotT"/>
                <w:lang w:val="pt-PT"/>
              </w:rPr>
              <w:t xml:space="preserve"> xerostomia</w:t>
            </w:r>
            <w:r w:rsidR="00015D20" w:rsidRPr="001264D6">
              <w:rPr>
                <w:rFonts w:ascii="NewsGotT" w:hAnsi="NewsGotT"/>
                <w:lang w:val="pt-PT"/>
              </w:rPr>
              <w:t>;</w:t>
            </w:r>
            <w:r w:rsidRPr="001264D6">
              <w:rPr>
                <w:rFonts w:ascii="NewsGotT" w:hAnsi="NewsGotT"/>
                <w:lang w:val="pt-PT"/>
              </w:rPr>
              <w:t xml:space="preserve"> sudação</w:t>
            </w:r>
            <w:r w:rsidR="00015D20" w:rsidRPr="001264D6">
              <w:rPr>
                <w:rFonts w:ascii="NewsGotT" w:hAnsi="NewsGotT"/>
                <w:lang w:val="pt-PT"/>
              </w:rPr>
              <w:t>;</w:t>
            </w:r>
            <w:r w:rsidRPr="001264D6">
              <w:rPr>
                <w:rFonts w:ascii="NewsGotT" w:hAnsi="NewsGotT"/>
                <w:lang w:val="pt-PT"/>
              </w:rPr>
              <w:t xml:space="preserve"> artralgia</w:t>
            </w:r>
            <w:r w:rsidR="00015D20" w:rsidRPr="001264D6">
              <w:rPr>
                <w:rFonts w:ascii="NewsGotT" w:hAnsi="NewsGotT"/>
                <w:lang w:val="pt-PT"/>
              </w:rPr>
              <w:t>;</w:t>
            </w:r>
            <w:r w:rsidRPr="001264D6">
              <w:rPr>
                <w:rFonts w:ascii="NewsGotT" w:hAnsi="NewsGotT"/>
                <w:lang w:val="pt-PT"/>
              </w:rPr>
              <w:t xml:space="preserve"> mialgia</w:t>
            </w:r>
            <w:r w:rsidR="00015D20" w:rsidRPr="001264D6">
              <w:rPr>
                <w:rFonts w:ascii="NewsGotT" w:hAnsi="NewsGotT"/>
                <w:lang w:val="pt-PT"/>
              </w:rPr>
              <w:t>;</w:t>
            </w:r>
            <w:r w:rsidRPr="001264D6">
              <w:rPr>
                <w:rFonts w:ascii="NewsGotT" w:hAnsi="NewsGotT"/>
                <w:lang w:val="pt-PT"/>
              </w:rPr>
              <w:t xml:space="preserve"> fadiga</w:t>
            </w:r>
            <w:r w:rsidR="00015D20" w:rsidRPr="001264D6">
              <w:rPr>
                <w:rFonts w:ascii="NewsGotT" w:hAnsi="NewsGotT"/>
                <w:lang w:val="pt-PT"/>
              </w:rPr>
              <w:t>;</w:t>
            </w:r>
            <w:r w:rsidRPr="001264D6">
              <w:rPr>
                <w:rFonts w:ascii="NewsGotT" w:hAnsi="NewsGotT"/>
                <w:lang w:val="pt-PT"/>
              </w:rPr>
              <w:t xml:space="preserve"> pirexia </w:t>
            </w:r>
            <w:r w:rsidR="00954B2A" w:rsidRPr="001264D6">
              <w:rPr>
                <w:rFonts w:ascii="NewsGotT" w:hAnsi="NewsGotT"/>
                <w:lang w:val="pt-PT"/>
              </w:rPr>
              <w:fldChar w:fldCharType="begin" w:fldLock="1"/>
            </w:r>
            <w:r w:rsidR="003C069F" w:rsidRPr="001264D6">
              <w:rPr>
                <w:rFonts w:ascii="NewsGotT" w:hAnsi="NewsGotT"/>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sidRPr="001264D6">
              <w:rPr>
                <w:rFonts w:ascii="NewsGotT" w:hAnsi="NewsGotT"/>
                <w:lang w:val="pt-PT"/>
              </w:rPr>
              <w:fldChar w:fldCharType="separate"/>
            </w:r>
            <w:r w:rsidR="00FF51CC" w:rsidRPr="001264D6">
              <w:rPr>
                <w:rFonts w:ascii="NewsGotT" w:hAnsi="NewsGotT"/>
                <w:noProof/>
                <w:lang w:val="pt-PT"/>
              </w:rPr>
              <w:t>(Infarmed, 2020a)</w:t>
            </w:r>
            <w:r w:rsidR="00954B2A" w:rsidRPr="001264D6">
              <w:rPr>
                <w:rFonts w:ascii="NewsGotT" w:hAnsi="NewsGotT"/>
                <w:lang w:val="pt-PT"/>
              </w:rPr>
              <w:fldChar w:fldCharType="end"/>
            </w:r>
          </w:p>
        </w:tc>
      </w:tr>
      <w:tr w:rsidR="005A240E" w:rsidRPr="000B5D63" w14:paraId="22FF1118" w14:textId="77777777" w:rsidTr="005A240E">
        <w:tc>
          <w:tcPr>
            <w:tcW w:w="2405" w:type="dxa"/>
          </w:tcPr>
          <w:p w14:paraId="65AAF2E0" w14:textId="0F689E66" w:rsidR="00954B2A" w:rsidRPr="001264D6" w:rsidRDefault="00954B2A" w:rsidP="00954B2A">
            <w:pPr>
              <w:rPr>
                <w:rFonts w:ascii="NewsGotT" w:hAnsi="NewsGotT"/>
              </w:rPr>
            </w:pPr>
            <w:proofErr w:type="spellStart"/>
            <w:r w:rsidRPr="001264D6">
              <w:rPr>
                <w:rFonts w:ascii="NewsGotT" w:hAnsi="NewsGotT"/>
              </w:rPr>
              <w:t>Fluoxetina</w:t>
            </w:r>
            <w:proofErr w:type="spellEnd"/>
          </w:p>
          <w:p w14:paraId="3B9176E9" w14:textId="568BA9E7" w:rsidR="00954B2A" w:rsidRPr="001264D6" w:rsidRDefault="00954B2A" w:rsidP="00954B2A">
            <w:pPr>
              <w:rPr>
                <w:rFonts w:ascii="NewsGotT" w:hAnsi="NewsGotT"/>
              </w:rPr>
            </w:pPr>
          </w:p>
          <w:p w14:paraId="4701D3EA" w14:textId="7077F5AE" w:rsidR="00954B2A" w:rsidRPr="001264D6" w:rsidRDefault="00954B2A" w:rsidP="00954B2A">
            <w:pPr>
              <w:rPr>
                <w:rFonts w:ascii="NewsGotT" w:hAnsi="NewsGotT"/>
              </w:rPr>
            </w:pPr>
            <w:r w:rsidRPr="001264D6">
              <w:rPr>
                <w:rFonts w:ascii="NewsGotT" w:hAnsi="NewsGotT"/>
              </w:rPr>
              <w:t>(</w:t>
            </w:r>
            <w:proofErr w:type="spellStart"/>
            <w:r w:rsidRPr="001264D6">
              <w:rPr>
                <w:rFonts w:ascii="NewsGotT" w:hAnsi="NewsGotT"/>
              </w:rPr>
              <w:t>Digassim</w:t>
            </w:r>
            <w:proofErr w:type="spellEnd"/>
            <w:r w:rsidRPr="001264D6">
              <w:rPr>
                <w:rFonts w:ascii="NewsGotT" w:hAnsi="NewsGotT"/>
              </w:rPr>
              <w:t>)</w:t>
            </w:r>
          </w:p>
          <w:p w14:paraId="539DB228" w14:textId="77777777" w:rsidR="005A240E" w:rsidRPr="001264D6" w:rsidRDefault="005A240E" w:rsidP="005A240E">
            <w:pPr>
              <w:spacing w:line="360" w:lineRule="auto"/>
              <w:jc w:val="both"/>
              <w:rPr>
                <w:rFonts w:ascii="NewsGotT" w:hAnsi="NewsGotT"/>
                <w:lang w:val="pt-PT"/>
              </w:rPr>
            </w:pPr>
          </w:p>
        </w:tc>
        <w:tc>
          <w:tcPr>
            <w:tcW w:w="2693" w:type="dxa"/>
          </w:tcPr>
          <w:p w14:paraId="63C88A29" w14:textId="3CD1179A" w:rsidR="005A240E" w:rsidRPr="001264D6" w:rsidRDefault="00954B2A" w:rsidP="005A240E">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00821377" w:rsidRPr="001264D6">
              <w:rPr>
                <w:rFonts w:ascii="NewsGotT" w:hAnsi="NewsGotT"/>
                <w:lang w:val="pt-PT"/>
              </w:rPr>
              <w:t>POC</w:t>
            </w:r>
            <w:r w:rsidRPr="001264D6">
              <w:rPr>
                <w:rFonts w:ascii="NewsGotT" w:hAnsi="NewsGotT"/>
                <w:lang w:val="pt-PT"/>
              </w:rPr>
              <w:t>; bulimia nervosa</w:t>
            </w:r>
            <w:r w:rsidR="00821377" w:rsidRPr="001264D6">
              <w:rPr>
                <w:rFonts w:ascii="NewsGotT" w:hAnsi="NewsGotT"/>
                <w:lang w:val="pt-PT"/>
              </w:rPr>
              <w:t xml:space="preserve">. </w:t>
            </w:r>
          </w:p>
        </w:tc>
        <w:tc>
          <w:tcPr>
            <w:tcW w:w="3956" w:type="dxa"/>
          </w:tcPr>
          <w:p w14:paraId="1F693ABC" w14:textId="7C82C7FE" w:rsidR="005A240E" w:rsidRPr="001264D6" w:rsidRDefault="00954B2A" w:rsidP="00954B2A">
            <w:pPr>
              <w:spacing w:line="360" w:lineRule="auto"/>
              <w:jc w:val="both"/>
              <w:rPr>
                <w:rFonts w:ascii="NewsGotT" w:hAnsi="NewsGotT"/>
                <w:lang w:val="pt-PT"/>
              </w:rPr>
            </w:pPr>
            <w:r w:rsidRPr="001264D6">
              <w:rPr>
                <w:rFonts w:ascii="NewsGotT" w:hAnsi="NewsGotT"/>
                <w:lang w:val="pt-PT"/>
              </w:rPr>
              <w:t>Diminuição do apetite</w:t>
            </w:r>
            <w:r w:rsidR="00BF4AF5" w:rsidRPr="001264D6">
              <w:rPr>
                <w:rFonts w:ascii="NewsGotT" w:hAnsi="NewsGotT"/>
                <w:lang w:val="pt-PT"/>
              </w:rPr>
              <w:t xml:space="preserve">; </w:t>
            </w:r>
            <w:r w:rsidRPr="001264D6">
              <w:rPr>
                <w:rFonts w:ascii="NewsGotT" w:hAnsi="NewsGotT"/>
                <w:lang w:val="pt-PT"/>
              </w:rPr>
              <w:t>insónias</w:t>
            </w:r>
            <w:r w:rsidR="00BF4AF5" w:rsidRPr="001264D6">
              <w:rPr>
                <w:rFonts w:ascii="NewsGotT" w:hAnsi="NewsGotT"/>
                <w:lang w:val="pt-PT"/>
              </w:rPr>
              <w:t>;</w:t>
            </w:r>
            <w:r w:rsidRPr="001264D6">
              <w:rPr>
                <w:rFonts w:ascii="NewsGotT" w:hAnsi="NewsGotT"/>
                <w:lang w:val="pt-PT"/>
              </w:rPr>
              <w:t xml:space="preserve"> ansiedade</w:t>
            </w:r>
            <w:r w:rsidR="00BF4AF5" w:rsidRPr="001264D6">
              <w:rPr>
                <w:rFonts w:ascii="NewsGotT" w:hAnsi="NewsGotT"/>
                <w:lang w:val="pt-PT"/>
              </w:rPr>
              <w:t>;</w:t>
            </w:r>
            <w:r w:rsidRPr="001264D6">
              <w:rPr>
                <w:rFonts w:ascii="NewsGotT" w:hAnsi="NewsGotT"/>
                <w:lang w:val="pt-PT"/>
              </w:rPr>
              <w:t xml:space="preserve"> nervosismo</w:t>
            </w:r>
            <w:r w:rsidR="00BF4AF5" w:rsidRPr="001264D6">
              <w:rPr>
                <w:rFonts w:ascii="NewsGotT" w:hAnsi="NewsGotT"/>
                <w:lang w:val="pt-PT"/>
              </w:rPr>
              <w:t>;</w:t>
            </w:r>
            <w:r w:rsidRPr="001264D6">
              <w:rPr>
                <w:rFonts w:ascii="NewsGotT" w:hAnsi="NewsGotT"/>
                <w:lang w:val="pt-PT"/>
              </w:rPr>
              <w:t xml:space="preserve"> desassossego</w:t>
            </w:r>
            <w:r w:rsidR="00BF4AF5" w:rsidRPr="001264D6">
              <w:rPr>
                <w:rFonts w:ascii="NewsGotT" w:hAnsi="NewsGotT"/>
                <w:lang w:val="pt-PT"/>
              </w:rPr>
              <w:t>;</w:t>
            </w:r>
            <w:r w:rsidRPr="001264D6">
              <w:rPr>
                <w:rFonts w:ascii="NewsGotT" w:hAnsi="NewsGotT"/>
                <w:lang w:val="pt-PT"/>
              </w:rPr>
              <w:t xml:space="preserve"> tensão</w:t>
            </w:r>
            <w:r w:rsidR="00BF4AF5" w:rsidRPr="001264D6">
              <w:rPr>
                <w:rFonts w:ascii="NewsGotT" w:hAnsi="NewsGotT"/>
                <w:lang w:val="pt-PT"/>
              </w:rPr>
              <w:t>;</w:t>
            </w:r>
            <w:r w:rsidRPr="001264D6">
              <w:rPr>
                <w:rFonts w:ascii="NewsGotT" w:hAnsi="NewsGotT"/>
                <w:lang w:val="pt-PT"/>
              </w:rPr>
              <w:t xml:space="preserve"> diminuição da libido</w:t>
            </w:r>
            <w:r w:rsidR="00BF4AF5" w:rsidRPr="001264D6">
              <w:rPr>
                <w:rFonts w:ascii="NewsGotT" w:hAnsi="NewsGotT"/>
                <w:lang w:val="pt-PT"/>
              </w:rPr>
              <w:t>;</w:t>
            </w:r>
            <w:r w:rsidRPr="001264D6">
              <w:rPr>
                <w:rFonts w:ascii="NewsGotT" w:hAnsi="NewsGotT"/>
                <w:lang w:val="pt-PT"/>
              </w:rPr>
              <w:t xml:space="preserve"> perturbações do</w:t>
            </w:r>
            <w:r w:rsidR="00997972" w:rsidRPr="001264D6">
              <w:rPr>
                <w:rFonts w:ascii="NewsGotT" w:hAnsi="NewsGotT"/>
                <w:lang w:val="pt-PT"/>
              </w:rPr>
              <w:t xml:space="preserve"> s</w:t>
            </w:r>
            <w:r w:rsidRPr="001264D6">
              <w:rPr>
                <w:rFonts w:ascii="NewsGotT" w:hAnsi="NewsGotT"/>
                <w:lang w:val="pt-PT"/>
              </w:rPr>
              <w:t>ono</w:t>
            </w:r>
            <w:r w:rsidR="00BF4AF5" w:rsidRPr="001264D6">
              <w:rPr>
                <w:rFonts w:ascii="NewsGotT" w:hAnsi="NewsGotT"/>
                <w:lang w:val="pt-PT"/>
              </w:rPr>
              <w:t>;</w:t>
            </w:r>
            <w:r w:rsidRPr="001264D6">
              <w:rPr>
                <w:rFonts w:ascii="NewsGotT" w:hAnsi="NewsGotT"/>
                <w:lang w:val="pt-PT"/>
              </w:rPr>
              <w:t xml:space="preserve"> sonhos estranhos</w:t>
            </w:r>
            <w:r w:rsidR="00BF4AF5" w:rsidRPr="001264D6">
              <w:rPr>
                <w:rFonts w:ascii="NewsGotT" w:hAnsi="NewsGotT"/>
                <w:lang w:val="pt-PT"/>
              </w:rPr>
              <w:t>;</w:t>
            </w:r>
            <w:r w:rsidRPr="001264D6">
              <w:rPr>
                <w:rFonts w:ascii="NewsGotT" w:hAnsi="NewsGotT"/>
                <w:lang w:val="pt-PT"/>
              </w:rPr>
              <w:t xml:space="preserve"> cefaleias</w:t>
            </w:r>
            <w:r w:rsidR="00BF4AF5" w:rsidRPr="001264D6">
              <w:rPr>
                <w:rFonts w:ascii="NewsGotT" w:hAnsi="NewsGotT"/>
                <w:lang w:val="pt-PT"/>
              </w:rPr>
              <w:t>;</w:t>
            </w:r>
            <w:r w:rsidRPr="001264D6">
              <w:rPr>
                <w:rFonts w:ascii="NewsGotT" w:hAnsi="NewsGotT"/>
                <w:lang w:val="pt-PT"/>
              </w:rPr>
              <w:t xml:space="preserve"> perturbação da atenção</w:t>
            </w:r>
            <w:r w:rsidR="00BF4AF5" w:rsidRPr="001264D6">
              <w:rPr>
                <w:rFonts w:ascii="NewsGotT" w:hAnsi="NewsGotT"/>
                <w:lang w:val="pt-PT"/>
              </w:rPr>
              <w:t>;</w:t>
            </w:r>
            <w:r w:rsidRPr="001264D6">
              <w:rPr>
                <w:rFonts w:ascii="NewsGotT" w:hAnsi="NewsGotT"/>
                <w:lang w:val="pt-PT"/>
              </w:rPr>
              <w:t xml:space="preserve"> tonturas</w:t>
            </w:r>
            <w:r w:rsidR="00BF4AF5"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disgeusia</w:t>
            </w:r>
            <w:proofErr w:type="spellEnd"/>
            <w:r w:rsidR="00BF4AF5" w:rsidRPr="001264D6">
              <w:rPr>
                <w:rFonts w:ascii="NewsGotT" w:hAnsi="NewsGotT"/>
                <w:lang w:val="pt-PT"/>
              </w:rPr>
              <w:t>;</w:t>
            </w:r>
            <w:r w:rsidRPr="001264D6">
              <w:rPr>
                <w:rFonts w:ascii="NewsGotT" w:hAnsi="NewsGotT"/>
                <w:lang w:val="pt-PT"/>
              </w:rPr>
              <w:t xml:space="preserve"> letargia</w:t>
            </w:r>
            <w:r w:rsidR="00BF4AF5" w:rsidRPr="001264D6">
              <w:rPr>
                <w:rFonts w:ascii="NewsGotT" w:hAnsi="NewsGotT"/>
                <w:lang w:val="pt-PT"/>
              </w:rPr>
              <w:t>;</w:t>
            </w:r>
            <w:r w:rsidRPr="001264D6">
              <w:rPr>
                <w:rFonts w:ascii="NewsGotT" w:hAnsi="NewsGotT"/>
                <w:lang w:val="pt-PT"/>
              </w:rPr>
              <w:t xml:space="preserve"> sonolência</w:t>
            </w:r>
            <w:r w:rsidR="00BF4AF5" w:rsidRPr="001264D6">
              <w:rPr>
                <w:rFonts w:ascii="NewsGotT" w:hAnsi="NewsGotT"/>
                <w:lang w:val="pt-PT"/>
              </w:rPr>
              <w:t>;</w:t>
            </w:r>
            <w:r w:rsidRPr="001264D6">
              <w:rPr>
                <w:rFonts w:ascii="NewsGotT" w:hAnsi="NewsGotT"/>
                <w:lang w:val="pt-PT"/>
              </w:rPr>
              <w:t xml:space="preserve"> tremores</w:t>
            </w:r>
            <w:r w:rsidR="00BF4AF5" w:rsidRPr="001264D6">
              <w:rPr>
                <w:rFonts w:ascii="NewsGotT" w:hAnsi="NewsGotT"/>
                <w:lang w:val="pt-PT"/>
              </w:rPr>
              <w:t>;</w:t>
            </w:r>
            <w:r w:rsidRPr="001264D6">
              <w:rPr>
                <w:rFonts w:ascii="NewsGotT" w:hAnsi="NewsGotT"/>
                <w:lang w:val="pt-PT"/>
              </w:rPr>
              <w:t xml:space="preserve"> visão turva</w:t>
            </w:r>
            <w:r w:rsidR="00BF4AF5" w:rsidRPr="001264D6">
              <w:rPr>
                <w:rFonts w:ascii="NewsGotT" w:hAnsi="NewsGotT"/>
                <w:lang w:val="pt-PT"/>
              </w:rPr>
              <w:t>;</w:t>
            </w:r>
            <w:r w:rsidRPr="001264D6">
              <w:rPr>
                <w:rFonts w:ascii="NewsGotT" w:hAnsi="NewsGotT"/>
                <w:lang w:val="pt-PT"/>
              </w:rPr>
              <w:t xml:space="preserve"> palpitações</w:t>
            </w:r>
            <w:r w:rsidR="00BF4AF5" w:rsidRPr="001264D6">
              <w:rPr>
                <w:rFonts w:ascii="NewsGotT" w:hAnsi="NewsGotT"/>
                <w:lang w:val="pt-PT"/>
              </w:rPr>
              <w:t>;</w:t>
            </w:r>
            <w:r w:rsidRPr="001264D6">
              <w:rPr>
                <w:rFonts w:ascii="NewsGotT" w:hAnsi="NewsGotT"/>
                <w:lang w:val="pt-PT"/>
              </w:rPr>
              <w:t xml:space="preserve"> bocejos</w:t>
            </w:r>
            <w:r w:rsidR="00BF4AF5" w:rsidRPr="001264D6">
              <w:rPr>
                <w:rFonts w:ascii="NewsGotT" w:hAnsi="NewsGotT"/>
                <w:lang w:val="pt-PT"/>
              </w:rPr>
              <w:t>;</w:t>
            </w:r>
            <w:r w:rsidRPr="001264D6">
              <w:rPr>
                <w:rFonts w:ascii="NewsGotT" w:hAnsi="NewsGotT"/>
                <w:lang w:val="pt-PT"/>
              </w:rPr>
              <w:t xml:space="preserve"> vómitos</w:t>
            </w:r>
            <w:r w:rsidR="00BF4AF5" w:rsidRPr="001264D6">
              <w:rPr>
                <w:rFonts w:ascii="NewsGotT" w:hAnsi="NewsGotT"/>
                <w:lang w:val="pt-PT"/>
              </w:rPr>
              <w:t>;</w:t>
            </w:r>
            <w:r w:rsidRPr="001264D6">
              <w:rPr>
                <w:rFonts w:ascii="NewsGotT" w:hAnsi="NewsGotT"/>
                <w:lang w:val="pt-PT"/>
              </w:rPr>
              <w:t xml:space="preserve"> </w:t>
            </w:r>
            <w:r w:rsidRPr="001264D6">
              <w:rPr>
                <w:rFonts w:ascii="NewsGotT" w:hAnsi="NewsGotT"/>
                <w:lang w:val="pt-PT"/>
              </w:rPr>
              <w:lastRenderedPageBreak/>
              <w:t>dispepsia</w:t>
            </w:r>
            <w:r w:rsidR="00BF4AF5" w:rsidRPr="001264D6">
              <w:rPr>
                <w:rFonts w:ascii="NewsGotT" w:hAnsi="NewsGotT"/>
                <w:lang w:val="pt-PT"/>
              </w:rPr>
              <w:t>;</w:t>
            </w:r>
            <w:r w:rsidRPr="001264D6">
              <w:rPr>
                <w:rFonts w:ascii="NewsGotT" w:hAnsi="NewsGotT"/>
                <w:lang w:val="pt-PT"/>
              </w:rPr>
              <w:t xml:space="preserve"> xerostomia</w:t>
            </w:r>
            <w:r w:rsidR="00BF4AF5" w:rsidRPr="001264D6">
              <w:rPr>
                <w:rFonts w:ascii="NewsGotT" w:hAnsi="NewsGotT"/>
                <w:lang w:val="pt-PT"/>
              </w:rPr>
              <w:t>;</w:t>
            </w:r>
            <w:r w:rsidRPr="001264D6">
              <w:rPr>
                <w:rFonts w:ascii="NewsGotT" w:hAnsi="NewsGotT"/>
                <w:lang w:val="pt-PT"/>
              </w:rPr>
              <w:t xml:space="preserve"> urticária</w:t>
            </w:r>
            <w:r w:rsidR="00BF4AF5" w:rsidRPr="001264D6">
              <w:rPr>
                <w:rFonts w:ascii="NewsGotT" w:hAnsi="NewsGotT"/>
                <w:lang w:val="pt-PT"/>
              </w:rPr>
              <w:t>;</w:t>
            </w:r>
            <w:r w:rsidRPr="001264D6">
              <w:rPr>
                <w:rFonts w:ascii="NewsGotT" w:hAnsi="NewsGotT"/>
                <w:lang w:val="pt-PT"/>
              </w:rPr>
              <w:t xml:space="preserve"> artralgia</w:t>
            </w:r>
            <w:r w:rsidR="00BF4AF5" w:rsidRPr="001264D6">
              <w:rPr>
                <w:rFonts w:ascii="NewsGotT" w:hAnsi="NewsGotT"/>
                <w:lang w:val="pt-PT"/>
              </w:rPr>
              <w:t>;</w:t>
            </w:r>
            <w:r w:rsidRPr="001264D6">
              <w:rPr>
                <w:rFonts w:ascii="NewsGotT" w:hAnsi="NewsGotT"/>
                <w:lang w:val="pt-PT"/>
              </w:rPr>
              <w:t xml:space="preserve"> fadiga</w:t>
            </w:r>
            <w:r w:rsidR="00BF4AF5" w:rsidRPr="001264D6">
              <w:rPr>
                <w:rFonts w:ascii="NewsGotT" w:hAnsi="NewsGotT"/>
                <w:lang w:val="pt-PT"/>
              </w:rPr>
              <w:t>;</w:t>
            </w:r>
            <w:r w:rsidRPr="001264D6">
              <w:rPr>
                <w:rFonts w:ascii="NewsGotT" w:hAnsi="NewsGotT"/>
                <w:lang w:val="pt-PT"/>
              </w:rPr>
              <w:t xml:space="preserve"> arrepios</w:t>
            </w:r>
            <w:r w:rsidR="001552AE" w:rsidRPr="001264D6">
              <w:rPr>
                <w:rFonts w:ascii="NewsGotT" w:hAnsi="NewsGotT"/>
                <w:lang w:val="pt-PT"/>
              </w:rPr>
              <w:t xml:space="preserve"> </w:t>
            </w:r>
            <w:r w:rsidR="001552AE" w:rsidRPr="001264D6">
              <w:rPr>
                <w:rFonts w:ascii="NewsGotT" w:hAnsi="NewsGotT"/>
                <w:lang w:val="pt-PT"/>
              </w:rPr>
              <w:fldChar w:fldCharType="begin" w:fldLock="1"/>
            </w:r>
            <w:r w:rsidR="008640EF" w:rsidRPr="001264D6">
              <w:rPr>
                <w:rFonts w:ascii="NewsGotT" w:hAnsi="NewsGotT"/>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sidRPr="001264D6">
              <w:rPr>
                <w:rFonts w:ascii="NewsGotT" w:hAnsi="NewsGotT"/>
                <w:lang w:val="pt-PT"/>
              </w:rPr>
              <w:fldChar w:fldCharType="separate"/>
            </w:r>
            <w:r w:rsidR="001552AE" w:rsidRPr="001264D6">
              <w:rPr>
                <w:rFonts w:ascii="NewsGotT" w:hAnsi="NewsGotT"/>
                <w:noProof/>
                <w:lang w:val="pt-PT"/>
              </w:rPr>
              <w:t>(Infarmed, 2021b)</w:t>
            </w:r>
            <w:r w:rsidR="001552AE" w:rsidRPr="001264D6">
              <w:rPr>
                <w:rFonts w:ascii="NewsGotT" w:hAnsi="NewsGotT"/>
                <w:lang w:val="pt-PT"/>
              </w:rPr>
              <w:fldChar w:fldCharType="end"/>
            </w:r>
          </w:p>
        </w:tc>
      </w:tr>
      <w:tr w:rsidR="005A240E" w:rsidRPr="000B5D63" w14:paraId="5BE51970" w14:textId="77777777" w:rsidTr="005A240E">
        <w:tc>
          <w:tcPr>
            <w:tcW w:w="2405" w:type="dxa"/>
          </w:tcPr>
          <w:p w14:paraId="5DBEB025" w14:textId="59C9B606" w:rsidR="001E32C7" w:rsidRPr="001264D6" w:rsidRDefault="001E32C7" w:rsidP="001E32C7">
            <w:pPr>
              <w:rPr>
                <w:rFonts w:ascii="NewsGotT" w:hAnsi="NewsGotT"/>
              </w:rPr>
            </w:pPr>
            <w:proofErr w:type="spellStart"/>
            <w:r w:rsidRPr="001264D6">
              <w:rPr>
                <w:rFonts w:ascii="NewsGotT" w:hAnsi="NewsGotT"/>
              </w:rPr>
              <w:lastRenderedPageBreak/>
              <w:t>Fluvoxamina</w:t>
            </w:r>
            <w:proofErr w:type="spellEnd"/>
          </w:p>
          <w:p w14:paraId="2A58E92F" w14:textId="2FF68438" w:rsidR="001E32C7" w:rsidRPr="001264D6" w:rsidRDefault="001E32C7" w:rsidP="001E32C7">
            <w:pPr>
              <w:rPr>
                <w:rFonts w:ascii="NewsGotT" w:hAnsi="NewsGotT"/>
              </w:rPr>
            </w:pPr>
          </w:p>
          <w:p w14:paraId="1F3B3183" w14:textId="3EB1F9B6" w:rsidR="001E32C7" w:rsidRPr="001264D6" w:rsidRDefault="001E32C7" w:rsidP="001E32C7">
            <w:pPr>
              <w:rPr>
                <w:rFonts w:ascii="NewsGotT" w:hAnsi="NewsGotT"/>
              </w:rPr>
            </w:pPr>
            <w:r w:rsidRPr="001264D6">
              <w:rPr>
                <w:rFonts w:ascii="NewsGotT" w:hAnsi="NewsGotT"/>
              </w:rPr>
              <w:t>(</w:t>
            </w:r>
            <w:proofErr w:type="spellStart"/>
            <w:r w:rsidRPr="001264D6">
              <w:rPr>
                <w:rFonts w:ascii="NewsGotT" w:hAnsi="NewsGotT"/>
              </w:rPr>
              <w:t>Dumyrox</w:t>
            </w:r>
            <w:proofErr w:type="spellEnd"/>
            <w:r w:rsidRPr="001264D6">
              <w:rPr>
                <w:rFonts w:ascii="NewsGotT" w:hAnsi="NewsGotT"/>
              </w:rPr>
              <w:t>)</w:t>
            </w:r>
          </w:p>
          <w:p w14:paraId="4E7C7033" w14:textId="77777777" w:rsidR="005A240E" w:rsidRPr="001264D6" w:rsidRDefault="005A240E" w:rsidP="005A240E">
            <w:pPr>
              <w:spacing w:line="360" w:lineRule="auto"/>
              <w:jc w:val="both"/>
              <w:rPr>
                <w:rFonts w:ascii="NewsGotT" w:hAnsi="NewsGotT"/>
                <w:lang w:val="pt-PT"/>
              </w:rPr>
            </w:pPr>
          </w:p>
        </w:tc>
        <w:tc>
          <w:tcPr>
            <w:tcW w:w="2693" w:type="dxa"/>
          </w:tcPr>
          <w:p w14:paraId="294BA78F" w14:textId="5A5A9D27" w:rsidR="00510673" w:rsidRPr="001264D6" w:rsidRDefault="00510673" w:rsidP="00510673">
            <w:pPr>
              <w:spacing w:line="360" w:lineRule="auto"/>
              <w:jc w:val="both"/>
              <w:rPr>
                <w:rFonts w:ascii="NewsGotT" w:hAnsi="NewsGotT"/>
                <w:lang w:val="pt-PT"/>
              </w:rPr>
            </w:pPr>
            <w:r w:rsidRPr="001264D6">
              <w:rPr>
                <w:rFonts w:ascii="NewsGotT" w:hAnsi="NewsGotT"/>
                <w:lang w:val="pt-PT"/>
              </w:rPr>
              <w:t xml:space="preserve">Episódio depressivo </w:t>
            </w:r>
            <w:r w:rsidRPr="001264D6">
              <w:rPr>
                <w:rFonts w:ascii="NewsGotT" w:hAnsi="NewsGotT"/>
                <w:i/>
                <w:iCs/>
                <w:lang w:val="pt-PT"/>
              </w:rPr>
              <w:t>major</w:t>
            </w:r>
            <w:r w:rsidR="00821377" w:rsidRPr="001264D6">
              <w:rPr>
                <w:rFonts w:ascii="NewsGotT" w:hAnsi="NewsGotT"/>
                <w:lang w:val="pt-PT"/>
              </w:rPr>
              <w:t>;</w:t>
            </w:r>
          </w:p>
          <w:p w14:paraId="16E94526" w14:textId="70B06B7D" w:rsidR="005A240E" w:rsidRPr="001264D6" w:rsidRDefault="00510673" w:rsidP="00510673">
            <w:pPr>
              <w:spacing w:line="360" w:lineRule="auto"/>
              <w:jc w:val="both"/>
              <w:rPr>
                <w:rFonts w:ascii="NewsGotT" w:hAnsi="NewsGotT"/>
                <w:lang w:val="pt-PT"/>
              </w:rPr>
            </w:pPr>
            <w:r w:rsidRPr="001264D6">
              <w:rPr>
                <w:rFonts w:ascii="NewsGotT" w:hAnsi="NewsGotT"/>
                <w:lang w:val="pt-PT"/>
              </w:rPr>
              <w:t>POC</w:t>
            </w:r>
            <w:r w:rsidR="00645D23" w:rsidRPr="001264D6">
              <w:rPr>
                <w:rFonts w:ascii="NewsGotT" w:hAnsi="NewsGotT"/>
                <w:lang w:val="pt-PT"/>
              </w:rPr>
              <w:t xml:space="preserve"> </w:t>
            </w:r>
          </w:p>
        </w:tc>
        <w:tc>
          <w:tcPr>
            <w:tcW w:w="3956" w:type="dxa"/>
          </w:tcPr>
          <w:p w14:paraId="0E0E7682" w14:textId="218A98B4" w:rsidR="005A240E" w:rsidRPr="001264D6" w:rsidRDefault="00510673" w:rsidP="00510673">
            <w:pPr>
              <w:spacing w:line="360" w:lineRule="auto"/>
              <w:jc w:val="both"/>
              <w:rPr>
                <w:rFonts w:ascii="NewsGotT" w:hAnsi="NewsGotT"/>
                <w:lang w:val="pt-PT"/>
              </w:rPr>
            </w:pPr>
            <w:r w:rsidRPr="001264D6">
              <w:rPr>
                <w:rFonts w:ascii="NewsGotT" w:hAnsi="NewsGotT"/>
                <w:lang w:val="pt-PT"/>
              </w:rPr>
              <w:t>Anorexia</w:t>
            </w:r>
            <w:r w:rsidR="00F04C10" w:rsidRPr="001264D6">
              <w:rPr>
                <w:rFonts w:ascii="NewsGotT" w:hAnsi="NewsGotT"/>
                <w:lang w:val="pt-PT"/>
              </w:rPr>
              <w:t xml:space="preserve">; </w:t>
            </w:r>
            <w:r w:rsidRPr="001264D6">
              <w:rPr>
                <w:rFonts w:ascii="NewsGotT" w:hAnsi="NewsGotT"/>
                <w:lang w:val="pt-PT"/>
              </w:rPr>
              <w:t>alucinação</w:t>
            </w:r>
            <w:r w:rsidR="00F04C10" w:rsidRPr="001264D6">
              <w:rPr>
                <w:rFonts w:ascii="NewsGotT" w:hAnsi="NewsGotT"/>
                <w:lang w:val="pt-PT"/>
              </w:rPr>
              <w:t>;</w:t>
            </w:r>
            <w:r w:rsidRPr="001264D6">
              <w:rPr>
                <w:rFonts w:ascii="NewsGotT" w:hAnsi="NewsGotT"/>
                <w:lang w:val="pt-PT"/>
              </w:rPr>
              <w:t xml:space="preserve"> estado</w:t>
            </w:r>
            <w:r w:rsidR="00F04C10" w:rsidRPr="001264D6">
              <w:rPr>
                <w:rFonts w:ascii="NewsGotT" w:hAnsi="NewsGotT"/>
                <w:lang w:val="pt-PT"/>
              </w:rPr>
              <w:t xml:space="preserve"> c</w:t>
            </w:r>
            <w:r w:rsidRPr="001264D6">
              <w:rPr>
                <w:rFonts w:ascii="NewsGotT" w:hAnsi="NewsGotT"/>
                <w:lang w:val="pt-PT"/>
              </w:rPr>
              <w:t>onfusional</w:t>
            </w:r>
            <w:r w:rsidR="00F04C10" w:rsidRPr="001264D6">
              <w:rPr>
                <w:rFonts w:ascii="NewsGotT" w:hAnsi="NewsGotT"/>
                <w:lang w:val="pt-PT"/>
              </w:rPr>
              <w:t xml:space="preserve">; </w:t>
            </w:r>
            <w:r w:rsidRPr="001264D6">
              <w:rPr>
                <w:rFonts w:ascii="NewsGotT" w:hAnsi="NewsGotT"/>
                <w:lang w:val="pt-PT"/>
              </w:rPr>
              <w:t>agressividade</w:t>
            </w:r>
            <w:r w:rsidR="00B75E8C" w:rsidRPr="001264D6">
              <w:rPr>
                <w:rFonts w:ascii="NewsGotT" w:hAnsi="NewsGotT"/>
                <w:lang w:val="pt-PT"/>
              </w:rPr>
              <w:t>;</w:t>
            </w:r>
            <w:r w:rsidRPr="001264D6">
              <w:rPr>
                <w:rFonts w:ascii="NewsGotT" w:hAnsi="NewsGotT"/>
                <w:lang w:val="pt-PT"/>
              </w:rPr>
              <w:t xml:space="preserve"> agitação</w:t>
            </w:r>
            <w:r w:rsidR="00F04C10" w:rsidRPr="001264D6">
              <w:rPr>
                <w:rFonts w:ascii="NewsGotT" w:hAnsi="NewsGotT"/>
                <w:lang w:val="pt-PT"/>
              </w:rPr>
              <w:t>; n</w:t>
            </w:r>
            <w:r w:rsidRPr="001264D6">
              <w:rPr>
                <w:rFonts w:ascii="NewsGotT" w:hAnsi="NewsGotT"/>
                <w:lang w:val="pt-PT"/>
              </w:rPr>
              <w:t>ervosismo</w:t>
            </w:r>
            <w:r w:rsidR="00B75E8C" w:rsidRPr="001264D6">
              <w:rPr>
                <w:rFonts w:ascii="NewsGotT" w:hAnsi="NewsGotT"/>
                <w:lang w:val="pt-PT"/>
              </w:rPr>
              <w:t>;</w:t>
            </w:r>
            <w:r w:rsidRPr="001264D6">
              <w:rPr>
                <w:rFonts w:ascii="NewsGotT" w:hAnsi="NewsGotT"/>
                <w:lang w:val="pt-PT"/>
              </w:rPr>
              <w:t xml:space="preserve"> ansiedade</w:t>
            </w:r>
            <w:r w:rsidR="00F04C10" w:rsidRPr="001264D6">
              <w:rPr>
                <w:rFonts w:ascii="NewsGotT" w:hAnsi="NewsGotT"/>
                <w:lang w:val="pt-PT"/>
              </w:rPr>
              <w:t>;</w:t>
            </w:r>
            <w:r w:rsidRPr="001264D6">
              <w:rPr>
                <w:rFonts w:ascii="NewsGotT" w:hAnsi="NewsGotT"/>
                <w:lang w:val="pt-PT"/>
              </w:rPr>
              <w:t xml:space="preserve"> insónia</w:t>
            </w:r>
            <w:r w:rsidR="00F04C10" w:rsidRPr="001264D6">
              <w:rPr>
                <w:rFonts w:ascii="NewsGotT" w:hAnsi="NewsGotT"/>
                <w:lang w:val="pt-PT"/>
              </w:rPr>
              <w:t>;</w:t>
            </w:r>
            <w:r w:rsidRPr="001264D6">
              <w:rPr>
                <w:rFonts w:ascii="NewsGotT" w:hAnsi="NewsGotT"/>
                <w:lang w:val="pt-PT"/>
              </w:rPr>
              <w:t xml:space="preserve"> sonolência</w:t>
            </w:r>
            <w:r w:rsidR="00F04C10" w:rsidRPr="001264D6">
              <w:rPr>
                <w:rFonts w:ascii="NewsGotT" w:hAnsi="NewsGotT"/>
                <w:lang w:val="pt-PT"/>
              </w:rPr>
              <w:t>;</w:t>
            </w:r>
            <w:r w:rsidRPr="001264D6">
              <w:rPr>
                <w:rFonts w:ascii="NewsGotT" w:hAnsi="NewsGotT"/>
                <w:lang w:val="pt-PT"/>
              </w:rPr>
              <w:t xml:space="preserve"> tremor</w:t>
            </w:r>
            <w:r w:rsidR="00F04C10" w:rsidRPr="001264D6">
              <w:rPr>
                <w:rFonts w:ascii="NewsGotT" w:hAnsi="NewsGotT"/>
                <w:lang w:val="pt-PT"/>
              </w:rPr>
              <w:t>;</w:t>
            </w:r>
            <w:r w:rsidRPr="001264D6">
              <w:rPr>
                <w:rFonts w:ascii="NewsGotT" w:hAnsi="NewsGotT"/>
                <w:lang w:val="pt-PT"/>
              </w:rPr>
              <w:t xml:space="preserve"> cefaleia</w:t>
            </w:r>
            <w:r w:rsidR="00F04C10" w:rsidRPr="001264D6">
              <w:rPr>
                <w:rFonts w:ascii="NewsGotT" w:hAnsi="NewsGotT"/>
                <w:lang w:val="pt-PT"/>
              </w:rPr>
              <w:t>;</w:t>
            </w:r>
            <w:r w:rsidRPr="001264D6">
              <w:rPr>
                <w:rFonts w:ascii="NewsGotT" w:hAnsi="NewsGotT"/>
                <w:lang w:val="pt-PT"/>
              </w:rPr>
              <w:t xml:space="preserve"> tonturas</w:t>
            </w:r>
            <w:r w:rsidR="00F04C10" w:rsidRPr="001264D6">
              <w:rPr>
                <w:rFonts w:ascii="NewsGotT" w:hAnsi="NewsGotT"/>
                <w:lang w:val="pt-PT"/>
              </w:rPr>
              <w:t>;</w:t>
            </w:r>
            <w:r w:rsidRPr="001264D6">
              <w:rPr>
                <w:rFonts w:ascii="NewsGotT" w:hAnsi="NewsGotT"/>
                <w:lang w:val="pt-PT"/>
              </w:rPr>
              <w:t xml:space="preserve"> perturbação extrapiramidal</w:t>
            </w:r>
            <w:r w:rsidR="00F04C10" w:rsidRPr="001264D6">
              <w:rPr>
                <w:rFonts w:ascii="NewsGotT" w:hAnsi="NewsGotT"/>
                <w:lang w:val="pt-PT"/>
              </w:rPr>
              <w:t>;</w:t>
            </w:r>
            <w:r w:rsidRPr="001264D6">
              <w:rPr>
                <w:rFonts w:ascii="NewsGotT" w:hAnsi="NewsGotT"/>
                <w:lang w:val="pt-PT"/>
              </w:rPr>
              <w:t xml:space="preserve"> ataxia</w:t>
            </w:r>
            <w:r w:rsidR="00F04C10" w:rsidRPr="001264D6">
              <w:rPr>
                <w:rFonts w:ascii="NewsGotT" w:hAnsi="NewsGotT"/>
                <w:lang w:val="pt-PT"/>
              </w:rPr>
              <w:t>;</w:t>
            </w:r>
            <w:r w:rsidRPr="001264D6">
              <w:rPr>
                <w:rFonts w:ascii="NewsGotT" w:hAnsi="NewsGotT"/>
                <w:lang w:val="pt-PT"/>
              </w:rPr>
              <w:t xml:space="preserve"> palpitações</w:t>
            </w:r>
            <w:r w:rsidR="00F04C10" w:rsidRPr="001264D6">
              <w:rPr>
                <w:rFonts w:ascii="NewsGotT" w:hAnsi="NewsGotT"/>
                <w:lang w:val="pt-PT"/>
              </w:rPr>
              <w:t>;</w:t>
            </w:r>
            <w:r w:rsidRPr="001264D6">
              <w:rPr>
                <w:rFonts w:ascii="NewsGotT" w:hAnsi="NewsGotT"/>
                <w:lang w:val="pt-PT"/>
              </w:rPr>
              <w:t xml:space="preserve"> obstipação</w:t>
            </w:r>
            <w:r w:rsidR="00F04C10" w:rsidRPr="001264D6">
              <w:rPr>
                <w:rFonts w:ascii="NewsGotT" w:hAnsi="NewsGotT"/>
                <w:lang w:val="pt-PT"/>
              </w:rPr>
              <w:t>;</w:t>
            </w:r>
            <w:r w:rsidRPr="001264D6">
              <w:rPr>
                <w:rFonts w:ascii="NewsGotT" w:hAnsi="NewsGotT"/>
                <w:lang w:val="pt-PT"/>
              </w:rPr>
              <w:t xml:space="preserve"> diarreia</w:t>
            </w:r>
            <w:r w:rsidR="00F04C10" w:rsidRPr="001264D6">
              <w:rPr>
                <w:rFonts w:ascii="NewsGotT" w:hAnsi="NewsGotT"/>
                <w:lang w:val="pt-PT"/>
              </w:rPr>
              <w:t>;</w:t>
            </w:r>
            <w:r w:rsidRPr="001264D6">
              <w:rPr>
                <w:rFonts w:ascii="NewsGotT" w:hAnsi="NewsGotT"/>
                <w:lang w:val="pt-PT"/>
              </w:rPr>
              <w:t xml:space="preserve"> sudação</w:t>
            </w:r>
            <w:r w:rsidR="00F04C10" w:rsidRPr="001264D6">
              <w:rPr>
                <w:rFonts w:ascii="NewsGotT" w:hAnsi="NewsGotT"/>
                <w:lang w:val="pt-PT"/>
              </w:rPr>
              <w:t>;</w:t>
            </w:r>
            <w:r w:rsidRPr="001264D6">
              <w:rPr>
                <w:rFonts w:ascii="NewsGotT" w:hAnsi="NewsGotT"/>
                <w:lang w:val="pt-PT"/>
              </w:rPr>
              <w:t xml:space="preserve"> astenia </w:t>
            </w:r>
            <w:r w:rsidRPr="001264D6">
              <w:rPr>
                <w:rFonts w:ascii="NewsGotT" w:hAnsi="NewsGotT"/>
                <w:lang w:val="pt-PT"/>
              </w:rPr>
              <w:fldChar w:fldCharType="begin" w:fldLock="1"/>
            </w:r>
            <w:r w:rsidR="008640EF" w:rsidRPr="001264D6">
              <w:rPr>
                <w:rFonts w:ascii="NewsGotT" w:hAnsi="NewsGotT"/>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(Infarmed, 2021c)</w:t>
            </w:r>
            <w:r w:rsidRPr="001264D6">
              <w:rPr>
                <w:rFonts w:ascii="NewsGotT" w:hAnsi="NewsGotT"/>
                <w:lang w:val="pt-PT"/>
              </w:rPr>
              <w:fldChar w:fldCharType="end"/>
            </w:r>
          </w:p>
        </w:tc>
      </w:tr>
      <w:tr w:rsidR="005A240E" w:rsidRPr="000B5D63" w14:paraId="05C1FE41" w14:textId="77777777" w:rsidTr="005A240E">
        <w:tc>
          <w:tcPr>
            <w:tcW w:w="2405" w:type="dxa"/>
          </w:tcPr>
          <w:p w14:paraId="72DF11D0" w14:textId="77777777" w:rsidR="005A240E" w:rsidRPr="001264D6" w:rsidRDefault="00510673" w:rsidP="005A240E">
            <w:pPr>
              <w:spacing w:line="360" w:lineRule="auto"/>
              <w:jc w:val="both"/>
              <w:rPr>
                <w:rFonts w:ascii="NewsGotT" w:hAnsi="NewsGotT"/>
                <w:lang w:val="pt-PT"/>
              </w:rPr>
            </w:pPr>
            <w:proofErr w:type="spellStart"/>
            <w:r w:rsidRPr="001264D6">
              <w:rPr>
                <w:rFonts w:ascii="NewsGotT" w:hAnsi="NewsGotT"/>
                <w:lang w:val="pt-PT"/>
              </w:rPr>
              <w:t>Paroxetina</w:t>
            </w:r>
            <w:proofErr w:type="spellEnd"/>
          </w:p>
          <w:p w14:paraId="1601A322" w14:textId="77777777" w:rsidR="00510673" w:rsidRPr="001264D6" w:rsidRDefault="00510673" w:rsidP="005A240E">
            <w:pPr>
              <w:spacing w:line="360" w:lineRule="auto"/>
              <w:jc w:val="both"/>
              <w:rPr>
                <w:rFonts w:ascii="NewsGotT" w:hAnsi="NewsGotT"/>
                <w:lang w:val="pt-PT"/>
              </w:rPr>
            </w:pPr>
          </w:p>
          <w:p w14:paraId="7F0DD113" w14:textId="537D94CB" w:rsidR="00510673" w:rsidRPr="001264D6" w:rsidRDefault="00510673"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Dropax</w:t>
            </w:r>
            <w:proofErr w:type="spellEnd"/>
            <w:r w:rsidRPr="001264D6">
              <w:rPr>
                <w:rFonts w:ascii="NewsGotT" w:hAnsi="NewsGotT"/>
                <w:lang w:val="pt-PT"/>
              </w:rPr>
              <w:t>)</w:t>
            </w:r>
          </w:p>
        </w:tc>
        <w:tc>
          <w:tcPr>
            <w:tcW w:w="2693" w:type="dxa"/>
          </w:tcPr>
          <w:p w14:paraId="501ABB9D" w14:textId="0489B2DA" w:rsidR="005A240E" w:rsidRPr="001264D6" w:rsidRDefault="00510673" w:rsidP="00510673">
            <w:pPr>
              <w:spacing w:line="360" w:lineRule="auto"/>
              <w:jc w:val="both"/>
              <w:rPr>
                <w:rFonts w:ascii="NewsGotT" w:hAnsi="NewsGotT"/>
                <w:lang w:val="pt-PT"/>
              </w:rPr>
            </w:pPr>
            <w:r w:rsidRPr="001264D6">
              <w:rPr>
                <w:rFonts w:ascii="NewsGotT" w:hAnsi="NewsGotT"/>
                <w:lang w:val="pt-PT"/>
              </w:rPr>
              <w:t xml:space="preserve">Episódio depressivo </w:t>
            </w:r>
            <w:r w:rsidRPr="001264D6">
              <w:rPr>
                <w:rFonts w:ascii="NewsGotT" w:hAnsi="NewsGotT"/>
                <w:i/>
                <w:iCs/>
                <w:lang w:val="pt-PT"/>
              </w:rPr>
              <w:t>major;</w:t>
            </w:r>
            <w:r w:rsidRPr="001264D6">
              <w:rPr>
                <w:rFonts w:ascii="NewsGotT" w:hAnsi="NewsGotT"/>
                <w:lang w:val="pt-PT"/>
              </w:rPr>
              <w:t xml:space="preserve"> POC; pânico com e sem agorafobia; ansiedade social/fobia social; ansiedade </w:t>
            </w:r>
            <w:r w:rsidR="00821377" w:rsidRPr="001264D6">
              <w:rPr>
                <w:rFonts w:ascii="NewsGotT" w:hAnsi="NewsGotT"/>
                <w:lang w:val="pt-PT"/>
              </w:rPr>
              <w:t>g</w:t>
            </w:r>
            <w:r w:rsidRPr="001264D6">
              <w:rPr>
                <w:rFonts w:ascii="NewsGotT" w:hAnsi="NewsGotT"/>
                <w:lang w:val="pt-PT"/>
              </w:rPr>
              <w:t>eneralizada; stress pós-traumático.</w:t>
            </w:r>
          </w:p>
        </w:tc>
        <w:tc>
          <w:tcPr>
            <w:tcW w:w="3956" w:type="dxa"/>
          </w:tcPr>
          <w:p w14:paraId="2C9C5DAA" w14:textId="6A23958E" w:rsidR="005A240E" w:rsidRPr="001264D6" w:rsidRDefault="00510673" w:rsidP="005A240E">
            <w:pPr>
              <w:spacing w:line="360" w:lineRule="auto"/>
              <w:jc w:val="both"/>
              <w:rPr>
                <w:rFonts w:ascii="NewsGotT" w:hAnsi="NewsGotT"/>
                <w:lang w:val="pt-BR"/>
              </w:rPr>
            </w:pPr>
            <w:r w:rsidRPr="001264D6">
              <w:rPr>
                <w:rFonts w:ascii="NewsGotT" w:hAnsi="NewsGotT"/>
                <w:lang w:val="pt-PT"/>
              </w:rPr>
              <w:t>Aumento dos níveis de colesterol</w:t>
            </w:r>
            <w:r w:rsidR="001C3D56" w:rsidRPr="001264D6">
              <w:rPr>
                <w:rFonts w:ascii="NewsGotT" w:hAnsi="NewsGotT"/>
                <w:lang w:val="pt-PT"/>
              </w:rPr>
              <w:t>;</w:t>
            </w:r>
            <w:r w:rsidRPr="001264D6">
              <w:rPr>
                <w:rFonts w:ascii="NewsGotT" w:hAnsi="NewsGotT"/>
                <w:lang w:val="pt-PT"/>
              </w:rPr>
              <w:t xml:space="preserve"> diminuição do apetite</w:t>
            </w:r>
            <w:r w:rsidR="001C3D56" w:rsidRPr="001264D6">
              <w:rPr>
                <w:rFonts w:ascii="NewsGotT" w:hAnsi="NewsGotT"/>
                <w:lang w:val="pt-PT"/>
              </w:rPr>
              <w:t>;</w:t>
            </w:r>
            <w:r w:rsidR="00821377" w:rsidRPr="001264D6">
              <w:rPr>
                <w:rFonts w:ascii="NewsGotT" w:hAnsi="NewsGotT"/>
                <w:lang w:val="pt-PT"/>
              </w:rPr>
              <w:t xml:space="preserve"> sonolência</w:t>
            </w:r>
            <w:r w:rsidR="001C3D56" w:rsidRPr="001264D6">
              <w:rPr>
                <w:rFonts w:ascii="NewsGotT" w:hAnsi="NewsGotT"/>
                <w:lang w:val="pt-PT"/>
              </w:rPr>
              <w:t>;</w:t>
            </w:r>
            <w:r w:rsidR="00821377" w:rsidRPr="001264D6">
              <w:rPr>
                <w:rFonts w:ascii="NewsGotT" w:hAnsi="NewsGotT"/>
                <w:lang w:val="pt-PT"/>
              </w:rPr>
              <w:t xml:space="preserve"> insónia</w:t>
            </w:r>
            <w:r w:rsidR="001C3D56" w:rsidRPr="001264D6">
              <w:rPr>
                <w:rFonts w:ascii="NewsGotT" w:hAnsi="NewsGotT"/>
                <w:lang w:val="pt-PT"/>
              </w:rPr>
              <w:t>;</w:t>
            </w:r>
            <w:r w:rsidR="00821377" w:rsidRPr="001264D6">
              <w:rPr>
                <w:rFonts w:ascii="NewsGotT" w:hAnsi="NewsGotT"/>
                <w:lang w:val="pt-PT"/>
              </w:rPr>
              <w:t xml:space="preserve"> agitação</w:t>
            </w:r>
            <w:r w:rsidR="001C3D56" w:rsidRPr="001264D6">
              <w:rPr>
                <w:rFonts w:ascii="NewsGotT" w:hAnsi="NewsGotT"/>
                <w:lang w:val="pt-PT"/>
              </w:rPr>
              <w:t>;</w:t>
            </w:r>
            <w:r w:rsidR="00821377" w:rsidRPr="001264D6">
              <w:rPr>
                <w:rFonts w:ascii="NewsGotT" w:hAnsi="NewsGotT"/>
                <w:lang w:val="pt-PT"/>
              </w:rPr>
              <w:t xml:space="preserve"> sonhos estranhos (incluindo pesadelos); confusão</w:t>
            </w:r>
            <w:r w:rsidR="001C3D56" w:rsidRPr="001264D6">
              <w:rPr>
                <w:rFonts w:ascii="NewsGotT" w:hAnsi="NewsGotT"/>
                <w:lang w:val="pt-PT"/>
              </w:rPr>
              <w:t>;</w:t>
            </w:r>
            <w:r w:rsidR="00821377" w:rsidRPr="001264D6">
              <w:rPr>
                <w:rFonts w:ascii="NewsGotT" w:hAnsi="NewsGotT"/>
                <w:lang w:val="pt-PT"/>
              </w:rPr>
              <w:t xml:space="preserve"> alucinações; dificuldade de concentração; tonturas</w:t>
            </w:r>
            <w:r w:rsidR="001C3D56" w:rsidRPr="001264D6">
              <w:rPr>
                <w:rFonts w:ascii="NewsGotT" w:hAnsi="NewsGotT"/>
                <w:lang w:val="pt-PT"/>
              </w:rPr>
              <w:t>;</w:t>
            </w:r>
            <w:r w:rsidR="00821377" w:rsidRPr="001264D6">
              <w:rPr>
                <w:rFonts w:ascii="NewsGotT" w:hAnsi="NewsGotT"/>
                <w:lang w:val="pt-PT"/>
              </w:rPr>
              <w:t xml:space="preserve"> tremor</w:t>
            </w:r>
            <w:r w:rsidR="001C3D56" w:rsidRPr="001264D6">
              <w:rPr>
                <w:rFonts w:ascii="NewsGotT" w:hAnsi="NewsGotT"/>
                <w:lang w:val="pt-PT"/>
              </w:rPr>
              <w:t>;</w:t>
            </w:r>
            <w:r w:rsidR="00821377" w:rsidRPr="001264D6">
              <w:rPr>
                <w:rFonts w:ascii="NewsGotT" w:hAnsi="NewsGotT"/>
                <w:lang w:val="pt-PT"/>
              </w:rPr>
              <w:t xml:space="preserve"> cefaleia</w:t>
            </w:r>
            <w:r w:rsidR="001C3D56" w:rsidRPr="001264D6">
              <w:rPr>
                <w:rFonts w:ascii="NewsGotT" w:hAnsi="NewsGotT"/>
                <w:lang w:val="pt-PT"/>
              </w:rPr>
              <w:t>;</w:t>
            </w:r>
            <w:r w:rsidR="00821377" w:rsidRPr="001264D6">
              <w:rPr>
                <w:rFonts w:ascii="NewsGotT" w:hAnsi="NewsGotT"/>
                <w:lang w:val="pt-PT"/>
              </w:rPr>
              <w:t xml:space="preserve"> visão turva; taquicardia </w:t>
            </w:r>
            <w:proofErr w:type="spellStart"/>
            <w:r w:rsidR="00821377" w:rsidRPr="001264D6">
              <w:rPr>
                <w:rFonts w:ascii="NewsGotT" w:hAnsi="NewsGotT"/>
                <w:lang w:val="pt-PT"/>
              </w:rPr>
              <w:t>sinosal</w:t>
            </w:r>
            <w:proofErr w:type="spellEnd"/>
            <w:r w:rsidR="001C3D56" w:rsidRPr="001264D6">
              <w:rPr>
                <w:rFonts w:ascii="NewsGotT" w:hAnsi="NewsGotT"/>
                <w:lang w:val="pt-PT"/>
              </w:rPr>
              <w:t>;</w:t>
            </w:r>
            <w:r w:rsidR="00821377" w:rsidRPr="001264D6">
              <w:rPr>
                <w:rFonts w:ascii="NewsGotT" w:hAnsi="NewsGotT"/>
                <w:lang w:val="pt-PT"/>
              </w:rPr>
              <w:t xml:space="preserve"> bocejo; náuseas; sudação; disfunção sexual; astenia</w:t>
            </w:r>
            <w:r w:rsidR="001C3D56" w:rsidRPr="001264D6">
              <w:rPr>
                <w:rFonts w:ascii="NewsGotT" w:hAnsi="NewsGotT"/>
                <w:lang w:val="pt-PT"/>
              </w:rPr>
              <w:t>;</w:t>
            </w:r>
            <w:r w:rsidR="00821377" w:rsidRPr="001264D6">
              <w:rPr>
                <w:rFonts w:ascii="NewsGotT" w:hAnsi="NewsGotT"/>
                <w:lang w:val="pt-PT"/>
              </w:rPr>
              <w:t xml:space="preserve"> tonturas</w:t>
            </w:r>
            <w:r w:rsidR="001C3D56" w:rsidRPr="001264D6">
              <w:rPr>
                <w:rFonts w:ascii="NewsGotT" w:hAnsi="NewsGotT"/>
                <w:lang w:val="pt-PT"/>
              </w:rPr>
              <w:t>;</w:t>
            </w:r>
            <w:r w:rsidR="00821377" w:rsidRPr="001264D6">
              <w:rPr>
                <w:rFonts w:ascii="NewsGotT" w:hAnsi="NewsGotT"/>
                <w:lang w:val="pt-PT"/>
              </w:rPr>
              <w:t xml:space="preserve"> distúrbios sensoriais</w:t>
            </w:r>
            <w:r w:rsidR="001C3D56" w:rsidRPr="001264D6">
              <w:rPr>
                <w:rFonts w:ascii="NewsGotT" w:hAnsi="NewsGotT"/>
                <w:lang w:val="pt-PT"/>
              </w:rPr>
              <w:t>;</w:t>
            </w:r>
            <w:r w:rsidR="00821377" w:rsidRPr="001264D6">
              <w:rPr>
                <w:rFonts w:ascii="NewsGotT" w:hAnsi="NewsGotT"/>
                <w:lang w:val="pt-PT"/>
              </w:rPr>
              <w:t xml:space="preserve"> perturbações de sono</w:t>
            </w:r>
            <w:r w:rsidR="001C3D56" w:rsidRPr="001264D6">
              <w:rPr>
                <w:rFonts w:ascii="NewsGotT" w:hAnsi="NewsGotT"/>
                <w:lang w:val="pt-PT"/>
              </w:rPr>
              <w:t xml:space="preserve">; </w:t>
            </w:r>
            <w:r w:rsidR="00821377" w:rsidRPr="001264D6">
              <w:rPr>
                <w:rFonts w:ascii="NewsGotT" w:hAnsi="NewsGotT"/>
                <w:lang w:val="pt-PT"/>
              </w:rPr>
              <w:t xml:space="preserve">ansiedade </w:t>
            </w:r>
            <w:r w:rsidR="00821377" w:rsidRPr="001264D6">
              <w:rPr>
                <w:rFonts w:ascii="NewsGotT" w:hAnsi="NewsGotT"/>
                <w:lang w:val="pt-PT"/>
              </w:rPr>
              <w:fldChar w:fldCharType="begin" w:fldLock="1"/>
            </w:r>
            <w:r w:rsidR="008640EF" w:rsidRPr="001264D6">
              <w:rPr>
                <w:rFonts w:ascii="NewsGotT" w:hAnsi="NewsGotT"/>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sidRPr="001264D6">
              <w:rPr>
                <w:rFonts w:ascii="NewsGotT" w:hAnsi="NewsGotT"/>
                <w:lang w:val="pt-PT"/>
              </w:rPr>
              <w:fldChar w:fldCharType="separate"/>
            </w:r>
            <w:r w:rsidR="00821377" w:rsidRPr="001264D6">
              <w:rPr>
                <w:rFonts w:ascii="NewsGotT" w:hAnsi="NewsGotT"/>
                <w:noProof/>
                <w:lang w:val="pt-PT"/>
              </w:rPr>
              <w:t>(Infarmed, 2021d)</w:t>
            </w:r>
            <w:r w:rsidR="00821377" w:rsidRPr="001264D6">
              <w:rPr>
                <w:rFonts w:ascii="NewsGotT" w:hAnsi="NewsGotT"/>
                <w:lang w:val="pt-PT"/>
              </w:rPr>
              <w:fldChar w:fldCharType="end"/>
            </w:r>
          </w:p>
        </w:tc>
      </w:tr>
      <w:tr w:rsidR="00510673" w:rsidRPr="000B5D63" w14:paraId="5F212C3A" w14:textId="77777777" w:rsidTr="005A240E">
        <w:tc>
          <w:tcPr>
            <w:tcW w:w="2405" w:type="dxa"/>
          </w:tcPr>
          <w:p w14:paraId="71C5C363" w14:textId="77777777" w:rsidR="00510673" w:rsidRPr="001264D6" w:rsidRDefault="00C47180" w:rsidP="005A240E">
            <w:pPr>
              <w:spacing w:line="360" w:lineRule="auto"/>
              <w:jc w:val="both"/>
              <w:rPr>
                <w:rFonts w:ascii="NewsGotT" w:hAnsi="NewsGotT"/>
                <w:lang w:val="pt-PT"/>
              </w:rPr>
            </w:pPr>
            <w:proofErr w:type="spellStart"/>
            <w:r w:rsidRPr="001264D6">
              <w:rPr>
                <w:rFonts w:ascii="NewsGotT" w:hAnsi="NewsGotT"/>
                <w:lang w:val="pt-PT"/>
              </w:rPr>
              <w:t>Sertralina</w:t>
            </w:r>
            <w:proofErr w:type="spellEnd"/>
          </w:p>
          <w:p w14:paraId="670BE98F" w14:textId="77777777" w:rsidR="00C47180" w:rsidRPr="001264D6" w:rsidRDefault="00C47180" w:rsidP="005A240E">
            <w:pPr>
              <w:spacing w:line="360" w:lineRule="auto"/>
              <w:jc w:val="both"/>
              <w:rPr>
                <w:rFonts w:ascii="NewsGotT" w:hAnsi="NewsGotT"/>
                <w:lang w:val="pt-PT"/>
              </w:rPr>
            </w:pPr>
          </w:p>
          <w:p w14:paraId="7096E683" w14:textId="44B0502B" w:rsidR="00C47180" w:rsidRPr="001264D6" w:rsidRDefault="00C47180" w:rsidP="00C47180">
            <w:pPr>
              <w:rPr>
                <w:rFonts w:ascii="NewsGotT" w:hAnsi="NewsGotT"/>
              </w:rPr>
            </w:pPr>
            <w:r w:rsidRPr="001264D6">
              <w:rPr>
                <w:rFonts w:ascii="NewsGotT" w:hAnsi="NewsGotT"/>
                <w:lang w:val="pt-PT"/>
              </w:rPr>
              <w:t>(</w:t>
            </w:r>
            <w:proofErr w:type="spellStart"/>
            <w:r w:rsidRPr="001264D6">
              <w:rPr>
                <w:rFonts w:ascii="NewsGotT" w:hAnsi="NewsGotT"/>
              </w:rPr>
              <w:t>Ainim</w:t>
            </w:r>
            <w:proofErr w:type="spellEnd"/>
            <w:r w:rsidRPr="001264D6">
              <w:rPr>
                <w:rFonts w:ascii="NewsGotT" w:hAnsi="NewsGotT"/>
                <w:lang w:val="pt-PT"/>
              </w:rPr>
              <w:t>)</w:t>
            </w:r>
          </w:p>
        </w:tc>
        <w:tc>
          <w:tcPr>
            <w:tcW w:w="2693" w:type="dxa"/>
          </w:tcPr>
          <w:p w14:paraId="681621EE" w14:textId="646F4092" w:rsidR="00510673" w:rsidRPr="001264D6" w:rsidRDefault="00C47180" w:rsidP="00C47180">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Pr="001264D6">
              <w:rPr>
                <w:rFonts w:ascii="NewsGotT" w:hAnsi="NewsGotT"/>
                <w:lang w:val="pt-PT"/>
              </w:rPr>
              <w:t xml:space="preserve">perturbação de pânico, com ou sem agorafobia; POC em adultos e doentes pediátricos com 6-17 anos de idade; ansiedade social; stress pós-traumático. </w:t>
            </w:r>
          </w:p>
        </w:tc>
        <w:tc>
          <w:tcPr>
            <w:tcW w:w="3956" w:type="dxa"/>
          </w:tcPr>
          <w:p w14:paraId="3420887E" w14:textId="6CF1787B" w:rsidR="00510673" w:rsidRPr="001264D6" w:rsidRDefault="00C47180" w:rsidP="005A240E">
            <w:pPr>
              <w:spacing w:line="360" w:lineRule="auto"/>
              <w:jc w:val="both"/>
              <w:rPr>
                <w:rFonts w:ascii="NewsGotT" w:hAnsi="NewsGotT"/>
                <w:lang w:val="pt-PT"/>
              </w:rPr>
            </w:pPr>
            <w:r w:rsidRPr="001264D6">
              <w:rPr>
                <w:rFonts w:ascii="NewsGotT" w:hAnsi="NewsGotT"/>
                <w:lang w:val="pt-PT"/>
              </w:rPr>
              <w:t>Faringite; anorexia; depressão</w:t>
            </w:r>
            <w:r w:rsidR="00DA0DEF" w:rsidRPr="001264D6">
              <w:rPr>
                <w:rFonts w:ascii="NewsGotT" w:hAnsi="NewsGotT"/>
                <w:lang w:val="pt-PT"/>
              </w:rPr>
              <w:t>;</w:t>
            </w:r>
            <w:r w:rsidRPr="001264D6">
              <w:rPr>
                <w:rFonts w:ascii="NewsGotT" w:hAnsi="NewsGotT"/>
                <w:lang w:val="pt-PT"/>
              </w:rPr>
              <w:t xml:space="preserve"> pesadelos</w:t>
            </w:r>
            <w:r w:rsidR="00DA0DEF" w:rsidRPr="001264D6">
              <w:rPr>
                <w:rFonts w:ascii="NewsGotT" w:hAnsi="NewsGotT"/>
                <w:lang w:val="pt-PT"/>
              </w:rPr>
              <w:t>;</w:t>
            </w:r>
            <w:r w:rsidRPr="001264D6">
              <w:rPr>
                <w:rFonts w:ascii="NewsGotT" w:hAnsi="NewsGotT"/>
                <w:lang w:val="pt-PT"/>
              </w:rPr>
              <w:t xml:space="preserve"> ansiedade</w:t>
            </w:r>
            <w:r w:rsidR="00DA0DEF" w:rsidRPr="001264D6">
              <w:rPr>
                <w:rFonts w:ascii="NewsGotT" w:hAnsi="NewsGotT"/>
                <w:lang w:val="pt-PT"/>
              </w:rPr>
              <w:t>;</w:t>
            </w:r>
            <w:r w:rsidRPr="001264D6">
              <w:rPr>
                <w:rFonts w:ascii="NewsGotT" w:hAnsi="NewsGotT"/>
                <w:lang w:val="pt-PT"/>
              </w:rPr>
              <w:t xml:space="preserve"> agitação</w:t>
            </w:r>
            <w:r w:rsidR="00DA0DEF" w:rsidRPr="001264D6">
              <w:rPr>
                <w:rFonts w:ascii="NewsGotT" w:hAnsi="NewsGotT"/>
                <w:lang w:val="pt-PT"/>
              </w:rPr>
              <w:t>;</w:t>
            </w:r>
            <w:r w:rsidRPr="001264D6">
              <w:rPr>
                <w:rFonts w:ascii="NewsGotT" w:hAnsi="NewsGotT"/>
                <w:lang w:val="pt-PT"/>
              </w:rPr>
              <w:t xml:space="preserve"> nervosismo</w:t>
            </w:r>
            <w:r w:rsidR="00DA0DEF" w:rsidRPr="001264D6">
              <w:rPr>
                <w:rFonts w:ascii="NewsGotT" w:hAnsi="NewsGotT"/>
                <w:lang w:val="pt-PT"/>
              </w:rPr>
              <w:t>;</w:t>
            </w:r>
            <w:r w:rsidRPr="001264D6">
              <w:rPr>
                <w:rFonts w:ascii="NewsGotT" w:hAnsi="NewsGotT"/>
                <w:lang w:val="pt-PT"/>
              </w:rPr>
              <w:t xml:space="preserve"> bruxismo</w:t>
            </w:r>
            <w:r w:rsidR="00DA0DEF" w:rsidRPr="001264D6">
              <w:rPr>
                <w:rFonts w:ascii="NewsGotT" w:hAnsi="NewsGotT"/>
                <w:lang w:val="pt-PT"/>
              </w:rPr>
              <w:t>;</w:t>
            </w:r>
            <w:r w:rsidRPr="001264D6">
              <w:rPr>
                <w:rFonts w:ascii="NewsGotT" w:hAnsi="NewsGotT"/>
                <w:lang w:val="pt-PT"/>
              </w:rPr>
              <w:t xml:space="preserve"> alucinações</w:t>
            </w:r>
            <w:r w:rsidR="00DA0DEF" w:rsidRPr="001264D6">
              <w:rPr>
                <w:rFonts w:ascii="NewsGotT" w:hAnsi="NewsGotT"/>
                <w:lang w:val="pt-PT"/>
              </w:rPr>
              <w:t>;</w:t>
            </w:r>
            <w:r w:rsidRPr="001264D6">
              <w:rPr>
                <w:rFonts w:ascii="NewsGotT" w:hAnsi="NewsGotT"/>
                <w:lang w:val="pt-PT"/>
              </w:rPr>
              <w:t xml:space="preserve"> euforia</w:t>
            </w:r>
            <w:r w:rsidR="00DA0DEF" w:rsidRPr="001264D6">
              <w:rPr>
                <w:rFonts w:ascii="NewsGotT" w:hAnsi="NewsGotT"/>
                <w:lang w:val="pt-PT"/>
              </w:rPr>
              <w:t>;</w:t>
            </w:r>
            <w:r w:rsidRPr="001264D6">
              <w:rPr>
                <w:rFonts w:ascii="NewsGotT" w:hAnsi="NewsGotT"/>
                <w:lang w:val="pt-PT"/>
              </w:rPr>
              <w:t xml:space="preserve"> apatia</w:t>
            </w:r>
            <w:r w:rsidR="00DA0DEF" w:rsidRPr="001264D6">
              <w:rPr>
                <w:rFonts w:ascii="NewsGotT" w:hAnsi="NewsGotT"/>
                <w:lang w:val="pt-PT"/>
              </w:rPr>
              <w:t>;</w:t>
            </w:r>
            <w:r w:rsidRPr="001264D6">
              <w:rPr>
                <w:rFonts w:ascii="NewsGotT" w:hAnsi="NewsGotT"/>
                <w:lang w:val="pt-PT"/>
              </w:rPr>
              <w:t xml:space="preserve"> pensamentos anómalos</w:t>
            </w:r>
            <w:r w:rsidR="00DA0DEF" w:rsidRPr="001264D6">
              <w:rPr>
                <w:rFonts w:ascii="NewsGotT" w:hAnsi="NewsGotT"/>
                <w:lang w:val="pt-PT"/>
              </w:rPr>
              <w:t>;</w:t>
            </w:r>
            <w:r w:rsidRPr="001264D6">
              <w:rPr>
                <w:rFonts w:ascii="NewsGotT" w:hAnsi="NewsGotT"/>
                <w:lang w:val="pt-PT"/>
              </w:rPr>
              <w:t xml:space="preserve"> insónia; tonturas</w:t>
            </w:r>
            <w:r w:rsidR="00DA0DEF" w:rsidRPr="001264D6">
              <w:rPr>
                <w:rFonts w:ascii="NewsGotT" w:hAnsi="NewsGotT"/>
                <w:lang w:val="pt-PT"/>
              </w:rPr>
              <w:t>;</w:t>
            </w:r>
            <w:r w:rsidRPr="001264D6">
              <w:rPr>
                <w:rFonts w:ascii="NewsGotT" w:hAnsi="NewsGotT"/>
                <w:lang w:val="pt-PT"/>
              </w:rPr>
              <w:t xml:space="preserve"> sonolência</w:t>
            </w:r>
            <w:r w:rsidR="00DA0DEF" w:rsidRPr="001264D6">
              <w:rPr>
                <w:rFonts w:ascii="NewsGotT" w:hAnsi="NewsGotT"/>
                <w:lang w:val="pt-PT"/>
              </w:rPr>
              <w:t>;</w:t>
            </w:r>
            <w:r w:rsidRPr="001264D6">
              <w:rPr>
                <w:rFonts w:ascii="NewsGotT" w:hAnsi="NewsGotT"/>
                <w:lang w:val="pt-PT"/>
              </w:rPr>
              <w:t xml:space="preserve"> cefaleias</w:t>
            </w:r>
            <w:r w:rsidR="00DA0DEF" w:rsidRPr="001264D6">
              <w:rPr>
                <w:rFonts w:ascii="NewsGotT" w:hAnsi="NewsGotT"/>
                <w:lang w:val="pt-PT"/>
              </w:rPr>
              <w:t>;</w:t>
            </w:r>
            <w:r w:rsidRPr="001264D6">
              <w:rPr>
                <w:rFonts w:ascii="NewsGotT" w:hAnsi="NewsGotT"/>
                <w:lang w:val="pt-PT"/>
              </w:rPr>
              <w:t xml:space="preserve"> parestesia</w:t>
            </w:r>
            <w:r w:rsidR="00DA0DEF" w:rsidRPr="001264D6">
              <w:rPr>
                <w:rFonts w:ascii="NewsGotT" w:hAnsi="NewsGotT"/>
                <w:lang w:val="pt-PT"/>
              </w:rPr>
              <w:t>;</w:t>
            </w:r>
            <w:r w:rsidRPr="001264D6">
              <w:rPr>
                <w:rFonts w:ascii="NewsGotT" w:hAnsi="NewsGotT"/>
                <w:lang w:val="pt-PT"/>
              </w:rPr>
              <w:t xml:space="preserve"> tremor</w:t>
            </w:r>
            <w:r w:rsidR="00DA0DEF" w:rsidRPr="001264D6">
              <w:rPr>
                <w:rFonts w:ascii="NewsGotT" w:hAnsi="NewsGotT"/>
                <w:lang w:val="pt-PT"/>
              </w:rPr>
              <w:t>;</w:t>
            </w:r>
            <w:r w:rsidRPr="001264D6">
              <w:rPr>
                <w:rFonts w:ascii="NewsGotT" w:hAnsi="NewsGotT"/>
                <w:lang w:val="pt-PT"/>
              </w:rPr>
              <w:t xml:space="preserve"> perturbação na atenção</w:t>
            </w:r>
            <w:r w:rsidR="00DA0DEF" w:rsidRPr="001264D6">
              <w:rPr>
                <w:rFonts w:ascii="NewsGotT" w:hAnsi="NewsGotT"/>
                <w:lang w:val="pt-PT"/>
              </w:rPr>
              <w:t>;</w:t>
            </w:r>
            <w:r w:rsidRPr="001264D6">
              <w:rPr>
                <w:rFonts w:ascii="NewsGotT" w:hAnsi="NewsGotT"/>
                <w:lang w:val="pt-PT"/>
              </w:rPr>
              <w:t xml:space="preserve"> perturbações visuais</w:t>
            </w:r>
            <w:r w:rsidR="00DA0DEF" w:rsidRPr="001264D6">
              <w:rPr>
                <w:rFonts w:ascii="NewsGotT" w:hAnsi="NewsGotT"/>
                <w:lang w:val="pt-PT"/>
              </w:rPr>
              <w:t>;</w:t>
            </w:r>
            <w:r w:rsidRPr="001264D6">
              <w:rPr>
                <w:rFonts w:ascii="NewsGotT" w:hAnsi="NewsGotT"/>
                <w:lang w:val="pt-PT"/>
              </w:rPr>
              <w:t xml:space="preserve"> palpitações</w:t>
            </w:r>
            <w:r w:rsidR="00DA0DEF" w:rsidRPr="001264D6">
              <w:rPr>
                <w:rFonts w:ascii="NewsGotT" w:hAnsi="NewsGotT"/>
                <w:lang w:val="pt-PT"/>
              </w:rPr>
              <w:t>;</w:t>
            </w:r>
            <w:r w:rsidRPr="001264D6">
              <w:rPr>
                <w:rFonts w:ascii="NewsGotT" w:hAnsi="NewsGotT"/>
                <w:lang w:val="pt-PT"/>
              </w:rPr>
              <w:t xml:space="preserve"> diarreia</w:t>
            </w:r>
            <w:r w:rsidR="00DA0DEF" w:rsidRPr="001264D6">
              <w:rPr>
                <w:rFonts w:ascii="NewsGotT" w:hAnsi="NewsGotT"/>
                <w:lang w:val="pt-PT"/>
              </w:rPr>
              <w:t>;</w:t>
            </w:r>
            <w:r w:rsidRPr="001264D6">
              <w:rPr>
                <w:rFonts w:ascii="NewsGotT" w:hAnsi="NewsGotT"/>
                <w:lang w:val="pt-PT"/>
              </w:rPr>
              <w:t xml:space="preserve"> náuseas</w:t>
            </w:r>
            <w:r w:rsidR="00DA0DEF" w:rsidRPr="001264D6">
              <w:rPr>
                <w:rFonts w:ascii="NewsGotT" w:hAnsi="NewsGotT"/>
                <w:lang w:val="pt-PT"/>
              </w:rPr>
              <w:t>;</w:t>
            </w:r>
            <w:r w:rsidRPr="001264D6">
              <w:rPr>
                <w:rFonts w:ascii="NewsGotT" w:hAnsi="NewsGotT"/>
                <w:lang w:val="pt-PT"/>
              </w:rPr>
              <w:t xml:space="preserve"> xerostomia</w:t>
            </w:r>
            <w:r w:rsidR="00DA0DEF" w:rsidRPr="001264D6">
              <w:rPr>
                <w:rFonts w:ascii="NewsGotT" w:hAnsi="NewsGotT"/>
                <w:lang w:val="pt-PT"/>
              </w:rPr>
              <w:t>;</w:t>
            </w:r>
            <w:r w:rsidRPr="001264D6">
              <w:rPr>
                <w:rFonts w:ascii="NewsGotT" w:hAnsi="NewsGotT"/>
                <w:lang w:val="pt-PT"/>
              </w:rPr>
              <w:t xml:space="preserve"> vómitos</w:t>
            </w:r>
            <w:r w:rsidR="00DA0DEF" w:rsidRPr="001264D6">
              <w:rPr>
                <w:rFonts w:ascii="NewsGotT" w:hAnsi="NewsGotT"/>
                <w:lang w:val="pt-PT"/>
              </w:rPr>
              <w:t>;</w:t>
            </w:r>
            <w:r w:rsidRPr="001264D6">
              <w:rPr>
                <w:rFonts w:ascii="NewsGotT" w:hAnsi="NewsGotT"/>
                <w:lang w:val="pt-PT"/>
              </w:rPr>
              <w:t xml:space="preserve"> obstipação</w:t>
            </w:r>
            <w:r w:rsidR="00DA0DEF" w:rsidRPr="001264D6">
              <w:rPr>
                <w:rFonts w:ascii="NewsGotT" w:hAnsi="NewsGotT"/>
                <w:lang w:val="pt-PT"/>
              </w:rPr>
              <w:t>;</w:t>
            </w:r>
            <w:r w:rsidRPr="001264D6">
              <w:rPr>
                <w:rFonts w:ascii="NewsGotT" w:hAnsi="NewsGotT"/>
                <w:lang w:val="pt-PT"/>
              </w:rPr>
              <w:t xml:space="preserve"> dispneia; mialgia</w:t>
            </w:r>
            <w:r w:rsidR="00DA0DEF" w:rsidRPr="001264D6">
              <w:rPr>
                <w:rFonts w:ascii="NewsGotT" w:hAnsi="NewsGotT"/>
                <w:lang w:val="pt-PT"/>
              </w:rPr>
              <w:t xml:space="preserve">; </w:t>
            </w:r>
            <w:r w:rsidRPr="001264D6">
              <w:rPr>
                <w:rFonts w:ascii="NewsGotT" w:hAnsi="NewsGotT"/>
                <w:lang w:val="pt-PT"/>
              </w:rPr>
              <w:t>cansaço</w:t>
            </w:r>
            <w:r w:rsidR="00FF51CC" w:rsidRPr="001264D6">
              <w:rPr>
                <w:rFonts w:ascii="NewsGotT" w:hAnsi="NewsGotT"/>
                <w:lang w:val="pt-PT"/>
              </w:rPr>
              <w:t xml:space="preserve"> </w:t>
            </w:r>
            <w:r w:rsidR="00FF51CC" w:rsidRPr="001264D6">
              <w:rPr>
                <w:rFonts w:ascii="NewsGotT" w:hAnsi="NewsGotT"/>
                <w:lang w:val="pt-PT"/>
              </w:rPr>
              <w:fldChar w:fldCharType="begin" w:fldLock="1"/>
            </w:r>
            <w:r w:rsidR="00132B17" w:rsidRPr="001264D6">
              <w:rPr>
                <w:rFonts w:ascii="NewsGotT" w:hAnsi="NewsGotT"/>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sidRPr="001264D6">
              <w:rPr>
                <w:rFonts w:ascii="NewsGotT" w:hAnsi="NewsGotT"/>
                <w:lang w:val="pt-PT"/>
              </w:rPr>
              <w:fldChar w:fldCharType="separate"/>
            </w:r>
            <w:r w:rsidR="00B77D84" w:rsidRPr="001264D6">
              <w:rPr>
                <w:rFonts w:ascii="NewsGotT" w:hAnsi="NewsGotT"/>
                <w:noProof/>
                <w:lang w:val="pt-PT"/>
              </w:rPr>
              <w:t>(Infarmed, 2020d)</w:t>
            </w:r>
            <w:r w:rsidR="00FF51CC" w:rsidRPr="001264D6">
              <w:rPr>
                <w:rFonts w:ascii="NewsGotT" w:hAnsi="NewsGotT"/>
                <w:lang w:val="pt-PT"/>
              </w:rPr>
              <w:fldChar w:fldCharType="end"/>
            </w:r>
          </w:p>
        </w:tc>
      </w:tr>
    </w:tbl>
    <w:p w14:paraId="48BEDCDA" w14:textId="682013BA" w:rsidR="00335AB2" w:rsidRPr="001264D6" w:rsidRDefault="00335AB2" w:rsidP="00CB3544">
      <w:pPr>
        <w:spacing w:line="360" w:lineRule="auto"/>
        <w:jc w:val="both"/>
        <w:rPr>
          <w:rFonts w:ascii="NewsGotT" w:hAnsi="NewsGotT"/>
          <w:lang w:val="pt-PT"/>
        </w:rPr>
      </w:pPr>
    </w:p>
    <w:p w14:paraId="31A1AAE7" w14:textId="77777777" w:rsidR="00DF09AD" w:rsidRPr="001264D6" w:rsidRDefault="00DF09AD" w:rsidP="00CB3544">
      <w:pPr>
        <w:spacing w:line="360" w:lineRule="auto"/>
        <w:jc w:val="both"/>
        <w:rPr>
          <w:rFonts w:ascii="NewsGotT" w:hAnsi="NewsGotT"/>
          <w:lang w:val="pt-PT"/>
        </w:rPr>
      </w:pPr>
    </w:p>
    <w:p w14:paraId="375B7C0B" w14:textId="2F26FD01" w:rsidR="008640EF" w:rsidRPr="001264D6" w:rsidRDefault="008640EF" w:rsidP="008640EF">
      <w:pPr>
        <w:spacing w:line="360" w:lineRule="auto"/>
        <w:jc w:val="both"/>
        <w:rPr>
          <w:rFonts w:ascii="NewsGotT" w:hAnsi="NewsGotT"/>
          <w:u w:val="single"/>
          <w:lang w:val="pt-PT"/>
        </w:rPr>
      </w:pPr>
      <w:r w:rsidRPr="001264D6">
        <w:rPr>
          <w:rFonts w:ascii="NewsGotT" w:hAnsi="NewsGotT"/>
          <w:u w:val="single"/>
          <w:lang w:val="pt-PT"/>
        </w:rPr>
        <w:t xml:space="preserve">Inibidores seletivos de </w:t>
      </w:r>
      <w:proofErr w:type="spellStart"/>
      <w:r w:rsidRPr="001264D6">
        <w:rPr>
          <w:rFonts w:ascii="NewsGotT" w:hAnsi="NewsGotT"/>
          <w:u w:val="single"/>
          <w:lang w:val="pt-PT"/>
        </w:rPr>
        <w:t>recaptação</w:t>
      </w:r>
      <w:proofErr w:type="spellEnd"/>
      <w:r w:rsidRPr="001264D6">
        <w:rPr>
          <w:rFonts w:ascii="NewsGotT" w:hAnsi="NewsGotT"/>
          <w:u w:val="single"/>
          <w:lang w:val="pt-PT"/>
        </w:rPr>
        <w:t xml:space="preserve"> da serotonina-noradrenalina (ISRSN)</w:t>
      </w:r>
    </w:p>
    <w:p w14:paraId="553B5511" w14:textId="3ED4AA3F" w:rsidR="00CF346A" w:rsidRPr="001264D6" w:rsidRDefault="00CF346A" w:rsidP="000D1CED">
      <w:pPr>
        <w:spacing w:line="360" w:lineRule="auto"/>
        <w:jc w:val="both"/>
        <w:rPr>
          <w:rFonts w:ascii="NewsGotT" w:hAnsi="NewsGotT"/>
          <w:lang w:val="pt-PT"/>
        </w:rPr>
      </w:pPr>
    </w:p>
    <w:p w14:paraId="376CA146" w14:textId="6D918B2C" w:rsidR="00AF4C77" w:rsidRPr="001264D6" w:rsidRDefault="00AF4C77" w:rsidP="006C66D7">
      <w:pPr>
        <w:spacing w:line="360" w:lineRule="auto"/>
        <w:ind w:firstLine="720"/>
        <w:jc w:val="both"/>
        <w:rPr>
          <w:rFonts w:ascii="NewsGotT" w:hAnsi="NewsGotT"/>
          <w:lang w:val="pt-PT"/>
        </w:rPr>
      </w:pPr>
      <w:r w:rsidRPr="001264D6">
        <w:rPr>
          <w:rFonts w:ascii="NewsGotT" w:hAnsi="NewsGotT"/>
          <w:lang w:val="pt-PT"/>
        </w:rPr>
        <w:lastRenderedPageBreak/>
        <w:t xml:space="preserve">Os ISRSN aliviam a depressão ao afetar os mensageiros químicos utilizados para comunicar entre as células cerebrais. Tal como a maioria dos antidepressivos, os ISRSN </w:t>
      </w:r>
      <w:r w:rsidR="00280863" w:rsidRPr="001264D6">
        <w:rPr>
          <w:rFonts w:ascii="NewsGotT" w:hAnsi="NewsGotT"/>
          <w:lang w:val="pt-PT"/>
        </w:rPr>
        <w:t xml:space="preserve">bloqueiam a reabsorção da serotonina e noradrenalina no cérebro. </w:t>
      </w:r>
      <w:r w:rsidR="00A7057E" w:rsidRPr="001264D6">
        <w:rPr>
          <w:rFonts w:ascii="NewsGotT" w:hAnsi="NewsGotT"/>
          <w:lang w:val="pt-PT"/>
        </w:rPr>
        <w:t xml:space="preserve">Acredita-se que os ISRSN ajudam a tratar a depressão mantendo os níveis destes dois mensageiros químicos no cérebro. Fazem-no impedindo que a serotonina e a </w:t>
      </w:r>
      <w:r w:rsidR="00FB7A6C" w:rsidRPr="001264D6">
        <w:rPr>
          <w:rFonts w:ascii="NewsGotT" w:hAnsi="NewsGotT"/>
          <w:lang w:val="pt-PT"/>
        </w:rPr>
        <w:t>noradrenalina</w:t>
      </w:r>
      <w:r w:rsidR="00A7057E" w:rsidRPr="001264D6">
        <w:rPr>
          <w:rFonts w:ascii="NewsGotT" w:hAnsi="NewsGotT"/>
          <w:lang w:val="pt-PT"/>
        </w:rPr>
        <w:t xml:space="preserve"> regressem às células que os libertaram</w:t>
      </w:r>
      <w:r w:rsidR="00A659B1" w:rsidRPr="001264D6">
        <w:rPr>
          <w:rFonts w:ascii="NewsGotT" w:hAnsi="NewsGotT"/>
          <w:lang w:val="pt-PT"/>
        </w:rPr>
        <w:t xml:space="preserve"> </w:t>
      </w:r>
      <w:r w:rsidR="00A659B1" w:rsidRPr="001264D6">
        <w:rPr>
          <w:rFonts w:ascii="NewsGotT" w:hAnsi="NewsGotT"/>
          <w:lang w:val="pt-PT"/>
        </w:rPr>
        <w:fldChar w:fldCharType="begin" w:fldLock="1"/>
      </w:r>
      <w:r w:rsidR="00FA4584" w:rsidRPr="001264D6">
        <w:rPr>
          <w:rFonts w:ascii="NewsGotT" w:hAnsi="NewsGotT"/>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rFonts w:ascii="NewsGotT" w:hAnsi="NewsGotT"/>
          <w:lang w:val="pt-PT"/>
        </w:rPr>
        <w:fldChar w:fldCharType="separate"/>
      </w:r>
      <w:r w:rsidR="00A659B1" w:rsidRPr="001264D6">
        <w:rPr>
          <w:rFonts w:ascii="NewsGotT" w:hAnsi="NewsGotT"/>
          <w:noProof/>
          <w:lang w:val="pt-PT"/>
        </w:rPr>
        <w:t>(Stahl, Grady, Moret, &amp; Briley, 2005)</w:t>
      </w:r>
      <w:r w:rsidR="00A659B1" w:rsidRPr="001264D6">
        <w:rPr>
          <w:rFonts w:ascii="NewsGotT" w:hAnsi="NewsGotT"/>
          <w:lang w:val="pt-PT"/>
        </w:rPr>
        <w:fldChar w:fldCharType="end"/>
      </w:r>
      <w:r w:rsidR="00A7057E" w:rsidRPr="001264D6">
        <w:rPr>
          <w:rFonts w:ascii="NewsGotT" w:hAnsi="NewsGotT"/>
          <w:lang w:val="pt-PT"/>
        </w:rPr>
        <w:t>.</w:t>
      </w:r>
    </w:p>
    <w:p w14:paraId="5E3F1D2C" w14:textId="427DF3E5" w:rsidR="008640EF" w:rsidRPr="001264D6" w:rsidRDefault="008640EF" w:rsidP="001D66CD">
      <w:pPr>
        <w:spacing w:line="360" w:lineRule="auto"/>
        <w:ind w:firstLine="720"/>
        <w:jc w:val="both"/>
        <w:rPr>
          <w:rFonts w:ascii="NewsGotT" w:hAnsi="NewsGotT"/>
          <w:lang w:val="pt-PT"/>
        </w:rPr>
      </w:pPr>
      <w:r w:rsidRPr="001264D6">
        <w:rPr>
          <w:rFonts w:ascii="NewsGotT" w:hAnsi="NewsGotT"/>
          <w:lang w:val="pt-PT"/>
        </w:rPr>
        <w:t xml:space="preserve">O mecanismo da atividade antidepressiva da </w:t>
      </w:r>
      <w:proofErr w:type="spellStart"/>
      <w:r w:rsidRPr="001264D6">
        <w:rPr>
          <w:rFonts w:ascii="NewsGotT" w:hAnsi="NewsGotT"/>
          <w:lang w:val="pt-PT"/>
        </w:rPr>
        <w:t>venlafaxina</w:t>
      </w:r>
      <w:proofErr w:type="spellEnd"/>
      <w:r w:rsidRPr="001264D6">
        <w:rPr>
          <w:rFonts w:ascii="NewsGotT" w:hAnsi="NewsGotT"/>
          <w:lang w:val="pt-PT"/>
        </w:rPr>
        <w:t xml:space="preserve"> em seres humanos está relacionado com a potenciação da atividade </w:t>
      </w:r>
      <w:proofErr w:type="spellStart"/>
      <w:r w:rsidRPr="001264D6">
        <w:rPr>
          <w:rFonts w:ascii="NewsGotT" w:hAnsi="NewsGotT"/>
          <w:lang w:val="pt-PT"/>
        </w:rPr>
        <w:t>neurotransmissora</w:t>
      </w:r>
      <w:proofErr w:type="spellEnd"/>
      <w:r w:rsidRPr="001264D6">
        <w:rPr>
          <w:rFonts w:ascii="NewsGotT" w:hAnsi="NewsGotT"/>
          <w:lang w:val="pt-PT"/>
        </w:rPr>
        <w:t xml:space="preserve"> no SNC. </w:t>
      </w:r>
      <w:r w:rsidR="00414E88" w:rsidRPr="001264D6">
        <w:rPr>
          <w:rFonts w:ascii="NewsGotT" w:hAnsi="NewsGotT"/>
          <w:lang w:val="pt-PT"/>
        </w:rPr>
        <w:t>E</w:t>
      </w:r>
      <w:r w:rsidRPr="001264D6">
        <w:rPr>
          <w:rFonts w:ascii="NewsGotT" w:hAnsi="NewsGotT"/>
          <w:lang w:val="pt-PT"/>
        </w:rPr>
        <w:t xml:space="preserve">studos pré-clínicos demonstraram que a </w:t>
      </w:r>
      <w:proofErr w:type="spellStart"/>
      <w:r w:rsidRPr="001264D6">
        <w:rPr>
          <w:rFonts w:ascii="NewsGotT" w:hAnsi="NewsGotT"/>
          <w:lang w:val="pt-PT"/>
        </w:rPr>
        <w:t>venlafaxina</w:t>
      </w:r>
      <w:proofErr w:type="spellEnd"/>
      <w:r w:rsidRPr="001264D6">
        <w:rPr>
          <w:rFonts w:ascii="NewsGotT" w:hAnsi="NewsGotT"/>
          <w:lang w:val="pt-PT"/>
        </w:rPr>
        <w:t xml:space="preserve"> e o seu metabolito principal, a O-</w:t>
      </w:r>
      <w:proofErr w:type="spellStart"/>
      <w:r w:rsidRPr="001264D6">
        <w:rPr>
          <w:rFonts w:ascii="NewsGotT" w:hAnsi="NewsGotT"/>
          <w:lang w:val="pt-PT"/>
        </w:rPr>
        <w:t>desmetilvenlafaxina</w:t>
      </w:r>
      <w:proofErr w:type="spellEnd"/>
      <w:r w:rsidRPr="001264D6">
        <w:rPr>
          <w:rFonts w:ascii="NewsGotT" w:hAnsi="NewsGotT"/>
          <w:lang w:val="pt-PT"/>
        </w:rPr>
        <w:t xml:space="preserve"> (ODV), são inibidores da </w:t>
      </w:r>
      <w:proofErr w:type="spellStart"/>
      <w:r w:rsidRPr="001264D6">
        <w:rPr>
          <w:rFonts w:ascii="NewsGotT" w:hAnsi="NewsGotT"/>
          <w:lang w:val="pt-PT"/>
        </w:rPr>
        <w:t>recaptação</w:t>
      </w:r>
      <w:proofErr w:type="spellEnd"/>
      <w:r w:rsidR="00414E88" w:rsidRPr="001264D6">
        <w:rPr>
          <w:rFonts w:ascii="NewsGotT" w:hAnsi="NewsGotT"/>
          <w:lang w:val="pt-PT"/>
        </w:rPr>
        <w:t xml:space="preserve"> </w:t>
      </w:r>
      <w:r w:rsidRPr="001264D6">
        <w:rPr>
          <w:rFonts w:ascii="NewsGotT" w:hAnsi="NewsGotT"/>
          <w:lang w:val="pt-PT"/>
        </w:rPr>
        <w:t xml:space="preserve">neuronal da serotonina e da </w:t>
      </w:r>
      <w:r w:rsidR="00414E88" w:rsidRPr="001264D6">
        <w:rPr>
          <w:rFonts w:ascii="NewsGotT" w:hAnsi="NewsGotT"/>
          <w:lang w:val="pt-PT"/>
        </w:rPr>
        <w:t>noradrenalina, sendo que a</w:t>
      </w:r>
      <w:r w:rsidRPr="001264D6">
        <w:rPr>
          <w:rFonts w:ascii="NewsGotT" w:hAnsi="NewsGotT"/>
          <w:lang w:val="pt-PT"/>
        </w:rPr>
        <w:t xml:space="preserve"> </w:t>
      </w:r>
      <w:proofErr w:type="spellStart"/>
      <w:r w:rsidRPr="001264D6">
        <w:rPr>
          <w:rFonts w:ascii="NewsGotT" w:hAnsi="NewsGotT"/>
          <w:lang w:val="pt-PT"/>
        </w:rPr>
        <w:t>venlafaxina</w:t>
      </w:r>
      <w:proofErr w:type="spellEnd"/>
      <w:r w:rsidRPr="001264D6">
        <w:rPr>
          <w:rFonts w:ascii="NewsGotT" w:hAnsi="NewsGotT"/>
          <w:lang w:val="pt-PT"/>
        </w:rPr>
        <w:t xml:space="preserve"> é também um inibidor fraco da </w:t>
      </w:r>
      <w:proofErr w:type="spellStart"/>
      <w:r w:rsidRPr="001264D6">
        <w:rPr>
          <w:rFonts w:ascii="NewsGotT" w:hAnsi="NewsGotT"/>
          <w:lang w:val="pt-PT"/>
        </w:rPr>
        <w:t>recaptação</w:t>
      </w:r>
      <w:proofErr w:type="spellEnd"/>
      <w:r w:rsidRPr="001264D6">
        <w:rPr>
          <w:rFonts w:ascii="NewsGotT" w:hAnsi="NewsGotT"/>
          <w:lang w:val="pt-PT"/>
        </w:rPr>
        <w:t xml:space="preserve"> da dopamina. A </w:t>
      </w:r>
      <w:proofErr w:type="spellStart"/>
      <w:r w:rsidRPr="001264D6">
        <w:rPr>
          <w:rFonts w:ascii="NewsGotT" w:hAnsi="NewsGotT"/>
          <w:lang w:val="pt-PT"/>
        </w:rPr>
        <w:t>venlafaxina</w:t>
      </w:r>
      <w:proofErr w:type="spellEnd"/>
      <w:r w:rsidRPr="001264D6">
        <w:rPr>
          <w:rFonts w:ascii="NewsGotT" w:hAnsi="NewsGotT"/>
          <w:lang w:val="pt-PT"/>
        </w:rPr>
        <w:t xml:space="preserve"> e o seu metabolito ativo reduzem a resposta b-adrenérgica, quer após a administração </w:t>
      </w:r>
      <w:r w:rsidR="00C85F59" w:rsidRPr="001264D6">
        <w:rPr>
          <w:rFonts w:ascii="NewsGotT" w:hAnsi="NewsGotT"/>
          <w:lang w:val="pt-PT"/>
        </w:rPr>
        <w:t xml:space="preserve">de </w:t>
      </w:r>
      <w:r w:rsidRPr="001264D6">
        <w:rPr>
          <w:rFonts w:ascii="NewsGotT" w:hAnsi="NewsGotT"/>
          <w:lang w:val="pt-PT"/>
        </w:rPr>
        <w:t>dose única, quer crónica</w:t>
      </w:r>
      <w:r w:rsidR="00414E88" w:rsidRPr="001264D6">
        <w:rPr>
          <w:rFonts w:ascii="NewsGotT" w:hAnsi="NewsGotT"/>
          <w:lang w:val="pt-PT"/>
        </w:rPr>
        <w:t xml:space="preserve"> </w:t>
      </w:r>
      <w:r w:rsidRPr="001264D6">
        <w:rPr>
          <w:rFonts w:ascii="NewsGotT" w:hAnsi="NewsGotT"/>
          <w:lang w:val="pt-PT"/>
        </w:rPr>
        <w:fldChar w:fldCharType="begin" w:fldLock="1"/>
      </w:r>
      <w:r w:rsidR="003F076A" w:rsidRPr="001264D6">
        <w:rPr>
          <w:rFonts w:ascii="NewsGotT" w:hAnsi="NewsGotT"/>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2021f)"},"properties":{"noteIndex":0},"schema":"https://github.com/citation-style-language/schema/raw/master/csl-citation.json"}</w:instrText>
      </w:r>
      <w:r w:rsidRPr="001264D6">
        <w:rPr>
          <w:rFonts w:ascii="NewsGotT" w:hAnsi="NewsGotT"/>
          <w:lang w:val="pt-PT"/>
        </w:rPr>
        <w:fldChar w:fldCharType="separate"/>
      </w:r>
      <w:r w:rsidR="005263D9" w:rsidRPr="001264D6">
        <w:rPr>
          <w:rFonts w:ascii="NewsGotT" w:hAnsi="NewsGotT"/>
          <w:noProof/>
          <w:lang w:val="pt-PT"/>
        </w:rPr>
        <w:t>(Infarmed, 2021f)</w:t>
      </w:r>
      <w:r w:rsidRPr="001264D6">
        <w:rPr>
          <w:rFonts w:ascii="NewsGotT" w:hAnsi="NewsGotT"/>
          <w:lang w:val="pt-PT"/>
        </w:rPr>
        <w:fldChar w:fldCharType="end"/>
      </w:r>
      <w:r w:rsidRPr="001264D6">
        <w:rPr>
          <w:rFonts w:ascii="NewsGotT" w:hAnsi="NewsGotT"/>
          <w:lang w:val="pt-PT"/>
        </w:rPr>
        <w:t>.</w:t>
      </w:r>
      <w:r w:rsidR="00FB63CC" w:rsidRPr="001264D6">
        <w:rPr>
          <w:rFonts w:ascii="NewsGotT" w:hAnsi="NewsGotT"/>
          <w:lang w:val="pt-PT"/>
        </w:rPr>
        <w:t xml:space="preserve"> A </w:t>
      </w:r>
      <w:proofErr w:type="spellStart"/>
      <w:r w:rsidR="00FB63CC" w:rsidRPr="001264D6">
        <w:rPr>
          <w:rFonts w:ascii="NewsGotT" w:hAnsi="NewsGotT"/>
          <w:lang w:val="pt-PT"/>
        </w:rPr>
        <w:t>venlafaxina</w:t>
      </w:r>
      <w:proofErr w:type="spellEnd"/>
      <w:r w:rsidR="00FB63CC" w:rsidRPr="001264D6">
        <w:rPr>
          <w:rFonts w:ascii="NewsGotT" w:hAnsi="NewsGotT"/>
          <w:lang w:val="pt-PT"/>
        </w:rPr>
        <w:t xml:space="preserve"> tem como principais indicações terapêuticas a depressão e ansiedade generalizada. Os efeitos secundários mais comuns desta substância ativa são náuseas, cefaleias, insónias, sonolência, tonturas</w:t>
      </w:r>
      <w:r w:rsidR="00FA4584" w:rsidRPr="001264D6">
        <w:rPr>
          <w:rFonts w:ascii="NewsGotT" w:hAnsi="NewsGotT"/>
          <w:lang w:val="pt-PT"/>
        </w:rPr>
        <w:t xml:space="preserve">, sedação, estado confusional, agitação, alucinações, apatia, nervosismo, delírio, </w:t>
      </w:r>
      <w:r w:rsidR="00FB63CC" w:rsidRPr="001264D6">
        <w:rPr>
          <w:rFonts w:ascii="NewsGotT" w:hAnsi="NewsGotT"/>
          <w:lang w:val="pt-PT"/>
        </w:rPr>
        <w:t xml:space="preserve">hipertensão, xerostomia, astenia, irritabilidade, convulsões; aumento das </w:t>
      </w:r>
      <w:proofErr w:type="spellStart"/>
      <w:r w:rsidR="00FB63CC" w:rsidRPr="001264D6">
        <w:rPr>
          <w:rFonts w:ascii="NewsGotT" w:hAnsi="NewsGotT"/>
          <w:lang w:val="pt-PT"/>
        </w:rPr>
        <w:t>transaminases</w:t>
      </w:r>
      <w:proofErr w:type="spellEnd"/>
      <w:r w:rsidR="00FB63CC" w:rsidRPr="001264D6">
        <w:rPr>
          <w:rFonts w:ascii="NewsGotT" w:hAnsi="NewsGotT"/>
          <w:lang w:val="pt-PT"/>
        </w:rPr>
        <w:t xml:space="preserve"> e do colesterol</w:t>
      </w:r>
      <w:r w:rsidR="00FA4584" w:rsidRPr="001264D6">
        <w:rPr>
          <w:rFonts w:ascii="NewsGotT" w:hAnsi="NewsGotT"/>
          <w:lang w:val="pt-PT"/>
        </w:rPr>
        <w:t xml:space="preserve"> </w:t>
      </w:r>
      <w:r w:rsidR="00FA4584"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Venlafaxina","type":"article"},"uris":["http://www.mendeley.com/documents/?uuid=3e0eda5b-2d28-4f10-ba5b-385b22b044ae"]}],"mendeley":{"formattedCitation":"(Infarmed, 2021f; INFARMED &amp; Ministério da Saúde, 2012)","plainTextFormattedCitation":"(Infarmed, 2021f; INFARMED &amp; Ministério da Saúde, 2012)","previouslyFormattedCitation":"(Infarmed, 2021f; INFARMED &amp; Ministério da Saúde, 2012)"},"properties":{"noteIndex":0},"schema":"https://github.com/citation-style-language/schema/raw/master/csl-citation.json"}</w:instrText>
      </w:r>
      <w:r w:rsidR="00FA4584" w:rsidRPr="001264D6">
        <w:rPr>
          <w:rFonts w:ascii="NewsGotT" w:hAnsi="NewsGotT"/>
          <w:lang w:val="pt-PT"/>
        </w:rPr>
        <w:fldChar w:fldCharType="separate"/>
      </w:r>
      <w:r w:rsidR="003F076A" w:rsidRPr="001264D6">
        <w:rPr>
          <w:rFonts w:ascii="NewsGotT" w:hAnsi="NewsGotT"/>
          <w:noProof/>
          <w:lang w:val="pt-PT"/>
        </w:rPr>
        <w:t>(Infarmed, 2021f; INFARMED &amp; Ministério da Saúde, 2012)</w:t>
      </w:r>
      <w:r w:rsidR="00FA4584" w:rsidRPr="001264D6">
        <w:rPr>
          <w:rFonts w:ascii="NewsGotT" w:hAnsi="NewsGotT"/>
          <w:lang w:val="pt-PT"/>
        </w:rPr>
        <w:fldChar w:fldCharType="end"/>
      </w:r>
      <w:r w:rsidR="00FB63CC" w:rsidRPr="001264D6">
        <w:rPr>
          <w:rFonts w:ascii="NewsGotT" w:hAnsi="NewsGotT"/>
          <w:lang w:val="pt-PT"/>
        </w:rPr>
        <w:t>.</w:t>
      </w:r>
    </w:p>
    <w:p w14:paraId="1DBB84B2" w14:textId="77777777" w:rsidR="000040F4" w:rsidRPr="001264D6" w:rsidRDefault="000040F4" w:rsidP="000D1CED">
      <w:pPr>
        <w:spacing w:line="360" w:lineRule="auto"/>
        <w:jc w:val="both"/>
        <w:rPr>
          <w:rFonts w:ascii="NewsGotT" w:hAnsi="NewsGotT"/>
          <w:lang w:val="pt-PT"/>
        </w:rPr>
      </w:pPr>
    </w:p>
    <w:p w14:paraId="13DE89F1" w14:textId="515AB64B" w:rsidR="008640EF" w:rsidRPr="001264D6" w:rsidRDefault="00332FD0" w:rsidP="000D1CED">
      <w:pPr>
        <w:spacing w:line="360" w:lineRule="auto"/>
        <w:jc w:val="both"/>
        <w:rPr>
          <w:rFonts w:ascii="NewsGotT" w:hAnsi="NewsGotT"/>
          <w:b/>
          <w:bCs/>
          <w:lang w:val="pt-PT"/>
        </w:rPr>
      </w:pPr>
      <w:r w:rsidRPr="001264D6">
        <w:rPr>
          <w:rFonts w:ascii="NewsGotT" w:hAnsi="NewsGotT"/>
          <w:b/>
          <w:bCs/>
          <w:lang w:val="pt-PT"/>
        </w:rPr>
        <w:t xml:space="preserve">Antipsicóticos </w:t>
      </w:r>
    </w:p>
    <w:p w14:paraId="1FB57FC2" w14:textId="77777777" w:rsidR="00973793" w:rsidRPr="001264D6" w:rsidRDefault="00973793" w:rsidP="000D1CED">
      <w:pPr>
        <w:spacing w:line="360" w:lineRule="auto"/>
        <w:jc w:val="both"/>
        <w:rPr>
          <w:rFonts w:ascii="NewsGotT" w:hAnsi="NewsGotT"/>
          <w:lang w:val="pt-PT"/>
        </w:rPr>
      </w:pPr>
    </w:p>
    <w:p w14:paraId="6395A9CB" w14:textId="7D5AFFDC" w:rsidR="0090704C" w:rsidRPr="001264D6" w:rsidRDefault="000E2B9D" w:rsidP="004E02CC">
      <w:pPr>
        <w:spacing w:line="360" w:lineRule="auto"/>
        <w:ind w:firstLine="720"/>
        <w:jc w:val="both"/>
        <w:rPr>
          <w:rFonts w:ascii="NewsGotT" w:hAnsi="NewsGotT"/>
          <w:lang w:val="pt-PT"/>
        </w:rPr>
      </w:pPr>
      <w:r w:rsidRPr="001264D6">
        <w:rPr>
          <w:rFonts w:ascii="NewsGotT" w:hAnsi="NewsGotT"/>
          <w:lang w:val="pt-PT"/>
        </w:rPr>
        <w:t>Atualmente, Portugal apresenta uma elevada prevalência de doenças mentais,</w:t>
      </w:r>
      <w:r w:rsidR="00945158" w:rsidRPr="001264D6">
        <w:rPr>
          <w:rFonts w:ascii="NewsGotT" w:hAnsi="NewsGotT"/>
          <w:lang w:val="pt-PT"/>
        </w:rPr>
        <w:t xml:space="preserve"> onde se inclui a psicose,</w:t>
      </w:r>
      <w:r w:rsidRPr="001264D6">
        <w:rPr>
          <w:rFonts w:ascii="NewsGotT" w:hAnsi="NewsGotT"/>
          <w:lang w:val="pt-PT"/>
        </w:rPr>
        <w:t xml:space="preserve"> sendo esta uma causa importante de morbilidade com elevado impacto na sociedade. Com efeito, </w:t>
      </w:r>
      <w:r w:rsidR="00292777" w:rsidRPr="001264D6">
        <w:rPr>
          <w:rFonts w:ascii="NewsGotT" w:hAnsi="NewsGotT"/>
          <w:lang w:val="pt-PT"/>
        </w:rPr>
        <w:t>estas doenças do foro mental trazem</w:t>
      </w:r>
      <w:r w:rsidRPr="001264D6">
        <w:rPr>
          <w:rFonts w:ascii="NewsGotT" w:hAnsi="NewsGotT"/>
          <w:lang w:val="pt-PT"/>
        </w:rPr>
        <w:t xml:space="preserve"> repercussões na qualidade de vida dos doentes, uma vez que são doenças crónicas, de evolução variável e fortemente incapacitantes</w:t>
      </w:r>
      <w:r w:rsidR="00945158" w:rsidRPr="001264D6">
        <w:rPr>
          <w:rFonts w:ascii="NewsGotT" w:hAnsi="NewsGotT"/>
          <w:lang w:val="pt-PT"/>
        </w:rPr>
        <w:t xml:space="preserve"> </w:t>
      </w:r>
      <w:r w:rsidR="00945158" w:rsidRPr="001264D6">
        <w:rPr>
          <w:rFonts w:ascii="NewsGotT" w:hAnsi="NewsGotT"/>
          <w:lang w:val="pt-PT"/>
        </w:rPr>
        <w:fldChar w:fldCharType="begin" w:fldLock="1"/>
      </w:r>
      <w:r w:rsidR="004E02CC" w:rsidRPr="001264D6">
        <w:rPr>
          <w:rFonts w:ascii="NewsGotT" w:hAnsi="NewsGotT"/>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rFonts w:ascii="NewsGotT" w:hAnsi="NewsGotT"/>
          <w:lang w:val="pt-PT"/>
        </w:rPr>
        <w:fldChar w:fldCharType="separate"/>
      </w:r>
      <w:r w:rsidR="00945158" w:rsidRPr="001264D6">
        <w:rPr>
          <w:rFonts w:ascii="NewsGotT" w:hAnsi="NewsGotT"/>
          <w:noProof/>
          <w:lang w:val="pt-PT"/>
        </w:rPr>
        <w:t>(Conselho Nacional da Saúde, 2019)</w:t>
      </w:r>
      <w:r w:rsidR="00945158" w:rsidRPr="001264D6">
        <w:rPr>
          <w:rFonts w:ascii="NewsGotT" w:hAnsi="NewsGotT"/>
          <w:lang w:val="pt-PT"/>
        </w:rPr>
        <w:fldChar w:fldCharType="end"/>
      </w:r>
      <w:r w:rsidR="00292777" w:rsidRPr="001264D6">
        <w:rPr>
          <w:rFonts w:ascii="NewsGotT" w:hAnsi="NewsGotT"/>
          <w:lang w:val="pt-PT"/>
        </w:rPr>
        <w:t xml:space="preserve">. </w:t>
      </w:r>
      <w:r w:rsidR="003F0D3D" w:rsidRPr="001264D6">
        <w:rPr>
          <w:rFonts w:ascii="NewsGotT" w:hAnsi="NewsGotT"/>
          <w:lang w:val="pt-PT"/>
        </w:rPr>
        <w:t xml:space="preserve">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003F0D3D" w:rsidRPr="001264D6">
        <w:rPr>
          <w:rFonts w:ascii="NewsGotT" w:hAnsi="NewsGotT"/>
          <w:lang w:val="pt-PT"/>
        </w:rPr>
        <w:t>esquizoafetivo</w:t>
      </w:r>
      <w:proofErr w:type="spellEnd"/>
      <w:r w:rsidR="003F0D3D" w:rsidRPr="001264D6">
        <w:rPr>
          <w:rFonts w:ascii="NewsGotT" w:hAnsi="NewsGotT"/>
          <w:lang w:val="pt-PT"/>
        </w:rPr>
        <w:t xml:space="preserve"> e esquizofrenia </w:t>
      </w:r>
      <w:r w:rsidR="003F0D3D" w:rsidRPr="001264D6">
        <w:rPr>
          <w:rFonts w:ascii="NewsGotT" w:hAnsi="NewsGotT"/>
          <w:lang w:val="pt-PT"/>
        </w:rPr>
        <w:fldChar w:fldCharType="begin" w:fldLock="1"/>
      </w:r>
      <w:r w:rsidR="00690CE5" w:rsidRPr="001264D6">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rFonts w:ascii="NewsGotT" w:hAnsi="NewsGotT"/>
          <w:lang w:val="pt-PT"/>
        </w:rPr>
        <w:fldChar w:fldCharType="separate"/>
      </w:r>
      <w:r w:rsidR="003F0D3D" w:rsidRPr="001264D6">
        <w:rPr>
          <w:rFonts w:ascii="NewsGotT" w:hAnsi="NewsGotT"/>
          <w:noProof/>
          <w:lang w:val="pt-PT"/>
        </w:rPr>
        <w:t>(Brunton, Chabner, &amp; Knollmann, 2011)</w:t>
      </w:r>
      <w:r w:rsidR="003F0D3D" w:rsidRPr="001264D6">
        <w:rPr>
          <w:rFonts w:ascii="NewsGotT" w:hAnsi="NewsGotT"/>
          <w:lang w:val="pt-PT"/>
        </w:rPr>
        <w:fldChar w:fldCharType="end"/>
      </w:r>
      <w:r w:rsidR="003F0D3D" w:rsidRPr="001264D6">
        <w:rPr>
          <w:rFonts w:ascii="NewsGotT" w:hAnsi="NewsGotT"/>
          <w:lang w:val="pt-PT"/>
        </w:rPr>
        <w:t xml:space="preserve">. </w:t>
      </w:r>
    </w:p>
    <w:p w14:paraId="5D6443C1" w14:textId="07E1C252" w:rsidR="00C21D08" w:rsidRPr="001264D6" w:rsidRDefault="00945158" w:rsidP="0090704C">
      <w:pPr>
        <w:spacing w:line="360" w:lineRule="auto"/>
        <w:ind w:firstLine="720"/>
        <w:jc w:val="both"/>
        <w:rPr>
          <w:rFonts w:ascii="NewsGotT" w:hAnsi="NewsGotT"/>
          <w:lang w:val="pt-PT"/>
        </w:rPr>
      </w:pPr>
      <w:r w:rsidRPr="001264D6">
        <w:rPr>
          <w:rFonts w:ascii="NewsGotT" w:hAnsi="NewsGotT"/>
          <w:lang w:val="pt-PT"/>
        </w:rPr>
        <w:t>De forma</w:t>
      </w:r>
      <w:r w:rsidR="00667107" w:rsidRPr="001264D6">
        <w:rPr>
          <w:rFonts w:ascii="NewsGotT" w:hAnsi="NewsGotT"/>
          <w:lang w:val="pt-PT"/>
        </w:rPr>
        <w:t xml:space="preserve"> </w:t>
      </w:r>
      <w:r w:rsidRPr="001264D6">
        <w:rPr>
          <w:rFonts w:ascii="NewsGotT" w:hAnsi="NewsGotT"/>
          <w:lang w:val="pt-PT"/>
        </w:rPr>
        <w:t xml:space="preserve">a contornar </w:t>
      </w:r>
      <w:r w:rsidR="003F0D3D" w:rsidRPr="001264D6">
        <w:rPr>
          <w:rFonts w:ascii="NewsGotT" w:hAnsi="NewsGotT"/>
          <w:lang w:val="pt-PT"/>
        </w:rPr>
        <w:t>a</w:t>
      </w:r>
      <w:r w:rsidRPr="001264D6">
        <w:rPr>
          <w:rFonts w:ascii="NewsGotT" w:hAnsi="NewsGotT"/>
          <w:lang w:val="pt-PT"/>
        </w:rPr>
        <w:t xml:space="preserve"> problemática</w:t>
      </w:r>
      <w:r w:rsidR="003F0D3D" w:rsidRPr="001264D6">
        <w:rPr>
          <w:rFonts w:ascii="NewsGotT" w:hAnsi="NewsGotT"/>
          <w:lang w:val="pt-PT"/>
        </w:rPr>
        <w:t xml:space="preserve"> da doença psicótica</w:t>
      </w:r>
      <w:r w:rsidR="003445F2" w:rsidRPr="001264D6">
        <w:rPr>
          <w:rFonts w:ascii="NewsGotT" w:hAnsi="NewsGotT"/>
          <w:lang w:val="pt-PT"/>
        </w:rPr>
        <w:t>,</w:t>
      </w:r>
      <w:r w:rsidRPr="001264D6">
        <w:rPr>
          <w:rFonts w:ascii="NewsGotT" w:hAnsi="NewsGotT"/>
          <w:lang w:val="pt-PT"/>
        </w:rPr>
        <w:t xml:space="preserve"> </w:t>
      </w:r>
      <w:r w:rsidR="005B3A9D" w:rsidRPr="001264D6">
        <w:rPr>
          <w:rFonts w:ascii="NewsGotT" w:hAnsi="NewsGotT"/>
          <w:lang w:val="pt-PT"/>
        </w:rPr>
        <w:t>tem vindo a ser</w:t>
      </w:r>
      <w:r w:rsidRPr="001264D6">
        <w:rPr>
          <w:rFonts w:ascii="NewsGotT" w:hAnsi="NewsGotT"/>
          <w:lang w:val="pt-PT"/>
        </w:rPr>
        <w:t xml:space="preserve"> estudados componentes farmacológicos com o intuito de atenuar</w:t>
      </w:r>
      <w:r w:rsidR="00544955" w:rsidRPr="001264D6">
        <w:rPr>
          <w:rFonts w:ascii="NewsGotT" w:hAnsi="NewsGotT"/>
          <w:lang w:val="pt-PT"/>
        </w:rPr>
        <w:t xml:space="preserve"> ou controlar</w:t>
      </w:r>
      <w:r w:rsidRPr="001264D6">
        <w:rPr>
          <w:rFonts w:ascii="NewsGotT" w:hAnsi="NewsGotT"/>
          <w:lang w:val="pt-PT"/>
        </w:rPr>
        <w:t xml:space="preserve"> a sintomatologia</w:t>
      </w:r>
      <w:r w:rsidR="005B3A9D" w:rsidRPr="001264D6">
        <w:rPr>
          <w:rFonts w:ascii="NewsGotT" w:hAnsi="NewsGotT"/>
          <w:lang w:val="pt-PT"/>
        </w:rPr>
        <w:t xml:space="preserve">. O desenvolvimento dos antipsicóticos tem um história longa e também marcada por descobertas ocasionais. </w:t>
      </w:r>
      <w:r w:rsidR="00211B8C" w:rsidRPr="001264D6">
        <w:rPr>
          <w:rFonts w:ascii="NewsGotT" w:hAnsi="NewsGotT"/>
          <w:lang w:val="pt-PT"/>
        </w:rPr>
        <w:t xml:space="preserve">Em 1891, Paul </w:t>
      </w:r>
      <w:proofErr w:type="spellStart"/>
      <w:r w:rsidR="00211B8C" w:rsidRPr="001264D6">
        <w:rPr>
          <w:rFonts w:ascii="NewsGotT" w:hAnsi="NewsGotT"/>
          <w:lang w:val="pt-PT"/>
        </w:rPr>
        <w:t>Ehrlich</w:t>
      </w:r>
      <w:proofErr w:type="spellEnd"/>
      <w:r w:rsidR="00211B8C" w:rsidRPr="001264D6">
        <w:rPr>
          <w:rFonts w:ascii="NewsGotT" w:hAnsi="NewsGotT"/>
          <w:lang w:val="pt-PT"/>
        </w:rPr>
        <w:t xml:space="preserve"> descobriu que o azul-de-metileno, um derivado da </w:t>
      </w:r>
      <w:proofErr w:type="spellStart"/>
      <w:r w:rsidR="00211B8C" w:rsidRPr="001264D6">
        <w:rPr>
          <w:rFonts w:ascii="NewsGotT" w:hAnsi="NewsGotT"/>
          <w:lang w:val="pt-PT"/>
        </w:rPr>
        <w:t>fenotiazina</w:t>
      </w:r>
      <w:proofErr w:type="spellEnd"/>
      <w:r w:rsidR="00211B8C" w:rsidRPr="001264D6">
        <w:rPr>
          <w:rFonts w:ascii="NewsGotT" w:hAnsi="NewsGotT"/>
          <w:lang w:val="pt-PT"/>
        </w:rPr>
        <w:t xml:space="preserve">, apresentava efeitos </w:t>
      </w:r>
      <w:proofErr w:type="spellStart"/>
      <w:r w:rsidR="00211B8C" w:rsidRPr="001264D6">
        <w:rPr>
          <w:rFonts w:ascii="NewsGotT" w:hAnsi="NewsGotT"/>
          <w:lang w:val="pt-PT"/>
        </w:rPr>
        <w:t>anti-maláricos</w:t>
      </w:r>
      <w:proofErr w:type="spellEnd"/>
      <w:r w:rsidR="00211B8C" w:rsidRPr="001264D6">
        <w:rPr>
          <w:rFonts w:ascii="NewsGotT" w:hAnsi="NewsGotT"/>
          <w:lang w:val="pt-PT"/>
        </w:rPr>
        <w:t xml:space="preserve">. </w:t>
      </w:r>
      <w:r w:rsidR="00211B8C" w:rsidRPr="001264D6">
        <w:rPr>
          <w:rFonts w:ascii="NewsGotT" w:hAnsi="NewsGotT"/>
          <w:lang w:val="pt-PT"/>
        </w:rPr>
        <w:lastRenderedPageBreak/>
        <w:t xml:space="preserve">Mais tarde, em 1951, </w:t>
      </w:r>
      <w:proofErr w:type="spellStart"/>
      <w:r w:rsidR="00211B8C" w:rsidRPr="001264D6">
        <w:rPr>
          <w:rFonts w:ascii="NewsGotT" w:hAnsi="NewsGotT"/>
          <w:lang w:val="pt-PT"/>
        </w:rPr>
        <w:t>Laborit</w:t>
      </w:r>
      <w:proofErr w:type="spellEnd"/>
      <w:r w:rsidR="00211B8C" w:rsidRPr="001264D6">
        <w:rPr>
          <w:rFonts w:ascii="NewsGotT" w:hAnsi="NewsGotT"/>
          <w:lang w:val="pt-PT"/>
        </w:rPr>
        <w:t xml:space="preserve"> e </w:t>
      </w:r>
      <w:proofErr w:type="spellStart"/>
      <w:r w:rsidR="00211B8C" w:rsidRPr="001264D6">
        <w:rPr>
          <w:rFonts w:ascii="NewsGotT" w:hAnsi="NewsGotT"/>
          <w:lang w:val="pt-PT"/>
        </w:rPr>
        <w:t>Huguenard</w:t>
      </w:r>
      <w:proofErr w:type="spellEnd"/>
      <w:r w:rsidR="00211B8C" w:rsidRPr="001264D6">
        <w:rPr>
          <w:rFonts w:ascii="NewsGotT" w:hAnsi="NewsGotT"/>
          <w:lang w:val="pt-PT"/>
        </w:rPr>
        <w:t xml:space="preserve"> administraram </w:t>
      </w:r>
      <w:proofErr w:type="spellStart"/>
      <w:r w:rsidR="00211B8C" w:rsidRPr="001264D6">
        <w:rPr>
          <w:rFonts w:ascii="NewsGotT" w:hAnsi="NewsGotT"/>
          <w:lang w:val="pt-PT"/>
        </w:rPr>
        <w:t>fenotiazina</w:t>
      </w:r>
      <w:proofErr w:type="spellEnd"/>
      <w:r w:rsidR="00211B8C" w:rsidRPr="001264D6">
        <w:rPr>
          <w:rFonts w:ascii="NewsGotT" w:hAnsi="NewsGotT"/>
          <w:lang w:val="pt-PT"/>
        </w:rPr>
        <w:t xml:space="preserve"> alifática, </w:t>
      </w:r>
      <w:r w:rsidR="007F4978" w:rsidRPr="001264D6">
        <w:rPr>
          <w:rFonts w:ascii="NewsGotT" w:hAnsi="NewsGotT"/>
          <w:lang w:val="pt-PT"/>
        </w:rPr>
        <w:t xml:space="preserve">a </w:t>
      </w:r>
      <w:proofErr w:type="spellStart"/>
      <w:r w:rsidR="00211B8C" w:rsidRPr="001264D6">
        <w:rPr>
          <w:rFonts w:ascii="NewsGotT" w:hAnsi="NewsGotT"/>
          <w:lang w:val="pt-PT"/>
        </w:rPr>
        <w:t>clorpromazina</w:t>
      </w:r>
      <w:proofErr w:type="spellEnd"/>
      <w:r w:rsidR="00211B8C" w:rsidRPr="001264D6">
        <w:rPr>
          <w:rFonts w:ascii="NewsGotT" w:hAnsi="NewsGotT"/>
          <w:lang w:val="pt-PT"/>
        </w:rPr>
        <w:t xml:space="preserve">, aos pacientes pelos seus potenciais efeitos anestésicos durante a cirurgia. Pouco tempo depois, </w:t>
      </w:r>
      <w:proofErr w:type="spellStart"/>
      <w:r w:rsidR="00211B8C" w:rsidRPr="001264D6">
        <w:rPr>
          <w:rFonts w:ascii="NewsGotT" w:hAnsi="NewsGotT"/>
          <w:lang w:val="pt-PT"/>
        </w:rPr>
        <w:t>Hamon</w:t>
      </w:r>
      <w:proofErr w:type="spellEnd"/>
      <w:r w:rsidR="00211B8C" w:rsidRPr="001264D6">
        <w:rPr>
          <w:rFonts w:ascii="NewsGotT" w:hAnsi="NewsGotT"/>
          <w:lang w:val="pt-PT"/>
        </w:rPr>
        <w:t xml:space="preserve"> e </w:t>
      </w:r>
      <w:proofErr w:type="spellStart"/>
      <w:r w:rsidR="00211B8C" w:rsidRPr="001264D6">
        <w:rPr>
          <w:rFonts w:ascii="NewsGotT" w:hAnsi="NewsGotT"/>
          <w:lang w:val="pt-PT"/>
        </w:rPr>
        <w:t>Delay</w:t>
      </w:r>
      <w:proofErr w:type="spellEnd"/>
      <w:r w:rsidR="00211B8C" w:rsidRPr="001264D6">
        <w:rPr>
          <w:rFonts w:ascii="NewsGotT" w:hAnsi="NewsGotT"/>
          <w:lang w:val="pt-PT"/>
        </w:rPr>
        <w:t xml:space="preserve"> alargaram a utilização deste tratamento em doentes psiquiátricos e descobriram </w:t>
      </w:r>
      <w:proofErr w:type="spellStart"/>
      <w:r w:rsidR="00211B8C" w:rsidRPr="001264D6">
        <w:rPr>
          <w:rFonts w:ascii="NewsGotT" w:hAnsi="NewsGotT"/>
          <w:lang w:val="pt-PT"/>
        </w:rPr>
        <w:t>serendipitadamente</w:t>
      </w:r>
      <w:proofErr w:type="spellEnd"/>
      <w:r w:rsidR="00211B8C" w:rsidRPr="001264D6">
        <w:rPr>
          <w:rFonts w:ascii="NewsGotT" w:hAnsi="NewsGotT"/>
          <w:lang w:val="pt-PT"/>
        </w:rPr>
        <w:t xml:space="preserve"> a sua atividade antipsicótica</w:t>
      </w:r>
      <w:r w:rsidR="004E02CC" w:rsidRPr="001264D6">
        <w:rPr>
          <w:rFonts w:ascii="NewsGotT" w:hAnsi="NewsGotT"/>
          <w:lang w:val="pt-PT"/>
        </w:rPr>
        <w:t xml:space="preserve"> </w:t>
      </w:r>
      <w:r w:rsidR="004E02CC" w:rsidRPr="001264D6">
        <w:rPr>
          <w:rFonts w:ascii="NewsGotT" w:hAnsi="NewsGotT"/>
          <w:lang w:val="pt-PT"/>
        </w:rPr>
        <w:fldChar w:fldCharType="begin" w:fldLock="1"/>
      </w:r>
      <w:r w:rsidR="0090704C" w:rsidRPr="001264D6">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rFonts w:ascii="NewsGotT" w:hAnsi="NewsGotT"/>
          <w:lang w:val="pt-PT"/>
        </w:rPr>
        <w:fldChar w:fldCharType="separate"/>
      </w:r>
      <w:r w:rsidR="004E02CC" w:rsidRPr="001264D6">
        <w:rPr>
          <w:rFonts w:ascii="NewsGotT" w:hAnsi="NewsGotT"/>
          <w:noProof/>
          <w:lang w:val="pt-PT"/>
        </w:rPr>
        <w:t>(Shen, 1999)</w:t>
      </w:r>
      <w:r w:rsidR="004E02CC" w:rsidRPr="001264D6">
        <w:rPr>
          <w:rFonts w:ascii="NewsGotT" w:hAnsi="NewsGotT"/>
          <w:lang w:val="pt-PT"/>
        </w:rPr>
        <w:fldChar w:fldCharType="end"/>
      </w:r>
      <w:r w:rsidR="00211B8C" w:rsidRPr="001264D6">
        <w:rPr>
          <w:rFonts w:ascii="NewsGotT" w:hAnsi="NewsGotT"/>
          <w:lang w:val="pt-PT"/>
        </w:rPr>
        <w:t xml:space="preserve">. </w:t>
      </w:r>
      <w:r w:rsidR="004E02CC" w:rsidRPr="001264D6">
        <w:rPr>
          <w:rFonts w:ascii="NewsGotT" w:hAnsi="NewsGotT"/>
          <w:lang w:val="pt-PT"/>
        </w:rPr>
        <w:t xml:space="preserve">Esta descoberta marcou o início de uma era de novidade no tratamento das doenças mentais. A </w:t>
      </w:r>
      <w:proofErr w:type="spellStart"/>
      <w:r w:rsidR="004E02CC" w:rsidRPr="001264D6">
        <w:rPr>
          <w:rFonts w:ascii="NewsGotT" w:hAnsi="NewsGotT"/>
          <w:lang w:val="pt-PT"/>
        </w:rPr>
        <w:t>clorpromazina</w:t>
      </w:r>
      <w:proofErr w:type="spellEnd"/>
      <w:r w:rsidR="004E02CC" w:rsidRPr="001264D6">
        <w:rPr>
          <w:rFonts w:ascii="NewsGotT" w:hAnsi="NewsGotT"/>
          <w:lang w:val="pt-PT"/>
        </w:rPr>
        <w:t xml:space="preserve"> e os antipsicóticos que lhe seguiram durante a década de 1950, </w:t>
      </w:r>
      <w:r w:rsidR="00F65F36" w:rsidRPr="001264D6">
        <w:rPr>
          <w:rFonts w:ascii="NewsGotT" w:hAnsi="NewsGotT"/>
          <w:lang w:val="pt-PT"/>
        </w:rPr>
        <w:t xml:space="preserve">como </w:t>
      </w:r>
      <w:r w:rsidR="004E02CC" w:rsidRPr="001264D6">
        <w:rPr>
          <w:rFonts w:ascii="NewsGotT" w:hAnsi="NewsGotT"/>
          <w:lang w:val="pt-PT"/>
        </w:rPr>
        <w:t xml:space="preserve">a reserpina e o </w:t>
      </w:r>
      <w:proofErr w:type="spellStart"/>
      <w:r w:rsidR="004E02CC" w:rsidRPr="001264D6">
        <w:rPr>
          <w:rFonts w:ascii="NewsGotT" w:hAnsi="NewsGotT"/>
          <w:lang w:val="pt-PT"/>
        </w:rPr>
        <w:t>haloperidol</w:t>
      </w:r>
      <w:proofErr w:type="spellEnd"/>
      <w:r w:rsidR="004E02CC" w:rsidRPr="001264D6">
        <w:rPr>
          <w:rFonts w:ascii="NewsGotT" w:hAnsi="NewsGotT"/>
          <w:lang w:val="pt-PT"/>
        </w:rPr>
        <w:t xml:space="preserve">, abriram caminho a uma espiral de conhecimento e inovação que se materializou numa nova conceção de saúde mental. </w:t>
      </w:r>
      <w:r w:rsidR="00A00AC5" w:rsidRPr="001264D6">
        <w:rPr>
          <w:rFonts w:ascii="NewsGotT" w:hAnsi="NewsGotT"/>
          <w:lang w:val="pt-PT"/>
        </w:rPr>
        <w:t xml:space="preserve">A hipótese da hiperatividade da dopamina levou ao desenvolvimento desta classe terapêutica, atualmente conhecida como antipsicóticos típicos ou de primeira geração.  </w:t>
      </w:r>
      <w:r w:rsidR="004E02CC" w:rsidRPr="001264D6">
        <w:rPr>
          <w:rFonts w:ascii="NewsGotT" w:hAnsi="NewsGotT"/>
          <w:lang w:val="pt-PT"/>
        </w:rPr>
        <w:t>Por sua vez, mais tarde com a contínua investigação, a estrutura base de alguns compostos foi alterada deixando de ser</w:t>
      </w:r>
      <w:r w:rsidR="00A00AC5" w:rsidRPr="001264D6">
        <w:rPr>
          <w:rFonts w:ascii="NewsGotT" w:hAnsi="NewsGotT"/>
          <w:lang w:val="pt-PT"/>
        </w:rPr>
        <w:t xml:space="preserve"> usada a</w:t>
      </w:r>
      <w:r w:rsidR="004E02CC" w:rsidRPr="001264D6">
        <w:rPr>
          <w:rFonts w:ascii="NewsGotT" w:hAnsi="NewsGotT"/>
          <w:lang w:val="pt-PT"/>
        </w:rPr>
        <w:t xml:space="preserve"> </w:t>
      </w:r>
      <w:proofErr w:type="spellStart"/>
      <w:r w:rsidR="004E02CC" w:rsidRPr="001264D6">
        <w:rPr>
          <w:rFonts w:ascii="NewsGotT" w:hAnsi="NewsGotT"/>
          <w:lang w:val="pt-PT"/>
        </w:rPr>
        <w:t>fenotiazina</w:t>
      </w:r>
      <w:proofErr w:type="spellEnd"/>
      <w:r w:rsidR="004E02CC" w:rsidRPr="001264D6">
        <w:rPr>
          <w:rFonts w:ascii="NewsGotT" w:hAnsi="NewsGotT"/>
          <w:lang w:val="pt-PT"/>
        </w:rPr>
        <w:t xml:space="preserve">, e passando a ser utilizados derivados de </w:t>
      </w:r>
      <w:proofErr w:type="spellStart"/>
      <w:r w:rsidR="004E02CC" w:rsidRPr="001264D6">
        <w:rPr>
          <w:rFonts w:ascii="NewsGotT" w:hAnsi="NewsGotT"/>
          <w:lang w:val="pt-PT"/>
        </w:rPr>
        <w:t>tioxantenos</w:t>
      </w:r>
      <w:proofErr w:type="spellEnd"/>
      <w:r w:rsidR="004E02CC" w:rsidRPr="001264D6">
        <w:rPr>
          <w:rFonts w:ascii="NewsGotT" w:hAnsi="NewsGotT"/>
          <w:lang w:val="pt-PT"/>
        </w:rPr>
        <w:t xml:space="preserve"> e </w:t>
      </w:r>
      <w:proofErr w:type="spellStart"/>
      <w:r w:rsidR="004E02CC" w:rsidRPr="001264D6">
        <w:rPr>
          <w:rFonts w:ascii="NewsGotT" w:hAnsi="NewsGotT"/>
          <w:lang w:val="pt-PT"/>
        </w:rPr>
        <w:t>butirofenonas</w:t>
      </w:r>
      <w:proofErr w:type="spellEnd"/>
      <w:r w:rsidR="00A00AC5" w:rsidRPr="001264D6">
        <w:rPr>
          <w:rFonts w:ascii="NewsGotT" w:hAnsi="NewsGotT"/>
          <w:lang w:val="pt-PT"/>
        </w:rPr>
        <w:t>,</w:t>
      </w:r>
      <w:r w:rsidR="004E02CC" w:rsidRPr="001264D6">
        <w:rPr>
          <w:rFonts w:ascii="NewsGotT" w:hAnsi="NewsGotT"/>
          <w:lang w:val="pt-PT"/>
        </w:rPr>
        <w:t xml:space="preserve"> o que conduziu ao desenvolvimento de outros antipsicóticos </w:t>
      </w:r>
      <w:r w:rsidR="00A00AC5" w:rsidRPr="001264D6">
        <w:rPr>
          <w:rFonts w:ascii="NewsGotT" w:hAnsi="NewsGotT"/>
          <w:lang w:val="pt-PT"/>
        </w:rPr>
        <w:t xml:space="preserve">conhecidos por atípicos ou de </w:t>
      </w:r>
      <w:r w:rsidR="004E02CC" w:rsidRPr="001264D6">
        <w:rPr>
          <w:rFonts w:ascii="NewsGotT" w:hAnsi="NewsGotT"/>
          <w:lang w:val="pt-PT"/>
        </w:rPr>
        <w:t>segunda geração</w:t>
      </w:r>
      <w:r w:rsidR="00A00AC5" w:rsidRPr="001264D6">
        <w:rPr>
          <w:rFonts w:ascii="NewsGotT" w:hAnsi="NewsGotT"/>
          <w:lang w:val="pt-PT"/>
        </w:rPr>
        <w:t>,</w:t>
      </w:r>
      <w:r w:rsidR="004E02CC" w:rsidRPr="001264D6">
        <w:rPr>
          <w:rFonts w:ascii="NewsGotT" w:hAnsi="NewsGotT"/>
          <w:lang w:val="pt-PT"/>
        </w:rPr>
        <w:t xml:space="preserve"> como a </w:t>
      </w:r>
      <w:proofErr w:type="spellStart"/>
      <w:r w:rsidR="004E02CC" w:rsidRPr="001264D6">
        <w:rPr>
          <w:rFonts w:ascii="NewsGotT" w:hAnsi="NewsGotT"/>
          <w:lang w:val="pt-PT"/>
        </w:rPr>
        <w:t>clozapina</w:t>
      </w:r>
      <w:proofErr w:type="spellEnd"/>
      <w:r w:rsidR="004E02CC" w:rsidRPr="001264D6">
        <w:rPr>
          <w:rFonts w:ascii="NewsGotT" w:hAnsi="NewsGotT"/>
          <w:lang w:val="pt-PT"/>
        </w:rPr>
        <w:t xml:space="preserve">, </w:t>
      </w:r>
      <w:proofErr w:type="spellStart"/>
      <w:r w:rsidR="004E02CC" w:rsidRPr="001264D6">
        <w:rPr>
          <w:rFonts w:ascii="NewsGotT" w:hAnsi="NewsGotT"/>
          <w:lang w:val="pt-PT"/>
        </w:rPr>
        <w:t>risperidona</w:t>
      </w:r>
      <w:proofErr w:type="spellEnd"/>
      <w:r w:rsidR="004E02CC" w:rsidRPr="001264D6">
        <w:rPr>
          <w:rFonts w:ascii="NewsGotT" w:hAnsi="NewsGotT"/>
          <w:lang w:val="pt-PT"/>
        </w:rPr>
        <w:t xml:space="preserve">, </w:t>
      </w:r>
      <w:proofErr w:type="spellStart"/>
      <w:r w:rsidR="004E02CC" w:rsidRPr="001264D6">
        <w:rPr>
          <w:rFonts w:ascii="NewsGotT" w:hAnsi="NewsGotT"/>
          <w:lang w:val="pt-PT"/>
        </w:rPr>
        <w:t>olanzapina</w:t>
      </w:r>
      <w:proofErr w:type="spellEnd"/>
      <w:r w:rsidR="002A6BBD" w:rsidRPr="001264D6">
        <w:rPr>
          <w:rFonts w:ascii="NewsGotT" w:hAnsi="NewsGotT"/>
          <w:lang w:val="pt-PT"/>
        </w:rPr>
        <w:t>,</w:t>
      </w:r>
      <w:r w:rsidR="00642A5D" w:rsidRPr="001264D6">
        <w:rPr>
          <w:rFonts w:ascii="NewsGotT" w:hAnsi="NewsGotT"/>
          <w:lang w:val="pt-PT"/>
        </w:rPr>
        <w:t xml:space="preserve"> a </w:t>
      </w:r>
      <w:proofErr w:type="spellStart"/>
      <w:r w:rsidR="004E02CC" w:rsidRPr="001264D6">
        <w:rPr>
          <w:rFonts w:ascii="NewsGotT" w:hAnsi="NewsGotT"/>
          <w:lang w:val="pt-PT"/>
        </w:rPr>
        <w:t>quetiapina</w:t>
      </w:r>
      <w:proofErr w:type="spellEnd"/>
      <w:r w:rsidR="00642A5D" w:rsidRPr="001264D6">
        <w:rPr>
          <w:rFonts w:ascii="NewsGotT" w:hAnsi="NewsGotT"/>
          <w:lang w:val="pt-PT"/>
        </w:rPr>
        <w:t xml:space="preserve"> </w:t>
      </w:r>
      <w:r w:rsidR="00642A5D" w:rsidRPr="001264D6">
        <w:rPr>
          <w:rFonts w:ascii="NewsGotT" w:hAnsi="NewsGotT"/>
          <w:lang w:val="pt-PT"/>
        </w:rPr>
        <w:fldChar w:fldCharType="begin" w:fldLock="1"/>
      </w:r>
      <w:r w:rsidR="00801918" w:rsidRPr="001264D6">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rFonts w:ascii="NewsGotT" w:hAnsi="NewsGotT"/>
          <w:lang w:val="pt-PT"/>
        </w:rPr>
        <w:fldChar w:fldCharType="separate"/>
      </w:r>
      <w:r w:rsidR="00642A5D" w:rsidRPr="001264D6">
        <w:rPr>
          <w:rFonts w:ascii="NewsGotT" w:hAnsi="NewsGotT"/>
          <w:noProof/>
          <w:lang w:val="pt-PT"/>
        </w:rPr>
        <w:t>(Shen, 1999)</w:t>
      </w:r>
      <w:r w:rsidR="00642A5D" w:rsidRPr="001264D6">
        <w:rPr>
          <w:rFonts w:ascii="NewsGotT" w:hAnsi="NewsGotT"/>
          <w:lang w:val="pt-PT"/>
        </w:rPr>
        <w:fldChar w:fldCharType="end"/>
      </w:r>
      <w:r w:rsidR="00257FD5" w:rsidRPr="001264D6">
        <w:rPr>
          <w:rFonts w:ascii="NewsGotT" w:hAnsi="NewsGotT"/>
          <w:lang w:val="pt-PT"/>
        </w:rPr>
        <w:t xml:space="preserve"> </w:t>
      </w:r>
      <w:r w:rsidR="002A6BBD" w:rsidRPr="001264D6">
        <w:rPr>
          <w:rFonts w:ascii="NewsGotT" w:hAnsi="NewsGotT"/>
          <w:lang w:val="pt-PT"/>
        </w:rPr>
        <w:t xml:space="preserve">ou </w:t>
      </w:r>
      <w:r w:rsidR="00257FD5" w:rsidRPr="001264D6">
        <w:rPr>
          <w:rFonts w:ascii="NewsGotT" w:hAnsi="NewsGotT"/>
          <w:lang w:val="pt-PT"/>
        </w:rPr>
        <w:t xml:space="preserve">o </w:t>
      </w:r>
      <w:proofErr w:type="spellStart"/>
      <w:r w:rsidR="00257FD5" w:rsidRPr="001264D6">
        <w:rPr>
          <w:rFonts w:ascii="NewsGotT" w:hAnsi="NewsGotT"/>
          <w:lang w:val="pt-PT"/>
        </w:rPr>
        <w:t>aripiprazol</w:t>
      </w:r>
      <w:proofErr w:type="spellEnd"/>
      <w:r w:rsidR="004E02CC" w:rsidRPr="001264D6">
        <w:rPr>
          <w:rFonts w:ascii="NewsGotT" w:hAnsi="NewsGotT"/>
          <w:lang w:val="pt-PT"/>
        </w:rPr>
        <w:t xml:space="preserve">. </w:t>
      </w:r>
    </w:p>
    <w:p w14:paraId="774C49FB" w14:textId="198D6D60" w:rsidR="00F46DDF" w:rsidRPr="001264D6" w:rsidRDefault="005A2539" w:rsidP="00F46DDF">
      <w:pPr>
        <w:spacing w:line="360" w:lineRule="auto"/>
        <w:ind w:firstLine="720"/>
        <w:jc w:val="both"/>
        <w:rPr>
          <w:rFonts w:ascii="NewsGotT" w:hAnsi="NewsGotT"/>
          <w:lang w:val="pt-BR"/>
        </w:rPr>
      </w:pPr>
      <w:r w:rsidRPr="005A2539">
        <w:rPr>
          <w:rFonts w:ascii="NewsGotT" w:hAnsi="NewsGotT"/>
          <w:lang w:val="pt-BR"/>
        </w:rPr>
        <w:t xml:space="preserve">O mecanismo de ação exato é ainda desconhecido, mas pensa-se que este se deva ao antagonismo dos recetores dopaminérgicos, mais propriamente ao </w:t>
      </w:r>
      <w:proofErr w:type="spellStart"/>
      <w:r w:rsidRPr="005A2539">
        <w:rPr>
          <w:rFonts w:ascii="NewsGotT" w:hAnsi="NewsGotT"/>
          <w:lang w:val="pt-BR"/>
        </w:rPr>
        <w:t>recetor</w:t>
      </w:r>
      <w:proofErr w:type="spellEnd"/>
      <w:r w:rsidRPr="005A2539">
        <w:rPr>
          <w:rFonts w:ascii="NewsGotT" w:hAnsi="NewsGotT"/>
          <w:lang w:val="pt-BR"/>
        </w:rPr>
        <w:t xml:space="preserve"> D2, impedindo a  libertação d</w:t>
      </w:r>
      <w:r w:rsidR="00892FE4" w:rsidRPr="001264D6">
        <w:rPr>
          <w:rFonts w:ascii="NewsGotT" w:hAnsi="NewsGotT"/>
          <w:lang w:val="pt-BR"/>
        </w:rPr>
        <w:t xml:space="preserve">a </w:t>
      </w:r>
      <w:r w:rsidRPr="005A2539">
        <w:rPr>
          <w:rFonts w:ascii="NewsGotT" w:hAnsi="NewsGotT"/>
          <w:lang w:val="pt-BR"/>
        </w:rPr>
        <w:t>dopamina</w:t>
      </w:r>
      <w:r w:rsidR="0090704C" w:rsidRPr="001264D6">
        <w:rPr>
          <w:rFonts w:ascii="NewsGotT" w:hAnsi="NewsGotT"/>
          <w:lang w:val="pt-BR"/>
        </w:rPr>
        <w:t xml:space="preserve">, </w:t>
      </w:r>
      <w:r w:rsidRPr="005A2539">
        <w:rPr>
          <w:rFonts w:ascii="NewsGotT" w:hAnsi="NewsGotT"/>
          <w:lang w:val="pt-BR"/>
        </w:rPr>
        <w:t xml:space="preserve">neurotransmissor associado à génese da psicose e de certos serotonérgicos, nomeadamente o 5-HT2A, </w:t>
      </w:r>
      <w:proofErr w:type="spellStart"/>
      <w:r w:rsidRPr="005A2539">
        <w:rPr>
          <w:rFonts w:ascii="NewsGotT" w:hAnsi="NewsGotT"/>
          <w:lang w:val="pt-BR"/>
        </w:rPr>
        <w:t>recetor</w:t>
      </w:r>
      <w:proofErr w:type="spellEnd"/>
      <w:r w:rsidRPr="005A2539">
        <w:rPr>
          <w:rFonts w:ascii="NewsGotT" w:hAnsi="NewsGotT"/>
          <w:lang w:val="pt-BR"/>
        </w:rPr>
        <w:t xml:space="preserve"> que se localiza também nos núcleos da base e está associado a sintomas relacionados com a esquizofrenia</w:t>
      </w:r>
      <w:r w:rsidR="00C92502" w:rsidRPr="001264D6">
        <w:rPr>
          <w:rFonts w:ascii="NewsGotT" w:hAnsi="NewsGotT"/>
          <w:lang w:val="pt-BR"/>
        </w:rPr>
        <w:t xml:space="preserve"> </w:t>
      </w:r>
      <w:r w:rsidR="00C92502" w:rsidRPr="001264D6">
        <w:rPr>
          <w:rFonts w:ascii="NewsGotT" w:hAnsi="NewsGotT"/>
          <w:lang w:val="pt-BR"/>
        </w:rPr>
        <w:fldChar w:fldCharType="begin" w:fldLock="1"/>
      </w:r>
      <w:r w:rsidR="000A4B59" w:rsidRPr="001264D6">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rFonts w:ascii="NewsGotT" w:hAnsi="NewsGotT"/>
          <w:lang w:val="pt-BR"/>
        </w:rPr>
        <w:fldChar w:fldCharType="separate"/>
      </w:r>
      <w:r w:rsidR="00C92502" w:rsidRPr="001264D6">
        <w:rPr>
          <w:rFonts w:ascii="NewsGotT" w:hAnsi="NewsGotT"/>
          <w:noProof/>
          <w:lang w:val="pt-BR"/>
        </w:rPr>
        <w:t>(INFARMED &amp; Ministério da Saúde, 2012; Meltzer, 2013)</w:t>
      </w:r>
      <w:r w:rsidR="00C92502" w:rsidRPr="001264D6">
        <w:rPr>
          <w:rFonts w:ascii="NewsGotT" w:hAnsi="NewsGotT"/>
          <w:lang w:val="pt-BR"/>
        </w:rPr>
        <w:fldChar w:fldCharType="end"/>
      </w:r>
      <w:r w:rsidR="0090704C" w:rsidRPr="001264D6">
        <w:rPr>
          <w:rFonts w:ascii="NewsGotT" w:hAnsi="NewsGotT"/>
          <w:lang w:val="pt-BR"/>
        </w:rPr>
        <w:t xml:space="preserve">. </w:t>
      </w:r>
      <w:r w:rsidR="004E02CC" w:rsidRPr="001264D6">
        <w:rPr>
          <w:rFonts w:ascii="NewsGotT" w:hAnsi="NewsGotT"/>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rFonts w:ascii="NewsGotT" w:hAnsi="NewsGotT"/>
          <w:lang w:val="pt-BR"/>
        </w:rPr>
        <w:t xml:space="preserve"> </w:t>
      </w:r>
      <w:r w:rsidR="004E02CC" w:rsidRPr="001264D6">
        <w:rPr>
          <w:rFonts w:ascii="NewsGotT" w:hAnsi="NewsGotT"/>
          <w:lang w:val="pt-BR"/>
        </w:rPr>
        <w:t xml:space="preserve">no mecanismo de ação e a na afinidade aos </w:t>
      </w:r>
      <w:r w:rsidR="00690CE5" w:rsidRPr="001264D6">
        <w:rPr>
          <w:rFonts w:ascii="NewsGotT" w:hAnsi="NewsGotT"/>
          <w:lang w:val="pt-BR"/>
        </w:rPr>
        <w:t xml:space="preserve">recetores </w:t>
      </w:r>
      <w:r w:rsidR="00690CE5" w:rsidRPr="001264D6">
        <w:rPr>
          <w:rFonts w:ascii="NewsGotT" w:hAnsi="NewsGotT"/>
          <w:lang w:val="pt-BR"/>
        </w:rPr>
        <w:fldChar w:fldCharType="begin" w:fldLock="1"/>
      </w:r>
      <w:r w:rsidR="00C92502" w:rsidRPr="001264D6">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rFonts w:ascii="NewsGotT" w:hAnsi="NewsGotT"/>
          <w:lang w:val="pt-BR"/>
        </w:rPr>
        <w:fldChar w:fldCharType="separate"/>
      </w:r>
      <w:r w:rsidR="00690CE5" w:rsidRPr="001264D6">
        <w:rPr>
          <w:rFonts w:ascii="NewsGotT" w:hAnsi="NewsGotT"/>
          <w:noProof/>
          <w:lang w:val="pt-BR"/>
        </w:rPr>
        <w:t>(Meltzer, 2013)</w:t>
      </w:r>
      <w:r w:rsidR="00690CE5" w:rsidRPr="001264D6">
        <w:rPr>
          <w:rFonts w:ascii="NewsGotT" w:hAnsi="NewsGotT"/>
          <w:lang w:val="pt-BR"/>
        </w:rPr>
        <w:fldChar w:fldCharType="end"/>
      </w:r>
      <w:r w:rsidR="004E02CC" w:rsidRPr="001264D6">
        <w:rPr>
          <w:rFonts w:ascii="NewsGotT" w:hAnsi="NewsGotT"/>
          <w:lang w:val="pt-BR"/>
        </w:rPr>
        <w:t xml:space="preserve">. </w:t>
      </w:r>
      <w:r w:rsidR="0090704C" w:rsidRPr="001264D6">
        <w:rPr>
          <w:rFonts w:ascii="NewsGotT" w:hAnsi="NewsGotT"/>
          <w:lang w:val="pt-BR"/>
        </w:rPr>
        <w:t>No entanto</w:t>
      </w:r>
      <w:r w:rsidR="00F65F36" w:rsidRPr="001264D6">
        <w:rPr>
          <w:rFonts w:ascii="NewsGotT" w:hAnsi="NewsGotT"/>
          <w:lang w:val="pt-BR"/>
        </w:rPr>
        <w:t>,</w:t>
      </w:r>
      <w:r w:rsidR="0090704C" w:rsidRPr="001264D6">
        <w:rPr>
          <w:rFonts w:ascii="NewsGotT" w:hAnsi="NewsGotT"/>
          <w:lang w:val="pt-BR"/>
        </w:rPr>
        <w:t xml:space="preserve"> esta classificação nem sempre é muito clara</w:t>
      </w:r>
      <w:r w:rsidR="00F65F36" w:rsidRPr="001264D6">
        <w:rPr>
          <w:rFonts w:ascii="NewsGotT" w:hAnsi="NewsGotT"/>
          <w:lang w:val="pt-BR"/>
        </w:rPr>
        <w:t>, pois de uma forma generalizada,</w:t>
      </w:r>
      <w:r w:rsidR="0090704C" w:rsidRPr="001264D6">
        <w:rPr>
          <w:rFonts w:ascii="NewsGotT" w:hAnsi="NewsGotT"/>
          <w:lang w:val="pt-BR"/>
        </w:rPr>
        <w:t xml:space="preserve"> </w:t>
      </w:r>
      <w:r w:rsidR="00F65F36" w:rsidRPr="001264D6">
        <w:rPr>
          <w:rFonts w:ascii="NewsGotT" w:hAnsi="NewsGotT"/>
          <w:lang w:val="pt-BR"/>
        </w:rPr>
        <w:t>é tida em</w:t>
      </w:r>
      <w:r w:rsidR="0090704C" w:rsidRPr="001264D6">
        <w:rPr>
          <w:rFonts w:ascii="NewsGotT" w:hAnsi="NewsGotT"/>
          <w:lang w:val="pt-BR"/>
        </w:rPr>
        <w:t xml:space="preserve"> consideração a afinidade para os recetores D2 e consequente risco de indução de efeitos extrapiramidais. O</w:t>
      </w:r>
      <w:r w:rsidR="00F65F36" w:rsidRPr="001264D6">
        <w:rPr>
          <w:rFonts w:ascii="NewsGotT" w:hAnsi="NewsGotT"/>
          <w:lang w:val="pt-BR"/>
        </w:rPr>
        <w:t>ra, o</w:t>
      </w:r>
      <w:r w:rsidR="0090704C" w:rsidRPr="001264D6">
        <w:rPr>
          <w:rFonts w:ascii="NewsGotT" w:hAnsi="NewsGotT"/>
          <w:lang w:val="pt-BR"/>
        </w:rPr>
        <w:t>s antipsicóticos típicos têm elevada afinidade para os recetores D2 e produzem efeitos extrapiramidais graves com maior frequência</w:t>
      </w:r>
      <w:r w:rsidR="00F65F36" w:rsidRPr="001264D6">
        <w:rPr>
          <w:rFonts w:ascii="NewsGotT" w:hAnsi="NewsGotT"/>
          <w:lang w:val="pt-BR"/>
        </w:rPr>
        <w:t xml:space="preserve">. Já </w:t>
      </w:r>
      <w:r w:rsidR="0090704C" w:rsidRPr="001264D6">
        <w:rPr>
          <w:rFonts w:ascii="NewsGotT" w:hAnsi="NewsGotT"/>
          <w:lang w:val="pt-BR"/>
        </w:rPr>
        <w:t xml:space="preserve">os antipsicóticos atípicos são os que têm menor afinidade para os recetores D2, tendo menor probabilidade de causar efeitos extrapiramidais. </w:t>
      </w:r>
      <w:r w:rsidR="00F65F36" w:rsidRPr="001264D6">
        <w:rPr>
          <w:rFonts w:ascii="NewsGotT" w:hAnsi="NewsGotT"/>
          <w:lang w:val="pt-BR"/>
        </w:rPr>
        <w:t>Porém, r</w:t>
      </w:r>
      <w:r w:rsidR="0090704C" w:rsidRPr="001264D6">
        <w:rPr>
          <w:rFonts w:ascii="NewsGotT" w:hAnsi="NewsGotT"/>
          <w:lang w:val="pt-BR"/>
        </w:rPr>
        <w:t>ecentemente</w:t>
      </w:r>
      <w:r w:rsidR="00F65F36" w:rsidRPr="001264D6">
        <w:rPr>
          <w:rFonts w:ascii="NewsGotT" w:hAnsi="NewsGotT"/>
          <w:lang w:val="pt-BR"/>
        </w:rPr>
        <w:t xml:space="preserve"> foi </w:t>
      </w:r>
      <w:r w:rsidR="0090704C" w:rsidRPr="001264D6">
        <w:rPr>
          <w:rFonts w:ascii="NewsGotT" w:hAnsi="NewsGotT"/>
          <w:lang w:val="pt-BR"/>
        </w:rPr>
        <w:t xml:space="preserve"> desenvolv</w:t>
      </w:r>
      <w:r w:rsidR="00F65F36" w:rsidRPr="001264D6">
        <w:rPr>
          <w:rFonts w:ascii="NewsGotT" w:hAnsi="NewsGotT"/>
          <w:lang w:val="pt-BR"/>
        </w:rPr>
        <w:t>ido</w:t>
      </w:r>
      <w:r w:rsidR="0090704C" w:rsidRPr="001264D6">
        <w:rPr>
          <w:rFonts w:ascii="NewsGotT" w:hAnsi="NewsGotT"/>
          <w:lang w:val="pt-BR"/>
        </w:rPr>
        <w:t xml:space="preserve"> um subgrupo de antipsicóticos que são simultaneamente antagonistas dos recetores da dopamina e dos da serotonina</w:t>
      </w:r>
      <w:r w:rsidR="009F5C90" w:rsidRPr="001264D6">
        <w:rPr>
          <w:rFonts w:ascii="NewsGotT" w:hAnsi="NewsGotT"/>
          <w:lang w:val="pt-BR"/>
        </w:rPr>
        <w:t>, pelo que a classificação suscita algumas dúvidas</w:t>
      </w:r>
      <w:r w:rsidR="0090704C" w:rsidRPr="001264D6">
        <w:rPr>
          <w:rFonts w:ascii="NewsGotT" w:hAnsi="NewsGotT"/>
          <w:lang w:val="pt-BR"/>
        </w:rPr>
        <w:t xml:space="preserve">. Neste subgrupo incluem-se a </w:t>
      </w:r>
      <w:proofErr w:type="spellStart"/>
      <w:r w:rsidR="0090704C" w:rsidRPr="001264D6">
        <w:rPr>
          <w:rFonts w:ascii="NewsGotT" w:hAnsi="NewsGotT"/>
          <w:lang w:val="pt-BR"/>
        </w:rPr>
        <w:t>risperidona</w:t>
      </w:r>
      <w:proofErr w:type="spellEnd"/>
      <w:r w:rsidR="0090704C" w:rsidRPr="001264D6">
        <w:rPr>
          <w:rFonts w:ascii="NewsGotT" w:hAnsi="NewsGotT"/>
          <w:lang w:val="pt-BR"/>
        </w:rPr>
        <w:t xml:space="preserve">, </w:t>
      </w:r>
      <w:proofErr w:type="spellStart"/>
      <w:r w:rsidR="0090704C" w:rsidRPr="001264D6">
        <w:rPr>
          <w:rFonts w:ascii="NewsGotT" w:hAnsi="NewsGotT"/>
          <w:lang w:val="pt-BR"/>
        </w:rPr>
        <w:t>olanzapina</w:t>
      </w:r>
      <w:proofErr w:type="spellEnd"/>
      <w:r w:rsidR="0090704C" w:rsidRPr="001264D6">
        <w:rPr>
          <w:rFonts w:ascii="NewsGotT" w:hAnsi="NewsGotT"/>
          <w:lang w:val="pt-BR"/>
        </w:rPr>
        <w:t xml:space="preserve">, </w:t>
      </w:r>
      <w:proofErr w:type="spellStart"/>
      <w:r w:rsidR="0090704C" w:rsidRPr="001264D6">
        <w:rPr>
          <w:rFonts w:ascii="NewsGotT" w:hAnsi="NewsGotT"/>
          <w:lang w:val="pt-BR"/>
        </w:rPr>
        <w:t>sertindol</w:t>
      </w:r>
      <w:proofErr w:type="spellEnd"/>
      <w:r w:rsidR="0090704C" w:rsidRPr="001264D6">
        <w:rPr>
          <w:rFonts w:ascii="NewsGotT" w:hAnsi="NewsGotT"/>
          <w:lang w:val="pt-BR"/>
        </w:rPr>
        <w:t xml:space="preserve"> e </w:t>
      </w:r>
      <w:proofErr w:type="spellStart"/>
      <w:r w:rsidR="0090704C" w:rsidRPr="001264D6">
        <w:rPr>
          <w:rFonts w:ascii="NewsGotT" w:hAnsi="NewsGotT"/>
          <w:lang w:val="pt-BR"/>
        </w:rPr>
        <w:t>clozapina</w:t>
      </w:r>
      <w:proofErr w:type="spellEnd"/>
      <w:r w:rsidR="0090704C" w:rsidRPr="001264D6">
        <w:rPr>
          <w:rFonts w:ascii="NewsGotT" w:hAnsi="NewsGotT"/>
          <w:lang w:val="pt-BR"/>
        </w:rPr>
        <w:t xml:space="preserve"> </w:t>
      </w:r>
      <w:r w:rsidR="0090704C" w:rsidRPr="001264D6">
        <w:rPr>
          <w:rFonts w:ascii="NewsGotT" w:hAnsi="NewsGotT"/>
          <w:lang w:val="pt-BR"/>
        </w:rPr>
        <w:fldChar w:fldCharType="begin" w:fldLock="1"/>
      </w:r>
      <w:r w:rsidR="00642A5D" w:rsidRPr="001264D6">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rFonts w:ascii="NewsGotT" w:hAnsi="NewsGotT"/>
          <w:lang w:val="pt-BR"/>
        </w:rPr>
        <w:fldChar w:fldCharType="separate"/>
      </w:r>
      <w:r w:rsidR="003F076A" w:rsidRPr="001264D6">
        <w:rPr>
          <w:rFonts w:ascii="NewsGotT" w:hAnsi="NewsGotT"/>
          <w:noProof/>
          <w:lang w:val="pt-BR"/>
        </w:rPr>
        <w:t>(INFARMED &amp; Ministério da Saúde, 2012)</w:t>
      </w:r>
      <w:r w:rsidR="0090704C" w:rsidRPr="001264D6">
        <w:rPr>
          <w:rFonts w:ascii="NewsGotT" w:hAnsi="NewsGotT"/>
          <w:lang w:val="pt-BR"/>
        </w:rPr>
        <w:fldChar w:fldCharType="end"/>
      </w:r>
      <w:r w:rsidR="0090704C" w:rsidRPr="001264D6">
        <w:rPr>
          <w:rFonts w:ascii="NewsGotT" w:hAnsi="NewsGotT"/>
          <w:lang w:val="pt-BR"/>
        </w:rPr>
        <w:t>.</w:t>
      </w:r>
      <w:r w:rsidR="009F5C90" w:rsidRPr="001264D6">
        <w:rPr>
          <w:rFonts w:ascii="NewsGotT" w:hAnsi="NewsGotT"/>
          <w:lang w:val="pt-BR"/>
        </w:rPr>
        <w:t xml:space="preserve"> </w:t>
      </w:r>
    </w:p>
    <w:p w14:paraId="3FDF316E" w14:textId="71C940FC" w:rsidR="00211B8C" w:rsidRPr="001264D6" w:rsidRDefault="00F46DDF" w:rsidP="00053A3A">
      <w:pPr>
        <w:spacing w:line="360" w:lineRule="auto"/>
        <w:ind w:firstLine="720"/>
        <w:jc w:val="both"/>
        <w:rPr>
          <w:rFonts w:ascii="NewsGotT" w:hAnsi="NewsGotT"/>
          <w:lang w:val="pt-BR"/>
        </w:rPr>
      </w:pPr>
      <w:r w:rsidRPr="001264D6">
        <w:rPr>
          <w:rFonts w:ascii="NewsGotT" w:hAnsi="NewsGotT"/>
          <w:lang w:val="pt-BR"/>
        </w:rPr>
        <w:t>De um modo geral</w:t>
      </w:r>
      <w:r w:rsidR="00BF20BB" w:rsidRPr="001264D6">
        <w:rPr>
          <w:rFonts w:ascii="NewsGotT" w:hAnsi="NewsGotT"/>
          <w:lang w:val="pt-BR"/>
        </w:rPr>
        <w:t>,</w:t>
      </w:r>
      <w:r w:rsidRPr="001264D6">
        <w:rPr>
          <w:rFonts w:ascii="NewsGotT" w:hAnsi="NewsGotT"/>
          <w:lang w:val="pt-BR"/>
        </w:rPr>
        <w:t xml:space="preserve"> a</w:t>
      </w:r>
      <w:r w:rsidR="009F5C90" w:rsidRPr="001264D6">
        <w:rPr>
          <w:rFonts w:ascii="NewsGotT" w:hAnsi="NewsGotT"/>
          <w:lang w:val="pt-BR"/>
        </w:rPr>
        <w:t xml:space="preserve"> lista das reações adversas</w:t>
      </w:r>
      <w:r w:rsidRPr="001264D6">
        <w:rPr>
          <w:rFonts w:ascii="NewsGotT" w:hAnsi="NewsGotT"/>
          <w:lang w:val="pt-BR"/>
        </w:rPr>
        <w:t xml:space="preserve"> desta classe de medicamentos</w:t>
      </w:r>
      <w:r w:rsidR="009F5C90" w:rsidRPr="001264D6">
        <w:rPr>
          <w:rFonts w:ascii="NewsGotT" w:hAnsi="NewsGotT"/>
          <w:lang w:val="pt-BR"/>
        </w:rPr>
        <w:t xml:space="preserve"> inclui sintomas e sinais extrapiramidais</w:t>
      </w:r>
      <w:r w:rsidRPr="001264D6">
        <w:rPr>
          <w:rFonts w:ascii="NewsGotT" w:hAnsi="NewsGotT"/>
          <w:lang w:val="pt-BR"/>
        </w:rPr>
        <w:t xml:space="preserve"> e podem p</w:t>
      </w:r>
      <w:r w:rsidR="009F5C90" w:rsidRPr="001264D6">
        <w:rPr>
          <w:rFonts w:ascii="NewsGotT" w:hAnsi="NewsGotT"/>
          <w:lang w:val="pt-BR"/>
        </w:rPr>
        <w:t>roduz</w:t>
      </w:r>
      <w:r w:rsidRPr="001264D6">
        <w:rPr>
          <w:rFonts w:ascii="NewsGotT" w:hAnsi="NewsGotT"/>
          <w:lang w:val="pt-BR"/>
        </w:rPr>
        <w:t>ir</w:t>
      </w:r>
      <w:r w:rsidR="009F5C90" w:rsidRPr="001264D6">
        <w:rPr>
          <w:rFonts w:ascii="NewsGotT" w:hAnsi="NewsGotT"/>
          <w:lang w:val="pt-BR"/>
        </w:rPr>
        <w:t>, em graus variáveis, sedação e efeitos anticolinérgicos, hipotensão ortostática e arritmias</w:t>
      </w:r>
      <w:r w:rsidR="007F4978" w:rsidRPr="001264D6">
        <w:rPr>
          <w:rFonts w:ascii="NewsGotT" w:hAnsi="NewsGotT"/>
          <w:lang w:val="pt-BR"/>
        </w:rPr>
        <w:t xml:space="preserve"> (</w:t>
      </w:r>
      <w:r w:rsidR="007F4978" w:rsidRPr="001264D6">
        <w:rPr>
          <w:rFonts w:ascii="NewsGotT" w:hAnsi="NewsGotT"/>
          <w:lang w:val="pt-BR"/>
        </w:rPr>
        <w:fldChar w:fldCharType="begin"/>
      </w:r>
      <w:r w:rsidR="007F4978" w:rsidRPr="001264D6">
        <w:rPr>
          <w:rFonts w:ascii="NewsGotT" w:hAnsi="NewsGotT"/>
          <w:lang w:val="pt-BR"/>
        </w:rPr>
        <w:instrText xml:space="preserve"> REF _Ref78564491 \h  \* MERGEFORMAT </w:instrText>
      </w:r>
      <w:r w:rsidR="007F4978" w:rsidRPr="001264D6">
        <w:rPr>
          <w:rFonts w:ascii="NewsGotT" w:hAnsi="NewsGotT"/>
          <w:lang w:val="pt-BR"/>
        </w:rPr>
      </w:r>
      <w:r w:rsidR="007F4978" w:rsidRPr="001264D6">
        <w:rPr>
          <w:rFonts w:ascii="NewsGotT" w:hAnsi="NewsGotT"/>
          <w:lang w:val="pt-BR"/>
        </w:rPr>
        <w:fldChar w:fldCharType="separate"/>
      </w:r>
      <w:r w:rsidR="00130171" w:rsidRPr="001264D6">
        <w:rPr>
          <w:rFonts w:ascii="NewsGotT" w:hAnsi="NewsGotT"/>
          <w:lang w:val="pt-BR"/>
        </w:rPr>
        <w:t xml:space="preserve">Tabela </w:t>
      </w:r>
      <w:r w:rsidR="00130171">
        <w:rPr>
          <w:rFonts w:ascii="NewsGotT" w:hAnsi="NewsGotT"/>
          <w:noProof/>
          <w:lang w:val="pt-BR"/>
        </w:rPr>
        <w:t>10</w:t>
      </w:r>
      <w:r w:rsidR="007F4978" w:rsidRPr="001264D6">
        <w:rPr>
          <w:rFonts w:ascii="NewsGotT" w:hAnsi="NewsGotT"/>
          <w:lang w:val="pt-BR"/>
        </w:rPr>
        <w:fldChar w:fldCharType="end"/>
      </w:r>
      <w:r w:rsidR="007F4978" w:rsidRPr="001264D6">
        <w:rPr>
          <w:rFonts w:ascii="NewsGotT" w:hAnsi="NewsGotT"/>
          <w:lang w:val="pt-BR"/>
        </w:rPr>
        <w:t>)</w:t>
      </w:r>
      <w:r w:rsidRPr="001264D6">
        <w:rPr>
          <w:rFonts w:ascii="NewsGotT" w:hAnsi="NewsGotT"/>
          <w:lang w:val="pt-BR"/>
        </w:rPr>
        <w:t xml:space="preserve">. Foram também </w:t>
      </w:r>
      <w:r w:rsidR="009F5C90" w:rsidRPr="001264D6">
        <w:rPr>
          <w:rFonts w:ascii="NewsGotT" w:hAnsi="NewsGotT"/>
          <w:lang w:val="pt-BR"/>
        </w:rPr>
        <w:t>regist</w:t>
      </w:r>
      <w:r w:rsidRPr="001264D6">
        <w:rPr>
          <w:rFonts w:ascii="NewsGotT" w:hAnsi="NewsGotT"/>
          <w:lang w:val="pt-BR"/>
        </w:rPr>
        <w:t>ad</w:t>
      </w:r>
      <w:r w:rsidR="000040F4" w:rsidRPr="001264D6">
        <w:rPr>
          <w:rFonts w:ascii="NewsGotT" w:hAnsi="NewsGotT"/>
          <w:lang w:val="pt-BR"/>
        </w:rPr>
        <w:t>os casos de</w:t>
      </w:r>
      <w:r w:rsidR="009F5C90" w:rsidRPr="001264D6">
        <w:rPr>
          <w:rFonts w:ascii="NewsGotT" w:hAnsi="NewsGotT"/>
          <w:lang w:val="pt-BR"/>
        </w:rPr>
        <w:t xml:space="preserve"> náuseas, vómitos, </w:t>
      </w:r>
      <w:r w:rsidR="009F5C90" w:rsidRPr="001264D6">
        <w:rPr>
          <w:rFonts w:ascii="NewsGotT" w:hAnsi="NewsGotT"/>
          <w:lang w:val="pt-BR"/>
        </w:rPr>
        <w:lastRenderedPageBreak/>
        <w:t>irritação gástrica, crises convulsivas, alterações endócrinas, alterações hematológicas, erupções cutâneas</w:t>
      </w:r>
      <w:r w:rsidR="000040F4" w:rsidRPr="001264D6">
        <w:rPr>
          <w:rFonts w:ascii="NewsGotT" w:hAnsi="NewsGotT"/>
          <w:lang w:val="pt-BR"/>
        </w:rPr>
        <w:t xml:space="preserve">, entre outros </w:t>
      </w:r>
      <w:r w:rsidR="009F5C90" w:rsidRPr="001264D6">
        <w:rPr>
          <w:rFonts w:ascii="NewsGotT" w:hAnsi="NewsGotT"/>
          <w:lang w:val="pt-BR"/>
        </w:rPr>
        <w:fldChar w:fldCharType="begin" w:fldLock="1"/>
      </w:r>
      <w:r w:rsidR="00642A5D" w:rsidRPr="001264D6">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rFonts w:ascii="NewsGotT" w:hAnsi="NewsGotT"/>
          <w:lang w:val="pt-BR"/>
        </w:rPr>
        <w:fldChar w:fldCharType="separate"/>
      </w:r>
      <w:r w:rsidR="003F076A" w:rsidRPr="001264D6">
        <w:rPr>
          <w:rFonts w:ascii="NewsGotT" w:hAnsi="NewsGotT"/>
          <w:noProof/>
          <w:lang w:val="pt-BR"/>
        </w:rPr>
        <w:t>(INFARMED &amp; Ministério da Saúde, 2012)</w:t>
      </w:r>
      <w:r w:rsidR="009F5C90" w:rsidRPr="001264D6">
        <w:rPr>
          <w:rFonts w:ascii="NewsGotT" w:hAnsi="NewsGotT"/>
          <w:lang w:val="pt-BR"/>
        </w:rPr>
        <w:fldChar w:fldCharType="end"/>
      </w:r>
      <w:r w:rsidR="009F5C90" w:rsidRPr="001264D6">
        <w:rPr>
          <w:rFonts w:ascii="NewsGotT" w:hAnsi="NewsGotT"/>
          <w:lang w:val="pt-BR"/>
        </w:rPr>
        <w:t xml:space="preserve">. </w:t>
      </w:r>
      <w:r w:rsidR="007F4978" w:rsidRPr="001264D6">
        <w:rPr>
          <w:rFonts w:ascii="NewsGotT" w:hAnsi="NewsGotT"/>
          <w:lang w:val="pt-BR"/>
        </w:rPr>
        <w:t>D</w:t>
      </w:r>
      <w:r w:rsidR="00801918" w:rsidRPr="001264D6">
        <w:rPr>
          <w:rFonts w:ascii="NewsGotT" w:hAnsi="NewsGotT"/>
          <w:lang w:val="pt-BR"/>
        </w:rPr>
        <w:t>ado</w:t>
      </w:r>
      <w:r w:rsidRPr="001264D6">
        <w:rPr>
          <w:rFonts w:ascii="NewsGotT" w:hAnsi="NewsGotT"/>
          <w:lang w:val="pt-BR"/>
        </w:rPr>
        <w:t xml:space="preserve"> que nesta classe de fármacos estão incluídas várias substâncias ativas, a </w:t>
      </w:r>
      <w:r w:rsidRPr="001264D6">
        <w:rPr>
          <w:rFonts w:ascii="NewsGotT" w:hAnsi="NewsGotT"/>
          <w:lang w:val="pt-BR"/>
        </w:rPr>
        <w:fldChar w:fldCharType="begin"/>
      </w:r>
      <w:r w:rsidRPr="001264D6">
        <w:rPr>
          <w:rFonts w:ascii="NewsGotT" w:hAnsi="NewsGotT"/>
          <w:lang w:val="pt-BR"/>
        </w:rPr>
        <w:instrText xml:space="preserve"> REF _Ref78564491 \h  \* MERGEFORMAT </w:instrText>
      </w:r>
      <w:r w:rsidRPr="001264D6">
        <w:rPr>
          <w:rFonts w:ascii="NewsGotT" w:hAnsi="NewsGotT"/>
          <w:lang w:val="pt-BR"/>
        </w:rPr>
      </w:r>
      <w:r w:rsidRPr="001264D6">
        <w:rPr>
          <w:rFonts w:ascii="NewsGotT" w:hAnsi="NewsGotT"/>
          <w:lang w:val="pt-BR"/>
        </w:rPr>
        <w:fldChar w:fldCharType="separate"/>
      </w:r>
      <w:r w:rsidR="00130171" w:rsidRPr="001264D6">
        <w:rPr>
          <w:rFonts w:ascii="NewsGotT" w:hAnsi="NewsGotT"/>
          <w:lang w:val="pt-BR"/>
        </w:rPr>
        <w:t xml:space="preserve">Tabela </w:t>
      </w:r>
      <w:r w:rsidR="00130171">
        <w:rPr>
          <w:rFonts w:ascii="NewsGotT" w:hAnsi="NewsGotT"/>
          <w:noProof/>
          <w:lang w:val="pt-BR"/>
        </w:rPr>
        <w:t>10</w:t>
      </w:r>
      <w:r w:rsidRPr="001264D6">
        <w:rPr>
          <w:rFonts w:ascii="NewsGotT" w:hAnsi="NewsGotT"/>
          <w:lang w:val="pt-BR"/>
        </w:rPr>
        <w:fldChar w:fldCharType="end"/>
      </w:r>
      <w:r w:rsidRPr="001264D6">
        <w:rPr>
          <w:rFonts w:ascii="NewsGotT" w:hAnsi="NewsGotT"/>
          <w:lang w:val="pt-BR"/>
        </w:rPr>
        <w:t>, expõe não só as indicações mais comuns de cada substância ativa como também a</w:t>
      </w:r>
      <w:r w:rsidR="009F5C90" w:rsidRPr="001264D6">
        <w:rPr>
          <w:rFonts w:ascii="NewsGotT" w:hAnsi="NewsGotT"/>
          <w:lang w:val="pt-BR"/>
        </w:rPr>
        <w:t>s reações adversas mais frequentes</w:t>
      </w:r>
      <w:r w:rsidRPr="001264D6">
        <w:rPr>
          <w:rFonts w:ascii="NewsGotT" w:hAnsi="NewsGotT"/>
          <w:lang w:val="pt-BR"/>
        </w:rPr>
        <w:t xml:space="preserve">. </w:t>
      </w:r>
    </w:p>
    <w:p w14:paraId="25597792" w14:textId="744CECA9" w:rsidR="003F0D3D" w:rsidRPr="001264D6" w:rsidRDefault="003F0D3D" w:rsidP="003F3AE8">
      <w:pPr>
        <w:spacing w:line="360" w:lineRule="auto"/>
        <w:ind w:firstLine="720"/>
        <w:jc w:val="both"/>
        <w:rPr>
          <w:rFonts w:ascii="NewsGotT" w:hAnsi="NewsGotT"/>
          <w:lang w:val="pt-PT"/>
        </w:rPr>
      </w:pPr>
    </w:p>
    <w:p w14:paraId="60544559" w14:textId="6CC1E55D" w:rsidR="00552771" w:rsidRPr="001264D6" w:rsidRDefault="00552771" w:rsidP="00552771">
      <w:pPr>
        <w:pStyle w:val="Caption"/>
        <w:keepNext/>
        <w:rPr>
          <w:rFonts w:ascii="NewsGotT" w:hAnsi="NewsGotT"/>
          <w:lang w:val="pt-BR"/>
        </w:rPr>
      </w:pPr>
      <w:bookmarkStart w:id="79" w:name="_Ref78564491"/>
      <w:bookmarkStart w:id="80" w:name="_Toc80909553"/>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B55E1">
        <w:rPr>
          <w:rFonts w:ascii="NewsGotT" w:hAnsi="NewsGotT"/>
          <w:noProof/>
          <w:lang w:val="pt-BR"/>
        </w:rPr>
        <w:t>10</w:t>
      </w:r>
      <w:r w:rsidRPr="001264D6">
        <w:rPr>
          <w:rFonts w:ascii="NewsGotT" w:hAnsi="NewsGotT"/>
        </w:rPr>
        <w:fldChar w:fldCharType="end"/>
      </w:r>
      <w:bookmarkEnd w:id="79"/>
      <w:r w:rsidRPr="001264D6">
        <w:rPr>
          <w:rFonts w:ascii="NewsGotT" w:hAnsi="NewsGotT"/>
          <w:lang w:val="pt-BR"/>
        </w:rPr>
        <w:t xml:space="preserve"> - Antipsicóticos:</w:t>
      </w:r>
      <w:r w:rsidR="003445F2" w:rsidRPr="001264D6">
        <w:rPr>
          <w:rFonts w:ascii="NewsGotT" w:hAnsi="NewsGotT"/>
          <w:lang w:val="pt-BR"/>
        </w:rPr>
        <w:t xml:space="preserve"> indicações e efeitos adversos frequentes</w:t>
      </w:r>
      <w:bookmarkEnd w:id="80"/>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3DF7C87B" w14:textId="392EF314"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(Nome do medicamento)</w:t>
            </w:r>
          </w:p>
        </w:tc>
        <w:tc>
          <w:tcPr>
            <w:tcW w:w="2835" w:type="dxa"/>
          </w:tcPr>
          <w:p w14:paraId="65D2D9E4" w14:textId="593013E4"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 xml:space="preserve">Indicação </w:t>
            </w:r>
          </w:p>
        </w:tc>
        <w:tc>
          <w:tcPr>
            <w:tcW w:w="3814" w:type="dxa"/>
          </w:tcPr>
          <w:p w14:paraId="64FDFD68" w14:textId="2477F290"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2807FF" w:rsidRPr="000B5D63" w14:paraId="68898A77" w14:textId="77777777" w:rsidTr="00552771">
        <w:tc>
          <w:tcPr>
            <w:tcW w:w="2405" w:type="dxa"/>
          </w:tcPr>
          <w:p w14:paraId="64709594" w14:textId="77777777" w:rsidR="002807FF" w:rsidRPr="001264D6" w:rsidRDefault="00017887" w:rsidP="002807FF">
            <w:pPr>
              <w:spacing w:line="360" w:lineRule="auto"/>
              <w:jc w:val="both"/>
              <w:rPr>
                <w:rFonts w:ascii="NewsGotT" w:hAnsi="NewsGotT"/>
                <w:lang w:val="pt-PT"/>
              </w:rPr>
            </w:pPr>
            <w:proofErr w:type="spellStart"/>
            <w:r w:rsidRPr="001264D6">
              <w:rPr>
                <w:rFonts w:ascii="NewsGotT" w:hAnsi="NewsGotT"/>
                <w:lang w:val="pt-PT"/>
              </w:rPr>
              <w:t>Haloperidol</w:t>
            </w:r>
            <w:proofErr w:type="spellEnd"/>
            <w:r w:rsidRPr="001264D6">
              <w:rPr>
                <w:rFonts w:ascii="NewsGotT" w:hAnsi="NewsGotT"/>
                <w:lang w:val="pt-PT"/>
              </w:rPr>
              <w:t xml:space="preserve"> </w:t>
            </w:r>
          </w:p>
          <w:p w14:paraId="41A000FB" w14:textId="3F2A52B6" w:rsidR="00017887" w:rsidRPr="001264D6" w:rsidRDefault="00017887"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Haldol</w:t>
            </w:r>
            <w:proofErr w:type="spellEnd"/>
            <w:r w:rsidRPr="001264D6">
              <w:rPr>
                <w:rFonts w:ascii="NewsGotT" w:hAnsi="NewsGotT"/>
                <w:lang w:val="pt-PT"/>
              </w:rPr>
              <w:t>)</w:t>
            </w:r>
          </w:p>
        </w:tc>
        <w:tc>
          <w:tcPr>
            <w:tcW w:w="2835" w:type="dxa"/>
          </w:tcPr>
          <w:p w14:paraId="325284D0" w14:textId="156CFB73" w:rsidR="002807FF" w:rsidRPr="001264D6" w:rsidRDefault="00017887" w:rsidP="00017887">
            <w:pPr>
              <w:spacing w:line="360" w:lineRule="auto"/>
              <w:jc w:val="both"/>
              <w:rPr>
                <w:rFonts w:ascii="NewsGotT" w:hAnsi="NewsGotT"/>
                <w:lang w:val="pt-PT"/>
              </w:rPr>
            </w:pPr>
            <w:r w:rsidRPr="001264D6">
              <w:rPr>
                <w:rFonts w:ascii="NewsGotT" w:hAnsi="NewsGotT"/>
                <w:lang w:val="pt-PT"/>
              </w:rPr>
              <w:t xml:space="preserve">Tratamento da esquizofrenia e da perturbação </w:t>
            </w:r>
            <w:proofErr w:type="spellStart"/>
            <w:r w:rsidRPr="001264D6">
              <w:rPr>
                <w:rFonts w:ascii="NewsGotT" w:hAnsi="NewsGotT"/>
                <w:lang w:val="pt-PT"/>
              </w:rPr>
              <w:t>esquizoafetiva</w:t>
            </w:r>
            <w:proofErr w:type="spellEnd"/>
            <w:r w:rsidRPr="001264D6">
              <w:rPr>
                <w:rFonts w:ascii="NewsGotT" w:hAnsi="NewsGotT"/>
                <w:lang w:val="pt-PT"/>
              </w:rPr>
              <w:t xml:space="preserve">; tratamento agudo do </w:t>
            </w:r>
            <w:r w:rsidRPr="001264D6">
              <w:rPr>
                <w:rFonts w:ascii="NewsGotT" w:hAnsi="NewsGotT"/>
                <w:i/>
                <w:iCs/>
                <w:lang w:val="pt-PT"/>
              </w:rPr>
              <w:t>delirium</w:t>
            </w:r>
            <w:r w:rsidRPr="001264D6">
              <w:rPr>
                <w:rFonts w:ascii="NewsGotT" w:hAnsi="NewsGotT"/>
                <w:lang w:val="pt-PT"/>
              </w:rPr>
              <w:t xml:space="preserve">; tratamento de episódios maníacos; tiques e síndrome de </w:t>
            </w:r>
            <w:proofErr w:type="spellStart"/>
            <w:r w:rsidRPr="001264D6">
              <w:rPr>
                <w:rFonts w:ascii="NewsGotT" w:hAnsi="NewsGotT"/>
                <w:i/>
                <w:iCs/>
                <w:lang w:val="pt-PT"/>
              </w:rPr>
              <w:t>Gilles</w:t>
            </w:r>
            <w:proofErr w:type="spellEnd"/>
            <w:r w:rsidRPr="001264D6">
              <w:rPr>
                <w:rFonts w:ascii="NewsGotT" w:hAnsi="NewsGotT"/>
                <w:i/>
                <w:iCs/>
                <w:lang w:val="pt-PT"/>
              </w:rPr>
              <w:t xml:space="preserve"> de la </w:t>
            </w:r>
            <w:proofErr w:type="spellStart"/>
            <w:r w:rsidRPr="001264D6">
              <w:rPr>
                <w:rFonts w:ascii="NewsGotT" w:hAnsi="NewsGotT"/>
                <w:i/>
                <w:iCs/>
                <w:lang w:val="pt-PT"/>
              </w:rPr>
              <w:t>Tourette</w:t>
            </w:r>
            <w:proofErr w:type="spellEnd"/>
            <w:r w:rsidRPr="001264D6">
              <w:rPr>
                <w:rFonts w:ascii="NewsGotT" w:hAnsi="NewsGotT"/>
                <w:lang w:val="pt-PT"/>
              </w:rPr>
              <w:t>.</w:t>
            </w:r>
          </w:p>
        </w:tc>
        <w:tc>
          <w:tcPr>
            <w:tcW w:w="3814" w:type="dxa"/>
          </w:tcPr>
          <w:p w14:paraId="22BDDB0F" w14:textId="0C121FDC" w:rsidR="002807FF" w:rsidRPr="001264D6" w:rsidRDefault="00017887" w:rsidP="002807FF">
            <w:pPr>
              <w:spacing w:line="360" w:lineRule="auto"/>
              <w:jc w:val="both"/>
              <w:rPr>
                <w:rFonts w:ascii="NewsGotT" w:hAnsi="NewsGotT"/>
                <w:lang w:val="pt-BR"/>
              </w:rPr>
            </w:pPr>
            <w:r w:rsidRPr="00017887">
              <w:rPr>
                <w:rFonts w:ascii="NewsGotT" w:hAnsi="NewsGotT"/>
                <w:lang w:val="pt-BR"/>
              </w:rPr>
              <w:t xml:space="preserve">Agitação; </w:t>
            </w:r>
            <w:r w:rsidR="00F20BA7" w:rsidRPr="001264D6">
              <w:rPr>
                <w:rFonts w:ascii="NewsGotT" w:hAnsi="NewsGotT"/>
                <w:lang w:val="pt-BR"/>
              </w:rPr>
              <w:t>i</w:t>
            </w:r>
            <w:r w:rsidRPr="00017887">
              <w:rPr>
                <w:rFonts w:ascii="NewsGotT" w:hAnsi="NewsGotT"/>
                <w:lang w:val="pt-BR"/>
              </w:rPr>
              <w:t>nsónia</w:t>
            </w:r>
            <w:r w:rsidRPr="001264D6">
              <w:rPr>
                <w:rFonts w:ascii="NewsGotT" w:hAnsi="NewsGotT"/>
                <w:lang w:val="pt-BR"/>
              </w:rPr>
              <w:t xml:space="preserve">; </w:t>
            </w:r>
            <w:r w:rsidR="00F20BA7" w:rsidRPr="001264D6">
              <w:rPr>
                <w:rFonts w:ascii="NewsGotT" w:hAnsi="NewsGotT"/>
                <w:lang w:val="pt-BR"/>
              </w:rPr>
              <w:t>p</w:t>
            </w:r>
            <w:r w:rsidRPr="00017887">
              <w:rPr>
                <w:rFonts w:ascii="NewsGotT" w:hAnsi="NewsGotT"/>
                <w:lang w:val="pt-BR"/>
              </w:rPr>
              <w:t xml:space="preserve">erturbações psicóticas; </w:t>
            </w:r>
            <w:r w:rsidR="00F20BA7" w:rsidRPr="001264D6">
              <w:rPr>
                <w:rFonts w:ascii="NewsGotT" w:hAnsi="NewsGotT"/>
                <w:lang w:val="pt-BR"/>
              </w:rPr>
              <w:t>d</w:t>
            </w:r>
            <w:r w:rsidRPr="00017887">
              <w:rPr>
                <w:rFonts w:ascii="NewsGotT" w:hAnsi="NewsGotT"/>
                <w:lang w:val="pt-BR"/>
              </w:rPr>
              <w:t>epressão</w:t>
            </w:r>
            <w:r w:rsidRPr="001264D6">
              <w:rPr>
                <w:rFonts w:ascii="NewsGotT" w:hAnsi="NewsGotT"/>
                <w:lang w:val="pt-BR"/>
              </w:rPr>
              <w:t xml:space="preserve">; </w:t>
            </w:r>
            <w:r w:rsidRPr="00017887">
              <w:rPr>
                <w:rFonts w:ascii="NewsGotT" w:hAnsi="NewsGotT"/>
                <w:lang w:val="pt-BR"/>
              </w:rPr>
              <w:t xml:space="preserve"> </w:t>
            </w:r>
            <w:r w:rsidR="00F20BA7" w:rsidRPr="001264D6">
              <w:rPr>
                <w:rFonts w:ascii="NewsGotT" w:hAnsi="NewsGotT"/>
                <w:lang w:val="pt-BR"/>
              </w:rPr>
              <w:t>e</w:t>
            </w:r>
            <w:r w:rsidRPr="00017887">
              <w:rPr>
                <w:rFonts w:ascii="NewsGotT" w:hAnsi="NewsGotT"/>
                <w:lang w:val="pt-BR"/>
              </w:rPr>
              <w:t>stado de confusão</w:t>
            </w:r>
            <w:r w:rsidRPr="001264D6">
              <w:rPr>
                <w:rFonts w:ascii="NewsGotT" w:hAnsi="NewsGotT"/>
                <w:lang w:val="pt-BR"/>
              </w:rPr>
              <w:t>;</w:t>
            </w:r>
            <w:r w:rsidR="00F20BA7" w:rsidRPr="001264D6">
              <w:rPr>
                <w:rFonts w:ascii="NewsGotT" w:hAnsi="NewsGotT"/>
                <w:lang w:val="pt-BR"/>
              </w:rPr>
              <w:t xml:space="preserve"> d</w:t>
            </w:r>
            <w:r w:rsidRPr="00017887">
              <w:rPr>
                <w:rFonts w:ascii="NewsGotT" w:hAnsi="NewsGotT"/>
                <w:lang w:val="pt-BR"/>
              </w:rPr>
              <w:t xml:space="preserve">iminuição da </w:t>
            </w:r>
            <w:proofErr w:type="spellStart"/>
            <w:r w:rsidRPr="00017887">
              <w:rPr>
                <w:rFonts w:ascii="NewsGotT" w:hAnsi="NewsGotT"/>
                <w:lang w:val="pt-BR"/>
              </w:rPr>
              <w:t>líbido</w:t>
            </w:r>
            <w:proofErr w:type="spellEnd"/>
            <w:r w:rsidRPr="001264D6">
              <w:rPr>
                <w:rFonts w:ascii="NewsGotT" w:hAnsi="NewsGotT"/>
                <w:lang w:val="pt-BR"/>
              </w:rPr>
              <w:t xml:space="preserve">; </w:t>
            </w:r>
            <w:r w:rsidRPr="00017887">
              <w:rPr>
                <w:rFonts w:ascii="NewsGotT" w:hAnsi="NewsGotT"/>
                <w:lang w:val="pt-BR"/>
              </w:rPr>
              <w:t xml:space="preserve"> </w:t>
            </w:r>
            <w:r w:rsidR="00F20BA7" w:rsidRPr="001264D6">
              <w:rPr>
                <w:rFonts w:ascii="NewsGotT" w:hAnsi="NewsGotT"/>
                <w:lang w:val="pt-BR"/>
              </w:rPr>
              <w:t>i</w:t>
            </w:r>
            <w:r w:rsidRPr="00017887">
              <w:rPr>
                <w:rFonts w:ascii="NewsGotT" w:hAnsi="NewsGotT"/>
                <w:lang w:val="pt-BR"/>
              </w:rPr>
              <w:t>rrequietud</w:t>
            </w:r>
            <w:r w:rsidRPr="001264D6">
              <w:rPr>
                <w:rFonts w:ascii="NewsGotT" w:hAnsi="NewsGotT"/>
                <w:lang w:val="pt-BR"/>
              </w:rPr>
              <w:t xml:space="preserve">e; </w:t>
            </w:r>
            <w:r w:rsidR="00F20BA7" w:rsidRPr="001264D6">
              <w:rPr>
                <w:rFonts w:ascii="NewsGotT" w:hAnsi="NewsGotT"/>
                <w:lang w:val="pt-BR"/>
              </w:rPr>
              <w:t>p</w:t>
            </w:r>
            <w:r w:rsidRPr="001264D6">
              <w:rPr>
                <w:rFonts w:ascii="NewsGotT" w:hAnsi="NewsGotT"/>
                <w:lang w:val="pt-BR"/>
              </w:rPr>
              <w:t>erturbação extrap</w:t>
            </w:r>
            <w:r w:rsidR="00B77D84" w:rsidRPr="001264D6">
              <w:rPr>
                <w:rFonts w:ascii="NewsGotT" w:hAnsi="NewsGotT"/>
                <w:lang w:val="pt-BR"/>
              </w:rPr>
              <w:t>i</w:t>
            </w:r>
            <w:r w:rsidRPr="001264D6">
              <w:rPr>
                <w:rFonts w:ascii="NewsGotT" w:hAnsi="NewsGotT"/>
                <w:lang w:val="pt-BR"/>
              </w:rPr>
              <w:t xml:space="preserve">ramidal;  </w:t>
            </w:r>
            <w:proofErr w:type="spellStart"/>
            <w:r w:rsidRPr="001264D6">
              <w:rPr>
                <w:rFonts w:ascii="NewsGotT" w:hAnsi="NewsGotT"/>
                <w:lang w:val="pt-BR"/>
              </w:rPr>
              <w:t>hipercinesia</w:t>
            </w:r>
            <w:proofErr w:type="spellEnd"/>
            <w:r w:rsidRPr="001264D6">
              <w:rPr>
                <w:rFonts w:ascii="NewsGotT" w:hAnsi="NewsGotT"/>
                <w:lang w:val="pt-BR"/>
              </w:rPr>
              <w:t xml:space="preserve">; cefaleias; </w:t>
            </w:r>
            <w:proofErr w:type="spellStart"/>
            <w:r w:rsidRPr="001264D6">
              <w:rPr>
                <w:rFonts w:ascii="NewsGotT" w:hAnsi="NewsGotT"/>
                <w:lang w:val="pt-BR"/>
              </w:rPr>
              <w:t>discinesia</w:t>
            </w:r>
            <w:proofErr w:type="spellEnd"/>
            <w:r w:rsidRPr="001264D6">
              <w:rPr>
                <w:rFonts w:ascii="NewsGotT" w:hAnsi="NewsGotT"/>
                <w:lang w:val="pt-BR"/>
              </w:rPr>
              <w:t xml:space="preserve"> tardia; acatisia; </w:t>
            </w:r>
            <w:proofErr w:type="spellStart"/>
            <w:r w:rsidRPr="001264D6">
              <w:rPr>
                <w:rFonts w:ascii="NewsGotT" w:hAnsi="NewsGotT"/>
                <w:lang w:val="pt-BR"/>
              </w:rPr>
              <w:t>bradicinesia</w:t>
            </w:r>
            <w:proofErr w:type="spellEnd"/>
            <w:r w:rsidRPr="001264D6">
              <w:rPr>
                <w:rFonts w:ascii="NewsGotT" w:hAnsi="NewsGotT"/>
                <w:lang w:val="pt-BR"/>
              </w:rPr>
              <w:t xml:space="preserve">; </w:t>
            </w:r>
            <w:proofErr w:type="spellStart"/>
            <w:r w:rsidRPr="001264D6">
              <w:rPr>
                <w:rFonts w:ascii="NewsGotT" w:hAnsi="NewsGotT"/>
                <w:lang w:val="pt-BR"/>
              </w:rPr>
              <w:t>discinesia</w:t>
            </w:r>
            <w:proofErr w:type="spellEnd"/>
            <w:r w:rsidRPr="001264D6">
              <w:rPr>
                <w:rFonts w:ascii="NewsGotT" w:hAnsi="NewsGotT"/>
                <w:lang w:val="pt-BR"/>
              </w:rPr>
              <w:t xml:space="preserve">; distonia;  </w:t>
            </w:r>
            <w:proofErr w:type="spellStart"/>
            <w:r w:rsidRPr="001264D6">
              <w:rPr>
                <w:rFonts w:ascii="NewsGotT" w:hAnsi="NewsGotT"/>
                <w:lang w:val="pt-BR"/>
              </w:rPr>
              <w:t>hipocinesia</w:t>
            </w:r>
            <w:proofErr w:type="spellEnd"/>
            <w:r w:rsidRPr="001264D6">
              <w:rPr>
                <w:rFonts w:ascii="NewsGotT" w:hAnsi="NewsGotT"/>
                <w:lang w:val="pt-BR"/>
              </w:rPr>
              <w:t>;  hipertonia; tonturas; sonolência; tremor</w:t>
            </w:r>
            <w:r w:rsidR="00B77D84" w:rsidRPr="001264D6">
              <w:rPr>
                <w:rFonts w:ascii="NewsGotT" w:hAnsi="NewsGotT"/>
                <w:lang w:val="pt-BR"/>
              </w:rPr>
              <w:t xml:space="preserve">; </w:t>
            </w:r>
            <w:r w:rsidR="007F4978" w:rsidRPr="001264D6">
              <w:rPr>
                <w:rFonts w:ascii="NewsGotT" w:hAnsi="NewsGotT"/>
                <w:lang w:val="pt-BR"/>
              </w:rPr>
              <w:t xml:space="preserve">hipotensão ortostática; vómito; náusea; </w:t>
            </w:r>
            <w:r w:rsidR="00B77D84" w:rsidRPr="001264D6">
              <w:rPr>
                <w:rFonts w:ascii="NewsGotT" w:hAnsi="NewsGotT"/>
                <w:lang w:val="pt-BR"/>
              </w:rPr>
              <w:t xml:space="preserve">xerostomia; erupção cutânea </w:t>
            </w:r>
            <w:r w:rsidR="00B77D84" w:rsidRPr="001264D6">
              <w:rPr>
                <w:rFonts w:ascii="NewsGotT" w:hAnsi="NewsGotT"/>
                <w:lang w:val="pt-BR"/>
              </w:rPr>
              <w:fldChar w:fldCharType="begin" w:fldLock="1"/>
            </w:r>
            <w:r w:rsidR="00132B17" w:rsidRPr="001264D6">
              <w:rPr>
                <w:rFonts w:ascii="NewsGotT" w:hAnsi="NewsGotT"/>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sidRPr="001264D6">
              <w:rPr>
                <w:rFonts w:ascii="NewsGotT" w:hAnsi="NewsGotT"/>
                <w:lang w:val="pt-BR"/>
              </w:rPr>
              <w:fldChar w:fldCharType="separate"/>
            </w:r>
            <w:r w:rsidR="00B77D84" w:rsidRPr="001264D6">
              <w:rPr>
                <w:rFonts w:ascii="NewsGotT" w:hAnsi="NewsGotT"/>
                <w:noProof/>
                <w:lang w:val="pt-BR"/>
              </w:rPr>
              <w:t>(Infarmed, 2020b)</w:t>
            </w:r>
            <w:r w:rsidR="00B77D84" w:rsidRPr="001264D6">
              <w:rPr>
                <w:rFonts w:ascii="NewsGotT" w:hAnsi="NewsGotT"/>
                <w:lang w:val="pt-BR"/>
              </w:rPr>
              <w:fldChar w:fldCharType="end"/>
            </w:r>
          </w:p>
        </w:tc>
      </w:tr>
      <w:tr w:rsidR="002807FF" w:rsidRPr="000B5D63" w14:paraId="2BA08420" w14:textId="77777777" w:rsidTr="00552771">
        <w:tc>
          <w:tcPr>
            <w:tcW w:w="2405" w:type="dxa"/>
          </w:tcPr>
          <w:p w14:paraId="1281D3F6" w14:textId="77777777" w:rsidR="002807FF" w:rsidRPr="001264D6" w:rsidRDefault="004C4F4A" w:rsidP="002807FF">
            <w:pPr>
              <w:spacing w:line="360" w:lineRule="auto"/>
              <w:jc w:val="both"/>
              <w:rPr>
                <w:rFonts w:ascii="NewsGotT" w:hAnsi="NewsGotT"/>
                <w:lang w:val="pt-PT"/>
              </w:rPr>
            </w:pPr>
            <w:proofErr w:type="spellStart"/>
            <w:r w:rsidRPr="001264D6">
              <w:rPr>
                <w:rFonts w:ascii="NewsGotT" w:hAnsi="NewsGotT"/>
                <w:lang w:val="pt-PT"/>
              </w:rPr>
              <w:t>Quetiapina</w:t>
            </w:r>
            <w:proofErr w:type="spellEnd"/>
            <w:r w:rsidRPr="001264D6">
              <w:rPr>
                <w:rFonts w:ascii="NewsGotT" w:hAnsi="NewsGotT"/>
                <w:lang w:val="pt-PT"/>
              </w:rPr>
              <w:t xml:space="preserve"> </w:t>
            </w:r>
          </w:p>
          <w:p w14:paraId="7F91E406" w14:textId="5D9259AE" w:rsidR="004C4F4A" w:rsidRPr="001264D6" w:rsidRDefault="004C4F4A"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Seroquel</w:t>
            </w:r>
            <w:proofErr w:type="spellEnd"/>
            <w:r w:rsidRPr="001264D6">
              <w:rPr>
                <w:rFonts w:ascii="NewsGotT" w:hAnsi="NewsGotT"/>
                <w:lang w:val="pt-PT"/>
              </w:rPr>
              <w:t>)</w:t>
            </w:r>
          </w:p>
        </w:tc>
        <w:tc>
          <w:tcPr>
            <w:tcW w:w="2835" w:type="dxa"/>
          </w:tcPr>
          <w:p w14:paraId="1AE5B07E" w14:textId="32232B8F" w:rsidR="002807FF" w:rsidRPr="001264D6" w:rsidRDefault="00132B17" w:rsidP="004C4F4A">
            <w:pPr>
              <w:spacing w:line="360" w:lineRule="auto"/>
              <w:jc w:val="both"/>
              <w:rPr>
                <w:rFonts w:ascii="NewsGotT" w:hAnsi="NewsGotT"/>
                <w:lang w:val="pt-PT"/>
              </w:rPr>
            </w:pPr>
            <w:r w:rsidRPr="001264D6">
              <w:rPr>
                <w:rFonts w:ascii="NewsGotT" w:hAnsi="NewsGotT"/>
                <w:lang w:val="pt-PT"/>
              </w:rPr>
              <w:t>T</w:t>
            </w:r>
            <w:r w:rsidR="004C4F4A" w:rsidRPr="001264D6">
              <w:rPr>
                <w:rFonts w:ascii="NewsGotT" w:hAnsi="NewsGotT"/>
                <w:lang w:val="pt-PT"/>
              </w:rPr>
              <w:t xml:space="preserve">ratamento da esquizofrenia; tratamento da perturbação bipolar; </w:t>
            </w:r>
          </w:p>
        </w:tc>
        <w:tc>
          <w:tcPr>
            <w:tcW w:w="3814" w:type="dxa"/>
          </w:tcPr>
          <w:p w14:paraId="78B0A46B" w14:textId="7F8917D7" w:rsidR="002807FF" w:rsidRPr="001264D6" w:rsidRDefault="004C4F4A" w:rsidP="002807FF">
            <w:pPr>
              <w:spacing w:line="360" w:lineRule="auto"/>
              <w:jc w:val="both"/>
              <w:rPr>
                <w:rFonts w:ascii="NewsGotT" w:hAnsi="NewsGotT"/>
                <w:lang w:val="pt-BR"/>
              </w:rPr>
            </w:pPr>
            <w:r w:rsidRPr="004C4F4A">
              <w:rPr>
                <w:rFonts w:ascii="NewsGotT" w:hAnsi="NewsGotT"/>
                <w:lang w:val="pt-BR"/>
              </w:rPr>
              <w:t>Sonhos anormais e pesadelos</w:t>
            </w:r>
            <w:r w:rsidRPr="001264D6">
              <w:rPr>
                <w:rFonts w:ascii="NewsGotT" w:hAnsi="NewsGotT"/>
                <w:lang w:val="pt-BR"/>
              </w:rPr>
              <w:t>;</w:t>
            </w:r>
            <w:r w:rsidRPr="004C4F4A">
              <w:rPr>
                <w:rFonts w:ascii="NewsGotT" w:hAnsi="NewsGotT"/>
                <w:lang w:val="pt-BR"/>
              </w:rPr>
              <w:t xml:space="preserve"> ideação suicida</w:t>
            </w:r>
            <w:r w:rsidRPr="001264D6">
              <w:rPr>
                <w:rFonts w:ascii="NewsGotT" w:hAnsi="NewsGotT"/>
                <w:lang w:val="pt-BR"/>
              </w:rPr>
              <w:t xml:space="preserve"> e</w:t>
            </w:r>
            <w:r w:rsidRPr="004C4F4A">
              <w:rPr>
                <w:rFonts w:ascii="NewsGotT" w:hAnsi="NewsGotT"/>
                <w:lang w:val="pt-BR"/>
              </w:rPr>
              <w:t xml:space="preserve"> comportamento suicida</w:t>
            </w:r>
            <w:r w:rsidRPr="001264D6">
              <w:rPr>
                <w:rFonts w:ascii="NewsGotT" w:hAnsi="NewsGotT"/>
                <w:lang w:val="pt-BR"/>
              </w:rPr>
              <w:t xml:space="preserve">; tonturas; sonolência; cefaleias; </w:t>
            </w:r>
            <w:r w:rsidR="00132B17" w:rsidRPr="001264D6">
              <w:rPr>
                <w:rFonts w:ascii="NewsGotT" w:hAnsi="NewsGotT"/>
                <w:lang w:val="pt-BR"/>
              </w:rPr>
              <w:t>sintomas extrapiramidais; disartria; palpitações; xerostomia;</w:t>
            </w:r>
            <w:r w:rsidR="00D7077A" w:rsidRPr="001264D6">
              <w:rPr>
                <w:rFonts w:ascii="NewsGotT" w:hAnsi="NewsGotT"/>
                <w:lang w:val="pt-BR"/>
              </w:rPr>
              <w:t xml:space="preserve"> dispepsia; vómito;</w:t>
            </w:r>
            <w:r w:rsidR="00132B17" w:rsidRPr="001264D6">
              <w:rPr>
                <w:rFonts w:ascii="NewsGotT" w:hAnsi="NewsGotT"/>
                <w:lang w:val="pt-BR"/>
              </w:rPr>
              <w:t xml:space="preserve"> astenia; hemoglobina diminuída; aumento dos níveis séricos de </w:t>
            </w:r>
            <w:r w:rsidR="00B66BB6" w:rsidRPr="001264D6">
              <w:rPr>
                <w:rFonts w:ascii="NewsGotT" w:hAnsi="NewsGotT"/>
                <w:lang w:val="pt-BR"/>
              </w:rPr>
              <w:t>triglicerídeos</w:t>
            </w:r>
            <w:r w:rsidR="00132B17" w:rsidRPr="001264D6">
              <w:rPr>
                <w:rFonts w:ascii="NewsGotT" w:hAnsi="NewsGotT"/>
                <w:lang w:val="pt-BR"/>
              </w:rPr>
              <w:t xml:space="preserve">; aumento do colesterol; aumento do apetite </w:t>
            </w:r>
            <w:r w:rsidR="00132B17" w:rsidRPr="001264D6">
              <w:rPr>
                <w:rFonts w:ascii="NewsGotT" w:hAnsi="NewsGotT"/>
                <w:lang w:val="pt-BR"/>
              </w:rPr>
              <w:fldChar w:fldCharType="begin" w:fldLock="1"/>
            </w:r>
            <w:r w:rsidR="005263D9" w:rsidRPr="001264D6">
              <w:rPr>
                <w:rFonts w:ascii="NewsGotT" w:hAnsi="NewsGotT"/>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sidRPr="001264D6">
              <w:rPr>
                <w:rFonts w:ascii="NewsGotT" w:hAnsi="NewsGotT"/>
                <w:lang w:val="pt-BR"/>
              </w:rPr>
              <w:fldChar w:fldCharType="separate"/>
            </w:r>
            <w:r w:rsidR="00132B17" w:rsidRPr="001264D6">
              <w:rPr>
                <w:rFonts w:ascii="NewsGotT" w:hAnsi="NewsGotT"/>
                <w:noProof/>
                <w:lang w:val="pt-BR"/>
              </w:rPr>
              <w:t>(Infarmed, 2018a)</w:t>
            </w:r>
            <w:r w:rsidR="00132B17" w:rsidRPr="001264D6">
              <w:rPr>
                <w:rFonts w:ascii="NewsGotT" w:hAnsi="NewsGotT"/>
                <w:lang w:val="pt-BR"/>
              </w:rPr>
              <w:fldChar w:fldCharType="end"/>
            </w:r>
            <w:r w:rsidR="00132B17" w:rsidRPr="001264D6">
              <w:rPr>
                <w:rFonts w:ascii="NewsGotT" w:hAnsi="NewsGotT"/>
                <w:lang w:val="pt-BR"/>
              </w:rPr>
              <w:t xml:space="preserve">. </w:t>
            </w:r>
          </w:p>
        </w:tc>
      </w:tr>
      <w:tr w:rsidR="002807FF" w:rsidRPr="000B5D63" w14:paraId="38E7AABE" w14:textId="77777777" w:rsidTr="00552771">
        <w:tc>
          <w:tcPr>
            <w:tcW w:w="2405" w:type="dxa"/>
          </w:tcPr>
          <w:p w14:paraId="125A9997" w14:textId="4EC53195" w:rsidR="00B26081" w:rsidRPr="001264D6" w:rsidRDefault="00B26081" w:rsidP="002807FF">
            <w:pPr>
              <w:spacing w:line="360" w:lineRule="auto"/>
              <w:jc w:val="both"/>
              <w:rPr>
                <w:rFonts w:ascii="NewsGotT" w:hAnsi="NewsGotT"/>
                <w:lang w:val="pt-PT"/>
              </w:rPr>
            </w:pPr>
            <w:proofErr w:type="spellStart"/>
            <w:r w:rsidRPr="001264D6">
              <w:rPr>
                <w:rFonts w:ascii="NewsGotT" w:hAnsi="NewsGotT"/>
                <w:lang w:val="pt-PT"/>
              </w:rPr>
              <w:t>Risperidona</w:t>
            </w:r>
            <w:proofErr w:type="spellEnd"/>
            <w:r w:rsidRPr="001264D6">
              <w:rPr>
                <w:rFonts w:ascii="NewsGotT" w:hAnsi="NewsGotT"/>
                <w:lang w:val="pt-PT"/>
              </w:rPr>
              <w:t xml:space="preserve"> </w:t>
            </w:r>
          </w:p>
          <w:p w14:paraId="47F97ECA" w14:textId="0CA5EFDC" w:rsidR="00B26081" w:rsidRPr="001264D6" w:rsidRDefault="00B26081"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Risperdal</w:t>
            </w:r>
            <w:proofErr w:type="spellEnd"/>
            <w:r w:rsidRPr="001264D6">
              <w:rPr>
                <w:rFonts w:ascii="NewsGotT" w:hAnsi="NewsGotT"/>
                <w:lang w:val="pt-PT"/>
              </w:rPr>
              <w:t>)</w:t>
            </w:r>
          </w:p>
        </w:tc>
        <w:tc>
          <w:tcPr>
            <w:tcW w:w="2835" w:type="dxa"/>
          </w:tcPr>
          <w:p w14:paraId="450C62CA" w14:textId="77777777" w:rsidR="006274CC" w:rsidRPr="001264D6" w:rsidRDefault="006274CC" w:rsidP="006274CC">
            <w:pPr>
              <w:spacing w:line="360" w:lineRule="auto"/>
              <w:jc w:val="both"/>
              <w:rPr>
                <w:rFonts w:ascii="NewsGotT" w:hAnsi="NewsGotT"/>
                <w:lang w:val="pt-PT"/>
              </w:rPr>
            </w:pPr>
            <w:r w:rsidRPr="001264D6">
              <w:rPr>
                <w:rFonts w:ascii="NewsGotT" w:hAnsi="NewsGotT"/>
                <w:lang w:val="pt-PT"/>
              </w:rPr>
              <w:t>Tratamento da esquizofrenia; tratamento de episódios de mania, moderados a graves,</w:t>
            </w:r>
          </w:p>
          <w:p w14:paraId="4981E9F1" w14:textId="0736BE19" w:rsidR="002807FF" w:rsidRPr="001264D6" w:rsidRDefault="006274CC" w:rsidP="006274CC">
            <w:pPr>
              <w:spacing w:line="360" w:lineRule="auto"/>
              <w:jc w:val="both"/>
              <w:rPr>
                <w:rFonts w:ascii="NewsGotT" w:hAnsi="NewsGotT"/>
                <w:lang w:val="pt-PT"/>
              </w:rPr>
            </w:pPr>
            <w:r w:rsidRPr="001264D6">
              <w:rPr>
                <w:rFonts w:ascii="NewsGotT" w:hAnsi="NewsGotT"/>
                <w:lang w:val="pt-PT"/>
              </w:rPr>
              <w:t>associados a doença bipolar</w:t>
            </w:r>
          </w:p>
        </w:tc>
        <w:tc>
          <w:tcPr>
            <w:tcW w:w="3814" w:type="dxa"/>
          </w:tcPr>
          <w:p w14:paraId="17F8A53C" w14:textId="742DDBFB" w:rsidR="002807FF" w:rsidRPr="001264D6" w:rsidRDefault="00D7077A" w:rsidP="002807FF">
            <w:pPr>
              <w:spacing w:line="360" w:lineRule="auto"/>
              <w:jc w:val="both"/>
              <w:rPr>
                <w:rFonts w:ascii="NewsGotT" w:hAnsi="NewsGotT"/>
                <w:lang w:val="pt-BR"/>
              </w:rPr>
            </w:pPr>
            <w:r w:rsidRPr="001264D6">
              <w:rPr>
                <w:rFonts w:ascii="NewsGotT" w:hAnsi="NewsGotT"/>
                <w:lang w:val="pt-PT"/>
              </w:rPr>
              <w:t>Parkinsonismo; i</w:t>
            </w:r>
            <w:r w:rsidR="006274CC" w:rsidRPr="001264D6">
              <w:rPr>
                <w:rFonts w:ascii="NewsGotT" w:hAnsi="NewsGotT"/>
                <w:lang w:val="pt-PT"/>
              </w:rPr>
              <w:t>nsónias</w:t>
            </w:r>
            <w:r w:rsidR="0058396A">
              <w:rPr>
                <w:rFonts w:ascii="NewsGotT" w:hAnsi="NewsGotT"/>
                <w:lang w:val="pt-PT"/>
              </w:rPr>
              <w:t>;</w:t>
            </w:r>
            <w:r w:rsidR="006274CC" w:rsidRPr="001264D6">
              <w:rPr>
                <w:rFonts w:ascii="NewsGotT" w:hAnsi="NewsGotT"/>
                <w:lang w:val="pt-PT"/>
              </w:rPr>
              <w:t xml:space="preserve"> agitação;</w:t>
            </w:r>
            <w:r w:rsidR="007D6E84" w:rsidRPr="001264D6">
              <w:rPr>
                <w:rFonts w:ascii="NewsGotT" w:hAnsi="NewsGotT"/>
                <w:lang w:val="pt-PT"/>
              </w:rPr>
              <w:t xml:space="preserve"> irritabilidade; ansiedade; </w:t>
            </w:r>
            <w:r w:rsidR="006274CC" w:rsidRPr="001264D6">
              <w:rPr>
                <w:rFonts w:ascii="NewsGotT" w:hAnsi="NewsGotT"/>
                <w:lang w:val="pt-PT"/>
              </w:rPr>
              <w:t>distúrbios do sono; depressão: ansiedade; medo; cefaleias; sudação;</w:t>
            </w:r>
            <w:r w:rsidRPr="001264D6">
              <w:rPr>
                <w:rFonts w:ascii="NewsGotT" w:hAnsi="NewsGotT"/>
                <w:lang w:val="pt-PT"/>
              </w:rPr>
              <w:t xml:space="preserve"> náuseas;</w:t>
            </w:r>
            <w:r w:rsidR="006274CC" w:rsidRPr="001264D6">
              <w:rPr>
                <w:rFonts w:ascii="NewsGotT" w:hAnsi="NewsGotT"/>
                <w:lang w:val="pt-PT"/>
              </w:rPr>
              <w:t xml:space="preserve"> </w:t>
            </w:r>
            <w:proofErr w:type="spellStart"/>
            <w:r w:rsidR="006274CC" w:rsidRPr="001264D6">
              <w:rPr>
                <w:rFonts w:ascii="NewsGotT" w:hAnsi="NewsGotT"/>
                <w:lang w:val="pt-BR"/>
              </w:rPr>
              <w:t>hiperprolactinemia</w:t>
            </w:r>
            <w:proofErr w:type="spellEnd"/>
            <w:r w:rsidR="006274CC" w:rsidRPr="001264D6">
              <w:rPr>
                <w:rFonts w:ascii="NewsGotT" w:hAnsi="NewsGotT"/>
                <w:lang w:val="pt-BR"/>
              </w:rPr>
              <w:t>; sedação/sonolência;</w:t>
            </w:r>
            <w:r w:rsidRPr="001264D6">
              <w:rPr>
                <w:rFonts w:ascii="NewsGotT" w:hAnsi="NewsGotT"/>
                <w:lang w:val="pt-BR"/>
              </w:rPr>
              <w:t xml:space="preserve"> </w:t>
            </w:r>
            <w:r w:rsidRPr="001264D6">
              <w:rPr>
                <w:rFonts w:ascii="NewsGotT" w:hAnsi="NewsGotT"/>
                <w:lang w:val="pt-BR"/>
              </w:rPr>
              <w:lastRenderedPageBreak/>
              <w:t>falta de atenção;</w:t>
            </w:r>
            <w:r w:rsidR="006274CC" w:rsidRPr="001264D6">
              <w:rPr>
                <w:rFonts w:ascii="NewsGotT" w:hAnsi="NewsGotT"/>
                <w:lang w:val="pt-BR"/>
              </w:rPr>
              <w:t xml:space="preserve"> xerostomia;</w:t>
            </w:r>
            <w:r w:rsidRPr="001264D6">
              <w:rPr>
                <w:rFonts w:ascii="NewsGotT" w:hAnsi="NewsGotT"/>
                <w:lang w:val="pt-BR"/>
              </w:rPr>
              <w:t xml:space="preserve"> vómitos; tremor;</w:t>
            </w:r>
            <w:r w:rsidR="006274CC" w:rsidRPr="001264D6">
              <w:rPr>
                <w:rFonts w:ascii="NewsGotT" w:hAnsi="NewsGotT"/>
                <w:lang w:val="pt-BR"/>
              </w:rPr>
              <w:t xml:space="preserve"> hipertensão; taquicardia</w:t>
            </w:r>
            <w:r w:rsidRPr="001264D6">
              <w:rPr>
                <w:rFonts w:ascii="NewsGotT" w:hAnsi="NewsGotT"/>
                <w:lang w:val="pt-BR"/>
              </w:rPr>
              <w:t xml:space="preserve">; </w:t>
            </w:r>
            <w:proofErr w:type="spellStart"/>
            <w:r w:rsidRPr="001264D6">
              <w:rPr>
                <w:rFonts w:ascii="NewsGotT" w:hAnsi="NewsGotT"/>
                <w:i/>
                <w:iCs/>
                <w:lang w:val="pt-BR"/>
              </w:rPr>
              <w:t>rash</w:t>
            </w:r>
            <w:proofErr w:type="spellEnd"/>
            <w:r w:rsidRPr="001264D6">
              <w:rPr>
                <w:rFonts w:ascii="NewsGotT" w:hAnsi="NewsGotT"/>
                <w:i/>
                <w:iCs/>
                <w:lang w:val="pt-BR"/>
              </w:rPr>
              <w:t>;</w:t>
            </w:r>
            <w:r w:rsidR="007D6E84" w:rsidRPr="001264D6">
              <w:rPr>
                <w:rFonts w:ascii="NewsGotT" w:hAnsi="NewsGotT"/>
                <w:i/>
                <w:iCs/>
                <w:lang w:val="pt-BR"/>
              </w:rPr>
              <w:t xml:space="preserve">  </w:t>
            </w:r>
            <w:r w:rsidR="007D6E84" w:rsidRPr="001264D6">
              <w:rPr>
                <w:rFonts w:ascii="NewsGotT" w:hAnsi="NewsGotT"/>
                <w:lang w:val="pt-BR"/>
              </w:rPr>
              <w:t>dificuldade em respirar; alteração do apetite</w:t>
            </w:r>
            <w:r w:rsidRPr="001264D6">
              <w:rPr>
                <w:rFonts w:ascii="NewsGotT" w:hAnsi="NewsGotT"/>
                <w:i/>
                <w:iCs/>
                <w:lang w:val="pt-BR"/>
              </w:rPr>
              <w:t xml:space="preserve"> </w:t>
            </w:r>
            <w:r w:rsidRPr="001264D6">
              <w:rPr>
                <w:rFonts w:ascii="NewsGotT" w:hAnsi="NewsGotT"/>
                <w:lang w:val="pt-BR"/>
              </w:rPr>
              <w:t xml:space="preserve"> </w:t>
            </w:r>
            <w:r w:rsidR="005263D9" w:rsidRPr="001264D6">
              <w:rPr>
                <w:rFonts w:ascii="NewsGotT" w:hAnsi="NewsGotT"/>
                <w:lang w:val="pt-BR"/>
              </w:rPr>
              <w:t xml:space="preserve"> </w:t>
            </w:r>
            <w:r w:rsidR="005263D9" w:rsidRPr="001264D6">
              <w:rPr>
                <w:rFonts w:ascii="NewsGotT" w:hAnsi="NewsGotT"/>
                <w:lang w:val="pt-BR"/>
              </w:rPr>
              <w:fldChar w:fldCharType="begin" w:fldLock="1"/>
            </w:r>
            <w:r w:rsidR="003F076A" w:rsidRPr="001264D6">
              <w:rPr>
                <w:rFonts w:ascii="NewsGotT" w:hAnsi="NewsGotT"/>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2021e)","previouslyFormattedCitation":"(Infarmed, 2021e)"},"properties":{"noteIndex":0},"schema":"https://github.com/citation-style-language/schema/raw/master/csl-citation.json"}</w:instrText>
            </w:r>
            <w:r w:rsidR="005263D9" w:rsidRPr="001264D6">
              <w:rPr>
                <w:rFonts w:ascii="NewsGotT" w:hAnsi="NewsGotT"/>
                <w:lang w:val="pt-BR"/>
              </w:rPr>
              <w:fldChar w:fldCharType="separate"/>
            </w:r>
            <w:r w:rsidR="005263D9" w:rsidRPr="001264D6">
              <w:rPr>
                <w:rFonts w:ascii="NewsGotT" w:hAnsi="NewsGotT"/>
                <w:noProof/>
                <w:lang w:val="pt-BR"/>
              </w:rPr>
              <w:t>(Infarmed, 2021e)</w:t>
            </w:r>
            <w:r w:rsidR="005263D9" w:rsidRPr="001264D6">
              <w:rPr>
                <w:rFonts w:ascii="NewsGotT" w:hAnsi="NewsGotT"/>
                <w:lang w:val="pt-BR"/>
              </w:rPr>
              <w:fldChar w:fldCharType="end"/>
            </w:r>
          </w:p>
        </w:tc>
      </w:tr>
      <w:tr w:rsidR="002807FF" w:rsidRPr="000B5D63" w14:paraId="3079048B" w14:textId="77777777" w:rsidTr="00552771">
        <w:tc>
          <w:tcPr>
            <w:tcW w:w="2405" w:type="dxa"/>
          </w:tcPr>
          <w:p w14:paraId="2A8DFA7D" w14:textId="77777777" w:rsidR="002807FF" w:rsidRPr="001264D6" w:rsidRDefault="002807FF" w:rsidP="002807FF">
            <w:pPr>
              <w:spacing w:line="360" w:lineRule="auto"/>
              <w:jc w:val="both"/>
              <w:rPr>
                <w:rFonts w:ascii="NewsGotT" w:hAnsi="NewsGotT"/>
                <w:lang w:val="pt-PT"/>
              </w:rPr>
            </w:pPr>
          </w:p>
        </w:tc>
        <w:tc>
          <w:tcPr>
            <w:tcW w:w="2835" w:type="dxa"/>
          </w:tcPr>
          <w:p w14:paraId="23CF617B" w14:textId="77777777" w:rsidR="002807FF" w:rsidRPr="001264D6" w:rsidRDefault="002807FF" w:rsidP="002807FF">
            <w:pPr>
              <w:spacing w:line="360" w:lineRule="auto"/>
              <w:jc w:val="both"/>
              <w:rPr>
                <w:rFonts w:ascii="NewsGotT" w:hAnsi="NewsGotT"/>
                <w:lang w:val="pt-PT"/>
              </w:rPr>
            </w:pPr>
          </w:p>
        </w:tc>
        <w:tc>
          <w:tcPr>
            <w:tcW w:w="3814" w:type="dxa"/>
          </w:tcPr>
          <w:p w14:paraId="65DB7DE1" w14:textId="77777777" w:rsidR="002807FF" w:rsidRPr="001264D6" w:rsidRDefault="002807FF" w:rsidP="002807FF">
            <w:pPr>
              <w:spacing w:line="360" w:lineRule="auto"/>
              <w:jc w:val="both"/>
              <w:rPr>
                <w:rFonts w:ascii="NewsGotT" w:hAnsi="NewsGotT"/>
                <w:lang w:val="pt-PT"/>
              </w:rPr>
            </w:pPr>
          </w:p>
        </w:tc>
      </w:tr>
      <w:tr w:rsidR="002807FF" w:rsidRPr="000B5D63" w14:paraId="4DFA519A" w14:textId="77777777" w:rsidTr="00552771">
        <w:tc>
          <w:tcPr>
            <w:tcW w:w="2405" w:type="dxa"/>
          </w:tcPr>
          <w:p w14:paraId="2DB0203D" w14:textId="77777777" w:rsidR="002807FF" w:rsidRPr="001264D6" w:rsidRDefault="002807FF" w:rsidP="002807FF">
            <w:pPr>
              <w:spacing w:line="360" w:lineRule="auto"/>
              <w:jc w:val="both"/>
              <w:rPr>
                <w:rFonts w:ascii="NewsGotT" w:hAnsi="NewsGotT"/>
                <w:lang w:val="pt-PT"/>
              </w:rPr>
            </w:pPr>
          </w:p>
        </w:tc>
        <w:tc>
          <w:tcPr>
            <w:tcW w:w="2835" w:type="dxa"/>
          </w:tcPr>
          <w:p w14:paraId="58D19289" w14:textId="77777777" w:rsidR="002807FF" w:rsidRPr="001264D6" w:rsidRDefault="002807FF" w:rsidP="002807FF">
            <w:pPr>
              <w:spacing w:line="360" w:lineRule="auto"/>
              <w:jc w:val="both"/>
              <w:rPr>
                <w:rFonts w:ascii="NewsGotT" w:hAnsi="NewsGotT"/>
                <w:lang w:val="pt-PT"/>
              </w:rPr>
            </w:pPr>
          </w:p>
        </w:tc>
        <w:tc>
          <w:tcPr>
            <w:tcW w:w="3814" w:type="dxa"/>
          </w:tcPr>
          <w:p w14:paraId="7AEF6B75" w14:textId="77777777" w:rsidR="002807FF" w:rsidRPr="001264D6" w:rsidRDefault="002807FF" w:rsidP="002807FF">
            <w:pPr>
              <w:spacing w:line="360" w:lineRule="auto"/>
              <w:jc w:val="both"/>
              <w:rPr>
                <w:rFonts w:ascii="NewsGotT" w:hAnsi="NewsGotT"/>
                <w:lang w:val="pt-PT"/>
              </w:rPr>
            </w:pPr>
          </w:p>
        </w:tc>
      </w:tr>
    </w:tbl>
    <w:p w14:paraId="2D0BC177" w14:textId="11CD7421" w:rsidR="00801918" w:rsidRPr="001264D6" w:rsidRDefault="00801918" w:rsidP="00801918">
      <w:pPr>
        <w:spacing w:line="360" w:lineRule="auto"/>
        <w:jc w:val="both"/>
        <w:rPr>
          <w:rFonts w:ascii="NewsGotT" w:hAnsi="NewsGotT"/>
          <w:lang w:val="pt-PT"/>
        </w:rPr>
      </w:pPr>
    </w:p>
    <w:p w14:paraId="4D5ABBF9" w14:textId="77777777" w:rsidR="006108E1" w:rsidRPr="001264D6" w:rsidRDefault="006108E1" w:rsidP="00395279">
      <w:pPr>
        <w:spacing w:line="360" w:lineRule="auto"/>
        <w:jc w:val="both"/>
        <w:rPr>
          <w:rFonts w:ascii="NewsGotT" w:hAnsi="NewsGotT"/>
          <w:lang w:val="pt-PT"/>
        </w:rPr>
      </w:pPr>
    </w:p>
    <w:p w14:paraId="4BDC223B" w14:textId="62FAB968" w:rsidR="007C27C7" w:rsidRPr="001264D6" w:rsidRDefault="0088375C" w:rsidP="00A64A52">
      <w:pPr>
        <w:spacing w:line="360" w:lineRule="auto"/>
        <w:ind w:firstLine="720"/>
        <w:jc w:val="both"/>
        <w:rPr>
          <w:rFonts w:ascii="NewsGotT" w:hAnsi="NewsGotT"/>
          <w:lang w:val="pt-PT"/>
        </w:rPr>
      </w:pPr>
      <w:r w:rsidRPr="001264D6">
        <w:rPr>
          <w:rFonts w:ascii="NewsGotT" w:hAnsi="NewsGotT"/>
          <w:lang w:val="pt-PT"/>
        </w:rPr>
        <w:t>Dentro desta</w:t>
      </w:r>
      <w:r w:rsidR="00395279" w:rsidRPr="001264D6">
        <w:rPr>
          <w:rFonts w:ascii="NewsGotT" w:hAnsi="NewsGotT"/>
          <w:lang w:val="pt-PT"/>
        </w:rPr>
        <w:t xml:space="preserve"> temática, é importante realçar que a</w:t>
      </w:r>
      <w:r w:rsidR="00801918" w:rsidRPr="001264D6">
        <w:rPr>
          <w:rFonts w:ascii="NewsGotT" w:hAnsi="NewsGotT"/>
          <w:lang w:val="pt-PT"/>
        </w:rPr>
        <w:t xml:space="preserve">s psicoses relacionadas com o </w:t>
      </w:r>
      <w:r w:rsidR="00801918" w:rsidRPr="001264D6">
        <w:rPr>
          <w:rFonts w:ascii="NewsGotT" w:hAnsi="NewsGotT"/>
          <w:i/>
          <w:iCs/>
          <w:lang w:val="pt-PT"/>
        </w:rPr>
        <w:t>delirium</w:t>
      </w:r>
      <w:r w:rsidR="00801918" w:rsidRPr="001264D6">
        <w:rPr>
          <w:rFonts w:ascii="NewsGotT" w:hAnsi="NewsGotT"/>
          <w:lang w:val="pt-PT"/>
        </w:rPr>
        <w:t xml:space="preserve"> e demência, particularmente a do tipo Alzheimer, partilha</w:t>
      </w:r>
      <w:r w:rsidR="00395279" w:rsidRPr="001264D6">
        <w:rPr>
          <w:rFonts w:ascii="NewsGotT" w:hAnsi="NewsGotT"/>
          <w:lang w:val="pt-PT"/>
        </w:rPr>
        <w:t xml:space="preserve">m </w:t>
      </w:r>
      <w:r w:rsidR="00801918" w:rsidRPr="001264D6">
        <w:rPr>
          <w:rFonts w:ascii="NewsGotT" w:hAnsi="NewsGotT"/>
          <w:lang w:val="pt-PT"/>
        </w:rPr>
        <w:t>uma etiologia comum</w:t>
      </w:r>
      <w:r w:rsidR="00395279" w:rsidRPr="001264D6">
        <w:rPr>
          <w:rFonts w:ascii="NewsGotT" w:hAnsi="NewsGotT"/>
          <w:lang w:val="pt-PT"/>
        </w:rPr>
        <w:t xml:space="preserve"> relacionada com um</w:t>
      </w:r>
      <w:r w:rsidR="00801918" w:rsidRPr="001264D6">
        <w:rPr>
          <w:rFonts w:ascii="NewsGotT" w:hAnsi="NewsGotT"/>
          <w:lang w:val="pt-PT"/>
        </w:rPr>
        <w:t>a deficiê</w:t>
      </w:r>
      <w:r w:rsidR="00395279" w:rsidRPr="001264D6">
        <w:rPr>
          <w:rFonts w:ascii="NewsGotT" w:hAnsi="NewsGotT"/>
          <w:lang w:val="pt-PT"/>
        </w:rPr>
        <w:t>n</w:t>
      </w:r>
      <w:r w:rsidR="00801918" w:rsidRPr="001264D6">
        <w:rPr>
          <w:rFonts w:ascii="NewsGotT" w:hAnsi="NewsGotT"/>
          <w:lang w:val="pt-PT"/>
        </w:rPr>
        <w:t>cia na neurotransmissão</w:t>
      </w:r>
      <w:r w:rsidR="00395279" w:rsidRPr="001264D6">
        <w:rPr>
          <w:rFonts w:ascii="NewsGotT" w:hAnsi="NewsGotT"/>
          <w:lang w:val="pt-PT"/>
        </w:rPr>
        <w:t xml:space="preserve"> </w:t>
      </w:r>
      <w:r w:rsidR="00801918" w:rsidRPr="001264D6">
        <w:rPr>
          <w:rFonts w:ascii="NewsGotT" w:hAnsi="NewsGotT"/>
          <w:lang w:val="pt-PT"/>
        </w:rPr>
        <w:t xml:space="preserve">colinérgica, </w:t>
      </w:r>
      <w:r w:rsidR="00395279" w:rsidRPr="001264D6">
        <w:rPr>
          <w:rFonts w:ascii="NewsGotT" w:hAnsi="NewsGotT"/>
          <w:lang w:val="pt-PT"/>
        </w:rPr>
        <w:t xml:space="preserve">e pode ser </w:t>
      </w:r>
      <w:r w:rsidR="00801918" w:rsidRPr="001264D6">
        <w:rPr>
          <w:rFonts w:ascii="NewsGotT" w:hAnsi="NewsGotT"/>
          <w:lang w:val="pt-PT"/>
        </w:rPr>
        <w:t>devid</w:t>
      </w:r>
      <w:r w:rsidR="00395279" w:rsidRPr="001264D6">
        <w:rPr>
          <w:rFonts w:ascii="NewsGotT" w:hAnsi="NewsGotT"/>
          <w:lang w:val="pt-PT"/>
        </w:rPr>
        <w:t>a</w:t>
      </w:r>
      <w:r w:rsidR="00801918" w:rsidRPr="001264D6">
        <w:rPr>
          <w:rFonts w:ascii="NewsGotT" w:hAnsi="NewsGotT"/>
          <w:lang w:val="pt-PT"/>
        </w:rPr>
        <w:t xml:space="preserve"> a propriedades anticolinérgicas d</w:t>
      </w:r>
      <w:r w:rsidR="00D970C5" w:rsidRPr="001264D6">
        <w:rPr>
          <w:rFonts w:ascii="NewsGotT" w:hAnsi="NewsGotT"/>
          <w:lang w:val="pt-PT"/>
        </w:rPr>
        <w:t xml:space="preserve">os </w:t>
      </w:r>
      <w:r w:rsidR="00801918" w:rsidRPr="001264D6">
        <w:rPr>
          <w:rFonts w:ascii="NewsGotT" w:hAnsi="NewsGotT"/>
          <w:lang w:val="pt-PT"/>
        </w:rPr>
        <w:t xml:space="preserve">medicamentos, perda neuronial relacionada com a idade ou com doenças ou ambos. Entre os pacientes idosos hospitalizados, o aumento das concentrações plasmáticas de medicamentos anticolinérgicos estão diretamente associados </w:t>
      </w:r>
      <w:r w:rsidR="00E07B4E" w:rsidRPr="001264D6">
        <w:rPr>
          <w:rFonts w:ascii="NewsGotT" w:hAnsi="NewsGotT"/>
          <w:lang w:val="pt-PT"/>
        </w:rPr>
        <w:t xml:space="preserve">ao </w:t>
      </w:r>
      <w:r w:rsidR="00801918" w:rsidRPr="001264D6">
        <w:rPr>
          <w:rFonts w:ascii="NewsGotT" w:hAnsi="NewsGotT"/>
          <w:lang w:val="pt-PT"/>
        </w:rPr>
        <w:t xml:space="preserve">aumento do risco de </w:t>
      </w:r>
      <w:r w:rsidR="00801918" w:rsidRPr="001264D6">
        <w:rPr>
          <w:rFonts w:ascii="NewsGotT" w:hAnsi="NewsGotT"/>
          <w:i/>
          <w:iCs/>
          <w:lang w:val="pt-PT"/>
        </w:rPr>
        <w:t>delir</w:t>
      </w:r>
      <w:r w:rsidR="00257FD5" w:rsidRPr="001264D6">
        <w:rPr>
          <w:rFonts w:ascii="NewsGotT" w:hAnsi="NewsGotT"/>
          <w:i/>
          <w:iCs/>
          <w:lang w:val="pt-PT"/>
        </w:rPr>
        <w:t>i</w:t>
      </w:r>
      <w:r w:rsidR="00801918" w:rsidRPr="001264D6">
        <w:rPr>
          <w:rFonts w:ascii="NewsGotT" w:hAnsi="NewsGotT"/>
          <w:i/>
          <w:iCs/>
          <w:lang w:val="pt-PT"/>
        </w:rPr>
        <w:t>um</w:t>
      </w:r>
      <w:r w:rsidR="000A4B59" w:rsidRPr="001264D6">
        <w:rPr>
          <w:rFonts w:ascii="NewsGotT" w:hAnsi="NewsGotT"/>
          <w:lang w:val="pt-PT"/>
        </w:rPr>
        <w:t>. No</w:t>
      </w:r>
      <w:r w:rsidR="00801918" w:rsidRPr="001264D6">
        <w:rPr>
          <w:rFonts w:ascii="NewsGotT" w:hAnsi="NewsGotT"/>
          <w:lang w:val="pt-PT"/>
        </w:rPr>
        <w:t xml:space="preserve"> entanto, ao contrário de pacientes com demência de Alzheimer, </w:t>
      </w:r>
      <w:r w:rsidR="000A4B59" w:rsidRPr="001264D6">
        <w:rPr>
          <w:rFonts w:ascii="NewsGotT" w:hAnsi="NewsGotT"/>
          <w:lang w:val="pt-PT"/>
        </w:rPr>
        <w:t>cujos</w:t>
      </w:r>
      <w:r w:rsidR="00801918" w:rsidRPr="001264D6">
        <w:rPr>
          <w:rFonts w:ascii="NewsGotT" w:hAnsi="NewsGotT"/>
          <w:lang w:val="pt-PT"/>
        </w:rPr>
        <w:t xml:space="preserve"> sintomas psicóticos estão diretamente relacionados com a perda de neurónios colinérgicos e podem responder ao tratamento com </w:t>
      </w:r>
      <w:proofErr w:type="spellStart"/>
      <w:r w:rsidR="00801918" w:rsidRPr="001264D6">
        <w:rPr>
          <w:rFonts w:ascii="NewsGotT" w:hAnsi="NewsGotT"/>
          <w:lang w:val="pt-PT"/>
        </w:rPr>
        <w:t>acetilcolinesterase</w:t>
      </w:r>
      <w:proofErr w:type="spellEnd"/>
      <w:r w:rsidR="00801918" w:rsidRPr="001264D6">
        <w:rPr>
          <w:rFonts w:ascii="NewsGotT" w:hAnsi="NewsGotT"/>
          <w:lang w:val="pt-PT"/>
        </w:rPr>
        <w:t>,</w:t>
      </w:r>
      <w:r w:rsidR="000A4B59" w:rsidRPr="001264D6">
        <w:rPr>
          <w:rFonts w:ascii="NewsGotT" w:hAnsi="NewsGotT"/>
          <w:lang w:val="pt-PT"/>
        </w:rPr>
        <w:t xml:space="preserve"> </w:t>
      </w:r>
      <w:r w:rsidR="00801918" w:rsidRPr="001264D6">
        <w:rPr>
          <w:rFonts w:ascii="NewsGotT" w:hAnsi="NewsGotT"/>
          <w:lang w:val="pt-PT"/>
        </w:rPr>
        <w:t xml:space="preserve">o </w:t>
      </w:r>
      <w:r w:rsidR="00801918" w:rsidRPr="001264D6">
        <w:rPr>
          <w:rFonts w:ascii="NewsGotT" w:hAnsi="NewsGotT"/>
          <w:i/>
          <w:iCs/>
          <w:lang w:val="pt-PT"/>
        </w:rPr>
        <w:t>delirium</w:t>
      </w:r>
      <w:r w:rsidR="00801918" w:rsidRPr="001264D6">
        <w:rPr>
          <w:rFonts w:ascii="NewsGotT" w:hAnsi="NewsGotT"/>
          <w:lang w:val="pt-PT"/>
        </w:rPr>
        <w:t xml:space="preserve"> pode ter inúmeros </w:t>
      </w:r>
      <w:r w:rsidR="00E07B4E" w:rsidRPr="001264D6">
        <w:rPr>
          <w:rFonts w:ascii="NewsGotT" w:hAnsi="NewsGotT"/>
          <w:lang w:val="pt-PT"/>
        </w:rPr>
        <w:t>fatores precipitantes</w:t>
      </w:r>
      <w:r w:rsidR="00801918" w:rsidRPr="001264D6">
        <w:rPr>
          <w:rFonts w:ascii="NewsGotT" w:hAnsi="NewsGotT"/>
          <w:lang w:val="pt-PT"/>
        </w:rPr>
        <w:t xml:space="preserve"> </w:t>
      </w:r>
      <w:r w:rsidR="000A4B59" w:rsidRPr="001264D6">
        <w:rPr>
          <w:rFonts w:ascii="NewsGotT" w:hAnsi="NewsGotT"/>
          <w:lang w:val="pt-PT"/>
        </w:rPr>
        <w:t xml:space="preserve">para </w:t>
      </w:r>
      <w:r w:rsidR="00801918" w:rsidRPr="001264D6">
        <w:rPr>
          <w:rFonts w:ascii="NewsGotT" w:hAnsi="NewsGotT"/>
          <w:lang w:val="pt-PT"/>
        </w:rPr>
        <w:t>além das propriedades anticolinérgicas associadas a</w:t>
      </w:r>
      <w:r w:rsidR="000A4B59" w:rsidRPr="001264D6">
        <w:rPr>
          <w:rFonts w:ascii="NewsGotT" w:hAnsi="NewsGotT"/>
          <w:lang w:val="pt-PT"/>
        </w:rPr>
        <w:t xml:space="preserve"> </w:t>
      </w:r>
      <w:r w:rsidR="00801918" w:rsidRPr="001264D6">
        <w:rPr>
          <w:rFonts w:ascii="NewsGotT" w:hAnsi="NewsGotT"/>
          <w:lang w:val="pt-PT"/>
        </w:rPr>
        <w:t>medicamento</w:t>
      </w:r>
      <w:r w:rsidR="000A4B59" w:rsidRPr="001264D6">
        <w:rPr>
          <w:rFonts w:ascii="NewsGotT" w:hAnsi="NewsGotT"/>
          <w:lang w:val="pt-PT"/>
        </w:rPr>
        <w:t>s</w:t>
      </w:r>
      <w:r w:rsidR="00801918" w:rsidRPr="001264D6">
        <w:rPr>
          <w:rFonts w:ascii="NewsGotT" w:hAnsi="NewsGotT"/>
          <w:lang w:val="pt-PT"/>
        </w:rPr>
        <w:t xml:space="preserve">, sendo que </w:t>
      </w:r>
      <w:r w:rsidR="000A4B59" w:rsidRPr="001264D6">
        <w:rPr>
          <w:rFonts w:ascii="NewsGotT" w:hAnsi="NewsGotT"/>
          <w:lang w:val="pt-PT"/>
        </w:rPr>
        <w:t xml:space="preserve">será necessário </w:t>
      </w:r>
      <w:r w:rsidR="00801918" w:rsidRPr="001264D6">
        <w:rPr>
          <w:rFonts w:ascii="NewsGotT" w:hAnsi="NewsGotT"/>
          <w:lang w:val="pt-PT"/>
        </w:rPr>
        <w:t xml:space="preserve">um tratamento específico </w:t>
      </w:r>
      <w:r w:rsidR="000A4B59" w:rsidRPr="001264D6">
        <w:rPr>
          <w:rFonts w:ascii="NewsGotT" w:hAnsi="NewsGotT"/>
          <w:lang w:val="pt-PT"/>
        </w:rPr>
        <w:t xml:space="preserve">para </w:t>
      </w:r>
      <w:r w:rsidR="00801918" w:rsidRPr="001264D6">
        <w:rPr>
          <w:rFonts w:ascii="NewsGotT" w:hAnsi="NewsGotT"/>
          <w:lang w:val="pt-PT"/>
        </w:rPr>
        <w:t>além da remoção d</w:t>
      </w:r>
      <w:r w:rsidR="000A4B59" w:rsidRPr="001264D6">
        <w:rPr>
          <w:rFonts w:ascii="NewsGotT" w:hAnsi="NewsGotT"/>
          <w:lang w:val="pt-PT"/>
        </w:rPr>
        <w:t>os</w:t>
      </w:r>
      <w:r w:rsidR="00801918" w:rsidRPr="001264D6">
        <w:rPr>
          <w:rFonts w:ascii="NewsGotT" w:hAnsi="NewsGotT"/>
          <w:lang w:val="pt-PT"/>
        </w:rPr>
        <w:t xml:space="preserve"> medicamentos anticolinérgicos </w:t>
      </w:r>
      <w:r w:rsidR="000A4B59" w:rsidRPr="001264D6">
        <w:rPr>
          <w:rFonts w:ascii="NewsGotT" w:hAnsi="NewsGotT"/>
          <w:lang w:val="pt-PT"/>
        </w:rPr>
        <w:t xml:space="preserve">causadores da síndrome </w:t>
      </w:r>
      <w:r w:rsidR="000A4B59" w:rsidRPr="001264D6">
        <w:rPr>
          <w:rFonts w:ascii="NewsGotT" w:hAnsi="NewsGotT"/>
          <w:lang w:val="pt-PT"/>
        </w:rPr>
        <w:fldChar w:fldCharType="begin" w:fldLock="1"/>
      </w:r>
      <w:r w:rsidR="00DE4DE4" w:rsidRPr="001264D6">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rFonts w:ascii="NewsGotT" w:hAnsi="NewsGotT"/>
          <w:lang w:val="pt-PT"/>
        </w:rPr>
        <w:fldChar w:fldCharType="separate"/>
      </w:r>
      <w:r w:rsidR="000A4B59" w:rsidRPr="001264D6">
        <w:rPr>
          <w:rFonts w:ascii="NewsGotT" w:hAnsi="NewsGotT"/>
          <w:noProof/>
          <w:lang w:val="pt-PT"/>
        </w:rPr>
        <w:t>(Brunton et al., 2011)</w:t>
      </w:r>
      <w:r w:rsidR="000A4B59" w:rsidRPr="001264D6">
        <w:rPr>
          <w:rFonts w:ascii="NewsGotT" w:hAnsi="NewsGotT"/>
          <w:lang w:val="pt-PT"/>
        </w:rPr>
        <w:fldChar w:fldCharType="end"/>
      </w:r>
      <w:r w:rsidR="00801918" w:rsidRPr="001264D6">
        <w:rPr>
          <w:rFonts w:ascii="NewsGotT" w:hAnsi="NewsGotT"/>
          <w:lang w:val="pt-PT"/>
        </w:rPr>
        <w:t>.</w:t>
      </w:r>
      <w:r w:rsidRPr="001264D6">
        <w:rPr>
          <w:rFonts w:ascii="NewsGotT" w:hAnsi="NewsGotT"/>
          <w:lang w:val="pt-PT"/>
        </w:rPr>
        <w:t xml:space="preserve"> Todavia, os resultados de um estudo, publicado em 2013, indicam que os antipsicóticos atípicos </w:t>
      </w:r>
      <w:r w:rsidR="00323D78" w:rsidRPr="001264D6">
        <w:rPr>
          <w:rFonts w:ascii="NewsGotT" w:hAnsi="NewsGotT"/>
          <w:lang w:val="pt-PT"/>
        </w:rPr>
        <w:t>podem ser</w:t>
      </w:r>
      <w:r w:rsidRPr="001264D6">
        <w:rPr>
          <w:rFonts w:ascii="NewsGotT" w:hAnsi="NewsGotT"/>
          <w:lang w:val="pt-PT"/>
        </w:rPr>
        <w:t xml:space="preserve"> eficazes e seguros no tratamento do </w:t>
      </w:r>
      <w:r w:rsidRPr="001264D6">
        <w:rPr>
          <w:rFonts w:ascii="NewsGotT" w:hAnsi="NewsGotT"/>
          <w:i/>
          <w:iCs/>
          <w:lang w:val="pt-PT"/>
        </w:rPr>
        <w:t>delirium</w:t>
      </w:r>
      <w:r w:rsidRPr="001264D6">
        <w:rPr>
          <w:rFonts w:ascii="NewsGotT" w:hAnsi="NewsGotT"/>
          <w:lang w:val="pt-PT"/>
        </w:rPr>
        <w:t xml:space="preserve">. Em particular, estudos comparativos com </w:t>
      </w:r>
      <w:proofErr w:type="spellStart"/>
      <w:r w:rsidRPr="001264D6">
        <w:rPr>
          <w:rFonts w:ascii="NewsGotT" w:hAnsi="NewsGotT"/>
          <w:lang w:val="pt-PT"/>
        </w:rPr>
        <w:t>haloperidol</w:t>
      </w:r>
      <w:proofErr w:type="spellEnd"/>
      <w:r w:rsidRPr="001264D6">
        <w:rPr>
          <w:rFonts w:ascii="NewsGotT" w:hAnsi="NewsGotT"/>
          <w:lang w:val="pt-PT"/>
        </w:rPr>
        <w:t xml:space="preserve"> mostraram </w:t>
      </w:r>
      <w:r w:rsidR="00AC6045" w:rsidRPr="001264D6">
        <w:rPr>
          <w:rFonts w:ascii="NewsGotT" w:hAnsi="NewsGotT"/>
          <w:lang w:val="pt-PT"/>
        </w:rPr>
        <w:t xml:space="preserve">que </w:t>
      </w:r>
      <w:r w:rsidRPr="001264D6">
        <w:rPr>
          <w:rFonts w:ascii="NewsGotT" w:hAnsi="NewsGotT"/>
          <w:lang w:val="pt-PT"/>
        </w:rPr>
        <w:t xml:space="preserve">a eficácia dos antipsicóticos atípicos era semelhante à do </w:t>
      </w:r>
      <w:proofErr w:type="spellStart"/>
      <w:r w:rsidRPr="001264D6">
        <w:rPr>
          <w:rFonts w:ascii="NewsGotT" w:hAnsi="NewsGotT"/>
          <w:lang w:val="pt-PT"/>
        </w:rPr>
        <w:t>haloperidol</w:t>
      </w:r>
      <w:proofErr w:type="spellEnd"/>
      <w:r w:rsidR="00AC6045"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(Wang, Woo, &amp; Bahk, 2013)</w:t>
      </w:r>
      <w:r w:rsidRPr="001264D6">
        <w:rPr>
          <w:rFonts w:ascii="NewsGotT" w:hAnsi="NewsGotT"/>
          <w:lang w:val="pt-PT"/>
        </w:rPr>
        <w:fldChar w:fldCharType="end"/>
      </w:r>
      <w:r w:rsidR="00AC6045" w:rsidRPr="001264D6">
        <w:rPr>
          <w:rFonts w:ascii="NewsGotT" w:hAnsi="NewsGotT"/>
          <w:lang w:val="pt-PT"/>
        </w:rPr>
        <w:t xml:space="preserve">. </w:t>
      </w:r>
    </w:p>
    <w:p w14:paraId="48439D70" w14:textId="7AF2D260" w:rsidR="007C697D" w:rsidRPr="001264D6" w:rsidRDefault="00A64A52" w:rsidP="007C697D">
      <w:pPr>
        <w:spacing w:line="360" w:lineRule="auto"/>
        <w:ind w:firstLine="720"/>
        <w:jc w:val="both"/>
        <w:rPr>
          <w:rFonts w:ascii="NewsGotT" w:hAnsi="NewsGotT"/>
          <w:lang w:val="pt-PT"/>
        </w:rPr>
      </w:pPr>
      <w:r w:rsidRPr="001264D6">
        <w:rPr>
          <w:rFonts w:ascii="NewsGotT" w:hAnsi="NewsGotT"/>
          <w:lang w:val="pt-PT"/>
        </w:rPr>
        <w:t>Para concluir, o</w:t>
      </w:r>
      <w:r w:rsidR="00973793" w:rsidRPr="001264D6">
        <w:rPr>
          <w:rFonts w:ascii="NewsGotT" w:hAnsi="NewsGotT"/>
          <w:lang w:val="pt-PT"/>
        </w:rPr>
        <w:t xml:space="preserve">s medicamentos antipsicóticos atenuam alucinações e </w:t>
      </w:r>
      <w:r w:rsidR="000040F4" w:rsidRPr="001264D6">
        <w:rPr>
          <w:rFonts w:ascii="NewsGotT" w:hAnsi="NewsGotT"/>
          <w:i/>
          <w:iCs/>
          <w:lang w:val="pt-PT"/>
        </w:rPr>
        <w:t>delirium</w:t>
      </w:r>
      <w:r w:rsidR="00973793" w:rsidRPr="001264D6">
        <w:rPr>
          <w:rFonts w:ascii="NewsGotT" w:hAnsi="NewsGotT"/>
          <w:lang w:val="pt-PT"/>
        </w:rPr>
        <w:t xml:space="preserve"> em doentes com perturbações neuropsiquiátricas, particularmente esquizofrenia e doença bipolar, mas variam em eficácia e efeitos secundário</w:t>
      </w:r>
      <w:r w:rsidRPr="001264D6">
        <w:rPr>
          <w:rFonts w:ascii="NewsGotT" w:hAnsi="NewsGotT"/>
          <w:lang w:val="pt-PT"/>
        </w:rPr>
        <w:t>s</w:t>
      </w:r>
      <w:r w:rsidR="00973793" w:rsidRPr="001264D6">
        <w:rPr>
          <w:rFonts w:ascii="NewsGotT" w:hAnsi="NewsGotT"/>
          <w:lang w:val="pt-PT"/>
        </w:rPr>
        <w:t>. Os antipsicóticos são utilizados para o tratamento de muitas perturbações,</w:t>
      </w:r>
      <w:r w:rsidRPr="001264D6">
        <w:rPr>
          <w:rFonts w:ascii="NewsGotT" w:hAnsi="NewsGotT"/>
          <w:lang w:val="pt-PT"/>
        </w:rPr>
        <w:t xml:space="preserve"> porém com</w:t>
      </w:r>
      <w:r w:rsidR="00973793" w:rsidRPr="001264D6">
        <w:rPr>
          <w:rFonts w:ascii="NewsGotT" w:hAnsi="NewsGotT"/>
          <w:lang w:val="pt-PT"/>
        </w:rPr>
        <w:t xml:space="preserve"> mais </w:t>
      </w:r>
      <w:r w:rsidRPr="001264D6">
        <w:rPr>
          <w:rFonts w:ascii="NewsGotT" w:hAnsi="NewsGotT"/>
          <w:lang w:val="pt-PT"/>
        </w:rPr>
        <w:t>frequência para casos de</w:t>
      </w:r>
      <w:r w:rsidR="00973793" w:rsidRPr="001264D6">
        <w:rPr>
          <w:rFonts w:ascii="NewsGotT" w:hAnsi="NewsGotT"/>
          <w:lang w:val="pt-PT"/>
        </w:rPr>
        <w:t xml:space="preserve"> depressão resistente ao tratamento, demência, DOC, distúrbios do espectro do autismo, distúrbios do desenvolvimento generalizado e distúrbios do sono, </w:t>
      </w:r>
      <w:r w:rsidRPr="001264D6">
        <w:rPr>
          <w:rFonts w:ascii="NewsGotT" w:hAnsi="NewsGotT"/>
          <w:lang w:val="pt-PT"/>
        </w:rPr>
        <w:t>de salientar que</w:t>
      </w:r>
      <w:r w:rsidR="00973793" w:rsidRPr="001264D6">
        <w:rPr>
          <w:rFonts w:ascii="NewsGotT" w:hAnsi="NewsGotT"/>
          <w:lang w:val="pt-PT"/>
        </w:rPr>
        <w:t xml:space="preserve"> os distúrbios psicóticos são as suas principais indicações</w:t>
      </w:r>
      <w:r w:rsidR="000040F4" w:rsidRPr="001264D6">
        <w:rPr>
          <w:rFonts w:ascii="NewsGotT" w:hAnsi="NewsGotT"/>
          <w:lang w:val="pt-PT"/>
        </w:rPr>
        <w:t xml:space="preserve"> </w:t>
      </w:r>
      <w:r w:rsidR="00840912" w:rsidRPr="001264D6">
        <w:rPr>
          <w:rFonts w:ascii="NewsGotT" w:hAnsi="NewsGotT"/>
          <w:lang w:val="pt-PT"/>
        </w:rPr>
        <w:fldChar w:fldCharType="begin" w:fldLock="1"/>
      </w:r>
      <w:r w:rsidR="00446D8B" w:rsidRPr="001264D6">
        <w:rPr>
          <w:rFonts w:ascii="NewsGotT" w:hAnsi="NewsGotT"/>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rFonts w:ascii="NewsGotT" w:hAnsi="NewsGotT"/>
          <w:lang w:val="pt-PT"/>
        </w:rPr>
        <w:fldChar w:fldCharType="separate"/>
      </w:r>
      <w:r w:rsidR="00840912" w:rsidRPr="001264D6">
        <w:rPr>
          <w:rFonts w:ascii="NewsGotT" w:hAnsi="NewsGotT"/>
          <w:noProof/>
          <w:lang w:val="pt-PT"/>
        </w:rPr>
        <w:t>(Meltzer, 2013)</w:t>
      </w:r>
      <w:r w:rsidR="00840912" w:rsidRPr="001264D6">
        <w:rPr>
          <w:rFonts w:ascii="NewsGotT" w:hAnsi="NewsGotT"/>
          <w:lang w:val="pt-PT"/>
        </w:rPr>
        <w:fldChar w:fldCharType="end"/>
      </w:r>
      <w:r w:rsidR="00973793" w:rsidRPr="001264D6">
        <w:rPr>
          <w:rFonts w:ascii="NewsGotT" w:hAnsi="NewsGotT"/>
          <w:lang w:val="pt-PT"/>
        </w:rPr>
        <w:t>.</w:t>
      </w:r>
    </w:p>
    <w:p w14:paraId="6F60986E" w14:textId="507DA309" w:rsidR="007C697D" w:rsidRPr="001264D6" w:rsidRDefault="007C697D" w:rsidP="007C697D">
      <w:pPr>
        <w:pStyle w:val="Heading3"/>
        <w:spacing w:line="360" w:lineRule="auto"/>
        <w:jc w:val="both"/>
        <w:rPr>
          <w:rFonts w:ascii="NewsGotT" w:hAnsi="NewsGotT"/>
          <w:lang w:val="pt-PT"/>
        </w:rPr>
      </w:pPr>
      <w:bookmarkStart w:id="81" w:name="_Toc80909521"/>
      <w:r w:rsidRPr="001264D6">
        <w:rPr>
          <w:rFonts w:ascii="NewsGotT" w:hAnsi="NewsGotT"/>
          <w:lang w:val="pt-PT"/>
        </w:rPr>
        <w:t xml:space="preserve">Antiácidos e </w:t>
      </w:r>
      <w:proofErr w:type="spellStart"/>
      <w:r w:rsidRPr="001264D6">
        <w:rPr>
          <w:rFonts w:ascii="NewsGotT" w:hAnsi="NewsGotT"/>
          <w:lang w:val="pt-PT"/>
        </w:rPr>
        <w:t>anti-ulcerosos</w:t>
      </w:r>
      <w:bookmarkEnd w:id="81"/>
      <w:proofErr w:type="spellEnd"/>
      <w:r w:rsidRPr="001264D6">
        <w:rPr>
          <w:rFonts w:ascii="NewsGotT" w:hAnsi="NewsGotT"/>
          <w:lang w:val="pt-PT"/>
        </w:rPr>
        <w:t xml:space="preserve"> </w:t>
      </w:r>
    </w:p>
    <w:p w14:paraId="7EE47B57" w14:textId="1E5CA81A" w:rsidR="007C697D" w:rsidRPr="001264D6" w:rsidRDefault="007C697D" w:rsidP="007C697D">
      <w:pPr>
        <w:rPr>
          <w:rFonts w:ascii="NewsGotT" w:hAnsi="NewsGotT"/>
          <w:lang w:val="pt-PT"/>
        </w:rPr>
      </w:pPr>
    </w:p>
    <w:p w14:paraId="2318BF97" w14:textId="412CC84C" w:rsidR="00D02867" w:rsidRPr="001264D6" w:rsidRDefault="007C697D" w:rsidP="00AB6564">
      <w:pPr>
        <w:spacing w:line="360" w:lineRule="auto"/>
        <w:ind w:firstLine="709"/>
        <w:jc w:val="both"/>
        <w:rPr>
          <w:rFonts w:ascii="NewsGotT" w:hAnsi="NewsGotT"/>
          <w:lang w:val="pt-BR"/>
        </w:rPr>
      </w:pPr>
      <w:r w:rsidRPr="001264D6">
        <w:rPr>
          <w:rFonts w:ascii="NewsGotT" w:hAnsi="NewsGotT"/>
          <w:lang w:val="pt-PT"/>
        </w:rPr>
        <w:lastRenderedPageBreak/>
        <w:t>Neste grupo agrupam-se fármacos muito heterogéneos que partilham utilização terapêutica comum como a neutralização da acidez gástrica e/ou tratamento da úlcera péptica.</w:t>
      </w:r>
      <w:r w:rsidR="00D41865" w:rsidRPr="001264D6">
        <w:rPr>
          <w:rFonts w:ascii="NewsGotT" w:hAnsi="NewsGotT"/>
          <w:lang w:val="pt-PT"/>
        </w:rPr>
        <w:t xml:space="preserve"> A </w:t>
      </w:r>
      <w:proofErr w:type="spellStart"/>
      <w:r w:rsidR="00D41865" w:rsidRPr="001264D6">
        <w:rPr>
          <w:rFonts w:ascii="NewsGotT" w:hAnsi="NewsGotT"/>
          <w:lang w:val="pt-PT"/>
        </w:rPr>
        <w:t>Ranitidina</w:t>
      </w:r>
      <w:proofErr w:type="spellEnd"/>
      <w:r w:rsidR="00D41865" w:rsidRPr="001264D6">
        <w:rPr>
          <w:rFonts w:ascii="NewsGotT" w:hAnsi="NewsGotT"/>
          <w:lang w:val="pt-PT"/>
        </w:rPr>
        <w:t xml:space="preserve"> está indicada para o tratamento de úlcera péptica, esofagite de refluxo ou síndrome de </w:t>
      </w:r>
      <w:proofErr w:type="spellStart"/>
      <w:r w:rsidR="00D41865" w:rsidRPr="001264D6">
        <w:rPr>
          <w:rFonts w:ascii="NewsGotT" w:hAnsi="NewsGotT"/>
          <w:lang w:val="pt-PT"/>
        </w:rPr>
        <w:t>Zollinger-Ellison</w:t>
      </w:r>
      <w:proofErr w:type="spellEnd"/>
      <w:r w:rsidR="00D41865" w:rsidRPr="001264D6">
        <w:rPr>
          <w:rFonts w:ascii="NewsGotT" w:hAnsi="NewsGotT"/>
          <w:lang w:val="pt-PT"/>
        </w:rPr>
        <w:t xml:space="preserve">, sendo que </w:t>
      </w:r>
      <w:r w:rsidR="00D41865" w:rsidRPr="001264D6">
        <w:rPr>
          <w:rFonts w:ascii="NewsGotT" w:hAnsi="NewsGotT"/>
          <w:lang w:val="pt-BR"/>
        </w:rPr>
        <w:t xml:space="preserve">está também indicado na profilaxia de úlcera de stress em situações graves; hemorragia recorrente em doentes com úlcera péptica hemorrágica ou síndrome de </w:t>
      </w:r>
      <w:proofErr w:type="spellStart"/>
      <w:r w:rsidR="00D41865" w:rsidRPr="001264D6">
        <w:rPr>
          <w:rFonts w:ascii="NewsGotT" w:hAnsi="NewsGotT"/>
          <w:lang w:val="pt-BR"/>
        </w:rPr>
        <w:t>Mendelson</w:t>
      </w:r>
      <w:proofErr w:type="spellEnd"/>
      <w:r w:rsidR="00D41865" w:rsidRPr="001264D6">
        <w:rPr>
          <w:rFonts w:ascii="NewsGotT" w:hAnsi="NewsGotT"/>
          <w:lang w:val="pt-BR"/>
        </w:rPr>
        <w:t xml:space="preserve">. </w:t>
      </w:r>
      <w:r w:rsidR="00F70B2A" w:rsidRPr="001264D6">
        <w:rPr>
          <w:rFonts w:ascii="NewsGotT" w:hAnsi="NewsGotT"/>
          <w:lang w:val="pt-PT" w:eastAsia="x-none"/>
        </w:rPr>
        <w:t xml:space="preserve">A </w:t>
      </w:r>
      <w:proofErr w:type="spellStart"/>
      <w:r w:rsidR="00C9124C" w:rsidRPr="001264D6">
        <w:rPr>
          <w:rFonts w:ascii="NewsGotT" w:hAnsi="NewsGotT"/>
          <w:lang w:val="pt-PT" w:eastAsia="x-none"/>
        </w:rPr>
        <w:t>r</w:t>
      </w:r>
      <w:r w:rsidR="00F70B2A" w:rsidRPr="001264D6">
        <w:rPr>
          <w:rFonts w:ascii="NewsGotT" w:hAnsi="NewsGotT"/>
          <w:lang w:val="pt-PT" w:eastAsia="x-none"/>
        </w:rPr>
        <w:t>anitidina</w:t>
      </w:r>
      <w:proofErr w:type="spellEnd"/>
      <w:r w:rsidR="00F70B2A" w:rsidRPr="001264D6">
        <w:rPr>
          <w:rFonts w:ascii="NewsGotT" w:hAnsi="NewsGotT"/>
          <w:lang w:val="pt-PT" w:eastAsia="x-none"/>
        </w:rPr>
        <w:t xml:space="preserve"> é um </w:t>
      </w:r>
      <w:r w:rsidRPr="001264D6">
        <w:rPr>
          <w:rFonts w:ascii="NewsGotT" w:hAnsi="NewsGotT"/>
          <w:lang w:val="pt-PT" w:eastAsia="x-none"/>
        </w:rPr>
        <w:t>fármaco</w:t>
      </w:r>
      <w:r w:rsidR="00F70B2A" w:rsidRPr="001264D6">
        <w:rPr>
          <w:rFonts w:ascii="NewsGotT" w:hAnsi="NewsGotT"/>
          <w:lang w:val="pt-PT" w:eastAsia="x-none"/>
        </w:rPr>
        <w:t xml:space="preserve"> antagonista dos recetores H2 da histamina, inibindo assim a produção de ácido pelo estômago, induzida pela histamina e gastrina.</w:t>
      </w:r>
      <w:r w:rsidRPr="001264D6">
        <w:rPr>
          <w:rFonts w:ascii="NewsGotT" w:hAnsi="NewsGotT"/>
          <w:lang w:val="pt-PT"/>
        </w:rPr>
        <w:t xml:space="preserve"> </w:t>
      </w:r>
      <w:r w:rsidR="00F70B2A" w:rsidRPr="001264D6">
        <w:rPr>
          <w:rFonts w:ascii="NewsGotT" w:hAnsi="NewsGotT"/>
          <w:lang w:val="pt-PT" w:eastAsia="x-none"/>
        </w:rPr>
        <w:t>Isto favorece a cicatrização da gastrite, de úlceras pépticas do estômago e do duodeno, e previne o surgimento do mal estar e azia e de outras complicações</w:t>
      </w:r>
      <w:r w:rsidR="00093AD4" w:rsidRPr="001264D6">
        <w:rPr>
          <w:rFonts w:ascii="NewsGotT" w:hAnsi="NewsGotT"/>
          <w:lang w:val="pt-PT" w:eastAsia="x-none"/>
        </w:rPr>
        <w:t>, uma vez que reduz tanto o volume secretado como o seu conteúdo em ácido e pepsina</w:t>
      </w:r>
      <w:r w:rsidR="00DE4DE4" w:rsidRPr="001264D6">
        <w:rPr>
          <w:rFonts w:ascii="NewsGotT" w:hAnsi="NewsGotT"/>
          <w:lang w:val="pt-PT" w:eastAsia="x-none"/>
        </w:rPr>
        <w:t xml:space="preserve"> </w:t>
      </w:r>
      <w:r w:rsidR="00DE4DE4" w:rsidRPr="001264D6">
        <w:rPr>
          <w:rFonts w:ascii="NewsGotT" w:hAnsi="NewsGotT"/>
          <w:lang w:val="pt-PT" w:eastAsia="x-none"/>
        </w:rPr>
        <w:fldChar w:fldCharType="begin" w:fldLock="1"/>
      </w:r>
      <w:r w:rsidR="00C9124C" w:rsidRPr="001264D6">
        <w:rPr>
          <w:rFonts w:ascii="NewsGotT" w:hAnsi="NewsGotT"/>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rFonts w:ascii="NewsGotT" w:hAnsi="NewsGotT"/>
          <w:lang w:val="pt-PT" w:eastAsia="x-none"/>
        </w:rPr>
        <w:fldChar w:fldCharType="separate"/>
      </w:r>
      <w:r w:rsidR="00DE4DE4" w:rsidRPr="001264D6">
        <w:rPr>
          <w:rFonts w:ascii="NewsGotT" w:hAnsi="NewsGotT"/>
          <w:noProof/>
          <w:lang w:val="pt-PT" w:eastAsia="x-none"/>
        </w:rPr>
        <w:t>(INFARMED &amp; Ministério da Saúde, 2012)</w:t>
      </w:r>
      <w:r w:rsidR="00DE4DE4" w:rsidRPr="001264D6">
        <w:rPr>
          <w:rFonts w:ascii="NewsGotT" w:hAnsi="NewsGotT"/>
          <w:lang w:val="pt-PT" w:eastAsia="x-none"/>
        </w:rPr>
        <w:fldChar w:fldCharType="end"/>
      </w:r>
      <w:r w:rsidR="00F70B2A" w:rsidRPr="001264D6">
        <w:rPr>
          <w:rFonts w:ascii="NewsGotT" w:hAnsi="NewsGotT"/>
          <w:lang w:val="pt-PT" w:eastAsia="x-none"/>
        </w:rPr>
        <w:t>.</w:t>
      </w:r>
      <w:r w:rsidR="00DE4DE4" w:rsidRPr="001264D6">
        <w:rPr>
          <w:rFonts w:ascii="NewsGotT" w:hAnsi="NewsGotT"/>
          <w:lang w:val="pt-PT" w:eastAsia="x-none"/>
        </w:rPr>
        <w:t xml:space="preserve"> Segundo o INFARMED, c</w:t>
      </w:r>
      <w:r w:rsidR="00E37FAD" w:rsidRPr="001264D6">
        <w:rPr>
          <w:rFonts w:ascii="NewsGotT" w:hAnsi="NewsGotT"/>
          <w:lang w:val="pt-PT" w:eastAsia="x-none"/>
        </w:rPr>
        <w:t>om a</w:t>
      </w:r>
      <w:r w:rsidR="00DE4DE4" w:rsidRPr="001264D6">
        <w:rPr>
          <w:rFonts w:ascii="NewsGotT" w:hAnsi="NewsGotT"/>
          <w:lang w:val="pt-PT" w:eastAsia="x-none"/>
        </w:rPr>
        <w:t xml:space="preserve"> utilização de</w:t>
      </w:r>
      <w:r w:rsidR="00E37FAD" w:rsidRPr="001264D6">
        <w:rPr>
          <w:rFonts w:ascii="NewsGotT" w:hAnsi="NewsGotT"/>
          <w:lang w:val="pt-PT" w:eastAsia="x-none"/>
        </w:rPr>
        <w:t xml:space="preserve"> </w:t>
      </w:r>
      <w:proofErr w:type="spellStart"/>
      <w:r w:rsidR="00E37FAD" w:rsidRPr="001264D6">
        <w:rPr>
          <w:rFonts w:ascii="NewsGotT" w:hAnsi="NewsGotT"/>
          <w:lang w:val="pt-PT" w:eastAsia="x-none"/>
        </w:rPr>
        <w:t>ranitidina</w:t>
      </w:r>
      <w:proofErr w:type="spellEnd"/>
      <w:r w:rsidR="00E37FAD" w:rsidRPr="001264D6">
        <w:rPr>
          <w:rFonts w:ascii="NewsGotT" w:hAnsi="NewsGotT"/>
          <w:lang w:val="pt-PT" w:eastAsia="x-none"/>
        </w:rPr>
        <w:t xml:space="preserve"> não se têm observado estados de confusão, agitação </w:t>
      </w:r>
      <w:r w:rsidR="00F67133" w:rsidRPr="001264D6">
        <w:rPr>
          <w:rFonts w:ascii="NewsGotT" w:hAnsi="NewsGotT"/>
          <w:lang w:val="pt-PT" w:eastAsia="x-none"/>
        </w:rPr>
        <w:t>ou alucinações</w:t>
      </w:r>
      <w:r w:rsidR="00E37FAD" w:rsidRPr="001264D6">
        <w:rPr>
          <w:rFonts w:ascii="NewsGotT" w:hAnsi="NewsGotT"/>
          <w:lang w:val="pt-PT" w:eastAsia="x-none"/>
        </w:rPr>
        <w:t xml:space="preserve">, </w:t>
      </w:r>
      <w:r w:rsidR="00F67133" w:rsidRPr="001264D6">
        <w:rPr>
          <w:rFonts w:ascii="NewsGotT" w:hAnsi="NewsGotT"/>
          <w:lang w:val="pt-PT" w:eastAsia="x-none"/>
        </w:rPr>
        <w:t>ao contrário d</w:t>
      </w:r>
      <w:r w:rsidR="00E37FAD" w:rsidRPr="001264D6">
        <w:rPr>
          <w:rFonts w:ascii="NewsGotT" w:hAnsi="NewsGotT"/>
          <w:lang w:val="pt-PT" w:eastAsia="x-none"/>
        </w:rPr>
        <w:t xml:space="preserve">a </w:t>
      </w:r>
      <w:proofErr w:type="spellStart"/>
      <w:r w:rsidR="00E37FAD" w:rsidRPr="001264D6">
        <w:rPr>
          <w:rFonts w:ascii="NewsGotT" w:hAnsi="NewsGotT"/>
          <w:lang w:val="pt-PT" w:eastAsia="x-none"/>
        </w:rPr>
        <w:t>cimetidina</w:t>
      </w:r>
      <w:proofErr w:type="spellEnd"/>
      <w:r w:rsidR="00E37FAD" w:rsidRPr="001264D6">
        <w:rPr>
          <w:rFonts w:ascii="NewsGotT" w:hAnsi="NewsGotT"/>
          <w:lang w:val="pt-PT" w:eastAsia="x-none"/>
        </w:rPr>
        <w:t xml:space="preserve"> </w:t>
      </w:r>
      <w:r w:rsidR="00F67133" w:rsidRPr="001264D6">
        <w:rPr>
          <w:rFonts w:ascii="NewsGotT" w:hAnsi="NewsGotT"/>
          <w:lang w:val="pt-PT" w:eastAsia="x-none"/>
        </w:rPr>
        <w:t xml:space="preserve">quando usada em </w:t>
      </w:r>
      <w:r w:rsidR="00E37FAD" w:rsidRPr="001264D6">
        <w:rPr>
          <w:rFonts w:ascii="NewsGotT" w:hAnsi="NewsGotT"/>
          <w:lang w:val="pt-PT" w:eastAsia="x-none"/>
        </w:rPr>
        <w:t xml:space="preserve">insuficientes renais e em doentes idosos. </w:t>
      </w:r>
      <w:r w:rsidR="00D41865" w:rsidRPr="001264D6">
        <w:rPr>
          <w:rFonts w:ascii="NewsGotT" w:hAnsi="NewsGotT"/>
          <w:lang w:val="pt-PT" w:eastAsia="x-none"/>
        </w:rPr>
        <w:t xml:space="preserve">No entanto, na bula deste fármaco </w:t>
      </w:r>
      <w:r w:rsidR="00D02867" w:rsidRPr="001264D6">
        <w:rPr>
          <w:rFonts w:ascii="NewsGotT" w:hAnsi="NewsGotT"/>
          <w:lang w:val="pt-PT" w:eastAsia="x-none"/>
        </w:rPr>
        <w:t>estão relatados efeitos secundários</w:t>
      </w:r>
      <w:r w:rsidR="00093AD4" w:rsidRPr="001264D6">
        <w:rPr>
          <w:rFonts w:ascii="NewsGotT" w:hAnsi="NewsGotT"/>
          <w:lang w:val="pt-PT" w:eastAsia="x-none"/>
        </w:rPr>
        <w:t xml:space="preserve"> do foro psiquiátrico</w:t>
      </w:r>
      <w:r w:rsidR="00D02867" w:rsidRPr="001264D6">
        <w:rPr>
          <w:rFonts w:ascii="NewsGotT" w:hAnsi="NewsGotT"/>
          <w:lang w:val="pt-PT" w:eastAsia="x-none"/>
        </w:rPr>
        <w:t xml:space="preserve"> classificados como muito raros </w:t>
      </w:r>
      <w:r w:rsidR="00093AD4" w:rsidRPr="001264D6">
        <w:rPr>
          <w:rFonts w:ascii="NewsGotT" w:hAnsi="NewsGotT"/>
          <w:lang w:val="pt-PT" w:eastAsia="x-none"/>
        </w:rPr>
        <w:t>designadamente</w:t>
      </w:r>
      <w:r w:rsidR="00D02867" w:rsidRPr="001264D6">
        <w:rPr>
          <w:rFonts w:ascii="NewsGotT" w:hAnsi="NewsGotT"/>
          <w:lang w:val="pt-PT" w:eastAsia="x-none"/>
        </w:rPr>
        <w:t xml:space="preserve"> </w:t>
      </w:r>
      <w:r w:rsidR="00D02867" w:rsidRPr="001264D6">
        <w:rPr>
          <w:rFonts w:ascii="NewsGotT" w:hAnsi="NewsGotT"/>
          <w:lang w:val="pt-BR" w:eastAsia="x-none"/>
        </w:rPr>
        <w:t xml:space="preserve">confusão mental reversível, depressão e alucinações, predominantemente em indivíduos gravemente doentes, em doentes idosos e em doentes </w:t>
      </w:r>
      <w:proofErr w:type="spellStart"/>
      <w:r w:rsidR="00D02867" w:rsidRPr="001264D6">
        <w:rPr>
          <w:rFonts w:ascii="NewsGotT" w:hAnsi="NewsGotT"/>
          <w:lang w:val="pt-BR" w:eastAsia="x-none"/>
        </w:rPr>
        <w:t>nefropáticos</w:t>
      </w:r>
      <w:proofErr w:type="spellEnd"/>
      <w:r w:rsidR="00C9124C" w:rsidRPr="001264D6">
        <w:rPr>
          <w:rFonts w:ascii="NewsGotT" w:hAnsi="NewsGotT"/>
          <w:lang w:val="pt-BR" w:eastAsia="x-none"/>
        </w:rPr>
        <w:t xml:space="preserve"> </w:t>
      </w:r>
      <w:r w:rsidR="00C9124C" w:rsidRPr="001264D6">
        <w:rPr>
          <w:rFonts w:ascii="NewsGotT" w:hAnsi="NewsGotT"/>
          <w:lang w:val="pt-BR" w:eastAsia="x-none"/>
        </w:rPr>
        <w:fldChar w:fldCharType="begin" w:fldLock="1"/>
      </w:r>
      <w:r w:rsidR="00C9124C" w:rsidRPr="001264D6">
        <w:rPr>
          <w:rFonts w:ascii="NewsGotT" w:hAnsi="NewsGotT"/>
          <w:lang w:val="pt-BR" w:eastAsia="x-none"/>
        </w:rPr>
        <w:instrText>ADDIN CSL_CITATION {"citationItems":[{"id":"ITEM-1","itemData":{"author":[{"dropping-particle":"","family":"INFARMED","given":"Autoridade Nacional do Medicamento e Produtos de Saúde","non-dropping-particle":"","parse-names":false,"suffix":""},{"dropping-particle":"","family":"DGRM","given":"Direção de Gestão do Risco de Medicamentos","non-dropping-particle":"","parse-names":false,"suffix":""}],"id":"ITEM-1","issued":{"date-parts":[["2018"]]},"page":"10","title":"Resumo das características do medicamento: Ranitidina","type":"article"},"uris":["http://www.mendeley.com/documents/?uuid=cad3d74b-cfef-4ad2-af38-1b1d5f70a310"]}],"mendeley":{"formattedCitation":"(INFARMED &amp; DGRM, 2018)","plainTextFormattedCitation":"(INFARMED &amp; DGRM, 2018)","previouslyFormattedCitation":"(INFARMED &amp; DGRM, 2018)"},"properties":{"noteIndex":0},"schema":"https://github.com/citation-style-language/schema/raw/master/csl-citation.json"}</w:instrText>
      </w:r>
      <w:r w:rsidR="00C9124C" w:rsidRPr="001264D6">
        <w:rPr>
          <w:rFonts w:ascii="NewsGotT" w:hAnsi="NewsGotT"/>
          <w:lang w:val="pt-BR" w:eastAsia="x-none"/>
        </w:rPr>
        <w:fldChar w:fldCharType="separate"/>
      </w:r>
      <w:r w:rsidR="00C9124C" w:rsidRPr="001264D6">
        <w:rPr>
          <w:rFonts w:ascii="NewsGotT" w:hAnsi="NewsGotT"/>
          <w:noProof/>
          <w:lang w:val="pt-BR" w:eastAsia="x-none"/>
        </w:rPr>
        <w:t>(INFARMED &amp; DGRM, 2018)</w:t>
      </w:r>
      <w:r w:rsidR="00C9124C" w:rsidRPr="001264D6">
        <w:rPr>
          <w:rFonts w:ascii="NewsGotT" w:hAnsi="NewsGotT"/>
          <w:lang w:val="pt-BR" w:eastAsia="x-none"/>
        </w:rPr>
        <w:fldChar w:fldCharType="end"/>
      </w:r>
      <w:r w:rsidR="00D02867" w:rsidRPr="001264D6">
        <w:rPr>
          <w:rFonts w:ascii="NewsGotT" w:hAnsi="NewsGotT"/>
          <w:lang w:val="pt-BR" w:eastAsia="x-none"/>
        </w:rPr>
        <w:t xml:space="preserve">. </w:t>
      </w:r>
    </w:p>
    <w:p w14:paraId="6E0CD629" w14:textId="77777777" w:rsidR="00AB6564" w:rsidRPr="001264D6" w:rsidRDefault="00AB6564" w:rsidP="00AB6564">
      <w:pPr>
        <w:spacing w:line="360" w:lineRule="auto"/>
        <w:ind w:firstLine="709"/>
        <w:jc w:val="both"/>
        <w:rPr>
          <w:rFonts w:ascii="NewsGotT" w:hAnsi="NewsGotT"/>
          <w:lang w:val="pt-BR"/>
        </w:rPr>
      </w:pPr>
    </w:p>
    <w:p w14:paraId="4D77D159" w14:textId="1EA50A7E" w:rsidR="00B31F30" w:rsidRPr="001264D6" w:rsidRDefault="001D66CD" w:rsidP="001D66CD">
      <w:pPr>
        <w:pStyle w:val="Heading3"/>
        <w:spacing w:line="360" w:lineRule="auto"/>
        <w:jc w:val="both"/>
        <w:rPr>
          <w:rFonts w:ascii="NewsGotT" w:hAnsi="NewsGotT"/>
          <w:lang w:val="pt-PT"/>
        </w:rPr>
      </w:pPr>
      <w:bookmarkStart w:id="82" w:name="_Toc80909522"/>
      <w:r w:rsidRPr="001264D6">
        <w:rPr>
          <w:rFonts w:ascii="NewsGotT" w:hAnsi="NewsGotT"/>
          <w:lang w:val="pt-PT"/>
        </w:rPr>
        <w:t>Anticoagulantes</w:t>
      </w:r>
      <w:bookmarkEnd w:id="82"/>
      <w:r w:rsidRPr="001264D6">
        <w:rPr>
          <w:rFonts w:ascii="NewsGotT" w:hAnsi="NewsGotT"/>
          <w:lang w:val="pt-PT"/>
        </w:rPr>
        <w:t xml:space="preserve"> </w:t>
      </w:r>
    </w:p>
    <w:p w14:paraId="3B6E7C7A" w14:textId="67142D86" w:rsidR="00087F92" w:rsidRPr="001264D6" w:rsidRDefault="00B31F30" w:rsidP="00097AA7">
      <w:pPr>
        <w:spacing w:line="360" w:lineRule="auto"/>
        <w:ind w:firstLine="709"/>
        <w:jc w:val="both"/>
        <w:rPr>
          <w:rFonts w:ascii="NewsGotT" w:hAnsi="NewsGotT"/>
          <w:lang w:val="pt-BR" w:eastAsia="x-none"/>
        </w:rPr>
      </w:pPr>
      <w:r w:rsidRPr="001264D6">
        <w:rPr>
          <w:rFonts w:ascii="NewsGotT" w:hAnsi="NewsGotT"/>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w:t>
      </w:r>
      <w:r w:rsidR="00056839" w:rsidRPr="001264D6">
        <w:rPr>
          <w:rFonts w:ascii="NewsGotT" w:hAnsi="NewsGotT"/>
          <w:lang w:val="pt-BR" w:eastAsia="x-none"/>
        </w:rPr>
        <w:t>coagulação</w:t>
      </w:r>
      <w:r w:rsidRPr="001264D6">
        <w:rPr>
          <w:rFonts w:ascii="NewsGotT" w:hAnsi="NewsGotT"/>
          <w:lang w:val="pt-BR" w:eastAsia="x-none"/>
        </w:rPr>
        <w:t xml:space="preserve"> e a </w:t>
      </w:r>
      <w:proofErr w:type="spellStart"/>
      <w:r w:rsidRPr="001264D6">
        <w:rPr>
          <w:rFonts w:ascii="NewsGotT" w:hAnsi="NewsGotT"/>
          <w:lang w:val="pt-BR" w:eastAsia="x-none"/>
        </w:rPr>
        <w:t>fibrinólise</w:t>
      </w:r>
      <w:proofErr w:type="spellEnd"/>
      <w:r w:rsidRPr="001264D6">
        <w:rPr>
          <w:rFonts w:ascii="NewsGotT" w:hAnsi="NewsGotT"/>
          <w:lang w:val="pt-BR" w:eastAsia="x-none"/>
        </w:rPr>
        <w:t xml:space="preserve">, para impedir </w:t>
      </w:r>
      <w:r w:rsidR="00056839" w:rsidRPr="001264D6">
        <w:rPr>
          <w:rFonts w:ascii="NewsGotT" w:hAnsi="NewsGotT"/>
          <w:lang w:val="pt-BR" w:eastAsia="x-none"/>
        </w:rPr>
        <w:t xml:space="preserve">não só </w:t>
      </w:r>
      <w:r w:rsidRPr="001264D6">
        <w:rPr>
          <w:rFonts w:ascii="NewsGotT" w:hAnsi="NewsGotT"/>
          <w:lang w:val="pt-BR" w:eastAsia="x-none"/>
        </w:rPr>
        <w:t xml:space="preserve">a trombose </w:t>
      </w:r>
      <w:r w:rsidR="00056839" w:rsidRPr="001264D6">
        <w:rPr>
          <w:rFonts w:ascii="NewsGotT" w:hAnsi="NewsGotT"/>
          <w:lang w:val="pt-BR" w:eastAsia="x-none"/>
        </w:rPr>
        <w:t>como também</w:t>
      </w:r>
      <w:r w:rsidRPr="001264D6">
        <w:rPr>
          <w:rFonts w:ascii="NewsGotT" w:hAnsi="NewsGotT"/>
          <w:lang w:val="pt-BR" w:eastAsia="x-none"/>
        </w:rPr>
        <w:t xml:space="preserve"> as hemorragias. </w:t>
      </w:r>
      <w:r w:rsidR="00056839" w:rsidRPr="001264D6">
        <w:rPr>
          <w:rFonts w:ascii="NewsGotT" w:hAnsi="NewsGotT"/>
          <w:lang w:val="pt-BR" w:eastAsia="x-none"/>
        </w:rPr>
        <w:t>Qualquer</w:t>
      </w:r>
      <w:r w:rsidRPr="001264D6">
        <w:rPr>
          <w:rFonts w:ascii="NewsGotT" w:hAnsi="NewsGotT"/>
          <w:lang w:val="pt-BR" w:eastAsia="x-none"/>
        </w:rPr>
        <w:t xml:space="preserve"> alteração</w:t>
      </w:r>
      <w:r w:rsidR="00056839" w:rsidRPr="001264D6">
        <w:rPr>
          <w:rFonts w:ascii="NewsGotT" w:hAnsi="NewsGotT"/>
          <w:lang w:val="pt-BR" w:eastAsia="x-none"/>
        </w:rPr>
        <w:t xml:space="preserve"> que ocorra</w:t>
      </w:r>
      <w:r w:rsidRPr="001264D6">
        <w:rPr>
          <w:rFonts w:ascii="NewsGotT" w:hAnsi="NewsGotT"/>
          <w:lang w:val="pt-BR" w:eastAsia="x-none"/>
        </w:rPr>
        <w:t xml:space="preserve"> neste equilíbrio da coagulação </w:t>
      </w:r>
      <w:r w:rsidR="00056839" w:rsidRPr="001264D6">
        <w:rPr>
          <w:rFonts w:ascii="NewsGotT" w:hAnsi="NewsGotT"/>
          <w:lang w:val="pt-BR" w:eastAsia="x-none"/>
        </w:rPr>
        <w:t>poderá levar</w:t>
      </w:r>
      <w:r w:rsidRPr="001264D6">
        <w:rPr>
          <w:rFonts w:ascii="NewsGotT" w:hAnsi="NewsGotT"/>
          <w:lang w:val="pt-BR" w:eastAsia="x-none"/>
        </w:rPr>
        <w:t xml:space="preserve"> à trombose</w:t>
      </w:r>
      <w:r w:rsidR="00863CB8" w:rsidRPr="001264D6">
        <w:rPr>
          <w:rFonts w:ascii="NewsGotT" w:hAnsi="NewsGotT"/>
          <w:lang w:val="pt-BR" w:eastAsia="x-none"/>
        </w:rPr>
        <w:t xml:space="preserve"> </w:t>
      </w:r>
      <w:r w:rsidR="00863CB8" w:rsidRPr="001264D6">
        <w:rPr>
          <w:rFonts w:ascii="NewsGotT" w:hAnsi="NewsGotT"/>
          <w:lang w:val="pt-BR" w:eastAsia="x-none"/>
        </w:rPr>
        <w:fldChar w:fldCharType="begin" w:fldLock="1"/>
      </w:r>
      <w:r w:rsidR="006D11ED"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rFonts w:ascii="NewsGotT" w:hAnsi="NewsGotT"/>
          <w:lang w:val="pt-BR" w:eastAsia="x-none"/>
        </w:rPr>
        <w:fldChar w:fldCharType="separate"/>
      </w:r>
      <w:r w:rsidR="00863CB8" w:rsidRPr="001264D6">
        <w:rPr>
          <w:rFonts w:ascii="NewsGotT" w:hAnsi="NewsGotT"/>
          <w:noProof/>
          <w:lang w:val="pt-BR" w:eastAsia="x-none"/>
        </w:rPr>
        <w:t>(Brunton et al., 2011)</w:t>
      </w:r>
      <w:r w:rsidR="00863CB8" w:rsidRPr="001264D6">
        <w:rPr>
          <w:rFonts w:ascii="NewsGotT" w:hAnsi="NewsGotT"/>
          <w:lang w:val="pt-BR" w:eastAsia="x-none"/>
        </w:rPr>
        <w:fldChar w:fldCharType="end"/>
      </w:r>
      <w:r w:rsidRPr="001264D6">
        <w:rPr>
          <w:rFonts w:ascii="NewsGotT" w:hAnsi="NewsGotT"/>
          <w:lang w:val="pt-BR" w:eastAsia="x-none"/>
        </w:rPr>
        <w:t>.</w:t>
      </w:r>
      <w:r w:rsidR="00056839" w:rsidRPr="001264D6">
        <w:rPr>
          <w:rFonts w:ascii="NewsGotT" w:hAnsi="NewsGotT"/>
          <w:lang w:val="pt-BR" w:eastAsia="x-none"/>
        </w:rPr>
        <w:t xml:space="preserve"> </w:t>
      </w:r>
    </w:p>
    <w:p w14:paraId="24134E44" w14:textId="07252F68" w:rsidR="001D66CD" w:rsidRPr="001264D6" w:rsidRDefault="00056839" w:rsidP="008436F5">
      <w:pPr>
        <w:spacing w:line="360" w:lineRule="auto"/>
        <w:ind w:firstLine="709"/>
        <w:jc w:val="both"/>
        <w:rPr>
          <w:rFonts w:ascii="NewsGotT" w:hAnsi="NewsGotT"/>
          <w:lang w:val="pt-BR" w:eastAsia="x-none"/>
        </w:rPr>
      </w:pPr>
      <w:r w:rsidRPr="001264D6">
        <w:rPr>
          <w:rFonts w:ascii="NewsGotT" w:hAnsi="NewsGotT"/>
          <w:lang w:val="pt-BR" w:eastAsia="x-none"/>
        </w:rPr>
        <w:t>Os trombos,</w:t>
      </w:r>
      <w:r w:rsidR="00087F92" w:rsidRPr="001264D6">
        <w:rPr>
          <w:rFonts w:ascii="NewsGotT" w:hAnsi="NewsGotT"/>
          <w:lang w:val="pt-BR" w:eastAsia="x-none"/>
        </w:rPr>
        <w:t xml:space="preserve"> também chamados de coágulos</w:t>
      </w:r>
      <w:r w:rsidRPr="001264D6">
        <w:rPr>
          <w:rFonts w:ascii="NewsGotT" w:hAnsi="NewsGotT"/>
          <w:lang w:val="pt-BR" w:eastAsia="x-none"/>
        </w:rPr>
        <w:t xml:space="preserve"> </w:t>
      </w:r>
      <w:r w:rsidR="00087F92" w:rsidRPr="001264D6">
        <w:rPr>
          <w:rFonts w:ascii="NewsGotT" w:hAnsi="NewsGotT"/>
          <w:lang w:val="pt-BR" w:eastAsia="x-none"/>
        </w:rPr>
        <w:t xml:space="preserve">são </w:t>
      </w:r>
      <w:r w:rsidRPr="001264D6">
        <w:rPr>
          <w:rFonts w:ascii="NewsGotT" w:hAnsi="NewsGotT"/>
          <w:lang w:val="pt-BR" w:eastAsia="x-none"/>
        </w:rPr>
        <w:t>compostos por agregados de plaquetas,</w:t>
      </w:r>
      <w:r w:rsidR="00087F92" w:rsidRPr="001264D6">
        <w:rPr>
          <w:rFonts w:ascii="NewsGotT" w:hAnsi="NewsGotT"/>
          <w:lang w:val="pt-BR" w:eastAsia="x-none"/>
        </w:rPr>
        <w:t xml:space="preserve"> </w:t>
      </w:r>
      <w:r w:rsidRPr="001264D6">
        <w:rPr>
          <w:rFonts w:ascii="NewsGotT" w:hAnsi="NewsGotT"/>
          <w:lang w:val="pt-BR" w:eastAsia="x-none"/>
        </w:rPr>
        <w:t xml:space="preserve">fibrina e </w:t>
      </w:r>
      <w:r w:rsidR="00087F92" w:rsidRPr="001264D6">
        <w:rPr>
          <w:rFonts w:ascii="NewsGotT" w:hAnsi="NewsGotT"/>
          <w:lang w:val="pt-BR" w:eastAsia="x-none"/>
        </w:rPr>
        <w:t>hemácias</w:t>
      </w:r>
      <w:r w:rsidRPr="001264D6">
        <w:rPr>
          <w:rFonts w:ascii="NewsGotT" w:hAnsi="NewsGotT"/>
          <w:lang w:val="pt-BR" w:eastAsia="x-none"/>
        </w:rPr>
        <w:t>,</w:t>
      </w:r>
      <w:r w:rsidR="00087F92" w:rsidRPr="001264D6">
        <w:rPr>
          <w:rFonts w:ascii="NewsGotT" w:hAnsi="NewsGotT"/>
          <w:lang w:val="pt-BR" w:eastAsia="x-none"/>
        </w:rPr>
        <w:t xml:space="preserve"> que se</w:t>
      </w:r>
      <w:r w:rsidRPr="001264D6">
        <w:rPr>
          <w:rFonts w:ascii="NewsGotT" w:hAnsi="NewsGotT"/>
          <w:lang w:val="pt-BR" w:eastAsia="x-none"/>
        </w:rPr>
        <w:t xml:space="preserve"> </w:t>
      </w:r>
      <w:r w:rsidR="00087F92" w:rsidRPr="001264D6">
        <w:rPr>
          <w:rFonts w:ascii="NewsGotT" w:hAnsi="NewsGotT"/>
          <w:lang w:val="pt-BR" w:eastAsia="x-none"/>
        </w:rPr>
        <w:t xml:space="preserve">podem </w:t>
      </w:r>
      <w:r w:rsidRPr="001264D6">
        <w:rPr>
          <w:rFonts w:ascii="NewsGotT" w:hAnsi="NewsGotT"/>
          <w:lang w:val="pt-BR" w:eastAsia="x-none"/>
        </w:rPr>
        <w:t>formar nas</w:t>
      </w:r>
      <w:r w:rsidR="00087F92" w:rsidRPr="001264D6">
        <w:rPr>
          <w:rFonts w:ascii="NewsGotT" w:hAnsi="NewsGotT"/>
          <w:lang w:val="pt-BR" w:eastAsia="x-none"/>
        </w:rPr>
        <w:t xml:space="preserve"> </w:t>
      </w:r>
      <w:r w:rsidRPr="001264D6">
        <w:rPr>
          <w:rFonts w:ascii="NewsGotT" w:hAnsi="NewsGotT"/>
          <w:lang w:val="pt-BR" w:eastAsia="x-none"/>
        </w:rPr>
        <w:t>ar</w:t>
      </w:r>
      <w:r w:rsidR="00087F92" w:rsidRPr="001264D6">
        <w:rPr>
          <w:rFonts w:ascii="NewsGotT" w:hAnsi="NewsGotT"/>
          <w:lang w:val="pt-BR" w:eastAsia="x-none"/>
        </w:rPr>
        <w:t>té</w:t>
      </w:r>
      <w:r w:rsidRPr="001264D6">
        <w:rPr>
          <w:rFonts w:ascii="NewsGotT" w:hAnsi="NewsGotT"/>
          <w:lang w:val="pt-BR" w:eastAsia="x-none"/>
        </w:rPr>
        <w:t xml:space="preserve">rias ou veias. </w:t>
      </w:r>
      <w:r w:rsidR="00087F92" w:rsidRPr="001264D6">
        <w:rPr>
          <w:rFonts w:ascii="NewsGotT" w:hAnsi="NewsGotT"/>
          <w:lang w:val="pt-BR" w:eastAsia="x-none"/>
        </w:rPr>
        <w:t xml:space="preserve">Devido à </w:t>
      </w:r>
      <w:r w:rsidRPr="001264D6">
        <w:rPr>
          <w:rFonts w:ascii="NewsGotT" w:hAnsi="NewsGotT"/>
          <w:lang w:val="pt-BR" w:eastAsia="x-none"/>
        </w:rPr>
        <w:t>predomi</w:t>
      </w:r>
      <w:r w:rsidR="00087F92" w:rsidRPr="001264D6">
        <w:rPr>
          <w:rFonts w:ascii="NewsGotT" w:hAnsi="NewsGotT"/>
          <w:lang w:val="pt-BR" w:eastAsia="x-none"/>
        </w:rPr>
        <w:t>nân</w:t>
      </w:r>
      <w:r w:rsidRPr="001264D6">
        <w:rPr>
          <w:rFonts w:ascii="NewsGotT" w:hAnsi="NewsGotT"/>
          <w:lang w:val="pt-BR" w:eastAsia="x-none"/>
        </w:rPr>
        <w:t>cia de plaquetas</w:t>
      </w:r>
      <w:r w:rsidR="00087F92" w:rsidRPr="001264D6">
        <w:rPr>
          <w:rFonts w:ascii="NewsGotT" w:hAnsi="NewsGotT"/>
          <w:lang w:val="pt-BR" w:eastAsia="x-none"/>
        </w:rPr>
        <w:t xml:space="preserve"> </w:t>
      </w:r>
      <w:r w:rsidRPr="001264D6">
        <w:rPr>
          <w:rFonts w:ascii="NewsGotT" w:hAnsi="NewsGotT"/>
          <w:lang w:val="pt-BR" w:eastAsia="x-none"/>
        </w:rPr>
        <w:t>e fibrina nos trombos, os f</w:t>
      </w:r>
      <w:r w:rsidR="00087F92" w:rsidRPr="001264D6">
        <w:rPr>
          <w:rFonts w:ascii="NewsGotT" w:hAnsi="NewsGotT"/>
          <w:lang w:val="pt-BR" w:eastAsia="x-none"/>
        </w:rPr>
        <w:t>ár</w:t>
      </w:r>
      <w:r w:rsidRPr="001264D6">
        <w:rPr>
          <w:rFonts w:ascii="NewsGotT" w:hAnsi="NewsGotT"/>
          <w:lang w:val="pt-BR" w:eastAsia="x-none"/>
        </w:rPr>
        <w:t>macos antitrom</w:t>
      </w:r>
      <w:r w:rsidR="00087F92" w:rsidRPr="001264D6">
        <w:rPr>
          <w:rFonts w:ascii="NewsGotT" w:hAnsi="NewsGotT"/>
          <w:lang w:val="pt-BR" w:eastAsia="x-none"/>
        </w:rPr>
        <w:t>bó</w:t>
      </w:r>
      <w:r w:rsidRPr="001264D6">
        <w:rPr>
          <w:rFonts w:ascii="NewsGotT" w:hAnsi="NewsGotT"/>
          <w:lang w:val="pt-BR" w:eastAsia="x-none"/>
        </w:rPr>
        <w:t>ticos</w:t>
      </w:r>
      <w:r w:rsidR="00087F92" w:rsidRPr="001264D6">
        <w:rPr>
          <w:rFonts w:ascii="NewsGotT" w:hAnsi="NewsGotT"/>
          <w:lang w:val="pt-BR" w:eastAsia="x-none"/>
        </w:rPr>
        <w:t xml:space="preserve"> </w:t>
      </w:r>
      <w:r w:rsidRPr="001264D6">
        <w:rPr>
          <w:rFonts w:ascii="NewsGotT" w:hAnsi="NewsGotT"/>
          <w:lang w:val="pt-BR" w:eastAsia="x-none"/>
        </w:rPr>
        <w:t>usados para tratar a trombose incluem f</w:t>
      </w:r>
      <w:r w:rsidR="00087F92" w:rsidRPr="001264D6">
        <w:rPr>
          <w:rFonts w:ascii="NewsGotT" w:hAnsi="NewsGotT"/>
          <w:lang w:val="pt-BR" w:eastAsia="x-none"/>
        </w:rPr>
        <w:t>ár</w:t>
      </w:r>
      <w:r w:rsidRPr="001264D6">
        <w:rPr>
          <w:rFonts w:ascii="NewsGotT" w:hAnsi="NewsGotT"/>
          <w:lang w:val="pt-BR" w:eastAsia="x-none"/>
        </w:rPr>
        <w:t>macos antiplaque</w:t>
      </w:r>
      <w:r w:rsidR="00087F92" w:rsidRPr="001264D6">
        <w:rPr>
          <w:rFonts w:ascii="NewsGotT" w:hAnsi="NewsGotT"/>
          <w:lang w:val="pt-BR" w:eastAsia="x-none"/>
        </w:rPr>
        <w:t>tá</w:t>
      </w:r>
      <w:r w:rsidRPr="001264D6">
        <w:rPr>
          <w:rFonts w:ascii="NewsGotT" w:hAnsi="NewsGotT"/>
          <w:lang w:val="pt-BR" w:eastAsia="x-none"/>
        </w:rPr>
        <w:t>rios,</w:t>
      </w:r>
      <w:r w:rsidR="00087F92" w:rsidRPr="001264D6">
        <w:rPr>
          <w:rFonts w:ascii="NewsGotT" w:hAnsi="NewsGotT"/>
          <w:lang w:val="pt-BR" w:eastAsia="x-none"/>
        </w:rPr>
        <w:t xml:space="preserve"> </w:t>
      </w:r>
      <w:r w:rsidRPr="001264D6">
        <w:rPr>
          <w:rFonts w:ascii="NewsGotT" w:hAnsi="NewsGotT"/>
          <w:lang w:val="pt-BR" w:eastAsia="x-none"/>
        </w:rPr>
        <w:t>que inibem a agreg</w:t>
      </w:r>
      <w:r w:rsidR="00087F92" w:rsidRPr="001264D6">
        <w:rPr>
          <w:rFonts w:ascii="NewsGotT" w:hAnsi="NewsGotT"/>
          <w:lang w:val="pt-BR" w:eastAsia="x-none"/>
        </w:rPr>
        <w:t>ação</w:t>
      </w:r>
      <w:r w:rsidRPr="001264D6">
        <w:rPr>
          <w:rFonts w:ascii="NewsGotT" w:hAnsi="NewsGotT"/>
          <w:lang w:val="pt-BR" w:eastAsia="x-none"/>
        </w:rPr>
        <w:t xml:space="preserve"> </w:t>
      </w:r>
      <w:proofErr w:type="spellStart"/>
      <w:r w:rsidRPr="001264D6">
        <w:rPr>
          <w:rFonts w:ascii="NewsGotT" w:hAnsi="NewsGotT"/>
          <w:lang w:val="pt-BR" w:eastAsia="x-none"/>
        </w:rPr>
        <w:t>plaque</w:t>
      </w:r>
      <w:r w:rsidR="00087F92" w:rsidRPr="001264D6">
        <w:rPr>
          <w:rFonts w:ascii="NewsGotT" w:hAnsi="NewsGotT"/>
          <w:lang w:val="pt-BR" w:eastAsia="x-none"/>
        </w:rPr>
        <w:t>tár</w:t>
      </w:r>
      <w:r w:rsidRPr="001264D6">
        <w:rPr>
          <w:rFonts w:ascii="NewsGotT" w:hAnsi="NewsGotT"/>
          <w:lang w:val="pt-BR" w:eastAsia="x-none"/>
        </w:rPr>
        <w:t>ia</w:t>
      </w:r>
      <w:proofErr w:type="spellEnd"/>
      <w:r w:rsidRPr="001264D6">
        <w:rPr>
          <w:rFonts w:ascii="NewsGotT" w:hAnsi="NewsGotT"/>
          <w:lang w:val="pt-BR" w:eastAsia="x-none"/>
        </w:rPr>
        <w:t>,</w:t>
      </w:r>
      <w:r w:rsidR="00087F92" w:rsidRPr="001264D6">
        <w:rPr>
          <w:rFonts w:ascii="NewsGotT" w:hAnsi="NewsGotT"/>
          <w:lang w:val="pt-BR" w:eastAsia="x-none"/>
        </w:rPr>
        <w:t xml:space="preserve"> </w:t>
      </w:r>
      <w:r w:rsidRPr="001264D6">
        <w:rPr>
          <w:rFonts w:ascii="NewsGotT" w:hAnsi="NewsGotT"/>
          <w:lang w:val="pt-BR" w:eastAsia="x-none"/>
        </w:rPr>
        <w:t>anticoagulantes, que atenuam a form</w:t>
      </w:r>
      <w:r w:rsidR="00087F92" w:rsidRPr="001264D6">
        <w:rPr>
          <w:rFonts w:ascii="NewsGotT" w:hAnsi="NewsGotT"/>
          <w:lang w:val="pt-BR" w:eastAsia="x-none"/>
        </w:rPr>
        <w:t>ação</w:t>
      </w:r>
      <w:r w:rsidRPr="001264D6">
        <w:rPr>
          <w:rFonts w:ascii="NewsGotT" w:hAnsi="NewsGotT"/>
          <w:lang w:val="pt-BR" w:eastAsia="x-none"/>
        </w:rPr>
        <w:t xml:space="preserve"> da fibrina</w:t>
      </w:r>
      <w:r w:rsidR="00087F92" w:rsidRPr="001264D6">
        <w:rPr>
          <w:rFonts w:ascii="NewsGotT" w:hAnsi="NewsGotT"/>
          <w:lang w:val="pt-BR" w:eastAsia="x-none"/>
        </w:rPr>
        <w:t xml:space="preserve"> </w:t>
      </w:r>
      <w:r w:rsidRPr="001264D6">
        <w:rPr>
          <w:rFonts w:ascii="NewsGotT" w:hAnsi="NewsGotT"/>
          <w:lang w:val="pt-BR" w:eastAsia="x-none"/>
        </w:rPr>
        <w:t>e agentes fibrino</w:t>
      </w:r>
      <w:r w:rsidR="00087F92" w:rsidRPr="001264D6">
        <w:rPr>
          <w:rFonts w:ascii="NewsGotT" w:hAnsi="NewsGotT"/>
          <w:lang w:val="pt-BR" w:eastAsia="x-none"/>
        </w:rPr>
        <w:t>lí</w:t>
      </w:r>
      <w:r w:rsidRPr="001264D6">
        <w:rPr>
          <w:rFonts w:ascii="NewsGotT" w:hAnsi="NewsGotT"/>
          <w:lang w:val="pt-BR" w:eastAsia="x-none"/>
        </w:rPr>
        <w:t>ticos, que degradam a fibrina</w:t>
      </w:r>
      <w:r w:rsidR="006D11ED" w:rsidRPr="001264D6">
        <w:rPr>
          <w:rFonts w:ascii="NewsGotT" w:hAnsi="NewsGotT"/>
          <w:lang w:val="pt-BR" w:eastAsia="x-none"/>
        </w:rPr>
        <w:t xml:space="preserve"> </w:t>
      </w:r>
      <w:r w:rsidR="006D11ED" w:rsidRPr="001264D6">
        <w:rPr>
          <w:rFonts w:ascii="NewsGotT" w:hAnsi="NewsGotT"/>
          <w:lang w:val="pt-BR" w:eastAsia="x-none"/>
        </w:rPr>
        <w:fldChar w:fldCharType="begin" w:fldLock="1"/>
      </w:r>
      <w:r w:rsidR="00EE6244"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rFonts w:ascii="NewsGotT" w:hAnsi="NewsGotT"/>
          <w:lang w:val="pt-BR" w:eastAsia="x-none"/>
        </w:rPr>
        <w:fldChar w:fldCharType="separate"/>
      </w:r>
      <w:r w:rsidR="006D11ED" w:rsidRPr="001264D6">
        <w:rPr>
          <w:rFonts w:ascii="NewsGotT" w:hAnsi="NewsGotT"/>
          <w:noProof/>
          <w:lang w:val="pt-BR" w:eastAsia="x-none"/>
        </w:rPr>
        <w:t>(Brunton et al., 2011)</w:t>
      </w:r>
      <w:r w:rsidR="006D11ED" w:rsidRPr="001264D6">
        <w:rPr>
          <w:rFonts w:ascii="NewsGotT" w:hAnsi="NewsGotT"/>
          <w:lang w:val="pt-BR" w:eastAsia="x-none"/>
        </w:rPr>
        <w:fldChar w:fldCharType="end"/>
      </w:r>
      <w:r w:rsidRPr="001264D6">
        <w:rPr>
          <w:rFonts w:ascii="NewsGotT" w:hAnsi="NewsGotT"/>
          <w:lang w:val="pt-BR" w:eastAsia="x-none"/>
        </w:rPr>
        <w:t>.</w:t>
      </w:r>
      <w:r w:rsidR="008436F5" w:rsidRPr="001264D6">
        <w:rPr>
          <w:rFonts w:ascii="NewsGotT" w:hAnsi="NewsGotT"/>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008436F5" w:rsidRPr="001264D6">
        <w:rPr>
          <w:rFonts w:ascii="NewsGotT" w:hAnsi="NewsGotT"/>
          <w:lang w:val="pt-BR" w:eastAsia="x-none"/>
        </w:rPr>
        <w:t>cumarínicos</w:t>
      </w:r>
      <w:proofErr w:type="spellEnd"/>
      <w:r w:rsidR="008436F5" w:rsidRPr="001264D6">
        <w:rPr>
          <w:rFonts w:ascii="NewsGotT" w:hAnsi="NewsGotT"/>
          <w:lang w:val="pt-BR" w:eastAsia="x-none"/>
        </w:rPr>
        <w:t xml:space="preserve">. </w:t>
      </w:r>
    </w:p>
    <w:p w14:paraId="02F3151F" w14:textId="77777777" w:rsidR="001D66CD" w:rsidRPr="001264D6" w:rsidRDefault="001D66CD" w:rsidP="001D66CD">
      <w:pPr>
        <w:rPr>
          <w:rFonts w:ascii="NewsGotT" w:hAnsi="NewsGotT"/>
          <w:lang w:val="pt-PT"/>
        </w:rPr>
      </w:pPr>
    </w:p>
    <w:p w14:paraId="77ACFECC" w14:textId="3861921D" w:rsidR="001D66CD" w:rsidRPr="001264D6" w:rsidRDefault="001D66CD" w:rsidP="001D66CD">
      <w:pPr>
        <w:spacing w:line="360" w:lineRule="auto"/>
        <w:jc w:val="both"/>
        <w:rPr>
          <w:rFonts w:ascii="NewsGotT" w:hAnsi="NewsGotT"/>
          <w:b/>
          <w:bCs/>
          <w:lang w:val="pt-PT"/>
        </w:rPr>
      </w:pPr>
      <w:proofErr w:type="spellStart"/>
      <w:r w:rsidRPr="001264D6">
        <w:rPr>
          <w:rFonts w:ascii="NewsGotT" w:hAnsi="NewsGotT"/>
          <w:b/>
          <w:bCs/>
          <w:lang w:val="pt-PT"/>
        </w:rPr>
        <w:t>Antivitamínicos</w:t>
      </w:r>
      <w:proofErr w:type="spellEnd"/>
      <w:r w:rsidRPr="001264D6">
        <w:rPr>
          <w:rFonts w:ascii="NewsGotT" w:hAnsi="NewsGotT"/>
          <w:b/>
          <w:bCs/>
          <w:lang w:val="pt-PT"/>
        </w:rPr>
        <w:t xml:space="preserve"> K</w:t>
      </w:r>
    </w:p>
    <w:p w14:paraId="20D23666" w14:textId="3B7DAE3D" w:rsidR="001D66CD" w:rsidRPr="001264D6" w:rsidRDefault="001D66CD" w:rsidP="001D66CD">
      <w:pPr>
        <w:spacing w:line="360" w:lineRule="auto"/>
        <w:jc w:val="both"/>
        <w:rPr>
          <w:rFonts w:ascii="NewsGotT" w:hAnsi="NewsGotT"/>
          <w:lang w:val="pt-BR" w:eastAsia="x-none"/>
        </w:rPr>
      </w:pPr>
    </w:p>
    <w:p w14:paraId="5F922310" w14:textId="22DBCC37" w:rsidR="001D66CD" w:rsidRPr="001264D6" w:rsidRDefault="007E49D0" w:rsidP="00462A68">
      <w:pPr>
        <w:spacing w:line="360" w:lineRule="auto"/>
        <w:ind w:firstLine="720"/>
        <w:jc w:val="both"/>
        <w:rPr>
          <w:rFonts w:ascii="NewsGotT" w:hAnsi="NewsGotT"/>
          <w:lang w:val="pt-BR" w:eastAsia="x-none"/>
        </w:rPr>
      </w:pPr>
      <w:r w:rsidRPr="001264D6">
        <w:rPr>
          <w:rFonts w:ascii="NewsGotT" w:hAnsi="NewsGotT"/>
          <w:lang w:val="pt-BR" w:eastAsia="x-none"/>
        </w:rPr>
        <w:t xml:space="preserve">O potencial da </w:t>
      </w:r>
      <w:proofErr w:type="spellStart"/>
      <w:r w:rsidRPr="001264D6">
        <w:rPr>
          <w:rFonts w:ascii="NewsGotT" w:hAnsi="NewsGotT"/>
          <w:lang w:val="pt-BR" w:eastAsia="x-none"/>
        </w:rPr>
        <w:t>varfarina</w:t>
      </w:r>
      <w:proofErr w:type="spellEnd"/>
      <w:r w:rsidRPr="001264D6">
        <w:rPr>
          <w:rFonts w:ascii="NewsGotT" w:hAnsi="NewsGotT"/>
          <w:lang w:val="pt-BR" w:eastAsia="x-none"/>
        </w:rPr>
        <w:t xml:space="preserve"> como anticoagulante foi reconhecido por volta do ano de 19</w:t>
      </w:r>
      <w:r w:rsidR="0078201D" w:rsidRPr="001264D6">
        <w:rPr>
          <w:rFonts w:ascii="NewsGotT" w:hAnsi="NewsGotT"/>
          <w:lang w:val="pt-BR" w:eastAsia="x-none"/>
        </w:rPr>
        <w:t xml:space="preserve">51. </w:t>
      </w:r>
      <w:r w:rsidR="00EE6244" w:rsidRPr="001264D6">
        <w:rPr>
          <w:rFonts w:ascii="NewsGotT" w:hAnsi="NewsGotT"/>
          <w:lang w:val="pt-BR" w:eastAsia="x-none"/>
        </w:rPr>
        <w:t>Foram sintetizados inúmeros anticoagulantes como derivados da 4-hidroxicumarina e do composto indan-1,3-diona</w:t>
      </w:r>
      <w:r w:rsidRPr="001264D6">
        <w:rPr>
          <w:rFonts w:ascii="NewsGotT" w:hAnsi="NewsGotT"/>
          <w:lang w:val="pt-BR" w:eastAsia="x-none"/>
        </w:rPr>
        <w:t xml:space="preserve">, porém </w:t>
      </w:r>
      <w:r w:rsidR="00EE6244" w:rsidRPr="001264D6">
        <w:rPr>
          <w:rFonts w:ascii="NewsGotT" w:hAnsi="NewsGotT"/>
          <w:lang w:val="pt-BR" w:eastAsia="x-none"/>
        </w:rPr>
        <w:t xml:space="preserve">apenas os derivados da </w:t>
      </w:r>
      <w:proofErr w:type="spellStart"/>
      <w:r w:rsidR="00EE6244" w:rsidRPr="001264D6">
        <w:rPr>
          <w:rFonts w:ascii="NewsGotT" w:hAnsi="NewsGotT"/>
          <w:lang w:val="pt-BR" w:eastAsia="x-none"/>
        </w:rPr>
        <w:t>cumarina</w:t>
      </w:r>
      <w:proofErr w:type="spellEnd"/>
      <w:r w:rsidR="00EE6244" w:rsidRPr="001264D6">
        <w:rPr>
          <w:rFonts w:ascii="NewsGotT" w:hAnsi="NewsGotT"/>
          <w:lang w:val="pt-BR" w:eastAsia="x-none"/>
        </w:rPr>
        <w:t xml:space="preserve"> são os mais amplamente utilizados </w:t>
      </w:r>
      <w:r w:rsidR="00EE6244" w:rsidRPr="001264D6">
        <w:rPr>
          <w:rFonts w:ascii="NewsGotT" w:hAnsi="NewsGotT"/>
          <w:lang w:val="pt-BR" w:eastAsia="x-none"/>
        </w:rPr>
        <w:fldChar w:fldCharType="begin" w:fldLock="1"/>
      </w:r>
      <w:r w:rsidR="008061AD"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rFonts w:ascii="NewsGotT" w:hAnsi="NewsGotT"/>
          <w:lang w:val="pt-BR" w:eastAsia="x-none"/>
        </w:rPr>
        <w:fldChar w:fldCharType="separate"/>
      </w:r>
      <w:r w:rsidR="00EE6244" w:rsidRPr="001264D6">
        <w:rPr>
          <w:rFonts w:ascii="NewsGotT" w:hAnsi="NewsGotT"/>
          <w:noProof/>
          <w:lang w:val="pt-BR" w:eastAsia="x-none"/>
        </w:rPr>
        <w:t>(Brunton et al., 2011)</w:t>
      </w:r>
      <w:r w:rsidR="00EE6244" w:rsidRPr="001264D6">
        <w:rPr>
          <w:rFonts w:ascii="NewsGotT" w:hAnsi="NewsGotT"/>
          <w:lang w:val="pt-BR" w:eastAsia="x-none"/>
        </w:rPr>
        <w:fldChar w:fldCharType="end"/>
      </w:r>
      <w:r w:rsidR="00EE6244" w:rsidRPr="001264D6">
        <w:rPr>
          <w:rFonts w:ascii="NewsGotT" w:hAnsi="NewsGotT"/>
          <w:lang w:val="pt-BR" w:eastAsia="x-none"/>
        </w:rPr>
        <w:t xml:space="preserve">. </w:t>
      </w:r>
      <w:r w:rsidR="001D66CD" w:rsidRPr="001264D6">
        <w:rPr>
          <w:rFonts w:ascii="NewsGotT" w:hAnsi="NewsGotT"/>
          <w:lang w:val="pt-BR" w:eastAsia="x-none"/>
        </w:rPr>
        <w:t>Os anticoagulantes orais derivados da 4-hidroxicumarina (</w:t>
      </w:r>
      <w:proofErr w:type="spellStart"/>
      <w:r w:rsidR="001D66CD" w:rsidRPr="001264D6">
        <w:rPr>
          <w:rFonts w:ascii="NewsGotT" w:hAnsi="NewsGotT"/>
          <w:lang w:val="pt-BR" w:eastAsia="x-none"/>
        </w:rPr>
        <w:t>acenocumarol</w:t>
      </w:r>
      <w:proofErr w:type="spellEnd"/>
      <w:r w:rsidR="001D66CD" w:rsidRPr="001264D6">
        <w:rPr>
          <w:rFonts w:ascii="NewsGotT" w:hAnsi="NewsGotT"/>
          <w:lang w:val="pt-BR" w:eastAsia="x-none"/>
        </w:rPr>
        <w:t xml:space="preserve"> e </w:t>
      </w:r>
      <w:proofErr w:type="spellStart"/>
      <w:r w:rsidR="001D66CD" w:rsidRPr="001264D6">
        <w:rPr>
          <w:rFonts w:ascii="NewsGotT" w:hAnsi="NewsGotT"/>
          <w:lang w:val="pt-BR" w:eastAsia="x-none"/>
        </w:rPr>
        <w:t>varfarina</w:t>
      </w:r>
      <w:proofErr w:type="spellEnd"/>
      <w:r w:rsidR="001D66CD" w:rsidRPr="001264D6">
        <w:rPr>
          <w:rFonts w:ascii="NewsGotT" w:hAnsi="NewsGotT"/>
          <w:lang w:val="pt-BR" w:eastAsia="x-none"/>
        </w:rPr>
        <w:t xml:space="preserve"> sódica) são</w:t>
      </w:r>
      <w:r w:rsidR="001F7414" w:rsidRPr="001264D6">
        <w:rPr>
          <w:rFonts w:ascii="NewsGotT" w:hAnsi="NewsGotT"/>
          <w:lang w:val="pt-BR" w:eastAsia="x-none"/>
        </w:rPr>
        <w:t xml:space="preserve"> antagonistas da vitamina K,</w:t>
      </w:r>
      <w:r w:rsidR="008851CC" w:rsidRPr="001264D6">
        <w:rPr>
          <w:rFonts w:ascii="NewsGotT" w:hAnsi="NewsGotT"/>
          <w:lang w:val="pt-BR" w:eastAsia="x-none"/>
        </w:rPr>
        <w:t xml:space="preserve"> uma vitamina lipossolúvel essencial para a biossíntese normal de vários fatores da coagulação.</w:t>
      </w:r>
      <w:r w:rsidR="001F7414" w:rsidRPr="001264D6">
        <w:rPr>
          <w:rFonts w:ascii="NewsGotT" w:hAnsi="NewsGotT"/>
          <w:lang w:val="pt-BR" w:eastAsia="x-none"/>
        </w:rPr>
        <w:t xml:space="preserve"> </w:t>
      </w:r>
      <w:r w:rsidR="008851CC" w:rsidRPr="001264D6">
        <w:rPr>
          <w:rFonts w:ascii="NewsGotT" w:hAnsi="NewsGotT"/>
          <w:lang w:val="pt-BR" w:eastAsia="x-none"/>
        </w:rPr>
        <w:t>S</w:t>
      </w:r>
      <w:r w:rsidR="001F7414" w:rsidRPr="001264D6">
        <w:rPr>
          <w:rFonts w:ascii="NewsGotT" w:hAnsi="NewsGotT"/>
          <w:lang w:val="pt-BR" w:eastAsia="x-none"/>
        </w:rPr>
        <w:t>ão reconhecidos como</w:t>
      </w:r>
      <w:r w:rsidR="001D66CD" w:rsidRPr="001264D6">
        <w:rPr>
          <w:rFonts w:ascii="NewsGotT" w:hAnsi="NewsGotT"/>
          <w:lang w:val="pt-BR" w:eastAsia="x-none"/>
        </w:rPr>
        <w:t xml:space="preserve"> anticoagulantes de ação indireta que reduzem a síntese hepática dos fatores II, VII, IX e X da coagulaçã</w:t>
      </w:r>
      <w:r w:rsidR="001F7414" w:rsidRPr="001264D6">
        <w:rPr>
          <w:rFonts w:ascii="NewsGotT" w:hAnsi="NewsGotT"/>
          <w:lang w:val="pt-BR" w:eastAsia="x-none"/>
        </w:rPr>
        <w:t>o</w:t>
      </w:r>
      <w:r w:rsidR="008851CC" w:rsidRPr="001264D6">
        <w:rPr>
          <w:rFonts w:ascii="NewsGotT" w:hAnsi="NewsGotT"/>
          <w:lang w:val="pt-BR" w:eastAsia="x-none"/>
        </w:rPr>
        <w:t>, bem como as proteínas anticoagulantes C e S</w:t>
      </w:r>
      <w:r w:rsidR="008061AD" w:rsidRPr="001264D6">
        <w:rPr>
          <w:rFonts w:ascii="NewsGotT" w:hAnsi="NewsGotT"/>
          <w:lang w:val="pt-BR" w:eastAsia="x-none"/>
        </w:rPr>
        <w:t xml:space="preserve"> </w:t>
      </w:r>
      <w:r w:rsidR="008061AD" w:rsidRPr="001264D6">
        <w:rPr>
          <w:rFonts w:ascii="NewsGotT" w:hAnsi="NewsGotT"/>
          <w:lang w:val="pt-BR" w:eastAsia="x-none"/>
        </w:rPr>
        <w:fldChar w:fldCharType="begin" w:fldLock="1"/>
      </w:r>
      <w:r w:rsidR="008851CC" w:rsidRPr="001264D6">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rFonts w:ascii="NewsGotT" w:hAnsi="NewsGotT"/>
          <w:lang w:val="pt-BR" w:eastAsia="x-none"/>
        </w:rPr>
        <w:fldChar w:fldCharType="separate"/>
      </w:r>
      <w:r w:rsidR="008061AD" w:rsidRPr="001264D6">
        <w:rPr>
          <w:rFonts w:ascii="NewsGotT" w:hAnsi="NewsGotT"/>
          <w:noProof/>
          <w:lang w:val="pt-BR" w:eastAsia="x-none"/>
        </w:rPr>
        <w:t>(INFARMED &amp; Ministério da Saúde, 2012)</w:t>
      </w:r>
      <w:r w:rsidR="008061AD" w:rsidRPr="001264D6">
        <w:rPr>
          <w:rFonts w:ascii="NewsGotT" w:hAnsi="NewsGotT"/>
          <w:lang w:val="pt-BR" w:eastAsia="x-none"/>
        </w:rPr>
        <w:fldChar w:fldCharType="end"/>
      </w:r>
      <w:r w:rsidR="001D66CD" w:rsidRPr="001264D6">
        <w:rPr>
          <w:rFonts w:ascii="NewsGotT" w:hAnsi="NewsGotT"/>
          <w:lang w:val="pt-BR" w:eastAsia="x-none"/>
        </w:rPr>
        <w:t xml:space="preserve">. </w:t>
      </w:r>
      <w:r w:rsidR="00D51715" w:rsidRPr="001264D6">
        <w:rPr>
          <w:rFonts w:ascii="NewsGotT" w:hAnsi="NewsGotT"/>
          <w:lang w:val="pt-BR" w:eastAsia="x-none"/>
        </w:rPr>
        <w:t xml:space="preserve">A </w:t>
      </w:r>
      <w:proofErr w:type="spellStart"/>
      <w:r w:rsidR="00D51715" w:rsidRPr="001264D6">
        <w:rPr>
          <w:rFonts w:ascii="NewsGotT" w:hAnsi="NewsGotT"/>
          <w:lang w:val="pt-BR" w:eastAsia="x-none"/>
        </w:rPr>
        <w:t>varfarina</w:t>
      </w:r>
      <w:proofErr w:type="spellEnd"/>
      <w:r w:rsidR="00D51715" w:rsidRPr="001264D6">
        <w:rPr>
          <w:rFonts w:ascii="NewsGotT" w:hAnsi="NewsGotT"/>
          <w:lang w:val="pt-BR" w:eastAsia="x-none"/>
        </w:rPr>
        <w:t xml:space="preserve"> está indicada na terapêutica e profilaxia de tromboses das veias profundas e de tromboembolismo pulmonar e também na prevenção do tromboembolismo em doentes com fibrilação auricular ou submetidos a </w:t>
      </w:r>
      <w:proofErr w:type="spellStart"/>
      <w:r w:rsidR="00D51715" w:rsidRPr="001264D6">
        <w:rPr>
          <w:rFonts w:ascii="NewsGotT" w:hAnsi="NewsGotT"/>
          <w:lang w:val="pt-BR" w:eastAsia="x-none"/>
        </w:rPr>
        <w:t>plastias</w:t>
      </w:r>
      <w:proofErr w:type="spellEnd"/>
      <w:r w:rsidR="00D51715" w:rsidRPr="001264D6">
        <w:rPr>
          <w:rFonts w:ascii="NewsGotT" w:hAnsi="NewsGotT"/>
          <w:lang w:val="pt-BR" w:eastAsia="x-none"/>
        </w:rPr>
        <w:t xml:space="preserve"> valvulares.</w:t>
      </w:r>
      <w:r w:rsidR="0037340E" w:rsidRPr="001264D6">
        <w:rPr>
          <w:rFonts w:ascii="NewsGotT" w:hAnsi="NewsGotT"/>
          <w:lang w:val="pt-BR" w:eastAsia="x-none"/>
        </w:rPr>
        <w:t xml:space="preserve"> O maior risco da terapêutica deste fármaco é a hemorragia, que pode </w:t>
      </w:r>
      <w:r w:rsidR="008851CC" w:rsidRPr="001264D6">
        <w:rPr>
          <w:rFonts w:ascii="NewsGotT" w:hAnsi="NewsGotT"/>
          <w:lang w:val="pt-BR" w:eastAsia="x-none"/>
        </w:rPr>
        <w:t>afetar</w:t>
      </w:r>
      <w:r w:rsidR="0037340E" w:rsidRPr="001264D6">
        <w:rPr>
          <w:rFonts w:ascii="NewsGotT" w:hAnsi="NewsGotT"/>
          <w:lang w:val="pt-BR" w:eastAsia="x-none"/>
        </w:rPr>
        <w:t xml:space="preserve"> qualquer órgão, com a consequente formação de hematomas ou desenvolvimento de anemia</w:t>
      </w:r>
      <w:r w:rsidR="008851CC" w:rsidRPr="001264D6">
        <w:rPr>
          <w:rFonts w:ascii="NewsGotT" w:hAnsi="NewsGotT"/>
          <w:lang w:val="pt-BR" w:eastAsia="x-none"/>
        </w:rPr>
        <w:t xml:space="preserve"> </w:t>
      </w:r>
      <w:r w:rsidR="008851CC" w:rsidRPr="001264D6">
        <w:rPr>
          <w:rFonts w:ascii="NewsGotT" w:hAnsi="NewsGotT"/>
          <w:lang w:val="pt-BR" w:eastAsia="x-none"/>
        </w:rPr>
        <w:fldChar w:fldCharType="begin" w:fldLock="1"/>
      </w:r>
      <w:r w:rsidR="00CF2566">
        <w:rPr>
          <w:rFonts w:ascii="NewsGotT" w:hAnsi="NewsGotT"/>
          <w:lang w:val="pt-BR" w:eastAsia="x-none"/>
        </w:rPr>
        <w:instrText>ADDIN CSL_CITATION {"citationItems":[{"id":"ITEM-1","itemData":{"author":[{"dropping-particle":"","family":"INFARMED","given":"","non-dropping-particle":"","parse-names":false,"suffix":""}],"id":"ITEM-1","issued":{"date-parts":[["2016"]]},"page":"9","title":"Resumo das características do medicamento: Varfarina","type":"article"},"uris":["http://www.mendeley.com/documents/?uuid=380d7d2e-a257-4617-a13e-ce735a58d12c"]}],"mendeley":{"formattedCitation":"(INFARMED, 2016a)","plainTextFormattedCitation":"(INFARMED, 2016a)","previouslyFormattedCitation":"(INFARMED, 2016a)"},"properties":{"noteIndex":0},"schema":"https://github.com/citation-style-language/schema/raw/master/csl-citation.json"}</w:instrText>
      </w:r>
      <w:r w:rsidR="008851CC" w:rsidRPr="001264D6">
        <w:rPr>
          <w:rFonts w:ascii="NewsGotT" w:hAnsi="NewsGotT"/>
          <w:lang w:val="pt-BR" w:eastAsia="x-none"/>
        </w:rPr>
        <w:fldChar w:fldCharType="separate"/>
      </w:r>
      <w:r w:rsidR="00214C67" w:rsidRPr="00214C67">
        <w:rPr>
          <w:rFonts w:ascii="NewsGotT" w:hAnsi="NewsGotT"/>
          <w:noProof/>
          <w:lang w:val="pt-BR" w:eastAsia="x-none"/>
        </w:rPr>
        <w:t>(INFARMED, 2016a)</w:t>
      </w:r>
      <w:r w:rsidR="008851CC" w:rsidRPr="001264D6">
        <w:rPr>
          <w:rFonts w:ascii="NewsGotT" w:hAnsi="NewsGotT"/>
          <w:lang w:val="pt-BR" w:eastAsia="x-none"/>
        </w:rPr>
        <w:fldChar w:fldCharType="end"/>
      </w:r>
      <w:r w:rsidR="0037340E" w:rsidRPr="001264D6">
        <w:rPr>
          <w:rFonts w:ascii="NewsGotT" w:hAnsi="NewsGotT"/>
          <w:lang w:val="pt-BR" w:eastAsia="x-none"/>
        </w:rPr>
        <w:t>.</w:t>
      </w:r>
      <w:r w:rsidR="008851CC" w:rsidRPr="001264D6">
        <w:rPr>
          <w:rFonts w:ascii="NewsGotT" w:hAnsi="NewsGotT"/>
          <w:lang w:val="pt-BR" w:eastAsia="x-none"/>
        </w:rPr>
        <w:t xml:space="preserve"> No entanto, </w:t>
      </w:r>
      <w:r w:rsidR="00BF3144" w:rsidRPr="001264D6">
        <w:rPr>
          <w:rFonts w:ascii="NewsGotT" w:hAnsi="NewsGotT"/>
          <w:lang w:val="pt-BR" w:eastAsia="x-none"/>
        </w:rPr>
        <w:t xml:space="preserve">no documento com as características do medicamento, que foram </w:t>
      </w:r>
      <w:r w:rsidR="008851CC" w:rsidRPr="001264D6">
        <w:rPr>
          <w:rFonts w:ascii="NewsGotT" w:hAnsi="NewsGotT"/>
          <w:lang w:val="pt-BR" w:eastAsia="x-none"/>
        </w:rPr>
        <w:t>aprovados pelo INFARMED</w:t>
      </w:r>
      <w:r w:rsidR="00BF3144" w:rsidRPr="001264D6">
        <w:rPr>
          <w:rFonts w:ascii="NewsGotT" w:hAnsi="NewsGotT"/>
          <w:lang w:val="pt-BR" w:eastAsia="x-none"/>
        </w:rPr>
        <w:t>,</w:t>
      </w:r>
      <w:r w:rsidR="008851CC" w:rsidRPr="001264D6">
        <w:rPr>
          <w:rFonts w:ascii="NewsGotT" w:hAnsi="NewsGotT"/>
          <w:lang w:val="pt-BR" w:eastAsia="x-none"/>
        </w:rPr>
        <w:t xml:space="preserve"> não estão descritos efeitos secundários afetos ao </w:t>
      </w:r>
      <w:r w:rsidR="00462A68" w:rsidRPr="001264D6">
        <w:rPr>
          <w:rFonts w:ascii="NewsGotT" w:hAnsi="NewsGotT"/>
          <w:lang w:val="pt-BR" w:eastAsia="x-none"/>
        </w:rPr>
        <w:t>foro psicológico</w:t>
      </w:r>
      <w:r w:rsidR="00BF3144" w:rsidRPr="001264D6">
        <w:rPr>
          <w:rFonts w:ascii="NewsGotT" w:hAnsi="NewsGotT"/>
          <w:lang w:val="pt-BR" w:eastAsia="x-none"/>
        </w:rPr>
        <w:t>. P</w:t>
      </w:r>
      <w:r w:rsidR="00462A68" w:rsidRPr="001264D6">
        <w:rPr>
          <w:rFonts w:ascii="NewsGotT" w:hAnsi="NewsGotT"/>
          <w:lang w:val="pt-BR" w:eastAsia="x-none"/>
        </w:rPr>
        <w:t>orém</w:t>
      </w:r>
      <w:r w:rsidR="00BF3144" w:rsidRPr="001264D6">
        <w:rPr>
          <w:rFonts w:ascii="NewsGotT" w:hAnsi="NewsGotT"/>
          <w:lang w:val="pt-BR" w:eastAsia="x-none"/>
        </w:rPr>
        <w:t xml:space="preserve">, </w:t>
      </w:r>
      <w:r w:rsidR="00462A68" w:rsidRPr="001264D6">
        <w:rPr>
          <w:rFonts w:ascii="NewsGotT" w:hAnsi="NewsGotT"/>
          <w:lang w:val="pt-BR" w:eastAsia="x-none"/>
        </w:rPr>
        <w:t>s</w:t>
      </w:r>
      <w:r w:rsidR="00583A4C" w:rsidRPr="001264D6">
        <w:rPr>
          <w:rFonts w:ascii="NewsGotT" w:hAnsi="NewsGotT"/>
          <w:lang w:val="pt-BR" w:eastAsia="x-none"/>
        </w:rPr>
        <w:t xml:space="preserve">egundo os resultados de </w:t>
      </w:r>
      <w:r w:rsidR="00BF3144" w:rsidRPr="001264D6">
        <w:rPr>
          <w:rFonts w:ascii="NewsGotT" w:hAnsi="NewsGotT"/>
          <w:lang w:val="pt-BR" w:eastAsia="x-none"/>
        </w:rPr>
        <w:t xml:space="preserve">um </w:t>
      </w:r>
      <w:r w:rsidR="00583A4C" w:rsidRPr="001264D6">
        <w:rPr>
          <w:rFonts w:ascii="NewsGotT" w:hAnsi="NewsGotT"/>
          <w:lang w:val="pt-BR" w:eastAsia="x-none"/>
        </w:rPr>
        <w:t xml:space="preserve">estudo realizado na Índia, em que foi avaliada a prevalência de </w:t>
      </w:r>
      <w:r w:rsidR="00583A4C" w:rsidRPr="001264D6">
        <w:rPr>
          <w:rFonts w:ascii="NewsGotT" w:hAnsi="NewsGotT"/>
          <w:i/>
          <w:iCs/>
          <w:lang w:val="pt-BR" w:eastAsia="x-none"/>
        </w:rPr>
        <w:t>delirium</w:t>
      </w:r>
      <w:r w:rsidR="00583A4C" w:rsidRPr="001264D6">
        <w:rPr>
          <w:rFonts w:ascii="NewsGotT" w:hAnsi="NewsGotT"/>
          <w:lang w:val="pt-BR" w:eastAsia="x-none"/>
        </w:rPr>
        <w:t xml:space="preserve"> em doentes admitidos numa UCI com emergências cardíacas, </w:t>
      </w:r>
      <w:r w:rsidR="00462A68" w:rsidRPr="001264D6">
        <w:rPr>
          <w:rFonts w:ascii="NewsGotT" w:hAnsi="NewsGotT"/>
          <w:lang w:val="pt-BR" w:eastAsia="x-none"/>
        </w:rPr>
        <w:t>verificou-se</w:t>
      </w:r>
      <w:r w:rsidR="00583A4C" w:rsidRPr="001264D6">
        <w:rPr>
          <w:rFonts w:ascii="NewsGotT" w:hAnsi="NewsGotT"/>
          <w:lang w:val="pt-BR" w:eastAsia="x-none"/>
        </w:rPr>
        <w:t xml:space="preserve"> que de um conjunto de 27 doentes que estavam a receber a </w:t>
      </w:r>
      <w:proofErr w:type="spellStart"/>
      <w:r w:rsidR="00583A4C" w:rsidRPr="001264D6">
        <w:rPr>
          <w:rFonts w:ascii="NewsGotT" w:hAnsi="NewsGotT"/>
          <w:lang w:val="pt-BR" w:eastAsia="x-none"/>
        </w:rPr>
        <w:t>varfarina</w:t>
      </w:r>
      <w:proofErr w:type="spellEnd"/>
      <w:r w:rsidR="00583A4C" w:rsidRPr="001264D6">
        <w:rPr>
          <w:rFonts w:ascii="NewsGotT" w:hAnsi="NewsGotT"/>
          <w:lang w:val="pt-BR" w:eastAsia="x-none"/>
        </w:rPr>
        <w:t xml:space="preserve"> com</w:t>
      </w:r>
      <w:r w:rsidR="00A92F47" w:rsidRPr="001264D6">
        <w:rPr>
          <w:rFonts w:ascii="NewsGotT" w:hAnsi="NewsGotT"/>
          <w:lang w:val="pt-BR" w:eastAsia="x-none"/>
        </w:rPr>
        <w:t>o</w:t>
      </w:r>
      <w:r w:rsidR="00583A4C" w:rsidRPr="001264D6">
        <w:rPr>
          <w:rFonts w:ascii="NewsGotT" w:hAnsi="NewsGotT"/>
          <w:lang w:val="pt-BR" w:eastAsia="x-none"/>
        </w:rPr>
        <w:t xml:space="preserve"> terapêutica farmacológica 16 desenvolveram </w:t>
      </w:r>
      <w:r w:rsidR="00583A4C" w:rsidRPr="001264D6">
        <w:rPr>
          <w:rFonts w:ascii="NewsGotT" w:hAnsi="NewsGotT"/>
          <w:i/>
          <w:iCs/>
          <w:lang w:val="pt-BR" w:eastAsia="x-none"/>
        </w:rPr>
        <w:t xml:space="preserve">delirium </w:t>
      </w:r>
      <w:r w:rsidR="00583A4C" w:rsidRPr="001264D6">
        <w:rPr>
          <w:rFonts w:ascii="NewsGotT" w:hAnsi="NewsGotT"/>
          <w:i/>
          <w:iCs/>
          <w:lang w:val="pt-BR" w:eastAsia="x-none"/>
        </w:rPr>
        <w:fldChar w:fldCharType="begin" w:fldLock="1"/>
      </w:r>
      <w:r w:rsidR="00863CB8" w:rsidRPr="001264D6">
        <w:rPr>
          <w:rFonts w:ascii="NewsGotT" w:hAnsi="NewsGotT"/>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rFonts w:ascii="NewsGotT" w:hAnsi="NewsGotT"/>
          <w:i/>
          <w:iCs/>
          <w:lang w:val="pt-BR" w:eastAsia="x-none"/>
        </w:rPr>
        <w:fldChar w:fldCharType="separate"/>
      </w:r>
      <w:r w:rsidR="00583A4C" w:rsidRPr="001264D6">
        <w:rPr>
          <w:rFonts w:ascii="NewsGotT" w:hAnsi="NewsGotT"/>
          <w:iCs/>
          <w:noProof/>
          <w:lang w:val="pt-BR" w:eastAsia="x-none"/>
        </w:rPr>
        <w:t>(Lahariya, Grover, Bagga, &amp; Sharma, 2014)</w:t>
      </w:r>
      <w:r w:rsidR="00583A4C" w:rsidRPr="001264D6">
        <w:rPr>
          <w:rFonts w:ascii="NewsGotT" w:hAnsi="NewsGotT"/>
          <w:i/>
          <w:iCs/>
          <w:lang w:val="pt-BR" w:eastAsia="x-none"/>
        </w:rPr>
        <w:fldChar w:fldCharType="end"/>
      </w:r>
      <w:r w:rsidR="00583A4C" w:rsidRPr="001264D6">
        <w:rPr>
          <w:rFonts w:ascii="NewsGotT" w:hAnsi="NewsGotT"/>
          <w:i/>
          <w:iCs/>
          <w:lang w:val="pt-BR" w:eastAsia="x-none"/>
        </w:rPr>
        <w:t xml:space="preserve">. </w:t>
      </w:r>
    </w:p>
    <w:p w14:paraId="07568BCA" w14:textId="629C1C26" w:rsidR="001D66CD" w:rsidRPr="001264D6" w:rsidRDefault="001D66CD" w:rsidP="001D66CD">
      <w:pPr>
        <w:spacing w:line="360" w:lineRule="auto"/>
        <w:jc w:val="both"/>
        <w:rPr>
          <w:rFonts w:ascii="NewsGotT" w:hAnsi="NewsGotT"/>
          <w:b/>
          <w:bCs/>
          <w:lang w:val="pt-PT"/>
        </w:rPr>
      </w:pPr>
    </w:p>
    <w:p w14:paraId="534F9591" w14:textId="77777777" w:rsidR="001D66CD" w:rsidRPr="001D66CD" w:rsidRDefault="001D66CD" w:rsidP="001D66CD">
      <w:pPr>
        <w:spacing w:line="360" w:lineRule="auto"/>
        <w:jc w:val="both"/>
        <w:rPr>
          <w:rFonts w:ascii="NewsGotT" w:hAnsi="NewsGotT"/>
          <w:b/>
          <w:bCs/>
          <w:lang w:val="pt-PT"/>
        </w:rPr>
      </w:pPr>
      <w:proofErr w:type="spellStart"/>
      <w:r w:rsidRPr="001D66CD">
        <w:rPr>
          <w:rFonts w:ascii="NewsGotT" w:hAnsi="NewsGotT"/>
          <w:b/>
          <w:bCs/>
          <w:lang w:val="pt-PT"/>
        </w:rPr>
        <w:t>Antiagregantes</w:t>
      </w:r>
      <w:proofErr w:type="spellEnd"/>
      <w:r w:rsidRPr="001D66CD">
        <w:rPr>
          <w:rFonts w:ascii="NewsGotT" w:hAnsi="NewsGotT"/>
          <w:b/>
          <w:bCs/>
          <w:lang w:val="pt-PT"/>
        </w:rPr>
        <w:t xml:space="preserve"> </w:t>
      </w:r>
      <w:proofErr w:type="spellStart"/>
      <w:r w:rsidRPr="001D66CD">
        <w:rPr>
          <w:rFonts w:ascii="NewsGotT" w:hAnsi="NewsGotT"/>
          <w:b/>
          <w:bCs/>
          <w:lang w:val="pt-PT"/>
        </w:rPr>
        <w:t>plaquetários</w:t>
      </w:r>
      <w:proofErr w:type="spellEnd"/>
    </w:p>
    <w:p w14:paraId="2B23F4B7" w14:textId="77777777" w:rsidR="001B0735" w:rsidRPr="001264D6" w:rsidRDefault="001B0735" w:rsidP="001D66CD">
      <w:pPr>
        <w:spacing w:line="360" w:lineRule="auto"/>
        <w:jc w:val="both"/>
        <w:rPr>
          <w:rFonts w:ascii="NewsGotT" w:hAnsi="NewsGotT"/>
          <w:lang w:val="pt-BR" w:eastAsia="x-none"/>
        </w:rPr>
      </w:pPr>
    </w:p>
    <w:p w14:paraId="22CA0C61" w14:textId="440C15F4" w:rsidR="00DE4DE4" w:rsidRPr="001264D6" w:rsidRDefault="00BF60ED" w:rsidP="006C6A0A">
      <w:pPr>
        <w:spacing w:line="360" w:lineRule="auto"/>
        <w:ind w:firstLine="709"/>
        <w:jc w:val="both"/>
        <w:rPr>
          <w:rFonts w:ascii="NewsGotT" w:hAnsi="NewsGotT"/>
          <w:lang w:val="pt-BR" w:eastAsia="x-none"/>
        </w:rPr>
      </w:pPr>
      <w:r w:rsidRPr="001264D6">
        <w:rPr>
          <w:rFonts w:ascii="NewsGotT" w:hAnsi="NewsGotT"/>
          <w:lang w:val="pt-BR" w:eastAsia="x-none"/>
        </w:rPr>
        <w:t xml:space="preserve">As plaquetas são células </w:t>
      </w:r>
      <w:r w:rsidR="007C77A8" w:rsidRPr="001264D6">
        <w:rPr>
          <w:rFonts w:ascii="NewsGotT" w:hAnsi="NewsGotT"/>
          <w:lang w:val="pt-BR" w:eastAsia="x-none"/>
        </w:rPr>
        <w:t xml:space="preserve">sanguíneas que possuem um papel fundamental no processo de coagulação, pois </w:t>
      </w:r>
      <w:r w:rsidR="00B87D5A" w:rsidRPr="001264D6">
        <w:rPr>
          <w:rFonts w:ascii="NewsGotT" w:hAnsi="NewsGotT"/>
          <w:lang w:val="pt-BR" w:eastAsia="x-none"/>
        </w:rPr>
        <w:t>produzem um tampão hemostático inicial nos locais de lesão vascular</w:t>
      </w:r>
      <w:r w:rsidR="00470B54" w:rsidRPr="001264D6">
        <w:rPr>
          <w:rFonts w:ascii="NewsGotT" w:hAnsi="NewsGotT"/>
          <w:lang w:val="pt-BR" w:eastAsia="x-none"/>
        </w:rPr>
        <w:t xml:space="preserve"> </w:t>
      </w:r>
      <w:r w:rsidR="00470B54" w:rsidRPr="001264D6">
        <w:rPr>
          <w:rFonts w:ascii="NewsGotT" w:hAnsi="NewsGotT"/>
          <w:lang w:val="pt-BR" w:eastAsia="x-none"/>
        </w:rPr>
        <w:fldChar w:fldCharType="begin" w:fldLock="1"/>
      </w:r>
      <w:r w:rsidR="00682E3E"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rFonts w:ascii="NewsGotT" w:hAnsi="NewsGotT"/>
          <w:lang w:val="pt-BR" w:eastAsia="x-none"/>
        </w:rPr>
        <w:fldChar w:fldCharType="separate"/>
      </w:r>
      <w:r w:rsidR="00470B54" w:rsidRPr="001264D6">
        <w:rPr>
          <w:rFonts w:ascii="NewsGotT" w:hAnsi="NewsGotT"/>
          <w:noProof/>
          <w:lang w:val="pt-BR" w:eastAsia="x-none"/>
        </w:rPr>
        <w:t>(Brunton et al., 2011)</w:t>
      </w:r>
      <w:r w:rsidR="00470B54" w:rsidRPr="001264D6">
        <w:rPr>
          <w:rFonts w:ascii="NewsGotT" w:hAnsi="NewsGotT"/>
          <w:lang w:val="pt-BR" w:eastAsia="x-none"/>
        </w:rPr>
        <w:fldChar w:fldCharType="end"/>
      </w:r>
      <w:r w:rsidR="00B87D5A" w:rsidRPr="001264D6">
        <w:rPr>
          <w:rFonts w:ascii="NewsGotT" w:hAnsi="NewsGotT"/>
          <w:lang w:val="pt-BR" w:eastAsia="x-none"/>
        </w:rPr>
        <w:t>.</w:t>
      </w:r>
      <w:r w:rsidR="007C77A8" w:rsidRPr="001264D6">
        <w:rPr>
          <w:rFonts w:ascii="NewsGotT" w:hAnsi="NewsGotT"/>
          <w:lang w:val="pt-BR" w:eastAsia="x-none"/>
        </w:rPr>
        <w:t xml:space="preserve"> </w:t>
      </w:r>
      <w:r w:rsidR="001D66CD" w:rsidRPr="001D66CD">
        <w:rPr>
          <w:rFonts w:ascii="NewsGotT" w:hAnsi="NewsGotT"/>
          <w:lang w:val="pt-BR" w:eastAsia="x-none"/>
        </w:rPr>
        <w:t xml:space="preserve">Os </w:t>
      </w:r>
      <w:proofErr w:type="spellStart"/>
      <w:r w:rsidR="001D66CD" w:rsidRPr="001D66CD">
        <w:rPr>
          <w:rFonts w:ascii="NewsGotT" w:hAnsi="NewsGotT"/>
          <w:lang w:val="pt-BR" w:eastAsia="x-none"/>
        </w:rPr>
        <w:t>antiagregantes</w:t>
      </w:r>
      <w:proofErr w:type="spellEnd"/>
      <w:r w:rsidR="001D66CD" w:rsidRPr="001D66CD">
        <w:rPr>
          <w:rFonts w:ascii="NewsGotT" w:hAnsi="NewsGotT"/>
          <w:lang w:val="pt-BR" w:eastAsia="x-none"/>
        </w:rPr>
        <w:t xml:space="preserve"> </w:t>
      </w:r>
      <w:proofErr w:type="spellStart"/>
      <w:r w:rsidR="001D66CD" w:rsidRPr="001D66CD">
        <w:rPr>
          <w:rFonts w:ascii="NewsGotT" w:hAnsi="NewsGotT"/>
          <w:lang w:val="pt-BR" w:eastAsia="x-none"/>
        </w:rPr>
        <w:t>plaquetários</w:t>
      </w:r>
      <w:proofErr w:type="spellEnd"/>
      <w:r w:rsidR="001D66CD" w:rsidRPr="001D66CD">
        <w:rPr>
          <w:rFonts w:ascii="NewsGotT" w:hAnsi="NewsGotT"/>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rFonts w:ascii="NewsGotT" w:hAnsi="NewsGotT"/>
          <w:lang w:val="pt-BR" w:eastAsia="x-none"/>
        </w:rPr>
        <w:t xml:space="preserve"> </w:t>
      </w:r>
      <w:r w:rsidR="001D66CD" w:rsidRPr="001264D6">
        <w:rPr>
          <w:rFonts w:ascii="NewsGotT" w:hAnsi="NewsGotT"/>
          <w:lang w:val="pt-BR" w:eastAsia="x-none"/>
        </w:rPr>
        <w:t xml:space="preserve">O dipiridamol é um vasodilatador que interfere com a função </w:t>
      </w:r>
      <w:proofErr w:type="spellStart"/>
      <w:r w:rsidR="001D66CD" w:rsidRPr="001264D6">
        <w:rPr>
          <w:rFonts w:ascii="NewsGotT" w:hAnsi="NewsGotT"/>
          <w:lang w:val="pt-BR" w:eastAsia="x-none"/>
        </w:rPr>
        <w:t>plaquet</w:t>
      </w:r>
      <w:r w:rsidR="00470B54" w:rsidRPr="001264D6">
        <w:rPr>
          <w:rFonts w:ascii="NewsGotT" w:hAnsi="NewsGotT"/>
          <w:lang w:val="pt-BR" w:eastAsia="x-none"/>
        </w:rPr>
        <w:t>á</w:t>
      </w:r>
      <w:r w:rsidR="001D66CD" w:rsidRPr="001264D6">
        <w:rPr>
          <w:rFonts w:ascii="NewsGotT" w:hAnsi="NewsGotT"/>
          <w:lang w:val="pt-BR" w:eastAsia="x-none"/>
        </w:rPr>
        <w:t>r</w:t>
      </w:r>
      <w:r w:rsidR="00470B54" w:rsidRPr="001264D6">
        <w:rPr>
          <w:rFonts w:ascii="NewsGotT" w:hAnsi="NewsGotT"/>
          <w:lang w:val="pt-BR" w:eastAsia="x-none"/>
        </w:rPr>
        <w:t>ia</w:t>
      </w:r>
      <w:proofErr w:type="spellEnd"/>
      <w:r w:rsidR="001D66CD" w:rsidRPr="001264D6">
        <w:rPr>
          <w:rFonts w:ascii="NewsGotT" w:hAnsi="NewsGotT"/>
          <w:lang w:val="pt-BR" w:eastAsia="x-none"/>
        </w:rPr>
        <w:t xml:space="preserve"> </w:t>
      </w:r>
      <w:r w:rsidR="006C6A0A" w:rsidRPr="001264D6">
        <w:rPr>
          <w:rFonts w:ascii="NewsGotT" w:hAnsi="NewsGotT"/>
          <w:lang w:val="pt-BR" w:eastAsia="x-none"/>
        </w:rPr>
        <w:t>através do</w:t>
      </w:r>
      <w:r w:rsidR="001D66CD" w:rsidRPr="001264D6">
        <w:rPr>
          <w:rFonts w:ascii="NewsGotT" w:hAnsi="NewsGotT"/>
          <w:lang w:val="pt-BR" w:eastAsia="x-none"/>
        </w:rPr>
        <w:t xml:space="preserve"> aumento da concentração celular de </w:t>
      </w:r>
      <w:r w:rsidR="00BB4EA2" w:rsidRPr="001264D6">
        <w:rPr>
          <w:rFonts w:ascii="NewsGotT" w:hAnsi="NewsGotT"/>
          <w:lang w:val="pt-BR" w:eastAsia="x-none"/>
        </w:rPr>
        <w:t xml:space="preserve">adenosina </w:t>
      </w:r>
      <w:proofErr w:type="spellStart"/>
      <w:r w:rsidR="00BB4EA2" w:rsidRPr="001264D6">
        <w:rPr>
          <w:rFonts w:ascii="NewsGotT" w:hAnsi="NewsGotT"/>
          <w:lang w:val="pt-BR" w:eastAsia="x-none"/>
        </w:rPr>
        <w:t>monofosfato</w:t>
      </w:r>
      <w:proofErr w:type="spellEnd"/>
      <w:r w:rsidR="00BB4EA2" w:rsidRPr="001264D6">
        <w:rPr>
          <w:rFonts w:ascii="NewsGotT" w:hAnsi="NewsGotT"/>
          <w:lang w:val="pt-BR" w:eastAsia="x-none"/>
        </w:rPr>
        <w:t xml:space="preserve"> cíclico (</w:t>
      </w:r>
      <w:proofErr w:type="spellStart"/>
      <w:r w:rsidR="00BB4EA2" w:rsidRPr="001264D6">
        <w:rPr>
          <w:rFonts w:ascii="NewsGotT" w:hAnsi="NewsGotT"/>
          <w:lang w:val="pt-BR" w:eastAsia="x-none"/>
        </w:rPr>
        <w:t>AMPc</w:t>
      </w:r>
      <w:proofErr w:type="spellEnd"/>
      <w:r w:rsidR="00BB4EA2" w:rsidRPr="001264D6">
        <w:rPr>
          <w:rFonts w:ascii="NewsGotT" w:hAnsi="NewsGotT"/>
          <w:lang w:val="pt-BR" w:eastAsia="x-none"/>
        </w:rPr>
        <w:t>)</w:t>
      </w:r>
      <w:r w:rsidR="00470B54" w:rsidRPr="001264D6">
        <w:rPr>
          <w:rFonts w:ascii="NewsGotT" w:hAnsi="NewsGotT"/>
          <w:lang w:val="pt-BR" w:eastAsia="x-none"/>
        </w:rPr>
        <w:t>, este efeito é mediado pela</w:t>
      </w:r>
      <w:r w:rsidR="001D66CD" w:rsidRPr="001264D6">
        <w:rPr>
          <w:rFonts w:ascii="NewsGotT" w:hAnsi="NewsGotT"/>
          <w:lang w:val="pt-BR" w:eastAsia="x-none"/>
        </w:rPr>
        <w:t xml:space="preserve"> inibição da </w:t>
      </w:r>
      <w:proofErr w:type="spellStart"/>
      <w:r w:rsidR="001D66CD" w:rsidRPr="001264D6">
        <w:rPr>
          <w:rFonts w:ascii="NewsGotT" w:hAnsi="NewsGotT"/>
          <w:lang w:val="pt-BR" w:eastAsia="x-none"/>
        </w:rPr>
        <w:t>fosfodiesterase</w:t>
      </w:r>
      <w:proofErr w:type="spellEnd"/>
      <w:r w:rsidR="00470B54" w:rsidRPr="001264D6">
        <w:rPr>
          <w:rFonts w:ascii="NewsGotT" w:hAnsi="NewsGotT"/>
          <w:lang w:val="pt-BR" w:eastAsia="x-none"/>
        </w:rPr>
        <w:t xml:space="preserve"> e/ou pelo bloqueio da captação da adenosina</w:t>
      </w:r>
      <w:r w:rsidR="001D66CD" w:rsidRPr="001264D6">
        <w:rPr>
          <w:rFonts w:ascii="NewsGotT" w:hAnsi="NewsGotT"/>
          <w:lang w:val="pt-BR" w:eastAsia="x-none"/>
        </w:rPr>
        <w:t xml:space="preserve">. Não tem qualquer benefício por si mesmo mas, associado à </w:t>
      </w:r>
      <w:proofErr w:type="spellStart"/>
      <w:r w:rsidR="001D66CD" w:rsidRPr="001264D6">
        <w:rPr>
          <w:rFonts w:ascii="NewsGotT" w:hAnsi="NewsGotT"/>
          <w:lang w:val="pt-BR" w:eastAsia="x-none"/>
        </w:rPr>
        <w:t>varfarina</w:t>
      </w:r>
      <w:proofErr w:type="spellEnd"/>
      <w:r w:rsidR="001D66CD" w:rsidRPr="001264D6">
        <w:rPr>
          <w:rFonts w:ascii="NewsGotT" w:hAnsi="NewsGotT"/>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rFonts w:ascii="NewsGotT" w:hAnsi="NewsGotT"/>
          <w:lang w:val="pt-BR" w:eastAsia="x-none"/>
        </w:rPr>
        <w:t>isquémico</w:t>
      </w:r>
      <w:proofErr w:type="spellEnd"/>
      <w:r w:rsidR="001D66CD" w:rsidRPr="001264D6">
        <w:rPr>
          <w:rFonts w:ascii="NewsGotT" w:hAnsi="NewsGotT"/>
          <w:lang w:val="pt-BR" w:eastAsia="x-none"/>
        </w:rPr>
        <w:t xml:space="preserve"> e de acidentes </w:t>
      </w:r>
      <w:proofErr w:type="spellStart"/>
      <w:r w:rsidR="001D66CD" w:rsidRPr="001264D6">
        <w:rPr>
          <w:rFonts w:ascii="NewsGotT" w:hAnsi="NewsGotT"/>
          <w:lang w:val="pt-BR" w:eastAsia="x-none"/>
        </w:rPr>
        <w:t>isquémicos</w:t>
      </w:r>
      <w:proofErr w:type="spellEnd"/>
      <w:r w:rsidR="001D66CD" w:rsidRPr="001264D6">
        <w:rPr>
          <w:rFonts w:ascii="NewsGotT" w:hAnsi="NewsGotT"/>
          <w:lang w:val="pt-BR" w:eastAsia="x-none"/>
        </w:rPr>
        <w:t xml:space="preserve"> transitórios</w:t>
      </w:r>
      <w:r w:rsidR="00682E3E" w:rsidRPr="001264D6">
        <w:rPr>
          <w:rFonts w:ascii="NewsGotT" w:hAnsi="NewsGotT"/>
          <w:lang w:val="pt-BR" w:eastAsia="x-none"/>
        </w:rPr>
        <w:t xml:space="preserve"> </w:t>
      </w:r>
      <w:r w:rsidR="00682E3E" w:rsidRPr="001264D6">
        <w:rPr>
          <w:rFonts w:ascii="NewsGotT" w:hAnsi="NewsGotT"/>
          <w:lang w:val="pt-BR" w:eastAsia="x-none"/>
        </w:rPr>
        <w:fldChar w:fldCharType="begin" w:fldLock="1"/>
      </w:r>
      <w:r w:rsidR="00682E3E" w:rsidRPr="001264D6">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rFonts w:ascii="NewsGotT" w:hAnsi="NewsGotT"/>
          <w:lang w:val="pt-BR" w:eastAsia="x-none"/>
        </w:rPr>
        <w:fldChar w:fldCharType="separate"/>
      </w:r>
      <w:r w:rsidR="00682E3E" w:rsidRPr="001264D6">
        <w:rPr>
          <w:rFonts w:ascii="NewsGotT" w:hAnsi="NewsGotT"/>
          <w:noProof/>
          <w:lang w:val="pt-BR" w:eastAsia="x-none"/>
        </w:rPr>
        <w:t>(INFARMED &amp; Ministério da Saúde, 2012)</w:t>
      </w:r>
      <w:r w:rsidR="00682E3E" w:rsidRPr="001264D6">
        <w:rPr>
          <w:rFonts w:ascii="NewsGotT" w:hAnsi="NewsGotT"/>
          <w:lang w:val="pt-BR" w:eastAsia="x-none"/>
        </w:rPr>
        <w:fldChar w:fldCharType="end"/>
      </w:r>
      <w:r w:rsidR="001D66CD" w:rsidRPr="001264D6">
        <w:rPr>
          <w:rFonts w:ascii="NewsGotT" w:hAnsi="NewsGotT"/>
          <w:lang w:val="pt-BR" w:eastAsia="x-none"/>
        </w:rPr>
        <w:t>.</w:t>
      </w:r>
      <w:r w:rsidR="001B0735" w:rsidRPr="001264D6">
        <w:rPr>
          <w:rFonts w:ascii="NewsGotT" w:hAnsi="NewsGotT"/>
          <w:lang w:val="pt-BR" w:eastAsia="x-none"/>
        </w:rPr>
        <w:t xml:space="preserve"> O </w:t>
      </w:r>
      <w:r w:rsidR="000461B7" w:rsidRPr="001264D6">
        <w:rPr>
          <w:rFonts w:ascii="NewsGotT" w:hAnsi="NewsGotT"/>
          <w:lang w:val="pt-BR" w:eastAsia="x-none"/>
        </w:rPr>
        <w:t>dipiridamol</w:t>
      </w:r>
      <w:r w:rsidR="001B0735" w:rsidRPr="001264D6">
        <w:rPr>
          <w:rFonts w:ascii="NewsGotT" w:hAnsi="NewsGotT"/>
          <w:lang w:val="pt-BR" w:eastAsia="x-none"/>
        </w:rPr>
        <w:t xml:space="preserve"> é um medicamento </w:t>
      </w:r>
      <w:proofErr w:type="spellStart"/>
      <w:r w:rsidR="001B0735" w:rsidRPr="001264D6">
        <w:rPr>
          <w:rFonts w:ascii="NewsGotT" w:hAnsi="NewsGotT"/>
          <w:lang w:val="pt-BR" w:eastAsia="x-none"/>
        </w:rPr>
        <w:t>antiagregante</w:t>
      </w:r>
      <w:proofErr w:type="spellEnd"/>
      <w:r w:rsidR="001B0735" w:rsidRPr="001264D6">
        <w:rPr>
          <w:rFonts w:ascii="NewsGotT" w:hAnsi="NewsGotT"/>
          <w:lang w:val="pt-BR" w:eastAsia="x-none"/>
        </w:rPr>
        <w:t xml:space="preserve"> </w:t>
      </w:r>
      <w:proofErr w:type="spellStart"/>
      <w:r w:rsidR="001B0735" w:rsidRPr="001264D6">
        <w:rPr>
          <w:rFonts w:ascii="NewsGotT" w:hAnsi="NewsGotT"/>
          <w:lang w:val="pt-BR" w:eastAsia="x-none"/>
        </w:rPr>
        <w:t>plaquetário</w:t>
      </w:r>
      <w:proofErr w:type="spellEnd"/>
      <w:r w:rsidR="001B0735" w:rsidRPr="001264D6">
        <w:rPr>
          <w:rFonts w:ascii="NewsGotT" w:hAnsi="NewsGotT"/>
          <w:lang w:val="pt-BR" w:eastAsia="x-none"/>
        </w:rPr>
        <w:t xml:space="preserve">, utilizado como adjuvante dos </w:t>
      </w:r>
      <w:r w:rsidR="001B0735" w:rsidRPr="001264D6">
        <w:rPr>
          <w:rFonts w:ascii="NewsGotT" w:hAnsi="NewsGotT"/>
          <w:lang w:val="pt-BR" w:eastAsia="x-none"/>
        </w:rPr>
        <w:lastRenderedPageBreak/>
        <w:t>anticoagulantes orais na profilaxia do tromboembolismo associado a próteses valvulares cardíacas.</w:t>
      </w:r>
      <w:r w:rsidR="000461B7" w:rsidRPr="001264D6">
        <w:rPr>
          <w:rFonts w:ascii="NewsGotT" w:hAnsi="NewsGotT"/>
          <w:lang w:val="pt-BR" w:eastAsia="x-none"/>
        </w:rPr>
        <w:t xml:space="preserve"> As reações adversas com doses terapêuticas são geralmente ligeiras e transitórias</w:t>
      </w:r>
      <w:r w:rsidRPr="001264D6">
        <w:rPr>
          <w:rFonts w:ascii="NewsGotT" w:hAnsi="NewsGotT"/>
          <w:lang w:val="pt-BR" w:eastAsia="x-none"/>
        </w:rPr>
        <w:t>, tendo</w:t>
      </w:r>
      <w:r w:rsidR="000461B7" w:rsidRPr="001264D6">
        <w:rPr>
          <w:rFonts w:ascii="NewsGotT" w:hAnsi="NewsGotT"/>
          <w:lang w:val="pt-BR" w:eastAsia="x-none"/>
        </w:rPr>
        <w:t xml:space="preserve"> sido </w:t>
      </w:r>
      <w:r w:rsidRPr="001264D6">
        <w:rPr>
          <w:rFonts w:ascii="NewsGotT" w:hAnsi="NewsGotT"/>
          <w:lang w:val="pt-BR" w:eastAsia="x-none"/>
        </w:rPr>
        <w:t>relatados casos de</w:t>
      </w:r>
      <w:r w:rsidR="000461B7" w:rsidRPr="001264D6">
        <w:rPr>
          <w:rFonts w:ascii="NewsGotT" w:hAnsi="NewsGotT"/>
          <w:lang w:val="pt-BR" w:eastAsia="x-none"/>
        </w:rPr>
        <w:t xml:space="preserve"> vómitos, diarreia e sintomas tais como tonturas, náuseas, dores de cabeça e dores musculares</w:t>
      </w:r>
      <w:r w:rsidR="00682E3E" w:rsidRPr="001264D6">
        <w:rPr>
          <w:rFonts w:ascii="NewsGotT" w:hAnsi="NewsGotT"/>
          <w:lang w:val="pt-BR" w:eastAsia="x-none"/>
        </w:rPr>
        <w:t xml:space="preserve"> </w:t>
      </w:r>
      <w:r w:rsidR="00682E3E" w:rsidRPr="001264D6">
        <w:rPr>
          <w:rFonts w:ascii="NewsGotT" w:hAnsi="NewsGotT"/>
          <w:lang w:val="pt-BR" w:eastAsia="x-none"/>
        </w:rPr>
        <w:fldChar w:fldCharType="begin" w:fldLock="1"/>
      </w:r>
      <w:r w:rsidR="0016470F">
        <w:rPr>
          <w:rFonts w:ascii="NewsGotT" w:hAnsi="NewsGotT"/>
          <w:lang w:val="pt-BR" w:eastAsia="x-none"/>
        </w:rPr>
        <w:instrText>ADDIN CSL_CITATION {"citationItems":[{"id":"ITEM-1","itemData":{"author":[{"dropping-particle":"","family":"INFARMED","given":"","non-dropping-particle":"","parse-names":false,"suffix":""}],"id":"ITEM-1","issued":{"date-parts":[["2020"]]},"page":"11","title":"Resumo das características do medicamento: Dipiridamol","type":"article"},"uris":["http://www.mendeley.com/documents/?uuid=d304fbff-4ddf-46ee-993a-8d8871ce5ee3"]}],"mendeley":{"formattedCitation":"(INFARMED, 2020a)","plainTextFormattedCitation":"(INFARMED, 2020a)","previouslyFormattedCitation":"(INFARMED, 2020a)"},"properties":{"noteIndex":0},"schema":"https://github.com/citation-style-language/schema/raw/master/csl-citation.json"}</w:instrText>
      </w:r>
      <w:r w:rsidR="00682E3E" w:rsidRPr="001264D6">
        <w:rPr>
          <w:rFonts w:ascii="NewsGotT" w:hAnsi="NewsGotT"/>
          <w:lang w:val="pt-BR" w:eastAsia="x-none"/>
        </w:rPr>
        <w:fldChar w:fldCharType="separate"/>
      </w:r>
      <w:r w:rsidR="0016470F" w:rsidRPr="0016470F">
        <w:rPr>
          <w:rFonts w:ascii="NewsGotT" w:hAnsi="NewsGotT"/>
          <w:noProof/>
          <w:lang w:val="pt-BR" w:eastAsia="x-none"/>
        </w:rPr>
        <w:t>(INFARMED, 2020a)</w:t>
      </w:r>
      <w:r w:rsidR="00682E3E" w:rsidRPr="001264D6">
        <w:rPr>
          <w:rFonts w:ascii="NewsGotT" w:hAnsi="NewsGotT"/>
          <w:lang w:val="pt-BR" w:eastAsia="x-none"/>
        </w:rPr>
        <w:fldChar w:fldCharType="end"/>
      </w:r>
      <w:r w:rsidR="000461B7" w:rsidRPr="001264D6">
        <w:rPr>
          <w:rFonts w:ascii="NewsGotT" w:hAnsi="NewsGotT"/>
          <w:lang w:val="pt-BR" w:eastAsia="x-none"/>
        </w:rPr>
        <w:t>.</w:t>
      </w:r>
    </w:p>
    <w:p w14:paraId="07AFEB62" w14:textId="21FE67AD" w:rsidR="00A92F47" w:rsidRPr="001264D6" w:rsidRDefault="00A92F47" w:rsidP="00A92F47">
      <w:pPr>
        <w:pStyle w:val="Heading3"/>
        <w:spacing w:line="360" w:lineRule="auto"/>
        <w:jc w:val="both"/>
        <w:rPr>
          <w:rFonts w:ascii="NewsGotT" w:hAnsi="NewsGotT"/>
          <w:lang w:val="pt-PT"/>
        </w:rPr>
      </w:pPr>
      <w:bookmarkStart w:id="83" w:name="_Toc80909523"/>
      <w:proofErr w:type="spellStart"/>
      <w:r w:rsidRPr="001264D6">
        <w:rPr>
          <w:rFonts w:ascii="NewsGotT" w:hAnsi="NewsGotT"/>
          <w:lang w:val="pt-PT"/>
        </w:rPr>
        <w:t>A</w:t>
      </w:r>
      <w:r w:rsidRPr="001264D6">
        <w:rPr>
          <w:rFonts w:ascii="NewsGotT" w:hAnsi="NewsGotT"/>
          <w:lang w:val="pt-PT" w:eastAsia="x-none"/>
        </w:rPr>
        <w:t>ntidislipidémicos</w:t>
      </w:r>
      <w:bookmarkEnd w:id="83"/>
      <w:proofErr w:type="spellEnd"/>
    </w:p>
    <w:p w14:paraId="73BB795E" w14:textId="538E0DC9" w:rsidR="00DE4DE4" w:rsidRPr="001264D6" w:rsidRDefault="00DE4DE4" w:rsidP="00A92F47">
      <w:pPr>
        <w:spacing w:line="360" w:lineRule="auto"/>
        <w:jc w:val="both"/>
        <w:rPr>
          <w:rFonts w:ascii="NewsGotT" w:hAnsi="NewsGotT"/>
          <w:lang w:val="pt-PT" w:eastAsia="x-none"/>
        </w:rPr>
      </w:pPr>
    </w:p>
    <w:p w14:paraId="6A0F7AE4" w14:textId="02324809" w:rsidR="00B011CA" w:rsidRPr="001264D6" w:rsidRDefault="004E3C75" w:rsidP="001367C8">
      <w:pPr>
        <w:spacing w:line="360" w:lineRule="auto"/>
        <w:ind w:firstLine="709"/>
        <w:jc w:val="both"/>
        <w:rPr>
          <w:rFonts w:ascii="NewsGotT" w:hAnsi="NewsGotT"/>
          <w:lang w:val="pt-BR" w:eastAsia="x-none"/>
        </w:rPr>
      </w:pPr>
      <w:r w:rsidRPr="004E3C75">
        <w:rPr>
          <w:rFonts w:ascii="NewsGotT" w:hAnsi="NewsGotT"/>
          <w:lang w:val="pt-BR" w:eastAsia="x-none"/>
        </w:rPr>
        <w:t>A dislipidemia é</w:t>
      </w:r>
      <w:r w:rsidR="004A1F48" w:rsidRPr="001264D6">
        <w:rPr>
          <w:rFonts w:ascii="NewsGotT" w:hAnsi="NewsGotT"/>
          <w:lang w:val="pt-BR" w:eastAsia="x-none"/>
        </w:rPr>
        <w:t xml:space="preserve"> considerad</w:t>
      </w:r>
      <w:r w:rsidR="00552CF8" w:rsidRPr="001264D6">
        <w:rPr>
          <w:rFonts w:ascii="NewsGotT" w:hAnsi="NewsGotT"/>
          <w:lang w:val="pt-BR" w:eastAsia="x-none"/>
        </w:rPr>
        <w:t>a</w:t>
      </w:r>
      <w:r w:rsidR="004A1F48" w:rsidRPr="001264D6">
        <w:rPr>
          <w:rFonts w:ascii="NewsGotT" w:hAnsi="NewsGotT"/>
          <w:lang w:val="pt-BR" w:eastAsia="x-none"/>
        </w:rPr>
        <w:t xml:space="preserve"> </w:t>
      </w:r>
      <w:r w:rsidRPr="004E3C75">
        <w:rPr>
          <w:rFonts w:ascii="NewsGotT" w:hAnsi="NewsGotT"/>
          <w:lang w:val="pt-BR" w:eastAsia="x-none"/>
        </w:rPr>
        <w:t xml:space="preserve">um fator de risco clínico </w:t>
      </w:r>
      <w:r w:rsidR="000651B6" w:rsidRPr="001264D6">
        <w:rPr>
          <w:rFonts w:ascii="NewsGotT" w:hAnsi="NewsGotT"/>
          <w:lang w:val="pt-BR" w:eastAsia="x-none"/>
        </w:rPr>
        <w:t>para o</w:t>
      </w:r>
      <w:r w:rsidRPr="004E3C75">
        <w:rPr>
          <w:rFonts w:ascii="NewsGotT" w:hAnsi="NewsGotT"/>
          <w:lang w:val="pt-BR" w:eastAsia="x-none"/>
        </w:rPr>
        <w:t xml:space="preserve"> desenvolvimento de </w:t>
      </w:r>
      <w:r w:rsidRPr="001264D6">
        <w:rPr>
          <w:rFonts w:ascii="NewsGotT" w:hAnsi="NewsGotT"/>
          <w:lang w:val="pt-BR" w:eastAsia="x-none"/>
        </w:rPr>
        <w:t>doenças cardiovasculares</w:t>
      </w:r>
      <w:r w:rsidRPr="004E3C75">
        <w:rPr>
          <w:rFonts w:ascii="NewsGotT" w:hAnsi="NewsGotT"/>
          <w:lang w:val="pt-BR" w:eastAsia="x-none"/>
        </w:rPr>
        <w:t xml:space="preserve">, </w:t>
      </w:r>
      <w:r w:rsidR="004A1F48" w:rsidRPr="001264D6">
        <w:rPr>
          <w:rFonts w:ascii="NewsGotT" w:hAnsi="NewsGotT"/>
          <w:lang w:val="pt-BR" w:eastAsia="x-none"/>
        </w:rPr>
        <w:t>visto que</w:t>
      </w:r>
      <w:r w:rsidRPr="004E3C75">
        <w:rPr>
          <w:rFonts w:ascii="NewsGotT" w:hAnsi="NewsGotT"/>
          <w:lang w:val="pt-BR" w:eastAsia="x-none"/>
        </w:rPr>
        <w:t xml:space="preserve"> </w:t>
      </w:r>
      <w:r w:rsidR="00552CF8" w:rsidRPr="001264D6">
        <w:rPr>
          <w:rFonts w:ascii="NewsGotT" w:hAnsi="NewsGotT"/>
          <w:lang w:val="pt-BR" w:eastAsia="x-none"/>
        </w:rPr>
        <w:t xml:space="preserve">está </w:t>
      </w:r>
      <w:r w:rsidRPr="004E3C75">
        <w:rPr>
          <w:rFonts w:ascii="NewsGotT" w:hAnsi="NewsGotT"/>
          <w:lang w:val="pt-BR" w:eastAsia="x-none"/>
        </w:rPr>
        <w:t>implicada na génese da aterosclerose, condição na qual ocorre uma acumulação anormal</w:t>
      </w:r>
      <w:r w:rsidR="000651B6" w:rsidRPr="001264D6">
        <w:rPr>
          <w:rFonts w:ascii="NewsGotT" w:hAnsi="NewsGotT"/>
          <w:lang w:val="pt-BR" w:eastAsia="x-none"/>
        </w:rPr>
        <w:t xml:space="preserve"> </w:t>
      </w:r>
      <w:r w:rsidRPr="004E3C75">
        <w:rPr>
          <w:rFonts w:ascii="NewsGotT" w:hAnsi="NewsGotT"/>
          <w:lang w:val="pt-BR" w:eastAsia="x-none"/>
        </w:rPr>
        <w:t>de gordura nas paredes das artérias dando origem à formação de placas compostas por gordura e tecido fibroso</w:t>
      </w:r>
      <w:r w:rsidR="00030A21" w:rsidRPr="001264D6">
        <w:rPr>
          <w:rFonts w:ascii="NewsGotT" w:hAnsi="NewsGotT"/>
          <w:lang w:val="pt-BR" w:eastAsia="x-none"/>
        </w:rPr>
        <w:t xml:space="preserve"> </w:t>
      </w:r>
      <w:r w:rsidR="0032448D" w:rsidRPr="001264D6">
        <w:rPr>
          <w:rFonts w:ascii="NewsGotT" w:hAnsi="NewsGotT"/>
          <w:lang w:val="pt-BR" w:eastAsia="x-none"/>
        </w:rPr>
        <w:fldChar w:fldCharType="begin" w:fldLock="1"/>
      </w:r>
      <w:r w:rsidR="00FC275D">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rFonts w:ascii="NewsGotT" w:hAnsi="NewsGotT"/>
          <w:lang w:val="pt-BR" w:eastAsia="x-none"/>
        </w:rPr>
        <w:fldChar w:fldCharType="separate"/>
      </w:r>
      <w:r w:rsidR="0032448D" w:rsidRPr="001264D6">
        <w:rPr>
          <w:rFonts w:ascii="NewsGotT" w:hAnsi="NewsGotT"/>
          <w:noProof/>
          <w:lang w:val="pt-BR" w:eastAsia="x-none"/>
        </w:rPr>
        <w:t>(Associação Portuguesa de Nutrição, 2018; Brunton et al., 2011; INFARMED &amp; Ministério da Saúde, 2012)</w:t>
      </w:r>
      <w:r w:rsidR="0032448D" w:rsidRPr="001264D6">
        <w:rPr>
          <w:rFonts w:ascii="NewsGotT" w:hAnsi="NewsGotT"/>
          <w:lang w:val="pt-BR" w:eastAsia="x-none"/>
        </w:rPr>
        <w:fldChar w:fldCharType="end"/>
      </w:r>
      <w:r w:rsidRPr="001264D6">
        <w:rPr>
          <w:rFonts w:ascii="NewsGotT" w:hAnsi="NewsGotT"/>
          <w:lang w:val="pt-BR" w:eastAsia="x-none"/>
        </w:rPr>
        <w:t>. Por definição</w:t>
      </w:r>
      <w:r w:rsidR="00100004" w:rsidRPr="001264D6">
        <w:rPr>
          <w:rFonts w:ascii="NewsGotT" w:hAnsi="NewsGotT"/>
          <w:lang w:val="pt-BR" w:eastAsia="x-none"/>
        </w:rPr>
        <w:t>,</w:t>
      </w:r>
      <w:r w:rsidRPr="001264D6">
        <w:rPr>
          <w:rFonts w:ascii="NewsGotT" w:hAnsi="NewsGotT"/>
          <w:lang w:val="pt-BR" w:eastAsia="x-none"/>
        </w:rPr>
        <w:t xml:space="preserve"> a </w:t>
      </w:r>
      <w:r w:rsidR="00B011CA" w:rsidRPr="001264D6">
        <w:rPr>
          <w:rFonts w:ascii="NewsGotT" w:hAnsi="NewsGotT"/>
          <w:lang w:val="pt-BR" w:eastAsia="x-none"/>
        </w:rPr>
        <w:t>d</w:t>
      </w:r>
      <w:r w:rsidR="00B011CA" w:rsidRPr="00B011CA">
        <w:rPr>
          <w:rFonts w:ascii="NewsGotT" w:hAnsi="NewsGotT"/>
          <w:lang w:val="pt-BR" w:eastAsia="x-none"/>
        </w:rPr>
        <w:t>islipidemia </w:t>
      </w:r>
      <w:r w:rsidR="00220C51" w:rsidRPr="001264D6">
        <w:rPr>
          <w:rFonts w:ascii="NewsGotT" w:hAnsi="NewsGotT"/>
          <w:lang w:val="pt-BR" w:eastAsia="x-none"/>
        </w:rPr>
        <w:t>é um termo usado para designar</w:t>
      </w:r>
      <w:r w:rsidRPr="001264D6">
        <w:rPr>
          <w:rFonts w:ascii="NewsGotT" w:hAnsi="NewsGotT"/>
          <w:lang w:val="pt-BR" w:eastAsia="x-none"/>
        </w:rPr>
        <w:t xml:space="preserve"> um conjunto de </w:t>
      </w:r>
      <w:r w:rsidR="00B011CA" w:rsidRPr="00B011CA">
        <w:rPr>
          <w:rFonts w:ascii="NewsGotT" w:hAnsi="NewsGotT"/>
          <w:lang w:val="pt-BR" w:eastAsia="x-none"/>
        </w:rPr>
        <w:t>anomalias quantitativas ou qualitativas dos</w:t>
      </w:r>
      <w:r w:rsidR="00B011CA" w:rsidRPr="001264D6">
        <w:rPr>
          <w:rFonts w:ascii="NewsGotT" w:hAnsi="NewsGotT"/>
          <w:lang w:val="pt-BR" w:eastAsia="x-none"/>
        </w:rPr>
        <w:t xml:space="preserve"> </w:t>
      </w:r>
      <w:r w:rsidR="00B011CA" w:rsidRPr="00B011CA">
        <w:rPr>
          <w:rFonts w:ascii="NewsGotT" w:hAnsi="NewsGotT"/>
          <w:lang w:val="pt-BR" w:eastAsia="x-none"/>
        </w:rPr>
        <w:t>lípidos no sangue</w:t>
      </w:r>
      <w:r w:rsidR="0032448D" w:rsidRPr="001264D6">
        <w:rPr>
          <w:rFonts w:ascii="NewsGotT" w:hAnsi="NewsGotT"/>
          <w:lang w:val="pt-BR" w:eastAsia="x-none"/>
        </w:rPr>
        <w:t xml:space="preserve">. </w:t>
      </w:r>
      <w:r w:rsidR="00220C51" w:rsidRPr="001264D6">
        <w:rPr>
          <w:rFonts w:ascii="NewsGotT" w:hAnsi="NewsGotT"/>
          <w:lang w:val="pt-BR" w:eastAsia="x-none"/>
        </w:rPr>
        <w:t>As dislipidemias</w:t>
      </w:r>
      <w:r w:rsidR="006B7637" w:rsidRPr="001264D6">
        <w:rPr>
          <w:rFonts w:ascii="NewsGotT" w:hAnsi="NewsGotT"/>
          <w:lang w:val="pt-BR" w:eastAsia="x-none"/>
        </w:rPr>
        <w:t xml:space="preserve"> classifica</w:t>
      </w:r>
      <w:r w:rsidR="00A2312B" w:rsidRPr="001264D6">
        <w:rPr>
          <w:rFonts w:ascii="NewsGotT" w:hAnsi="NewsGotT"/>
          <w:lang w:val="pt-BR" w:eastAsia="x-none"/>
        </w:rPr>
        <w:t>m-se</w:t>
      </w:r>
      <w:r w:rsidR="006B7637" w:rsidRPr="001264D6">
        <w:rPr>
          <w:rFonts w:ascii="NewsGotT" w:hAnsi="NewsGotT"/>
          <w:lang w:val="pt-BR" w:eastAsia="x-none"/>
        </w:rPr>
        <w:t xml:space="preserve"> em</w:t>
      </w:r>
      <w:r w:rsidR="0032448D" w:rsidRPr="001264D6">
        <w:rPr>
          <w:rFonts w:ascii="NewsGotT" w:hAnsi="NewsGotT"/>
          <w:lang w:val="pt-BR" w:eastAsia="x-none"/>
        </w:rPr>
        <w:t xml:space="preserve"> vários tipos</w:t>
      </w:r>
      <w:r w:rsidR="00220C51" w:rsidRPr="001264D6">
        <w:rPr>
          <w:rFonts w:ascii="NewsGotT" w:hAnsi="NewsGotT"/>
          <w:lang w:val="pt-BR" w:eastAsia="x-none"/>
        </w:rPr>
        <w:t xml:space="preserve"> </w:t>
      </w:r>
      <w:r w:rsidR="00C071D4" w:rsidRPr="001264D6">
        <w:rPr>
          <w:rFonts w:ascii="NewsGotT" w:hAnsi="NewsGotT"/>
          <w:lang w:val="pt-BR" w:eastAsia="x-none"/>
        </w:rPr>
        <w:t xml:space="preserve">e </w:t>
      </w:r>
      <w:r w:rsidRPr="001264D6">
        <w:rPr>
          <w:rFonts w:ascii="NewsGotT" w:hAnsi="NewsGotT"/>
          <w:lang w:val="pt-BR" w:eastAsia="x-none"/>
        </w:rPr>
        <w:t>pode</w:t>
      </w:r>
      <w:r w:rsidR="00220C51" w:rsidRPr="001264D6">
        <w:rPr>
          <w:rFonts w:ascii="NewsGotT" w:hAnsi="NewsGotT"/>
          <w:lang w:val="pt-BR" w:eastAsia="x-none"/>
        </w:rPr>
        <w:t xml:space="preserve">m manifestar-se </w:t>
      </w:r>
      <w:r w:rsidR="007C5C6F" w:rsidRPr="001264D6">
        <w:rPr>
          <w:rFonts w:ascii="NewsGotT" w:hAnsi="NewsGotT"/>
          <w:lang w:val="pt-BR" w:eastAsia="x-none"/>
        </w:rPr>
        <w:t>através da</w:t>
      </w:r>
      <w:r w:rsidR="001367C8" w:rsidRPr="001264D6">
        <w:rPr>
          <w:rFonts w:ascii="NewsGotT" w:hAnsi="NewsGotT"/>
          <w:lang w:val="pt-BR" w:eastAsia="x-none"/>
        </w:rPr>
        <w:t xml:space="preserve"> </w:t>
      </w:r>
      <w:proofErr w:type="spellStart"/>
      <w:r w:rsidR="001367C8" w:rsidRPr="001264D6">
        <w:rPr>
          <w:rFonts w:ascii="NewsGotT" w:hAnsi="NewsGotT"/>
          <w:lang w:val="pt-BR" w:eastAsia="x-none"/>
        </w:rPr>
        <w:t>hipercolesterolemia</w:t>
      </w:r>
      <w:proofErr w:type="spellEnd"/>
      <w:r w:rsidR="00C071D4" w:rsidRPr="001264D6">
        <w:rPr>
          <w:rFonts w:ascii="NewsGotT" w:hAnsi="NewsGotT"/>
          <w:lang w:val="pt-BR" w:eastAsia="x-none"/>
        </w:rPr>
        <w:t xml:space="preserve">, </w:t>
      </w:r>
      <w:r w:rsidR="00E71D3C" w:rsidRPr="001264D6">
        <w:rPr>
          <w:rFonts w:ascii="NewsGotT" w:hAnsi="NewsGotT"/>
          <w:lang w:val="pt-BR" w:eastAsia="x-none"/>
        </w:rPr>
        <w:t xml:space="preserve">que se </w:t>
      </w:r>
      <w:r w:rsidR="00C071D4" w:rsidRPr="001264D6">
        <w:rPr>
          <w:rFonts w:ascii="NewsGotT" w:hAnsi="NewsGotT"/>
          <w:lang w:val="pt-BR" w:eastAsia="x-none"/>
        </w:rPr>
        <w:t>caracteriza por</w:t>
      </w:r>
      <w:r w:rsidR="001367C8" w:rsidRPr="001264D6">
        <w:rPr>
          <w:rFonts w:ascii="NewsGotT" w:hAnsi="NewsGotT"/>
          <w:lang w:val="pt-BR" w:eastAsia="x-none"/>
        </w:rPr>
        <w:t xml:space="preserve"> </w:t>
      </w:r>
      <w:r w:rsidR="00220C51" w:rsidRPr="001264D6">
        <w:rPr>
          <w:rFonts w:ascii="NewsGotT" w:hAnsi="NewsGotT"/>
          <w:lang w:val="pt-BR" w:eastAsia="x-none"/>
        </w:rPr>
        <w:t xml:space="preserve">um aumento do colesterol total (CT) e/ou do colesterol LDL </w:t>
      </w:r>
      <w:r w:rsidR="00220C51" w:rsidRPr="001264D6">
        <w:rPr>
          <w:rFonts w:ascii="NewsGotT" w:hAnsi="NewsGotT"/>
          <w:i/>
          <w:iCs/>
          <w:lang w:val="pt-BR" w:eastAsia="x-none"/>
        </w:rPr>
        <w:t>(</w:t>
      </w:r>
      <w:proofErr w:type="spellStart"/>
      <w:r w:rsidR="00220C51" w:rsidRPr="001264D6">
        <w:rPr>
          <w:rFonts w:ascii="NewsGotT" w:hAnsi="NewsGotT"/>
          <w:i/>
          <w:iCs/>
          <w:lang w:val="pt-BR" w:eastAsia="x-none"/>
        </w:rPr>
        <w:t>low-density</w:t>
      </w:r>
      <w:proofErr w:type="spellEnd"/>
      <w:r w:rsidR="00220C51" w:rsidRPr="001264D6">
        <w:rPr>
          <w:rFonts w:ascii="NewsGotT" w:hAnsi="NewsGotT"/>
          <w:i/>
          <w:iCs/>
          <w:lang w:val="pt-BR" w:eastAsia="x-none"/>
        </w:rPr>
        <w:t xml:space="preserve"> </w:t>
      </w:r>
      <w:proofErr w:type="spellStart"/>
      <w:r w:rsidR="00220C51" w:rsidRPr="001264D6">
        <w:rPr>
          <w:rFonts w:ascii="NewsGotT" w:hAnsi="NewsGotT"/>
          <w:i/>
          <w:iCs/>
          <w:lang w:val="pt-BR" w:eastAsia="x-none"/>
        </w:rPr>
        <w:t>lipoprotein</w:t>
      </w:r>
      <w:proofErr w:type="spellEnd"/>
      <w:r w:rsidR="00220C51" w:rsidRPr="001264D6">
        <w:rPr>
          <w:rFonts w:ascii="NewsGotT" w:hAnsi="NewsGotT"/>
          <w:i/>
          <w:iCs/>
          <w:lang w:val="pt-BR" w:eastAsia="x-none"/>
        </w:rPr>
        <w:t>)</w:t>
      </w:r>
      <w:r w:rsidR="0032448D" w:rsidRPr="001264D6">
        <w:rPr>
          <w:rFonts w:ascii="NewsGotT" w:hAnsi="NewsGotT"/>
          <w:lang w:val="pt-BR" w:eastAsia="x-none"/>
        </w:rPr>
        <w:t xml:space="preserve">; </w:t>
      </w:r>
      <w:r w:rsidR="007C5C6F" w:rsidRPr="001264D6">
        <w:rPr>
          <w:rFonts w:ascii="NewsGotT" w:hAnsi="NewsGotT"/>
          <w:lang w:val="pt-BR" w:eastAsia="x-none"/>
        </w:rPr>
        <w:t>da</w:t>
      </w:r>
      <w:r w:rsidR="00EA514E" w:rsidRPr="001264D6">
        <w:rPr>
          <w:rFonts w:ascii="NewsGotT" w:hAnsi="NewsGotT"/>
          <w:lang w:val="pt-BR" w:eastAsia="x-none"/>
        </w:rPr>
        <w:t xml:space="preserve"> </w:t>
      </w:r>
      <w:proofErr w:type="spellStart"/>
      <w:r w:rsidR="00C071D4" w:rsidRPr="001264D6">
        <w:rPr>
          <w:rFonts w:ascii="NewsGotT" w:hAnsi="NewsGotT"/>
          <w:lang w:val="pt-BR" w:eastAsia="x-none"/>
        </w:rPr>
        <w:t>hipertrigliceridemia</w:t>
      </w:r>
      <w:proofErr w:type="spellEnd"/>
      <w:r w:rsidR="007C5C6F" w:rsidRPr="001264D6">
        <w:rPr>
          <w:rFonts w:ascii="NewsGotT" w:hAnsi="NewsGotT"/>
          <w:lang w:val="pt-BR" w:eastAsia="x-none"/>
        </w:rPr>
        <w:t>,</w:t>
      </w:r>
      <w:r w:rsidR="00C071D4" w:rsidRPr="001264D6">
        <w:rPr>
          <w:rFonts w:ascii="NewsGotT" w:hAnsi="NewsGotT"/>
          <w:lang w:val="pt-BR" w:eastAsia="x-none"/>
        </w:rPr>
        <w:t xml:space="preserve"> </w:t>
      </w:r>
      <w:r w:rsidR="00D41961" w:rsidRPr="001264D6">
        <w:rPr>
          <w:rFonts w:ascii="NewsGotT" w:hAnsi="NewsGotT"/>
          <w:lang w:val="pt-BR" w:eastAsia="x-none"/>
        </w:rPr>
        <w:t xml:space="preserve">definida por </w:t>
      </w:r>
      <w:r w:rsidR="0032448D" w:rsidRPr="001264D6">
        <w:rPr>
          <w:rFonts w:ascii="NewsGotT" w:hAnsi="NewsGotT"/>
          <w:lang w:val="pt-BR" w:eastAsia="x-none"/>
        </w:rPr>
        <w:t>um</w:t>
      </w:r>
      <w:r w:rsidR="00220C51" w:rsidRPr="001264D6">
        <w:rPr>
          <w:rFonts w:ascii="NewsGotT" w:hAnsi="NewsGotT"/>
          <w:lang w:val="pt-BR" w:eastAsia="x-none"/>
        </w:rPr>
        <w:t xml:space="preserve"> aumento dos triglicerídeos (TG)</w:t>
      </w:r>
      <w:r w:rsidR="00D41961" w:rsidRPr="001264D6">
        <w:rPr>
          <w:rFonts w:ascii="NewsGotT" w:hAnsi="NewsGotT"/>
          <w:lang w:val="pt-BR" w:eastAsia="x-none"/>
        </w:rPr>
        <w:t xml:space="preserve">; da dislipidemia mista </w:t>
      </w:r>
      <w:r w:rsidR="00AA0139" w:rsidRPr="001264D6">
        <w:rPr>
          <w:rFonts w:ascii="NewsGotT" w:hAnsi="NewsGotT"/>
          <w:lang w:val="pt-BR" w:eastAsia="x-none"/>
        </w:rPr>
        <w:t>que</w:t>
      </w:r>
      <w:r w:rsidR="00220C51" w:rsidRPr="001264D6">
        <w:rPr>
          <w:rFonts w:ascii="NewsGotT" w:hAnsi="NewsGotT"/>
          <w:lang w:val="pt-BR" w:eastAsia="x-none"/>
        </w:rPr>
        <w:t xml:space="preserve"> combina os dois fatores anteriores</w:t>
      </w:r>
      <w:r w:rsidR="00AA0139" w:rsidRPr="001264D6">
        <w:rPr>
          <w:rFonts w:ascii="NewsGotT" w:hAnsi="NewsGotT"/>
          <w:lang w:val="pt-BR" w:eastAsia="x-none"/>
        </w:rPr>
        <w:t xml:space="preserve">; e da </w:t>
      </w:r>
      <w:proofErr w:type="spellStart"/>
      <w:r w:rsidR="00AA0139" w:rsidRPr="001264D6">
        <w:rPr>
          <w:rFonts w:ascii="NewsGotT" w:hAnsi="NewsGotT"/>
          <w:lang w:val="pt-BR" w:eastAsia="x-none"/>
        </w:rPr>
        <w:t>hipolipidemia</w:t>
      </w:r>
      <w:proofErr w:type="spellEnd"/>
      <w:r w:rsidR="00AA0139" w:rsidRPr="001264D6">
        <w:rPr>
          <w:rFonts w:ascii="NewsGotT" w:hAnsi="NewsGotT"/>
          <w:lang w:val="pt-BR" w:eastAsia="x-none"/>
        </w:rPr>
        <w:t xml:space="preserve"> defin</w:t>
      </w:r>
      <w:r w:rsidR="00A2312B" w:rsidRPr="001264D6">
        <w:rPr>
          <w:rFonts w:ascii="NewsGotT" w:hAnsi="NewsGotT"/>
          <w:lang w:val="pt-BR" w:eastAsia="x-none"/>
        </w:rPr>
        <w:t>i</w:t>
      </w:r>
      <w:r w:rsidR="00AA0139" w:rsidRPr="001264D6">
        <w:rPr>
          <w:rFonts w:ascii="NewsGotT" w:hAnsi="NewsGotT"/>
          <w:lang w:val="pt-BR" w:eastAsia="x-none"/>
        </w:rPr>
        <w:t xml:space="preserve">da por </w:t>
      </w:r>
      <w:r w:rsidR="00845AED" w:rsidRPr="001264D6">
        <w:rPr>
          <w:rFonts w:ascii="NewsGotT" w:hAnsi="NewsGotT"/>
          <w:lang w:val="pt-BR" w:eastAsia="x-none"/>
        </w:rPr>
        <w:t xml:space="preserve">uma redução do níveis de colesterol HDL </w:t>
      </w:r>
      <w:r w:rsidR="00845AED" w:rsidRPr="001264D6">
        <w:rPr>
          <w:rFonts w:ascii="NewsGotT" w:hAnsi="NewsGotT"/>
          <w:i/>
          <w:iCs/>
          <w:lang w:val="pt-BR" w:eastAsia="x-none"/>
        </w:rPr>
        <w:t>(high-</w:t>
      </w:r>
      <w:proofErr w:type="spellStart"/>
      <w:r w:rsidR="00845AED" w:rsidRPr="001264D6">
        <w:rPr>
          <w:rFonts w:ascii="NewsGotT" w:hAnsi="NewsGotT"/>
          <w:i/>
          <w:iCs/>
          <w:lang w:val="pt-BR" w:eastAsia="x-none"/>
        </w:rPr>
        <w:t>density</w:t>
      </w:r>
      <w:proofErr w:type="spellEnd"/>
      <w:r w:rsidR="00845AED" w:rsidRPr="001264D6">
        <w:rPr>
          <w:rFonts w:ascii="NewsGotT" w:hAnsi="NewsGotT"/>
          <w:i/>
          <w:iCs/>
          <w:lang w:val="pt-BR" w:eastAsia="x-none"/>
        </w:rPr>
        <w:t xml:space="preserve"> </w:t>
      </w:r>
      <w:proofErr w:type="spellStart"/>
      <w:r w:rsidR="00845AED" w:rsidRPr="001264D6">
        <w:rPr>
          <w:rFonts w:ascii="NewsGotT" w:hAnsi="NewsGotT"/>
          <w:i/>
          <w:iCs/>
          <w:lang w:val="pt-BR" w:eastAsia="x-none"/>
        </w:rPr>
        <w:t>lipoprotein</w:t>
      </w:r>
      <w:proofErr w:type="spellEnd"/>
      <w:r w:rsidR="00845AED" w:rsidRPr="001264D6">
        <w:rPr>
          <w:rFonts w:ascii="NewsGotT" w:hAnsi="NewsGotT"/>
          <w:i/>
          <w:iCs/>
          <w:lang w:val="pt-BR" w:eastAsia="x-none"/>
        </w:rPr>
        <w:t>)</w:t>
      </w:r>
      <w:r w:rsidR="000651B6" w:rsidRPr="001264D6">
        <w:rPr>
          <w:rFonts w:ascii="NewsGotT" w:hAnsi="NewsGotT"/>
          <w:lang w:val="pt-BR" w:eastAsia="x-none"/>
        </w:rPr>
        <w:t xml:space="preserve"> </w:t>
      </w:r>
      <w:r w:rsidR="004B0D44" w:rsidRPr="001264D6">
        <w:rPr>
          <w:rFonts w:ascii="NewsGotT" w:hAnsi="NewsGotT"/>
          <w:lang w:val="pt-BR" w:eastAsia="x-none"/>
        </w:rPr>
        <w:fldChar w:fldCharType="begin" w:fldLock="1"/>
      </w:r>
      <w:r w:rsidR="0032448D" w:rsidRPr="001264D6">
        <w:rPr>
          <w:rFonts w:ascii="NewsGotT" w:hAnsi="NewsGotT"/>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rFonts w:ascii="NewsGotT" w:hAnsi="NewsGotT"/>
          <w:lang w:val="pt-BR" w:eastAsia="x-none"/>
        </w:rPr>
        <w:fldChar w:fldCharType="separate"/>
      </w:r>
      <w:r w:rsidR="004B0D44" w:rsidRPr="001264D6">
        <w:rPr>
          <w:rFonts w:ascii="NewsGotT" w:hAnsi="NewsGotT"/>
          <w:noProof/>
          <w:lang w:val="pt-BR" w:eastAsia="x-none"/>
        </w:rPr>
        <w:t>(Associação Portuguesa de Nutrição, 2018)</w:t>
      </w:r>
      <w:r w:rsidR="004B0D44" w:rsidRPr="001264D6">
        <w:rPr>
          <w:rFonts w:ascii="NewsGotT" w:hAnsi="NewsGotT"/>
          <w:lang w:val="pt-BR" w:eastAsia="x-none"/>
        </w:rPr>
        <w:fldChar w:fldCharType="end"/>
      </w:r>
      <w:r w:rsidR="00B011CA" w:rsidRPr="00B011CA">
        <w:rPr>
          <w:rFonts w:ascii="NewsGotT" w:hAnsi="NewsGotT"/>
          <w:lang w:val="pt-BR" w:eastAsia="x-none"/>
        </w:rPr>
        <w:t>.</w:t>
      </w:r>
      <w:r w:rsidR="007F6135" w:rsidRPr="001264D6">
        <w:rPr>
          <w:rFonts w:ascii="NewsGotT" w:hAnsi="NewsGotT"/>
          <w:lang w:val="pt-BR" w:eastAsia="x-none"/>
        </w:rPr>
        <w:t xml:space="preserve"> </w:t>
      </w:r>
      <w:r w:rsidR="00987610" w:rsidRPr="001264D6">
        <w:rPr>
          <w:rFonts w:ascii="NewsGotT" w:hAnsi="NewsGotT"/>
          <w:lang w:val="pt-BR" w:eastAsia="x-none"/>
        </w:rPr>
        <w:t>Esta condição</w:t>
      </w:r>
      <w:r w:rsidR="00A2312B" w:rsidRPr="001264D6">
        <w:rPr>
          <w:rFonts w:ascii="NewsGotT" w:hAnsi="NewsGotT"/>
          <w:lang w:val="pt-BR" w:eastAsia="x-none"/>
        </w:rPr>
        <w:t xml:space="preserve"> tem sido observada globalmente e</w:t>
      </w:r>
      <w:r w:rsidR="00987610" w:rsidRPr="001264D6">
        <w:rPr>
          <w:rFonts w:ascii="NewsGotT" w:hAnsi="NewsGotT"/>
          <w:lang w:val="pt-BR" w:eastAsia="x-none"/>
        </w:rPr>
        <w:t xml:space="preserve"> pode ser provocada n</w:t>
      </w:r>
      <w:r w:rsidR="001E7A38" w:rsidRPr="001264D6">
        <w:rPr>
          <w:rFonts w:ascii="NewsGotT" w:hAnsi="NewsGotT"/>
          <w:lang w:val="pt-BR" w:eastAsia="x-none"/>
        </w:rPr>
        <w:t>ão só</w:t>
      </w:r>
      <w:r w:rsidR="007F6135" w:rsidRPr="007F6135">
        <w:rPr>
          <w:rFonts w:ascii="NewsGotT" w:hAnsi="NewsGotT"/>
          <w:lang w:val="pt-BR" w:eastAsia="x-none"/>
        </w:rPr>
        <w:t xml:space="preserve"> </w:t>
      </w:r>
      <w:r w:rsidR="00987610" w:rsidRPr="001264D6">
        <w:rPr>
          <w:rFonts w:ascii="NewsGotT" w:hAnsi="NewsGotT"/>
          <w:lang w:val="pt-BR" w:eastAsia="x-none"/>
        </w:rPr>
        <w:t>por</w:t>
      </w:r>
      <w:r w:rsidR="007F6135" w:rsidRPr="007F6135">
        <w:rPr>
          <w:rFonts w:ascii="NewsGotT" w:hAnsi="NewsGotT"/>
          <w:lang w:val="pt-BR" w:eastAsia="x-none"/>
        </w:rPr>
        <w:t xml:space="preserve"> </w:t>
      </w:r>
      <w:r w:rsidR="001F38A6" w:rsidRPr="001264D6">
        <w:rPr>
          <w:rFonts w:ascii="NewsGotT" w:hAnsi="NewsGotT"/>
          <w:lang w:val="pt-BR" w:eastAsia="x-none"/>
        </w:rPr>
        <w:t>problemas</w:t>
      </w:r>
      <w:r w:rsidR="001E7A38" w:rsidRPr="001264D6">
        <w:rPr>
          <w:rFonts w:ascii="NewsGotT" w:hAnsi="NewsGotT"/>
          <w:lang w:val="pt-BR" w:eastAsia="x-none"/>
        </w:rPr>
        <w:t xml:space="preserve"> relacionados com a</w:t>
      </w:r>
      <w:r w:rsidR="007F6135" w:rsidRPr="001264D6">
        <w:rPr>
          <w:rFonts w:ascii="NewsGotT" w:hAnsi="NewsGotT"/>
          <w:lang w:val="pt-BR" w:eastAsia="x-none"/>
        </w:rPr>
        <w:t xml:space="preserve"> </w:t>
      </w:r>
      <w:r w:rsidR="007F6135" w:rsidRPr="007F6135">
        <w:rPr>
          <w:rFonts w:ascii="NewsGotT" w:hAnsi="NewsGotT"/>
          <w:lang w:val="pt-BR" w:eastAsia="x-none"/>
        </w:rPr>
        <w:t>ge</w:t>
      </w:r>
      <w:r w:rsidR="007F6135" w:rsidRPr="001264D6">
        <w:rPr>
          <w:rFonts w:ascii="NewsGotT" w:hAnsi="NewsGotT"/>
          <w:lang w:val="pt-BR" w:eastAsia="x-none"/>
        </w:rPr>
        <w:t>né</w:t>
      </w:r>
      <w:r w:rsidR="007F6135" w:rsidRPr="007F6135">
        <w:rPr>
          <w:rFonts w:ascii="NewsGotT" w:hAnsi="NewsGotT"/>
          <w:lang w:val="pt-BR" w:eastAsia="x-none"/>
        </w:rPr>
        <w:t>tic</w:t>
      </w:r>
      <w:r w:rsidR="001E7A38" w:rsidRPr="001264D6">
        <w:rPr>
          <w:rFonts w:ascii="NewsGotT" w:hAnsi="NewsGotT"/>
          <w:lang w:val="pt-BR" w:eastAsia="x-none"/>
        </w:rPr>
        <w:t>a</w:t>
      </w:r>
      <w:r w:rsidR="00CD796A" w:rsidRPr="001264D6">
        <w:rPr>
          <w:rFonts w:ascii="NewsGotT" w:hAnsi="NewsGotT"/>
          <w:lang w:val="pt-BR" w:eastAsia="x-none"/>
        </w:rPr>
        <w:t xml:space="preserve">, mas </w:t>
      </w:r>
      <w:r w:rsidR="001E7A38" w:rsidRPr="001264D6">
        <w:rPr>
          <w:rFonts w:ascii="NewsGotT" w:hAnsi="NewsGotT"/>
          <w:lang w:val="pt-BR" w:eastAsia="x-none"/>
        </w:rPr>
        <w:t>também</w:t>
      </w:r>
      <w:r w:rsidR="00987610" w:rsidRPr="001264D6">
        <w:rPr>
          <w:rFonts w:ascii="NewsGotT" w:hAnsi="NewsGotT"/>
          <w:lang w:val="pt-BR" w:eastAsia="x-none"/>
        </w:rPr>
        <w:t xml:space="preserve"> devido à</w:t>
      </w:r>
      <w:r w:rsidR="001E7A38" w:rsidRPr="001264D6">
        <w:rPr>
          <w:rFonts w:ascii="NewsGotT" w:hAnsi="NewsGotT"/>
          <w:lang w:val="pt-BR" w:eastAsia="x-none"/>
        </w:rPr>
        <w:t xml:space="preserve"> adoção de um estilo de vida associado a </w:t>
      </w:r>
      <w:r w:rsidR="007F6135" w:rsidRPr="007F6135">
        <w:rPr>
          <w:rFonts w:ascii="NewsGotT" w:hAnsi="NewsGotT"/>
          <w:lang w:val="pt-BR" w:eastAsia="x-none"/>
        </w:rPr>
        <w:t>comportamento</w:t>
      </w:r>
      <w:r w:rsidR="00170ECC" w:rsidRPr="001264D6">
        <w:rPr>
          <w:rFonts w:ascii="NewsGotT" w:hAnsi="NewsGotT"/>
          <w:lang w:val="pt-BR" w:eastAsia="x-none"/>
        </w:rPr>
        <w:t>s</w:t>
      </w:r>
      <w:r w:rsidR="007F6135" w:rsidRPr="001264D6">
        <w:rPr>
          <w:rFonts w:ascii="NewsGotT" w:hAnsi="NewsGotT"/>
          <w:lang w:val="pt-BR" w:eastAsia="x-none"/>
        </w:rPr>
        <w:t xml:space="preserve"> </w:t>
      </w:r>
      <w:r w:rsidR="007F6135" w:rsidRPr="007F6135">
        <w:rPr>
          <w:rFonts w:ascii="NewsGotT" w:hAnsi="NewsGotT"/>
          <w:lang w:val="pt-BR" w:eastAsia="x-none"/>
        </w:rPr>
        <w:t>seden</w:t>
      </w:r>
      <w:r w:rsidR="007F6135" w:rsidRPr="001264D6">
        <w:rPr>
          <w:rFonts w:ascii="NewsGotT" w:hAnsi="NewsGotT"/>
          <w:lang w:val="pt-BR" w:eastAsia="x-none"/>
        </w:rPr>
        <w:t>tá</w:t>
      </w:r>
      <w:r w:rsidR="007F6135" w:rsidRPr="007F6135">
        <w:rPr>
          <w:rFonts w:ascii="NewsGotT" w:hAnsi="NewsGotT"/>
          <w:lang w:val="pt-BR" w:eastAsia="x-none"/>
        </w:rPr>
        <w:t>rio</w:t>
      </w:r>
      <w:r w:rsidR="00170ECC" w:rsidRPr="001264D6">
        <w:rPr>
          <w:rFonts w:ascii="NewsGotT" w:hAnsi="NewsGotT"/>
          <w:lang w:val="pt-BR" w:eastAsia="x-none"/>
        </w:rPr>
        <w:t>s</w:t>
      </w:r>
      <w:r w:rsidR="00CD796A" w:rsidRPr="001264D6">
        <w:rPr>
          <w:rFonts w:ascii="NewsGotT" w:hAnsi="NewsGotT"/>
          <w:lang w:val="pt-BR" w:eastAsia="x-none"/>
        </w:rPr>
        <w:t>, tabagismo</w:t>
      </w:r>
      <w:r w:rsidR="007F6135" w:rsidRPr="007F6135">
        <w:rPr>
          <w:rFonts w:ascii="NewsGotT" w:hAnsi="NewsGotT"/>
          <w:lang w:val="pt-BR" w:eastAsia="x-none"/>
        </w:rPr>
        <w:t xml:space="preserve"> e dietas ricas em calorias, gordura saturada e</w:t>
      </w:r>
      <w:r w:rsidR="007F6135" w:rsidRPr="001264D6">
        <w:rPr>
          <w:rFonts w:ascii="NewsGotT" w:hAnsi="NewsGotT"/>
          <w:lang w:val="pt-BR" w:eastAsia="x-none"/>
        </w:rPr>
        <w:t xml:space="preserve"> </w:t>
      </w:r>
      <w:r w:rsidR="007F6135" w:rsidRPr="007F6135">
        <w:rPr>
          <w:rFonts w:ascii="NewsGotT" w:hAnsi="NewsGotT"/>
          <w:lang w:val="pt-BR" w:eastAsia="x-none"/>
        </w:rPr>
        <w:t>colesterol. Para muitos indi</w:t>
      </w:r>
      <w:r w:rsidR="007F6135" w:rsidRPr="001264D6">
        <w:rPr>
          <w:rFonts w:ascii="NewsGotT" w:hAnsi="NewsGotT"/>
          <w:lang w:val="pt-BR" w:eastAsia="x-none"/>
        </w:rPr>
        <w:t>ví</w:t>
      </w:r>
      <w:r w:rsidR="007F6135" w:rsidRPr="007F6135">
        <w:rPr>
          <w:rFonts w:ascii="NewsGotT" w:hAnsi="NewsGotT"/>
          <w:lang w:val="pt-BR" w:eastAsia="x-none"/>
        </w:rPr>
        <w:t xml:space="preserve">duos, </w:t>
      </w:r>
      <w:r w:rsidR="00B23E69" w:rsidRPr="001264D6">
        <w:rPr>
          <w:rFonts w:ascii="NewsGotT" w:hAnsi="NewsGotT"/>
          <w:lang w:val="pt-BR" w:eastAsia="x-none"/>
        </w:rPr>
        <w:t xml:space="preserve">a correção destes fatores de risco </w:t>
      </w:r>
      <w:r w:rsidR="00225352" w:rsidRPr="001264D6">
        <w:rPr>
          <w:rFonts w:ascii="NewsGotT" w:hAnsi="NewsGotT"/>
          <w:lang w:val="pt-BR" w:eastAsia="x-none"/>
        </w:rPr>
        <w:t>pode ser</w:t>
      </w:r>
      <w:r w:rsidR="00B23E69" w:rsidRPr="001264D6">
        <w:rPr>
          <w:rFonts w:ascii="NewsGotT" w:hAnsi="NewsGotT"/>
          <w:lang w:val="pt-BR" w:eastAsia="x-none"/>
        </w:rPr>
        <w:t xml:space="preserve"> fundamental para </w:t>
      </w:r>
      <w:r w:rsidR="00225352" w:rsidRPr="001264D6">
        <w:rPr>
          <w:rFonts w:ascii="NewsGotT" w:hAnsi="NewsGotT"/>
          <w:lang w:val="pt-BR" w:eastAsia="x-none"/>
        </w:rPr>
        <w:t>uma prevenção primária</w:t>
      </w:r>
      <w:r w:rsidR="007F6135" w:rsidRPr="007F6135">
        <w:rPr>
          <w:rFonts w:ascii="NewsGotT" w:hAnsi="NewsGotT"/>
          <w:lang w:val="pt-BR" w:eastAsia="x-none"/>
        </w:rPr>
        <w:t xml:space="preserve"> de doe</w:t>
      </w:r>
      <w:r w:rsidR="007F6135" w:rsidRPr="001264D6">
        <w:rPr>
          <w:rFonts w:ascii="NewsGotT" w:hAnsi="NewsGotT"/>
          <w:lang w:val="pt-BR" w:eastAsia="x-none"/>
        </w:rPr>
        <w:t>nça</w:t>
      </w:r>
      <w:r w:rsidR="001F38A6" w:rsidRPr="001264D6">
        <w:rPr>
          <w:rFonts w:ascii="NewsGotT" w:hAnsi="NewsGotT"/>
          <w:lang w:val="pt-BR" w:eastAsia="x-none"/>
        </w:rPr>
        <w:t>s</w:t>
      </w:r>
      <w:r w:rsidR="007F6135" w:rsidRPr="007F6135">
        <w:rPr>
          <w:rFonts w:ascii="NewsGotT" w:hAnsi="NewsGotT"/>
          <w:lang w:val="pt-BR" w:eastAsia="x-none"/>
        </w:rPr>
        <w:t xml:space="preserve"> </w:t>
      </w:r>
      <w:r w:rsidR="00225352" w:rsidRPr="001264D6">
        <w:rPr>
          <w:rFonts w:ascii="NewsGotT" w:hAnsi="NewsGotT"/>
          <w:lang w:val="pt-BR" w:eastAsia="x-none"/>
        </w:rPr>
        <w:t>cardio</w:t>
      </w:r>
      <w:r w:rsidR="007F6135" w:rsidRPr="007F6135">
        <w:rPr>
          <w:rFonts w:ascii="NewsGotT" w:hAnsi="NewsGotT"/>
          <w:lang w:val="pt-BR" w:eastAsia="x-none"/>
        </w:rPr>
        <w:t>vascular</w:t>
      </w:r>
      <w:r w:rsidR="00225352" w:rsidRPr="001264D6">
        <w:rPr>
          <w:rFonts w:ascii="NewsGotT" w:hAnsi="NewsGotT"/>
          <w:lang w:val="pt-BR" w:eastAsia="x-none"/>
        </w:rPr>
        <w:t>es resultando num</w:t>
      </w:r>
      <w:r w:rsidR="007F6135" w:rsidRPr="007F6135">
        <w:rPr>
          <w:rFonts w:ascii="NewsGotT" w:hAnsi="NewsGotT"/>
          <w:lang w:val="pt-BR" w:eastAsia="x-none"/>
        </w:rPr>
        <w:t xml:space="preserve"> </w:t>
      </w:r>
      <w:r w:rsidR="00015145" w:rsidRPr="001264D6">
        <w:rPr>
          <w:rFonts w:ascii="NewsGotT" w:hAnsi="NewsGotT"/>
          <w:lang w:val="pt-BR" w:eastAsia="x-none"/>
        </w:rPr>
        <w:t>aumento d</w:t>
      </w:r>
      <w:r w:rsidR="00225352" w:rsidRPr="001264D6">
        <w:rPr>
          <w:rFonts w:ascii="NewsGotT" w:hAnsi="NewsGotT"/>
          <w:lang w:val="pt-BR" w:eastAsia="x-none"/>
        </w:rPr>
        <w:t xml:space="preserve">a qualidade de vida </w:t>
      </w:r>
      <w:r w:rsidR="00015145" w:rsidRPr="001264D6">
        <w:rPr>
          <w:rFonts w:ascii="NewsGotT" w:hAnsi="NewsGotT"/>
          <w:lang w:val="pt-BR" w:eastAsia="x-none"/>
        </w:rPr>
        <w:t>e diminuição de</w:t>
      </w:r>
      <w:r w:rsidR="00225352" w:rsidRPr="001264D6">
        <w:rPr>
          <w:rFonts w:ascii="NewsGotT" w:hAnsi="NewsGotT"/>
          <w:lang w:val="pt-BR" w:eastAsia="x-none"/>
        </w:rPr>
        <w:t xml:space="preserve"> custos com</w:t>
      </w:r>
      <w:r w:rsidR="007F6135" w:rsidRPr="001264D6">
        <w:rPr>
          <w:rFonts w:ascii="NewsGotT" w:hAnsi="NewsGotT"/>
          <w:lang w:val="pt-BR" w:eastAsia="x-none"/>
        </w:rPr>
        <w:t xml:space="preserve"> terapia medicamentosa</w:t>
      </w:r>
      <w:r w:rsidR="00130171">
        <w:rPr>
          <w:rFonts w:ascii="NewsGotT" w:hAnsi="NewsGotT"/>
          <w:lang w:val="pt-BR" w:eastAsia="x-none"/>
        </w:rPr>
        <w:t xml:space="preserve"> </w:t>
      </w:r>
      <w:r w:rsidR="00130171">
        <w:rPr>
          <w:rFonts w:ascii="NewsGotT" w:hAnsi="NewsGotT"/>
          <w:lang w:val="pt-BR" w:eastAsia="x-none"/>
        </w:rPr>
        <w:fldChar w:fldCharType="begin" w:fldLock="1"/>
      </w:r>
      <w:r w:rsidR="005A56A5">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rFonts w:ascii="NewsGotT" w:hAnsi="NewsGotT"/>
          <w:lang w:val="pt-BR" w:eastAsia="x-none"/>
        </w:rPr>
        <w:fldChar w:fldCharType="separate"/>
      </w:r>
      <w:r w:rsidR="00130171" w:rsidRPr="00130171">
        <w:rPr>
          <w:rFonts w:ascii="NewsGotT" w:hAnsi="NewsGotT"/>
          <w:noProof/>
          <w:lang w:val="pt-BR" w:eastAsia="x-none"/>
        </w:rPr>
        <w:t>(Brunton et al., 2011)</w:t>
      </w:r>
      <w:r w:rsidR="00130171">
        <w:rPr>
          <w:rFonts w:ascii="NewsGotT" w:hAnsi="NewsGotT"/>
          <w:lang w:val="pt-BR" w:eastAsia="x-none"/>
        </w:rPr>
        <w:fldChar w:fldCharType="end"/>
      </w:r>
      <w:r w:rsidR="007F6135" w:rsidRPr="001264D6">
        <w:rPr>
          <w:rFonts w:ascii="NewsGotT" w:hAnsi="NewsGotT"/>
          <w:lang w:val="pt-BR" w:eastAsia="x-none"/>
        </w:rPr>
        <w:t>.</w:t>
      </w:r>
    </w:p>
    <w:p w14:paraId="7C43F089" w14:textId="1F2B6911" w:rsidR="00A75905" w:rsidRPr="001264D6" w:rsidRDefault="00A75905" w:rsidP="00A92F47">
      <w:pPr>
        <w:spacing w:line="360" w:lineRule="auto"/>
        <w:jc w:val="both"/>
        <w:rPr>
          <w:rFonts w:ascii="NewsGotT" w:hAnsi="NewsGotT"/>
          <w:lang w:val="pt-BR" w:eastAsia="x-none"/>
        </w:rPr>
      </w:pPr>
    </w:p>
    <w:p w14:paraId="195A11DD" w14:textId="0C8E13B8" w:rsidR="008B0807" w:rsidRPr="001264D6" w:rsidRDefault="00A92F47" w:rsidP="00CB52B7">
      <w:pPr>
        <w:spacing w:line="360" w:lineRule="auto"/>
        <w:jc w:val="both"/>
        <w:rPr>
          <w:rFonts w:ascii="NewsGotT" w:hAnsi="NewsGotT"/>
          <w:lang w:val="pt-PT" w:eastAsia="x-none"/>
        </w:rPr>
      </w:pPr>
      <w:r w:rsidRPr="001264D6">
        <w:rPr>
          <w:rFonts w:ascii="NewsGotT" w:hAnsi="NewsGotT"/>
          <w:b/>
          <w:bCs/>
          <w:lang w:val="pt-PT"/>
        </w:rPr>
        <w:t xml:space="preserve">Estatinas </w:t>
      </w:r>
    </w:p>
    <w:p w14:paraId="178E62B9" w14:textId="77777777" w:rsidR="0088043D" w:rsidRDefault="0088043D" w:rsidP="00130171">
      <w:pPr>
        <w:spacing w:line="360" w:lineRule="auto"/>
        <w:ind w:firstLine="720"/>
        <w:jc w:val="both"/>
        <w:rPr>
          <w:rFonts w:ascii="NewsGotT" w:hAnsi="NewsGotT"/>
          <w:lang w:val="pt-PT" w:eastAsia="x-none"/>
        </w:rPr>
      </w:pPr>
    </w:p>
    <w:p w14:paraId="1183F1C5" w14:textId="3C541DA9" w:rsidR="0088043D" w:rsidRDefault="003578A6" w:rsidP="003578A6">
      <w:pPr>
        <w:spacing w:line="360" w:lineRule="auto"/>
        <w:ind w:firstLine="720"/>
        <w:jc w:val="both"/>
        <w:rPr>
          <w:rFonts w:ascii="NewsGotT" w:hAnsi="NewsGotT"/>
          <w:lang w:val="pt-PT" w:eastAsia="x-none"/>
        </w:rPr>
      </w:pPr>
      <w:r w:rsidRPr="001264D6">
        <w:rPr>
          <w:rFonts w:ascii="NewsGotT" w:hAnsi="NewsGotT"/>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rFonts w:ascii="NewsGotT" w:hAnsi="NewsGotT"/>
          <w:lang w:val="pt-PT" w:eastAsia="x-none"/>
        </w:rPr>
        <w:t>,</w:t>
      </w:r>
      <w:r w:rsidRPr="001264D6">
        <w:rPr>
          <w:rFonts w:ascii="NewsGotT" w:hAnsi="NewsGotT"/>
          <w:lang w:val="pt-PT" w:eastAsia="x-none"/>
        </w:rPr>
        <w:t xml:space="preserve"> </w:t>
      </w:r>
      <w:r w:rsidR="004C2062">
        <w:rPr>
          <w:rFonts w:ascii="NewsGotT" w:hAnsi="NewsGotT"/>
          <w:lang w:val="pt-PT" w:eastAsia="x-none"/>
        </w:rPr>
        <w:t>apelidada de</w:t>
      </w:r>
      <w:r w:rsidRPr="001264D6">
        <w:rPr>
          <w:rFonts w:ascii="NewsGotT" w:hAnsi="NewsGotT"/>
          <w:lang w:val="pt-PT" w:eastAsia="x-none"/>
        </w:rPr>
        <w:t xml:space="preserve"> </w:t>
      </w:r>
      <w:proofErr w:type="spellStart"/>
      <w:r w:rsidRPr="001264D6">
        <w:rPr>
          <w:rFonts w:ascii="NewsGotT" w:hAnsi="NewsGotT"/>
          <w:lang w:val="pt-PT" w:eastAsia="x-none"/>
        </w:rPr>
        <w:t>estatinas</w:t>
      </w:r>
      <w:proofErr w:type="spellEnd"/>
      <w:r w:rsidR="004C2062">
        <w:rPr>
          <w:rFonts w:ascii="NewsGotT" w:hAnsi="NewsGotT"/>
          <w:lang w:val="pt-PT" w:eastAsia="x-none"/>
        </w:rPr>
        <w:t>.</w:t>
      </w:r>
      <w:r w:rsidRPr="001264D6">
        <w:rPr>
          <w:rFonts w:ascii="NewsGotT" w:hAnsi="NewsGotT"/>
          <w:lang w:val="pt-PT" w:eastAsia="x-none"/>
        </w:rPr>
        <w:t xml:space="preserve"> </w:t>
      </w:r>
      <w:r w:rsidR="004C2062">
        <w:rPr>
          <w:rFonts w:ascii="NewsGotT" w:hAnsi="NewsGotT"/>
          <w:lang w:val="pt-PT" w:eastAsia="x-none"/>
        </w:rPr>
        <w:t>Estas</w:t>
      </w:r>
      <w:r w:rsidRPr="001264D6">
        <w:rPr>
          <w:rFonts w:ascii="NewsGotT" w:hAnsi="NewsGotT"/>
          <w:lang w:val="pt-PT" w:eastAsia="x-none"/>
        </w:rPr>
        <w:t xml:space="preserve"> reduzem os níveis de colesterol no sangue e reduzem a frequência dos ataques cardíacos.</w:t>
      </w:r>
      <w:r>
        <w:rPr>
          <w:rFonts w:ascii="NewsGotT" w:hAnsi="NewsGotT"/>
          <w:lang w:val="pt-PT" w:eastAsia="x-none"/>
        </w:rPr>
        <w:t xml:space="preserve"> </w:t>
      </w:r>
      <w:r w:rsidR="0088043D" w:rsidRPr="0088043D">
        <w:rPr>
          <w:rFonts w:ascii="NewsGotT" w:hAnsi="NewsGotT"/>
          <w:lang w:val="pt-PT" w:eastAsia="x-none"/>
        </w:rPr>
        <w:t xml:space="preserve">As </w:t>
      </w:r>
      <w:proofErr w:type="spellStart"/>
      <w:r w:rsidR="0088043D" w:rsidRPr="0088043D">
        <w:rPr>
          <w:rFonts w:ascii="NewsGotT" w:hAnsi="NewsGotT"/>
          <w:lang w:val="pt-PT" w:eastAsia="x-none"/>
        </w:rPr>
        <w:t>estatinas</w:t>
      </w:r>
      <w:proofErr w:type="spellEnd"/>
      <w:r w:rsidR="0088043D" w:rsidRPr="0088043D">
        <w:rPr>
          <w:rFonts w:ascii="NewsGotT" w:hAnsi="NewsGotT"/>
          <w:lang w:val="pt-PT" w:eastAsia="x-none"/>
        </w:rPr>
        <w:t xml:space="preserve"> foram isoladas d</w:t>
      </w:r>
      <w:r w:rsidR="00DD5C58">
        <w:rPr>
          <w:rFonts w:ascii="NewsGotT" w:hAnsi="NewsGotT"/>
          <w:lang w:val="pt-PT" w:eastAsia="x-none"/>
        </w:rPr>
        <w:t>o</w:t>
      </w:r>
      <w:r w:rsidR="0088043D" w:rsidRPr="0088043D">
        <w:rPr>
          <w:rFonts w:ascii="NewsGotT" w:hAnsi="NewsGotT"/>
          <w:lang w:val="pt-PT" w:eastAsia="x-none"/>
        </w:rPr>
        <w:t xml:space="preserve"> fungo</w:t>
      </w:r>
      <w:r w:rsidR="00DD5C58">
        <w:rPr>
          <w:rFonts w:ascii="NewsGotT" w:hAnsi="NewsGotT"/>
          <w:lang w:val="pt-PT" w:eastAsia="x-none"/>
        </w:rPr>
        <w:t xml:space="preserve"> </w:t>
      </w:r>
      <w:proofErr w:type="spellStart"/>
      <w:r w:rsidR="0088043D" w:rsidRPr="0088043D">
        <w:rPr>
          <w:rFonts w:ascii="NewsGotT" w:hAnsi="NewsGotT"/>
          <w:i/>
          <w:iCs/>
          <w:lang w:val="pt-PT" w:eastAsia="x-none"/>
        </w:rPr>
        <w:t>Penicillium</w:t>
      </w:r>
      <w:proofErr w:type="spellEnd"/>
      <w:r w:rsidR="0088043D" w:rsidRPr="0088043D">
        <w:rPr>
          <w:rFonts w:ascii="NewsGotT" w:hAnsi="NewsGotT"/>
          <w:i/>
          <w:iCs/>
          <w:lang w:val="pt-PT" w:eastAsia="x-none"/>
        </w:rPr>
        <w:t xml:space="preserve"> </w:t>
      </w:r>
      <w:proofErr w:type="spellStart"/>
      <w:r w:rsidR="0088043D" w:rsidRPr="0088043D">
        <w:rPr>
          <w:rFonts w:ascii="NewsGotT" w:hAnsi="NewsGotT"/>
          <w:i/>
          <w:iCs/>
          <w:lang w:val="pt-PT" w:eastAsia="x-none"/>
        </w:rPr>
        <w:t>citrinum</w:t>
      </w:r>
      <w:proofErr w:type="spellEnd"/>
      <w:r w:rsidR="0088043D" w:rsidRPr="0088043D">
        <w:rPr>
          <w:rFonts w:ascii="NewsGotT" w:hAnsi="NewsGotT"/>
          <w:lang w:val="pt-PT" w:eastAsia="x-none"/>
        </w:rPr>
        <w:t>,</w:t>
      </w:r>
      <w:r w:rsidR="0088043D">
        <w:rPr>
          <w:rFonts w:ascii="NewsGotT" w:hAnsi="NewsGotT"/>
          <w:lang w:val="pt-PT" w:eastAsia="x-none"/>
        </w:rPr>
        <w:t xml:space="preserve"> </w:t>
      </w:r>
      <w:r w:rsidR="0088043D" w:rsidRPr="0088043D">
        <w:rPr>
          <w:rFonts w:ascii="NewsGotT" w:hAnsi="NewsGotT"/>
          <w:lang w:val="pt-PT" w:eastAsia="x-none"/>
        </w:rPr>
        <w:t>e identificadas como inibidoras da bios</w:t>
      </w:r>
      <w:r w:rsidR="0088043D">
        <w:rPr>
          <w:rFonts w:ascii="NewsGotT" w:hAnsi="NewsGotT"/>
          <w:lang w:val="pt-PT" w:eastAsia="x-none"/>
        </w:rPr>
        <w:t>sí</w:t>
      </w:r>
      <w:r w:rsidR="0088043D" w:rsidRPr="0088043D">
        <w:rPr>
          <w:rFonts w:ascii="NewsGotT" w:hAnsi="NewsGotT"/>
          <w:lang w:val="pt-PT" w:eastAsia="x-none"/>
        </w:rPr>
        <w:t>ntese de colesterol</w:t>
      </w:r>
      <w:r w:rsidR="0088043D">
        <w:rPr>
          <w:rFonts w:ascii="NewsGotT" w:hAnsi="NewsGotT"/>
          <w:lang w:val="pt-PT" w:eastAsia="x-none"/>
        </w:rPr>
        <w:t xml:space="preserve"> </w:t>
      </w:r>
      <w:r w:rsidR="0088043D" w:rsidRPr="0088043D">
        <w:rPr>
          <w:rFonts w:ascii="NewsGotT" w:hAnsi="NewsGotT"/>
          <w:lang w:val="pt-PT" w:eastAsia="x-none"/>
        </w:rPr>
        <w:t>em 1976</w:t>
      </w:r>
      <w:r w:rsidR="0088043D">
        <w:rPr>
          <w:rFonts w:ascii="NewsGotT" w:hAnsi="NewsGotT"/>
          <w:lang w:val="pt-PT" w:eastAsia="x-none"/>
        </w:rPr>
        <w:t>.</w:t>
      </w:r>
      <w:r w:rsidR="0088043D" w:rsidRPr="0088043D">
        <w:rPr>
          <w:rFonts w:ascii="NewsGotT" w:hAnsi="NewsGotT"/>
          <w:lang w:val="pt-PT" w:eastAsia="x-none"/>
        </w:rPr>
        <w:t xml:space="preserve"> Estudos </w:t>
      </w:r>
      <w:r w:rsidR="0088043D" w:rsidRPr="0088043D">
        <w:rPr>
          <w:rFonts w:ascii="NewsGotT" w:hAnsi="NewsGotT"/>
          <w:lang w:val="pt-PT" w:eastAsia="x-none"/>
        </w:rPr>
        <w:lastRenderedPageBreak/>
        <w:t xml:space="preserve">subsequentes estabeleceram que as </w:t>
      </w:r>
      <w:proofErr w:type="spellStart"/>
      <w:r w:rsidR="0088043D" w:rsidRPr="0088043D">
        <w:rPr>
          <w:rFonts w:ascii="NewsGotT" w:hAnsi="NewsGotT"/>
          <w:lang w:val="pt-PT" w:eastAsia="x-none"/>
        </w:rPr>
        <w:t>estatinas</w:t>
      </w:r>
      <w:proofErr w:type="spellEnd"/>
      <w:r w:rsidR="0088043D" w:rsidRPr="0088043D">
        <w:rPr>
          <w:rFonts w:ascii="NewsGotT" w:hAnsi="NewsGotT"/>
          <w:lang w:val="pt-PT" w:eastAsia="x-none"/>
        </w:rPr>
        <w:t xml:space="preserve"> atuam</w:t>
      </w:r>
      <w:r w:rsidR="0088043D">
        <w:rPr>
          <w:rFonts w:ascii="NewsGotT" w:hAnsi="NewsGotT"/>
          <w:lang w:val="pt-PT" w:eastAsia="x-none"/>
        </w:rPr>
        <w:t xml:space="preserve"> </w:t>
      </w:r>
      <w:r w:rsidR="0088043D" w:rsidRPr="0088043D">
        <w:rPr>
          <w:rFonts w:ascii="NewsGotT" w:hAnsi="NewsGotT"/>
          <w:lang w:val="pt-PT" w:eastAsia="x-none"/>
        </w:rPr>
        <w:t>mediante a inib</w:t>
      </w:r>
      <w:r w:rsidR="0088043D">
        <w:rPr>
          <w:rFonts w:ascii="NewsGotT" w:hAnsi="NewsGotT"/>
          <w:lang w:val="pt-PT" w:eastAsia="x-none"/>
        </w:rPr>
        <w:t>içã</w:t>
      </w:r>
      <w:r w:rsidR="0088043D" w:rsidRPr="0088043D">
        <w:rPr>
          <w:rFonts w:ascii="NewsGotT" w:hAnsi="NewsGotT"/>
          <w:lang w:val="pt-PT" w:eastAsia="x-none"/>
        </w:rPr>
        <w:t>o da HMG-</w:t>
      </w:r>
      <w:proofErr w:type="spellStart"/>
      <w:r w:rsidR="0088043D" w:rsidRPr="0088043D">
        <w:rPr>
          <w:rFonts w:ascii="NewsGotT" w:hAnsi="NewsGotT"/>
          <w:lang w:val="pt-PT" w:eastAsia="x-none"/>
        </w:rPr>
        <w:t>CoA</w:t>
      </w:r>
      <w:proofErr w:type="spellEnd"/>
      <w:r>
        <w:rPr>
          <w:rFonts w:ascii="NewsGotT" w:hAnsi="NewsGotT"/>
          <w:lang w:val="pt-PT" w:eastAsia="x-none"/>
        </w:rPr>
        <w:t xml:space="preserve"> </w:t>
      </w:r>
      <w:r w:rsidRPr="00130171">
        <w:rPr>
          <w:rFonts w:ascii="NewsGotT" w:hAnsi="NewsGotT"/>
          <w:lang w:val="pt-BR" w:eastAsia="x-none"/>
        </w:rPr>
        <w:t>(3-hidroxi-3-metil-glutaril coenzima A)</w:t>
      </w:r>
      <w:r w:rsidR="0088043D" w:rsidRPr="0088043D">
        <w:rPr>
          <w:rFonts w:ascii="NewsGotT" w:hAnsi="NewsGotT"/>
          <w:lang w:val="pt-PT" w:eastAsia="x-none"/>
        </w:rPr>
        <w:t xml:space="preserve"> </w:t>
      </w:r>
      <w:proofErr w:type="spellStart"/>
      <w:r w:rsidR="0088043D" w:rsidRPr="0088043D">
        <w:rPr>
          <w:rFonts w:ascii="NewsGotT" w:hAnsi="NewsGotT"/>
          <w:lang w:val="pt-PT" w:eastAsia="x-none"/>
        </w:rPr>
        <w:t>redutase</w:t>
      </w:r>
      <w:proofErr w:type="spellEnd"/>
      <w:r w:rsidR="0088043D" w:rsidRPr="0088043D">
        <w:rPr>
          <w:rFonts w:ascii="NewsGotT" w:hAnsi="NewsGotT"/>
          <w:lang w:val="pt-PT" w:eastAsia="x-none"/>
        </w:rPr>
        <w:t xml:space="preserve">. A primeira </w:t>
      </w:r>
      <w:proofErr w:type="spellStart"/>
      <w:r w:rsidR="0088043D" w:rsidRPr="0088043D">
        <w:rPr>
          <w:rFonts w:ascii="NewsGotT" w:hAnsi="NewsGotT"/>
          <w:lang w:val="pt-PT" w:eastAsia="x-none"/>
        </w:rPr>
        <w:t>estatina</w:t>
      </w:r>
      <w:proofErr w:type="spellEnd"/>
      <w:r w:rsidR="0088043D">
        <w:rPr>
          <w:rFonts w:ascii="NewsGotT" w:hAnsi="NewsGotT"/>
          <w:lang w:val="pt-PT" w:eastAsia="x-none"/>
        </w:rPr>
        <w:t xml:space="preserve"> </w:t>
      </w:r>
      <w:r w:rsidR="0088043D" w:rsidRPr="0088043D">
        <w:rPr>
          <w:rFonts w:ascii="NewsGotT" w:hAnsi="NewsGotT"/>
          <w:lang w:val="pt-PT" w:eastAsia="x-none"/>
        </w:rPr>
        <w:t xml:space="preserve">estudada em seres humanos foi a </w:t>
      </w:r>
      <w:proofErr w:type="spellStart"/>
      <w:r w:rsidR="0088043D" w:rsidRPr="0088043D">
        <w:rPr>
          <w:rFonts w:ascii="NewsGotT" w:hAnsi="NewsGotT"/>
          <w:i/>
          <w:iCs/>
          <w:lang w:val="pt-PT" w:eastAsia="x-none"/>
        </w:rPr>
        <w:t>compactina</w:t>
      </w:r>
      <w:proofErr w:type="spellEnd"/>
      <w:r w:rsidR="0088043D" w:rsidRPr="0088043D">
        <w:rPr>
          <w:rFonts w:ascii="NewsGotT" w:hAnsi="NewsGotT"/>
          <w:lang w:val="pt-PT" w:eastAsia="x-none"/>
        </w:rPr>
        <w:t xml:space="preserve">, renomeada </w:t>
      </w:r>
      <w:proofErr w:type="spellStart"/>
      <w:r w:rsidR="0088043D" w:rsidRPr="0088043D">
        <w:rPr>
          <w:rFonts w:ascii="NewsGotT" w:hAnsi="NewsGotT"/>
          <w:i/>
          <w:iCs/>
          <w:lang w:val="pt-PT" w:eastAsia="x-none"/>
        </w:rPr>
        <w:t>mevastatina</w:t>
      </w:r>
      <w:proofErr w:type="spellEnd"/>
      <w:r w:rsidR="0088043D" w:rsidRPr="0088043D">
        <w:rPr>
          <w:rFonts w:ascii="NewsGotT" w:hAnsi="NewsGotT"/>
          <w:lang w:val="pt-PT" w:eastAsia="x-none"/>
        </w:rPr>
        <w:t>,</w:t>
      </w:r>
      <w:r w:rsidR="0088043D">
        <w:rPr>
          <w:rFonts w:ascii="NewsGotT" w:hAnsi="NewsGotT"/>
          <w:lang w:val="pt-PT" w:eastAsia="x-none"/>
        </w:rPr>
        <w:t xml:space="preserve"> </w:t>
      </w:r>
      <w:r w:rsidR="0088043D" w:rsidRPr="0088043D">
        <w:rPr>
          <w:rFonts w:ascii="NewsGotT" w:hAnsi="NewsGotT"/>
          <w:lang w:val="pt-PT" w:eastAsia="x-none"/>
        </w:rPr>
        <w:t>que demonstrou o potencial tera</w:t>
      </w:r>
      <w:r w:rsidR="0088043D">
        <w:rPr>
          <w:rFonts w:ascii="NewsGotT" w:hAnsi="NewsGotT"/>
          <w:lang w:val="pt-PT" w:eastAsia="x-none"/>
        </w:rPr>
        <w:t>pê</w:t>
      </w:r>
      <w:r w:rsidR="0088043D" w:rsidRPr="0088043D">
        <w:rPr>
          <w:rFonts w:ascii="NewsGotT" w:hAnsi="NewsGotT"/>
          <w:lang w:val="pt-PT" w:eastAsia="x-none"/>
        </w:rPr>
        <w:t>utico des</w:t>
      </w:r>
      <w:r w:rsidR="0088043D">
        <w:rPr>
          <w:rFonts w:ascii="NewsGotT" w:hAnsi="NewsGotT"/>
          <w:lang w:val="pt-PT" w:eastAsia="x-none"/>
        </w:rPr>
        <w:t>t</w:t>
      </w:r>
      <w:r w:rsidR="0088043D" w:rsidRPr="0088043D">
        <w:rPr>
          <w:rFonts w:ascii="NewsGotT" w:hAnsi="NewsGotT"/>
          <w:lang w:val="pt-PT" w:eastAsia="x-none"/>
        </w:rPr>
        <w:t xml:space="preserve">a classe de </w:t>
      </w:r>
      <w:r w:rsidR="0088043D">
        <w:rPr>
          <w:rFonts w:ascii="NewsGotT" w:hAnsi="NewsGotT"/>
          <w:lang w:val="pt-PT" w:eastAsia="x-none"/>
        </w:rPr>
        <w:t>fár</w:t>
      </w:r>
      <w:r w:rsidR="0088043D" w:rsidRPr="0088043D">
        <w:rPr>
          <w:rFonts w:ascii="NewsGotT" w:hAnsi="NewsGotT"/>
          <w:lang w:val="pt-PT" w:eastAsia="x-none"/>
        </w:rPr>
        <w:t>macos.</w:t>
      </w:r>
      <w:r w:rsidR="00402E94">
        <w:rPr>
          <w:rFonts w:ascii="NewsGotT" w:hAnsi="NewsGotT"/>
          <w:lang w:val="pt-PT" w:eastAsia="x-none"/>
        </w:rPr>
        <w:t xml:space="preserve"> No entanto, a</w:t>
      </w:r>
      <w:r w:rsidR="0088043D">
        <w:rPr>
          <w:rFonts w:ascii="NewsGotT" w:hAnsi="NewsGotT"/>
          <w:lang w:val="pt-PT" w:eastAsia="x-none"/>
        </w:rPr>
        <w:t xml:space="preserve"> primeira </w:t>
      </w:r>
      <w:proofErr w:type="spellStart"/>
      <w:r w:rsidR="0088043D">
        <w:rPr>
          <w:rFonts w:ascii="NewsGotT" w:hAnsi="NewsGotT"/>
          <w:lang w:val="pt-PT" w:eastAsia="x-none"/>
        </w:rPr>
        <w:t>estatina</w:t>
      </w:r>
      <w:proofErr w:type="spellEnd"/>
      <w:r w:rsidR="0088043D">
        <w:rPr>
          <w:rFonts w:ascii="NewsGotT" w:hAnsi="NewsGotT"/>
          <w:lang w:val="pt-PT" w:eastAsia="x-none"/>
        </w:rPr>
        <w:t xml:space="preserve"> aprovada para uso em humanos foi a </w:t>
      </w:r>
      <w:proofErr w:type="spellStart"/>
      <w:r w:rsidR="0088043D" w:rsidRPr="0088043D">
        <w:rPr>
          <w:rFonts w:ascii="NewsGotT" w:hAnsi="NewsGotT"/>
          <w:lang w:val="pt-PT" w:eastAsia="x-none"/>
        </w:rPr>
        <w:t>lovastatina</w:t>
      </w:r>
      <w:proofErr w:type="spellEnd"/>
      <w:r w:rsidR="0088043D" w:rsidRPr="0088043D">
        <w:rPr>
          <w:rFonts w:ascii="NewsGotT" w:hAnsi="NewsGotT"/>
          <w:lang w:val="pt-PT" w:eastAsia="x-none"/>
        </w:rPr>
        <w:t xml:space="preserve"> (</w:t>
      </w:r>
      <w:r w:rsidR="00FD7383">
        <w:rPr>
          <w:rFonts w:ascii="NewsGotT" w:hAnsi="NewsGotT"/>
          <w:lang w:val="pt-PT" w:eastAsia="x-none"/>
        </w:rPr>
        <w:t>também</w:t>
      </w:r>
      <w:r w:rsidR="0088043D">
        <w:rPr>
          <w:rFonts w:ascii="NewsGotT" w:hAnsi="NewsGotT"/>
          <w:lang w:val="pt-PT" w:eastAsia="x-none"/>
        </w:rPr>
        <w:t xml:space="preserve"> </w:t>
      </w:r>
      <w:r w:rsidR="0088043D" w:rsidRPr="0088043D">
        <w:rPr>
          <w:rFonts w:ascii="NewsGotT" w:hAnsi="NewsGotT"/>
          <w:lang w:val="pt-PT" w:eastAsia="x-none"/>
        </w:rPr>
        <w:t xml:space="preserve">conhecida como </w:t>
      </w:r>
      <w:proofErr w:type="spellStart"/>
      <w:r w:rsidR="0088043D" w:rsidRPr="0088043D">
        <w:rPr>
          <w:rFonts w:ascii="NewsGotT" w:hAnsi="NewsGotT"/>
          <w:lang w:val="pt-PT" w:eastAsia="x-none"/>
        </w:rPr>
        <w:t>mevinolina</w:t>
      </w:r>
      <w:proofErr w:type="spellEnd"/>
      <w:r w:rsidR="0088043D" w:rsidRPr="0088043D">
        <w:rPr>
          <w:rFonts w:ascii="NewsGotT" w:hAnsi="NewsGotT"/>
          <w:lang w:val="pt-PT" w:eastAsia="x-none"/>
        </w:rPr>
        <w:t xml:space="preserve">), </w:t>
      </w:r>
      <w:r w:rsidR="00402E94">
        <w:rPr>
          <w:rFonts w:ascii="NewsGotT" w:hAnsi="NewsGotT"/>
          <w:lang w:val="pt-PT" w:eastAsia="x-none"/>
        </w:rPr>
        <w:t xml:space="preserve">esta </w:t>
      </w:r>
      <w:r w:rsidR="0088043D" w:rsidRPr="0088043D">
        <w:rPr>
          <w:rFonts w:ascii="NewsGotT" w:hAnsi="NewsGotT"/>
          <w:lang w:val="pt-PT" w:eastAsia="x-none"/>
        </w:rPr>
        <w:t>que foi isolada d</w:t>
      </w:r>
      <w:r w:rsidR="00402E94">
        <w:rPr>
          <w:rFonts w:ascii="NewsGotT" w:hAnsi="NewsGotT"/>
          <w:lang w:val="pt-PT" w:eastAsia="x-none"/>
        </w:rPr>
        <w:t>o fungo</w:t>
      </w:r>
      <w:r w:rsidR="0088043D" w:rsidRPr="0088043D">
        <w:rPr>
          <w:rFonts w:ascii="NewsGotT" w:hAnsi="NewsGotT"/>
          <w:lang w:val="pt-PT" w:eastAsia="x-none"/>
        </w:rPr>
        <w:t xml:space="preserve"> </w:t>
      </w:r>
      <w:proofErr w:type="spellStart"/>
      <w:r w:rsidR="0088043D" w:rsidRPr="0088043D">
        <w:rPr>
          <w:rFonts w:ascii="NewsGotT" w:hAnsi="NewsGotT"/>
          <w:i/>
          <w:iCs/>
          <w:lang w:val="pt-PT" w:eastAsia="x-none"/>
        </w:rPr>
        <w:t>Aspergillus</w:t>
      </w:r>
      <w:proofErr w:type="spellEnd"/>
      <w:r w:rsidR="0088043D" w:rsidRPr="0088043D">
        <w:rPr>
          <w:rFonts w:ascii="NewsGotT" w:hAnsi="NewsGotT"/>
          <w:i/>
          <w:iCs/>
          <w:lang w:val="pt-PT" w:eastAsia="x-none"/>
        </w:rPr>
        <w:t xml:space="preserve"> </w:t>
      </w:r>
      <w:proofErr w:type="spellStart"/>
      <w:r w:rsidR="0088043D" w:rsidRPr="0088043D">
        <w:rPr>
          <w:rFonts w:ascii="NewsGotT" w:hAnsi="NewsGotT"/>
          <w:i/>
          <w:iCs/>
          <w:lang w:val="pt-PT" w:eastAsia="x-none"/>
        </w:rPr>
        <w:t>terreus</w:t>
      </w:r>
      <w:proofErr w:type="spellEnd"/>
      <w:r w:rsidR="0088043D" w:rsidRPr="0088043D">
        <w:rPr>
          <w:rFonts w:ascii="NewsGotT" w:hAnsi="NewsGotT"/>
          <w:i/>
          <w:iCs/>
          <w:lang w:val="pt-PT" w:eastAsia="x-none"/>
        </w:rPr>
        <w:t>.</w:t>
      </w:r>
      <w:r w:rsidR="002A3032">
        <w:rPr>
          <w:rFonts w:ascii="NewsGotT" w:hAnsi="NewsGotT"/>
          <w:i/>
          <w:iCs/>
          <w:lang w:val="pt-PT" w:eastAsia="x-none"/>
        </w:rPr>
        <w:t xml:space="preserve"> </w:t>
      </w:r>
      <w:r w:rsidR="00DD5C58">
        <w:rPr>
          <w:rFonts w:ascii="NewsGotT" w:hAnsi="NewsGotT"/>
          <w:lang w:val="pt-PT" w:eastAsia="x-none"/>
        </w:rPr>
        <w:t xml:space="preserve">Atualmente, existem </w:t>
      </w:r>
      <w:r w:rsidR="00C23F4E">
        <w:rPr>
          <w:rFonts w:ascii="NewsGotT" w:hAnsi="NewsGotT"/>
          <w:lang w:val="pt-PT" w:eastAsia="x-none"/>
        </w:rPr>
        <w:t>m</w:t>
      </w:r>
      <w:r w:rsidR="00D46301">
        <w:rPr>
          <w:rFonts w:ascii="NewsGotT" w:hAnsi="NewsGotT"/>
          <w:lang w:val="pt-PT" w:eastAsia="x-none"/>
        </w:rPr>
        <w:t xml:space="preserve">ais </w:t>
      </w:r>
      <w:r w:rsidR="00DD5C58">
        <w:rPr>
          <w:rFonts w:ascii="NewsGotT" w:hAnsi="NewsGotT"/>
          <w:lang w:val="pt-PT" w:eastAsia="x-none"/>
        </w:rPr>
        <w:t xml:space="preserve">seis </w:t>
      </w:r>
      <w:proofErr w:type="spellStart"/>
      <w:r w:rsidR="00DD5C58">
        <w:rPr>
          <w:rFonts w:ascii="NewsGotT" w:hAnsi="NewsGotT"/>
          <w:lang w:val="pt-PT" w:eastAsia="x-none"/>
        </w:rPr>
        <w:t>estatinas</w:t>
      </w:r>
      <w:proofErr w:type="spellEnd"/>
      <w:r w:rsidR="00DD5C58">
        <w:rPr>
          <w:rFonts w:ascii="NewsGotT" w:hAnsi="NewsGotT"/>
          <w:lang w:val="pt-PT" w:eastAsia="x-none"/>
        </w:rPr>
        <w:t>, sendo que a</w:t>
      </w:r>
      <w:r w:rsidR="0088043D" w:rsidRPr="0088043D">
        <w:rPr>
          <w:rFonts w:ascii="NewsGotT" w:hAnsi="NewsGotT"/>
          <w:lang w:val="pt-PT" w:eastAsia="x-none"/>
        </w:rPr>
        <w:t xml:space="preserve"> </w:t>
      </w:r>
      <w:proofErr w:type="spellStart"/>
      <w:r w:rsidR="0088043D" w:rsidRPr="0088043D">
        <w:rPr>
          <w:rFonts w:ascii="NewsGotT" w:hAnsi="NewsGotT"/>
          <w:lang w:val="pt-PT" w:eastAsia="x-none"/>
        </w:rPr>
        <w:t>pravastatina</w:t>
      </w:r>
      <w:proofErr w:type="spellEnd"/>
      <w:r w:rsidR="00DD5C58">
        <w:rPr>
          <w:rFonts w:ascii="NewsGotT" w:hAnsi="NewsGotT"/>
          <w:lang w:val="pt-PT" w:eastAsia="x-none"/>
        </w:rPr>
        <w:t xml:space="preserve"> </w:t>
      </w:r>
      <w:r w:rsidR="0088043D" w:rsidRPr="0088043D">
        <w:rPr>
          <w:rFonts w:ascii="NewsGotT" w:hAnsi="NewsGotT"/>
          <w:lang w:val="pt-PT" w:eastAsia="x-none"/>
        </w:rPr>
        <w:t xml:space="preserve">e a </w:t>
      </w:r>
      <w:proofErr w:type="spellStart"/>
      <w:r w:rsidR="0088043D" w:rsidRPr="0088043D">
        <w:rPr>
          <w:rFonts w:ascii="NewsGotT" w:hAnsi="NewsGotT"/>
          <w:lang w:val="pt-PT" w:eastAsia="x-none"/>
        </w:rPr>
        <w:t>sinvastatina</w:t>
      </w:r>
      <w:proofErr w:type="spellEnd"/>
      <w:r w:rsidR="0088043D" w:rsidRPr="0088043D">
        <w:rPr>
          <w:rFonts w:ascii="NewsGotT" w:hAnsi="NewsGotT"/>
          <w:lang w:val="pt-PT" w:eastAsia="x-none"/>
        </w:rPr>
        <w:t xml:space="preserve"> </w:t>
      </w:r>
      <w:r w:rsidR="00DD5C58">
        <w:rPr>
          <w:rFonts w:ascii="NewsGotT" w:hAnsi="NewsGotT"/>
          <w:lang w:val="pt-PT" w:eastAsia="x-none"/>
        </w:rPr>
        <w:t>sã</w:t>
      </w:r>
      <w:r w:rsidR="0088043D" w:rsidRPr="0088043D">
        <w:rPr>
          <w:rFonts w:ascii="NewsGotT" w:hAnsi="NewsGotT"/>
          <w:lang w:val="pt-PT" w:eastAsia="x-none"/>
        </w:rPr>
        <w:t>o</w:t>
      </w:r>
      <w:r w:rsidR="00B4444B" w:rsidRPr="00B4444B">
        <w:rPr>
          <w:rFonts w:ascii="NewsGotT" w:hAnsi="NewsGotT"/>
          <w:lang w:val="pt-PT" w:eastAsia="x-none"/>
        </w:rPr>
        <w:t xml:space="preserve"> meta</w:t>
      </w:r>
      <w:r w:rsidR="00B4444B">
        <w:rPr>
          <w:rFonts w:ascii="NewsGotT" w:hAnsi="NewsGotT"/>
          <w:lang w:val="pt-PT" w:eastAsia="x-none"/>
        </w:rPr>
        <w:t>bó</w:t>
      </w:r>
      <w:r w:rsidR="00B4444B" w:rsidRPr="00B4444B">
        <w:rPr>
          <w:rFonts w:ascii="NewsGotT" w:hAnsi="NewsGotT"/>
          <w:lang w:val="pt-PT" w:eastAsia="x-none"/>
        </w:rPr>
        <w:t xml:space="preserve">litos </w:t>
      </w:r>
      <w:r w:rsidR="00B4444B">
        <w:rPr>
          <w:rFonts w:ascii="NewsGotT" w:hAnsi="NewsGotT"/>
          <w:lang w:val="pt-PT" w:eastAsia="x-none"/>
        </w:rPr>
        <w:t>fú</w:t>
      </w:r>
      <w:r w:rsidR="00B4444B" w:rsidRPr="00B4444B">
        <w:rPr>
          <w:rFonts w:ascii="NewsGotT" w:hAnsi="NewsGotT"/>
          <w:lang w:val="pt-PT" w:eastAsia="x-none"/>
        </w:rPr>
        <w:t>ngicos, e cada</w:t>
      </w:r>
      <w:r w:rsidR="00B4444B">
        <w:rPr>
          <w:rFonts w:ascii="NewsGotT" w:hAnsi="NewsGotT"/>
          <w:lang w:val="pt-PT" w:eastAsia="x-none"/>
        </w:rPr>
        <w:t xml:space="preserve"> </w:t>
      </w:r>
      <w:r w:rsidR="00B4444B" w:rsidRPr="00B4444B">
        <w:rPr>
          <w:rFonts w:ascii="NewsGotT" w:hAnsi="NewsGotT"/>
          <w:lang w:val="pt-PT" w:eastAsia="x-none"/>
        </w:rPr>
        <w:t>uma con</w:t>
      </w:r>
      <w:r w:rsidR="00B4444B">
        <w:rPr>
          <w:rFonts w:ascii="NewsGotT" w:hAnsi="NewsGotT"/>
          <w:lang w:val="pt-PT" w:eastAsia="x-none"/>
        </w:rPr>
        <w:t>té</w:t>
      </w:r>
      <w:r w:rsidR="00B4444B" w:rsidRPr="00B4444B">
        <w:rPr>
          <w:rFonts w:ascii="NewsGotT" w:hAnsi="NewsGotT"/>
          <w:lang w:val="pt-PT" w:eastAsia="x-none"/>
        </w:rPr>
        <w:t xml:space="preserve">m um anel </w:t>
      </w:r>
      <w:proofErr w:type="spellStart"/>
      <w:r w:rsidR="00B4444B" w:rsidRPr="00B4444B">
        <w:rPr>
          <w:rFonts w:ascii="NewsGotT" w:hAnsi="NewsGotT"/>
          <w:lang w:val="pt-PT" w:eastAsia="x-none"/>
        </w:rPr>
        <w:t>hexaidronaftaleno</w:t>
      </w:r>
      <w:proofErr w:type="spellEnd"/>
      <w:r w:rsidR="00986D22">
        <w:rPr>
          <w:rFonts w:ascii="NewsGotT" w:hAnsi="NewsGotT"/>
          <w:lang w:val="pt-PT" w:eastAsia="x-none"/>
        </w:rPr>
        <w:t xml:space="preserve">. </w:t>
      </w:r>
      <w:r w:rsidR="00986D22" w:rsidRPr="00986D22">
        <w:rPr>
          <w:rFonts w:ascii="NewsGotT" w:hAnsi="NewsGotT"/>
          <w:lang w:val="pt-PT" w:eastAsia="x-none"/>
        </w:rPr>
        <w:t xml:space="preserve">A </w:t>
      </w:r>
      <w:proofErr w:type="spellStart"/>
      <w:r w:rsidR="00986D22" w:rsidRPr="00986D22">
        <w:rPr>
          <w:rFonts w:ascii="NewsGotT" w:hAnsi="NewsGotT"/>
          <w:lang w:val="pt-PT" w:eastAsia="x-none"/>
        </w:rPr>
        <w:t>f</w:t>
      </w:r>
      <w:r w:rsidR="00986D22">
        <w:rPr>
          <w:rFonts w:ascii="NewsGotT" w:hAnsi="NewsGotT"/>
          <w:lang w:val="pt-PT" w:eastAsia="x-none"/>
        </w:rPr>
        <w:t>l</w:t>
      </w:r>
      <w:r w:rsidR="00986D22" w:rsidRPr="00986D22">
        <w:rPr>
          <w:rFonts w:ascii="NewsGotT" w:hAnsi="NewsGotT"/>
          <w:lang w:val="pt-PT" w:eastAsia="x-none"/>
        </w:rPr>
        <w:t>uvastatina</w:t>
      </w:r>
      <w:proofErr w:type="spellEnd"/>
      <w:r w:rsidR="00986D22" w:rsidRPr="00986D22">
        <w:rPr>
          <w:rFonts w:ascii="NewsGotT" w:hAnsi="NewsGotT"/>
          <w:lang w:val="pt-PT" w:eastAsia="x-none"/>
        </w:rPr>
        <w:t xml:space="preserve">, a </w:t>
      </w:r>
      <w:proofErr w:type="spellStart"/>
      <w:r w:rsidR="00986D22" w:rsidRPr="00986D22">
        <w:rPr>
          <w:rFonts w:ascii="NewsGotT" w:hAnsi="NewsGotT"/>
          <w:lang w:val="pt-PT" w:eastAsia="x-none"/>
        </w:rPr>
        <w:t>atorvastatina</w:t>
      </w:r>
      <w:proofErr w:type="spellEnd"/>
      <w:r w:rsidR="00986D22" w:rsidRPr="00986D22">
        <w:rPr>
          <w:rFonts w:ascii="NewsGotT" w:hAnsi="NewsGotT"/>
          <w:lang w:val="pt-PT" w:eastAsia="x-none"/>
        </w:rPr>
        <w:t xml:space="preserve">, </w:t>
      </w:r>
      <w:proofErr w:type="spellStart"/>
      <w:r w:rsidR="00986D22" w:rsidRPr="00986D22">
        <w:rPr>
          <w:rFonts w:ascii="NewsGotT" w:hAnsi="NewsGotT"/>
          <w:lang w:val="pt-PT" w:eastAsia="x-none"/>
        </w:rPr>
        <w:t>rosuvastatina</w:t>
      </w:r>
      <w:proofErr w:type="spellEnd"/>
      <w:r w:rsidR="00986D22">
        <w:rPr>
          <w:rFonts w:ascii="NewsGotT" w:hAnsi="NewsGotT"/>
          <w:lang w:val="pt-PT" w:eastAsia="x-none"/>
        </w:rPr>
        <w:t xml:space="preserve"> </w:t>
      </w:r>
      <w:r w:rsidR="00986D22" w:rsidRPr="00986D22">
        <w:rPr>
          <w:rFonts w:ascii="NewsGotT" w:hAnsi="NewsGotT"/>
          <w:lang w:val="pt-PT" w:eastAsia="x-none"/>
        </w:rPr>
        <w:t xml:space="preserve">e a </w:t>
      </w:r>
      <w:proofErr w:type="spellStart"/>
      <w:r w:rsidR="00986D22" w:rsidRPr="00986D22">
        <w:rPr>
          <w:rFonts w:ascii="NewsGotT" w:hAnsi="NewsGotT"/>
          <w:lang w:val="pt-PT" w:eastAsia="x-none"/>
        </w:rPr>
        <w:t>pitavastatina</w:t>
      </w:r>
      <w:proofErr w:type="spellEnd"/>
      <w:r w:rsidR="00986D22" w:rsidRPr="00986D22">
        <w:rPr>
          <w:rFonts w:ascii="NewsGotT" w:hAnsi="NewsGotT"/>
          <w:lang w:val="pt-PT" w:eastAsia="x-none"/>
        </w:rPr>
        <w:t xml:space="preserve"> </w:t>
      </w:r>
      <w:r w:rsidR="00986D22">
        <w:rPr>
          <w:rFonts w:ascii="NewsGotT" w:hAnsi="NewsGotT"/>
          <w:lang w:val="pt-PT" w:eastAsia="x-none"/>
        </w:rPr>
        <w:t>são</w:t>
      </w:r>
      <w:r w:rsidR="00986D22" w:rsidRPr="00986D22">
        <w:rPr>
          <w:rFonts w:ascii="NewsGotT" w:hAnsi="NewsGotT"/>
          <w:lang w:val="pt-PT" w:eastAsia="x-none"/>
        </w:rPr>
        <w:t xml:space="preserve"> compostos totalmente sin</w:t>
      </w:r>
      <w:r w:rsidR="00986D22">
        <w:rPr>
          <w:rFonts w:ascii="NewsGotT" w:hAnsi="NewsGotT"/>
          <w:lang w:val="pt-PT" w:eastAsia="x-none"/>
        </w:rPr>
        <w:t>té</w:t>
      </w:r>
      <w:r w:rsidR="00986D22" w:rsidRPr="00986D22">
        <w:rPr>
          <w:rFonts w:ascii="NewsGotT" w:hAnsi="NewsGotT"/>
          <w:lang w:val="pt-PT" w:eastAsia="x-none"/>
        </w:rPr>
        <w:t>ticos, que con</w:t>
      </w:r>
      <w:r w:rsidR="00986D22">
        <w:rPr>
          <w:rFonts w:ascii="NewsGotT" w:hAnsi="NewsGotT"/>
          <w:lang w:val="pt-PT" w:eastAsia="x-none"/>
        </w:rPr>
        <w:t xml:space="preserve">tém </w:t>
      </w:r>
      <w:r w:rsidR="00986D22" w:rsidRPr="00986D22">
        <w:rPr>
          <w:rFonts w:ascii="NewsGotT" w:hAnsi="NewsGotT"/>
          <w:lang w:val="pt-PT" w:eastAsia="x-none"/>
        </w:rPr>
        <w:t>uma cadeia lateral de</w:t>
      </w:r>
      <w:r w:rsidR="00986D22">
        <w:rPr>
          <w:rFonts w:ascii="NewsGotT" w:hAnsi="NewsGotT"/>
          <w:lang w:val="pt-PT" w:eastAsia="x-none"/>
        </w:rPr>
        <w:t xml:space="preserve"> á</w:t>
      </w:r>
      <w:r w:rsidR="00986D22" w:rsidRPr="00986D22">
        <w:rPr>
          <w:rFonts w:ascii="NewsGotT" w:hAnsi="NewsGotT"/>
          <w:lang w:val="pt-PT" w:eastAsia="x-none"/>
        </w:rPr>
        <w:t xml:space="preserve">cido </w:t>
      </w:r>
      <w:proofErr w:type="spellStart"/>
      <w:r w:rsidR="00986D22" w:rsidRPr="00986D22">
        <w:rPr>
          <w:rFonts w:ascii="NewsGotT" w:hAnsi="NewsGotT"/>
          <w:lang w:val="pt-PT" w:eastAsia="x-none"/>
        </w:rPr>
        <w:t>heptanoico</w:t>
      </w:r>
      <w:proofErr w:type="spellEnd"/>
      <w:r w:rsidR="00986D22" w:rsidRPr="00986D22">
        <w:rPr>
          <w:rFonts w:ascii="NewsGotT" w:hAnsi="NewsGotT"/>
          <w:lang w:val="pt-PT" w:eastAsia="x-none"/>
        </w:rPr>
        <w:t>, que forma um a</w:t>
      </w:r>
      <w:r w:rsidR="00986D22">
        <w:rPr>
          <w:rFonts w:ascii="NewsGotT" w:hAnsi="NewsGotT"/>
          <w:lang w:val="pt-PT" w:eastAsia="x-none"/>
        </w:rPr>
        <w:t>ná</w:t>
      </w:r>
      <w:r w:rsidR="00986D22" w:rsidRPr="00986D22">
        <w:rPr>
          <w:rFonts w:ascii="NewsGotT" w:hAnsi="NewsGotT"/>
          <w:lang w:val="pt-PT" w:eastAsia="x-none"/>
        </w:rPr>
        <w:t>logo estrutural</w:t>
      </w:r>
      <w:r w:rsidR="00986D22">
        <w:rPr>
          <w:rFonts w:ascii="NewsGotT" w:hAnsi="NewsGotT"/>
          <w:lang w:val="pt-PT" w:eastAsia="x-none"/>
        </w:rPr>
        <w:t xml:space="preserve"> </w:t>
      </w:r>
      <w:r w:rsidR="00986D22" w:rsidRPr="00986D22">
        <w:rPr>
          <w:rFonts w:ascii="NewsGotT" w:hAnsi="NewsGotT"/>
          <w:lang w:val="pt-PT" w:eastAsia="x-none"/>
        </w:rPr>
        <w:t>do intermed</w:t>
      </w:r>
      <w:r w:rsidR="00986D22">
        <w:rPr>
          <w:rFonts w:ascii="NewsGotT" w:hAnsi="NewsGotT"/>
          <w:lang w:val="pt-PT" w:eastAsia="x-none"/>
        </w:rPr>
        <w:t>iá</w:t>
      </w:r>
      <w:r w:rsidR="00986D22" w:rsidRPr="00986D22">
        <w:rPr>
          <w:rFonts w:ascii="NewsGotT" w:hAnsi="NewsGotT"/>
          <w:lang w:val="pt-PT" w:eastAsia="x-none"/>
        </w:rPr>
        <w:t>rio da HMG-</w:t>
      </w:r>
      <w:proofErr w:type="spellStart"/>
      <w:r w:rsidR="00986D22" w:rsidRPr="00986D22">
        <w:rPr>
          <w:rFonts w:ascii="NewsGotT" w:hAnsi="NewsGotT"/>
          <w:lang w:val="pt-PT" w:eastAsia="x-none"/>
        </w:rPr>
        <w:t>CoA</w:t>
      </w:r>
      <w:proofErr w:type="spellEnd"/>
      <w:r w:rsidR="00986D22" w:rsidRPr="00986D22">
        <w:rPr>
          <w:rFonts w:ascii="NewsGotT" w:hAnsi="NewsGotT"/>
          <w:lang w:val="pt-PT" w:eastAsia="x-none"/>
        </w:rPr>
        <w:t>.</w:t>
      </w:r>
    </w:p>
    <w:p w14:paraId="5089DE05" w14:textId="3503CA69" w:rsidR="00D148DE" w:rsidRPr="003578A6" w:rsidRDefault="00D148DE" w:rsidP="003578A6">
      <w:pPr>
        <w:spacing w:line="360" w:lineRule="auto"/>
        <w:ind w:firstLine="720"/>
        <w:jc w:val="both"/>
        <w:rPr>
          <w:rFonts w:ascii="NewsGotT" w:hAnsi="NewsGotT"/>
          <w:lang w:val="pt-BR" w:eastAsia="x-none"/>
        </w:rPr>
      </w:pPr>
      <w:r>
        <w:rPr>
          <w:rFonts w:ascii="NewsGotT" w:hAnsi="NewsGotT"/>
          <w:lang w:val="pt-PT" w:eastAsia="x-none"/>
        </w:rPr>
        <w:t xml:space="preserve">O mecanismo de ação das </w:t>
      </w:r>
      <w:proofErr w:type="spellStart"/>
      <w:r>
        <w:rPr>
          <w:rFonts w:ascii="NewsGotT" w:hAnsi="NewsGotT"/>
          <w:lang w:val="pt-PT" w:eastAsia="x-none"/>
        </w:rPr>
        <w:t>estatinas</w:t>
      </w:r>
      <w:proofErr w:type="spellEnd"/>
      <w:r>
        <w:rPr>
          <w:rFonts w:ascii="NewsGotT" w:hAnsi="NewsGotT"/>
          <w:lang w:val="pt-PT" w:eastAsia="x-none"/>
        </w:rPr>
        <w:t xml:space="preserve"> prende-se com a redução dos níveis de LDL, devida a uma porção semelhante ao ácido </w:t>
      </w:r>
      <w:proofErr w:type="spellStart"/>
      <w:r>
        <w:rPr>
          <w:rFonts w:ascii="NewsGotT" w:hAnsi="NewsGotT"/>
          <w:lang w:val="pt-PT" w:eastAsia="x-none"/>
        </w:rPr>
        <w:t>mevalónico</w:t>
      </w:r>
      <w:proofErr w:type="spellEnd"/>
      <w:r>
        <w:rPr>
          <w:rFonts w:ascii="NewsGotT" w:hAnsi="NewsGotT"/>
          <w:lang w:val="pt-PT" w:eastAsia="x-none"/>
        </w:rPr>
        <w:t>, que inibe competitivamente a HMG-</w:t>
      </w:r>
      <w:proofErr w:type="spellStart"/>
      <w:r>
        <w:rPr>
          <w:rFonts w:ascii="NewsGotT" w:hAnsi="NewsGotT"/>
          <w:lang w:val="pt-PT" w:eastAsia="x-none"/>
        </w:rPr>
        <w:t>CoA</w:t>
      </w:r>
      <w:proofErr w:type="spellEnd"/>
      <w:r>
        <w:rPr>
          <w:rFonts w:ascii="NewsGotT" w:hAnsi="NewsGotT"/>
          <w:lang w:val="pt-PT" w:eastAsia="x-none"/>
        </w:rPr>
        <w:t xml:space="preserve"> </w:t>
      </w:r>
      <w:proofErr w:type="spellStart"/>
      <w:r>
        <w:rPr>
          <w:rFonts w:ascii="NewsGotT" w:hAnsi="NewsGotT"/>
          <w:lang w:val="pt-PT" w:eastAsia="x-none"/>
        </w:rPr>
        <w:t>redutase</w:t>
      </w:r>
      <w:proofErr w:type="spellEnd"/>
      <w:r>
        <w:rPr>
          <w:rFonts w:ascii="NewsGotT" w:hAnsi="NewsGotT"/>
          <w:lang w:val="pt-PT" w:eastAsia="x-none"/>
        </w:rPr>
        <w:t xml:space="preserve">. </w:t>
      </w:r>
      <w:r w:rsidRPr="00D148DE">
        <w:rPr>
          <w:rFonts w:ascii="NewsGotT" w:hAnsi="NewsGotT"/>
          <w:lang w:val="pt-PT" w:eastAsia="x-none"/>
        </w:rPr>
        <w:t>Ao reduzir a conver</w:t>
      </w:r>
      <w:r>
        <w:rPr>
          <w:rFonts w:ascii="NewsGotT" w:hAnsi="NewsGotT"/>
          <w:lang w:val="pt-PT" w:eastAsia="x-none"/>
        </w:rPr>
        <w:t xml:space="preserve">são </w:t>
      </w:r>
      <w:r w:rsidRPr="00D148DE">
        <w:rPr>
          <w:rFonts w:ascii="NewsGotT" w:hAnsi="NewsGotT"/>
          <w:lang w:val="pt-PT" w:eastAsia="x-none"/>
        </w:rPr>
        <w:t>da HMG-</w:t>
      </w:r>
      <w:proofErr w:type="spellStart"/>
      <w:r w:rsidRPr="00D148DE">
        <w:rPr>
          <w:rFonts w:ascii="NewsGotT" w:hAnsi="NewsGotT"/>
          <w:lang w:val="pt-PT" w:eastAsia="x-none"/>
        </w:rPr>
        <w:t>CoA</w:t>
      </w:r>
      <w:proofErr w:type="spellEnd"/>
      <w:r w:rsidRPr="00D148DE">
        <w:rPr>
          <w:rFonts w:ascii="NewsGotT" w:hAnsi="NewsGotT"/>
          <w:lang w:val="pt-PT" w:eastAsia="x-none"/>
        </w:rPr>
        <w:t xml:space="preserve"> em </w:t>
      </w:r>
      <w:proofErr w:type="spellStart"/>
      <w:r w:rsidRPr="00D148DE">
        <w:rPr>
          <w:rFonts w:ascii="NewsGotT" w:hAnsi="NewsGotT"/>
          <w:lang w:val="pt-PT" w:eastAsia="x-none"/>
        </w:rPr>
        <w:t>mevalonato</w:t>
      </w:r>
      <w:proofErr w:type="spellEnd"/>
      <w:r w:rsidRPr="00D148DE">
        <w:rPr>
          <w:rFonts w:ascii="NewsGotT" w:hAnsi="NewsGotT"/>
          <w:lang w:val="pt-PT" w:eastAsia="x-none"/>
        </w:rPr>
        <w:t xml:space="preserve">, as </w:t>
      </w:r>
      <w:proofErr w:type="spellStart"/>
      <w:r w:rsidRPr="00D148DE">
        <w:rPr>
          <w:rFonts w:ascii="NewsGotT" w:hAnsi="NewsGotT"/>
          <w:lang w:val="pt-PT" w:eastAsia="x-none"/>
        </w:rPr>
        <w:t>estatinas</w:t>
      </w:r>
      <w:proofErr w:type="spellEnd"/>
      <w:r w:rsidRPr="00D148DE">
        <w:rPr>
          <w:rFonts w:ascii="NewsGotT" w:hAnsi="NewsGotT"/>
          <w:lang w:val="pt-PT" w:eastAsia="x-none"/>
        </w:rPr>
        <w:t xml:space="preserve"> inibem uma</w:t>
      </w:r>
      <w:r>
        <w:rPr>
          <w:rFonts w:ascii="NewsGotT" w:hAnsi="NewsGotT"/>
          <w:lang w:val="pt-PT" w:eastAsia="x-none"/>
        </w:rPr>
        <w:t xml:space="preserve"> </w:t>
      </w:r>
      <w:r w:rsidRPr="00D148DE">
        <w:rPr>
          <w:rFonts w:ascii="NewsGotT" w:hAnsi="NewsGotT"/>
          <w:lang w:val="pt-PT" w:eastAsia="x-none"/>
        </w:rPr>
        <w:t>etapa inicial e limitante de velocidade na bios</w:t>
      </w:r>
      <w:r>
        <w:rPr>
          <w:rFonts w:ascii="NewsGotT" w:hAnsi="NewsGotT"/>
          <w:lang w:val="pt-PT" w:eastAsia="x-none"/>
        </w:rPr>
        <w:t>sí</w:t>
      </w:r>
      <w:r w:rsidRPr="00D148DE">
        <w:rPr>
          <w:rFonts w:ascii="NewsGotT" w:hAnsi="NewsGotT"/>
          <w:lang w:val="pt-PT" w:eastAsia="x-none"/>
        </w:rPr>
        <w:t>ntese do</w:t>
      </w:r>
      <w:r>
        <w:rPr>
          <w:rFonts w:ascii="NewsGotT" w:hAnsi="NewsGotT"/>
          <w:lang w:val="pt-PT" w:eastAsia="x-none"/>
        </w:rPr>
        <w:t xml:space="preserve"> </w:t>
      </w:r>
      <w:r w:rsidRPr="00D148DE">
        <w:rPr>
          <w:rFonts w:ascii="NewsGotT" w:hAnsi="NewsGotT"/>
          <w:lang w:val="pt-PT" w:eastAsia="x-none"/>
        </w:rPr>
        <w:t>colesterol.</w:t>
      </w:r>
      <w:r w:rsidR="003F09B8">
        <w:rPr>
          <w:rFonts w:ascii="NewsGotT" w:hAnsi="NewsGotT"/>
          <w:lang w:val="pt-PT" w:eastAsia="x-none"/>
        </w:rPr>
        <w:t xml:space="preserve"> Assim, as </w:t>
      </w:r>
      <w:proofErr w:type="spellStart"/>
      <w:r w:rsidR="003F09B8">
        <w:rPr>
          <w:rFonts w:ascii="NewsGotT" w:hAnsi="NewsGotT"/>
          <w:lang w:val="pt-PT" w:eastAsia="x-none"/>
        </w:rPr>
        <w:t>estatinas</w:t>
      </w:r>
      <w:proofErr w:type="spellEnd"/>
      <w:r w:rsidR="003F09B8">
        <w:rPr>
          <w:rFonts w:ascii="NewsGotT" w:hAnsi="NewsGotT"/>
          <w:lang w:val="pt-PT" w:eastAsia="x-none"/>
        </w:rPr>
        <w:t xml:space="preserve"> afetam os níveis sanguíneos </w:t>
      </w:r>
      <w:r w:rsidR="003F09B8" w:rsidRPr="003F09B8">
        <w:rPr>
          <w:rFonts w:ascii="NewsGotT" w:hAnsi="NewsGotT"/>
          <w:lang w:val="pt-PT" w:eastAsia="x-none"/>
        </w:rPr>
        <w:t>de colesterol ao inibir a síntese hepática de colesterol, resultando</w:t>
      </w:r>
      <w:r w:rsidR="003F09B8">
        <w:rPr>
          <w:rFonts w:ascii="NewsGotT" w:hAnsi="NewsGotT"/>
          <w:lang w:val="pt-PT" w:eastAsia="x-none"/>
        </w:rPr>
        <w:t xml:space="preserve"> num</w:t>
      </w:r>
      <w:r w:rsidR="003F09B8" w:rsidRPr="003F09B8">
        <w:rPr>
          <w:rFonts w:ascii="NewsGotT" w:hAnsi="NewsGotT"/>
          <w:lang w:val="pt-PT" w:eastAsia="x-none"/>
        </w:rPr>
        <w:t xml:space="preserve"> aumento da</w:t>
      </w:r>
      <w:r w:rsidR="003F09B8">
        <w:rPr>
          <w:rFonts w:ascii="NewsGotT" w:hAnsi="NewsGotT"/>
          <w:lang w:val="pt-PT" w:eastAsia="x-none"/>
        </w:rPr>
        <w:t xml:space="preserve"> ex</w:t>
      </w:r>
      <w:r w:rsidR="003F09B8" w:rsidRPr="003F09B8">
        <w:rPr>
          <w:rFonts w:ascii="NewsGotT" w:hAnsi="NewsGotT"/>
          <w:lang w:val="pt-PT" w:eastAsia="x-none"/>
        </w:rPr>
        <w:t xml:space="preserve">pressão </w:t>
      </w:r>
      <w:r w:rsidR="003F09B8">
        <w:rPr>
          <w:rFonts w:ascii="NewsGotT" w:hAnsi="NewsGotT"/>
          <w:lang w:val="pt-PT" w:eastAsia="x-none"/>
        </w:rPr>
        <w:t xml:space="preserve">do gene recetor de LDL. </w:t>
      </w:r>
      <w:r w:rsidR="003578A6">
        <w:rPr>
          <w:rFonts w:ascii="NewsGotT" w:hAnsi="NewsGotT"/>
          <w:lang w:val="pt-PT" w:eastAsia="x-none"/>
        </w:rPr>
        <w:t xml:space="preserve">O tratamento das </w:t>
      </w:r>
      <w:proofErr w:type="spellStart"/>
      <w:r w:rsidR="003578A6">
        <w:rPr>
          <w:rFonts w:ascii="NewsGotT" w:hAnsi="NewsGotT"/>
          <w:lang w:val="pt-PT" w:eastAsia="x-none"/>
        </w:rPr>
        <w:t>dislipidemias</w:t>
      </w:r>
      <w:proofErr w:type="spellEnd"/>
      <w:r w:rsidR="003578A6">
        <w:rPr>
          <w:rFonts w:ascii="NewsGotT" w:hAnsi="NewsGotT"/>
          <w:lang w:val="pt-PT" w:eastAsia="x-none"/>
        </w:rPr>
        <w:t xml:space="preserve"> e em particular da </w:t>
      </w:r>
      <w:proofErr w:type="spellStart"/>
      <w:r w:rsidR="003578A6" w:rsidRPr="001264D6">
        <w:rPr>
          <w:rFonts w:ascii="NewsGotT" w:hAnsi="NewsGotT"/>
          <w:lang w:val="pt-BR" w:eastAsia="x-none"/>
        </w:rPr>
        <w:t>hipercolesterolemia</w:t>
      </w:r>
      <w:proofErr w:type="spellEnd"/>
      <w:r w:rsidR="003578A6">
        <w:rPr>
          <w:rFonts w:ascii="NewsGotT" w:hAnsi="NewsGotT"/>
          <w:lang w:val="pt-BR" w:eastAsia="x-none"/>
        </w:rPr>
        <w:t xml:space="preserve">, assumiu uma importância renovada pela introdução na prática clinica dos inibidores da </w:t>
      </w:r>
      <w:proofErr w:type="spellStart"/>
      <w:r w:rsidR="003578A6">
        <w:rPr>
          <w:rFonts w:ascii="NewsGotT" w:hAnsi="NewsGotT"/>
          <w:lang w:val="pt-BR" w:eastAsia="x-none"/>
        </w:rPr>
        <w:t>redutase</w:t>
      </w:r>
      <w:proofErr w:type="spellEnd"/>
      <w:r w:rsidR="003578A6">
        <w:rPr>
          <w:rFonts w:ascii="NewsGotT" w:hAnsi="NewsGotT"/>
          <w:lang w:val="pt-BR" w:eastAsia="x-none"/>
        </w:rPr>
        <w:t xml:space="preserve"> </w:t>
      </w:r>
      <w:r w:rsidR="003578A6" w:rsidRPr="00130171">
        <w:rPr>
          <w:rFonts w:ascii="NewsGotT" w:hAnsi="NewsGotT"/>
          <w:lang w:val="pt-BR" w:eastAsia="x-none"/>
        </w:rPr>
        <w:t>da HMG-</w:t>
      </w:r>
      <w:proofErr w:type="spellStart"/>
      <w:r w:rsidR="003578A6" w:rsidRPr="00130171">
        <w:rPr>
          <w:rFonts w:ascii="NewsGotT" w:hAnsi="NewsGotT"/>
          <w:lang w:val="pt-BR" w:eastAsia="x-none"/>
        </w:rPr>
        <w:t>CoA</w:t>
      </w:r>
      <w:proofErr w:type="spellEnd"/>
      <w:r w:rsidR="003578A6">
        <w:rPr>
          <w:rFonts w:ascii="NewsGotT" w:hAnsi="NewsGotT"/>
          <w:lang w:val="pt-BR" w:eastAsia="x-none"/>
        </w:rPr>
        <w:t xml:space="preserve">.  </w:t>
      </w:r>
    </w:p>
    <w:p w14:paraId="64638181" w14:textId="2EB667E1" w:rsidR="00A92F47" w:rsidRPr="00321872" w:rsidRDefault="003F09B8" w:rsidP="00321872">
      <w:pPr>
        <w:spacing w:line="360" w:lineRule="auto"/>
        <w:ind w:firstLine="720"/>
        <w:jc w:val="both"/>
        <w:rPr>
          <w:rFonts w:ascii="NewsGotT" w:hAnsi="NewsGotT"/>
          <w:lang w:val="pt-PT" w:eastAsia="x-none"/>
        </w:rPr>
      </w:pPr>
      <w:r w:rsidRPr="003F09B8">
        <w:rPr>
          <w:rFonts w:ascii="NewsGotT" w:hAnsi="NewsGotT"/>
          <w:lang w:val="pt-PT" w:eastAsia="x-none"/>
        </w:rPr>
        <w:t xml:space="preserve">Os estudos e vigilância iniciais após a comercialização </w:t>
      </w:r>
      <w:r>
        <w:rPr>
          <w:rFonts w:ascii="NewsGotT" w:hAnsi="NewsGotT"/>
          <w:lang w:val="pt-PT" w:eastAsia="x-none"/>
        </w:rPr>
        <w:t>das</w:t>
      </w:r>
      <w:r w:rsidRPr="003F09B8">
        <w:rPr>
          <w:rFonts w:ascii="NewsGotT" w:hAnsi="NewsGotT"/>
          <w:lang w:val="pt-PT" w:eastAsia="x-none"/>
        </w:rPr>
        <w:t xml:space="preserve"> </w:t>
      </w:r>
      <w:proofErr w:type="spellStart"/>
      <w:r w:rsidRPr="003F09B8">
        <w:rPr>
          <w:rFonts w:ascii="NewsGotT" w:hAnsi="NewsGotT"/>
          <w:lang w:val="pt-PT" w:eastAsia="x-none"/>
        </w:rPr>
        <w:t>estatinas</w:t>
      </w:r>
      <w:proofErr w:type="spellEnd"/>
      <w:r w:rsidRPr="003F09B8">
        <w:rPr>
          <w:rFonts w:ascii="NewsGotT" w:hAnsi="NewsGotT"/>
          <w:lang w:val="pt-PT" w:eastAsia="x-none"/>
        </w:rPr>
        <w:t xml:space="preserve"> revelaram uma elevação dos níveis </w:t>
      </w:r>
      <w:r w:rsidRPr="0058396A">
        <w:rPr>
          <w:rFonts w:ascii="NewsGotT" w:hAnsi="NewsGotT"/>
          <w:lang w:val="pt-PT" w:eastAsia="x-none"/>
        </w:rPr>
        <w:t xml:space="preserve">de </w:t>
      </w:r>
      <w:proofErr w:type="spellStart"/>
      <w:r w:rsidRPr="0058396A">
        <w:rPr>
          <w:rFonts w:ascii="NewsGotT" w:hAnsi="NewsGotT"/>
          <w:lang w:val="pt-PT" w:eastAsia="x-none"/>
        </w:rPr>
        <w:t>transaminases</w:t>
      </w:r>
      <w:proofErr w:type="spellEnd"/>
      <w:r w:rsidRPr="0058396A">
        <w:rPr>
          <w:rFonts w:ascii="NewsGotT" w:hAnsi="NewsGotT"/>
          <w:lang w:val="pt-PT" w:eastAsia="x-none"/>
        </w:rPr>
        <w:t xml:space="preserve"> hepáticas para valores acima do triplo do limite superior da normalidade,</w:t>
      </w:r>
      <w:r w:rsidR="0061660E" w:rsidRPr="0058396A">
        <w:rPr>
          <w:rFonts w:ascii="NewsGotT" w:hAnsi="NewsGotT"/>
          <w:lang w:val="pt-PT" w:eastAsia="x-none"/>
        </w:rPr>
        <w:t xml:space="preserve"> </w:t>
      </w:r>
      <w:r w:rsidRPr="0058396A">
        <w:rPr>
          <w:rFonts w:ascii="NewsGotT" w:hAnsi="NewsGotT"/>
          <w:lang w:val="pt-PT" w:eastAsia="x-none"/>
        </w:rPr>
        <w:t>que parece estar relacionado com a dose</w:t>
      </w:r>
      <w:r w:rsidR="005A56A5" w:rsidRPr="0058396A">
        <w:rPr>
          <w:rFonts w:ascii="NewsGotT" w:hAnsi="NewsGotT"/>
          <w:lang w:val="pt-PT" w:eastAsia="x-none"/>
        </w:rPr>
        <w:t xml:space="preserve"> </w:t>
      </w:r>
      <w:r w:rsidR="005A56A5" w:rsidRPr="0058396A">
        <w:rPr>
          <w:rFonts w:ascii="NewsGotT" w:hAnsi="NewsGotT"/>
          <w:lang w:val="pt-PT" w:eastAsia="x-none"/>
        </w:rPr>
        <w:fldChar w:fldCharType="begin" w:fldLock="1"/>
      </w:r>
      <w:r w:rsidR="004A64AD">
        <w:rPr>
          <w:rFonts w:ascii="NewsGotT" w:hAnsi="NewsGotT"/>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rFonts w:ascii="NewsGotT" w:hAnsi="NewsGotT"/>
          <w:lang w:val="pt-PT" w:eastAsia="x-none"/>
        </w:rPr>
        <w:fldChar w:fldCharType="separate"/>
      </w:r>
      <w:r w:rsidR="005A56A5" w:rsidRPr="0058396A">
        <w:rPr>
          <w:rFonts w:ascii="NewsGotT" w:hAnsi="NewsGotT"/>
          <w:noProof/>
          <w:lang w:val="pt-PT" w:eastAsia="x-none"/>
        </w:rPr>
        <w:t>(Brunton et al., 2011)</w:t>
      </w:r>
      <w:r w:rsidR="005A56A5" w:rsidRPr="0058396A">
        <w:rPr>
          <w:rFonts w:ascii="NewsGotT" w:hAnsi="NewsGotT"/>
          <w:lang w:val="pt-PT" w:eastAsia="x-none"/>
        </w:rPr>
        <w:fldChar w:fldCharType="end"/>
      </w:r>
      <w:r w:rsidR="00BB214B" w:rsidRPr="0058396A">
        <w:rPr>
          <w:rFonts w:ascii="NewsGotT" w:hAnsi="NewsGotT"/>
          <w:lang w:val="pt-PT" w:eastAsia="x-none"/>
        </w:rPr>
        <w:t>.</w:t>
      </w:r>
      <w:r w:rsidR="00321872">
        <w:rPr>
          <w:rFonts w:ascii="NewsGotT" w:hAnsi="NewsGotT"/>
          <w:lang w:val="pt-PT" w:eastAsia="x-none"/>
        </w:rPr>
        <w:t xml:space="preserve"> Para além disso, segundo o resumo das características do medicamento foram notificados na pós-comercialização casos de insuficiência cognitiva associados à utilização de </w:t>
      </w:r>
      <w:proofErr w:type="spellStart"/>
      <w:r w:rsidR="00321872">
        <w:rPr>
          <w:rFonts w:ascii="NewsGotT" w:hAnsi="NewsGotT"/>
          <w:lang w:val="pt-PT" w:eastAsia="x-none"/>
        </w:rPr>
        <w:t>estatinas</w:t>
      </w:r>
      <w:proofErr w:type="spellEnd"/>
      <w:r w:rsidR="00321872">
        <w:rPr>
          <w:rFonts w:ascii="NewsGotT" w:hAnsi="NewsGotT"/>
          <w:lang w:val="pt-PT" w:eastAsia="x-none"/>
        </w:rPr>
        <w:t xml:space="preserve"> </w:t>
      </w:r>
      <w:r w:rsidR="00321872">
        <w:rPr>
          <w:rFonts w:ascii="NewsGotT" w:hAnsi="NewsGotT"/>
          <w:lang w:val="pt-PT" w:eastAsia="x-none"/>
        </w:rPr>
        <w:fldChar w:fldCharType="begin" w:fldLock="1"/>
      </w:r>
      <w:r w:rsidR="0084383F">
        <w:rPr>
          <w:rFonts w:ascii="NewsGotT" w:hAnsi="NewsGotT"/>
          <w:lang w:val="pt-PT"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321872">
        <w:rPr>
          <w:rFonts w:ascii="NewsGotT" w:hAnsi="NewsGotT"/>
          <w:lang w:val="pt-PT" w:eastAsia="x-none"/>
        </w:rPr>
        <w:fldChar w:fldCharType="separate"/>
      </w:r>
      <w:r w:rsidR="00FA02BB" w:rsidRPr="00FA02BB">
        <w:rPr>
          <w:rFonts w:ascii="NewsGotT" w:hAnsi="NewsGotT"/>
          <w:noProof/>
          <w:lang w:val="pt-PT" w:eastAsia="x-none"/>
        </w:rPr>
        <w:t>(INFARMED, 2018c)</w:t>
      </w:r>
      <w:r w:rsidR="00321872">
        <w:rPr>
          <w:rFonts w:ascii="NewsGotT" w:hAnsi="NewsGotT"/>
          <w:lang w:val="pt-PT" w:eastAsia="x-none"/>
        </w:rPr>
        <w:fldChar w:fldCharType="end"/>
      </w:r>
      <w:r w:rsidR="00321872">
        <w:rPr>
          <w:rFonts w:ascii="NewsGotT" w:hAnsi="NewsGotT"/>
          <w:lang w:val="pt-PT" w:eastAsia="x-none"/>
        </w:rPr>
        <w:t xml:space="preserve">. </w:t>
      </w:r>
      <w:r w:rsidR="0058396A" w:rsidRPr="0058396A">
        <w:rPr>
          <w:rFonts w:ascii="NewsGotT" w:hAnsi="NewsGotT"/>
          <w:lang w:val="pt-PT" w:eastAsia="x-none"/>
        </w:rPr>
        <w:t>Das reações adversas mais frequentes que podem provocar são de referir: dores abdominais, náuseas, obstipação, anorexia, flatulência, dispepsia, astenia</w:t>
      </w:r>
      <w:r w:rsidR="00AD7E5B">
        <w:rPr>
          <w:rFonts w:ascii="NewsGotT" w:hAnsi="NewsGotT"/>
          <w:lang w:val="pt-PT" w:eastAsia="x-none"/>
        </w:rPr>
        <w:t>,</w:t>
      </w:r>
      <w:r w:rsidR="0058396A" w:rsidRPr="0058396A">
        <w:rPr>
          <w:rFonts w:ascii="NewsGotT" w:hAnsi="NewsGotT"/>
          <w:lang w:val="pt-PT" w:eastAsia="x-none"/>
        </w:rPr>
        <w:t xml:space="preserve"> perturbações psíquicas, parestesias</w:t>
      </w:r>
      <w:r w:rsidR="00AD7E5B">
        <w:rPr>
          <w:rFonts w:ascii="NewsGotT" w:hAnsi="NewsGotT"/>
          <w:lang w:val="pt-PT" w:eastAsia="x-none"/>
        </w:rPr>
        <w:t xml:space="preserve">. Estes </w:t>
      </w:r>
      <w:r w:rsidR="00821911">
        <w:rPr>
          <w:rFonts w:ascii="NewsGotT" w:hAnsi="NewsGotT"/>
          <w:lang w:val="pt-PT" w:eastAsia="x-none"/>
        </w:rPr>
        <w:t xml:space="preserve">são alguns dos efeitos adversos das </w:t>
      </w:r>
      <w:proofErr w:type="spellStart"/>
      <w:r w:rsidR="00821911">
        <w:rPr>
          <w:rFonts w:ascii="NewsGotT" w:hAnsi="NewsGotT"/>
          <w:lang w:val="pt-PT" w:eastAsia="x-none"/>
        </w:rPr>
        <w:t>estatinas</w:t>
      </w:r>
      <w:proofErr w:type="spellEnd"/>
      <w:r w:rsidR="00821911">
        <w:rPr>
          <w:rFonts w:ascii="NewsGotT" w:hAnsi="NewsGotT"/>
          <w:lang w:val="pt-PT" w:eastAsia="x-none"/>
        </w:rPr>
        <w:t xml:space="preserve">, </w:t>
      </w:r>
      <w:r w:rsidR="00AD7E5B">
        <w:rPr>
          <w:rFonts w:ascii="NewsGotT" w:hAnsi="NewsGotT"/>
          <w:lang w:val="pt-PT" w:eastAsia="x-none"/>
        </w:rPr>
        <w:t xml:space="preserve">e estão descritos </w:t>
      </w:r>
      <w:r w:rsidR="00AD7E5B" w:rsidRPr="0058396A">
        <w:rPr>
          <w:rFonts w:ascii="NewsGotT" w:hAnsi="NewsGotT"/>
          <w:lang w:val="pt-PT" w:eastAsia="x-none"/>
        </w:rPr>
        <w:t xml:space="preserve">na </w:t>
      </w:r>
      <w:r w:rsidR="00AD7E5B" w:rsidRPr="0058396A">
        <w:rPr>
          <w:rFonts w:ascii="NewsGotT" w:hAnsi="NewsGotT"/>
          <w:lang w:val="pt-PT" w:eastAsia="x-none"/>
        </w:rPr>
        <w:fldChar w:fldCharType="begin"/>
      </w:r>
      <w:r w:rsidR="00AD7E5B" w:rsidRPr="0058396A">
        <w:rPr>
          <w:rFonts w:ascii="NewsGotT" w:hAnsi="NewsGotT"/>
          <w:lang w:val="pt-PT" w:eastAsia="x-none"/>
        </w:rPr>
        <w:instrText xml:space="preserve"> REF _Ref80090758 \h </w:instrText>
      </w:r>
      <w:r w:rsidR="00AD7E5B">
        <w:rPr>
          <w:rFonts w:ascii="NewsGotT" w:hAnsi="NewsGotT"/>
          <w:lang w:val="pt-PT" w:eastAsia="x-none"/>
        </w:rPr>
        <w:instrText xml:space="preserve"> \* MERGEFORMAT </w:instrText>
      </w:r>
      <w:r w:rsidR="00AD7E5B" w:rsidRPr="0058396A">
        <w:rPr>
          <w:rFonts w:ascii="NewsGotT" w:hAnsi="NewsGotT"/>
          <w:lang w:val="pt-PT" w:eastAsia="x-none"/>
        </w:rPr>
      </w:r>
      <w:r w:rsidR="00AD7E5B" w:rsidRPr="0058396A">
        <w:rPr>
          <w:rFonts w:ascii="NewsGotT" w:hAnsi="NewsGotT"/>
          <w:lang w:val="pt-PT" w:eastAsia="x-none"/>
        </w:rPr>
        <w:fldChar w:fldCharType="separate"/>
      </w:r>
      <w:r w:rsidR="00AD7E5B" w:rsidRPr="0058396A">
        <w:rPr>
          <w:rFonts w:ascii="NewsGotT" w:hAnsi="NewsGotT"/>
          <w:lang w:val="pt-BR"/>
        </w:rPr>
        <w:t xml:space="preserve">Tabela </w:t>
      </w:r>
      <w:r w:rsidR="00AD7E5B" w:rsidRPr="0058396A">
        <w:rPr>
          <w:rFonts w:ascii="NewsGotT" w:hAnsi="NewsGotT"/>
          <w:noProof/>
          <w:lang w:val="pt-BR"/>
        </w:rPr>
        <w:t>11</w:t>
      </w:r>
      <w:r w:rsidR="00AD7E5B" w:rsidRPr="0058396A">
        <w:rPr>
          <w:rFonts w:ascii="NewsGotT" w:hAnsi="NewsGotT"/>
          <w:lang w:val="pt-PT" w:eastAsia="x-none"/>
        </w:rPr>
        <w:fldChar w:fldCharType="end"/>
      </w:r>
      <w:r w:rsidR="00AD7E5B">
        <w:rPr>
          <w:rFonts w:ascii="NewsGotT" w:hAnsi="NewsGotT"/>
          <w:lang w:val="pt-PT" w:eastAsia="x-none"/>
        </w:rPr>
        <w:t xml:space="preserve">. de acordo com a substância ativa em estudo. </w:t>
      </w:r>
    </w:p>
    <w:p w14:paraId="0971E588" w14:textId="717F38B1" w:rsidR="00A92F47" w:rsidRPr="001264D6" w:rsidRDefault="00A92F47" w:rsidP="00CB52B7">
      <w:pPr>
        <w:spacing w:line="360" w:lineRule="auto"/>
        <w:jc w:val="both"/>
        <w:rPr>
          <w:rFonts w:ascii="NewsGotT" w:hAnsi="NewsGotT"/>
          <w:lang w:val="pt-PT" w:eastAsia="x-none"/>
        </w:rPr>
      </w:pPr>
    </w:p>
    <w:p w14:paraId="27515E36" w14:textId="4C8D3CA3" w:rsidR="0058396A" w:rsidRPr="0058396A" w:rsidRDefault="0058396A" w:rsidP="0058396A">
      <w:pPr>
        <w:pStyle w:val="Caption"/>
        <w:keepNext/>
        <w:rPr>
          <w:lang w:val="pt-BR"/>
        </w:rPr>
      </w:pPr>
      <w:bookmarkStart w:id="84" w:name="_Ref80090758"/>
      <w:bookmarkStart w:id="85" w:name="_Toc80909554"/>
      <w:r w:rsidRPr="0058396A">
        <w:rPr>
          <w:lang w:val="pt-BR"/>
        </w:rPr>
        <w:t xml:space="preserve">Tabela </w:t>
      </w:r>
      <w:r>
        <w:fldChar w:fldCharType="begin"/>
      </w:r>
      <w:r w:rsidRPr="0058396A">
        <w:rPr>
          <w:lang w:val="pt-BR"/>
        </w:rPr>
        <w:instrText xml:space="preserve"> SEQ Tabela \* ARABIC </w:instrText>
      </w:r>
      <w:r>
        <w:fldChar w:fldCharType="separate"/>
      </w:r>
      <w:r w:rsidR="001B55E1">
        <w:rPr>
          <w:noProof/>
          <w:lang w:val="pt-BR"/>
        </w:rPr>
        <w:t>11</w:t>
      </w:r>
      <w:r>
        <w:fldChar w:fldCharType="end"/>
      </w:r>
      <w:bookmarkEnd w:id="84"/>
      <w:r w:rsidRPr="0058396A">
        <w:rPr>
          <w:lang w:val="pt-BR"/>
        </w:rPr>
        <w:t xml:space="preserve"> – Estatinas: efeitos ad</w:t>
      </w:r>
      <w:r>
        <w:rPr>
          <w:lang w:val="pt-BR"/>
        </w:rPr>
        <w:t>versos mais frequentes</w:t>
      </w:r>
      <w:bookmarkEnd w:id="85"/>
      <w:r>
        <w:rPr>
          <w:lang w:val="pt-BR"/>
        </w:rPr>
        <w:t xml:space="preserve"> </w:t>
      </w:r>
    </w:p>
    <w:tbl>
      <w:tblPr>
        <w:tblStyle w:val="TableGrid"/>
        <w:tblW w:w="0" w:type="auto"/>
        <w:tblLook w:val="04A0" w:firstRow="1" w:lastRow="0" w:firstColumn="1" w:lastColumn="0" w:noHBand="0" w:noVBand="1"/>
      </w:tblPr>
      <w:tblGrid>
        <w:gridCol w:w="2405"/>
        <w:gridCol w:w="2977"/>
        <w:gridCol w:w="3672"/>
      </w:tblGrid>
      <w:tr w:rsidR="00A92F47" w:rsidRPr="001264D6" w14:paraId="11E9EB9A" w14:textId="77777777" w:rsidTr="00321872">
        <w:tc>
          <w:tcPr>
            <w:tcW w:w="2405" w:type="dxa"/>
          </w:tcPr>
          <w:p w14:paraId="302EEFD1" w14:textId="77777777"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0968401B" w14:textId="13B2F1F5"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(Nome do medicamento)</w:t>
            </w:r>
          </w:p>
        </w:tc>
        <w:tc>
          <w:tcPr>
            <w:tcW w:w="2977" w:type="dxa"/>
          </w:tcPr>
          <w:p w14:paraId="7F700EDE" w14:textId="52F8F87E"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3672" w:type="dxa"/>
          </w:tcPr>
          <w:p w14:paraId="08F74A4C" w14:textId="7DAAF291"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Efeitos adversos </w:t>
            </w:r>
            <w:r w:rsidR="006A7469">
              <w:rPr>
                <w:rFonts w:ascii="NewsGotT" w:hAnsi="NewsGotT"/>
                <w:lang w:val="pt-PT" w:eastAsia="x-none"/>
              </w:rPr>
              <w:t>relevantes</w:t>
            </w:r>
            <w:r w:rsidRPr="001264D6">
              <w:rPr>
                <w:rFonts w:ascii="NewsGotT" w:hAnsi="NewsGotT"/>
                <w:lang w:val="pt-PT" w:eastAsia="x-none"/>
              </w:rPr>
              <w:t xml:space="preserve"> </w:t>
            </w:r>
          </w:p>
        </w:tc>
      </w:tr>
      <w:tr w:rsidR="00A92F47" w:rsidRPr="000B5D63" w14:paraId="7839153D" w14:textId="77777777" w:rsidTr="00321872">
        <w:tc>
          <w:tcPr>
            <w:tcW w:w="2405" w:type="dxa"/>
          </w:tcPr>
          <w:p w14:paraId="560029F1" w14:textId="796A7AC9" w:rsidR="00A92F47" w:rsidRPr="001264D6" w:rsidRDefault="00A92F47" w:rsidP="00A92F47">
            <w:pPr>
              <w:spacing w:line="360" w:lineRule="auto"/>
              <w:jc w:val="both"/>
              <w:rPr>
                <w:rFonts w:ascii="NewsGotT" w:hAnsi="NewsGotT"/>
                <w:lang w:val="pt-PT" w:eastAsia="x-none"/>
              </w:rPr>
            </w:pPr>
            <w:proofErr w:type="spellStart"/>
            <w:r w:rsidRPr="001264D6">
              <w:rPr>
                <w:rFonts w:ascii="NewsGotT" w:hAnsi="NewsGotT"/>
                <w:lang w:val="pt-PT" w:eastAsia="x-none"/>
              </w:rPr>
              <w:t>Atorvastatina</w:t>
            </w:r>
            <w:proofErr w:type="spellEnd"/>
            <w:r w:rsidRPr="001264D6">
              <w:rPr>
                <w:rFonts w:ascii="NewsGotT" w:hAnsi="NewsGotT"/>
                <w:lang w:val="pt-PT" w:eastAsia="x-none"/>
              </w:rPr>
              <w:t xml:space="preserve"> </w:t>
            </w:r>
          </w:p>
        </w:tc>
        <w:tc>
          <w:tcPr>
            <w:tcW w:w="2977" w:type="dxa"/>
          </w:tcPr>
          <w:p w14:paraId="5B32C32F" w14:textId="78C14CCD" w:rsidR="0058396A" w:rsidRPr="0058396A" w:rsidRDefault="0058396A" w:rsidP="0058396A">
            <w:pPr>
              <w:spacing w:line="360" w:lineRule="auto"/>
              <w:jc w:val="both"/>
              <w:rPr>
                <w:lang w:val="pt-BR"/>
              </w:rPr>
            </w:pPr>
            <w:r w:rsidRPr="0058396A">
              <w:rPr>
                <w:rFonts w:ascii="NewsGotT" w:hAnsi="NewsGotT"/>
                <w:lang w:val="pt-PT" w:eastAsia="x-none"/>
              </w:rPr>
              <w:t>Hipercolesterolemia</w:t>
            </w:r>
            <w:r>
              <w:rPr>
                <w:rFonts w:ascii="NewsGotT" w:hAnsi="NewsGotT"/>
                <w:lang w:val="pt-PT" w:eastAsia="x-none"/>
              </w:rPr>
              <w:t xml:space="preserve">; </w:t>
            </w:r>
            <w:r w:rsidRPr="0058396A">
              <w:rPr>
                <w:rFonts w:ascii="NewsGotT" w:hAnsi="NewsGotT"/>
                <w:lang w:val="pt-PT" w:eastAsia="x-none"/>
              </w:rPr>
              <w:t xml:space="preserve"> </w:t>
            </w:r>
            <w:r>
              <w:rPr>
                <w:rFonts w:ascii="NewsGotT" w:hAnsi="NewsGotT"/>
                <w:lang w:val="pt-PT" w:eastAsia="x-none"/>
              </w:rPr>
              <w:t>preven</w:t>
            </w:r>
            <w:r w:rsidRPr="0058396A">
              <w:rPr>
                <w:rFonts w:ascii="NewsGotT" w:hAnsi="NewsGotT"/>
                <w:lang w:val="pt-PT" w:eastAsia="x-none"/>
              </w:rPr>
              <w:t>ção da doença</w:t>
            </w:r>
            <w:r>
              <w:rPr>
                <w:rFonts w:ascii="NewsGotT" w:hAnsi="NewsGotT"/>
                <w:lang w:val="pt-PT" w:eastAsia="x-none"/>
              </w:rPr>
              <w:t xml:space="preserve"> </w:t>
            </w:r>
            <w:r w:rsidRPr="0058396A">
              <w:rPr>
                <w:rFonts w:ascii="NewsGotT" w:hAnsi="NewsGotT"/>
                <w:lang w:val="pt-PT" w:eastAsia="x-none"/>
              </w:rPr>
              <w:t>cardiovascular</w:t>
            </w:r>
          </w:p>
          <w:p w14:paraId="5F55E8D4" w14:textId="77777777" w:rsidR="00A92F47" w:rsidRPr="001264D6" w:rsidRDefault="00A92F47" w:rsidP="00A92F47">
            <w:pPr>
              <w:spacing w:line="360" w:lineRule="auto"/>
              <w:jc w:val="both"/>
              <w:rPr>
                <w:rFonts w:ascii="NewsGotT" w:hAnsi="NewsGotT"/>
                <w:lang w:val="pt-PT" w:eastAsia="x-none"/>
              </w:rPr>
            </w:pPr>
          </w:p>
        </w:tc>
        <w:tc>
          <w:tcPr>
            <w:tcW w:w="3672" w:type="dxa"/>
          </w:tcPr>
          <w:p w14:paraId="3AB394B3" w14:textId="5BAA45AD" w:rsidR="004A64AD" w:rsidRPr="004A64AD" w:rsidRDefault="004A64AD" w:rsidP="004A64AD">
            <w:pPr>
              <w:spacing w:line="360" w:lineRule="auto"/>
              <w:jc w:val="both"/>
              <w:rPr>
                <w:rFonts w:ascii="NewsGotT" w:hAnsi="NewsGotT"/>
                <w:lang w:val="pt-PT" w:eastAsia="x-none"/>
              </w:rPr>
            </w:pPr>
            <w:proofErr w:type="spellStart"/>
            <w:r w:rsidRPr="004A64AD">
              <w:rPr>
                <w:rFonts w:ascii="NewsGotT" w:hAnsi="NewsGotT"/>
                <w:lang w:val="pt-PT" w:eastAsia="x-none"/>
              </w:rPr>
              <w:t>Nasofaringite</w:t>
            </w:r>
            <w:proofErr w:type="spellEnd"/>
            <w:r>
              <w:rPr>
                <w:rFonts w:ascii="NewsGotT" w:hAnsi="NewsGotT"/>
                <w:lang w:val="pt-PT" w:eastAsia="x-none"/>
              </w:rPr>
              <w:t xml:space="preserve">; </w:t>
            </w:r>
            <w:r w:rsidRPr="004A64AD">
              <w:rPr>
                <w:rFonts w:ascii="NewsGotT" w:hAnsi="NewsGotT"/>
                <w:lang w:val="pt-BR" w:eastAsia="x-none"/>
              </w:rPr>
              <w:t xml:space="preserve">hiperglicemia; pesadelos; insónias; </w:t>
            </w:r>
            <w:r w:rsidRPr="004A64AD">
              <w:rPr>
                <w:rFonts w:ascii="NewsGotT" w:hAnsi="NewsGotT"/>
                <w:lang w:val="pt-PT" w:eastAsia="x-none"/>
              </w:rPr>
              <w:t xml:space="preserve"> cefaleias</w:t>
            </w:r>
            <w:r>
              <w:rPr>
                <w:rFonts w:ascii="NewsGotT" w:hAnsi="NewsGotT"/>
                <w:lang w:val="pt-PT" w:eastAsia="x-none"/>
              </w:rPr>
              <w:t xml:space="preserve">; </w:t>
            </w:r>
            <w:r w:rsidRPr="004A64AD">
              <w:rPr>
                <w:rFonts w:ascii="NewsGotT" w:hAnsi="NewsGotT"/>
                <w:lang w:val="pt-PT" w:eastAsia="x-none"/>
              </w:rPr>
              <w:t xml:space="preserve">dor </w:t>
            </w:r>
            <w:proofErr w:type="spellStart"/>
            <w:r w:rsidRPr="004A64AD">
              <w:rPr>
                <w:rFonts w:ascii="NewsGotT" w:hAnsi="NewsGotT"/>
                <w:lang w:val="pt-PT" w:eastAsia="x-none"/>
              </w:rPr>
              <w:t>faringolarínge</w:t>
            </w:r>
            <w:proofErr w:type="spellEnd"/>
            <w:r>
              <w:rPr>
                <w:rFonts w:ascii="NewsGotT" w:hAnsi="NewsGotT"/>
                <w:lang w:val="pt-PT" w:eastAsia="x-none"/>
              </w:rPr>
              <w:t>;</w:t>
            </w:r>
            <w:r w:rsidRPr="004A64AD">
              <w:rPr>
                <w:rFonts w:ascii="NewsGotT" w:hAnsi="NewsGotT"/>
                <w:lang w:val="pt-PT" w:eastAsia="x-none"/>
              </w:rPr>
              <w:t xml:space="preserve"> </w:t>
            </w:r>
            <w:proofErr w:type="spellStart"/>
            <w:r w:rsidRPr="004A64AD">
              <w:rPr>
                <w:rFonts w:ascii="NewsGotT" w:hAnsi="NewsGotT"/>
                <w:lang w:val="pt-PT" w:eastAsia="x-none"/>
              </w:rPr>
              <w:t>epistaxis</w:t>
            </w:r>
            <w:proofErr w:type="spellEnd"/>
            <w:r>
              <w:rPr>
                <w:rFonts w:ascii="NewsGotT" w:hAnsi="NewsGotT"/>
                <w:lang w:val="pt-PT" w:eastAsia="x-none"/>
              </w:rPr>
              <w:t xml:space="preserve">; </w:t>
            </w:r>
            <w:r w:rsidRPr="004A64AD">
              <w:rPr>
                <w:rFonts w:ascii="NewsGotT" w:hAnsi="NewsGotT"/>
                <w:lang w:val="pt-PT" w:eastAsia="x-none"/>
              </w:rPr>
              <w:t>obstipação</w:t>
            </w:r>
            <w:r>
              <w:rPr>
                <w:rFonts w:ascii="NewsGotT" w:hAnsi="NewsGotT"/>
                <w:lang w:val="pt-PT" w:eastAsia="x-none"/>
              </w:rPr>
              <w:t>;</w:t>
            </w:r>
            <w:r w:rsidRPr="004A64AD">
              <w:rPr>
                <w:rFonts w:ascii="NewsGotT" w:hAnsi="NewsGotT"/>
                <w:lang w:val="pt-PT" w:eastAsia="x-none"/>
              </w:rPr>
              <w:t xml:space="preserve"> dispepsia</w:t>
            </w:r>
            <w:r>
              <w:rPr>
                <w:rFonts w:ascii="NewsGotT" w:hAnsi="NewsGotT"/>
                <w:lang w:val="pt-PT" w:eastAsia="x-none"/>
              </w:rPr>
              <w:t xml:space="preserve">; </w:t>
            </w:r>
            <w:r w:rsidRPr="004A64AD">
              <w:rPr>
                <w:rFonts w:ascii="NewsGotT" w:hAnsi="NewsGotT"/>
                <w:lang w:val="pt-PT" w:eastAsia="x-none"/>
              </w:rPr>
              <w:t>náuseas</w:t>
            </w:r>
            <w:r>
              <w:rPr>
                <w:rFonts w:ascii="NewsGotT" w:hAnsi="NewsGotT"/>
                <w:lang w:val="pt-PT" w:eastAsia="x-none"/>
              </w:rPr>
              <w:t>;</w:t>
            </w:r>
            <w:r w:rsidRPr="004A64AD">
              <w:rPr>
                <w:rFonts w:ascii="NewsGotT" w:hAnsi="NewsGotT"/>
                <w:lang w:val="pt-PT" w:eastAsia="x-none"/>
              </w:rPr>
              <w:t xml:space="preserve"> flatulência</w:t>
            </w:r>
            <w:r>
              <w:rPr>
                <w:rFonts w:ascii="NewsGotT" w:hAnsi="NewsGotT"/>
                <w:lang w:val="pt-PT" w:eastAsia="x-none"/>
              </w:rPr>
              <w:t xml:space="preserve">; </w:t>
            </w:r>
            <w:r w:rsidRPr="004A64AD">
              <w:rPr>
                <w:rFonts w:ascii="NewsGotT" w:hAnsi="NewsGotT"/>
                <w:lang w:val="pt-PT" w:eastAsia="x-none"/>
              </w:rPr>
              <w:t>diarreia</w:t>
            </w:r>
            <w:r>
              <w:rPr>
                <w:rFonts w:ascii="NewsGotT" w:hAnsi="NewsGotT"/>
                <w:lang w:val="pt-PT" w:eastAsia="x-none"/>
              </w:rPr>
              <w:t xml:space="preserve">; </w:t>
            </w:r>
            <w:r w:rsidRPr="004A64AD">
              <w:rPr>
                <w:rFonts w:ascii="NewsGotT" w:hAnsi="NewsGotT"/>
                <w:lang w:val="pt-PT" w:eastAsia="x-none"/>
              </w:rPr>
              <w:t>mialgia</w:t>
            </w:r>
            <w:r>
              <w:rPr>
                <w:rFonts w:ascii="NewsGotT" w:hAnsi="NewsGotT"/>
                <w:lang w:val="pt-PT" w:eastAsia="x-none"/>
              </w:rPr>
              <w:t xml:space="preserve">; </w:t>
            </w:r>
            <w:r w:rsidRPr="004A64AD">
              <w:rPr>
                <w:rFonts w:ascii="NewsGotT" w:hAnsi="NewsGotT"/>
                <w:lang w:val="pt-PT" w:eastAsia="x-none"/>
              </w:rPr>
              <w:lastRenderedPageBreak/>
              <w:t>valores da função hepática alterados</w:t>
            </w:r>
            <w:r>
              <w:rPr>
                <w:rFonts w:ascii="NewsGotT" w:hAnsi="NewsGotT"/>
                <w:lang w:val="pt-PT" w:eastAsia="x-none"/>
              </w:rPr>
              <w:t>;</w:t>
            </w:r>
            <w:r w:rsidRPr="004A64AD">
              <w:rPr>
                <w:rFonts w:ascii="NewsGotT" w:hAnsi="NewsGotT"/>
                <w:lang w:val="pt-PT" w:eastAsia="x-none"/>
              </w:rPr>
              <w:t xml:space="preserve"> aumento dos níveis sanguíneos da</w:t>
            </w:r>
            <w:r>
              <w:rPr>
                <w:rFonts w:ascii="NewsGotT" w:hAnsi="NewsGotT"/>
                <w:lang w:val="pt-PT" w:eastAsia="x-none"/>
              </w:rPr>
              <w:t xml:space="preserve"> </w:t>
            </w:r>
            <w:r w:rsidRPr="004A64AD">
              <w:rPr>
                <w:rFonts w:ascii="NewsGotT" w:hAnsi="NewsGotT"/>
                <w:lang w:val="pt-PT" w:eastAsia="x-none"/>
              </w:rPr>
              <w:t xml:space="preserve">creatina </w:t>
            </w:r>
            <w:proofErr w:type="spellStart"/>
            <w:r w:rsidRPr="004A64AD">
              <w:rPr>
                <w:rFonts w:ascii="NewsGotT" w:hAnsi="NewsGotT"/>
                <w:lang w:val="pt-PT" w:eastAsia="x-none"/>
              </w:rPr>
              <w:t>quinase</w:t>
            </w:r>
            <w:proofErr w:type="spellEnd"/>
            <w:r>
              <w:rPr>
                <w:rFonts w:ascii="NewsGotT" w:hAnsi="NewsGotT"/>
                <w:lang w:val="pt-PT" w:eastAsia="x-none"/>
              </w:rPr>
              <w:t xml:space="preserve"> </w:t>
            </w:r>
            <w:r>
              <w:rPr>
                <w:rFonts w:ascii="NewsGotT" w:hAnsi="NewsGotT"/>
                <w:lang w:val="pt-PT" w:eastAsia="x-none"/>
              </w:rPr>
              <w:fldChar w:fldCharType="begin" w:fldLock="1"/>
            </w:r>
            <w:r w:rsidR="00FA02BB">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Saúde","non-dropping-particle":"","parse-names":false,"suffix":""}],"id":"ITEM-1","issued":{"date-parts":[["2021"]]},"page":"33","title":"Resumo das características do medicamento: Atorvastatina","type":"article"},"uris":["http://www.mendeley.com/documents/?uuid=7ce8fe08-9177-4c9f-9a31-71edce39a6fc"]}],"mendeley":{"formattedCitation":"(INFARMED, 2021a)","plainTextFormattedCitation":"(INFARMED, 2021a)","previouslyFormattedCitation":"(INFARMED, 2021a)"},"properties":{"noteIndex":0},"schema":"https://github.com/citation-style-language/schema/raw/master/csl-citation.json"}</w:instrText>
            </w:r>
            <w:r>
              <w:rPr>
                <w:rFonts w:ascii="NewsGotT" w:hAnsi="NewsGotT"/>
                <w:lang w:val="pt-PT" w:eastAsia="x-none"/>
              </w:rPr>
              <w:fldChar w:fldCharType="separate"/>
            </w:r>
            <w:r w:rsidR="00951C58" w:rsidRPr="00951C58">
              <w:rPr>
                <w:rFonts w:ascii="NewsGotT" w:hAnsi="NewsGotT"/>
                <w:noProof/>
                <w:lang w:val="pt-PT" w:eastAsia="x-none"/>
              </w:rPr>
              <w:t>(INFARMED, 2021a)</w:t>
            </w:r>
            <w:r>
              <w:rPr>
                <w:rFonts w:ascii="NewsGotT" w:hAnsi="NewsGotT"/>
                <w:lang w:val="pt-PT" w:eastAsia="x-none"/>
              </w:rPr>
              <w:fldChar w:fldCharType="end"/>
            </w:r>
          </w:p>
          <w:p w14:paraId="7DD1E487" w14:textId="165C7C42" w:rsidR="00A92F47" w:rsidRPr="004A64AD" w:rsidRDefault="00A92F47" w:rsidP="00A92F47">
            <w:pPr>
              <w:spacing w:line="360" w:lineRule="auto"/>
              <w:jc w:val="both"/>
              <w:rPr>
                <w:rFonts w:ascii="NewsGotT" w:hAnsi="NewsGotT"/>
                <w:lang w:val="pt-BR" w:eastAsia="x-none"/>
              </w:rPr>
            </w:pPr>
          </w:p>
        </w:tc>
      </w:tr>
      <w:tr w:rsidR="00A92F47" w:rsidRPr="000B5D63" w14:paraId="2F4221E5" w14:textId="77777777" w:rsidTr="00321872">
        <w:tc>
          <w:tcPr>
            <w:tcW w:w="2405" w:type="dxa"/>
          </w:tcPr>
          <w:p w14:paraId="40F0AB4A" w14:textId="621BCC78"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lastRenderedPageBreak/>
              <w:t>Fluvastatina</w:t>
            </w:r>
            <w:proofErr w:type="spellEnd"/>
            <w:r w:rsidRPr="001264D6">
              <w:rPr>
                <w:rFonts w:ascii="NewsGotT" w:hAnsi="NewsGotT"/>
                <w:lang w:val="pt-PT" w:eastAsia="x-none"/>
              </w:rPr>
              <w:t xml:space="preserve"> </w:t>
            </w:r>
          </w:p>
        </w:tc>
        <w:tc>
          <w:tcPr>
            <w:tcW w:w="2977" w:type="dxa"/>
          </w:tcPr>
          <w:p w14:paraId="6BE7FF89" w14:textId="6BCEE9CF" w:rsidR="00A92F47" w:rsidRPr="004A64AD" w:rsidRDefault="004A64AD" w:rsidP="00A92F47">
            <w:pPr>
              <w:spacing w:line="360" w:lineRule="auto"/>
              <w:jc w:val="both"/>
              <w:rPr>
                <w:rFonts w:ascii="NewsGotT" w:hAnsi="NewsGotT"/>
                <w:lang w:val="pt-BR" w:eastAsia="x-none"/>
              </w:rPr>
            </w:pPr>
            <w:r>
              <w:rPr>
                <w:rFonts w:ascii="NewsGotT" w:hAnsi="NewsGotT"/>
                <w:lang w:val="pt-PT" w:eastAsia="x-none"/>
              </w:rPr>
              <w:t>H</w:t>
            </w:r>
            <w:r w:rsidRPr="004A64AD">
              <w:rPr>
                <w:rFonts w:ascii="NewsGotT" w:hAnsi="NewsGotT"/>
                <w:lang w:val="pt-PT" w:eastAsia="x-none"/>
              </w:rPr>
              <w:t xml:space="preserve">ipercolesterolemia primária ou </w:t>
            </w:r>
            <w:proofErr w:type="spellStart"/>
            <w:r w:rsidRPr="004A64AD">
              <w:rPr>
                <w:rFonts w:ascii="NewsGotT" w:hAnsi="NewsGotT"/>
                <w:lang w:val="pt-PT" w:eastAsia="x-none"/>
              </w:rPr>
              <w:t>dislipidemia</w:t>
            </w:r>
            <w:proofErr w:type="spellEnd"/>
            <w:r w:rsidRPr="004A64AD">
              <w:rPr>
                <w:rFonts w:ascii="NewsGotT" w:hAnsi="NewsGotT"/>
                <w:lang w:val="pt-PT" w:eastAsia="x-none"/>
              </w:rPr>
              <w:t xml:space="preserve"> mista</w:t>
            </w:r>
            <w:r>
              <w:rPr>
                <w:rFonts w:ascii="NewsGotT" w:hAnsi="NewsGotT"/>
                <w:lang w:val="pt-PT" w:eastAsia="x-none"/>
              </w:rPr>
              <w:t>;</w:t>
            </w:r>
            <w:r w:rsidR="0016782D">
              <w:rPr>
                <w:rFonts w:ascii="NewsGotT" w:hAnsi="NewsGotT"/>
                <w:lang w:val="pt-PT" w:eastAsia="x-none"/>
              </w:rPr>
              <w:t xml:space="preserve"> </w:t>
            </w:r>
            <w:r w:rsidR="0016782D" w:rsidRPr="004A64AD">
              <w:rPr>
                <w:rFonts w:ascii="NewsGotT" w:hAnsi="NewsGotT"/>
                <w:lang w:val="pt-BR" w:eastAsia="x-none"/>
              </w:rPr>
              <w:t>prevenção</w:t>
            </w:r>
            <w:r w:rsidRPr="004A64AD">
              <w:rPr>
                <w:rFonts w:ascii="NewsGotT" w:hAnsi="NewsGotT"/>
                <w:lang w:val="pt-BR" w:eastAsia="x-none"/>
              </w:rPr>
              <w:t xml:space="preserve"> secundária na doença cardíaca coronária</w:t>
            </w:r>
          </w:p>
        </w:tc>
        <w:tc>
          <w:tcPr>
            <w:tcW w:w="3672" w:type="dxa"/>
          </w:tcPr>
          <w:p w14:paraId="3E4319D0" w14:textId="6907C667" w:rsidR="00A92F47" w:rsidRPr="0016782D" w:rsidRDefault="0016470F" w:rsidP="00A92F47">
            <w:pPr>
              <w:spacing w:line="360" w:lineRule="auto"/>
              <w:jc w:val="both"/>
              <w:rPr>
                <w:rFonts w:ascii="NewsGotT" w:hAnsi="NewsGotT"/>
                <w:lang w:val="pt-BR" w:eastAsia="x-none"/>
              </w:rPr>
            </w:pPr>
            <w:r>
              <w:rPr>
                <w:rFonts w:ascii="NewsGotT" w:hAnsi="NewsGotT"/>
                <w:lang w:val="pt-PT" w:eastAsia="x-none"/>
              </w:rPr>
              <w:t xml:space="preserve">Insónias; cefaleias; </w:t>
            </w:r>
            <w:r w:rsidRPr="0016470F">
              <w:rPr>
                <w:rFonts w:ascii="NewsGotT" w:hAnsi="NewsGotT"/>
                <w:lang w:val="pt-BR" w:eastAsia="x-none"/>
              </w:rPr>
              <w:t>náuseas; d</w:t>
            </w:r>
            <w:r>
              <w:rPr>
                <w:rFonts w:ascii="NewsGotT" w:hAnsi="NewsGotT"/>
                <w:lang w:val="pt-BR" w:eastAsia="x-none"/>
              </w:rPr>
              <w:t>i</w:t>
            </w:r>
            <w:r w:rsidRPr="0016470F">
              <w:rPr>
                <w:rFonts w:ascii="NewsGotT" w:hAnsi="NewsGotT"/>
                <w:lang w:val="pt-BR" w:eastAsia="x-none"/>
              </w:rPr>
              <w:t>spepsia; dor abdominal</w:t>
            </w:r>
            <w:r>
              <w:rPr>
                <w:rFonts w:ascii="NewsGotT" w:hAnsi="NewsGotT"/>
                <w:lang w:val="pt-BR" w:eastAsia="x-none"/>
              </w:rPr>
              <w:t>; c</w:t>
            </w:r>
            <w:r w:rsidRPr="0016470F">
              <w:rPr>
                <w:rFonts w:ascii="NewsGotT" w:hAnsi="NewsGotT"/>
                <w:lang w:val="pt-BR" w:eastAsia="x-none"/>
              </w:rPr>
              <w:t xml:space="preserve">reatina </w:t>
            </w:r>
            <w:proofErr w:type="spellStart"/>
            <w:r w:rsidRPr="0016470F">
              <w:rPr>
                <w:rFonts w:ascii="NewsGotT" w:hAnsi="NewsGotT"/>
                <w:lang w:val="pt-BR" w:eastAsia="x-none"/>
              </w:rPr>
              <w:t>fosfoquinase</w:t>
            </w:r>
            <w:proofErr w:type="spellEnd"/>
            <w:r>
              <w:rPr>
                <w:rFonts w:ascii="NewsGotT" w:hAnsi="NewsGotT"/>
                <w:lang w:val="pt-BR" w:eastAsia="x-none"/>
              </w:rPr>
              <w:t xml:space="preserve"> a</w:t>
            </w:r>
            <w:r w:rsidRPr="0016470F">
              <w:rPr>
                <w:rFonts w:ascii="NewsGotT" w:hAnsi="NewsGotT"/>
                <w:lang w:val="pt-BR" w:eastAsia="x-none"/>
              </w:rPr>
              <w:t>umentada</w:t>
            </w:r>
            <w:r>
              <w:rPr>
                <w:rFonts w:ascii="NewsGotT" w:hAnsi="NewsGotT"/>
                <w:lang w:val="pt-BR" w:eastAsia="x-none"/>
              </w:rPr>
              <w:t>;</w:t>
            </w:r>
            <w:r w:rsidRPr="0016470F">
              <w:rPr>
                <w:rFonts w:ascii="NewsGotT" w:hAnsi="NewsGotT"/>
                <w:lang w:val="pt-BR" w:eastAsia="x-none"/>
              </w:rPr>
              <w:t xml:space="preserve"> aumento de</w:t>
            </w:r>
            <w:r>
              <w:rPr>
                <w:rFonts w:ascii="NewsGotT" w:hAnsi="NewsGotT"/>
                <w:lang w:val="pt-BR" w:eastAsia="x-none"/>
              </w:rPr>
              <w:t xml:space="preserve"> </w:t>
            </w:r>
            <w:r w:rsidRPr="0016470F">
              <w:rPr>
                <w:rFonts w:ascii="NewsGotT" w:hAnsi="NewsGotT"/>
                <w:lang w:val="pt-BR" w:eastAsia="x-none"/>
              </w:rPr>
              <w:t>transaminases no sangue</w:t>
            </w:r>
            <w:r>
              <w:rPr>
                <w:rFonts w:ascii="NewsGotT" w:hAnsi="NewsGotT"/>
                <w:lang w:val="pt-BR" w:eastAsia="x-none"/>
              </w:rPr>
              <w:t xml:space="preserve"> </w:t>
            </w:r>
            <w:r>
              <w:rPr>
                <w:rFonts w:ascii="NewsGotT" w:hAnsi="NewsGotT"/>
                <w:lang w:val="pt-BR" w:eastAsia="x-none"/>
              </w:rPr>
              <w:fldChar w:fldCharType="begin" w:fldLock="1"/>
            </w:r>
            <w:r w:rsidR="008A751D">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Saúde","non-dropping-particle":"","parse-names":false,"suffix":""}],"id":"ITEM-1","issued":{"date-parts":[["2020"]]},"page":"18","title":"Resumo das características do medicamento: Fluvastatina","type":"article"},"uris":["http://www.mendeley.com/documents/?uuid=62f75f64-ac06-4c01-841c-a16f13dc6f22"]}],"mendeley":{"formattedCitation":"(INFARMED, 2020d)","plainTextFormattedCitation":"(INFARMED, 2020d)","previouslyFormattedCitation":"(INFARMED, 2020d)"},"properties":{"noteIndex":0},"schema":"https://github.com/citation-style-language/schema/raw/master/csl-citation.json"}</w:instrText>
            </w:r>
            <w:r>
              <w:rPr>
                <w:rFonts w:ascii="NewsGotT" w:hAnsi="NewsGotT"/>
                <w:lang w:val="pt-BR" w:eastAsia="x-none"/>
              </w:rPr>
              <w:fldChar w:fldCharType="separate"/>
            </w:r>
            <w:r w:rsidR="00214145" w:rsidRPr="00214145">
              <w:rPr>
                <w:rFonts w:ascii="NewsGotT" w:hAnsi="NewsGotT"/>
                <w:noProof/>
                <w:lang w:val="pt-BR" w:eastAsia="x-none"/>
              </w:rPr>
              <w:t>(INFARMED, 2020d)</w:t>
            </w:r>
            <w:r>
              <w:rPr>
                <w:rFonts w:ascii="NewsGotT" w:hAnsi="NewsGotT"/>
                <w:lang w:val="pt-BR" w:eastAsia="x-none"/>
              </w:rPr>
              <w:fldChar w:fldCharType="end"/>
            </w:r>
          </w:p>
        </w:tc>
      </w:tr>
      <w:tr w:rsidR="00A92F47" w:rsidRPr="000B5D63" w14:paraId="0D1F6EB1" w14:textId="77777777" w:rsidTr="00321872">
        <w:tc>
          <w:tcPr>
            <w:tcW w:w="2405" w:type="dxa"/>
          </w:tcPr>
          <w:p w14:paraId="171B2629" w14:textId="672052C8"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Pravastatina</w:t>
            </w:r>
            <w:proofErr w:type="spellEnd"/>
            <w:r w:rsidRPr="001264D6">
              <w:rPr>
                <w:rFonts w:ascii="NewsGotT" w:hAnsi="NewsGotT"/>
                <w:lang w:val="pt-PT" w:eastAsia="x-none"/>
              </w:rPr>
              <w:t xml:space="preserve"> </w:t>
            </w:r>
          </w:p>
        </w:tc>
        <w:tc>
          <w:tcPr>
            <w:tcW w:w="2977" w:type="dxa"/>
          </w:tcPr>
          <w:p w14:paraId="0793AFD1" w14:textId="114BAE65" w:rsidR="00A92F47" w:rsidRPr="0016470F" w:rsidRDefault="0016470F" w:rsidP="00A92F47">
            <w:pPr>
              <w:spacing w:line="360" w:lineRule="auto"/>
              <w:jc w:val="both"/>
              <w:rPr>
                <w:rFonts w:ascii="NewsGotT" w:hAnsi="NewsGotT"/>
                <w:lang w:val="pt-BR" w:eastAsia="x-none"/>
              </w:rPr>
            </w:pPr>
            <w:r w:rsidRPr="0016470F">
              <w:rPr>
                <w:rFonts w:ascii="NewsGotT" w:hAnsi="NewsGotT"/>
                <w:lang w:val="pt-BR" w:eastAsia="x-none"/>
              </w:rPr>
              <w:t>Hipercolesterolemia primária ou dislipidemia mista;</w:t>
            </w:r>
            <w:r w:rsidR="0016782D">
              <w:rPr>
                <w:rFonts w:ascii="NewsGotT" w:hAnsi="NewsGotT"/>
                <w:lang w:val="pt-BR" w:eastAsia="x-none"/>
              </w:rPr>
              <w:t xml:space="preserve"> </w:t>
            </w:r>
            <w:r w:rsidR="0016782D" w:rsidRPr="004A64AD">
              <w:rPr>
                <w:rFonts w:ascii="NewsGotT" w:hAnsi="NewsGotT"/>
                <w:lang w:val="pt-BR" w:eastAsia="x-none"/>
              </w:rPr>
              <w:t>prevenção</w:t>
            </w:r>
            <w:r w:rsidRPr="004A64AD">
              <w:rPr>
                <w:rFonts w:ascii="NewsGotT" w:hAnsi="NewsGotT"/>
                <w:lang w:val="pt-BR" w:eastAsia="x-none"/>
              </w:rPr>
              <w:t xml:space="preserve"> secundária na doença cardíaca coronária</w:t>
            </w:r>
            <w:r>
              <w:rPr>
                <w:rFonts w:ascii="NewsGotT" w:hAnsi="NewsGotT"/>
                <w:lang w:val="pt-BR" w:eastAsia="x-none"/>
              </w:rPr>
              <w:t xml:space="preserve">; </w:t>
            </w:r>
            <w:r w:rsidRPr="0016470F">
              <w:rPr>
                <w:rFonts w:ascii="NewsGotT" w:hAnsi="NewsGotT"/>
                <w:lang w:val="pt-BR" w:eastAsia="x-none"/>
              </w:rPr>
              <w:t xml:space="preserve">redução da </w:t>
            </w:r>
            <w:proofErr w:type="spellStart"/>
            <w:r w:rsidRPr="0016470F">
              <w:rPr>
                <w:rFonts w:ascii="NewsGotT" w:hAnsi="NewsGotT"/>
                <w:lang w:val="pt-BR" w:eastAsia="x-none"/>
              </w:rPr>
              <w:t>hiperlipidemia</w:t>
            </w:r>
            <w:proofErr w:type="spellEnd"/>
            <w:r w:rsidRPr="0016470F">
              <w:rPr>
                <w:rFonts w:ascii="NewsGotT" w:hAnsi="NewsGotT"/>
                <w:lang w:val="pt-BR" w:eastAsia="x-none"/>
              </w:rPr>
              <w:t xml:space="preserve"> pós-transplante em doentes a receber terapêutica imunossupressora após transplante de órgão sólido</w:t>
            </w:r>
          </w:p>
        </w:tc>
        <w:tc>
          <w:tcPr>
            <w:tcW w:w="3672" w:type="dxa"/>
          </w:tcPr>
          <w:p w14:paraId="47CC8BE3" w14:textId="7A44FDD9" w:rsidR="00A92F47" w:rsidRPr="001264D6" w:rsidRDefault="0016470F" w:rsidP="00A92F47">
            <w:pPr>
              <w:spacing w:line="360" w:lineRule="auto"/>
              <w:jc w:val="both"/>
              <w:rPr>
                <w:rFonts w:ascii="NewsGotT" w:hAnsi="NewsGotT"/>
                <w:lang w:val="pt-PT" w:eastAsia="x-none"/>
              </w:rPr>
            </w:pPr>
            <w:r>
              <w:rPr>
                <w:rFonts w:ascii="NewsGotT" w:hAnsi="NewsGotT"/>
                <w:lang w:val="pt-PT" w:eastAsia="x-none"/>
              </w:rPr>
              <w:t>P</w:t>
            </w:r>
            <w:r w:rsidRPr="0016470F">
              <w:rPr>
                <w:rFonts w:ascii="NewsGotT" w:hAnsi="NewsGotT"/>
                <w:lang w:val="pt-PT" w:eastAsia="x-none"/>
              </w:rPr>
              <w:t>es</w:t>
            </w:r>
            <w:r>
              <w:rPr>
                <w:rFonts w:ascii="NewsGotT" w:hAnsi="NewsGotT"/>
                <w:lang w:val="pt-PT" w:eastAsia="x-none"/>
              </w:rPr>
              <w:t>a</w:t>
            </w:r>
            <w:r w:rsidRPr="0016470F">
              <w:rPr>
                <w:rFonts w:ascii="NewsGotT" w:hAnsi="NewsGotT"/>
                <w:lang w:val="pt-PT" w:eastAsia="x-none"/>
              </w:rPr>
              <w:t>del</w:t>
            </w:r>
            <w:r>
              <w:rPr>
                <w:rFonts w:ascii="NewsGotT" w:hAnsi="NewsGotT"/>
                <w:lang w:val="pt-PT" w:eastAsia="x-none"/>
              </w:rPr>
              <w:t>o</w:t>
            </w:r>
            <w:r w:rsidRPr="0016470F">
              <w:rPr>
                <w:rFonts w:ascii="NewsGotT" w:hAnsi="NewsGotT"/>
                <w:lang w:val="pt-PT" w:eastAsia="x-none"/>
              </w:rPr>
              <w:t>s</w:t>
            </w:r>
            <w:r>
              <w:rPr>
                <w:rFonts w:ascii="NewsGotT" w:hAnsi="NewsGotT"/>
                <w:lang w:val="pt-PT" w:eastAsia="x-none"/>
              </w:rPr>
              <w:t>;</w:t>
            </w:r>
            <w:r w:rsidRPr="0016470F">
              <w:rPr>
                <w:rFonts w:ascii="NewsGotT" w:hAnsi="NewsGotT"/>
                <w:lang w:val="pt-PT" w:eastAsia="x-none"/>
              </w:rPr>
              <w:t xml:space="preserve"> perda de </w:t>
            </w:r>
            <w:r>
              <w:rPr>
                <w:rFonts w:ascii="NewsGotT" w:hAnsi="NewsGotT"/>
                <w:lang w:val="pt-PT" w:eastAsia="x-none"/>
              </w:rPr>
              <w:t>m</w:t>
            </w:r>
            <w:r w:rsidRPr="0016470F">
              <w:rPr>
                <w:rFonts w:ascii="NewsGotT" w:hAnsi="NewsGotT"/>
                <w:lang w:val="pt-PT" w:eastAsia="x-none"/>
              </w:rPr>
              <w:t>emória</w:t>
            </w:r>
            <w:r>
              <w:rPr>
                <w:rFonts w:ascii="NewsGotT" w:hAnsi="NewsGotT"/>
                <w:lang w:val="pt-PT" w:eastAsia="x-none"/>
              </w:rPr>
              <w:t>;</w:t>
            </w:r>
            <w:r w:rsidRPr="0016470F">
              <w:rPr>
                <w:rFonts w:ascii="NewsGotT" w:hAnsi="NewsGotT"/>
                <w:lang w:val="pt-PT" w:eastAsia="x-none"/>
              </w:rPr>
              <w:t xml:space="preserve"> depressão</w:t>
            </w:r>
            <w:r>
              <w:rPr>
                <w:rFonts w:ascii="NewsGotT" w:hAnsi="NewsGotT"/>
                <w:lang w:val="pt-PT" w:eastAsia="x-none"/>
              </w:rPr>
              <w:t xml:space="preserve">; tonturas; cefaleias </w:t>
            </w:r>
            <w:r>
              <w:rPr>
                <w:rFonts w:ascii="NewsGotT" w:hAnsi="NewsGotT"/>
                <w:lang w:val="pt-PT" w:eastAsia="x-none"/>
              </w:rPr>
              <w:fldChar w:fldCharType="begin" w:fldLock="1"/>
            </w:r>
            <w:r w:rsidR="00282D28">
              <w:rPr>
                <w:rFonts w:ascii="NewsGotT" w:hAnsi="NewsGotT"/>
                <w:lang w:val="pt-PT" w:eastAsia="x-none"/>
              </w:rPr>
              <w:instrText>ADDIN CSL_CITATION {"citationItems":[{"id":"ITEM-1","itemData":{"abstract":"Pravastatina generis","author":[{"dropping-particle":"","family":"INFARMED","given":"Autoridade Nacional do Medicamento e Produtos de Saúde","non-dropping-particle":"","parse-names":false,"suffix":""}],"id":"ITEM-1","issued":{"date-parts":[["2018"]]},"page":"18","title":"Aprovado em 26-07-2018 infarmed","type":"article"},"uris":["http://www.mendeley.com/documents/?uuid=a7657ef3-076b-460a-846c-febe5220be09"]}],"mendeley":{"formattedCitation":"(INFARMED, 2018a)","plainTextFormattedCitation":"(INFARMED, 2018a)","previouslyFormattedCitation":"(INFARMED, 2018a)"},"properties":{"noteIndex":0},"schema":"https://github.com/citation-style-language/schema/raw/master/csl-citation.json"}</w:instrText>
            </w:r>
            <w:r>
              <w:rPr>
                <w:rFonts w:ascii="NewsGotT" w:hAnsi="NewsGotT"/>
                <w:lang w:val="pt-PT" w:eastAsia="x-none"/>
              </w:rPr>
              <w:fldChar w:fldCharType="separate"/>
            </w:r>
            <w:r w:rsidR="00321872" w:rsidRPr="00321872">
              <w:rPr>
                <w:rFonts w:ascii="NewsGotT" w:hAnsi="NewsGotT"/>
                <w:noProof/>
                <w:lang w:val="pt-PT" w:eastAsia="x-none"/>
              </w:rPr>
              <w:t>(INFARMED, 2018a)</w:t>
            </w:r>
            <w:r>
              <w:rPr>
                <w:rFonts w:ascii="NewsGotT" w:hAnsi="NewsGotT"/>
                <w:lang w:val="pt-PT" w:eastAsia="x-none"/>
              </w:rPr>
              <w:fldChar w:fldCharType="end"/>
            </w:r>
          </w:p>
        </w:tc>
      </w:tr>
      <w:tr w:rsidR="00A92F47" w:rsidRPr="000B5D63" w14:paraId="17FD0AFD" w14:textId="77777777" w:rsidTr="00321872">
        <w:tc>
          <w:tcPr>
            <w:tcW w:w="2405" w:type="dxa"/>
          </w:tcPr>
          <w:p w14:paraId="09E62D02" w14:textId="1C5E71FA"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Rosuvastatina</w:t>
            </w:r>
            <w:proofErr w:type="spellEnd"/>
          </w:p>
        </w:tc>
        <w:tc>
          <w:tcPr>
            <w:tcW w:w="2977" w:type="dxa"/>
          </w:tcPr>
          <w:p w14:paraId="5E595BC0" w14:textId="1453496D" w:rsidR="00A92F47" w:rsidRPr="00D83A25" w:rsidRDefault="0016470F" w:rsidP="00A92F47">
            <w:pPr>
              <w:spacing w:line="360" w:lineRule="auto"/>
              <w:jc w:val="both"/>
              <w:rPr>
                <w:rFonts w:ascii="NewsGotT" w:hAnsi="NewsGotT"/>
                <w:lang w:val="pt-BR" w:eastAsia="x-none"/>
              </w:rPr>
            </w:pPr>
            <w:r w:rsidRPr="0016470F">
              <w:rPr>
                <w:rFonts w:ascii="NewsGotT" w:hAnsi="NewsGotT"/>
                <w:lang w:val="pt-BR" w:eastAsia="x-none"/>
              </w:rPr>
              <w:t>Hipercolesterolemia primária ou dislipidemia mista;</w:t>
            </w:r>
            <w:r>
              <w:rPr>
                <w:rFonts w:ascii="NewsGotT" w:hAnsi="NewsGotT"/>
                <w:lang w:val="pt-BR" w:eastAsia="x-none"/>
              </w:rPr>
              <w:t xml:space="preserve"> p</w:t>
            </w:r>
            <w:r w:rsidRPr="0016470F">
              <w:rPr>
                <w:rFonts w:ascii="NewsGotT" w:hAnsi="NewsGotT"/>
                <w:lang w:val="pt-BR" w:eastAsia="x-none"/>
              </w:rPr>
              <w:t xml:space="preserve">revenção de acontecimentos </w:t>
            </w:r>
            <w:r>
              <w:rPr>
                <w:rFonts w:ascii="NewsGotT" w:hAnsi="NewsGotT"/>
                <w:lang w:val="pt-BR" w:eastAsia="x-none"/>
              </w:rPr>
              <w:t>c</w:t>
            </w:r>
            <w:r w:rsidRPr="0016470F">
              <w:rPr>
                <w:rFonts w:ascii="NewsGotT" w:hAnsi="NewsGotT"/>
                <w:lang w:val="pt-BR" w:eastAsia="x-none"/>
              </w:rPr>
              <w:t xml:space="preserve">ardiovasculares </w:t>
            </w:r>
          </w:p>
        </w:tc>
        <w:tc>
          <w:tcPr>
            <w:tcW w:w="3672" w:type="dxa"/>
          </w:tcPr>
          <w:p w14:paraId="2521AD2B" w14:textId="2E205744" w:rsidR="00A92F47" w:rsidRPr="001264D6" w:rsidRDefault="00DA7A2E" w:rsidP="00A92F47">
            <w:pPr>
              <w:spacing w:line="360" w:lineRule="auto"/>
              <w:jc w:val="both"/>
              <w:rPr>
                <w:rFonts w:ascii="NewsGotT" w:hAnsi="NewsGotT"/>
                <w:lang w:val="pt-PT" w:eastAsia="x-none"/>
              </w:rPr>
            </w:pPr>
            <w:r>
              <w:rPr>
                <w:rFonts w:ascii="NewsGotT" w:hAnsi="NewsGotT"/>
                <w:lang w:val="pt-PT" w:eastAsia="x-none"/>
              </w:rPr>
              <w:t>Cefaleias; tonturas;</w:t>
            </w:r>
            <w:r w:rsidRPr="00DA7A2E">
              <w:rPr>
                <w:rFonts w:ascii="NewsGotT" w:hAnsi="NewsGotT"/>
                <w:lang w:val="pt-PT" w:eastAsia="x-none"/>
              </w:rPr>
              <w:t xml:space="preserve"> obstipação</w:t>
            </w:r>
            <w:r>
              <w:rPr>
                <w:rFonts w:ascii="NewsGotT" w:hAnsi="NewsGotT"/>
                <w:lang w:val="pt-PT" w:eastAsia="x-none"/>
              </w:rPr>
              <w:t>;</w:t>
            </w:r>
            <w:r w:rsidRPr="00DA7A2E">
              <w:rPr>
                <w:rFonts w:ascii="NewsGotT" w:hAnsi="NewsGotT"/>
                <w:lang w:val="pt-PT" w:eastAsia="x-none"/>
              </w:rPr>
              <w:t xml:space="preserve"> náuseas</w:t>
            </w:r>
            <w:r>
              <w:rPr>
                <w:rFonts w:ascii="NewsGotT" w:hAnsi="NewsGotT"/>
                <w:lang w:val="pt-PT" w:eastAsia="x-none"/>
              </w:rPr>
              <w:t>;</w:t>
            </w:r>
            <w:r w:rsidRPr="00DA7A2E">
              <w:rPr>
                <w:rFonts w:ascii="NewsGotT" w:hAnsi="NewsGotT"/>
                <w:lang w:val="pt-PT" w:eastAsia="x-none"/>
              </w:rPr>
              <w:t xml:space="preserve"> dor abdominal</w:t>
            </w:r>
            <w:r>
              <w:rPr>
                <w:rFonts w:ascii="NewsGotT" w:hAnsi="NewsGotT"/>
                <w:lang w:val="pt-PT" w:eastAsia="x-none"/>
              </w:rPr>
              <w:t xml:space="preserve">; diabetes </w:t>
            </w:r>
            <w:proofErr w:type="spellStart"/>
            <w:r w:rsidRPr="00E42A55">
              <w:rPr>
                <w:rFonts w:ascii="NewsGotT" w:hAnsi="NewsGotT"/>
                <w:i/>
                <w:iCs/>
                <w:lang w:val="pt-PT" w:eastAsia="x-none"/>
              </w:rPr>
              <w:t>mellitus</w:t>
            </w:r>
            <w:proofErr w:type="spellEnd"/>
            <w:r>
              <w:rPr>
                <w:rFonts w:ascii="NewsGotT" w:hAnsi="NewsGotT"/>
                <w:lang w:val="pt-PT" w:eastAsia="x-none"/>
              </w:rPr>
              <w:t xml:space="preserve">; depressão; </w:t>
            </w:r>
            <w:r w:rsidRPr="00DA7A2E">
              <w:rPr>
                <w:rFonts w:ascii="NewsGotT" w:hAnsi="NewsGotT"/>
                <w:lang w:val="pt-PT" w:eastAsia="x-none"/>
              </w:rPr>
              <w:t>mialgia</w:t>
            </w:r>
            <w:r>
              <w:rPr>
                <w:rFonts w:ascii="NewsGotT" w:hAnsi="NewsGotT"/>
                <w:lang w:val="pt-PT" w:eastAsia="x-none"/>
              </w:rPr>
              <w:t>;</w:t>
            </w:r>
            <w:r w:rsidRPr="00DA7A2E">
              <w:rPr>
                <w:rFonts w:ascii="NewsGotT" w:hAnsi="NewsGotT"/>
                <w:lang w:val="pt-PT" w:eastAsia="x-none"/>
              </w:rPr>
              <w:t xml:space="preserve"> astenia</w:t>
            </w:r>
            <w:r w:rsidR="00821911">
              <w:rPr>
                <w:rFonts w:ascii="NewsGotT" w:hAnsi="NewsGotT"/>
                <w:lang w:val="pt-PT" w:eastAsia="x-none"/>
              </w:rPr>
              <w:t xml:space="preserve">; </w:t>
            </w:r>
            <w:r w:rsidR="00821911" w:rsidRPr="00821911">
              <w:rPr>
                <w:rFonts w:ascii="NewsGotT" w:hAnsi="NewsGotT"/>
                <w:lang w:val="pt-PT" w:eastAsia="x-none"/>
              </w:rPr>
              <w:t>alterações do sono</w:t>
            </w:r>
            <w:r w:rsidR="00821911">
              <w:rPr>
                <w:rFonts w:ascii="NewsGotT" w:hAnsi="NewsGotT"/>
                <w:lang w:val="pt-PT" w:eastAsia="x-none"/>
              </w:rPr>
              <w:t xml:space="preserve">; </w:t>
            </w:r>
            <w:r w:rsidR="00821911" w:rsidRPr="00821911">
              <w:rPr>
                <w:rFonts w:ascii="NewsGotT" w:hAnsi="NewsGotT"/>
                <w:lang w:val="pt-PT" w:eastAsia="x-none"/>
              </w:rPr>
              <w:t xml:space="preserve">perda de </w:t>
            </w:r>
            <w:r w:rsidR="00821911">
              <w:rPr>
                <w:rFonts w:ascii="NewsGotT" w:hAnsi="NewsGotT"/>
                <w:lang w:val="pt-PT" w:eastAsia="x-none"/>
              </w:rPr>
              <w:t>m</w:t>
            </w:r>
            <w:r w:rsidR="00821911" w:rsidRPr="00821911">
              <w:rPr>
                <w:rFonts w:ascii="NewsGotT" w:hAnsi="NewsGotT"/>
                <w:lang w:val="pt-PT" w:eastAsia="x-none"/>
              </w:rPr>
              <w:t>emória</w:t>
            </w:r>
            <w:r w:rsidR="00821911">
              <w:rPr>
                <w:rFonts w:ascii="NewsGotT" w:hAnsi="NewsGotT"/>
                <w:lang w:val="pt-PT" w:eastAsia="x-none"/>
              </w:rPr>
              <w:t xml:space="preserve">; neuropatia periférica; náuseas; obstipação; </w:t>
            </w:r>
            <w:r>
              <w:rPr>
                <w:rFonts w:ascii="NewsGotT" w:hAnsi="NewsGotT"/>
                <w:lang w:val="pt-PT" w:eastAsia="x-none"/>
              </w:rPr>
              <w:t xml:space="preserve"> </w:t>
            </w:r>
            <w:r>
              <w:rPr>
                <w:rFonts w:ascii="NewsGotT" w:hAnsi="NewsGotT"/>
                <w:lang w:val="pt-PT" w:eastAsia="x-none"/>
              </w:rPr>
              <w:fldChar w:fldCharType="begin" w:fldLock="1"/>
            </w:r>
            <w:r w:rsidR="00910E1A">
              <w:rPr>
                <w:rFonts w:ascii="NewsGotT" w:hAnsi="NewsGotT"/>
                <w:lang w:val="pt-PT" w:eastAsia="x-none"/>
              </w:rPr>
              <w:instrText>ADDIN CSL_CITATION {"citationItems":[{"id":"ITEM-1","itemData":{"abstract":"crestor","author":[{"dropping-particle":"","family":"INFARMED","given":"Autoridade Nacional do Medicamento e Produtos de Saúde","non-dropping-particle":"","parse-names":false,"suffix":""}],"id":"ITEM-1","issued":{"date-parts":[["2019"]]},"page":"24","title":"Resumo das características do medicamento: Rosuvastatina","type":"article"},"uris":["http://www.mendeley.com/documents/?uuid=d6847b9e-adfa-4bb2-a2ef-8ecb164f93be"]}],"mendeley":{"formattedCitation":"(INFARMED, 2019b)","plainTextFormattedCitation":"(INFARMED, 2019b)","previouslyFormattedCitation":"(INFARMED, 2019b)"},"properties":{"noteIndex":0},"schema":"https://github.com/citation-style-language/schema/raw/master/csl-citation.json"}</w:instrText>
            </w:r>
            <w:r>
              <w:rPr>
                <w:rFonts w:ascii="NewsGotT" w:hAnsi="NewsGotT"/>
                <w:lang w:val="pt-PT" w:eastAsia="x-none"/>
              </w:rPr>
              <w:fldChar w:fldCharType="separate"/>
            </w:r>
            <w:r w:rsidR="001E6CCF" w:rsidRPr="001E6CCF">
              <w:rPr>
                <w:rFonts w:ascii="NewsGotT" w:hAnsi="NewsGotT"/>
                <w:noProof/>
                <w:lang w:val="pt-PT" w:eastAsia="x-none"/>
              </w:rPr>
              <w:t>(INFARMED, 2019b)</w:t>
            </w:r>
            <w:r>
              <w:rPr>
                <w:rFonts w:ascii="NewsGotT" w:hAnsi="NewsGotT"/>
                <w:lang w:val="pt-PT" w:eastAsia="x-none"/>
              </w:rPr>
              <w:fldChar w:fldCharType="end"/>
            </w:r>
          </w:p>
        </w:tc>
      </w:tr>
      <w:tr w:rsidR="00A92F47" w:rsidRPr="000B5D63" w14:paraId="1BCC8394" w14:textId="77777777" w:rsidTr="00321872">
        <w:tc>
          <w:tcPr>
            <w:tcW w:w="2405" w:type="dxa"/>
          </w:tcPr>
          <w:p w14:paraId="619B4082" w14:textId="1DB08170"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Sinvastatina</w:t>
            </w:r>
            <w:proofErr w:type="spellEnd"/>
          </w:p>
        </w:tc>
        <w:tc>
          <w:tcPr>
            <w:tcW w:w="2977" w:type="dxa"/>
          </w:tcPr>
          <w:p w14:paraId="1C06A8B3" w14:textId="77777777" w:rsidR="00A92F47" w:rsidRPr="001264D6" w:rsidRDefault="00A92F47" w:rsidP="00A92F47">
            <w:pPr>
              <w:spacing w:line="360" w:lineRule="auto"/>
              <w:jc w:val="both"/>
              <w:rPr>
                <w:rFonts w:ascii="NewsGotT" w:hAnsi="NewsGotT"/>
                <w:lang w:val="pt-PT" w:eastAsia="x-none"/>
              </w:rPr>
            </w:pPr>
          </w:p>
        </w:tc>
        <w:tc>
          <w:tcPr>
            <w:tcW w:w="3672" w:type="dxa"/>
          </w:tcPr>
          <w:p w14:paraId="46829CF7" w14:textId="62B0BCC8" w:rsidR="00A92F47" w:rsidRPr="00321872" w:rsidRDefault="00321872" w:rsidP="00A92F47">
            <w:pPr>
              <w:spacing w:line="360" w:lineRule="auto"/>
              <w:jc w:val="both"/>
              <w:rPr>
                <w:rFonts w:ascii="NewsGotT" w:hAnsi="NewsGotT"/>
                <w:lang w:val="pt-BR" w:eastAsia="x-none"/>
              </w:rPr>
            </w:pPr>
            <w:r>
              <w:rPr>
                <w:rFonts w:ascii="NewsGotT" w:hAnsi="NewsGotT"/>
                <w:lang w:val="pt-BR" w:eastAsia="x-none"/>
              </w:rPr>
              <w:t>P</w:t>
            </w:r>
            <w:r w:rsidRPr="00321872">
              <w:rPr>
                <w:rFonts w:ascii="NewsGotT" w:hAnsi="NewsGotT"/>
                <w:lang w:val="pt-BR" w:eastAsia="x-none"/>
              </w:rPr>
              <w:t>erda de memória</w:t>
            </w:r>
            <w:r>
              <w:rPr>
                <w:rFonts w:ascii="NewsGotT" w:hAnsi="NewsGotT"/>
                <w:lang w:val="pt-BR" w:eastAsia="x-none"/>
              </w:rPr>
              <w:t>;</w:t>
            </w:r>
            <w:r w:rsidRPr="00321872">
              <w:rPr>
                <w:rFonts w:ascii="NewsGotT" w:hAnsi="NewsGotT"/>
                <w:lang w:val="pt-BR" w:eastAsia="x-none"/>
              </w:rPr>
              <w:t xml:space="preserve"> esquecimento</w:t>
            </w:r>
            <w:r>
              <w:rPr>
                <w:rFonts w:ascii="NewsGotT" w:hAnsi="NewsGotT"/>
                <w:lang w:val="pt-BR" w:eastAsia="x-none"/>
              </w:rPr>
              <w:t>;</w:t>
            </w:r>
            <w:r w:rsidRPr="00321872">
              <w:rPr>
                <w:rFonts w:ascii="NewsGotT" w:hAnsi="NewsGotT"/>
                <w:lang w:val="pt-BR" w:eastAsia="x-none"/>
              </w:rPr>
              <w:t xml:space="preserve"> amnésia</w:t>
            </w:r>
            <w:r>
              <w:rPr>
                <w:rFonts w:ascii="NewsGotT" w:hAnsi="NewsGotT"/>
                <w:lang w:val="pt-BR" w:eastAsia="x-none"/>
              </w:rPr>
              <w:t>;</w:t>
            </w:r>
            <w:r w:rsidRPr="00321872">
              <w:rPr>
                <w:rFonts w:ascii="NewsGotT" w:hAnsi="NewsGotT"/>
                <w:lang w:val="pt-BR" w:eastAsia="x-none"/>
              </w:rPr>
              <w:t xml:space="preserve"> defeito de memória</w:t>
            </w:r>
            <w:r>
              <w:rPr>
                <w:rFonts w:ascii="NewsGotT" w:hAnsi="NewsGotT"/>
                <w:lang w:val="pt-BR" w:eastAsia="x-none"/>
              </w:rPr>
              <w:t>;</w:t>
            </w:r>
            <w:r w:rsidRPr="00321872">
              <w:rPr>
                <w:rFonts w:ascii="NewsGotT" w:hAnsi="NewsGotT"/>
                <w:lang w:val="pt-BR" w:eastAsia="x-none"/>
              </w:rPr>
              <w:t xml:space="preserve"> confusão</w:t>
            </w:r>
            <w:r>
              <w:rPr>
                <w:rFonts w:ascii="NewsGotT" w:hAnsi="NewsGotT"/>
                <w:lang w:val="pt-BR" w:eastAsia="x-none"/>
              </w:rPr>
              <w:t>; distúrbios do sono;</w:t>
            </w:r>
            <w:r w:rsidR="009E7491">
              <w:rPr>
                <w:rFonts w:ascii="NewsGotT" w:hAnsi="NewsGotT"/>
                <w:lang w:val="pt-BR" w:eastAsia="x-none"/>
              </w:rPr>
              <w:t xml:space="preserve"> tonturas;</w:t>
            </w:r>
            <w:r>
              <w:rPr>
                <w:rFonts w:ascii="NewsGotT" w:hAnsi="NewsGotT"/>
                <w:lang w:val="pt-BR" w:eastAsia="x-none"/>
              </w:rPr>
              <w:t xml:space="preserve"> </w:t>
            </w:r>
            <w:r w:rsidR="009E7491">
              <w:rPr>
                <w:rFonts w:ascii="NewsGotT" w:hAnsi="NewsGotT"/>
                <w:lang w:val="pt-BR" w:eastAsia="x-none"/>
              </w:rPr>
              <w:t>mialgia; aumentos das transaminases séricas; obstipação; flatulência; náuseas; vómitos; pancreatite; hepatite/icterícia</w:t>
            </w:r>
            <w:r w:rsidR="00282D28">
              <w:rPr>
                <w:rFonts w:ascii="NewsGotT" w:hAnsi="NewsGotT"/>
                <w:lang w:val="pt-BR" w:eastAsia="x-none"/>
              </w:rPr>
              <w:t xml:space="preserve"> </w:t>
            </w:r>
            <w:r w:rsidR="00282D28">
              <w:rPr>
                <w:rFonts w:ascii="NewsGotT" w:hAnsi="NewsGotT"/>
                <w:lang w:val="pt-BR" w:eastAsia="x-none"/>
              </w:rPr>
              <w:fldChar w:fldCharType="begin" w:fldLock="1"/>
            </w:r>
            <w:r w:rsidR="0084383F">
              <w:rPr>
                <w:rFonts w:ascii="NewsGotT" w:hAnsi="NewsGotT"/>
                <w:lang w:val="pt-BR"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282D28">
              <w:rPr>
                <w:rFonts w:ascii="NewsGotT" w:hAnsi="NewsGotT"/>
                <w:lang w:val="pt-BR" w:eastAsia="x-none"/>
              </w:rPr>
              <w:fldChar w:fldCharType="separate"/>
            </w:r>
            <w:r w:rsidR="00FA02BB" w:rsidRPr="00FA02BB">
              <w:rPr>
                <w:rFonts w:ascii="NewsGotT" w:hAnsi="NewsGotT"/>
                <w:noProof/>
                <w:lang w:val="pt-BR" w:eastAsia="x-none"/>
              </w:rPr>
              <w:t>(INFARMED, 2018c)</w:t>
            </w:r>
            <w:r w:rsidR="00282D28">
              <w:rPr>
                <w:rFonts w:ascii="NewsGotT" w:hAnsi="NewsGotT"/>
                <w:lang w:val="pt-BR" w:eastAsia="x-none"/>
              </w:rPr>
              <w:fldChar w:fldCharType="end"/>
            </w:r>
            <w:r w:rsidR="009E7491">
              <w:rPr>
                <w:rFonts w:ascii="NewsGotT" w:hAnsi="NewsGotT"/>
                <w:lang w:val="pt-BR" w:eastAsia="x-none"/>
              </w:rPr>
              <w:t xml:space="preserve"> </w:t>
            </w:r>
          </w:p>
        </w:tc>
      </w:tr>
    </w:tbl>
    <w:p w14:paraId="5B60C972" w14:textId="176260CF" w:rsidR="00A92F47" w:rsidRPr="001264D6" w:rsidRDefault="00A92F47" w:rsidP="00CB52B7">
      <w:pPr>
        <w:spacing w:line="360" w:lineRule="auto"/>
        <w:jc w:val="both"/>
        <w:rPr>
          <w:rFonts w:ascii="NewsGotT" w:hAnsi="NewsGotT"/>
          <w:lang w:val="pt-PT" w:eastAsia="x-none"/>
        </w:rPr>
      </w:pPr>
    </w:p>
    <w:p w14:paraId="66C7BE1A" w14:textId="6AFA2F8B" w:rsidR="00334386" w:rsidRPr="007023E3" w:rsidRDefault="007023E3" w:rsidP="00CB52B7">
      <w:pPr>
        <w:pStyle w:val="Heading3"/>
        <w:spacing w:line="360" w:lineRule="auto"/>
        <w:jc w:val="both"/>
        <w:rPr>
          <w:rFonts w:ascii="NewsGotT" w:hAnsi="NewsGotT"/>
          <w:lang w:val="pt-PT"/>
        </w:rPr>
      </w:pPr>
      <w:bookmarkStart w:id="86" w:name="_Toc80909524"/>
      <w:r w:rsidRPr="007023E3">
        <w:rPr>
          <w:rFonts w:ascii="NewsGotT" w:hAnsi="NewsGotT"/>
          <w:lang w:val="pt-PT" w:eastAsia="x-none"/>
        </w:rPr>
        <w:lastRenderedPageBreak/>
        <w:t>Antiespasmódicos</w:t>
      </w:r>
      <w:bookmarkEnd w:id="86"/>
    </w:p>
    <w:p w14:paraId="5A2E0158" w14:textId="31F66D1A" w:rsidR="00334386" w:rsidRPr="001264D6" w:rsidRDefault="00334386" w:rsidP="00CB52B7">
      <w:pPr>
        <w:spacing w:line="360" w:lineRule="auto"/>
        <w:jc w:val="both"/>
        <w:rPr>
          <w:rFonts w:ascii="NewsGotT" w:hAnsi="NewsGotT"/>
          <w:lang w:val="pt-PT" w:eastAsia="x-none"/>
        </w:rPr>
      </w:pPr>
    </w:p>
    <w:p w14:paraId="193A23D8" w14:textId="77777777" w:rsidR="00047728" w:rsidRDefault="009C063B" w:rsidP="001427E6">
      <w:pPr>
        <w:spacing w:line="360" w:lineRule="auto"/>
        <w:ind w:firstLine="709"/>
        <w:jc w:val="both"/>
        <w:rPr>
          <w:rFonts w:ascii="NewsGotT" w:hAnsi="NewsGotT"/>
          <w:lang w:val="pt-BR" w:eastAsia="x-none"/>
        </w:rPr>
      </w:pPr>
      <w:r w:rsidRPr="009C063B">
        <w:rPr>
          <w:rFonts w:ascii="NewsGotT" w:hAnsi="NewsGotT"/>
          <w:lang w:val="pt-BR" w:eastAsia="x-none"/>
        </w:rPr>
        <w:t xml:space="preserve">A dor abdominal crónica é um sintoma gastrointestinal comum que </w:t>
      </w:r>
      <w:r w:rsidR="009E017B">
        <w:rPr>
          <w:rFonts w:ascii="NewsGotT" w:hAnsi="NewsGotT"/>
          <w:lang w:val="pt-BR" w:eastAsia="x-none"/>
        </w:rPr>
        <w:t xml:space="preserve">se </w:t>
      </w:r>
      <w:r w:rsidRPr="009C063B">
        <w:rPr>
          <w:rFonts w:ascii="NewsGotT" w:hAnsi="NewsGotT"/>
          <w:lang w:val="pt-BR" w:eastAsia="x-none"/>
        </w:rPr>
        <w:t xml:space="preserve">caracteriza </w:t>
      </w:r>
      <w:r w:rsidR="009E017B">
        <w:rPr>
          <w:rFonts w:ascii="NewsGotT" w:hAnsi="NewsGotT"/>
          <w:lang w:val="pt-BR" w:eastAsia="x-none"/>
        </w:rPr>
        <w:t xml:space="preserve">pelos </w:t>
      </w:r>
      <w:r w:rsidRPr="009C063B">
        <w:rPr>
          <w:rFonts w:ascii="NewsGotT" w:hAnsi="NewsGotT"/>
          <w:lang w:val="pt-BR" w:eastAsia="x-none"/>
        </w:rPr>
        <w:t>distúrbios gastrointestinais funcionai</w:t>
      </w:r>
      <w:r>
        <w:rPr>
          <w:rFonts w:ascii="NewsGotT" w:hAnsi="NewsGotT"/>
          <w:lang w:val="pt-BR" w:eastAsia="x-none"/>
        </w:rPr>
        <w:t xml:space="preserve">s </w:t>
      </w:r>
      <w:r w:rsidRPr="009C063B">
        <w:rPr>
          <w:rFonts w:ascii="NewsGotT" w:hAnsi="NewsGotT"/>
          <w:lang w:val="pt-BR" w:eastAsia="x-none"/>
        </w:rPr>
        <w:t>da interação</w:t>
      </w:r>
      <w:r w:rsidR="009E017B">
        <w:rPr>
          <w:rFonts w:ascii="NewsGotT" w:hAnsi="NewsGotT"/>
          <w:lang w:val="pt-BR" w:eastAsia="x-none"/>
        </w:rPr>
        <w:t xml:space="preserve"> entre o</w:t>
      </w:r>
      <w:r w:rsidRPr="009C063B">
        <w:rPr>
          <w:rFonts w:ascii="NewsGotT" w:hAnsi="NewsGotT"/>
          <w:lang w:val="pt-BR" w:eastAsia="x-none"/>
        </w:rPr>
        <w:t xml:space="preserve"> intestin</w:t>
      </w:r>
      <w:r>
        <w:rPr>
          <w:rFonts w:ascii="NewsGotT" w:hAnsi="NewsGotT"/>
          <w:lang w:val="pt-BR" w:eastAsia="x-none"/>
        </w:rPr>
        <w:t>o</w:t>
      </w:r>
      <w:r w:rsidR="009E017B">
        <w:rPr>
          <w:rFonts w:ascii="NewsGotT" w:hAnsi="NewsGotT"/>
          <w:lang w:val="pt-BR" w:eastAsia="x-none"/>
        </w:rPr>
        <w:t xml:space="preserve"> e o </w:t>
      </w:r>
      <w:r w:rsidRPr="009C063B">
        <w:rPr>
          <w:rFonts w:ascii="NewsGotT" w:hAnsi="NewsGotT"/>
          <w:lang w:val="pt-BR" w:eastAsia="x-none"/>
        </w:rPr>
        <w:t>cérebro, incluindo síndrome do cólon irritável</w:t>
      </w:r>
      <w:r w:rsidR="009E017B">
        <w:rPr>
          <w:rFonts w:ascii="NewsGotT" w:hAnsi="NewsGotT"/>
          <w:lang w:val="pt-BR" w:eastAsia="x-none"/>
        </w:rPr>
        <w:t xml:space="preserve"> e </w:t>
      </w:r>
      <w:r w:rsidRPr="009C063B">
        <w:rPr>
          <w:rFonts w:ascii="NewsGotT" w:hAnsi="NewsGotT"/>
          <w:lang w:val="pt-BR" w:eastAsia="x-none"/>
        </w:rPr>
        <w:t>dispepsia funcional. Os sintomas da dor abdominal são frequentemente tratados com agentes antiespasmódicos.</w:t>
      </w:r>
      <w:r w:rsidR="009E017B">
        <w:rPr>
          <w:rFonts w:ascii="NewsGotT" w:hAnsi="NewsGotT"/>
          <w:lang w:val="pt-BR" w:eastAsia="x-none"/>
        </w:rPr>
        <w:t xml:space="preserve"> Estes, são </w:t>
      </w:r>
      <w:r w:rsidR="009E017B" w:rsidRPr="009C063B">
        <w:rPr>
          <w:rFonts w:ascii="NewsGotT" w:hAnsi="NewsGotT"/>
          <w:lang w:val="pt-BR" w:eastAsia="x-none"/>
        </w:rPr>
        <w:t>um grupo de substâncias que previnem ou interrompem a contração dolorosa e involuntária (espasmo) do músculo liso intestinal, um dos mecanismos referidos na génese da dor nas patologias gastrointestinais</w:t>
      </w:r>
      <w:r w:rsidR="009E017B">
        <w:rPr>
          <w:rFonts w:ascii="NewsGotT" w:hAnsi="NewsGotT"/>
          <w:lang w:val="pt-BR" w:eastAsia="x-none"/>
        </w:rPr>
        <w:t xml:space="preserve">. O tratamento </w:t>
      </w:r>
      <w:r w:rsidRPr="009C063B">
        <w:rPr>
          <w:rFonts w:ascii="NewsGotT" w:hAnsi="NewsGotT"/>
          <w:lang w:val="pt-BR" w:eastAsia="x-none"/>
        </w:rPr>
        <w:t>inclu</w:t>
      </w:r>
      <w:r w:rsidR="009E017B">
        <w:rPr>
          <w:rFonts w:ascii="NewsGotT" w:hAnsi="NewsGotT"/>
          <w:lang w:val="pt-BR" w:eastAsia="x-none"/>
        </w:rPr>
        <w:t>i</w:t>
      </w:r>
      <w:r w:rsidRPr="009C063B">
        <w:rPr>
          <w:rFonts w:ascii="NewsGotT" w:hAnsi="NewsGotT"/>
          <w:lang w:val="pt-BR" w:eastAsia="x-none"/>
        </w:rPr>
        <w:t xml:space="preserve"> uma gama de classes terapêuticas </w:t>
      </w:r>
      <w:r w:rsidR="00FB0B69">
        <w:rPr>
          <w:rFonts w:ascii="NewsGotT" w:hAnsi="NewsGotT"/>
          <w:lang w:val="pt-BR" w:eastAsia="x-none"/>
        </w:rPr>
        <w:t xml:space="preserve">que são classificadas de acordo com o </w:t>
      </w:r>
      <w:r w:rsidRPr="009C063B">
        <w:rPr>
          <w:rFonts w:ascii="NewsGotT" w:hAnsi="NewsGotT"/>
          <w:lang w:val="pt-BR" w:eastAsia="x-none"/>
        </w:rPr>
        <w:t xml:space="preserve">mecanismo de </w:t>
      </w:r>
      <w:r w:rsidR="009E017B" w:rsidRPr="009C063B">
        <w:rPr>
          <w:rFonts w:ascii="NewsGotT" w:hAnsi="NewsGotT"/>
          <w:lang w:val="pt-BR" w:eastAsia="x-none"/>
        </w:rPr>
        <w:t>ação</w:t>
      </w:r>
      <w:r w:rsidRPr="009C063B">
        <w:rPr>
          <w:rFonts w:ascii="NewsGotT" w:hAnsi="NewsGotT"/>
          <w:lang w:val="pt-BR" w:eastAsia="x-none"/>
        </w:rPr>
        <w:t>,</w:t>
      </w:r>
      <w:r w:rsidR="00FB0B69">
        <w:rPr>
          <w:rFonts w:ascii="NewsGotT" w:hAnsi="NewsGotT"/>
          <w:lang w:val="pt-BR" w:eastAsia="x-none"/>
        </w:rPr>
        <w:t xml:space="preserve"> dos quais se podem destacar os </w:t>
      </w:r>
      <w:r w:rsidRPr="009C063B">
        <w:rPr>
          <w:rFonts w:ascii="NewsGotT" w:hAnsi="NewsGotT"/>
          <w:lang w:val="pt-BR" w:eastAsia="x-none"/>
        </w:rPr>
        <w:t>agentes anticolinérgicos/</w:t>
      </w:r>
      <w:proofErr w:type="spellStart"/>
      <w:r w:rsidRPr="009C063B">
        <w:rPr>
          <w:rFonts w:ascii="NewsGotT" w:hAnsi="NewsGotT"/>
          <w:lang w:val="pt-BR" w:eastAsia="x-none"/>
        </w:rPr>
        <w:t>antimuscarínicos</w:t>
      </w:r>
      <w:proofErr w:type="spellEnd"/>
      <w:r w:rsidR="009E017B">
        <w:rPr>
          <w:rFonts w:ascii="NewsGotT" w:hAnsi="NewsGotT"/>
          <w:lang w:val="pt-BR" w:eastAsia="x-none"/>
        </w:rPr>
        <w:t xml:space="preserve">, que </w:t>
      </w:r>
      <w:r w:rsidR="00FB0B69" w:rsidRPr="009C063B">
        <w:rPr>
          <w:rFonts w:ascii="NewsGotT" w:hAnsi="NewsGotT"/>
          <w:lang w:val="pt-BR" w:eastAsia="x-none"/>
        </w:rPr>
        <w:t>inibe</w:t>
      </w:r>
      <w:r w:rsidR="00FB0B69">
        <w:rPr>
          <w:rFonts w:ascii="NewsGotT" w:hAnsi="NewsGotT"/>
          <w:lang w:val="pt-BR" w:eastAsia="x-none"/>
        </w:rPr>
        <w:t>m</w:t>
      </w:r>
      <w:r w:rsidR="009E017B">
        <w:rPr>
          <w:rFonts w:ascii="NewsGotT" w:hAnsi="NewsGotT"/>
          <w:lang w:val="pt-BR" w:eastAsia="x-none"/>
        </w:rPr>
        <w:t xml:space="preserve"> </w:t>
      </w:r>
      <w:r w:rsidRPr="009C063B">
        <w:rPr>
          <w:rFonts w:ascii="NewsGotT" w:hAnsi="NewsGotT"/>
          <w:lang w:val="pt-BR" w:eastAsia="x-none"/>
        </w:rPr>
        <w:t xml:space="preserve">a </w:t>
      </w:r>
      <w:r w:rsidR="009E017B" w:rsidRPr="009C063B">
        <w:rPr>
          <w:rFonts w:ascii="NewsGotT" w:hAnsi="NewsGotT"/>
          <w:lang w:val="pt-BR" w:eastAsia="x-none"/>
        </w:rPr>
        <w:t>contração</w:t>
      </w:r>
      <w:r w:rsidRPr="009C063B">
        <w:rPr>
          <w:rFonts w:ascii="NewsGotT" w:hAnsi="NewsGotT"/>
          <w:lang w:val="pt-BR" w:eastAsia="x-none"/>
        </w:rPr>
        <w:t xml:space="preserve"> muscular lisa</w:t>
      </w:r>
      <w:r w:rsidR="009E017B">
        <w:rPr>
          <w:rFonts w:ascii="NewsGotT" w:hAnsi="NewsGotT"/>
          <w:lang w:val="pt-BR" w:eastAsia="x-none"/>
        </w:rPr>
        <w:t>;</w:t>
      </w:r>
      <w:r w:rsidRPr="009C063B">
        <w:rPr>
          <w:rFonts w:ascii="NewsGotT" w:hAnsi="NewsGotT"/>
          <w:lang w:val="pt-BR" w:eastAsia="x-none"/>
        </w:rPr>
        <w:t xml:space="preserve"> inibidores dos canais de cálcio </w:t>
      </w:r>
      <w:r w:rsidR="009E017B">
        <w:rPr>
          <w:rFonts w:ascii="NewsGotT" w:hAnsi="NewsGotT"/>
          <w:lang w:val="pt-BR" w:eastAsia="x-none"/>
        </w:rPr>
        <w:t xml:space="preserve">que </w:t>
      </w:r>
      <w:r w:rsidRPr="009C063B">
        <w:rPr>
          <w:rFonts w:ascii="NewsGotT" w:hAnsi="NewsGotT"/>
          <w:lang w:val="pt-BR" w:eastAsia="x-none"/>
        </w:rPr>
        <w:t>inib</w:t>
      </w:r>
      <w:r w:rsidR="009E017B">
        <w:rPr>
          <w:rFonts w:ascii="NewsGotT" w:hAnsi="NewsGotT"/>
          <w:lang w:val="pt-BR" w:eastAsia="x-none"/>
        </w:rPr>
        <w:t xml:space="preserve">em </w:t>
      </w:r>
      <w:r w:rsidRPr="009C063B">
        <w:rPr>
          <w:rFonts w:ascii="NewsGotT" w:hAnsi="NewsGotT"/>
          <w:lang w:val="pt-BR" w:eastAsia="x-none"/>
        </w:rPr>
        <w:t>o transporte de cálcio para o músculo liso</w:t>
      </w:r>
      <w:r w:rsidR="009E017B">
        <w:rPr>
          <w:rFonts w:ascii="NewsGotT" w:hAnsi="NewsGotT"/>
          <w:lang w:val="pt-BR" w:eastAsia="x-none"/>
        </w:rPr>
        <w:t>;</w:t>
      </w:r>
      <w:r w:rsidRPr="009C063B">
        <w:rPr>
          <w:rFonts w:ascii="NewsGotT" w:hAnsi="NewsGotT"/>
          <w:lang w:val="pt-BR" w:eastAsia="x-none"/>
        </w:rPr>
        <w:t xml:space="preserve"> e relaxantes musculares lisos </w:t>
      </w:r>
      <w:r w:rsidR="009E017B" w:rsidRPr="009C063B">
        <w:rPr>
          <w:rFonts w:ascii="NewsGotT" w:hAnsi="NewsGotT"/>
          <w:lang w:val="pt-BR" w:eastAsia="x-none"/>
        </w:rPr>
        <w:t>diretos</w:t>
      </w:r>
      <w:r w:rsidRPr="009C063B">
        <w:rPr>
          <w:rFonts w:ascii="NewsGotT" w:hAnsi="NewsGotT"/>
          <w:lang w:val="pt-BR" w:eastAsia="x-none"/>
        </w:rPr>
        <w:t xml:space="preserve"> </w:t>
      </w:r>
      <w:r w:rsidR="009E017B">
        <w:rPr>
          <w:rFonts w:ascii="NewsGotT" w:hAnsi="NewsGotT"/>
          <w:lang w:val="pt-BR" w:eastAsia="x-none"/>
        </w:rPr>
        <w:t xml:space="preserve">que </w:t>
      </w:r>
      <w:r w:rsidRPr="009C063B">
        <w:rPr>
          <w:rFonts w:ascii="NewsGotT" w:hAnsi="NewsGotT"/>
          <w:lang w:val="pt-BR" w:eastAsia="x-none"/>
        </w:rPr>
        <w:t>inib</w:t>
      </w:r>
      <w:r w:rsidR="009E017B">
        <w:rPr>
          <w:rFonts w:ascii="NewsGotT" w:hAnsi="NewsGotT"/>
          <w:lang w:val="pt-BR" w:eastAsia="x-none"/>
        </w:rPr>
        <w:t>em</w:t>
      </w:r>
      <w:r w:rsidRPr="009C063B">
        <w:rPr>
          <w:rFonts w:ascii="NewsGotT" w:hAnsi="NewsGotT"/>
          <w:lang w:val="pt-BR" w:eastAsia="x-none"/>
        </w:rPr>
        <w:t xml:space="preserve"> o transporte de sódio e cálcio</w:t>
      </w:r>
      <w:r w:rsidR="00FB0B69">
        <w:rPr>
          <w:rFonts w:ascii="NewsGotT" w:hAnsi="NewsGotT"/>
          <w:lang w:val="pt-BR" w:eastAsia="x-none"/>
        </w:rPr>
        <w:t xml:space="preserve"> </w:t>
      </w:r>
      <w:r w:rsidR="00FB0B69">
        <w:rPr>
          <w:rFonts w:ascii="NewsGotT" w:hAnsi="NewsGotT"/>
          <w:lang w:val="pt-BR" w:eastAsia="x-none"/>
        </w:rPr>
        <w:fldChar w:fldCharType="begin" w:fldLock="1"/>
      </w:r>
      <w:r w:rsidR="001427E6">
        <w:rPr>
          <w:rFonts w:ascii="NewsGotT" w:hAnsi="NewsGotT"/>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rFonts w:ascii="NewsGotT" w:hAnsi="NewsGotT"/>
          <w:lang w:val="pt-BR" w:eastAsia="x-none"/>
        </w:rPr>
        <w:fldChar w:fldCharType="separate"/>
      </w:r>
      <w:r w:rsidR="00FB0B69" w:rsidRPr="00FB0B69">
        <w:rPr>
          <w:rFonts w:ascii="NewsGotT" w:hAnsi="NewsGotT"/>
          <w:noProof/>
          <w:lang w:val="pt-BR" w:eastAsia="x-none"/>
        </w:rPr>
        <w:t>(Brenner &amp; Lacy, 2021)</w:t>
      </w:r>
      <w:r w:rsidR="00FB0B69">
        <w:rPr>
          <w:rFonts w:ascii="NewsGotT" w:hAnsi="NewsGotT"/>
          <w:lang w:val="pt-BR" w:eastAsia="x-none"/>
        </w:rPr>
        <w:fldChar w:fldCharType="end"/>
      </w:r>
      <w:r w:rsidR="009E017B">
        <w:rPr>
          <w:rFonts w:ascii="NewsGotT" w:hAnsi="NewsGotT"/>
          <w:lang w:val="pt-BR" w:eastAsia="x-none"/>
        </w:rPr>
        <w:t>.</w:t>
      </w:r>
      <w:r w:rsidR="00667291">
        <w:rPr>
          <w:rFonts w:ascii="NewsGotT" w:hAnsi="NewsGotT"/>
          <w:lang w:val="pt-BR" w:eastAsia="x-none"/>
        </w:rPr>
        <w:t xml:space="preserve"> </w:t>
      </w:r>
    </w:p>
    <w:p w14:paraId="202A2609" w14:textId="40BA117D" w:rsidR="009C063B" w:rsidRDefault="00667291" w:rsidP="00A03ECA">
      <w:pPr>
        <w:spacing w:line="360" w:lineRule="auto"/>
        <w:ind w:firstLine="709"/>
        <w:jc w:val="both"/>
        <w:rPr>
          <w:rFonts w:ascii="NewsGotT" w:hAnsi="NewsGotT"/>
          <w:lang w:val="pt-BR" w:eastAsia="x-none"/>
        </w:rPr>
      </w:pPr>
      <w:r>
        <w:rPr>
          <w:rFonts w:ascii="NewsGotT" w:hAnsi="NewsGotT"/>
          <w:lang w:val="pt-BR" w:eastAsia="x-none"/>
        </w:rPr>
        <w:t xml:space="preserve">Nesta classe de fármacos, destaca-se o </w:t>
      </w:r>
      <w:proofErr w:type="spellStart"/>
      <w:r>
        <w:rPr>
          <w:rFonts w:ascii="NewsGotT" w:hAnsi="NewsGotT"/>
          <w:lang w:val="pt-BR" w:eastAsia="x-none"/>
        </w:rPr>
        <w:t>b</w:t>
      </w:r>
      <w:r w:rsidRPr="00667291">
        <w:rPr>
          <w:rFonts w:ascii="NewsGotT" w:hAnsi="NewsGotT"/>
          <w:lang w:val="pt-BR" w:eastAsia="x-none"/>
        </w:rPr>
        <w:t>utilbrometo</w:t>
      </w:r>
      <w:proofErr w:type="spellEnd"/>
      <w:r w:rsidRPr="00667291">
        <w:rPr>
          <w:rFonts w:ascii="NewsGotT" w:hAnsi="NewsGotT"/>
          <w:lang w:val="pt-BR" w:eastAsia="x-none"/>
        </w:rPr>
        <w:t xml:space="preserve"> de </w:t>
      </w:r>
      <w:r>
        <w:rPr>
          <w:rFonts w:ascii="NewsGotT" w:hAnsi="NewsGotT"/>
          <w:lang w:val="pt-BR" w:eastAsia="x-none"/>
        </w:rPr>
        <w:t>e</w:t>
      </w:r>
      <w:r w:rsidRPr="00667291">
        <w:rPr>
          <w:rFonts w:ascii="NewsGotT" w:hAnsi="NewsGotT"/>
          <w:lang w:val="pt-BR" w:eastAsia="x-none"/>
        </w:rPr>
        <w:t>scopolamina</w:t>
      </w:r>
      <w:r>
        <w:rPr>
          <w:rFonts w:ascii="NewsGotT" w:hAnsi="NewsGotT"/>
          <w:lang w:val="pt-BR" w:eastAsia="x-none"/>
        </w:rPr>
        <w:t xml:space="preserve">, </w:t>
      </w:r>
      <w:r w:rsidRPr="00667291">
        <w:rPr>
          <w:rFonts w:ascii="NewsGotT" w:hAnsi="NewsGotT"/>
          <w:lang w:val="pt-BR" w:eastAsia="x-none"/>
        </w:rPr>
        <w:t xml:space="preserve">um </w:t>
      </w:r>
      <w:proofErr w:type="spellStart"/>
      <w:r w:rsidRPr="00667291">
        <w:rPr>
          <w:rFonts w:ascii="NewsGotT" w:hAnsi="NewsGotT"/>
          <w:lang w:val="pt-BR" w:eastAsia="x-none"/>
        </w:rPr>
        <w:t>alcalóide</w:t>
      </w:r>
      <w:proofErr w:type="spellEnd"/>
      <w:r w:rsidRPr="00667291">
        <w:rPr>
          <w:rFonts w:ascii="NewsGotT" w:hAnsi="NewsGotT"/>
          <w:lang w:val="pt-BR" w:eastAsia="x-none"/>
        </w:rPr>
        <w:t xml:space="preserve"> encontrado em plantas da família das</w:t>
      </w:r>
      <w:r>
        <w:rPr>
          <w:rFonts w:ascii="NewsGotT" w:hAnsi="NewsGotT"/>
          <w:lang w:val="pt-BR" w:eastAsia="x-none"/>
        </w:rPr>
        <w:t xml:space="preserve"> </w:t>
      </w:r>
      <w:r w:rsidRPr="00667291">
        <w:rPr>
          <w:rFonts w:ascii="NewsGotT" w:hAnsi="NewsGotT"/>
          <w:lang w:val="pt-BR" w:eastAsia="x-none"/>
        </w:rPr>
        <w:t>solanáceas</w:t>
      </w:r>
      <w:r>
        <w:rPr>
          <w:rFonts w:ascii="NewsGotT" w:hAnsi="NewsGotT"/>
          <w:lang w:val="pt-BR" w:eastAsia="x-none"/>
        </w:rPr>
        <w:t xml:space="preserve">, que atua </w:t>
      </w:r>
      <w:r w:rsidRPr="00667291">
        <w:rPr>
          <w:rFonts w:ascii="NewsGotT" w:hAnsi="NewsGotT"/>
          <w:lang w:val="pt-BR" w:eastAsia="x-none"/>
        </w:rPr>
        <w:t xml:space="preserve">bloqueando os recetores </w:t>
      </w:r>
      <w:proofErr w:type="spellStart"/>
      <w:r w:rsidRPr="00667291">
        <w:rPr>
          <w:rFonts w:ascii="NewsGotT" w:hAnsi="NewsGotT"/>
          <w:lang w:val="pt-BR" w:eastAsia="x-none"/>
        </w:rPr>
        <w:t>muscarínicos</w:t>
      </w:r>
      <w:proofErr w:type="spellEnd"/>
      <w:r w:rsidRPr="00667291">
        <w:rPr>
          <w:rFonts w:ascii="NewsGotT" w:hAnsi="NewsGotT"/>
          <w:lang w:val="pt-BR" w:eastAsia="x-none"/>
        </w:rPr>
        <w:t xml:space="preserve"> da acetilcolina d</w:t>
      </w:r>
      <w:r>
        <w:rPr>
          <w:rFonts w:ascii="NewsGotT" w:hAnsi="NewsGotT"/>
          <w:lang w:val="pt-BR" w:eastAsia="x-none"/>
        </w:rPr>
        <w:t xml:space="preserve">o </w:t>
      </w:r>
      <w:r w:rsidRPr="00667291">
        <w:rPr>
          <w:rFonts w:ascii="NewsGotT" w:hAnsi="NewsGotT"/>
          <w:lang w:val="pt-BR" w:eastAsia="x-none"/>
        </w:rPr>
        <w:t>muscul</w:t>
      </w:r>
      <w:r>
        <w:rPr>
          <w:rFonts w:ascii="NewsGotT" w:hAnsi="NewsGotT"/>
          <w:lang w:val="pt-BR" w:eastAsia="x-none"/>
        </w:rPr>
        <w:t>o</w:t>
      </w:r>
      <w:r w:rsidRPr="00667291">
        <w:rPr>
          <w:rFonts w:ascii="NewsGotT" w:hAnsi="NewsGotT"/>
          <w:lang w:val="pt-BR" w:eastAsia="x-none"/>
        </w:rPr>
        <w:t xml:space="preserve"> lis</w:t>
      </w:r>
      <w:r>
        <w:rPr>
          <w:rFonts w:ascii="NewsGotT" w:hAnsi="NewsGotT"/>
          <w:lang w:val="pt-BR" w:eastAsia="x-none"/>
        </w:rPr>
        <w:t>o</w:t>
      </w:r>
      <w:r w:rsidRPr="00667291">
        <w:rPr>
          <w:rFonts w:ascii="NewsGotT" w:hAnsi="NewsGotT"/>
          <w:lang w:val="pt-BR" w:eastAsia="x-none"/>
        </w:rPr>
        <w:t xml:space="preserve">, </w:t>
      </w:r>
      <w:r w:rsidR="000A7797">
        <w:rPr>
          <w:rFonts w:ascii="NewsGotT" w:hAnsi="NewsGotT"/>
          <w:lang w:val="pt-BR" w:eastAsia="x-none"/>
        </w:rPr>
        <w:t xml:space="preserve">e desta forma, </w:t>
      </w:r>
      <w:r w:rsidRPr="00667291">
        <w:rPr>
          <w:rFonts w:ascii="NewsGotT" w:hAnsi="NewsGotT"/>
          <w:lang w:val="pt-BR" w:eastAsia="x-none"/>
        </w:rPr>
        <w:t>imped</w:t>
      </w:r>
      <w:r w:rsidR="000A7797">
        <w:rPr>
          <w:rFonts w:ascii="NewsGotT" w:hAnsi="NewsGotT"/>
          <w:lang w:val="pt-BR" w:eastAsia="x-none"/>
        </w:rPr>
        <w:t>e</w:t>
      </w:r>
      <w:r w:rsidRPr="00667291">
        <w:rPr>
          <w:rFonts w:ascii="NewsGotT" w:hAnsi="NewsGotT"/>
          <w:lang w:val="pt-BR" w:eastAsia="x-none"/>
        </w:rPr>
        <w:t xml:space="preserve"> a </w:t>
      </w:r>
      <w:r w:rsidR="000A7797">
        <w:rPr>
          <w:rFonts w:ascii="NewsGotT" w:hAnsi="NewsGotT"/>
          <w:lang w:val="pt-BR" w:eastAsia="x-none"/>
        </w:rPr>
        <w:t xml:space="preserve"> sua </w:t>
      </w:r>
      <w:r w:rsidRPr="00667291">
        <w:rPr>
          <w:rFonts w:ascii="NewsGotT" w:hAnsi="NewsGotT"/>
          <w:lang w:val="pt-BR" w:eastAsia="x-none"/>
        </w:rPr>
        <w:t>contração</w:t>
      </w:r>
      <w:r w:rsidR="000A7797">
        <w:rPr>
          <w:rFonts w:ascii="NewsGotT" w:hAnsi="NewsGotT"/>
          <w:lang w:val="pt-BR" w:eastAsia="x-none"/>
        </w:rPr>
        <w:t>, o que</w:t>
      </w:r>
      <w:r w:rsidR="00E70C7C">
        <w:rPr>
          <w:rFonts w:ascii="NewsGotT" w:hAnsi="NewsGotT"/>
          <w:lang w:val="pt-BR" w:eastAsia="x-none"/>
        </w:rPr>
        <w:t xml:space="preserve"> </w:t>
      </w:r>
      <w:r w:rsidRPr="00667291">
        <w:rPr>
          <w:rFonts w:ascii="NewsGotT" w:hAnsi="NewsGotT"/>
          <w:lang w:val="pt-BR" w:eastAsia="x-none"/>
        </w:rPr>
        <w:t>diminui</w:t>
      </w:r>
      <w:r w:rsidR="00E70C7C">
        <w:rPr>
          <w:rFonts w:ascii="NewsGotT" w:hAnsi="NewsGotT"/>
          <w:lang w:val="pt-BR" w:eastAsia="x-none"/>
        </w:rPr>
        <w:t xml:space="preserve"> a</w:t>
      </w:r>
      <w:r w:rsidRPr="00667291">
        <w:rPr>
          <w:rFonts w:ascii="NewsGotT" w:hAnsi="NewsGotT"/>
          <w:lang w:val="pt-BR" w:eastAsia="x-none"/>
        </w:rPr>
        <w:t xml:space="preserve"> dor e </w:t>
      </w:r>
      <w:r w:rsidR="00E70C7C">
        <w:rPr>
          <w:rFonts w:ascii="NewsGotT" w:hAnsi="NewsGotT"/>
          <w:lang w:val="pt-BR" w:eastAsia="x-none"/>
        </w:rPr>
        <w:t xml:space="preserve">o </w:t>
      </w:r>
      <w:r w:rsidRPr="00667291">
        <w:rPr>
          <w:rFonts w:ascii="NewsGotT" w:hAnsi="NewsGotT"/>
          <w:lang w:val="pt-BR" w:eastAsia="x-none"/>
        </w:rPr>
        <w:t xml:space="preserve">desconforto gástrico. </w:t>
      </w:r>
      <w:r w:rsidR="000A7797">
        <w:rPr>
          <w:rFonts w:ascii="NewsGotT" w:hAnsi="NewsGotT"/>
          <w:lang w:val="pt-BR" w:eastAsia="x-none"/>
        </w:rPr>
        <w:t xml:space="preserve">Segundo a bula desta substância ativa, </w:t>
      </w:r>
      <w:r w:rsidR="000A7797" w:rsidRPr="000A7797">
        <w:rPr>
          <w:rFonts w:ascii="NewsGotT" w:hAnsi="NewsGotT"/>
          <w:lang w:val="pt-BR" w:eastAsia="x-none"/>
        </w:rPr>
        <w:t xml:space="preserve">não ocorrem efeitos adversos anticolinérgicos no </w:t>
      </w:r>
      <w:r w:rsidR="000A7797">
        <w:rPr>
          <w:rFonts w:ascii="NewsGotT" w:hAnsi="NewsGotT"/>
          <w:lang w:val="pt-BR" w:eastAsia="x-none"/>
        </w:rPr>
        <w:t>SNC devido ao facto de possuir</w:t>
      </w:r>
      <w:r w:rsidR="000A7797" w:rsidRPr="000A7797">
        <w:rPr>
          <w:rFonts w:ascii="NewsGotT" w:hAnsi="NewsGotT"/>
          <w:lang w:val="pt-BR" w:eastAsia="x-none"/>
        </w:rPr>
        <w:t xml:space="preserve"> um derivado de amónio</w:t>
      </w:r>
      <w:r w:rsidR="000A7797">
        <w:rPr>
          <w:rFonts w:ascii="NewsGotT" w:hAnsi="NewsGotT"/>
          <w:lang w:val="pt-BR" w:eastAsia="x-none"/>
        </w:rPr>
        <w:t xml:space="preserve"> </w:t>
      </w:r>
      <w:r w:rsidR="000A7797" w:rsidRPr="000A7797">
        <w:rPr>
          <w:rFonts w:ascii="NewsGotT" w:hAnsi="NewsGotT"/>
          <w:lang w:val="pt-BR" w:eastAsia="x-none"/>
        </w:rPr>
        <w:t>quaternário</w:t>
      </w:r>
      <w:r w:rsidR="000A7797">
        <w:rPr>
          <w:rFonts w:ascii="NewsGotT" w:hAnsi="NewsGotT"/>
          <w:lang w:val="pt-BR" w:eastAsia="x-none"/>
        </w:rPr>
        <w:t xml:space="preserve">, o </w:t>
      </w:r>
      <w:r w:rsidR="000A7797" w:rsidRPr="000A7797">
        <w:rPr>
          <w:rFonts w:ascii="NewsGotT" w:hAnsi="NewsGotT"/>
          <w:lang w:val="pt-BR" w:eastAsia="x-none"/>
        </w:rPr>
        <w:t>brometo de N-</w:t>
      </w:r>
      <w:proofErr w:type="spellStart"/>
      <w:r w:rsidR="000A7797" w:rsidRPr="000A7797">
        <w:rPr>
          <w:rFonts w:ascii="NewsGotT" w:hAnsi="NewsGotT"/>
          <w:lang w:val="pt-BR" w:eastAsia="x-none"/>
        </w:rPr>
        <w:t>butil</w:t>
      </w:r>
      <w:proofErr w:type="spellEnd"/>
      <w:r w:rsidR="000A7797" w:rsidRPr="000A7797">
        <w:rPr>
          <w:rFonts w:ascii="NewsGotT" w:hAnsi="NewsGotT"/>
          <w:lang w:val="pt-BR" w:eastAsia="x-none"/>
        </w:rPr>
        <w:t>-</w:t>
      </w:r>
      <w:proofErr w:type="spellStart"/>
      <w:r w:rsidR="000A7797" w:rsidRPr="000A7797">
        <w:rPr>
          <w:rFonts w:ascii="NewsGotT" w:hAnsi="NewsGotT"/>
          <w:lang w:val="pt-BR" w:eastAsia="x-none"/>
        </w:rPr>
        <w:t>hioscina</w:t>
      </w:r>
      <w:proofErr w:type="spellEnd"/>
      <w:r w:rsidR="000A7797">
        <w:rPr>
          <w:rFonts w:ascii="NewsGotT" w:hAnsi="NewsGotT"/>
          <w:lang w:val="pt-BR" w:eastAsia="x-none"/>
        </w:rPr>
        <w:t xml:space="preserve">, </w:t>
      </w:r>
      <w:r w:rsidR="007B18D8">
        <w:rPr>
          <w:rFonts w:ascii="NewsGotT" w:hAnsi="NewsGotT"/>
          <w:lang w:val="pt-BR" w:eastAsia="x-none"/>
        </w:rPr>
        <w:t>este</w:t>
      </w:r>
      <w:r w:rsidR="000A7797" w:rsidRPr="000A7797">
        <w:rPr>
          <w:rFonts w:ascii="NewsGotT" w:hAnsi="NewsGotT"/>
          <w:lang w:val="pt-BR" w:eastAsia="x-none"/>
        </w:rPr>
        <w:t xml:space="preserve"> </w:t>
      </w:r>
      <w:r w:rsidR="000A7797">
        <w:rPr>
          <w:rFonts w:ascii="NewsGotT" w:hAnsi="NewsGotT"/>
          <w:lang w:val="pt-BR" w:eastAsia="x-none"/>
        </w:rPr>
        <w:t xml:space="preserve">que </w:t>
      </w:r>
      <w:r w:rsidR="000A7797" w:rsidRPr="000A7797">
        <w:rPr>
          <w:rFonts w:ascii="NewsGotT" w:hAnsi="NewsGotT"/>
          <w:lang w:val="pt-BR" w:eastAsia="x-none"/>
        </w:rPr>
        <w:t xml:space="preserve">não passa para </w:t>
      </w:r>
      <w:r w:rsidR="000A7797" w:rsidRPr="001427E6">
        <w:rPr>
          <w:rFonts w:ascii="NewsGotT" w:hAnsi="NewsGotT"/>
          <w:lang w:val="pt-BR" w:eastAsia="x-none"/>
        </w:rPr>
        <w:t>o SNC</w:t>
      </w:r>
      <w:r w:rsidR="00047728">
        <w:rPr>
          <w:rFonts w:ascii="NewsGotT" w:hAnsi="NewsGotT"/>
          <w:lang w:val="pt-BR" w:eastAsia="x-none"/>
        </w:rPr>
        <w:t xml:space="preserve">. </w:t>
      </w:r>
      <w:r w:rsidR="00047728" w:rsidRPr="009C063B">
        <w:rPr>
          <w:rFonts w:ascii="NewsGotT" w:hAnsi="NewsGotT"/>
          <w:lang w:val="pt-BR" w:eastAsia="x-none"/>
        </w:rPr>
        <w:t>Os efeitos secundários desta classe de medicamentos são raros e</w:t>
      </w:r>
      <w:r w:rsidR="0022166F">
        <w:rPr>
          <w:rFonts w:ascii="NewsGotT" w:hAnsi="NewsGotT"/>
          <w:lang w:val="pt-BR" w:eastAsia="x-none"/>
        </w:rPr>
        <w:t xml:space="preserve"> podem</w:t>
      </w:r>
      <w:r w:rsidR="00047728" w:rsidRPr="009C063B">
        <w:rPr>
          <w:rFonts w:ascii="NewsGotT" w:hAnsi="NewsGotT"/>
          <w:lang w:val="pt-BR" w:eastAsia="x-none"/>
        </w:rPr>
        <w:t xml:space="preserve"> inclu</w:t>
      </w:r>
      <w:r w:rsidR="0022166F">
        <w:rPr>
          <w:rFonts w:ascii="NewsGotT" w:hAnsi="NewsGotT"/>
          <w:lang w:val="pt-BR" w:eastAsia="x-none"/>
        </w:rPr>
        <w:t>ir</w:t>
      </w:r>
      <w:r w:rsidR="00047728" w:rsidRPr="009C063B">
        <w:rPr>
          <w:rFonts w:ascii="NewsGotT" w:hAnsi="NewsGotT"/>
          <w:lang w:val="pt-BR" w:eastAsia="x-none"/>
        </w:rPr>
        <w:t xml:space="preserve"> </w:t>
      </w:r>
      <w:r w:rsidR="00047728">
        <w:rPr>
          <w:rFonts w:ascii="NewsGotT" w:hAnsi="NewsGotT"/>
          <w:lang w:val="pt-BR" w:eastAsia="x-none"/>
        </w:rPr>
        <w:t xml:space="preserve">reações cutâneas ou cardiopatias, </w:t>
      </w:r>
      <w:r w:rsidR="001427E6" w:rsidRPr="001427E6">
        <w:rPr>
          <w:rFonts w:ascii="NewsGotT" w:hAnsi="NewsGotT"/>
          <w:lang w:val="pt-BR" w:eastAsia="x-none"/>
        </w:rPr>
        <w:t xml:space="preserve">na  </w:t>
      </w:r>
      <w:r w:rsidR="001427E6" w:rsidRPr="001427E6">
        <w:rPr>
          <w:rFonts w:ascii="NewsGotT" w:hAnsi="NewsGotT"/>
          <w:lang w:val="pt-BR" w:eastAsia="x-none"/>
        </w:rPr>
        <w:fldChar w:fldCharType="begin"/>
      </w:r>
      <w:r w:rsidR="001427E6" w:rsidRPr="001427E6">
        <w:rPr>
          <w:rFonts w:ascii="NewsGotT" w:hAnsi="NewsGotT"/>
          <w:lang w:val="pt-BR" w:eastAsia="x-none"/>
        </w:rPr>
        <w:instrText xml:space="preserve"> REF _Ref80204249 \h </w:instrText>
      </w:r>
      <w:r w:rsidR="001427E6">
        <w:rPr>
          <w:rFonts w:ascii="NewsGotT" w:hAnsi="NewsGotT"/>
          <w:lang w:val="pt-BR" w:eastAsia="x-none"/>
        </w:rPr>
        <w:instrText xml:space="preserve"> \* MERGEFORMAT </w:instrText>
      </w:r>
      <w:r w:rsidR="001427E6" w:rsidRPr="001427E6">
        <w:rPr>
          <w:rFonts w:ascii="NewsGotT" w:hAnsi="NewsGotT"/>
          <w:lang w:val="pt-BR" w:eastAsia="x-none"/>
        </w:rPr>
      </w:r>
      <w:r w:rsidR="001427E6" w:rsidRPr="001427E6">
        <w:rPr>
          <w:rFonts w:ascii="NewsGotT" w:hAnsi="NewsGotT"/>
          <w:lang w:val="pt-BR" w:eastAsia="x-none"/>
        </w:rPr>
        <w:fldChar w:fldCharType="separate"/>
      </w:r>
      <w:r w:rsidR="001427E6" w:rsidRPr="001427E6">
        <w:rPr>
          <w:rFonts w:ascii="NewsGotT" w:hAnsi="NewsGotT"/>
          <w:lang w:val="pt-BR"/>
        </w:rPr>
        <w:t xml:space="preserve">Tabela </w:t>
      </w:r>
      <w:r w:rsidR="001427E6" w:rsidRPr="001427E6">
        <w:rPr>
          <w:rFonts w:ascii="NewsGotT" w:hAnsi="NewsGotT"/>
          <w:noProof/>
          <w:lang w:val="pt-BR"/>
        </w:rPr>
        <w:t>12</w:t>
      </w:r>
      <w:r w:rsidR="001427E6" w:rsidRPr="001427E6">
        <w:rPr>
          <w:rFonts w:ascii="NewsGotT" w:hAnsi="NewsGotT"/>
          <w:lang w:val="pt-BR" w:eastAsia="x-none"/>
        </w:rPr>
        <w:fldChar w:fldCharType="end"/>
      </w:r>
      <w:r w:rsidR="001427E6">
        <w:rPr>
          <w:rFonts w:ascii="NewsGotT" w:hAnsi="NewsGotT"/>
          <w:lang w:val="pt-BR" w:eastAsia="x-none"/>
        </w:rPr>
        <w:t xml:space="preserve"> </w:t>
      </w:r>
      <w:r w:rsidR="001427E6" w:rsidRPr="001427E6">
        <w:rPr>
          <w:rFonts w:ascii="NewsGotT" w:hAnsi="NewsGotT"/>
          <w:lang w:val="pt-BR" w:eastAsia="x-none"/>
        </w:rPr>
        <w:t xml:space="preserve">podem ser consultados os efeitos </w:t>
      </w:r>
      <w:r w:rsidR="0022166F">
        <w:rPr>
          <w:rFonts w:ascii="NewsGotT" w:hAnsi="NewsGotT"/>
          <w:lang w:val="pt-BR" w:eastAsia="x-none"/>
        </w:rPr>
        <w:t>adversos</w:t>
      </w:r>
      <w:r w:rsidR="001427E6" w:rsidRPr="001427E6">
        <w:rPr>
          <w:rFonts w:ascii="NewsGotT" w:hAnsi="NewsGotT"/>
          <w:lang w:val="pt-BR" w:eastAsia="x-none"/>
        </w:rPr>
        <w:t xml:space="preserve"> desta substância</w:t>
      </w:r>
      <w:r w:rsidR="00047728">
        <w:rPr>
          <w:rFonts w:ascii="NewsGotT" w:hAnsi="NewsGotT"/>
          <w:lang w:val="pt-BR" w:eastAsia="x-none"/>
        </w:rPr>
        <w:t xml:space="preserve"> com mais detalhe</w:t>
      </w:r>
      <w:r w:rsidR="007B18D8" w:rsidRPr="001427E6">
        <w:rPr>
          <w:rFonts w:ascii="NewsGotT" w:hAnsi="NewsGotT"/>
          <w:lang w:val="pt-BR" w:eastAsia="x-none"/>
        </w:rPr>
        <w:t xml:space="preserve">. </w:t>
      </w:r>
      <w:r w:rsidR="001427E6" w:rsidRPr="001427E6">
        <w:rPr>
          <w:rFonts w:ascii="NewsGotT" w:hAnsi="NewsGotT"/>
          <w:lang w:val="pt-BR" w:eastAsia="x-none"/>
        </w:rPr>
        <w:t xml:space="preserve">É referido também que a ação anticolinérgica periférica resulta da ação bloqueadora dos gânglios na parede visceral, assim como da atividade </w:t>
      </w:r>
      <w:proofErr w:type="spellStart"/>
      <w:r w:rsidR="001427E6" w:rsidRPr="001427E6">
        <w:rPr>
          <w:rFonts w:ascii="NewsGotT" w:hAnsi="NewsGotT"/>
          <w:lang w:val="pt-BR" w:eastAsia="x-none"/>
        </w:rPr>
        <w:t>antimuscarínica</w:t>
      </w:r>
      <w:proofErr w:type="spellEnd"/>
      <w:r w:rsidR="001427E6" w:rsidRPr="001427E6">
        <w:rPr>
          <w:rFonts w:ascii="NewsGotT" w:hAnsi="NewsGotT"/>
          <w:lang w:val="pt-BR" w:eastAsia="x-none"/>
        </w:rPr>
        <w:t>.</w:t>
      </w:r>
      <w:r w:rsidR="001427E6">
        <w:rPr>
          <w:rFonts w:ascii="NewsGotT" w:hAnsi="NewsGotT"/>
          <w:lang w:val="pt-BR" w:eastAsia="x-none"/>
        </w:rPr>
        <w:t xml:space="preserve"> E ainda que o efeito anticolinérgico de antidepressivos tricíclicos e tetracíclicos, antipsicóticos ou anti-histamínicos pode ser potenciado por este medicamento </w:t>
      </w:r>
      <w:r w:rsidR="001427E6" w:rsidRPr="001427E6">
        <w:rPr>
          <w:rFonts w:ascii="NewsGotT" w:hAnsi="NewsGotT"/>
          <w:lang w:val="pt-BR" w:eastAsia="x-none"/>
        </w:rPr>
        <w:fldChar w:fldCharType="begin" w:fldLock="1"/>
      </w:r>
      <w:r w:rsidR="00DB115D">
        <w:rPr>
          <w:rFonts w:ascii="NewsGotT" w:hAnsi="NewsGotT"/>
          <w:lang w:val="pt-BR" w:eastAsia="x-none"/>
        </w:rPr>
        <w:instrText>ADDIN CSL_CITATION {"citationItems":[{"id":"ITEM-1","itemData":{"abstract":"buscopan","author":[{"dropping-particle":"","family":"INFARMED","given":"Autoridade Nacional do Medicamento e Produtos de Saúde","non-dropping-particle":"","parse-names":false,"suffix":""}],"id":"ITEM-1","issued":{"date-parts":[["2020"]]},"page":"8","title":"Resumo das Características do Medicamento: Brometo de Butilescopolamina","type":"article"},"uris":["http://www.mendeley.com/documents/?uuid=eed8ae42-fbe4-422b-bff7-93813b4cfc8d"]}],"mendeley":{"formattedCitation":"(INFARMED, 2020b)","plainTextFormattedCitation":"(INFARMED, 2020b)","previouslyFormattedCitation":"(INFARMED, 2020b)"},"properties":{"noteIndex":0},"schema":"https://github.com/citation-style-language/schema/raw/master/csl-citation.json"}</w:instrText>
      </w:r>
      <w:r w:rsidR="001427E6" w:rsidRPr="001427E6">
        <w:rPr>
          <w:rFonts w:ascii="NewsGotT" w:hAnsi="NewsGotT"/>
          <w:lang w:val="pt-BR" w:eastAsia="x-none"/>
        </w:rPr>
        <w:fldChar w:fldCharType="separate"/>
      </w:r>
      <w:r w:rsidR="001427E6" w:rsidRPr="001427E6">
        <w:rPr>
          <w:rFonts w:ascii="NewsGotT" w:hAnsi="NewsGotT"/>
          <w:noProof/>
          <w:lang w:val="pt-BR" w:eastAsia="x-none"/>
        </w:rPr>
        <w:t>(INFARMED, 2020b)</w:t>
      </w:r>
      <w:r w:rsidR="001427E6" w:rsidRPr="001427E6">
        <w:rPr>
          <w:rFonts w:ascii="NewsGotT" w:hAnsi="NewsGotT"/>
          <w:lang w:val="pt-BR" w:eastAsia="x-none"/>
        </w:rPr>
        <w:fldChar w:fldCharType="end"/>
      </w:r>
      <w:r w:rsidR="001427E6">
        <w:rPr>
          <w:rFonts w:ascii="NewsGotT" w:hAnsi="NewsGotT"/>
          <w:lang w:val="pt-BR" w:eastAsia="x-none"/>
        </w:rPr>
        <w:t xml:space="preserve">. </w:t>
      </w:r>
      <w:r w:rsidR="00DF114D">
        <w:rPr>
          <w:rFonts w:ascii="NewsGotT" w:hAnsi="NewsGotT"/>
          <w:lang w:val="pt-BR" w:eastAsia="x-none"/>
        </w:rPr>
        <w:t xml:space="preserve">No entanto, um estudo realizado em animais que teve como objetivo a avaliação dos efeitos da escopolamina no desenvolvimento da resposta </w:t>
      </w:r>
      <w:proofErr w:type="spellStart"/>
      <w:r w:rsidR="00DF114D" w:rsidRPr="00DF114D">
        <w:rPr>
          <w:rFonts w:ascii="NewsGotT" w:hAnsi="NewsGotT"/>
          <w:lang w:val="pt-BR" w:eastAsia="x-none"/>
        </w:rPr>
        <w:t>neuroinflamatória</w:t>
      </w:r>
      <w:proofErr w:type="spellEnd"/>
      <w:r w:rsidR="00DF114D" w:rsidRPr="00DF114D">
        <w:rPr>
          <w:rFonts w:ascii="NewsGotT" w:hAnsi="NewsGotT"/>
          <w:lang w:val="pt-BR" w:eastAsia="x-none"/>
        </w:rPr>
        <w:t xml:space="preserve"> do</w:t>
      </w:r>
      <w:r w:rsidR="00DF114D">
        <w:rPr>
          <w:rFonts w:ascii="NewsGotT" w:hAnsi="NewsGotT"/>
          <w:lang w:val="pt-BR" w:eastAsia="x-none"/>
        </w:rPr>
        <w:t xml:space="preserve"> </w:t>
      </w:r>
      <w:r w:rsidR="00DF114D" w:rsidRPr="00DF114D">
        <w:rPr>
          <w:rFonts w:ascii="NewsGotT" w:hAnsi="NewsGotT"/>
          <w:i/>
          <w:iCs/>
          <w:lang w:val="pt-BR" w:eastAsia="x-none"/>
        </w:rPr>
        <w:t>delirium</w:t>
      </w:r>
      <w:r w:rsidR="00DF114D">
        <w:rPr>
          <w:rFonts w:ascii="NewsGotT" w:hAnsi="NewsGotT"/>
          <w:i/>
          <w:iCs/>
          <w:lang w:val="pt-BR" w:eastAsia="x-none"/>
        </w:rPr>
        <w:t xml:space="preserve"> </w:t>
      </w:r>
      <w:r w:rsidR="00DF114D">
        <w:rPr>
          <w:rFonts w:ascii="NewsGotT" w:hAnsi="NewsGotT"/>
          <w:lang w:val="pt-BR" w:eastAsia="x-none"/>
        </w:rPr>
        <w:t xml:space="preserve">demonstrou que nos modelos animais a escopolamina provocou alterações neuropsiquiátricas semelhantes ao </w:t>
      </w:r>
      <w:r w:rsidR="00DF114D">
        <w:rPr>
          <w:rFonts w:ascii="NewsGotT" w:hAnsi="NewsGotT"/>
          <w:i/>
          <w:iCs/>
          <w:lang w:val="pt-BR" w:eastAsia="x-none"/>
        </w:rPr>
        <w:t>delirium</w:t>
      </w:r>
      <w:r w:rsidR="00AF3C3F">
        <w:rPr>
          <w:rFonts w:ascii="NewsGotT" w:hAnsi="NewsGotT"/>
          <w:i/>
          <w:iCs/>
          <w:lang w:val="pt-BR" w:eastAsia="x-none"/>
        </w:rPr>
        <w:t xml:space="preserve"> </w:t>
      </w:r>
      <w:r w:rsidR="00AF3C3F">
        <w:rPr>
          <w:rFonts w:ascii="NewsGotT" w:hAnsi="NewsGotT"/>
          <w:i/>
          <w:iCs/>
          <w:lang w:val="pt-BR" w:eastAsia="x-none"/>
        </w:rPr>
        <w:fldChar w:fldCharType="begin" w:fldLock="1"/>
      </w:r>
      <w:r w:rsidR="00951C58">
        <w:rPr>
          <w:rFonts w:ascii="NewsGotT" w:hAnsi="NewsGotT"/>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rFonts w:ascii="NewsGotT" w:hAnsi="NewsGotT"/>
          <w:i/>
          <w:iCs/>
          <w:lang w:val="pt-BR" w:eastAsia="x-none"/>
        </w:rPr>
        <w:instrText>, IL-18, and TNF-</w:instrText>
      </w:r>
      <w:r w:rsidR="00951C58">
        <w:rPr>
          <w:rFonts w:ascii="Cambria" w:hAnsi="Cambria" w:cs="Cambria"/>
          <w:i/>
          <w:iCs/>
          <w:lang w:val="pt-BR" w:eastAsia="x-none"/>
        </w:rPr>
        <w:instrText>α</w:instrText>
      </w:r>
      <w:r w:rsidR="00951C58">
        <w:rPr>
          <w:rFonts w:ascii="NewsGotT" w:hAnsi="NewsGotT"/>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rFonts w:ascii="NewsGotT" w:hAnsi="NewsGotT"/>
          <w:i/>
          <w:iCs/>
          <w:lang w:val="pt-BR" w:eastAsia="x-none"/>
        </w:rPr>
        <w:fldChar w:fldCharType="separate"/>
      </w:r>
      <w:r w:rsidR="00AF3C3F" w:rsidRPr="00AF3C3F">
        <w:rPr>
          <w:rFonts w:ascii="NewsGotT" w:hAnsi="NewsGotT"/>
          <w:iCs/>
          <w:noProof/>
          <w:lang w:val="pt-BR" w:eastAsia="x-none"/>
        </w:rPr>
        <w:t>(Cheon et al., 2021)</w:t>
      </w:r>
      <w:r w:rsidR="00AF3C3F">
        <w:rPr>
          <w:rFonts w:ascii="NewsGotT" w:hAnsi="NewsGotT"/>
          <w:i/>
          <w:iCs/>
          <w:lang w:val="pt-BR" w:eastAsia="x-none"/>
        </w:rPr>
        <w:fldChar w:fldCharType="end"/>
      </w:r>
      <w:r w:rsidR="00DF114D">
        <w:rPr>
          <w:rFonts w:ascii="NewsGotT" w:hAnsi="NewsGotT"/>
          <w:lang w:val="pt-BR" w:eastAsia="x-none"/>
        </w:rPr>
        <w:t xml:space="preserve">. </w:t>
      </w:r>
    </w:p>
    <w:p w14:paraId="5DE52836" w14:textId="77777777" w:rsidR="00B1305F" w:rsidRDefault="00B1305F" w:rsidP="005A0DFF">
      <w:pPr>
        <w:spacing w:line="360" w:lineRule="auto"/>
        <w:jc w:val="both"/>
        <w:rPr>
          <w:rFonts w:ascii="NewsGotT" w:hAnsi="NewsGotT"/>
          <w:lang w:val="pt-BR" w:eastAsia="x-none"/>
        </w:rPr>
      </w:pPr>
    </w:p>
    <w:p w14:paraId="6BFA6BF0" w14:textId="3DF6FEB1" w:rsidR="001427E6" w:rsidRDefault="001427E6" w:rsidP="001427E6">
      <w:pPr>
        <w:pStyle w:val="Caption"/>
        <w:keepNext/>
      </w:pPr>
      <w:bookmarkStart w:id="87" w:name="_Ref80204249"/>
      <w:bookmarkStart w:id="88" w:name="_Toc80909555"/>
      <w:proofErr w:type="spellStart"/>
      <w:r>
        <w:t>Tabela</w:t>
      </w:r>
      <w:proofErr w:type="spellEnd"/>
      <w:r>
        <w:t xml:space="preserve"> </w:t>
      </w:r>
      <w:r>
        <w:fldChar w:fldCharType="begin"/>
      </w:r>
      <w:r>
        <w:instrText xml:space="preserve"> SEQ Tabela \* ARABIC </w:instrText>
      </w:r>
      <w:r>
        <w:fldChar w:fldCharType="separate"/>
      </w:r>
      <w:r w:rsidR="001B55E1">
        <w:rPr>
          <w:noProof/>
        </w:rPr>
        <w:t>12</w:t>
      </w:r>
      <w:r>
        <w:fldChar w:fldCharType="end"/>
      </w:r>
      <w:bookmarkEnd w:id="87"/>
      <w:r>
        <w:t xml:space="preserve"> - </w:t>
      </w:r>
      <w:proofErr w:type="spellStart"/>
      <w:r>
        <w:t>Antiespamódicos</w:t>
      </w:r>
      <w:bookmarkEnd w:id="88"/>
      <w:proofErr w:type="spellEnd"/>
    </w:p>
    <w:tbl>
      <w:tblPr>
        <w:tblStyle w:val="TableGrid"/>
        <w:tblW w:w="0" w:type="auto"/>
        <w:tblLook w:val="04A0" w:firstRow="1" w:lastRow="0" w:firstColumn="1" w:lastColumn="0" w:noHBand="0" w:noVBand="1"/>
      </w:tblPr>
      <w:tblGrid>
        <w:gridCol w:w="3018"/>
        <w:gridCol w:w="3018"/>
        <w:gridCol w:w="3018"/>
      </w:tblGrid>
      <w:tr w:rsidR="00B1305F" w14:paraId="67D6D9EC" w14:textId="77777777" w:rsidTr="00B1305F">
        <w:tc>
          <w:tcPr>
            <w:tcW w:w="3018" w:type="dxa"/>
          </w:tcPr>
          <w:p w14:paraId="7C30505E" w14:textId="77777777" w:rsidR="00B1305F" w:rsidRPr="001264D6" w:rsidRDefault="00B1305F" w:rsidP="00B1305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620882C8" w14:textId="64881EDB"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(Nome do medicamento)</w:t>
            </w:r>
          </w:p>
        </w:tc>
        <w:tc>
          <w:tcPr>
            <w:tcW w:w="3018" w:type="dxa"/>
          </w:tcPr>
          <w:p w14:paraId="7B8E0AFE" w14:textId="5514A960"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 xml:space="preserve">Indicação </w:t>
            </w:r>
          </w:p>
        </w:tc>
        <w:tc>
          <w:tcPr>
            <w:tcW w:w="3018" w:type="dxa"/>
          </w:tcPr>
          <w:p w14:paraId="1348B866" w14:textId="14B29E58"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 xml:space="preserve">Efeitos adversos </w:t>
            </w:r>
            <w:r>
              <w:rPr>
                <w:rFonts w:ascii="NewsGotT" w:hAnsi="NewsGotT"/>
                <w:lang w:val="pt-PT" w:eastAsia="x-none"/>
              </w:rPr>
              <w:t>relevantes</w:t>
            </w:r>
            <w:r w:rsidRPr="001264D6">
              <w:rPr>
                <w:rFonts w:ascii="NewsGotT" w:hAnsi="NewsGotT"/>
                <w:lang w:val="pt-PT" w:eastAsia="x-none"/>
              </w:rPr>
              <w:t xml:space="preserve"> </w:t>
            </w:r>
          </w:p>
        </w:tc>
      </w:tr>
      <w:tr w:rsidR="00B1305F" w:rsidRPr="000B5D63" w14:paraId="48771C4C" w14:textId="77777777" w:rsidTr="00B1305F">
        <w:tc>
          <w:tcPr>
            <w:tcW w:w="3018" w:type="dxa"/>
          </w:tcPr>
          <w:p w14:paraId="38732DC4" w14:textId="50591587" w:rsidR="00B1305F" w:rsidRDefault="00B1305F" w:rsidP="00B1305F">
            <w:pPr>
              <w:spacing w:line="360" w:lineRule="auto"/>
              <w:jc w:val="both"/>
              <w:rPr>
                <w:rFonts w:ascii="NewsGotT" w:hAnsi="NewsGotT"/>
                <w:lang w:val="pt-BR" w:eastAsia="x-none"/>
              </w:rPr>
            </w:pPr>
            <w:r>
              <w:rPr>
                <w:rFonts w:ascii="NewsGotT" w:hAnsi="NewsGotT"/>
                <w:lang w:val="pt-BR" w:eastAsia="x-none"/>
              </w:rPr>
              <w:t xml:space="preserve">Escopolamina </w:t>
            </w:r>
          </w:p>
        </w:tc>
        <w:tc>
          <w:tcPr>
            <w:tcW w:w="3018" w:type="dxa"/>
          </w:tcPr>
          <w:p w14:paraId="227BC16A" w14:textId="3CAFB061" w:rsidR="000A7797" w:rsidRPr="000A7797" w:rsidRDefault="000A7797" w:rsidP="000A7797">
            <w:pPr>
              <w:spacing w:line="360" w:lineRule="auto"/>
              <w:jc w:val="both"/>
              <w:rPr>
                <w:rFonts w:ascii="NewsGotT" w:hAnsi="NewsGotT"/>
                <w:lang w:val="pt-BR" w:eastAsia="x-none"/>
              </w:rPr>
            </w:pPr>
            <w:r w:rsidRPr="000A7797">
              <w:rPr>
                <w:rFonts w:ascii="NewsGotT" w:hAnsi="NewsGotT"/>
                <w:lang w:val="pt-BR" w:eastAsia="x-none"/>
              </w:rPr>
              <w:t xml:space="preserve">Alívio de dor; desconforto abdominal associado a </w:t>
            </w:r>
            <w:r w:rsidRPr="000A7797">
              <w:rPr>
                <w:rFonts w:ascii="NewsGotT" w:hAnsi="NewsGotT"/>
                <w:lang w:val="pt-BR" w:eastAsia="x-none"/>
              </w:rPr>
              <w:lastRenderedPageBreak/>
              <w:t>espasmos transitórios e moderados do trato gastrointestinal</w:t>
            </w:r>
          </w:p>
          <w:p w14:paraId="35AF9BC9" w14:textId="77777777" w:rsidR="00B1305F" w:rsidRDefault="00B1305F" w:rsidP="00B1305F">
            <w:pPr>
              <w:spacing w:line="360" w:lineRule="auto"/>
              <w:jc w:val="both"/>
              <w:rPr>
                <w:rFonts w:ascii="NewsGotT" w:hAnsi="NewsGotT"/>
                <w:lang w:val="pt-BR" w:eastAsia="x-none"/>
              </w:rPr>
            </w:pPr>
          </w:p>
        </w:tc>
        <w:tc>
          <w:tcPr>
            <w:tcW w:w="3018" w:type="dxa"/>
          </w:tcPr>
          <w:p w14:paraId="0F807FA5" w14:textId="4C2DA49E" w:rsidR="001427E6" w:rsidRPr="001427E6" w:rsidRDefault="001427E6" w:rsidP="001427E6">
            <w:pPr>
              <w:spacing w:line="360" w:lineRule="auto"/>
              <w:jc w:val="both"/>
              <w:rPr>
                <w:rFonts w:ascii="NewsGotT" w:hAnsi="NewsGotT"/>
                <w:lang w:val="pt-BR" w:eastAsia="x-none"/>
              </w:rPr>
            </w:pPr>
            <w:r w:rsidRPr="001427E6">
              <w:rPr>
                <w:rFonts w:ascii="NewsGotT" w:hAnsi="NewsGotT"/>
                <w:lang w:val="pt-BR" w:eastAsia="x-none"/>
              </w:rPr>
              <w:lastRenderedPageBreak/>
              <w:t>Reações cutâneas; urticaria; prurido;</w:t>
            </w:r>
            <w:r>
              <w:rPr>
                <w:rFonts w:ascii="NewsGotT" w:hAnsi="NewsGotT"/>
                <w:lang w:val="pt-BR" w:eastAsia="x-none"/>
              </w:rPr>
              <w:t xml:space="preserve"> retenção urinária;</w:t>
            </w:r>
            <w:r w:rsidRPr="001427E6">
              <w:rPr>
                <w:rFonts w:ascii="NewsGotT" w:hAnsi="NewsGotT"/>
                <w:lang w:val="pt-BR" w:eastAsia="x-none"/>
              </w:rPr>
              <w:t xml:space="preserve"> </w:t>
            </w:r>
            <w:r w:rsidRPr="001427E6">
              <w:rPr>
                <w:rFonts w:ascii="NewsGotT" w:hAnsi="NewsGotT"/>
                <w:lang w:val="pt-BR" w:eastAsia="x-none"/>
              </w:rPr>
              <w:lastRenderedPageBreak/>
              <w:t>taq</w:t>
            </w:r>
            <w:r>
              <w:rPr>
                <w:rFonts w:ascii="NewsGotT" w:hAnsi="NewsGotT"/>
                <w:lang w:val="pt-BR" w:eastAsia="x-none"/>
              </w:rPr>
              <w:t xml:space="preserve">uicardia; xerostomia; </w:t>
            </w:r>
            <w:proofErr w:type="spellStart"/>
            <w:r>
              <w:rPr>
                <w:rFonts w:ascii="NewsGotT" w:hAnsi="NewsGotT"/>
                <w:lang w:val="pt-BR" w:eastAsia="x-none"/>
              </w:rPr>
              <w:t>disidrose</w:t>
            </w:r>
            <w:proofErr w:type="spellEnd"/>
            <w:r>
              <w:rPr>
                <w:rFonts w:ascii="NewsGotT" w:hAnsi="NewsGotT"/>
                <w:lang w:val="pt-BR" w:eastAsia="x-none"/>
              </w:rPr>
              <w:t xml:space="preserve">; </w:t>
            </w:r>
            <w:r w:rsidRPr="001427E6">
              <w:rPr>
                <w:rFonts w:ascii="NewsGotT" w:hAnsi="NewsGotT"/>
                <w:lang w:val="pt-BR" w:eastAsia="x-none"/>
              </w:rPr>
              <w:t>dispneia</w:t>
            </w:r>
            <w:r>
              <w:rPr>
                <w:rFonts w:ascii="NewsGotT" w:hAnsi="NewsGotT"/>
                <w:lang w:val="pt-BR" w:eastAsia="x-none"/>
              </w:rPr>
              <w:t xml:space="preserve">; </w:t>
            </w:r>
            <w:r w:rsidRPr="001427E6">
              <w:rPr>
                <w:rFonts w:ascii="NewsGotT" w:hAnsi="NewsGotT"/>
                <w:lang w:val="pt-BR" w:eastAsia="x-none"/>
              </w:rPr>
              <w:t>erupção cutânea</w:t>
            </w:r>
            <w:r>
              <w:rPr>
                <w:rFonts w:ascii="NewsGotT" w:hAnsi="NewsGotT"/>
                <w:lang w:val="pt-BR" w:eastAsia="x-none"/>
              </w:rPr>
              <w:t>;</w:t>
            </w:r>
            <w:r w:rsidRPr="001427E6">
              <w:rPr>
                <w:rFonts w:ascii="NewsGotT" w:hAnsi="NewsGotT"/>
                <w:lang w:val="pt-BR" w:eastAsia="x-none"/>
              </w:rPr>
              <w:t xml:space="preserve"> eritema e outra hipersensibilidade</w:t>
            </w:r>
            <w:r>
              <w:rPr>
                <w:rFonts w:ascii="NewsGotT" w:hAnsi="NewsGotT"/>
                <w:lang w:val="pt-BR" w:eastAsia="x-none"/>
              </w:rPr>
              <w:t>.</w:t>
            </w:r>
          </w:p>
          <w:p w14:paraId="2CF830DB" w14:textId="77777777" w:rsidR="00B1305F" w:rsidRDefault="00B1305F" w:rsidP="00B1305F">
            <w:pPr>
              <w:spacing w:line="360" w:lineRule="auto"/>
              <w:jc w:val="both"/>
              <w:rPr>
                <w:rFonts w:ascii="NewsGotT" w:hAnsi="NewsGotT"/>
                <w:lang w:val="pt-BR" w:eastAsia="x-none"/>
              </w:rPr>
            </w:pPr>
          </w:p>
        </w:tc>
      </w:tr>
      <w:tr w:rsidR="00B1305F" w14:paraId="34E1CF66" w14:textId="77777777" w:rsidTr="00B1305F">
        <w:tc>
          <w:tcPr>
            <w:tcW w:w="3018" w:type="dxa"/>
          </w:tcPr>
          <w:p w14:paraId="1C85682D" w14:textId="068E6ABA" w:rsidR="00B1305F" w:rsidRDefault="00B1305F" w:rsidP="00B1305F">
            <w:pPr>
              <w:spacing w:line="360" w:lineRule="auto"/>
              <w:jc w:val="both"/>
              <w:rPr>
                <w:rFonts w:ascii="NewsGotT" w:hAnsi="NewsGotT"/>
                <w:lang w:val="pt-BR" w:eastAsia="x-none"/>
              </w:rPr>
            </w:pPr>
            <w:proofErr w:type="spellStart"/>
            <w:r>
              <w:rPr>
                <w:rFonts w:ascii="NewsGotT" w:hAnsi="NewsGotT"/>
                <w:lang w:val="pt-BR" w:eastAsia="x-none"/>
              </w:rPr>
              <w:lastRenderedPageBreak/>
              <w:t>Alverina</w:t>
            </w:r>
            <w:proofErr w:type="spellEnd"/>
            <w:r>
              <w:rPr>
                <w:rFonts w:ascii="NewsGotT" w:hAnsi="NewsGotT"/>
                <w:lang w:val="pt-BR" w:eastAsia="x-none"/>
              </w:rPr>
              <w:t xml:space="preserve"> </w:t>
            </w:r>
          </w:p>
        </w:tc>
        <w:tc>
          <w:tcPr>
            <w:tcW w:w="3018" w:type="dxa"/>
          </w:tcPr>
          <w:p w14:paraId="44FA54A6" w14:textId="77777777" w:rsidR="00B1305F" w:rsidRDefault="00B1305F" w:rsidP="00B1305F">
            <w:pPr>
              <w:spacing w:line="360" w:lineRule="auto"/>
              <w:jc w:val="both"/>
              <w:rPr>
                <w:rFonts w:ascii="NewsGotT" w:hAnsi="NewsGotT"/>
                <w:lang w:val="pt-BR" w:eastAsia="x-none"/>
              </w:rPr>
            </w:pPr>
          </w:p>
        </w:tc>
        <w:tc>
          <w:tcPr>
            <w:tcW w:w="3018" w:type="dxa"/>
          </w:tcPr>
          <w:p w14:paraId="528E3706" w14:textId="77777777" w:rsidR="00B1305F" w:rsidRDefault="00B1305F" w:rsidP="00B1305F">
            <w:pPr>
              <w:spacing w:line="360" w:lineRule="auto"/>
              <w:jc w:val="both"/>
              <w:rPr>
                <w:rFonts w:ascii="NewsGotT" w:hAnsi="NewsGotT"/>
                <w:lang w:val="pt-BR" w:eastAsia="x-none"/>
              </w:rPr>
            </w:pPr>
          </w:p>
        </w:tc>
      </w:tr>
    </w:tbl>
    <w:p w14:paraId="55C45A02" w14:textId="1CEEC1A0" w:rsidR="00334386" w:rsidRDefault="00334386" w:rsidP="00CB52B7">
      <w:pPr>
        <w:spacing w:line="360" w:lineRule="auto"/>
        <w:jc w:val="both"/>
        <w:rPr>
          <w:rFonts w:ascii="NewsGotT" w:hAnsi="NewsGotT"/>
          <w:lang w:val="pt-PT" w:eastAsia="x-none"/>
        </w:rPr>
      </w:pPr>
    </w:p>
    <w:p w14:paraId="7A3B278E" w14:textId="4433A14F" w:rsidR="0084561B" w:rsidRPr="001A7E44" w:rsidRDefault="0084561B" w:rsidP="0084561B">
      <w:pPr>
        <w:pStyle w:val="Heading3"/>
        <w:spacing w:line="360" w:lineRule="auto"/>
        <w:jc w:val="both"/>
        <w:rPr>
          <w:rFonts w:ascii="NewsGotT" w:hAnsi="NewsGotT"/>
          <w:lang w:val="pt-PT" w:eastAsia="x-none"/>
        </w:rPr>
      </w:pPr>
      <w:bookmarkStart w:id="89" w:name="_Toc80909525"/>
      <w:proofErr w:type="spellStart"/>
      <w:r w:rsidRPr="001A7E44">
        <w:rPr>
          <w:rFonts w:ascii="NewsGotT" w:hAnsi="NewsGotT"/>
          <w:lang w:val="pt-PT" w:eastAsia="x-none"/>
        </w:rPr>
        <w:t>Anti-hipertensores</w:t>
      </w:r>
      <w:bookmarkEnd w:id="89"/>
      <w:proofErr w:type="spellEnd"/>
      <w:r w:rsidRPr="001A7E44">
        <w:rPr>
          <w:rFonts w:ascii="NewsGotT" w:hAnsi="NewsGotT"/>
          <w:lang w:val="pt-PT" w:eastAsia="x-none"/>
        </w:rPr>
        <w:t xml:space="preserve"> </w:t>
      </w:r>
    </w:p>
    <w:p w14:paraId="0BC025C0" w14:textId="6574E641" w:rsidR="001A7E44" w:rsidRPr="001A7E44" w:rsidRDefault="001A7E44" w:rsidP="001A7E44">
      <w:pPr>
        <w:spacing w:line="360" w:lineRule="auto"/>
        <w:jc w:val="both"/>
        <w:rPr>
          <w:rFonts w:ascii="NewsGotT" w:hAnsi="NewsGotT"/>
          <w:lang w:val="pt-PT" w:eastAsia="x-none"/>
        </w:rPr>
      </w:pPr>
    </w:p>
    <w:p w14:paraId="32087A19" w14:textId="02FFEA51" w:rsidR="007A09A2" w:rsidRDefault="001A7E44" w:rsidP="008F4F3B">
      <w:pPr>
        <w:spacing w:line="360" w:lineRule="auto"/>
        <w:ind w:firstLine="709"/>
        <w:jc w:val="both"/>
        <w:rPr>
          <w:rFonts w:ascii="NewsGotT" w:hAnsi="NewsGotT"/>
          <w:lang w:val="pt-BR" w:eastAsia="x-none"/>
        </w:rPr>
      </w:pPr>
      <w:r w:rsidRPr="001A7E44">
        <w:rPr>
          <w:rFonts w:ascii="NewsGotT" w:hAnsi="NewsGotT"/>
          <w:lang w:val="pt-BR" w:eastAsia="x-none"/>
        </w:rPr>
        <w:t xml:space="preserve">A hipertensão arterial é </w:t>
      </w:r>
      <w:r w:rsidR="00DB115D">
        <w:rPr>
          <w:rFonts w:ascii="NewsGotT" w:hAnsi="NewsGotT"/>
          <w:lang w:val="pt-BR" w:eastAsia="x-none"/>
        </w:rPr>
        <w:t>um importante fator de risco responsável</w:t>
      </w:r>
      <w:r w:rsidRPr="001A7E44">
        <w:rPr>
          <w:rFonts w:ascii="NewsGotT" w:hAnsi="NewsGotT"/>
          <w:lang w:val="pt-BR" w:eastAsia="x-none"/>
        </w:rPr>
        <w:t xml:space="preserve"> pelo aparecimento de vári</w:t>
      </w:r>
      <w:r w:rsidR="008F4F3B">
        <w:rPr>
          <w:rFonts w:ascii="NewsGotT" w:hAnsi="NewsGotT"/>
          <w:lang w:val="pt-BR" w:eastAsia="x-none"/>
        </w:rPr>
        <w:t>as</w:t>
      </w:r>
      <w:r w:rsidRPr="001A7E44">
        <w:rPr>
          <w:rFonts w:ascii="NewsGotT" w:hAnsi="NewsGotT"/>
          <w:lang w:val="pt-BR" w:eastAsia="x-none"/>
        </w:rPr>
        <w:t xml:space="preserve"> </w:t>
      </w:r>
      <w:r w:rsidR="008F4F3B">
        <w:rPr>
          <w:rFonts w:ascii="NewsGotT" w:hAnsi="NewsGotT"/>
          <w:lang w:val="pt-BR" w:eastAsia="x-none"/>
        </w:rPr>
        <w:t>complicações</w:t>
      </w:r>
      <w:r w:rsidRPr="001A7E44">
        <w:rPr>
          <w:rFonts w:ascii="NewsGotT" w:hAnsi="NewsGotT"/>
          <w:lang w:val="pt-BR" w:eastAsia="x-none"/>
        </w:rPr>
        <w:t xml:space="preserve"> cardiovasculares, tais como</w:t>
      </w:r>
      <w:r w:rsidR="00DB115D">
        <w:rPr>
          <w:rFonts w:ascii="NewsGotT" w:hAnsi="NewsGotT"/>
          <w:lang w:val="pt-BR" w:eastAsia="x-none"/>
        </w:rPr>
        <w:t>,</w:t>
      </w:r>
      <w:r w:rsidRPr="001A7E44">
        <w:rPr>
          <w:rFonts w:ascii="NewsGotT" w:hAnsi="NewsGotT"/>
          <w:lang w:val="pt-BR" w:eastAsia="x-none"/>
        </w:rPr>
        <w:t xml:space="preserve"> acidente vascular cerebral (AVC), insuficiência cardíaca, enfarte do miocárdio, insuficiência renal, morte</w:t>
      </w:r>
      <w:r>
        <w:rPr>
          <w:rFonts w:ascii="NewsGotT" w:hAnsi="NewsGotT"/>
          <w:lang w:val="pt-BR" w:eastAsia="x-none"/>
        </w:rPr>
        <w:t xml:space="preserve"> </w:t>
      </w:r>
      <w:r w:rsidRPr="001A7E44">
        <w:rPr>
          <w:rFonts w:ascii="NewsGotT" w:hAnsi="NewsGotT"/>
          <w:lang w:val="pt-BR" w:eastAsia="x-none"/>
        </w:rPr>
        <w:t>súbita e doença arterial periférica</w:t>
      </w:r>
      <w:r w:rsidR="00DB115D">
        <w:rPr>
          <w:rFonts w:ascii="NewsGotT" w:hAnsi="NewsGotT"/>
          <w:lang w:val="pt-BR" w:eastAsia="x-none"/>
        </w:rPr>
        <w:t xml:space="preserve"> </w:t>
      </w:r>
      <w:r w:rsidR="00DB115D">
        <w:rPr>
          <w:rFonts w:ascii="NewsGotT" w:hAnsi="NewsGotT"/>
          <w:lang w:val="pt-BR" w:eastAsia="x-none"/>
        </w:rPr>
        <w:fldChar w:fldCharType="begin" w:fldLock="1"/>
      </w:r>
      <w:r w:rsidR="00AF3C3F">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rFonts w:ascii="NewsGotT" w:hAnsi="NewsGotT"/>
          <w:lang w:val="pt-BR" w:eastAsia="x-none"/>
        </w:rPr>
        <w:fldChar w:fldCharType="separate"/>
      </w:r>
      <w:r w:rsidR="00DB115D" w:rsidRPr="00DB115D">
        <w:rPr>
          <w:rFonts w:ascii="NewsGotT" w:hAnsi="NewsGotT"/>
          <w:noProof/>
          <w:lang w:val="pt-BR" w:eastAsia="x-none"/>
        </w:rPr>
        <w:t>(INFARMED &amp; Ministério da Saúde, 2012)</w:t>
      </w:r>
      <w:r w:rsidR="00DB115D">
        <w:rPr>
          <w:rFonts w:ascii="NewsGotT" w:hAnsi="NewsGotT"/>
          <w:lang w:val="pt-BR" w:eastAsia="x-none"/>
        </w:rPr>
        <w:fldChar w:fldCharType="end"/>
      </w:r>
      <w:r w:rsidRPr="001A7E44">
        <w:rPr>
          <w:rFonts w:ascii="NewsGotT" w:hAnsi="NewsGotT"/>
          <w:lang w:val="pt-BR" w:eastAsia="x-none"/>
        </w:rPr>
        <w:t>.</w:t>
      </w:r>
      <w:r w:rsidR="00DB115D">
        <w:rPr>
          <w:rFonts w:ascii="NewsGotT" w:hAnsi="NewsGotT"/>
          <w:lang w:val="pt-BR" w:eastAsia="x-none"/>
        </w:rPr>
        <w:t xml:space="preserve"> Esta patologia é considerada um problema importante </w:t>
      </w:r>
      <w:r w:rsidR="008F4F3B">
        <w:rPr>
          <w:rFonts w:ascii="NewsGotT" w:hAnsi="NewsGotT"/>
          <w:lang w:val="pt-BR" w:eastAsia="x-none"/>
        </w:rPr>
        <w:t xml:space="preserve">de saúde pública devido à prevalência da </w:t>
      </w:r>
      <w:r w:rsidR="008F4F3B" w:rsidRPr="001A7E44">
        <w:rPr>
          <w:rFonts w:ascii="NewsGotT" w:hAnsi="NewsGotT"/>
          <w:lang w:val="pt-BR" w:eastAsia="x-none"/>
        </w:rPr>
        <w:t>hipertensão arterial</w:t>
      </w:r>
      <w:r w:rsidR="008F4F3B">
        <w:rPr>
          <w:rFonts w:ascii="NewsGotT" w:hAnsi="NewsGotT"/>
          <w:lang w:val="pt-BR" w:eastAsia="x-none"/>
        </w:rPr>
        <w:t xml:space="preserve"> aumentar com a longevidade e com a adoção de estilos de vida desadequados da população. </w:t>
      </w:r>
      <w:r w:rsidR="008F4F3B" w:rsidRPr="008F4F3B">
        <w:rPr>
          <w:rFonts w:ascii="NewsGotT" w:hAnsi="NewsGotT"/>
          <w:lang w:val="pt-BR" w:eastAsia="x-none"/>
        </w:rPr>
        <w:t xml:space="preserve">Porém, </w:t>
      </w:r>
      <w:r w:rsidR="008F4F3B">
        <w:rPr>
          <w:rFonts w:ascii="NewsGotT" w:hAnsi="NewsGotT"/>
          <w:lang w:val="pt-BR" w:eastAsia="x-none"/>
        </w:rPr>
        <w:t>nem sempre a mudança de</w:t>
      </w:r>
      <w:r w:rsidR="008F4F3B" w:rsidRPr="008F4F3B">
        <w:rPr>
          <w:rFonts w:ascii="NewsGotT" w:hAnsi="NewsGotT"/>
          <w:lang w:val="pt-BR" w:eastAsia="x-none"/>
        </w:rPr>
        <w:t xml:space="preserve"> </w:t>
      </w:r>
      <w:r w:rsidR="008F4F3B">
        <w:rPr>
          <w:rFonts w:ascii="NewsGotT" w:hAnsi="NewsGotT"/>
          <w:lang w:val="pt-BR" w:eastAsia="x-none"/>
        </w:rPr>
        <w:t>hábitos de vida</w:t>
      </w:r>
      <w:r w:rsidR="008F4F3B" w:rsidRPr="008F4F3B">
        <w:rPr>
          <w:rFonts w:ascii="NewsGotT" w:hAnsi="NewsGotT"/>
          <w:lang w:val="pt-BR" w:eastAsia="x-none"/>
        </w:rPr>
        <w:t xml:space="preserve"> </w:t>
      </w:r>
      <w:r w:rsidR="008F4F3B">
        <w:rPr>
          <w:rFonts w:ascii="NewsGotT" w:hAnsi="NewsGotT"/>
          <w:lang w:val="pt-BR" w:eastAsia="x-none"/>
        </w:rPr>
        <w:t xml:space="preserve">é </w:t>
      </w:r>
      <w:r w:rsidR="008F4F3B" w:rsidRPr="008F4F3B">
        <w:rPr>
          <w:rFonts w:ascii="NewsGotT" w:hAnsi="NewsGotT"/>
          <w:lang w:val="pt-BR" w:eastAsia="x-none"/>
        </w:rPr>
        <w:t xml:space="preserve">suficiente, pelo que o recurso aos </w:t>
      </w:r>
      <w:proofErr w:type="spellStart"/>
      <w:r w:rsidR="008F4F3B" w:rsidRPr="008F4F3B">
        <w:rPr>
          <w:rFonts w:ascii="NewsGotT" w:hAnsi="NewsGotT"/>
          <w:lang w:val="pt-BR" w:eastAsia="x-none"/>
        </w:rPr>
        <w:t>anti-hipertensores</w:t>
      </w:r>
      <w:proofErr w:type="spellEnd"/>
      <w:r w:rsidR="008F4F3B" w:rsidRPr="008F4F3B">
        <w:rPr>
          <w:rFonts w:ascii="NewsGotT" w:hAnsi="NewsGotT"/>
          <w:lang w:val="pt-BR" w:eastAsia="x-none"/>
        </w:rPr>
        <w:t xml:space="preserve"> é frequentemente necessário.</w:t>
      </w:r>
      <w:r w:rsidR="008F4F3B">
        <w:rPr>
          <w:rFonts w:ascii="NewsGotT" w:hAnsi="NewsGotT"/>
          <w:lang w:val="pt-BR" w:eastAsia="x-none"/>
        </w:rPr>
        <w:t xml:space="preserve"> Os </w:t>
      </w:r>
      <w:proofErr w:type="spellStart"/>
      <w:r w:rsidR="008F4F3B">
        <w:rPr>
          <w:rFonts w:ascii="NewsGotT" w:hAnsi="NewsGotT"/>
          <w:lang w:val="pt-BR" w:eastAsia="x-none"/>
        </w:rPr>
        <w:t>anti-hipertensores</w:t>
      </w:r>
      <w:proofErr w:type="spellEnd"/>
      <w:r w:rsidR="008F4F3B">
        <w:rPr>
          <w:rFonts w:ascii="NewsGotT" w:hAnsi="NewsGotT"/>
          <w:lang w:val="pt-BR" w:eastAsia="x-none"/>
        </w:rPr>
        <w:t xml:space="preserve"> podem ser classificados de acordo com seu mecanismo de ação e os principais grupos desta classe de fármacos são os </w:t>
      </w:r>
      <w:r w:rsidR="008F4F3B" w:rsidRPr="008F4F3B">
        <w:rPr>
          <w:rFonts w:ascii="NewsGotT" w:hAnsi="NewsGotT"/>
          <w:lang w:val="pt-BR" w:eastAsia="x-none"/>
        </w:rPr>
        <w:t>inibidores do enzima de conversão da angiotensina, os antagonistas dos receptores da</w:t>
      </w:r>
      <w:r w:rsidR="008F4F3B">
        <w:rPr>
          <w:rFonts w:ascii="NewsGotT" w:hAnsi="NewsGotT"/>
          <w:lang w:val="pt-BR" w:eastAsia="x-none"/>
        </w:rPr>
        <w:t xml:space="preserve"> </w:t>
      </w:r>
      <w:r w:rsidR="008F4F3B" w:rsidRPr="008F4F3B">
        <w:rPr>
          <w:rFonts w:ascii="NewsGotT" w:hAnsi="NewsGotT"/>
          <w:lang w:val="pt-BR" w:eastAsia="x-none"/>
        </w:rPr>
        <w:t>angiotensina, os bloqueadores dos canais de cálcio, os vasodilatadores, os diuréticos e</w:t>
      </w:r>
      <w:r w:rsidR="008F4F3B">
        <w:rPr>
          <w:rFonts w:ascii="NewsGotT" w:hAnsi="NewsGotT"/>
          <w:lang w:val="pt-BR" w:eastAsia="x-none"/>
        </w:rPr>
        <w:t xml:space="preserve"> </w:t>
      </w:r>
      <w:r w:rsidR="008F4F3B" w:rsidRPr="008F4F3B">
        <w:rPr>
          <w:rFonts w:ascii="NewsGotT" w:hAnsi="NewsGotT"/>
          <w:lang w:val="pt-BR" w:eastAsia="x-none"/>
        </w:rPr>
        <w:t xml:space="preserve">os bloqueadores </w:t>
      </w:r>
      <w:r w:rsidR="008F4F3B" w:rsidRPr="008F4F3B">
        <w:rPr>
          <w:rFonts w:ascii="Cambria" w:hAnsi="Cambria" w:cs="Cambria"/>
          <w:lang w:val="pt-BR" w:eastAsia="x-none"/>
        </w:rPr>
        <w:t>β</w:t>
      </w:r>
      <w:r w:rsidR="008F4F3B" w:rsidRPr="008F4F3B">
        <w:rPr>
          <w:rFonts w:ascii="NewsGotT" w:hAnsi="NewsGotT"/>
          <w:lang w:val="pt-BR" w:eastAsia="x-none"/>
        </w:rPr>
        <w:t>.</w:t>
      </w:r>
      <w:r w:rsidR="004A49ED">
        <w:rPr>
          <w:rFonts w:ascii="NewsGotT" w:hAnsi="NewsGotT"/>
          <w:lang w:val="pt-BR" w:eastAsia="x-none"/>
        </w:rPr>
        <w:t xml:space="preserve"> As substancias ativas relevantes para este estudo, de cada classe destes fármacos, serão abordadas de seguida</w:t>
      </w:r>
      <w:r w:rsidR="00B216C0">
        <w:rPr>
          <w:rFonts w:ascii="NewsGotT" w:hAnsi="NewsGotT"/>
          <w:lang w:val="pt-BR" w:eastAsia="x-none"/>
        </w:rPr>
        <w:t xml:space="preserve">. </w:t>
      </w:r>
    </w:p>
    <w:p w14:paraId="7422D833" w14:textId="77777777" w:rsidR="007A09A2" w:rsidRDefault="007A09A2" w:rsidP="008F4F3B">
      <w:pPr>
        <w:spacing w:line="360" w:lineRule="auto"/>
        <w:ind w:firstLine="709"/>
        <w:jc w:val="both"/>
        <w:rPr>
          <w:rFonts w:ascii="NewsGotT" w:hAnsi="NewsGotT"/>
          <w:lang w:val="pt-BR" w:eastAsia="x-none"/>
        </w:rPr>
      </w:pPr>
    </w:p>
    <w:p w14:paraId="776A1853" w14:textId="0A40D472" w:rsidR="001A7E44" w:rsidRPr="001A7E44" w:rsidRDefault="008F4F3B" w:rsidP="008F4F3B">
      <w:pPr>
        <w:spacing w:line="360" w:lineRule="auto"/>
        <w:ind w:firstLine="709"/>
        <w:jc w:val="both"/>
        <w:rPr>
          <w:rFonts w:ascii="NewsGotT" w:hAnsi="NewsGotT"/>
          <w:lang w:val="pt-BR" w:eastAsia="x-none"/>
        </w:rPr>
      </w:pPr>
      <w:r w:rsidRPr="008F4F3B">
        <w:rPr>
          <w:rFonts w:ascii="NewsGotT" w:hAnsi="NewsGotT"/>
          <w:lang w:val="pt-BR" w:eastAsia="x-none"/>
        </w:rPr>
        <w:t>A hipertensão pode ser definida como uma condição na qual a pressão arterial se eleva de tal forma</w:t>
      </w:r>
      <w:r>
        <w:rPr>
          <w:rFonts w:ascii="NewsGotT" w:hAnsi="NewsGotT"/>
          <w:lang w:val="pt-BR" w:eastAsia="x-none"/>
        </w:rPr>
        <w:t xml:space="preserve"> </w:t>
      </w:r>
      <w:r w:rsidRPr="008F4F3B">
        <w:rPr>
          <w:rFonts w:ascii="NewsGotT" w:hAnsi="NewsGotT"/>
          <w:lang w:val="pt-BR" w:eastAsia="x-none"/>
        </w:rPr>
        <w:t>que se torna benéfica a sua diminuição</w:t>
      </w:r>
      <w:r>
        <w:rPr>
          <w:rFonts w:ascii="NewsGotT" w:hAnsi="NewsGotT"/>
          <w:lang w:val="pt-BR" w:eastAsia="x-none"/>
        </w:rPr>
        <w:t>.</w:t>
      </w:r>
    </w:p>
    <w:p w14:paraId="2F0977C9" w14:textId="77777777" w:rsidR="00951C58" w:rsidRDefault="00951C58" w:rsidP="00764800">
      <w:pPr>
        <w:spacing w:line="360" w:lineRule="auto"/>
        <w:jc w:val="both"/>
        <w:rPr>
          <w:rFonts w:ascii="NewsGotT" w:hAnsi="NewsGotT"/>
          <w:b/>
          <w:bCs/>
          <w:lang w:val="pt-PT" w:eastAsia="x-none"/>
        </w:rPr>
      </w:pPr>
    </w:p>
    <w:p w14:paraId="50B22B99" w14:textId="1932057E" w:rsidR="001A7E44" w:rsidRPr="00764800" w:rsidRDefault="00764800" w:rsidP="00764800">
      <w:pPr>
        <w:spacing w:line="360" w:lineRule="auto"/>
        <w:jc w:val="both"/>
        <w:rPr>
          <w:rFonts w:ascii="NewsGotT" w:hAnsi="NewsGotT"/>
          <w:b/>
          <w:bCs/>
          <w:lang w:val="pt-PT" w:eastAsia="x-none"/>
        </w:rPr>
      </w:pPr>
      <w:r w:rsidRPr="00764800">
        <w:rPr>
          <w:rFonts w:ascii="NewsGotT" w:hAnsi="NewsGotT"/>
          <w:b/>
          <w:bCs/>
          <w:lang w:val="pt-PT" w:eastAsia="x-none"/>
        </w:rPr>
        <w:t xml:space="preserve">Bloqueadores dos canais de cálcio </w:t>
      </w:r>
    </w:p>
    <w:p w14:paraId="3B6A17DC" w14:textId="70222890" w:rsidR="00764800" w:rsidRDefault="00764800" w:rsidP="00764800">
      <w:pPr>
        <w:spacing w:line="360" w:lineRule="auto"/>
        <w:jc w:val="both"/>
        <w:rPr>
          <w:rFonts w:ascii="NewsGotT" w:hAnsi="NewsGotT"/>
          <w:lang w:val="pt-PT" w:eastAsia="x-none"/>
        </w:rPr>
      </w:pPr>
    </w:p>
    <w:p w14:paraId="7143D8BF" w14:textId="608A1EA1" w:rsidR="00764800" w:rsidRPr="002C00AB" w:rsidRDefault="00764800" w:rsidP="002C00AB">
      <w:pPr>
        <w:spacing w:line="360" w:lineRule="auto"/>
        <w:ind w:firstLine="720"/>
        <w:jc w:val="both"/>
        <w:rPr>
          <w:rFonts w:ascii="NewsGotT" w:hAnsi="NewsGotT"/>
          <w:lang w:val="pt-BR" w:eastAsia="x-none"/>
        </w:rPr>
      </w:pPr>
      <w:r>
        <w:rPr>
          <w:rFonts w:ascii="NewsGotT" w:hAnsi="NewsGotT"/>
          <w:lang w:val="pt-PT" w:eastAsia="x-none"/>
        </w:rPr>
        <w:t xml:space="preserve">A </w:t>
      </w:r>
      <w:proofErr w:type="spellStart"/>
      <w:r>
        <w:rPr>
          <w:rFonts w:ascii="NewsGotT" w:hAnsi="NewsGotT"/>
          <w:lang w:val="pt-PT" w:eastAsia="x-none"/>
        </w:rPr>
        <w:t>nifedipina</w:t>
      </w:r>
      <w:proofErr w:type="spellEnd"/>
      <w:r>
        <w:rPr>
          <w:rFonts w:ascii="NewsGotT" w:hAnsi="NewsGotT"/>
          <w:lang w:val="pt-PT" w:eastAsia="x-none"/>
        </w:rPr>
        <w:t xml:space="preserve"> está no conjunto de substâncias que bloqueiam os canais de cálcio</w:t>
      </w:r>
      <w:r w:rsidR="00951C58">
        <w:rPr>
          <w:rFonts w:ascii="NewsGotT" w:hAnsi="NewsGotT"/>
          <w:lang w:val="pt-PT" w:eastAsia="x-none"/>
        </w:rPr>
        <w:t xml:space="preserve">. </w:t>
      </w:r>
      <w:r w:rsidR="00951C58" w:rsidRPr="00951C58">
        <w:rPr>
          <w:rFonts w:ascii="NewsGotT" w:hAnsi="NewsGotT"/>
          <w:lang w:val="pt-BR" w:eastAsia="x-none"/>
        </w:rPr>
        <w:t>Os antagonistas do cálcio reduzem o fluxo transmembranar dos iões cálcio para a célula, através dos canais lentos de cálcio.</w:t>
      </w:r>
      <w:r w:rsidR="00951C58">
        <w:rPr>
          <w:rFonts w:ascii="NewsGotT" w:hAnsi="NewsGotT"/>
          <w:lang w:val="pt-BR" w:eastAsia="x-none"/>
        </w:rPr>
        <w:t xml:space="preserve"> </w:t>
      </w:r>
      <w:r w:rsidR="00951C58" w:rsidRPr="00951C58">
        <w:rPr>
          <w:rFonts w:ascii="NewsGotT" w:hAnsi="NewsGotT"/>
          <w:lang w:val="pt-BR" w:eastAsia="x-none"/>
        </w:rPr>
        <w:t xml:space="preserve">A </w:t>
      </w:r>
      <w:proofErr w:type="spellStart"/>
      <w:r w:rsidR="00951C58" w:rsidRPr="00951C58">
        <w:rPr>
          <w:rFonts w:ascii="NewsGotT" w:hAnsi="NewsGotT"/>
          <w:lang w:val="pt-BR" w:eastAsia="x-none"/>
        </w:rPr>
        <w:t>nifedipina</w:t>
      </w:r>
      <w:proofErr w:type="spellEnd"/>
      <w:r w:rsidR="00951C58" w:rsidRPr="00951C58">
        <w:rPr>
          <w:rFonts w:ascii="NewsGotT" w:hAnsi="NewsGotT"/>
          <w:lang w:val="pt-BR" w:eastAsia="x-none"/>
        </w:rPr>
        <w:t xml:space="preserve"> dilata as artérias coronárias</w:t>
      </w:r>
      <w:r w:rsidR="00951C58">
        <w:rPr>
          <w:rFonts w:ascii="NewsGotT" w:hAnsi="NewsGotT"/>
          <w:lang w:val="pt-BR" w:eastAsia="x-none"/>
        </w:rPr>
        <w:t>,</w:t>
      </w:r>
      <w:r w:rsidR="00951C58" w:rsidRPr="00951C58">
        <w:rPr>
          <w:rFonts w:ascii="NewsGotT" w:hAnsi="NewsGotT"/>
          <w:lang w:val="pt-BR" w:eastAsia="x-none"/>
        </w:rPr>
        <w:t xml:space="preserve"> reduz o tónus vascular do músculo liso nas artérias coronárias e evita o </w:t>
      </w:r>
      <w:proofErr w:type="spellStart"/>
      <w:r w:rsidR="00951C58" w:rsidRPr="00951C58">
        <w:rPr>
          <w:rFonts w:ascii="NewsGotT" w:hAnsi="NewsGotT"/>
          <w:lang w:val="pt-BR" w:eastAsia="x-none"/>
        </w:rPr>
        <w:t>vasospasmo</w:t>
      </w:r>
      <w:proofErr w:type="spellEnd"/>
      <w:r w:rsidR="00951C58" w:rsidRPr="00951C58">
        <w:rPr>
          <w:rFonts w:ascii="NewsGotT" w:hAnsi="NewsGotT"/>
          <w:lang w:val="pt-BR" w:eastAsia="x-none"/>
        </w:rPr>
        <w:t>. O resultado final traduz-se por um aumento do fluxo sanguíneo pós-</w:t>
      </w:r>
      <w:proofErr w:type="spellStart"/>
      <w:r w:rsidR="00951C58" w:rsidRPr="00951C58">
        <w:rPr>
          <w:rFonts w:ascii="NewsGotT" w:hAnsi="NewsGotT"/>
          <w:lang w:val="pt-BR" w:eastAsia="x-none"/>
        </w:rPr>
        <w:lastRenderedPageBreak/>
        <w:t>estenótico</w:t>
      </w:r>
      <w:proofErr w:type="spellEnd"/>
      <w:r w:rsidR="00951C58" w:rsidRPr="00951C58">
        <w:rPr>
          <w:rFonts w:ascii="NewsGotT" w:hAnsi="NewsGotT"/>
          <w:lang w:val="pt-BR" w:eastAsia="x-none"/>
        </w:rPr>
        <w:t xml:space="preserve"> e por um maior aporte de oxigénio. </w:t>
      </w:r>
      <w:r w:rsidRPr="00764800">
        <w:rPr>
          <w:rFonts w:ascii="NewsGotT" w:hAnsi="NewsGotT"/>
          <w:lang w:val="pt-BR" w:eastAsia="x-none"/>
        </w:rPr>
        <w:t>Com os bloqueadores dos canais de cálcio podem ocorrer diversos efeitos laterais tais como cefaleias, tonturas, edemas, rubor, astenia e náuseas</w:t>
      </w:r>
      <w:r>
        <w:rPr>
          <w:rFonts w:ascii="NewsGotT" w:hAnsi="NewsGotT"/>
          <w:lang w:val="pt-BR" w:eastAsia="x-none"/>
        </w:rPr>
        <w:t>. A</w:t>
      </w:r>
      <w:r w:rsidRPr="00764800">
        <w:rPr>
          <w:rFonts w:ascii="NewsGotT" w:hAnsi="NewsGotT"/>
          <w:lang w:val="pt-BR" w:eastAsia="x-none"/>
        </w:rPr>
        <w:t xml:space="preserve"> </w:t>
      </w:r>
      <w:proofErr w:type="spellStart"/>
      <w:r w:rsidRPr="00764800">
        <w:rPr>
          <w:rFonts w:ascii="NewsGotT" w:hAnsi="NewsGotT"/>
          <w:lang w:val="pt-BR" w:eastAsia="x-none"/>
        </w:rPr>
        <w:t>nifedipina</w:t>
      </w:r>
      <w:proofErr w:type="spellEnd"/>
      <w:r w:rsidRPr="00764800">
        <w:rPr>
          <w:rFonts w:ascii="NewsGotT" w:hAnsi="NewsGotT"/>
          <w:lang w:val="pt-BR" w:eastAsia="x-none"/>
        </w:rPr>
        <w:t xml:space="preserve"> e pode</w:t>
      </w:r>
      <w:r w:rsidR="00951C58">
        <w:rPr>
          <w:rFonts w:ascii="NewsGotT" w:hAnsi="NewsGotT"/>
          <w:lang w:val="pt-BR" w:eastAsia="x-none"/>
        </w:rPr>
        <w:t xml:space="preserve"> ainda</w:t>
      </w:r>
      <w:r w:rsidRPr="00764800">
        <w:rPr>
          <w:rFonts w:ascii="NewsGotT" w:hAnsi="NewsGotT"/>
          <w:lang w:val="pt-BR" w:eastAsia="x-none"/>
        </w:rPr>
        <w:t xml:space="preserve"> provocar</w:t>
      </w:r>
      <w:r w:rsidR="00951C58">
        <w:rPr>
          <w:rFonts w:ascii="NewsGotT" w:hAnsi="NewsGotT"/>
          <w:lang w:val="pt-BR" w:eastAsia="x-none"/>
        </w:rPr>
        <w:t xml:space="preserve"> perturbações do sono, ansiedade e sonolência </w:t>
      </w:r>
      <w:r w:rsidR="00951C58">
        <w:rPr>
          <w:rFonts w:ascii="NewsGotT" w:hAnsi="NewsGotT"/>
          <w:lang w:val="pt-BR" w:eastAsia="x-none"/>
        </w:rPr>
        <w:fldChar w:fldCharType="begin" w:fldLock="1"/>
      </w:r>
      <w:r w:rsidR="00FA02BB">
        <w:rPr>
          <w:rFonts w:ascii="NewsGotT" w:hAnsi="NewsGotT"/>
          <w:lang w:val="pt-BR" w:eastAsia="x-none"/>
        </w:rPr>
        <w:instrText>ADDIN CSL_CITATION {"citationItems":[{"id":"ITEM-1","itemData":{"abstract":"adalat CR 30","author":[{"dropping-particle":"","family":"INFARMED","given":"Autoridade Nacional do Medicamento e Produtos de Saúde","non-dropping-particle":"","parse-names":false,"suffix":""}],"id":"ITEM-1","issued":{"date-parts":[["2021"]]},"page":"18","title":"Resumo das características do medicamento: Nifedipina","type":"article"},"uris":["http://www.mendeley.com/documents/?uuid=50e6f1df-23a3-4d2b-85b5-bc352241c387"]}],"mendeley":{"formattedCitation":"(INFARMED, 2021b)","plainTextFormattedCitation":"(INFARMED, 2021b)","previouslyFormattedCitation":"(INFARMED, 2021b)"},"properties":{"noteIndex":0},"schema":"https://github.com/citation-style-language/schema/raw/master/csl-citation.json"}</w:instrText>
      </w:r>
      <w:r w:rsidR="00951C58">
        <w:rPr>
          <w:rFonts w:ascii="NewsGotT" w:hAnsi="NewsGotT"/>
          <w:lang w:val="pt-BR" w:eastAsia="x-none"/>
        </w:rPr>
        <w:fldChar w:fldCharType="separate"/>
      </w:r>
      <w:r w:rsidR="00951C58" w:rsidRPr="00951C58">
        <w:rPr>
          <w:rFonts w:ascii="NewsGotT" w:hAnsi="NewsGotT"/>
          <w:noProof/>
          <w:lang w:val="pt-BR" w:eastAsia="x-none"/>
        </w:rPr>
        <w:t>(INFARMED, 2021b)</w:t>
      </w:r>
      <w:r w:rsidR="00951C58">
        <w:rPr>
          <w:rFonts w:ascii="NewsGotT" w:hAnsi="NewsGotT"/>
          <w:lang w:val="pt-BR" w:eastAsia="x-none"/>
        </w:rPr>
        <w:fldChar w:fldCharType="end"/>
      </w:r>
      <w:r w:rsidR="00951C58">
        <w:rPr>
          <w:rFonts w:ascii="NewsGotT" w:hAnsi="NewsGotT"/>
          <w:lang w:val="pt-BR" w:eastAsia="x-none"/>
        </w:rPr>
        <w:t xml:space="preserve">. </w:t>
      </w:r>
    </w:p>
    <w:p w14:paraId="5000F6FC" w14:textId="77777777" w:rsidR="00764800" w:rsidRDefault="00764800" w:rsidP="0084561B">
      <w:pPr>
        <w:rPr>
          <w:rFonts w:ascii="NewsGotT" w:hAnsi="NewsGotT"/>
          <w:b/>
          <w:bCs/>
          <w:lang w:val="pt-PT" w:eastAsia="x-none"/>
        </w:rPr>
      </w:pPr>
    </w:p>
    <w:p w14:paraId="134DD28F" w14:textId="77777777" w:rsidR="00764800" w:rsidRDefault="00764800" w:rsidP="0084561B">
      <w:pPr>
        <w:rPr>
          <w:rFonts w:ascii="NewsGotT" w:hAnsi="NewsGotT"/>
          <w:b/>
          <w:bCs/>
          <w:lang w:val="pt-PT" w:eastAsia="x-none"/>
        </w:rPr>
      </w:pPr>
    </w:p>
    <w:p w14:paraId="73110553" w14:textId="5010104A" w:rsidR="0084561B" w:rsidRPr="001A7E44" w:rsidRDefault="0084561B" w:rsidP="0084561B">
      <w:pPr>
        <w:rPr>
          <w:rFonts w:ascii="NewsGotT" w:hAnsi="NewsGotT"/>
          <w:b/>
          <w:bCs/>
          <w:lang w:val="pt-PT" w:eastAsia="x-none"/>
        </w:rPr>
      </w:pPr>
      <w:r w:rsidRPr="001A7E44">
        <w:rPr>
          <w:rFonts w:ascii="NewsGotT" w:hAnsi="NewsGotT"/>
          <w:b/>
          <w:bCs/>
          <w:lang w:val="pt-PT" w:eastAsia="x-none"/>
        </w:rPr>
        <w:t>Inibidores da enzima conversora de angiotensina (</w:t>
      </w:r>
      <w:proofErr w:type="spellStart"/>
      <w:r w:rsidRPr="001A7E44">
        <w:rPr>
          <w:rFonts w:ascii="NewsGotT" w:hAnsi="NewsGotT"/>
          <w:b/>
          <w:bCs/>
          <w:lang w:val="pt-PT" w:eastAsia="x-none"/>
        </w:rPr>
        <w:t>IECAs</w:t>
      </w:r>
      <w:proofErr w:type="spellEnd"/>
      <w:r w:rsidRPr="001A7E44">
        <w:rPr>
          <w:rFonts w:ascii="NewsGotT" w:hAnsi="NewsGotT"/>
          <w:b/>
          <w:bCs/>
          <w:lang w:val="pt-PT" w:eastAsia="x-none"/>
        </w:rPr>
        <w:t>)</w:t>
      </w:r>
    </w:p>
    <w:p w14:paraId="0E86C8CE" w14:textId="63D24AB8" w:rsidR="005A0DFF" w:rsidRPr="001A7E44" w:rsidRDefault="005A0DFF" w:rsidP="00CB52B7">
      <w:pPr>
        <w:spacing w:line="360" w:lineRule="auto"/>
        <w:jc w:val="both"/>
        <w:rPr>
          <w:rFonts w:ascii="NewsGotT" w:hAnsi="NewsGotT"/>
          <w:lang w:val="pt-PT" w:eastAsia="x-none"/>
        </w:rPr>
      </w:pPr>
    </w:p>
    <w:p w14:paraId="0A17DA4F" w14:textId="7E7027CD" w:rsidR="0084383F" w:rsidRDefault="007A09A2" w:rsidP="003318CE">
      <w:pPr>
        <w:spacing w:line="360" w:lineRule="auto"/>
        <w:ind w:firstLine="720"/>
        <w:jc w:val="both"/>
        <w:rPr>
          <w:rFonts w:ascii="NewsGotT" w:hAnsi="NewsGotT"/>
          <w:lang w:val="pt-PT" w:eastAsia="x-none"/>
        </w:rPr>
      </w:pPr>
      <w:r w:rsidRPr="007A09A2">
        <w:rPr>
          <w:rFonts w:ascii="NewsGotT" w:hAnsi="NewsGotT"/>
          <w:lang w:val="pt-PT" w:eastAsia="x-none"/>
        </w:rPr>
        <w:t xml:space="preserve">O </w:t>
      </w:r>
      <w:proofErr w:type="spellStart"/>
      <w:r w:rsidRPr="007A09A2">
        <w:rPr>
          <w:rFonts w:ascii="NewsGotT" w:hAnsi="NewsGotT"/>
          <w:lang w:val="pt-PT" w:eastAsia="x-none"/>
        </w:rPr>
        <w:t>captopril</w:t>
      </w:r>
      <w:proofErr w:type="spellEnd"/>
      <w:r w:rsidRPr="007A09A2">
        <w:rPr>
          <w:rFonts w:ascii="NewsGotT" w:hAnsi="NewsGotT"/>
          <w:lang w:val="pt-PT" w:eastAsia="x-none"/>
        </w:rPr>
        <w:t xml:space="preserve"> e os outros fármacos incluídos neste grupo </w:t>
      </w:r>
      <w:r w:rsidR="00F738C5" w:rsidRPr="007A09A2">
        <w:rPr>
          <w:rFonts w:ascii="NewsGotT" w:hAnsi="NewsGotT"/>
          <w:lang w:val="pt-PT" w:eastAsia="x-none"/>
        </w:rPr>
        <w:t>atuam</w:t>
      </w:r>
      <w:r w:rsidRPr="007A09A2">
        <w:rPr>
          <w:rFonts w:ascii="NewsGotT" w:hAnsi="NewsGotT"/>
          <w:lang w:val="pt-PT" w:eastAsia="x-none"/>
        </w:rPr>
        <w:t xml:space="preserve"> sobre</w:t>
      </w:r>
      <w:r>
        <w:rPr>
          <w:rFonts w:ascii="NewsGotT" w:hAnsi="NewsGotT"/>
          <w:lang w:val="pt-PT" w:eastAsia="x-none"/>
        </w:rPr>
        <w:t xml:space="preserve"> </w:t>
      </w:r>
      <w:r w:rsidRPr="007A09A2">
        <w:rPr>
          <w:rFonts w:ascii="NewsGotT" w:hAnsi="NewsGotT"/>
          <w:lang w:val="pt-PT" w:eastAsia="x-none"/>
        </w:rPr>
        <w:t>o</w:t>
      </w:r>
      <w:r w:rsidR="00F738C5">
        <w:rPr>
          <w:rFonts w:ascii="NewsGotT" w:hAnsi="NewsGotT"/>
          <w:lang w:val="pt-BR" w:eastAsia="x-none"/>
        </w:rPr>
        <w:t xml:space="preserve"> s</w:t>
      </w:r>
      <w:r w:rsidR="00F738C5" w:rsidRPr="00F738C5">
        <w:rPr>
          <w:rFonts w:ascii="NewsGotT" w:hAnsi="NewsGotT"/>
          <w:lang w:val="pt-BR" w:eastAsia="x-none"/>
        </w:rPr>
        <w:t>istema renina-angiotensina-aldosterona</w:t>
      </w:r>
      <w:r w:rsidR="00F738C5">
        <w:rPr>
          <w:rFonts w:ascii="NewsGotT" w:hAnsi="NewsGotT"/>
          <w:lang w:val="pt-BR" w:eastAsia="x-none"/>
        </w:rPr>
        <w:t xml:space="preserve"> </w:t>
      </w:r>
      <w:r w:rsidRPr="007A09A2">
        <w:rPr>
          <w:rFonts w:ascii="NewsGotT" w:hAnsi="NewsGotT"/>
          <w:lang w:val="pt-PT" w:eastAsia="x-none"/>
        </w:rPr>
        <w:t xml:space="preserve">inibindo </w:t>
      </w:r>
      <w:r w:rsidR="00F738C5">
        <w:rPr>
          <w:rFonts w:ascii="NewsGotT" w:hAnsi="NewsGotT"/>
          <w:lang w:val="pt-PT" w:eastAsia="x-none"/>
        </w:rPr>
        <w:t>a</w:t>
      </w:r>
      <w:r w:rsidRPr="007A09A2">
        <w:rPr>
          <w:rFonts w:ascii="NewsGotT" w:hAnsi="NewsGotT"/>
          <w:lang w:val="pt-PT" w:eastAsia="x-none"/>
        </w:rPr>
        <w:t xml:space="preserve"> enzima que </w:t>
      </w:r>
      <w:r w:rsidR="00F738C5">
        <w:rPr>
          <w:rFonts w:ascii="NewsGotT" w:hAnsi="NewsGotT"/>
          <w:lang w:val="pt-PT" w:eastAsia="x-none"/>
        </w:rPr>
        <w:t>converte</w:t>
      </w:r>
      <w:r w:rsidRPr="007A09A2">
        <w:rPr>
          <w:rFonts w:ascii="NewsGotT" w:hAnsi="NewsGotT"/>
          <w:lang w:val="pt-PT" w:eastAsia="x-none"/>
        </w:rPr>
        <w:t xml:space="preserve"> a angiotensina</w:t>
      </w:r>
      <w:r w:rsidR="00FA02BB">
        <w:rPr>
          <w:rFonts w:ascii="NewsGotT" w:hAnsi="NewsGotT"/>
          <w:lang w:val="pt-PT" w:eastAsia="x-none"/>
        </w:rPr>
        <w:t>-</w:t>
      </w:r>
      <w:r w:rsidRPr="007A09A2">
        <w:rPr>
          <w:rFonts w:ascii="NewsGotT" w:hAnsi="NewsGotT"/>
          <w:lang w:val="pt-PT" w:eastAsia="x-none"/>
        </w:rPr>
        <w:t>I em angiotensina</w:t>
      </w:r>
      <w:r w:rsidR="00FA02BB">
        <w:rPr>
          <w:rFonts w:ascii="NewsGotT" w:hAnsi="NewsGotT"/>
          <w:lang w:val="pt-PT" w:eastAsia="x-none"/>
        </w:rPr>
        <w:t>-</w:t>
      </w:r>
      <w:r w:rsidRPr="007A09A2">
        <w:rPr>
          <w:rFonts w:ascii="NewsGotT" w:hAnsi="NewsGotT"/>
          <w:lang w:val="pt-PT" w:eastAsia="x-none"/>
        </w:rPr>
        <w:t>II</w:t>
      </w:r>
      <w:r w:rsidR="00CF4770">
        <w:rPr>
          <w:rFonts w:ascii="NewsGotT" w:hAnsi="NewsGotT"/>
          <w:lang w:val="pt-PT" w:eastAsia="x-none"/>
        </w:rPr>
        <w:t>. E</w:t>
      </w:r>
      <w:r w:rsidR="000A7CE8">
        <w:rPr>
          <w:rFonts w:ascii="NewsGotT" w:hAnsi="NewsGotT"/>
          <w:lang w:val="pt-PT" w:eastAsia="x-none"/>
        </w:rPr>
        <w:t>st</w:t>
      </w:r>
      <w:r w:rsidR="00FA02BB">
        <w:rPr>
          <w:rFonts w:ascii="NewsGotT" w:hAnsi="NewsGotT"/>
          <w:lang w:val="pt-PT" w:eastAsia="x-none"/>
        </w:rPr>
        <w:t>a última</w:t>
      </w:r>
      <w:r w:rsidR="000A7CE8">
        <w:rPr>
          <w:rFonts w:ascii="NewsGotT" w:hAnsi="NewsGotT"/>
          <w:lang w:val="pt-PT" w:eastAsia="x-none"/>
        </w:rPr>
        <w:t xml:space="preserve"> é </w:t>
      </w:r>
      <w:r w:rsidR="00F738C5" w:rsidRPr="00F738C5">
        <w:rPr>
          <w:rFonts w:ascii="Calibri" w:hAnsi="Calibri" w:cs="Calibri"/>
          <w:lang w:val="pt-PT" w:eastAsia="x-none"/>
        </w:rPr>
        <w:t>﻿</w:t>
      </w:r>
      <w:r w:rsidR="00F738C5" w:rsidRPr="00F738C5">
        <w:rPr>
          <w:rFonts w:ascii="NewsGotT" w:hAnsi="NewsGotT"/>
          <w:lang w:val="pt-PT" w:eastAsia="x-none"/>
        </w:rPr>
        <w:t>um</w:t>
      </w:r>
      <w:r w:rsidR="00FA02BB">
        <w:rPr>
          <w:rFonts w:ascii="NewsGotT" w:hAnsi="NewsGotT"/>
          <w:lang w:val="pt-PT" w:eastAsia="x-none"/>
        </w:rPr>
        <w:t>a</w:t>
      </w:r>
      <w:r w:rsidR="00F738C5" w:rsidRPr="00F738C5">
        <w:rPr>
          <w:rFonts w:ascii="NewsGotT" w:hAnsi="NewsGotT"/>
          <w:lang w:val="pt-PT" w:eastAsia="x-none"/>
        </w:rPr>
        <w:t xml:space="preserve"> vasoconstritor</w:t>
      </w:r>
      <w:r w:rsidR="00FA02BB">
        <w:rPr>
          <w:rFonts w:ascii="NewsGotT" w:hAnsi="NewsGotT"/>
          <w:lang w:val="pt-PT" w:eastAsia="x-none"/>
        </w:rPr>
        <w:t>a</w:t>
      </w:r>
      <w:r w:rsidR="00F738C5">
        <w:rPr>
          <w:rFonts w:ascii="NewsGotT" w:hAnsi="NewsGotT"/>
          <w:lang w:val="pt-PT" w:eastAsia="x-none"/>
        </w:rPr>
        <w:t xml:space="preserve"> </w:t>
      </w:r>
      <w:r w:rsidR="00CF4770">
        <w:rPr>
          <w:rFonts w:ascii="NewsGotT" w:hAnsi="NewsGotT"/>
          <w:lang w:val="pt-PT" w:eastAsia="x-none"/>
        </w:rPr>
        <w:t xml:space="preserve">potente, </w:t>
      </w:r>
      <w:r w:rsidR="00F738C5" w:rsidRPr="00F738C5">
        <w:rPr>
          <w:rFonts w:ascii="NewsGotT" w:hAnsi="NewsGotT"/>
          <w:lang w:val="pt-PT" w:eastAsia="x-none"/>
        </w:rPr>
        <w:t>responsável pela</w:t>
      </w:r>
      <w:r w:rsidR="00F738C5">
        <w:rPr>
          <w:rFonts w:ascii="NewsGotT" w:hAnsi="NewsGotT"/>
          <w:lang w:val="pt-PT" w:eastAsia="x-none"/>
        </w:rPr>
        <w:t xml:space="preserve"> </w:t>
      </w:r>
      <w:r w:rsidR="00F738C5" w:rsidRPr="00F738C5">
        <w:rPr>
          <w:rFonts w:ascii="NewsGotT" w:hAnsi="NewsGotT"/>
          <w:lang w:val="pt-PT" w:eastAsia="x-none"/>
        </w:rPr>
        <w:t>vasoconstrição arterial</w:t>
      </w:r>
      <w:r w:rsidR="00937F0D">
        <w:rPr>
          <w:rFonts w:ascii="NewsGotT" w:hAnsi="NewsGotT"/>
          <w:lang w:val="pt-PT" w:eastAsia="x-none"/>
        </w:rPr>
        <w:t xml:space="preserve">, pelo aumento da </w:t>
      </w:r>
      <w:r w:rsidR="00F738C5" w:rsidRPr="00F738C5">
        <w:rPr>
          <w:rFonts w:ascii="NewsGotT" w:hAnsi="NewsGotT"/>
          <w:lang w:val="pt-PT" w:eastAsia="x-none"/>
        </w:rPr>
        <w:t>pressão arterial</w:t>
      </w:r>
      <w:r w:rsidR="00937F0D">
        <w:rPr>
          <w:rFonts w:ascii="NewsGotT" w:hAnsi="NewsGotT"/>
          <w:lang w:val="pt-PT" w:eastAsia="x-none"/>
        </w:rPr>
        <w:t xml:space="preserve">, e </w:t>
      </w:r>
      <w:r w:rsidR="00F738C5" w:rsidRPr="00F738C5">
        <w:rPr>
          <w:rFonts w:ascii="NewsGotT" w:hAnsi="NewsGotT"/>
          <w:lang w:val="pt-PT" w:eastAsia="x-none"/>
        </w:rPr>
        <w:t>pela estimulação da glândula suprarrenal par</w:t>
      </w:r>
      <w:r w:rsidR="00937F0D">
        <w:rPr>
          <w:rFonts w:ascii="NewsGotT" w:hAnsi="NewsGotT"/>
          <w:lang w:val="pt-PT" w:eastAsia="x-none"/>
        </w:rPr>
        <w:t>a produzir</w:t>
      </w:r>
      <w:r w:rsidR="00F738C5" w:rsidRPr="00F738C5">
        <w:rPr>
          <w:rFonts w:ascii="NewsGotT" w:hAnsi="NewsGotT"/>
          <w:lang w:val="pt-PT" w:eastAsia="x-none"/>
        </w:rPr>
        <w:t xml:space="preserve"> aldosterona. </w:t>
      </w:r>
      <w:r w:rsidR="00A2530D">
        <w:rPr>
          <w:rFonts w:ascii="NewsGotT" w:hAnsi="NewsGotT"/>
          <w:lang w:val="pt-PT" w:eastAsia="x-none"/>
        </w:rPr>
        <w:t>Através do</w:t>
      </w:r>
      <w:r w:rsidR="00FA02BB">
        <w:rPr>
          <w:rFonts w:ascii="NewsGotT" w:hAnsi="NewsGotT"/>
          <w:lang w:val="pt-PT" w:eastAsia="x-none"/>
        </w:rPr>
        <w:t xml:space="preserve"> uso </w:t>
      </w:r>
      <w:r w:rsidR="00A2530D">
        <w:rPr>
          <w:rFonts w:ascii="NewsGotT" w:hAnsi="NewsGotT"/>
          <w:lang w:val="pt-PT" w:eastAsia="x-none"/>
        </w:rPr>
        <w:t xml:space="preserve">do </w:t>
      </w:r>
      <w:proofErr w:type="spellStart"/>
      <w:r w:rsidR="00A2530D">
        <w:rPr>
          <w:rFonts w:ascii="NewsGotT" w:hAnsi="NewsGotT"/>
          <w:lang w:val="pt-PT" w:eastAsia="x-none"/>
        </w:rPr>
        <w:t>captopril</w:t>
      </w:r>
      <w:proofErr w:type="spellEnd"/>
      <w:r w:rsidR="00A2530D">
        <w:rPr>
          <w:rFonts w:ascii="NewsGotT" w:hAnsi="NewsGotT"/>
          <w:lang w:val="pt-PT" w:eastAsia="x-none"/>
        </w:rPr>
        <w:t xml:space="preserve"> ou similares</w:t>
      </w:r>
      <w:r w:rsidR="00FA02BB">
        <w:rPr>
          <w:rFonts w:ascii="NewsGotT" w:hAnsi="NewsGotT"/>
          <w:lang w:val="pt-PT" w:eastAsia="x-none"/>
        </w:rPr>
        <w:t xml:space="preserve"> ocorre uma</w:t>
      </w:r>
      <w:r w:rsidR="00F738C5" w:rsidRPr="00F738C5">
        <w:rPr>
          <w:rFonts w:ascii="NewsGotT" w:hAnsi="NewsGotT"/>
          <w:lang w:val="pt-PT" w:eastAsia="x-none"/>
        </w:rPr>
        <w:t xml:space="preserve"> inibição da </w:t>
      </w:r>
      <w:r w:rsidR="00FA02BB">
        <w:rPr>
          <w:rFonts w:ascii="NewsGotT" w:hAnsi="NewsGotT"/>
          <w:lang w:val="pt-PT" w:eastAsia="x-none"/>
        </w:rPr>
        <w:t>enzima conversora de angiotensina, o que</w:t>
      </w:r>
      <w:r w:rsidR="00F738C5" w:rsidRPr="00F738C5">
        <w:rPr>
          <w:rFonts w:ascii="NewsGotT" w:hAnsi="NewsGotT"/>
          <w:lang w:val="pt-PT" w:eastAsia="x-none"/>
        </w:rPr>
        <w:t xml:space="preserve"> resulta na diminuição plasmática da angiotensina-II, o que </w:t>
      </w:r>
      <w:r w:rsidR="00F738C5">
        <w:rPr>
          <w:rFonts w:ascii="NewsGotT" w:hAnsi="NewsGotT"/>
          <w:lang w:val="pt-PT" w:eastAsia="x-none"/>
        </w:rPr>
        <w:t>leva</w:t>
      </w:r>
      <w:r w:rsidR="00F738C5" w:rsidRPr="00F738C5">
        <w:rPr>
          <w:rFonts w:ascii="NewsGotT" w:hAnsi="NewsGotT"/>
          <w:lang w:val="pt-PT" w:eastAsia="x-none"/>
        </w:rPr>
        <w:t xml:space="preserve"> a</w:t>
      </w:r>
      <w:r w:rsidR="00F738C5">
        <w:rPr>
          <w:rFonts w:ascii="NewsGotT" w:hAnsi="NewsGotT"/>
          <w:lang w:val="pt-PT" w:eastAsia="x-none"/>
        </w:rPr>
        <w:t xml:space="preserve"> uma</w:t>
      </w:r>
      <w:r w:rsidR="00F738C5" w:rsidRPr="00F738C5">
        <w:rPr>
          <w:rFonts w:ascii="NewsGotT" w:hAnsi="NewsGotT"/>
          <w:lang w:val="pt-PT" w:eastAsia="x-none"/>
        </w:rPr>
        <w:t xml:space="preserve"> atividade </w:t>
      </w:r>
      <w:proofErr w:type="spellStart"/>
      <w:r w:rsidR="00F738C5" w:rsidRPr="00F738C5">
        <w:rPr>
          <w:rFonts w:ascii="NewsGotT" w:hAnsi="NewsGotT"/>
          <w:lang w:val="pt-PT" w:eastAsia="x-none"/>
        </w:rPr>
        <w:t>vasopressora</w:t>
      </w:r>
      <w:proofErr w:type="spellEnd"/>
      <w:r w:rsidR="00F738C5" w:rsidRPr="00F738C5">
        <w:rPr>
          <w:rFonts w:ascii="NewsGotT" w:hAnsi="NewsGotT"/>
          <w:lang w:val="pt-PT" w:eastAsia="x-none"/>
        </w:rPr>
        <w:t xml:space="preserve"> diminuída e </w:t>
      </w:r>
      <w:r w:rsidR="00E10C38">
        <w:rPr>
          <w:rFonts w:ascii="NewsGotT" w:hAnsi="NewsGotT"/>
          <w:lang w:val="pt-PT" w:eastAsia="x-none"/>
        </w:rPr>
        <w:t>a uma</w:t>
      </w:r>
      <w:r w:rsidR="00F738C5" w:rsidRPr="00F738C5">
        <w:rPr>
          <w:rFonts w:ascii="NewsGotT" w:hAnsi="NewsGotT"/>
          <w:lang w:val="pt-PT" w:eastAsia="x-none"/>
        </w:rPr>
        <w:t xml:space="preserve"> produção de aldosterona reduzida</w:t>
      </w:r>
      <w:r w:rsidR="0084383F">
        <w:rPr>
          <w:rFonts w:ascii="NewsGotT" w:hAnsi="NewsGotT"/>
          <w:lang w:val="pt-PT" w:eastAsia="x-none"/>
        </w:rPr>
        <w:t xml:space="preserve"> </w:t>
      </w:r>
      <w:r w:rsidR="0084383F">
        <w:rPr>
          <w:rFonts w:ascii="NewsGotT" w:hAnsi="NewsGotT"/>
          <w:lang w:val="pt-PT" w:eastAsia="x-none"/>
        </w:rPr>
        <w:fldChar w:fldCharType="begin" w:fldLock="1"/>
      </w:r>
      <w:r w:rsidR="00214C67">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rFonts w:ascii="NewsGotT" w:hAnsi="NewsGotT"/>
          <w:lang w:val="pt-PT" w:eastAsia="x-none"/>
        </w:rPr>
        <w:fldChar w:fldCharType="separate"/>
      </w:r>
      <w:r w:rsidR="0084383F" w:rsidRPr="0084383F">
        <w:rPr>
          <w:rFonts w:ascii="NewsGotT" w:hAnsi="NewsGotT"/>
          <w:noProof/>
          <w:lang w:val="pt-PT" w:eastAsia="x-none"/>
        </w:rPr>
        <w:t>(INFARMED, 2018b)</w:t>
      </w:r>
      <w:r w:rsidR="0084383F">
        <w:rPr>
          <w:rFonts w:ascii="NewsGotT" w:hAnsi="NewsGotT"/>
          <w:lang w:val="pt-PT" w:eastAsia="x-none"/>
        </w:rPr>
        <w:fldChar w:fldCharType="end"/>
      </w:r>
      <w:r w:rsidR="00F738C5" w:rsidRPr="00F738C5">
        <w:rPr>
          <w:rFonts w:ascii="NewsGotT" w:hAnsi="NewsGotT"/>
          <w:lang w:val="pt-PT" w:eastAsia="x-none"/>
        </w:rPr>
        <w:t>.</w:t>
      </w:r>
      <w:r w:rsidR="00FA02BB">
        <w:rPr>
          <w:rFonts w:ascii="NewsGotT" w:hAnsi="NewsGotT"/>
          <w:lang w:val="pt-PT" w:eastAsia="x-none"/>
        </w:rPr>
        <w:t xml:space="preserve"> </w:t>
      </w:r>
    </w:p>
    <w:p w14:paraId="1589646A" w14:textId="6184E738" w:rsidR="005A0DFF" w:rsidRDefault="00FA02BB" w:rsidP="003318CE">
      <w:pPr>
        <w:spacing w:line="360" w:lineRule="auto"/>
        <w:ind w:firstLine="720"/>
        <w:jc w:val="both"/>
        <w:rPr>
          <w:rFonts w:ascii="NewsGotT" w:hAnsi="NewsGotT"/>
          <w:lang w:val="pt-PT" w:eastAsia="x-none"/>
        </w:rPr>
      </w:pPr>
      <w:r w:rsidRPr="00FA02BB">
        <w:rPr>
          <w:rFonts w:ascii="NewsGotT" w:hAnsi="NewsGotT"/>
          <w:lang w:val="pt-PT" w:eastAsia="x-none"/>
        </w:rPr>
        <w:t xml:space="preserve">Os </w:t>
      </w:r>
      <w:proofErr w:type="spellStart"/>
      <w:r w:rsidRPr="00FA02BB">
        <w:rPr>
          <w:rFonts w:ascii="NewsGotT" w:hAnsi="NewsGotT"/>
          <w:lang w:val="pt-PT" w:eastAsia="x-none"/>
        </w:rPr>
        <w:t>IECA</w:t>
      </w:r>
      <w:r>
        <w:rPr>
          <w:rFonts w:ascii="NewsGotT" w:hAnsi="NewsGotT"/>
          <w:lang w:val="pt-PT" w:eastAsia="x-none"/>
        </w:rPr>
        <w:t>s</w:t>
      </w:r>
      <w:proofErr w:type="spellEnd"/>
      <w:r w:rsidRPr="00FA02BB">
        <w:rPr>
          <w:rFonts w:ascii="NewsGotT" w:hAnsi="NewsGotT"/>
          <w:lang w:val="pt-PT" w:eastAsia="x-none"/>
        </w:rPr>
        <w:t xml:space="preserve"> são </w:t>
      </w:r>
      <w:proofErr w:type="spellStart"/>
      <w:r w:rsidRPr="00FA02BB">
        <w:rPr>
          <w:rFonts w:ascii="NewsGotT" w:hAnsi="NewsGotT"/>
          <w:lang w:val="pt-PT" w:eastAsia="x-none"/>
        </w:rPr>
        <w:t>anti-hipertensores</w:t>
      </w:r>
      <w:proofErr w:type="spellEnd"/>
      <w:r w:rsidRPr="00FA02BB">
        <w:rPr>
          <w:rFonts w:ascii="NewsGotT" w:hAnsi="NewsGotT"/>
          <w:lang w:val="pt-PT" w:eastAsia="x-none"/>
        </w:rPr>
        <w:t xml:space="preserve"> de 1ª linha, capazes de modificarem também</w:t>
      </w:r>
      <w:r>
        <w:rPr>
          <w:rFonts w:ascii="NewsGotT" w:hAnsi="NewsGotT"/>
          <w:lang w:val="pt-PT" w:eastAsia="x-none"/>
        </w:rPr>
        <w:t xml:space="preserve"> </w:t>
      </w:r>
      <w:r w:rsidRPr="00FA02BB">
        <w:rPr>
          <w:rFonts w:ascii="NewsGotT" w:hAnsi="NewsGotT"/>
          <w:lang w:val="pt-PT" w:eastAsia="x-none"/>
        </w:rPr>
        <w:t xml:space="preserve">certos parâmetros, tais como, a resistência à insulina e a </w:t>
      </w:r>
      <w:r w:rsidRPr="00FA02BB">
        <w:rPr>
          <w:rFonts w:ascii="Calibri" w:hAnsi="Calibri" w:cs="Calibri"/>
          <w:lang w:val="pt-PT" w:eastAsia="x-none"/>
        </w:rPr>
        <w:t>﻿</w:t>
      </w:r>
      <w:r w:rsidRPr="00FA02BB">
        <w:rPr>
          <w:rFonts w:ascii="NewsGotT" w:hAnsi="NewsGotT"/>
          <w:lang w:val="pt-PT" w:eastAsia="x-none"/>
        </w:rPr>
        <w:t>hipertrofia ventricular esquerda. São utilizados n</w:t>
      </w:r>
      <w:r>
        <w:rPr>
          <w:rFonts w:ascii="NewsGotT" w:hAnsi="NewsGotT"/>
          <w:lang w:val="pt-PT" w:eastAsia="x-none"/>
        </w:rPr>
        <w:t>o tratamento da hipertensão</w:t>
      </w:r>
      <w:r w:rsidRPr="00FA02BB">
        <w:rPr>
          <w:rFonts w:ascii="NewsGotT" w:hAnsi="NewsGotT"/>
          <w:lang w:val="pt-PT" w:eastAsia="x-none"/>
        </w:rPr>
        <w:t xml:space="preserve"> e</w:t>
      </w:r>
      <w:r>
        <w:rPr>
          <w:rFonts w:ascii="NewsGotT" w:hAnsi="NewsGotT"/>
          <w:lang w:val="pt-PT" w:eastAsia="x-none"/>
        </w:rPr>
        <w:t xml:space="preserve"> </w:t>
      </w:r>
      <w:r w:rsidRPr="00FA02BB">
        <w:rPr>
          <w:rFonts w:ascii="NewsGotT" w:hAnsi="NewsGotT"/>
          <w:lang w:val="pt-PT" w:eastAsia="x-none"/>
        </w:rPr>
        <w:t xml:space="preserve">têm sido utilizados também com sucesso no tratamento da </w:t>
      </w:r>
      <w:r>
        <w:rPr>
          <w:rFonts w:ascii="NewsGotT" w:hAnsi="NewsGotT"/>
          <w:lang w:val="pt-PT" w:eastAsia="x-none"/>
        </w:rPr>
        <w:t>insuficiência cardíaca</w:t>
      </w:r>
      <w:r w:rsidRPr="00FA02BB">
        <w:rPr>
          <w:rFonts w:ascii="NewsGotT" w:hAnsi="NewsGotT"/>
          <w:lang w:val="pt-PT" w:eastAsia="x-none"/>
        </w:rPr>
        <w:t>, n</w:t>
      </w:r>
      <w:r>
        <w:rPr>
          <w:rFonts w:ascii="NewsGotT" w:hAnsi="NewsGotT"/>
          <w:lang w:val="pt-PT" w:eastAsia="x-none"/>
        </w:rPr>
        <w:t>o tratamento do enfarte do miocárdio</w:t>
      </w:r>
      <w:r w:rsidRPr="00FA02BB">
        <w:rPr>
          <w:rFonts w:ascii="NewsGotT" w:hAnsi="NewsGotT"/>
          <w:lang w:val="pt-PT" w:eastAsia="x-none"/>
        </w:rPr>
        <w:t xml:space="preserve"> e na prevenção da nefropatia</w:t>
      </w:r>
      <w:r>
        <w:rPr>
          <w:rFonts w:ascii="NewsGotT" w:hAnsi="NewsGotT"/>
          <w:lang w:val="pt-PT" w:eastAsia="x-none"/>
        </w:rPr>
        <w:t xml:space="preserve"> diabética do tipo I </w:t>
      </w:r>
      <w:r>
        <w:rPr>
          <w:rFonts w:ascii="NewsGotT" w:hAnsi="NewsGotT"/>
          <w:lang w:val="pt-PT" w:eastAsia="x-none"/>
        </w:rPr>
        <w:fldChar w:fldCharType="begin" w:fldLock="1"/>
      </w:r>
      <w:r w:rsidR="0084383F">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Pr>
          <w:rFonts w:ascii="NewsGotT" w:hAnsi="NewsGotT"/>
          <w:lang w:val="pt-PT" w:eastAsia="x-none"/>
        </w:rPr>
        <w:fldChar w:fldCharType="separate"/>
      </w:r>
      <w:r w:rsidRPr="00FA02BB">
        <w:rPr>
          <w:rFonts w:ascii="NewsGotT" w:hAnsi="NewsGotT"/>
          <w:noProof/>
          <w:lang w:val="pt-PT" w:eastAsia="x-none"/>
        </w:rPr>
        <w:t>(INFARMED, 2018b)</w:t>
      </w:r>
      <w:r>
        <w:rPr>
          <w:rFonts w:ascii="NewsGotT" w:hAnsi="NewsGotT"/>
          <w:lang w:val="pt-PT" w:eastAsia="x-none"/>
        </w:rPr>
        <w:fldChar w:fldCharType="end"/>
      </w:r>
      <w:r w:rsidRPr="00FA02BB">
        <w:rPr>
          <w:rFonts w:ascii="NewsGotT" w:hAnsi="NewsGotT"/>
          <w:lang w:val="pt-PT" w:eastAsia="x-none"/>
        </w:rPr>
        <w:t>.</w:t>
      </w:r>
      <w:r w:rsidR="003318CE">
        <w:rPr>
          <w:rFonts w:ascii="NewsGotT" w:hAnsi="NewsGotT"/>
          <w:lang w:val="pt-PT" w:eastAsia="x-none"/>
        </w:rPr>
        <w:t xml:space="preserve"> Os </w:t>
      </w:r>
      <w:proofErr w:type="spellStart"/>
      <w:r w:rsidR="003318CE">
        <w:rPr>
          <w:rFonts w:ascii="NewsGotT" w:hAnsi="NewsGotT"/>
          <w:lang w:val="pt-PT" w:eastAsia="x-none"/>
        </w:rPr>
        <w:t>IECAs</w:t>
      </w:r>
      <w:proofErr w:type="spellEnd"/>
      <w:r w:rsidR="003318CE">
        <w:rPr>
          <w:rFonts w:ascii="NewsGotT" w:hAnsi="NewsGotT"/>
          <w:lang w:val="pt-PT" w:eastAsia="x-none"/>
        </w:rPr>
        <w:t xml:space="preserve"> podem originar insónias, confusão, depressão, </w:t>
      </w:r>
      <w:proofErr w:type="spellStart"/>
      <w:r w:rsidR="003318CE">
        <w:rPr>
          <w:rFonts w:ascii="NewsGotT" w:hAnsi="NewsGotT"/>
          <w:lang w:val="pt-PT" w:eastAsia="x-none"/>
        </w:rPr>
        <w:t>disguesia</w:t>
      </w:r>
      <w:proofErr w:type="spellEnd"/>
      <w:r w:rsidR="003318CE">
        <w:rPr>
          <w:rFonts w:ascii="NewsGotT" w:hAnsi="NewsGotT"/>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rFonts w:ascii="NewsGotT" w:hAnsi="NewsGotT"/>
          <w:lang w:val="pt-PT" w:eastAsia="x-none"/>
        </w:rPr>
        <w:t>insuficiência vascular cerebral</w:t>
      </w:r>
      <w:r w:rsidR="003318CE">
        <w:rPr>
          <w:rFonts w:ascii="NewsGotT" w:hAnsi="NewsGotT"/>
          <w:lang w:val="pt-PT" w:eastAsia="x-none"/>
        </w:rPr>
        <w:t xml:space="preserve">. </w:t>
      </w:r>
      <w:r w:rsidR="00764800" w:rsidRPr="00764800">
        <w:rPr>
          <w:rFonts w:ascii="NewsGotT" w:hAnsi="NewsGotT"/>
          <w:lang w:val="pt-PT" w:eastAsia="x-none"/>
        </w:rPr>
        <w:t>Outros efeitos adversos comuns dos IECA incluem</w:t>
      </w:r>
      <w:r w:rsidR="003318CE">
        <w:rPr>
          <w:rFonts w:ascii="NewsGotT" w:hAnsi="NewsGotT"/>
          <w:lang w:val="pt-PT" w:eastAsia="x-none"/>
        </w:rPr>
        <w:t xml:space="preserve"> náuseas, vómitos, boca seca,</w:t>
      </w:r>
      <w:r w:rsidR="00764800" w:rsidRPr="00764800">
        <w:rPr>
          <w:rFonts w:ascii="NewsGotT" w:hAnsi="NewsGotT"/>
          <w:lang w:val="pt-PT" w:eastAsia="x-none"/>
        </w:rPr>
        <w:t xml:space="preserve"> tosse seca</w:t>
      </w:r>
      <w:r w:rsidR="003318CE">
        <w:rPr>
          <w:rFonts w:ascii="NewsGotT" w:hAnsi="NewsGotT"/>
          <w:lang w:val="pt-PT" w:eastAsia="x-none"/>
        </w:rPr>
        <w:t>, dispneia, prurido com ou sem exantema ou alopecia</w:t>
      </w:r>
      <w:r w:rsidR="0084383F">
        <w:rPr>
          <w:rFonts w:ascii="NewsGotT" w:hAnsi="NewsGotT"/>
          <w:lang w:val="pt-PT" w:eastAsia="x-none"/>
        </w:rPr>
        <w:t xml:space="preserve"> </w:t>
      </w:r>
      <w:r w:rsidR="0084383F">
        <w:rPr>
          <w:rFonts w:ascii="NewsGotT" w:hAnsi="NewsGotT"/>
          <w:lang w:val="pt-PT" w:eastAsia="x-none"/>
        </w:rPr>
        <w:fldChar w:fldCharType="begin" w:fldLock="1"/>
      </w:r>
      <w:r w:rsidR="0084383F">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rFonts w:ascii="NewsGotT" w:hAnsi="NewsGotT"/>
          <w:lang w:val="pt-PT" w:eastAsia="x-none"/>
        </w:rPr>
        <w:fldChar w:fldCharType="separate"/>
      </w:r>
      <w:r w:rsidR="0084383F" w:rsidRPr="00FA02BB">
        <w:rPr>
          <w:rFonts w:ascii="NewsGotT" w:hAnsi="NewsGotT"/>
          <w:noProof/>
          <w:lang w:val="pt-PT" w:eastAsia="x-none"/>
        </w:rPr>
        <w:t>(INFARMED, 2018b)</w:t>
      </w:r>
      <w:r w:rsidR="0084383F">
        <w:rPr>
          <w:rFonts w:ascii="NewsGotT" w:hAnsi="NewsGotT"/>
          <w:lang w:val="pt-PT" w:eastAsia="x-none"/>
        </w:rPr>
        <w:fldChar w:fldCharType="end"/>
      </w:r>
      <w:r w:rsidR="00764800" w:rsidRPr="00764800">
        <w:rPr>
          <w:rFonts w:ascii="NewsGotT" w:hAnsi="NewsGotT"/>
          <w:lang w:val="pt-PT" w:eastAsia="x-none"/>
        </w:rPr>
        <w:t>.</w:t>
      </w:r>
    </w:p>
    <w:p w14:paraId="42A728A9" w14:textId="42793D36" w:rsidR="00214C67" w:rsidRDefault="00214C67" w:rsidP="003318CE">
      <w:pPr>
        <w:spacing w:line="360" w:lineRule="auto"/>
        <w:ind w:firstLine="720"/>
        <w:jc w:val="both"/>
        <w:rPr>
          <w:rFonts w:ascii="NewsGotT" w:hAnsi="NewsGotT"/>
          <w:b/>
          <w:bCs/>
          <w:lang w:val="pt-PT" w:eastAsia="x-none"/>
        </w:rPr>
      </w:pPr>
    </w:p>
    <w:p w14:paraId="16F22CCC" w14:textId="77777777" w:rsidR="001776B2" w:rsidRPr="00214C67" w:rsidRDefault="001776B2" w:rsidP="002C00AB">
      <w:pPr>
        <w:spacing w:line="360" w:lineRule="auto"/>
        <w:jc w:val="both"/>
        <w:rPr>
          <w:rFonts w:ascii="NewsGotT" w:hAnsi="NewsGotT"/>
          <w:b/>
          <w:bCs/>
          <w:lang w:val="pt-PT" w:eastAsia="x-none"/>
        </w:rPr>
      </w:pPr>
    </w:p>
    <w:p w14:paraId="359FB08B" w14:textId="6A25DFCA" w:rsidR="00214C67" w:rsidRPr="00214C67" w:rsidRDefault="00214C67" w:rsidP="003318CE">
      <w:pPr>
        <w:spacing w:line="360" w:lineRule="auto"/>
        <w:ind w:firstLine="720"/>
        <w:jc w:val="both"/>
        <w:rPr>
          <w:rFonts w:ascii="NewsGotT" w:hAnsi="NewsGotT"/>
          <w:b/>
          <w:bCs/>
          <w:lang w:val="pt-PT" w:eastAsia="x-none"/>
        </w:rPr>
      </w:pPr>
      <w:r w:rsidRPr="00214C67">
        <w:rPr>
          <w:rFonts w:ascii="NewsGotT" w:hAnsi="NewsGotT"/>
          <w:b/>
          <w:bCs/>
          <w:lang w:val="pt-PT" w:eastAsia="x-none"/>
        </w:rPr>
        <w:t xml:space="preserve">Diuréticos da ansa </w:t>
      </w:r>
    </w:p>
    <w:p w14:paraId="4A51E2B0" w14:textId="427259FF" w:rsidR="003318CE" w:rsidRDefault="003318CE" w:rsidP="003318CE">
      <w:pPr>
        <w:spacing w:line="360" w:lineRule="auto"/>
        <w:ind w:firstLine="720"/>
        <w:jc w:val="both"/>
        <w:rPr>
          <w:rFonts w:ascii="NewsGotT" w:hAnsi="NewsGotT"/>
          <w:lang w:val="pt-PT" w:eastAsia="x-none"/>
        </w:rPr>
      </w:pPr>
    </w:p>
    <w:p w14:paraId="2B8329D2" w14:textId="5392F0CB" w:rsidR="00214C67" w:rsidRPr="00214C67" w:rsidRDefault="00214C67" w:rsidP="001776B2">
      <w:pPr>
        <w:spacing w:line="360" w:lineRule="auto"/>
        <w:ind w:firstLine="720"/>
        <w:jc w:val="both"/>
        <w:rPr>
          <w:rFonts w:ascii="NewsGotT" w:hAnsi="NewsGotT"/>
          <w:lang w:val="pt-BR" w:eastAsia="x-none"/>
        </w:rPr>
      </w:pPr>
      <w:r w:rsidRPr="00214C67">
        <w:rPr>
          <w:rFonts w:ascii="NewsGotT" w:hAnsi="NewsGotT"/>
          <w:lang w:val="pt-BR" w:eastAsia="x-none"/>
        </w:rPr>
        <w:t xml:space="preserve">Os diuréticos da ansa inibem a reabsorção de sódio no ramo ascendente da ansa de </w:t>
      </w:r>
      <w:proofErr w:type="spellStart"/>
      <w:r w:rsidRPr="00214C67">
        <w:rPr>
          <w:rFonts w:ascii="NewsGotT" w:hAnsi="NewsGotT"/>
          <w:lang w:val="pt-BR" w:eastAsia="x-none"/>
        </w:rPr>
        <w:t>Henle</w:t>
      </w:r>
      <w:proofErr w:type="spellEnd"/>
      <w:r w:rsidR="001776B2">
        <w:rPr>
          <w:rFonts w:ascii="NewsGotT" w:hAnsi="NewsGotT"/>
          <w:lang w:val="pt-BR" w:eastAsia="x-none"/>
        </w:rPr>
        <w:t>, e neste grupo</w:t>
      </w:r>
      <w:r w:rsidR="00CF2566">
        <w:rPr>
          <w:rFonts w:ascii="NewsGotT" w:hAnsi="NewsGotT"/>
          <w:lang w:val="pt-BR" w:eastAsia="x-none"/>
        </w:rPr>
        <w:t xml:space="preserve"> de fármacos</w:t>
      </w:r>
      <w:r w:rsidR="001776B2">
        <w:rPr>
          <w:rFonts w:ascii="NewsGotT" w:hAnsi="NewsGotT"/>
          <w:lang w:val="pt-BR" w:eastAsia="x-none"/>
        </w:rPr>
        <w:t xml:space="preserve"> está incluída a furosemida</w:t>
      </w:r>
      <w:r w:rsidRPr="00214C67">
        <w:rPr>
          <w:rFonts w:ascii="NewsGotT" w:hAnsi="NewsGotT"/>
          <w:lang w:val="pt-BR" w:eastAsia="x-none"/>
        </w:rPr>
        <w:t xml:space="preserve">. </w:t>
      </w:r>
      <w:r w:rsidR="001776B2">
        <w:rPr>
          <w:rFonts w:ascii="NewsGotT" w:hAnsi="NewsGotT"/>
          <w:lang w:val="pt-BR" w:eastAsia="x-none"/>
        </w:rPr>
        <w:t xml:space="preserve">Estes diuréticos exercem </w:t>
      </w:r>
      <w:r w:rsidRPr="00214C67">
        <w:rPr>
          <w:rFonts w:ascii="NewsGotT" w:hAnsi="NewsGotT"/>
          <w:lang w:val="pt-BR" w:eastAsia="x-none"/>
        </w:rPr>
        <w:t>também efeitos diretos sobre o fluxo sanguíneo, originando vasodilatação e redução da resistência vascular renal. Do ponto de vista</w:t>
      </w:r>
      <w:r>
        <w:rPr>
          <w:rFonts w:ascii="NewsGotT" w:hAnsi="NewsGotT"/>
          <w:lang w:val="pt-BR" w:eastAsia="x-none"/>
        </w:rPr>
        <w:t xml:space="preserve"> </w:t>
      </w:r>
      <w:r w:rsidRPr="00214C67">
        <w:rPr>
          <w:rFonts w:ascii="NewsGotT" w:hAnsi="NewsGotT"/>
          <w:lang w:val="pt-BR" w:eastAsia="x-none"/>
        </w:rPr>
        <w:t>farmacológico</w:t>
      </w:r>
      <w:r>
        <w:rPr>
          <w:rFonts w:ascii="NewsGotT" w:hAnsi="NewsGotT"/>
          <w:lang w:val="pt-BR" w:eastAsia="x-none"/>
        </w:rPr>
        <w:t>,</w:t>
      </w:r>
      <w:r w:rsidRPr="00214C67">
        <w:rPr>
          <w:rFonts w:ascii="NewsGotT" w:hAnsi="NewsGotT"/>
          <w:lang w:val="pt-BR" w:eastAsia="x-none"/>
        </w:rPr>
        <w:t xml:space="preserve"> a furosemida inibe o sistema de reabsorção dos</w:t>
      </w:r>
      <w:r>
        <w:rPr>
          <w:rFonts w:ascii="NewsGotT" w:hAnsi="NewsGotT"/>
          <w:lang w:val="pt-BR" w:eastAsia="x-none"/>
        </w:rPr>
        <w:t xml:space="preserve"> </w:t>
      </w:r>
      <w:r w:rsidRPr="00214C67">
        <w:rPr>
          <w:rFonts w:ascii="NewsGotT" w:hAnsi="NewsGotT"/>
          <w:lang w:val="pt-BR" w:eastAsia="x-none"/>
        </w:rPr>
        <w:t xml:space="preserve">eletrólitos </w:t>
      </w:r>
      <w:r>
        <w:rPr>
          <w:rFonts w:ascii="NewsGotT" w:hAnsi="NewsGotT"/>
          <w:lang w:val="pt-BR" w:eastAsia="x-none"/>
        </w:rPr>
        <w:t>sódio, potássio e cloro</w:t>
      </w:r>
      <w:r w:rsidRPr="00214C67">
        <w:rPr>
          <w:rFonts w:ascii="NewsGotT" w:hAnsi="NewsGotT"/>
          <w:lang w:val="pt-BR" w:eastAsia="x-none"/>
        </w:rPr>
        <w:t>, localizado ao nível da membrana da célula luminal do</w:t>
      </w:r>
      <w:r>
        <w:rPr>
          <w:rFonts w:ascii="NewsGotT" w:hAnsi="NewsGotT"/>
          <w:lang w:val="pt-BR" w:eastAsia="x-none"/>
        </w:rPr>
        <w:t xml:space="preserve"> </w:t>
      </w:r>
      <w:r w:rsidRPr="00214C67">
        <w:rPr>
          <w:rFonts w:ascii="NewsGotT" w:hAnsi="NewsGotT"/>
          <w:lang w:val="pt-BR" w:eastAsia="x-none"/>
        </w:rPr>
        <w:t xml:space="preserve">ramo ascendente da ansa de </w:t>
      </w:r>
      <w:proofErr w:type="spellStart"/>
      <w:r w:rsidRPr="00214C67">
        <w:rPr>
          <w:rFonts w:ascii="NewsGotT" w:hAnsi="NewsGotT"/>
          <w:lang w:val="pt-BR" w:eastAsia="x-none"/>
        </w:rPr>
        <w:t>Henle</w:t>
      </w:r>
      <w:proofErr w:type="spellEnd"/>
      <w:r>
        <w:rPr>
          <w:rFonts w:ascii="NewsGotT" w:hAnsi="NewsGotT"/>
          <w:lang w:val="pt-BR" w:eastAsia="x-none"/>
        </w:rPr>
        <w:t>. C</w:t>
      </w:r>
      <w:r w:rsidRPr="00214C67">
        <w:rPr>
          <w:rFonts w:ascii="NewsGotT" w:hAnsi="NewsGotT"/>
          <w:lang w:val="pt-BR" w:eastAsia="x-none"/>
        </w:rPr>
        <w:t xml:space="preserve">onsequentemente, a eficácia da ação </w:t>
      </w:r>
      <w:proofErr w:type="spellStart"/>
      <w:r w:rsidRPr="00214C67">
        <w:rPr>
          <w:rFonts w:ascii="NewsGotT" w:hAnsi="NewsGotT"/>
          <w:lang w:val="pt-BR" w:eastAsia="x-none"/>
        </w:rPr>
        <w:t>salurética</w:t>
      </w:r>
      <w:proofErr w:type="spellEnd"/>
      <w:r>
        <w:rPr>
          <w:rFonts w:ascii="NewsGotT" w:hAnsi="NewsGotT"/>
          <w:lang w:val="pt-BR" w:eastAsia="x-none"/>
        </w:rPr>
        <w:t xml:space="preserve"> </w:t>
      </w:r>
      <w:r w:rsidRPr="00214C67">
        <w:rPr>
          <w:rFonts w:ascii="NewsGotT" w:hAnsi="NewsGotT"/>
          <w:lang w:val="pt-BR" w:eastAsia="x-none"/>
        </w:rPr>
        <w:t xml:space="preserve">da furosemida, depende </w:t>
      </w:r>
      <w:r>
        <w:rPr>
          <w:rFonts w:ascii="NewsGotT" w:hAnsi="NewsGotT"/>
          <w:lang w:val="pt-BR" w:eastAsia="x-none"/>
        </w:rPr>
        <w:t>do alcance do</w:t>
      </w:r>
      <w:r w:rsidRPr="00214C67">
        <w:rPr>
          <w:rFonts w:ascii="NewsGotT" w:hAnsi="NewsGotT"/>
          <w:lang w:val="pt-BR" w:eastAsia="x-none"/>
        </w:rPr>
        <w:t xml:space="preserve"> medicamento </w:t>
      </w:r>
      <w:r>
        <w:rPr>
          <w:rFonts w:ascii="NewsGotT" w:hAnsi="NewsGotT"/>
          <w:lang w:val="pt-BR" w:eastAsia="x-none"/>
        </w:rPr>
        <w:t>n</w:t>
      </w:r>
      <w:r w:rsidRPr="00214C67">
        <w:rPr>
          <w:rFonts w:ascii="NewsGotT" w:hAnsi="NewsGotT"/>
          <w:lang w:val="pt-BR" w:eastAsia="x-none"/>
        </w:rPr>
        <w:t>o lúmen tubular</w:t>
      </w:r>
      <w:r>
        <w:rPr>
          <w:rFonts w:ascii="NewsGotT" w:hAnsi="NewsGotT"/>
          <w:lang w:val="pt-BR" w:eastAsia="x-none"/>
        </w:rPr>
        <w:t xml:space="preserve"> </w:t>
      </w:r>
      <w:r w:rsidRPr="00214C67">
        <w:rPr>
          <w:rFonts w:ascii="NewsGotT" w:hAnsi="NewsGotT"/>
          <w:lang w:val="pt-BR" w:eastAsia="x-none"/>
        </w:rPr>
        <w:t>através d</w:t>
      </w:r>
      <w:r>
        <w:rPr>
          <w:rFonts w:ascii="NewsGotT" w:hAnsi="NewsGotT"/>
          <w:lang w:val="pt-BR" w:eastAsia="x-none"/>
        </w:rPr>
        <w:t>o</w:t>
      </w:r>
      <w:r w:rsidRPr="00214C67">
        <w:rPr>
          <w:rFonts w:ascii="NewsGotT" w:hAnsi="NewsGotT"/>
          <w:lang w:val="pt-BR" w:eastAsia="x-none"/>
        </w:rPr>
        <w:t xml:space="preserve"> mecanismo de transporte </w:t>
      </w:r>
      <w:proofErr w:type="spellStart"/>
      <w:r w:rsidRPr="00214C67">
        <w:rPr>
          <w:rFonts w:ascii="NewsGotT" w:hAnsi="NewsGotT"/>
          <w:lang w:val="pt-BR" w:eastAsia="x-none"/>
        </w:rPr>
        <w:t>aniónico</w:t>
      </w:r>
      <w:proofErr w:type="spellEnd"/>
      <w:r w:rsidRPr="00214C67">
        <w:rPr>
          <w:rFonts w:ascii="NewsGotT" w:hAnsi="NewsGotT"/>
          <w:lang w:val="pt-BR" w:eastAsia="x-none"/>
        </w:rPr>
        <w:t>. A ação diurética resulta da</w:t>
      </w:r>
      <w:r>
        <w:rPr>
          <w:rFonts w:ascii="NewsGotT" w:hAnsi="NewsGotT"/>
          <w:lang w:val="pt-BR" w:eastAsia="x-none"/>
        </w:rPr>
        <w:t xml:space="preserve"> </w:t>
      </w:r>
      <w:r w:rsidRPr="00214C67">
        <w:rPr>
          <w:rFonts w:ascii="NewsGotT" w:hAnsi="NewsGotT"/>
          <w:lang w:val="pt-BR" w:eastAsia="x-none"/>
        </w:rPr>
        <w:t xml:space="preserve">inibição da </w:t>
      </w:r>
      <w:r w:rsidRPr="00214C67">
        <w:rPr>
          <w:rFonts w:ascii="NewsGotT" w:hAnsi="NewsGotT"/>
          <w:lang w:val="pt-BR" w:eastAsia="x-none"/>
        </w:rPr>
        <w:lastRenderedPageBreak/>
        <w:t xml:space="preserve">reabsorção de cloreto de sódio neste segmento da ansa de </w:t>
      </w:r>
      <w:proofErr w:type="spellStart"/>
      <w:r w:rsidRPr="00214C67">
        <w:rPr>
          <w:rFonts w:ascii="NewsGotT" w:hAnsi="NewsGotT"/>
          <w:lang w:val="pt-BR" w:eastAsia="x-none"/>
        </w:rPr>
        <w:t>Henle</w:t>
      </w:r>
      <w:proofErr w:type="spellEnd"/>
      <w:r w:rsidRPr="00214C67">
        <w:rPr>
          <w:rFonts w:ascii="NewsGotT" w:hAnsi="NewsGotT"/>
          <w:lang w:val="pt-BR" w:eastAsia="x-none"/>
        </w:rPr>
        <w:t>.</w:t>
      </w:r>
      <w:r w:rsidR="009742CD">
        <w:rPr>
          <w:rFonts w:ascii="NewsGotT" w:hAnsi="NewsGotT"/>
          <w:lang w:val="pt-BR" w:eastAsia="x-none"/>
        </w:rPr>
        <w:t xml:space="preserve"> Como resultado, tem-se um incremento na taxa de excreção do sódio que implica um </w:t>
      </w:r>
      <w:r w:rsidR="009742CD" w:rsidRPr="009742CD">
        <w:rPr>
          <w:rFonts w:ascii="NewsGotT" w:hAnsi="NewsGotT"/>
          <w:lang w:val="pt-BR" w:eastAsia="x-none"/>
        </w:rPr>
        <w:t>aumento da excreção urinária</w:t>
      </w:r>
      <w:r w:rsidR="00CF2566">
        <w:rPr>
          <w:rFonts w:ascii="NewsGotT" w:hAnsi="NewsGotT"/>
          <w:lang w:val="pt-BR" w:eastAsia="x-none"/>
        </w:rPr>
        <w:t xml:space="preserve"> </w:t>
      </w:r>
      <w:r w:rsidR="00CF2566">
        <w:rPr>
          <w:rFonts w:ascii="NewsGotT" w:hAnsi="NewsGotT"/>
          <w:lang w:val="pt-BR" w:eastAsia="x-none"/>
        </w:rPr>
        <w:fldChar w:fldCharType="begin" w:fldLock="1"/>
      </w:r>
      <w:r w:rsidR="00A45C14">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sidR="00CF2566">
        <w:rPr>
          <w:rFonts w:ascii="NewsGotT" w:hAnsi="NewsGotT"/>
          <w:lang w:val="pt-BR" w:eastAsia="x-none"/>
        </w:rPr>
        <w:fldChar w:fldCharType="separate"/>
      </w:r>
      <w:r w:rsidR="00CF2566" w:rsidRPr="00CF2566">
        <w:rPr>
          <w:rFonts w:ascii="NewsGotT" w:hAnsi="NewsGotT"/>
          <w:noProof/>
          <w:lang w:val="pt-BR" w:eastAsia="x-none"/>
        </w:rPr>
        <w:t>(INFARMED, 2016b)</w:t>
      </w:r>
      <w:r w:rsidR="00CF2566">
        <w:rPr>
          <w:rFonts w:ascii="NewsGotT" w:hAnsi="NewsGotT"/>
          <w:lang w:val="pt-BR" w:eastAsia="x-none"/>
        </w:rPr>
        <w:fldChar w:fldCharType="end"/>
      </w:r>
      <w:r w:rsidR="009742CD" w:rsidRPr="009742CD">
        <w:rPr>
          <w:rFonts w:ascii="NewsGotT" w:hAnsi="NewsGotT"/>
          <w:lang w:val="pt-BR" w:eastAsia="x-none"/>
        </w:rPr>
        <w:t>.</w:t>
      </w:r>
      <w:r w:rsidR="009742CD">
        <w:rPr>
          <w:rFonts w:ascii="NewsGotT" w:hAnsi="NewsGotT"/>
          <w:lang w:val="pt-BR" w:eastAsia="x-none"/>
        </w:rPr>
        <w:t xml:space="preserve"> </w:t>
      </w:r>
    </w:p>
    <w:p w14:paraId="6822B96A" w14:textId="30AF60B3" w:rsidR="00214C67" w:rsidRPr="00214C67" w:rsidRDefault="00214C67" w:rsidP="001776B2">
      <w:pPr>
        <w:spacing w:line="360" w:lineRule="auto"/>
        <w:ind w:firstLine="720"/>
        <w:jc w:val="both"/>
        <w:rPr>
          <w:rFonts w:ascii="NewsGotT" w:hAnsi="NewsGotT"/>
          <w:lang w:val="pt-BR" w:eastAsia="x-none"/>
        </w:rPr>
      </w:pPr>
      <w:r w:rsidRPr="00214C67">
        <w:rPr>
          <w:rFonts w:ascii="NewsGotT" w:hAnsi="NewsGotT"/>
          <w:lang w:val="pt-BR" w:eastAsia="x-none"/>
        </w:rPr>
        <w:t xml:space="preserve">Os diuréticos da ansa estão indicados </w:t>
      </w:r>
      <w:r>
        <w:rPr>
          <w:rFonts w:ascii="NewsGotT" w:hAnsi="NewsGotT"/>
          <w:lang w:val="pt-BR" w:eastAsia="x-none"/>
        </w:rPr>
        <w:t xml:space="preserve">para o tratamento de hipertensão arterial e ainda para o tratamento de edemas de origem cardíaca, hepática ou renal. </w:t>
      </w:r>
      <w:r w:rsidRPr="00214C67">
        <w:rPr>
          <w:rFonts w:ascii="NewsGotT" w:hAnsi="NewsGotT"/>
          <w:lang w:val="pt-BR" w:eastAsia="x-none"/>
        </w:rPr>
        <w:t xml:space="preserve">As reações adversas mais comuns dos diuréticos da ansa resultam </w:t>
      </w:r>
      <w:r>
        <w:rPr>
          <w:rFonts w:ascii="NewsGotT" w:hAnsi="NewsGotT"/>
          <w:lang w:val="pt-BR" w:eastAsia="x-none"/>
        </w:rPr>
        <w:t xml:space="preserve">em </w:t>
      </w:r>
      <w:proofErr w:type="spellStart"/>
      <w:r>
        <w:rPr>
          <w:rFonts w:ascii="NewsGotT" w:hAnsi="NewsGotT"/>
          <w:lang w:val="pt-BR" w:eastAsia="x-none"/>
        </w:rPr>
        <w:t>hemoconcentração</w:t>
      </w:r>
      <w:proofErr w:type="spellEnd"/>
      <w:r>
        <w:rPr>
          <w:rFonts w:ascii="NewsGotT" w:hAnsi="NewsGotT"/>
          <w:lang w:val="pt-BR" w:eastAsia="x-none"/>
        </w:rPr>
        <w:t xml:space="preserve">, </w:t>
      </w:r>
      <w:r w:rsidRPr="00214C67">
        <w:rPr>
          <w:rFonts w:ascii="NewsGotT" w:hAnsi="NewsGotT"/>
          <w:lang w:val="pt-BR" w:eastAsia="x-none"/>
        </w:rPr>
        <w:t xml:space="preserve">desequilíbrios </w:t>
      </w:r>
      <w:r w:rsidR="009A701B" w:rsidRPr="00214C67">
        <w:rPr>
          <w:rFonts w:ascii="NewsGotT" w:hAnsi="NewsGotT"/>
          <w:lang w:val="pt-BR" w:eastAsia="x-none"/>
        </w:rPr>
        <w:t>eletrolíticos</w:t>
      </w:r>
      <w:r>
        <w:rPr>
          <w:rFonts w:ascii="NewsGotT" w:hAnsi="NewsGotT"/>
          <w:lang w:val="pt-BR" w:eastAsia="x-none"/>
        </w:rPr>
        <w:t>, desidratação, aumento da creatinina, colesterol e ácido úrico</w:t>
      </w:r>
      <w:r w:rsidR="00CF2566">
        <w:rPr>
          <w:rFonts w:ascii="NewsGotT" w:hAnsi="NewsGotT"/>
          <w:lang w:val="pt-BR" w:eastAsia="x-none"/>
        </w:rPr>
        <w:t xml:space="preserve"> e/ou </w:t>
      </w:r>
      <w:r>
        <w:rPr>
          <w:rFonts w:ascii="NewsGotT" w:hAnsi="NewsGotT"/>
          <w:lang w:val="pt-BR" w:eastAsia="x-none"/>
        </w:rPr>
        <w:t>encefalopatia hepática</w:t>
      </w:r>
      <w:r w:rsidRPr="00214C67">
        <w:rPr>
          <w:rFonts w:ascii="NewsGotT" w:hAnsi="NewsGotT"/>
          <w:lang w:val="pt-BR" w:eastAsia="x-none"/>
        </w:rPr>
        <w:t>. Embora menos frequente</w:t>
      </w:r>
      <w:r>
        <w:rPr>
          <w:rFonts w:ascii="NewsGotT" w:hAnsi="NewsGotT"/>
          <w:lang w:val="pt-BR" w:eastAsia="x-none"/>
        </w:rPr>
        <w:t>s</w:t>
      </w:r>
      <w:r w:rsidRPr="00214C67">
        <w:rPr>
          <w:rFonts w:ascii="NewsGotT" w:hAnsi="NewsGotT"/>
          <w:lang w:val="pt-BR" w:eastAsia="x-none"/>
        </w:rPr>
        <w:t xml:space="preserve">, </w:t>
      </w:r>
      <w:r>
        <w:rPr>
          <w:rFonts w:ascii="NewsGotT" w:hAnsi="NewsGotT"/>
          <w:lang w:val="pt-BR" w:eastAsia="x-none"/>
        </w:rPr>
        <w:t xml:space="preserve">também foram relatados casos de </w:t>
      </w:r>
      <w:proofErr w:type="spellStart"/>
      <w:r>
        <w:rPr>
          <w:rFonts w:ascii="NewsGotT" w:hAnsi="NewsGotT"/>
          <w:lang w:val="pt-BR" w:eastAsia="x-none"/>
        </w:rPr>
        <w:t>parestesias</w:t>
      </w:r>
      <w:proofErr w:type="spellEnd"/>
      <w:r>
        <w:rPr>
          <w:rFonts w:ascii="NewsGotT" w:hAnsi="NewsGotT"/>
          <w:lang w:val="pt-BR" w:eastAsia="x-none"/>
        </w:rPr>
        <w:t xml:space="preserve">, cefaleias, </w:t>
      </w:r>
      <w:r w:rsidRPr="00214C67">
        <w:rPr>
          <w:rFonts w:ascii="NewsGotT" w:hAnsi="NewsGotT"/>
          <w:lang w:val="pt-BR" w:eastAsia="x-none"/>
        </w:rPr>
        <w:t>perda auditiva (</w:t>
      </w:r>
      <w:proofErr w:type="spellStart"/>
      <w:r w:rsidRPr="00214C67">
        <w:rPr>
          <w:rFonts w:ascii="NewsGotT" w:hAnsi="NewsGotT"/>
          <w:lang w:val="pt-BR" w:eastAsia="x-none"/>
        </w:rPr>
        <w:t>ototoxicidade</w:t>
      </w:r>
      <w:proofErr w:type="spellEnd"/>
      <w:r>
        <w:rPr>
          <w:rFonts w:ascii="NewsGotT" w:hAnsi="NewsGotT"/>
          <w:lang w:val="pt-BR" w:eastAsia="x-none"/>
        </w:rPr>
        <w:t>), vómitos, pruridos,</w:t>
      </w:r>
      <w:r w:rsidRPr="00214C67">
        <w:rPr>
          <w:rFonts w:ascii="NewsGotT" w:hAnsi="NewsGotT"/>
          <w:lang w:val="pt-BR" w:eastAsia="x-none"/>
        </w:rPr>
        <w:t xml:space="preserve"> </w:t>
      </w:r>
      <w:proofErr w:type="spellStart"/>
      <w:r w:rsidRPr="00214C67">
        <w:rPr>
          <w:rFonts w:ascii="NewsGotT" w:hAnsi="NewsGotT"/>
          <w:i/>
          <w:iCs/>
          <w:lang w:val="pt-BR" w:eastAsia="x-none"/>
        </w:rPr>
        <w:t>rash</w:t>
      </w:r>
      <w:proofErr w:type="spellEnd"/>
      <w:r w:rsidRPr="00214C67">
        <w:rPr>
          <w:rFonts w:ascii="NewsGotT" w:hAnsi="NewsGotT"/>
          <w:lang w:val="pt-BR" w:eastAsia="x-none"/>
        </w:rPr>
        <w:t xml:space="preserve"> cutâneo e reações de fotossensibilidade</w:t>
      </w:r>
      <w:r>
        <w:rPr>
          <w:rFonts w:ascii="NewsGotT" w:hAnsi="NewsGotT"/>
          <w:lang w:val="pt-BR" w:eastAsia="x-none"/>
        </w:rPr>
        <w:t xml:space="preserve"> </w:t>
      </w:r>
      <w:r>
        <w:rPr>
          <w:rFonts w:ascii="NewsGotT" w:hAnsi="NewsGotT"/>
          <w:lang w:val="pt-BR" w:eastAsia="x-none"/>
        </w:rPr>
        <w:fldChar w:fldCharType="begin" w:fldLock="1"/>
      </w:r>
      <w:r w:rsidR="00CF2566">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Pr>
          <w:rFonts w:ascii="NewsGotT" w:hAnsi="NewsGotT"/>
          <w:lang w:val="pt-BR" w:eastAsia="x-none"/>
        </w:rPr>
        <w:fldChar w:fldCharType="separate"/>
      </w:r>
      <w:r w:rsidRPr="00214C67">
        <w:rPr>
          <w:rFonts w:ascii="NewsGotT" w:hAnsi="NewsGotT"/>
          <w:noProof/>
          <w:lang w:val="pt-BR" w:eastAsia="x-none"/>
        </w:rPr>
        <w:t>(INFARMED, 2016b)</w:t>
      </w:r>
      <w:r>
        <w:rPr>
          <w:rFonts w:ascii="NewsGotT" w:hAnsi="NewsGotT"/>
          <w:lang w:val="pt-BR" w:eastAsia="x-none"/>
        </w:rPr>
        <w:fldChar w:fldCharType="end"/>
      </w:r>
      <w:r w:rsidRPr="00214C67">
        <w:rPr>
          <w:rFonts w:ascii="NewsGotT" w:hAnsi="NewsGotT"/>
          <w:lang w:val="pt-BR" w:eastAsia="x-none"/>
        </w:rPr>
        <w:t>.</w:t>
      </w:r>
    </w:p>
    <w:p w14:paraId="669F5750" w14:textId="77777777" w:rsidR="003318CE" w:rsidRDefault="003318CE" w:rsidP="004E1C54">
      <w:pPr>
        <w:spacing w:line="360" w:lineRule="auto"/>
        <w:jc w:val="both"/>
        <w:rPr>
          <w:rFonts w:ascii="NewsGotT" w:hAnsi="NewsGotT"/>
          <w:lang w:val="pt-PT" w:eastAsia="x-none"/>
        </w:rPr>
      </w:pPr>
    </w:p>
    <w:p w14:paraId="290F7B92" w14:textId="2E5CF77C" w:rsidR="005A0DFF" w:rsidRPr="004E1C54" w:rsidRDefault="004E1C54" w:rsidP="00CB52B7">
      <w:pPr>
        <w:spacing w:line="360" w:lineRule="auto"/>
        <w:jc w:val="both"/>
        <w:rPr>
          <w:rFonts w:ascii="NewsGotT" w:hAnsi="NewsGotT"/>
          <w:b/>
          <w:bCs/>
          <w:lang w:val="pt-PT" w:eastAsia="x-none"/>
        </w:rPr>
      </w:pPr>
      <w:r w:rsidRPr="004E1C54">
        <w:rPr>
          <w:rFonts w:ascii="NewsGotT" w:hAnsi="NewsGotT"/>
          <w:b/>
          <w:bCs/>
          <w:lang w:val="pt-PT" w:eastAsia="x-none"/>
        </w:rPr>
        <w:t xml:space="preserve">Depressores da atividade adrenérgica </w:t>
      </w:r>
    </w:p>
    <w:p w14:paraId="3F8F1787" w14:textId="692397CC" w:rsidR="004E1C54" w:rsidRDefault="004E1C54" w:rsidP="00CB52B7">
      <w:pPr>
        <w:spacing w:line="360" w:lineRule="auto"/>
        <w:jc w:val="both"/>
        <w:rPr>
          <w:rFonts w:ascii="NewsGotT" w:hAnsi="NewsGotT"/>
          <w:lang w:val="pt-PT" w:eastAsia="x-none"/>
        </w:rPr>
      </w:pPr>
    </w:p>
    <w:p w14:paraId="614B1E4B" w14:textId="21F785B3" w:rsidR="00DE6B5A" w:rsidRDefault="00A45C14" w:rsidP="001E6CCF">
      <w:pPr>
        <w:spacing w:line="360" w:lineRule="auto"/>
        <w:ind w:firstLine="720"/>
        <w:jc w:val="both"/>
        <w:rPr>
          <w:rFonts w:ascii="NewsGotT" w:hAnsi="NewsGotT"/>
          <w:lang w:val="pt-BR" w:eastAsia="x-none"/>
        </w:rPr>
      </w:pPr>
      <w:r w:rsidRPr="00A45C14">
        <w:rPr>
          <w:rFonts w:ascii="NewsGotT" w:hAnsi="NewsGotT"/>
          <w:lang w:val="pt-PT" w:eastAsia="x-none"/>
        </w:rPr>
        <w:t>Os depressores da atividade adrenérgica são fármacos que atuam em locais</w:t>
      </w:r>
      <w:r>
        <w:rPr>
          <w:rFonts w:ascii="NewsGotT" w:hAnsi="NewsGotT"/>
          <w:lang w:val="pt-PT" w:eastAsia="x-none"/>
        </w:rPr>
        <w:t xml:space="preserve"> </w:t>
      </w:r>
      <w:r w:rsidRPr="00A45C14">
        <w:rPr>
          <w:rFonts w:ascii="NewsGotT" w:hAnsi="NewsGotT"/>
          <w:lang w:val="pt-PT" w:eastAsia="x-none"/>
        </w:rPr>
        <w:t xml:space="preserve">distintos do sistema nervoso simpático </w:t>
      </w:r>
      <w:r>
        <w:rPr>
          <w:rFonts w:ascii="NewsGotT" w:hAnsi="NewsGotT"/>
          <w:lang w:val="pt-PT" w:eastAsia="x-none"/>
        </w:rPr>
        <w:t>e tem a função de</w:t>
      </w:r>
      <w:r w:rsidRPr="00A45C14">
        <w:rPr>
          <w:rFonts w:ascii="NewsGotT" w:hAnsi="NewsGotT"/>
          <w:lang w:val="pt-PT" w:eastAsia="x-none"/>
        </w:rPr>
        <w:t xml:space="preserve"> impedir que a neurotransmissão</w:t>
      </w:r>
      <w:r>
        <w:rPr>
          <w:rFonts w:ascii="NewsGotT" w:hAnsi="NewsGotT"/>
          <w:lang w:val="pt-PT" w:eastAsia="x-none"/>
        </w:rPr>
        <w:t xml:space="preserve"> </w:t>
      </w:r>
      <w:r w:rsidRPr="00A45C14">
        <w:rPr>
          <w:rFonts w:ascii="NewsGotT" w:hAnsi="NewsGotT"/>
          <w:lang w:val="pt-PT" w:eastAsia="x-none"/>
        </w:rPr>
        <w:t xml:space="preserve">adrenérgica </w:t>
      </w:r>
      <w:r>
        <w:rPr>
          <w:rFonts w:ascii="NewsGotT" w:hAnsi="NewsGotT"/>
          <w:lang w:val="pt-PT" w:eastAsia="x-none"/>
        </w:rPr>
        <w:t>atinja</w:t>
      </w:r>
      <w:r w:rsidRPr="00A45C14">
        <w:rPr>
          <w:rFonts w:ascii="NewsGotT" w:hAnsi="NewsGotT"/>
          <w:lang w:val="pt-PT" w:eastAsia="x-none"/>
        </w:rPr>
        <w:t xml:space="preserve"> </w:t>
      </w:r>
      <w:r>
        <w:rPr>
          <w:rFonts w:ascii="NewsGotT" w:hAnsi="NewsGotT"/>
          <w:lang w:val="pt-PT" w:eastAsia="x-none"/>
        </w:rPr>
        <w:t>a</w:t>
      </w:r>
      <w:r w:rsidRPr="00A45C14">
        <w:rPr>
          <w:rFonts w:ascii="NewsGotT" w:hAnsi="NewsGotT"/>
          <w:lang w:val="pt-PT" w:eastAsia="x-none"/>
        </w:rPr>
        <w:t xml:space="preserve"> célula </w:t>
      </w:r>
      <w:proofErr w:type="spellStart"/>
      <w:r w:rsidRPr="00A45C14">
        <w:rPr>
          <w:rFonts w:ascii="NewsGotT" w:hAnsi="NewsGotT"/>
          <w:lang w:val="pt-PT" w:eastAsia="x-none"/>
        </w:rPr>
        <w:t>efetora</w:t>
      </w:r>
      <w:proofErr w:type="spellEnd"/>
      <w:r w:rsidRPr="00A45C14">
        <w:rPr>
          <w:rFonts w:ascii="NewsGotT" w:hAnsi="NewsGotT"/>
          <w:lang w:val="pt-PT" w:eastAsia="x-none"/>
        </w:rPr>
        <w:t xml:space="preserve"> localizada nos vasos, coração e/ou rins, impedindo a elevação da pressão arterial.</w:t>
      </w:r>
      <w:r>
        <w:rPr>
          <w:rFonts w:ascii="NewsGotT" w:hAnsi="NewsGotT"/>
          <w:lang w:val="pt-PT" w:eastAsia="x-none"/>
        </w:rPr>
        <w:t xml:space="preserve"> </w:t>
      </w:r>
      <w:r w:rsidRPr="00A45C14">
        <w:rPr>
          <w:rFonts w:ascii="NewsGotT" w:hAnsi="NewsGotT"/>
          <w:lang w:val="pt-PT" w:eastAsia="x-none"/>
        </w:rPr>
        <w:t>São classificados em bloqueadores alfa,</w:t>
      </w:r>
      <w:r>
        <w:rPr>
          <w:rFonts w:ascii="NewsGotT" w:hAnsi="NewsGotT"/>
          <w:lang w:val="pt-PT" w:eastAsia="x-none"/>
        </w:rPr>
        <w:t xml:space="preserve"> </w:t>
      </w:r>
      <w:r w:rsidRPr="00A45C14">
        <w:rPr>
          <w:rFonts w:ascii="NewsGotT" w:hAnsi="NewsGotT"/>
          <w:lang w:val="pt-PT" w:eastAsia="x-none"/>
        </w:rPr>
        <w:t>bloqueadores beta e agonistas alfa-2-centrais. Os bloqueadores alfa obtêm o seu efeito</w:t>
      </w:r>
      <w:r>
        <w:rPr>
          <w:rFonts w:ascii="NewsGotT" w:hAnsi="NewsGotT"/>
          <w:lang w:val="pt-PT" w:eastAsia="x-none"/>
        </w:rPr>
        <w:t xml:space="preserve"> </w:t>
      </w:r>
      <w:proofErr w:type="spellStart"/>
      <w:r w:rsidRPr="00A45C14">
        <w:rPr>
          <w:rFonts w:ascii="NewsGotT" w:hAnsi="NewsGotT"/>
          <w:lang w:val="pt-PT" w:eastAsia="x-none"/>
        </w:rPr>
        <w:t>anti-hipertensor</w:t>
      </w:r>
      <w:proofErr w:type="spellEnd"/>
      <w:r w:rsidRPr="00A45C14">
        <w:rPr>
          <w:rFonts w:ascii="NewsGotT" w:hAnsi="NewsGotT"/>
          <w:lang w:val="pt-PT" w:eastAsia="x-none"/>
        </w:rPr>
        <w:t xml:space="preserve"> </w:t>
      </w:r>
      <w:r w:rsidR="00A63A2C">
        <w:rPr>
          <w:rFonts w:ascii="NewsGotT" w:hAnsi="NewsGotT"/>
          <w:lang w:val="pt-PT" w:eastAsia="x-none"/>
        </w:rPr>
        <w:t>através do</w:t>
      </w:r>
      <w:r w:rsidRPr="00A45C14">
        <w:rPr>
          <w:rFonts w:ascii="NewsGotT" w:hAnsi="NewsGotT"/>
          <w:lang w:val="pt-PT" w:eastAsia="x-none"/>
        </w:rPr>
        <w:t xml:space="preserve"> bloqueio dos recetores alfa-adrenérgicos </w:t>
      </w:r>
      <w:r w:rsidR="00A63A2C">
        <w:rPr>
          <w:rFonts w:ascii="NewsGotT" w:hAnsi="NewsGotT"/>
          <w:lang w:val="pt-PT" w:eastAsia="x-none"/>
        </w:rPr>
        <w:t>tendo como resultado a</w:t>
      </w:r>
      <w:r>
        <w:rPr>
          <w:rFonts w:ascii="NewsGotT" w:hAnsi="NewsGotT"/>
          <w:lang w:val="pt-PT" w:eastAsia="x-none"/>
        </w:rPr>
        <w:t xml:space="preserve"> </w:t>
      </w:r>
      <w:r w:rsidRPr="00A45C14">
        <w:rPr>
          <w:rFonts w:ascii="NewsGotT" w:hAnsi="NewsGotT"/>
          <w:lang w:val="pt-PT" w:eastAsia="x-none"/>
        </w:rPr>
        <w:t>inibição do efeito vasoconstritor. Os bloqueadores beta antagonizam a ação das</w:t>
      </w:r>
      <w:r>
        <w:rPr>
          <w:rFonts w:ascii="NewsGotT" w:hAnsi="NewsGotT"/>
          <w:lang w:val="pt-PT" w:eastAsia="x-none"/>
        </w:rPr>
        <w:t xml:space="preserve"> </w:t>
      </w:r>
      <w:r w:rsidRPr="00A45C14">
        <w:rPr>
          <w:rFonts w:ascii="NewsGotT" w:hAnsi="NewsGotT"/>
          <w:lang w:val="pt-PT" w:eastAsia="x-none"/>
        </w:rPr>
        <w:t>catecolaminas nos recetores beta adrenérgicos no sistema nervoso central e periférico e</w:t>
      </w:r>
      <w:r>
        <w:rPr>
          <w:rFonts w:ascii="NewsGotT" w:hAnsi="NewsGotT"/>
          <w:lang w:val="pt-PT" w:eastAsia="x-none"/>
        </w:rPr>
        <w:t xml:space="preserve"> </w:t>
      </w:r>
      <w:r w:rsidRPr="00A45C14">
        <w:rPr>
          <w:rFonts w:ascii="NewsGotT" w:hAnsi="NewsGotT"/>
          <w:lang w:val="pt-PT" w:eastAsia="x-none"/>
        </w:rPr>
        <w:t xml:space="preserve">assim reduzem o </w:t>
      </w:r>
      <w:r>
        <w:rPr>
          <w:rFonts w:ascii="NewsGotT" w:hAnsi="NewsGotT"/>
          <w:lang w:val="pt-PT" w:eastAsia="x-none"/>
        </w:rPr>
        <w:t xml:space="preserve">débito cardíaco. </w:t>
      </w:r>
      <w:r w:rsidRPr="00A45C14">
        <w:rPr>
          <w:rFonts w:ascii="NewsGotT" w:hAnsi="NewsGotT"/>
          <w:lang w:val="pt-PT" w:eastAsia="x-none"/>
        </w:rPr>
        <w:t>Os agonistas alfa</w:t>
      </w:r>
      <w:r>
        <w:rPr>
          <w:rFonts w:ascii="NewsGotT" w:hAnsi="NewsGotT"/>
          <w:lang w:val="pt-PT" w:eastAsia="x-none"/>
        </w:rPr>
        <w:t>-</w:t>
      </w:r>
      <w:r w:rsidRPr="00A45C14">
        <w:rPr>
          <w:rFonts w:ascii="NewsGotT" w:hAnsi="NewsGotT"/>
          <w:lang w:val="pt-PT" w:eastAsia="x-none"/>
        </w:rPr>
        <w:t xml:space="preserve">2-centrais inibem </w:t>
      </w:r>
      <w:r>
        <w:rPr>
          <w:rFonts w:ascii="NewsGotT" w:hAnsi="NewsGotT"/>
          <w:lang w:val="pt-PT" w:eastAsia="x-none"/>
        </w:rPr>
        <w:t xml:space="preserve">a atividade </w:t>
      </w:r>
      <w:r w:rsidRPr="00A45C14">
        <w:rPr>
          <w:rFonts w:ascii="NewsGotT" w:hAnsi="NewsGotT"/>
          <w:lang w:val="pt-PT" w:eastAsia="x-none"/>
        </w:rPr>
        <w:t>simpátic</w:t>
      </w:r>
      <w:r>
        <w:rPr>
          <w:rFonts w:ascii="NewsGotT" w:hAnsi="NewsGotT"/>
          <w:lang w:val="pt-PT" w:eastAsia="x-none"/>
        </w:rPr>
        <w:t>a</w:t>
      </w:r>
      <w:r w:rsidRPr="00A45C14">
        <w:rPr>
          <w:rFonts w:ascii="NewsGotT" w:hAnsi="NewsGotT"/>
          <w:lang w:val="pt-PT" w:eastAsia="x-none"/>
        </w:rPr>
        <w:t xml:space="preserve"> nos centros vasomotores cerebrais, principalmente por impedirem a libertação</w:t>
      </w:r>
      <w:r>
        <w:rPr>
          <w:rFonts w:ascii="NewsGotT" w:hAnsi="NewsGotT"/>
          <w:lang w:val="pt-PT" w:eastAsia="x-none"/>
        </w:rPr>
        <w:t xml:space="preserve"> </w:t>
      </w:r>
      <w:r w:rsidRPr="00A45C14">
        <w:rPr>
          <w:rFonts w:ascii="NewsGotT" w:hAnsi="NewsGotT"/>
          <w:lang w:val="pt-PT" w:eastAsia="x-none"/>
        </w:rPr>
        <w:t>de noradrenalina nas sinapses nervosas e, deste modo, inibem a vasoconstrição por ela</w:t>
      </w:r>
      <w:r>
        <w:rPr>
          <w:rFonts w:ascii="NewsGotT" w:hAnsi="NewsGotT"/>
          <w:lang w:val="pt-PT" w:eastAsia="x-none"/>
        </w:rPr>
        <w:t xml:space="preserve"> </w:t>
      </w:r>
      <w:r w:rsidRPr="00A45C14">
        <w:rPr>
          <w:rFonts w:ascii="NewsGotT" w:hAnsi="NewsGotT"/>
          <w:lang w:val="pt-PT" w:eastAsia="x-none"/>
        </w:rPr>
        <w:t>provocada</w:t>
      </w:r>
      <w:r>
        <w:rPr>
          <w:rFonts w:ascii="NewsGotT" w:hAnsi="NewsGotT"/>
          <w:lang w:val="pt-PT" w:eastAsia="x-none"/>
        </w:rPr>
        <w:t xml:space="preserve"> </w:t>
      </w:r>
      <w:r>
        <w:rPr>
          <w:rFonts w:ascii="NewsGotT" w:hAnsi="NewsGotT"/>
          <w:lang w:val="pt-PT" w:eastAsia="x-none"/>
        </w:rPr>
        <w:fldChar w:fldCharType="begin" w:fldLock="1"/>
      </w:r>
      <w:r w:rsidR="00444815">
        <w:rPr>
          <w:rFonts w:ascii="NewsGotT" w:hAnsi="NewsGotT"/>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rFonts w:ascii="NewsGotT" w:hAnsi="NewsGotT"/>
          <w:lang w:val="pt-PT" w:eastAsia="x-none"/>
        </w:rPr>
        <w:fldChar w:fldCharType="separate"/>
      </w:r>
      <w:r w:rsidRPr="00A45C14">
        <w:rPr>
          <w:rFonts w:ascii="NewsGotT" w:hAnsi="NewsGotT"/>
          <w:noProof/>
          <w:lang w:val="pt-PT" w:eastAsia="x-none"/>
        </w:rPr>
        <w:t>(WHO &amp; EMRO, 2005)</w:t>
      </w:r>
      <w:r>
        <w:rPr>
          <w:rFonts w:ascii="NewsGotT" w:hAnsi="NewsGotT"/>
          <w:lang w:val="pt-PT" w:eastAsia="x-none"/>
        </w:rPr>
        <w:fldChar w:fldCharType="end"/>
      </w:r>
      <w:r>
        <w:rPr>
          <w:rFonts w:ascii="NewsGotT" w:hAnsi="NewsGotT"/>
          <w:lang w:val="pt-PT" w:eastAsia="x-none"/>
        </w:rPr>
        <w:t>.</w:t>
      </w:r>
      <w:r w:rsidR="00A63A2C">
        <w:rPr>
          <w:rFonts w:ascii="NewsGotT" w:hAnsi="NewsGotT"/>
          <w:lang w:val="pt-PT" w:eastAsia="x-none"/>
        </w:rPr>
        <w:t xml:space="preserve"> A substância ativa que se está a estudar pertence a este último e é denominada de </w:t>
      </w:r>
      <w:proofErr w:type="spellStart"/>
      <w:r w:rsidR="00A63A2C">
        <w:rPr>
          <w:rFonts w:ascii="NewsGotT" w:hAnsi="NewsGotT"/>
          <w:lang w:val="pt-PT" w:eastAsia="x-none"/>
        </w:rPr>
        <w:t>clonidina</w:t>
      </w:r>
      <w:proofErr w:type="spellEnd"/>
      <w:r w:rsidR="00A63A2C">
        <w:rPr>
          <w:rFonts w:ascii="NewsGotT" w:hAnsi="NewsGotT"/>
          <w:lang w:val="pt-PT" w:eastAsia="x-none"/>
        </w:rPr>
        <w:t xml:space="preserve">. Este fármaco, foi inicialmente desenvolvido como um descongestionante nasal vasoconstritor atenuante nos </w:t>
      </w:r>
      <w:r w:rsidR="00A63A2C" w:rsidRPr="00A63A2C">
        <w:rPr>
          <w:rFonts w:ascii="NewsGotT" w:hAnsi="NewsGotT"/>
          <w:lang w:val="pt-PT" w:eastAsia="x-none"/>
        </w:rPr>
        <w:t>recetores alfa-</w:t>
      </w:r>
      <w:r w:rsidR="00A63A2C" w:rsidRPr="00A63A2C">
        <w:rPr>
          <w:rFonts w:ascii="NewsGotT" w:hAnsi="NewsGotT"/>
          <w:lang w:val="pt-BR" w:eastAsia="x-none"/>
        </w:rPr>
        <w:t>2 periféricos</w:t>
      </w:r>
      <w:r w:rsidR="00A63A2C" w:rsidRPr="00A45C14">
        <w:rPr>
          <w:rFonts w:ascii="NewsGotT" w:hAnsi="NewsGotT"/>
          <w:lang w:val="pt-BR" w:eastAsia="x-none"/>
        </w:rPr>
        <w:t xml:space="preserve">. </w:t>
      </w:r>
      <w:r w:rsidR="00A63A2C">
        <w:rPr>
          <w:rFonts w:ascii="NewsGotT" w:hAnsi="NewsGotT"/>
          <w:lang w:val="pt-BR" w:eastAsia="x-none"/>
        </w:rPr>
        <w:t>Durante os ensaios clínicos foi observado que a clonidina causava hipotensão, sedação e bradicardia</w:t>
      </w:r>
      <w:r w:rsidR="00444815">
        <w:rPr>
          <w:rFonts w:ascii="NewsGotT" w:hAnsi="NewsGotT"/>
          <w:lang w:val="pt-BR" w:eastAsia="x-none"/>
        </w:rPr>
        <w:t xml:space="preserve"> </w:t>
      </w:r>
      <w:r w:rsidR="00444815">
        <w:rPr>
          <w:rFonts w:ascii="NewsGotT" w:hAnsi="NewsGotT"/>
          <w:lang w:val="pt-BR" w:eastAsia="x-none"/>
        </w:rPr>
        <w:fldChar w:fldCharType="begin" w:fldLock="1"/>
      </w:r>
      <w:r w:rsidR="001E6CCF">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rFonts w:ascii="NewsGotT" w:hAnsi="NewsGotT"/>
          <w:lang w:val="pt-BR" w:eastAsia="x-none"/>
        </w:rPr>
        <w:fldChar w:fldCharType="separate"/>
      </w:r>
      <w:r w:rsidR="00444815" w:rsidRPr="00444815">
        <w:rPr>
          <w:rFonts w:ascii="NewsGotT" w:hAnsi="NewsGotT"/>
          <w:noProof/>
          <w:lang w:val="pt-BR" w:eastAsia="x-none"/>
        </w:rPr>
        <w:t>(Brunton et al., 2011)</w:t>
      </w:r>
      <w:r w:rsidR="00444815">
        <w:rPr>
          <w:rFonts w:ascii="NewsGotT" w:hAnsi="NewsGotT"/>
          <w:lang w:val="pt-BR" w:eastAsia="x-none"/>
        </w:rPr>
        <w:fldChar w:fldCharType="end"/>
      </w:r>
      <w:r w:rsidR="00A63A2C">
        <w:rPr>
          <w:rFonts w:ascii="NewsGotT" w:hAnsi="NewsGotT"/>
          <w:lang w:val="pt-BR" w:eastAsia="x-none"/>
        </w:rPr>
        <w:t xml:space="preserve">. </w:t>
      </w:r>
      <w:r w:rsidR="001E6CCF">
        <w:rPr>
          <w:rFonts w:ascii="NewsGotT" w:hAnsi="NewsGotT"/>
          <w:lang w:val="pt-BR" w:eastAsia="x-none"/>
        </w:rPr>
        <w:t>Hoje, sabe-se que a</w:t>
      </w:r>
      <w:r w:rsidR="008933C0">
        <w:rPr>
          <w:rFonts w:ascii="NewsGotT" w:hAnsi="NewsGotT"/>
          <w:lang w:val="pt-BR" w:eastAsia="x-none"/>
        </w:rPr>
        <w:t xml:space="preserve"> clonidina trata-se de um </w:t>
      </w:r>
      <w:r w:rsidR="008933C0" w:rsidRPr="008933C0">
        <w:rPr>
          <w:rFonts w:ascii="Calibri" w:hAnsi="Calibri" w:cs="Calibri"/>
          <w:lang w:val="pt-BR" w:eastAsia="x-none"/>
        </w:rPr>
        <w:t>﻿</w:t>
      </w:r>
      <w:r w:rsidR="008933C0" w:rsidRPr="008933C0">
        <w:rPr>
          <w:rFonts w:ascii="NewsGotT" w:hAnsi="NewsGotT"/>
          <w:lang w:val="pt-BR" w:eastAsia="x-none"/>
        </w:rPr>
        <w:t xml:space="preserve">estimulante dos </w:t>
      </w:r>
      <w:r w:rsidR="008933C0">
        <w:rPr>
          <w:rFonts w:ascii="NewsGotT" w:hAnsi="NewsGotT"/>
          <w:lang w:val="pt-BR" w:eastAsia="x-none"/>
        </w:rPr>
        <w:t>receptores alfa-</w:t>
      </w:r>
      <w:r w:rsidR="008933C0" w:rsidRPr="008933C0">
        <w:rPr>
          <w:rFonts w:ascii="NewsGotT" w:hAnsi="NewsGotT"/>
          <w:lang w:val="pt-BR" w:eastAsia="x-none"/>
        </w:rPr>
        <w:t>adrenérgicos. No SNC, a ativação dos</w:t>
      </w:r>
      <w:r w:rsidR="008933C0">
        <w:rPr>
          <w:rFonts w:ascii="NewsGotT" w:hAnsi="NewsGotT"/>
          <w:lang w:val="pt-BR" w:eastAsia="x-none"/>
        </w:rPr>
        <w:t xml:space="preserve"> alfa</w:t>
      </w:r>
      <w:r w:rsidR="008933C0" w:rsidRPr="008933C0">
        <w:rPr>
          <w:rFonts w:ascii="NewsGotT" w:hAnsi="NewsGotT"/>
          <w:lang w:val="pt-BR" w:eastAsia="x-none"/>
        </w:rPr>
        <w:t xml:space="preserve"> </w:t>
      </w:r>
      <w:proofErr w:type="spellStart"/>
      <w:r w:rsidR="008933C0" w:rsidRPr="008933C0">
        <w:rPr>
          <w:rFonts w:ascii="NewsGotT" w:hAnsi="NewsGotT"/>
          <w:lang w:val="pt-BR" w:eastAsia="x-none"/>
        </w:rPr>
        <w:t>adrenorecetores</w:t>
      </w:r>
      <w:proofErr w:type="spellEnd"/>
      <w:r w:rsidR="008933C0" w:rsidRPr="008933C0">
        <w:rPr>
          <w:rFonts w:ascii="NewsGotT" w:hAnsi="NewsGotT"/>
          <w:lang w:val="pt-BR" w:eastAsia="x-none"/>
        </w:rPr>
        <w:t xml:space="preserve"> em estruturas relacionadas com o centro vasomotor induz uma</w:t>
      </w:r>
      <w:r w:rsidR="008933C0">
        <w:rPr>
          <w:rFonts w:ascii="NewsGotT" w:hAnsi="NewsGotT"/>
          <w:lang w:val="pt-BR" w:eastAsia="x-none"/>
        </w:rPr>
        <w:t xml:space="preserve"> inibição prolongada da atividade simpática com predomínio vagal</w:t>
      </w:r>
      <w:r w:rsidR="001E6CCF">
        <w:rPr>
          <w:rFonts w:ascii="NewsGotT" w:hAnsi="NewsGotT"/>
          <w:lang w:val="pt-BR" w:eastAsia="x-none"/>
        </w:rPr>
        <w:t xml:space="preserve">, o que provoca a hipotensão. </w:t>
      </w:r>
      <w:r w:rsidR="00EF63EF" w:rsidRPr="00EF63EF">
        <w:rPr>
          <w:rFonts w:ascii="NewsGotT" w:hAnsi="NewsGotT"/>
          <w:lang w:val="pt-BR" w:eastAsia="x-none"/>
        </w:rPr>
        <w:t>A</w:t>
      </w:r>
      <w:r w:rsidR="001E6CCF">
        <w:rPr>
          <w:rFonts w:ascii="NewsGotT" w:hAnsi="NewsGotT"/>
          <w:lang w:val="pt-BR" w:eastAsia="x-none"/>
        </w:rPr>
        <w:t>ssim sendo, a</w:t>
      </w:r>
      <w:r w:rsidR="00EF63EF" w:rsidRPr="00EF63EF">
        <w:rPr>
          <w:rFonts w:ascii="NewsGotT" w:hAnsi="NewsGotT"/>
          <w:lang w:val="pt-BR" w:eastAsia="x-none"/>
        </w:rPr>
        <w:t xml:space="preserve"> clonidina é um medicamento usado para tratar a hipertensão</w:t>
      </w:r>
      <w:r w:rsidR="00EF63EF">
        <w:rPr>
          <w:rFonts w:ascii="NewsGotT" w:hAnsi="NewsGotT"/>
          <w:lang w:val="pt-BR" w:eastAsia="x-none"/>
        </w:rPr>
        <w:t xml:space="preserve"> arterial</w:t>
      </w:r>
      <w:r w:rsidR="00EF63EF" w:rsidRPr="00EF63EF">
        <w:rPr>
          <w:rFonts w:ascii="NewsGotT" w:hAnsi="NewsGotT"/>
          <w:lang w:val="pt-BR" w:eastAsia="x-none"/>
        </w:rPr>
        <w:t>, transtorno de atenção e hiperatividade, abstinência de drogas, espasticidade e certas condições de dor.</w:t>
      </w:r>
      <w:r w:rsidR="00EF63EF">
        <w:rPr>
          <w:rFonts w:ascii="NewsGotT" w:hAnsi="NewsGotT"/>
          <w:lang w:val="pt-BR" w:eastAsia="x-none"/>
        </w:rPr>
        <w:t xml:space="preserve"> Está também indicada para o tratamento de casos de </w:t>
      </w:r>
      <w:r w:rsidR="00EF63EF" w:rsidRPr="00EF63EF">
        <w:rPr>
          <w:rFonts w:ascii="NewsGotT" w:hAnsi="NewsGotT"/>
          <w:lang w:val="pt-BR" w:eastAsia="x-none"/>
        </w:rPr>
        <w:t xml:space="preserve">glaucoma nas suas várias formas, na prevenção da hipertensão ocular no pós-operatório e na redução da pressão ocular em situações </w:t>
      </w:r>
      <w:proofErr w:type="spellStart"/>
      <w:r w:rsidR="00EF63EF" w:rsidRPr="00EF63EF">
        <w:rPr>
          <w:rFonts w:ascii="NewsGotT" w:hAnsi="NewsGotT"/>
          <w:lang w:val="pt-BR" w:eastAsia="x-none"/>
        </w:rPr>
        <w:t>refractárias</w:t>
      </w:r>
      <w:proofErr w:type="spellEnd"/>
      <w:r w:rsidR="00EF63EF" w:rsidRPr="00EF63EF">
        <w:rPr>
          <w:rFonts w:ascii="NewsGotT" w:hAnsi="NewsGotT"/>
          <w:lang w:val="pt-BR" w:eastAsia="x-none"/>
        </w:rPr>
        <w:t xml:space="preserve"> a outros tratamentos</w:t>
      </w:r>
      <w:r w:rsidR="00DE6B5A">
        <w:rPr>
          <w:rFonts w:ascii="NewsGotT" w:hAnsi="NewsGotT"/>
          <w:lang w:val="pt-BR" w:eastAsia="x-none"/>
        </w:rPr>
        <w:t xml:space="preserve"> </w:t>
      </w:r>
      <w:r w:rsidR="00DE6B5A">
        <w:rPr>
          <w:rFonts w:ascii="NewsGotT" w:hAnsi="NewsGotT"/>
          <w:lang w:val="pt-BR" w:eastAsia="x-none"/>
        </w:rPr>
        <w:fldChar w:fldCharType="begin" w:fldLock="1"/>
      </w:r>
      <w:r w:rsidR="00AB4754">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DE6B5A">
        <w:rPr>
          <w:rFonts w:ascii="NewsGotT" w:hAnsi="NewsGotT"/>
          <w:lang w:val="pt-BR" w:eastAsia="x-none"/>
        </w:rPr>
        <w:fldChar w:fldCharType="separate"/>
      </w:r>
      <w:r w:rsidR="00DE6B5A" w:rsidRPr="00DE6B5A">
        <w:rPr>
          <w:rFonts w:ascii="NewsGotT" w:hAnsi="NewsGotT"/>
          <w:noProof/>
          <w:lang w:val="pt-BR" w:eastAsia="x-none"/>
        </w:rPr>
        <w:t>(INFARMED, 2019a)</w:t>
      </w:r>
      <w:r w:rsidR="00DE6B5A">
        <w:rPr>
          <w:rFonts w:ascii="NewsGotT" w:hAnsi="NewsGotT"/>
          <w:lang w:val="pt-BR" w:eastAsia="x-none"/>
        </w:rPr>
        <w:fldChar w:fldCharType="end"/>
      </w:r>
      <w:r w:rsidR="00EF63EF" w:rsidRPr="00EF63EF">
        <w:rPr>
          <w:rFonts w:ascii="NewsGotT" w:hAnsi="NewsGotT"/>
          <w:lang w:val="pt-BR" w:eastAsia="x-none"/>
        </w:rPr>
        <w:t>.</w:t>
      </w:r>
      <w:r w:rsidR="00EF63EF">
        <w:rPr>
          <w:rFonts w:ascii="NewsGotT" w:hAnsi="NewsGotT"/>
          <w:lang w:val="pt-BR" w:eastAsia="x-none"/>
        </w:rPr>
        <w:t xml:space="preserve"> </w:t>
      </w:r>
    </w:p>
    <w:p w14:paraId="71946CBF" w14:textId="4B42453E" w:rsidR="00B30128" w:rsidRDefault="00EF63EF" w:rsidP="00E6423E">
      <w:pPr>
        <w:spacing w:line="360" w:lineRule="auto"/>
        <w:ind w:firstLine="720"/>
        <w:jc w:val="both"/>
        <w:rPr>
          <w:rFonts w:ascii="NewsGotT" w:hAnsi="NewsGotT"/>
          <w:lang w:val="pt-BR" w:eastAsia="x-none"/>
        </w:rPr>
      </w:pPr>
      <w:r>
        <w:rPr>
          <w:rFonts w:ascii="NewsGotT" w:hAnsi="NewsGotT"/>
          <w:lang w:val="pt-BR" w:eastAsia="x-none"/>
        </w:rPr>
        <w:lastRenderedPageBreak/>
        <w:t xml:space="preserve">A utilização de clonidina pode causar xerostomia, </w:t>
      </w:r>
      <w:r w:rsidRPr="00EF63EF">
        <w:rPr>
          <w:rFonts w:ascii="NewsGotT" w:hAnsi="NewsGotT"/>
          <w:lang w:val="pt-BR" w:eastAsia="x-none"/>
        </w:rPr>
        <w:t>astenia, hipotensão moderada, alterações do paladar</w:t>
      </w:r>
      <w:r>
        <w:rPr>
          <w:rFonts w:ascii="NewsGotT" w:hAnsi="NewsGotT"/>
          <w:lang w:val="pt-BR" w:eastAsia="x-none"/>
        </w:rPr>
        <w:t>,</w:t>
      </w:r>
      <w:r w:rsidRPr="00EF63EF">
        <w:rPr>
          <w:rFonts w:ascii="NewsGotT" w:hAnsi="NewsGotT"/>
          <w:lang w:val="pt-BR" w:eastAsia="x-none"/>
        </w:rPr>
        <w:t xml:space="preserve"> desconforto e prurido ocular</w:t>
      </w:r>
      <w:r>
        <w:rPr>
          <w:rFonts w:ascii="NewsGotT" w:hAnsi="NewsGotT"/>
          <w:lang w:val="pt-BR" w:eastAsia="x-none"/>
        </w:rPr>
        <w:t xml:space="preserve">, </w:t>
      </w:r>
      <w:r w:rsidRPr="00EF63EF">
        <w:rPr>
          <w:rFonts w:ascii="NewsGotT" w:hAnsi="NewsGotT"/>
          <w:lang w:val="pt-BR" w:eastAsia="x-none"/>
        </w:rPr>
        <w:t>cefaleias,</w:t>
      </w:r>
      <w:r>
        <w:rPr>
          <w:rFonts w:ascii="NewsGotT" w:hAnsi="NewsGotT"/>
          <w:lang w:val="pt-BR" w:eastAsia="x-none"/>
        </w:rPr>
        <w:t xml:space="preserve"> sonolência,</w:t>
      </w:r>
      <w:r w:rsidRPr="00EF63EF">
        <w:rPr>
          <w:rFonts w:ascii="NewsGotT" w:hAnsi="NewsGotT"/>
          <w:lang w:val="pt-BR" w:eastAsia="x-none"/>
        </w:rPr>
        <w:t xml:space="preserve"> secura da mucosa nasal, retração palpebral</w:t>
      </w:r>
      <w:r>
        <w:rPr>
          <w:rFonts w:ascii="NewsGotT" w:hAnsi="NewsGotT"/>
          <w:lang w:val="pt-BR" w:eastAsia="x-none"/>
        </w:rPr>
        <w:t xml:space="preserve"> e </w:t>
      </w:r>
      <w:r w:rsidRPr="00EF63EF">
        <w:rPr>
          <w:rFonts w:ascii="NewsGotT" w:hAnsi="NewsGotT"/>
          <w:lang w:val="pt-BR" w:eastAsia="x-none"/>
        </w:rPr>
        <w:t>midríase</w:t>
      </w:r>
      <w:r w:rsidR="001E6CCF">
        <w:rPr>
          <w:rFonts w:ascii="NewsGotT" w:hAnsi="NewsGotT"/>
          <w:lang w:val="pt-BR" w:eastAsia="x-none"/>
        </w:rPr>
        <w:t xml:space="preserve"> </w:t>
      </w:r>
      <w:r w:rsidR="001E6CCF">
        <w:rPr>
          <w:rFonts w:ascii="NewsGotT" w:hAnsi="NewsGotT"/>
          <w:lang w:val="pt-BR" w:eastAsia="x-none"/>
        </w:rPr>
        <w:fldChar w:fldCharType="begin" w:fldLock="1"/>
      </w:r>
      <w:r w:rsidR="00910E1A">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1E6CCF">
        <w:rPr>
          <w:rFonts w:ascii="NewsGotT" w:hAnsi="NewsGotT"/>
          <w:lang w:val="pt-BR" w:eastAsia="x-none"/>
        </w:rPr>
        <w:fldChar w:fldCharType="separate"/>
      </w:r>
      <w:r w:rsidR="001E6CCF" w:rsidRPr="001E6CCF">
        <w:rPr>
          <w:rFonts w:ascii="NewsGotT" w:hAnsi="NewsGotT"/>
          <w:noProof/>
          <w:lang w:val="pt-BR" w:eastAsia="x-none"/>
        </w:rPr>
        <w:t>(INFARMED, 2019a)</w:t>
      </w:r>
      <w:r w:rsidR="001E6CCF">
        <w:rPr>
          <w:rFonts w:ascii="NewsGotT" w:hAnsi="NewsGotT"/>
          <w:lang w:val="pt-BR" w:eastAsia="x-none"/>
        </w:rPr>
        <w:fldChar w:fldCharType="end"/>
      </w:r>
      <w:r w:rsidRPr="00EF63EF">
        <w:rPr>
          <w:rFonts w:ascii="NewsGotT" w:hAnsi="NewsGotT"/>
          <w:lang w:val="pt-BR" w:eastAsia="x-none"/>
        </w:rPr>
        <w:t>.</w:t>
      </w:r>
      <w:r w:rsidR="001E6CCF">
        <w:rPr>
          <w:rFonts w:ascii="NewsGotT" w:hAnsi="NewsGotT"/>
          <w:lang w:val="pt-BR" w:eastAsia="x-none"/>
        </w:rPr>
        <w:t xml:space="preserve"> </w:t>
      </w:r>
      <w:r w:rsidR="00910E1A">
        <w:rPr>
          <w:rFonts w:ascii="NewsGotT" w:hAnsi="NewsGotT"/>
          <w:lang w:val="pt-BR" w:eastAsia="x-none"/>
        </w:rPr>
        <w:t xml:space="preserve">A relação entre o uso de clonidina e a potenciação de </w:t>
      </w:r>
      <w:r w:rsidR="00910E1A" w:rsidRPr="00910E1A">
        <w:rPr>
          <w:rFonts w:ascii="NewsGotT" w:hAnsi="NewsGotT"/>
          <w:i/>
          <w:iCs/>
          <w:lang w:val="pt-BR" w:eastAsia="x-none"/>
        </w:rPr>
        <w:t>delirium</w:t>
      </w:r>
      <w:r w:rsidR="00910E1A">
        <w:rPr>
          <w:rFonts w:ascii="NewsGotT" w:hAnsi="NewsGotT"/>
          <w:lang w:val="pt-BR" w:eastAsia="x-none"/>
        </w:rPr>
        <w:t xml:space="preserve"> ainda é pouco estudad</w:t>
      </w:r>
      <w:r w:rsidR="009C5FED">
        <w:rPr>
          <w:rFonts w:ascii="NewsGotT" w:hAnsi="NewsGotT"/>
          <w:lang w:val="pt-BR" w:eastAsia="x-none"/>
        </w:rPr>
        <w:t xml:space="preserve">a e é um efeito secundário muito pouco reportado. </w:t>
      </w:r>
      <w:r w:rsidR="00B63D71">
        <w:rPr>
          <w:rFonts w:ascii="NewsGotT" w:hAnsi="NewsGotT"/>
          <w:lang w:val="pt-BR" w:eastAsia="x-none"/>
        </w:rPr>
        <w:t>E,</w:t>
      </w:r>
      <w:r w:rsidR="00511D4F">
        <w:rPr>
          <w:rFonts w:ascii="NewsGotT" w:hAnsi="NewsGotT"/>
          <w:lang w:val="pt-BR" w:eastAsia="x-none"/>
        </w:rPr>
        <w:t xml:space="preserve"> </w:t>
      </w:r>
      <w:r w:rsidR="00B63D71">
        <w:rPr>
          <w:rFonts w:ascii="NewsGotT" w:hAnsi="NewsGotT"/>
          <w:lang w:val="pt-BR" w:eastAsia="x-none"/>
        </w:rPr>
        <w:t>s</w:t>
      </w:r>
      <w:r w:rsidR="009C5FED">
        <w:rPr>
          <w:rFonts w:ascii="NewsGotT" w:hAnsi="NewsGotT"/>
          <w:lang w:val="pt-BR" w:eastAsia="x-none"/>
        </w:rPr>
        <w:t xml:space="preserve">egundo um estudo </w:t>
      </w:r>
      <w:r w:rsidR="00B63D71">
        <w:rPr>
          <w:rFonts w:ascii="NewsGotT" w:hAnsi="NewsGotT"/>
          <w:lang w:val="pt-BR" w:eastAsia="x-none"/>
        </w:rPr>
        <w:t xml:space="preserve">publicado em </w:t>
      </w:r>
      <w:r w:rsidR="009C5FED">
        <w:rPr>
          <w:rFonts w:ascii="NewsGotT" w:hAnsi="NewsGotT"/>
          <w:lang w:val="pt-BR" w:eastAsia="x-none"/>
        </w:rPr>
        <w:t>2006, a</w:t>
      </w:r>
      <w:r w:rsidR="009C5FED" w:rsidRPr="009C5FED">
        <w:rPr>
          <w:rFonts w:ascii="NewsGotT" w:hAnsi="NewsGotT"/>
          <w:lang w:val="pt-BR" w:eastAsia="x-none"/>
        </w:rPr>
        <w:t xml:space="preserve"> clonidina pode induzir uma variedade de efeitos secundários psicológicos que vão desde a depressão</w:t>
      </w:r>
      <w:r w:rsidR="00B63D71">
        <w:rPr>
          <w:rFonts w:ascii="NewsGotT" w:hAnsi="NewsGotT"/>
          <w:lang w:val="pt-BR" w:eastAsia="x-none"/>
        </w:rPr>
        <w:t>,</w:t>
      </w:r>
      <w:r w:rsidR="009C5FED" w:rsidRPr="009C5FED">
        <w:rPr>
          <w:rFonts w:ascii="NewsGotT" w:hAnsi="NewsGotT"/>
          <w:lang w:val="pt-BR" w:eastAsia="x-none"/>
        </w:rPr>
        <w:t xml:space="preserve"> à alucinação aguda e ao </w:t>
      </w:r>
      <w:r w:rsidR="009C5FED" w:rsidRPr="009C5FED">
        <w:rPr>
          <w:rFonts w:ascii="NewsGotT" w:hAnsi="NewsGotT"/>
          <w:i/>
          <w:iCs/>
          <w:lang w:val="pt-BR" w:eastAsia="x-none"/>
        </w:rPr>
        <w:t>delirium</w:t>
      </w:r>
      <w:r w:rsidR="0052657E">
        <w:rPr>
          <w:rFonts w:ascii="NewsGotT" w:hAnsi="NewsGotT"/>
          <w:i/>
          <w:iCs/>
          <w:lang w:val="pt-BR" w:eastAsia="x-none"/>
        </w:rPr>
        <w:t xml:space="preserve"> </w:t>
      </w:r>
      <w:r w:rsidR="0052657E">
        <w:rPr>
          <w:rFonts w:ascii="NewsGotT" w:hAnsi="NewsGotT"/>
          <w:i/>
          <w:iCs/>
          <w:lang w:val="pt-BR" w:eastAsia="x-none"/>
        </w:rPr>
        <w:fldChar w:fldCharType="begin" w:fldLock="1"/>
      </w:r>
      <w:r w:rsidR="00DE6B5A">
        <w:rPr>
          <w:rFonts w:ascii="NewsGotT" w:hAnsi="NewsGotT"/>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rFonts w:ascii="NewsGotT" w:hAnsi="NewsGotT"/>
          <w:i/>
          <w:iCs/>
          <w:lang w:val="pt-BR" w:eastAsia="x-none"/>
        </w:rPr>
        <w:fldChar w:fldCharType="separate"/>
      </w:r>
      <w:r w:rsidR="0052657E" w:rsidRPr="0052657E">
        <w:rPr>
          <w:rFonts w:ascii="NewsGotT" w:hAnsi="NewsGotT"/>
          <w:iCs/>
          <w:noProof/>
          <w:lang w:val="pt-BR" w:eastAsia="x-none"/>
        </w:rPr>
        <w:t>(Delaney, Spevack, Doddamani, &amp; Ostfeld, 2006)</w:t>
      </w:r>
      <w:r w:rsidR="0052657E">
        <w:rPr>
          <w:rFonts w:ascii="NewsGotT" w:hAnsi="NewsGotT"/>
          <w:i/>
          <w:iCs/>
          <w:lang w:val="pt-BR" w:eastAsia="x-none"/>
        </w:rPr>
        <w:fldChar w:fldCharType="end"/>
      </w:r>
      <w:r w:rsidR="009C5FED" w:rsidRPr="009C5FED">
        <w:rPr>
          <w:rFonts w:ascii="NewsGotT" w:hAnsi="NewsGotT"/>
          <w:lang w:val="pt-BR" w:eastAsia="x-none"/>
        </w:rPr>
        <w:t xml:space="preserve">. </w:t>
      </w:r>
      <w:r w:rsidR="009C5FED">
        <w:rPr>
          <w:rFonts w:ascii="NewsGotT" w:hAnsi="NewsGotT"/>
          <w:lang w:val="pt-BR" w:eastAsia="x-none"/>
        </w:rPr>
        <w:t xml:space="preserve"> N</w:t>
      </w:r>
      <w:r w:rsidR="00910E1A">
        <w:rPr>
          <w:rFonts w:ascii="NewsGotT" w:hAnsi="NewsGotT"/>
          <w:lang w:val="pt-BR" w:eastAsia="x-none"/>
        </w:rPr>
        <w:t>o entanto, um</w:t>
      </w:r>
      <w:r w:rsidR="00511D4F">
        <w:rPr>
          <w:rFonts w:ascii="NewsGotT" w:hAnsi="NewsGotT"/>
          <w:lang w:val="pt-BR" w:eastAsia="x-none"/>
        </w:rPr>
        <w:t xml:space="preserve"> outro</w:t>
      </w:r>
      <w:r w:rsidR="00910E1A">
        <w:rPr>
          <w:rFonts w:ascii="NewsGotT" w:hAnsi="NewsGotT"/>
          <w:lang w:val="pt-BR" w:eastAsia="x-none"/>
        </w:rPr>
        <w:t xml:space="preserve"> estudo piloto publicado em 2010</w:t>
      </w:r>
      <w:r w:rsidR="00511D4F">
        <w:rPr>
          <w:rFonts w:ascii="NewsGotT" w:hAnsi="NewsGotT"/>
          <w:lang w:val="pt-BR" w:eastAsia="x-none"/>
        </w:rPr>
        <w:t>,</w:t>
      </w:r>
      <w:r w:rsidR="00910E1A">
        <w:rPr>
          <w:rFonts w:ascii="NewsGotT" w:hAnsi="NewsGotT"/>
          <w:lang w:val="pt-BR" w:eastAsia="x-none"/>
        </w:rPr>
        <w:t xml:space="preserve"> concluiu que a </w:t>
      </w:r>
      <w:r w:rsidR="001E6CCF">
        <w:rPr>
          <w:rFonts w:ascii="NewsGotT" w:hAnsi="NewsGotT"/>
          <w:lang w:val="pt-BR" w:eastAsia="x-none"/>
        </w:rPr>
        <w:t>administração de c</w:t>
      </w:r>
      <w:r w:rsidR="00B63D71">
        <w:rPr>
          <w:rFonts w:ascii="NewsGotT" w:hAnsi="NewsGotT"/>
          <w:lang w:val="pt-BR" w:eastAsia="x-none"/>
        </w:rPr>
        <w:t>lon</w:t>
      </w:r>
      <w:r w:rsidR="001E6CCF">
        <w:rPr>
          <w:rFonts w:ascii="NewsGotT" w:hAnsi="NewsGotT"/>
          <w:lang w:val="pt-BR" w:eastAsia="x-none"/>
        </w:rPr>
        <w:t>i</w:t>
      </w:r>
      <w:r w:rsidR="00B63D71">
        <w:rPr>
          <w:rFonts w:ascii="NewsGotT" w:hAnsi="NewsGotT"/>
          <w:lang w:val="pt-BR" w:eastAsia="x-none"/>
        </w:rPr>
        <w:t>d</w:t>
      </w:r>
      <w:r w:rsidR="001E6CCF">
        <w:rPr>
          <w:rFonts w:ascii="NewsGotT" w:hAnsi="NewsGotT"/>
          <w:lang w:val="pt-BR" w:eastAsia="x-none"/>
        </w:rPr>
        <w:t>i</w:t>
      </w:r>
      <w:r w:rsidR="00B63D71">
        <w:rPr>
          <w:rFonts w:ascii="NewsGotT" w:hAnsi="NewsGotT"/>
          <w:lang w:val="pt-BR" w:eastAsia="x-none"/>
        </w:rPr>
        <w:t>n</w:t>
      </w:r>
      <w:r w:rsidR="001E6CCF">
        <w:rPr>
          <w:rFonts w:ascii="NewsGotT" w:hAnsi="NewsGotT"/>
          <w:lang w:val="pt-BR" w:eastAsia="x-none"/>
        </w:rPr>
        <w:t xml:space="preserve">a em pacientes submetidos a </w:t>
      </w:r>
      <w:r w:rsidR="001E6CCF" w:rsidRPr="001E6CCF">
        <w:rPr>
          <w:rFonts w:ascii="NewsGotT" w:hAnsi="NewsGotT"/>
          <w:lang w:val="pt-BR" w:eastAsia="x-none"/>
        </w:rPr>
        <w:t>cirurgia cardiotorácica mostrou resultados promissores relativamente à gravidade d</w:t>
      </w:r>
      <w:r w:rsidR="00511D4F">
        <w:rPr>
          <w:rFonts w:ascii="NewsGotT" w:hAnsi="NewsGotT"/>
          <w:lang w:val="pt-BR" w:eastAsia="x-none"/>
        </w:rPr>
        <w:t xml:space="preserve">a síndrome de </w:t>
      </w:r>
      <w:r w:rsidR="00511D4F" w:rsidRPr="00511D4F">
        <w:rPr>
          <w:rFonts w:ascii="NewsGotT" w:hAnsi="NewsGotT"/>
          <w:i/>
          <w:iCs/>
          <w:lang w:val="pt-BR" w:eastAsia="x-none"/>
        </w:rPr>
        <w:t>delir</w:t>
      </w:r>
      <w:r w:rsidR="00511D4F">
        <w:rPr>
          <w:rFonts w:ascii="NewsGotT" w:hAnsi="NewsGotT"/>
          <w:i/>
          <w:iCs/>
          <w:lang w:val="pt-BR" w:eastAsia="x-none"/>
        </w:rPr>
        <w:t>i</w:t>
      </w:r>
      <w:r w:rsidR="00511D4F" w:rsidRPr="00511D4F">
        <w:rPr>
          <w:rFonts w:ascii="NewsGotT" w:hAnsi="NewsGotT"/>
          <w:i/>
          <w:iCs/>
          <w:lang w:val="pt-BR" w:eastAsia="x-none"/>
        </w:rPr>
        <w:t>um</w:t>
      </w:r>
      <w:r w:rsidR="00511D4F">
        <w:rPr>
          <w:rFonts w:ascii="NewsGotT" w:hAnsi="NewsGotT"/>
          <w:lang w:val="pt-BR" w:eastAsia="x-none"/>
        </w:rPr>
        <w:t xml:space="preserve"> </w:t>
      </w:r>
      <w:r w:rsidR="00910E1A">
        <w:rPr>
          <w:rFonts w:ascii="NewsGotT" w:hAnsi="NewsGotT"/>
          <w:lang w:val="pt-BR" w:eastAsia="x-none"/>
        </w:rPr>
        <w:fldChar w:fldCharType="begin" w:fldLock="1"/>
      </w:r>
      <w:r w:rsidR="0052657E">
        <w:rPr>
          <w:rFonts w:ascii="NewsGotT" w:hAnsi="NewsGotT"/>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rFonts w:ascii="NewsGotT" w:hAnsi="NewsGotT"/>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rFonts w:ascii="NewsGotT" w:hAnsi="NewsGotT"/>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rFonts w:ascii="NewsGotT" w:hAnsi="NewsGotT"/>
          <w:lang w:val="pt-BR" w:eastAsia="x-none"/>
        </w:rPr>
        <w:fldChar w:fldCharType="separate"/>
      </w:r>
      <w:r w:rsidR="00910E1A" w:rsidRPr="00910E1A">
        <w:rPr>
          <w:rFonts w:ascii="NewsGotT" w:hAnsi="NewsGotT"/>
          <w:noProof/>
          <w:lang w:val="pt-BR" w:eastAsia="x-none"/>
        </w:rPr>
        <w:t>(Rubino et al., 2010)</w:t>
      </w:r>
      <w:r w:rsidR="00910E1A">
        <w:rPr>
          <w:rFonts w:ascii="NewsGotT" w:hAnsi="NewsGotT"/>
          <w:lang w:val="pt-BR" w:eastAsia="x-none"/>
        </w:rPr>
        <w:fldChar w:fldCharType="end"/>
      </w:r>
      <w:r w:rsidR="00910E1A">
        <w:rPr>
          <w:rFonts w:ascii="NewsGotT" w:hAnsi="NewsGotT"/>
          <w:lang w:val="pt-BR" w:eastAsia="x-none"/>
        </w:rPr>
        <w:t xml:space="preserve">. </w:t>
      </w:r>
    </w:p>
    <w:p w14:paraId="38E8D0C8" w14:textId="3DA0574F" w:rsidR="00E6423E" w:rsidRPr="001A7E44" w:rsidRDefault="00E6423E" w:rsidP="00E6423E">
      <w:pPr>
        <w:pStyle w:val="Heading3"/>
        <w:spacing w:line="360" w:lineRule="auto"/>
        <w:jc w:val="both"/>
        <w:rPr>
          <w:rFonts w:ascii="NewsGotT" w:hAnsi="NewsGotT"/>
          <w:lang w:val="pt-PT" w:eastAsia="x-none"/>
        </w:rPr>
      </w:pPr>
      <w:bookmarkStart w:id="90" w:name="_Toc80909526"/>
      <w:r w:rsidRPr="001A7E44">
        <w:rPr>
          <w:rFonts w:ascii="NewsGotT" w:hAnsi="NewsGotT"/>
          <w:lang w:val="pt-PT" w:eastAsia="x-none"/>
        </w:rPr>
        <w:t>Anti-</w:t>
      </w:r>
      <w:r>
        <w:rPr>
          <w:rFonts w:ascii="NewsGotT" w:hAnsi="NewsGotT"/>
          <w:lang w:val="pt-PT" w:eastAsia="x-none"/>
        </w:rPr>
        <w:t>histamínicos</w:t>
      </w:r>
      <w:bookmarkEnd w:id="90"/>
      <w:r>
        <w:rPr>
          <w:rFonts w:ascii="NewsGotT" w:hAnsi="NewsGotT"/>
          <w:lang w:val="pt-PT" w:eastAsia="x-none"/>
        </w:rPr>
        <w:t xml:space="preserve"> </w:t>
      </w:r>
    </w:p>
    <w:p w14:paraId="7BC675A3" w14:textId="77777777" w:rsidR="00B30128" w:rsidRDefault="00B30128" w:rsidP="00444815">
      <w:pPr>
        <w:spacing w:line="360" w:lineRule="auto"/>
        <w:ind w:firstLine="720"/>
        <w:jc w:val="both"/>
        <w:rPr>
          <w:rFonts w:ascii="NewsGotT" w:hAnsi="NewsGotT"/>
          <w:lang w:val="pt-BR" w:eastAsia="x-none"/>
        </w:rPr>
      </w:pPr>
    </w:p>
    <w:p w14:paraId="2A53E95B" w14:textId="7B40CE1B" w:rsidR="00F36F40" w:rsidRDefault="00CD094E" w:rsidP="00F51A21">
      <w:pPr>
        <w:spacing w:line="360" w:lineRule="auto"/>
        <w:ind w:firstLine="720"/>
        <w:jc w:val="both"/>
        <w:rPr>
          <w:rFonts w:ascii="NewsGotT" w:hAnsi="NewsGotT"/>
          <w:lang w:val="pt-BR" w:eastAsia="x-none"/>
        </w:rPr>
      </w:pPr>
      <w:r>
        <w:rPr>
          <w:rFonts w:ascii="NewsGotT" w:hAnsi="NewsGotT"/>
          <w:lang w:val="pt-BR" w:eastAsia="x-none"/>
        </w:rPr>
        <w:t>No inicio do século XX</w:t>
      </w:r>
      <w:r w:rsidR="00DF2742">
        <w:rPr>
          <w:rFonts w:ascii="NewsGotT" w:hAnsi="NewsGotT"/>
          <w:lang w:val="pt-BR" w:eastAsia="x-none"/>
        </w:rPr>
        <w:t>, foram realizados</w:t>
      </w:r>
      <w:r w:rsidR="00CE4FF4" w:rsidRPr="00CE4FF4">
        <w:rPr>
          <w:rFonts w:ascii="NewsGotT" w:hAnsi="NewsGotT"/>
          <w:lang w:val="pt-BR" w:eastAsia="x-none"/>
        </w:rPr>
        <w:t xml:space="preserve"> estudos farmaco</w:t>
      </w:r>
      <w:r w:rsidR="00CE4FF4">
        <w:rPr>
          <w:rFonts w:ascii="NewsGotT" w:hAnsi="NewsGotT"/>
          <w:lang w:val="pt-BR" w:eastAsia="x-none"/>
        </w:rPr>
        <w:t>ló</w:t>
      </w:r>
      <w:r w:rsidR="00CE4FF4" w:rsidRPr="00CE4FF4">
        <w:rPr>
          <w:rFonts w:ascii="NewsGotT" w:hAnsi="NewsGotT"/>
          <w:lang w:val="pt-BR" w:eastAsia="x-none"/>
        </w:rPr>
        <w:t>gicos extensivos</w:t>
      </w:r>
      <w:r w:rsidR="00CE4FF4">
        <w:rPr>
          <w:rFonts w:ascii="NewsGotT" w:hAnsi="NewsGotT"/>
          <w:lang w:val="pt-BR" w:eastAsia="x-none"/>
        </w:rPr>
        <w:t xml:space="preserve"> </w:t>
      </w:r>
      <w:r w:rsidR="00BD18CB">
        <w:rPr>
          <w:rFonts w:ascii="NewsGotT" w:hAnsi="NewsGotT"/>
          <w:lang w:val="pt-BR" w:eastAsia="x-none"/>
        </w:rPr>
        <w:t>a um produto de putrefação da histidina</w:t>
      </w:r>
      <w:r w:rsidR="002247F2">
        <w:rPr>
          <w:rFonts w:ascii="NewsGotT" w:hAnsi="NewsGotT"/>
          <w:lang w:val="pt-BR" w:eastAsia="x-none"/>
        </w:rPr>
        <w:t>,</w:t>
      </w:r>
      <w:r w:rsidR="00CE4FF4" w:rsidRPr="00CE4FF4">
        <w:rPr>
          <w:rFonts w:ascii="NewsGotT" w:hAnsi="NewsGotT"/>
          <w:lang w:val="pt-BR" w:eastAsia="x-none"/>
        </w:rPr>
        <w:t xml:space="preserve"> e descobri</w:t>
      </w:r>
      <w:r w:rsidR="00DF2742">
        <w:rPr>
          <w:rFonts w:ascii="NewsGotT" w:hAnsi="NewsGotT"/>
          <w:lang w:val="pt-BR" w:eastAsia="x-none"/>
        </w:rPr>
        <w:t>u-se</w:t>
      </w:r>
      <w:r w:rsidR="00CE4FF4" w:rsidRPr="00CE4FF4">
        <w:rPr>
          <w:rFonts w:ascii="NewsGotT" w:hAnsi="NewsGotT"/>
          <w:lang w:val="pt-BR" w:eastAsia="x-none"/>
        </w:rPr>
        <w:t xml:space="preserve"> que</w:t>
      </w:r>
      <w:r w:rsidR="00CE4FF4">
        <w:rPr>
          <w:rFonts w:ascii="NewsGotT" w:hAnsi="NewsGotT"/>
          <w:lang w:val="pt-BR" w:eastAsia="x-none"/>
        </w:rPr>
        <w:t xml:space="preserve"> est</w:t>
      </w:r>
      <w:r w:rsidR="00972453">
        <w:rPr>
          <w:rFonts w:ascii="NewsGotT" w:hAnsi="NewsGotT"/>
          <w:lang w:val="pt-BR" w:eastAsia="x-none"/>
        </w:rPr>
        <w:t>e</w:t>
      </w:r>
      <w:r w:rsidR="00CE4FF4" w:rsidRPr="00CE4FF4">
        <w:rPr>
          <w:rFonts w:ascii="NewsGotT" w:hAnsi="NewsGotT"/>
          <w:lang w:val="pt-BR" w:eastAsia="x-none"/>
        </w:rPr>
        <w:t xml:space="preserve"> estimulava</w:t>
      </w:r>
      <w:r w:rsidR="00CE4FF4">
        <w:rPr>
          <w:rFonts w:ascii="NewsGotT" w:hAnsi="NewsGotT"/>
          <w:lang w:val="pt-BR" w:eastAsia="x-none"/>
        </w:rPr>
        <w:t xml:space="preserve"> vá</w:t>
      </w:r>
      <w:r w:rsidR="00CE4FF4" w:rsidRPr="00CE4FF4">
        <w:rPr>
          <w:rFonts w:ascii="NewsGotT" w:hAnsi="NewsGotT"/>
          <w:lang w:val="pt-BR" w:eastAsia="x-none"/>
        </w:rPr>
        <w:t xml:space="preserve">rios </w:t>
      </w:r>
      <w:r w:rsidR="00CE4FF4">
        <w:rPr>
          <w:rFonts w:ascii="NewsGotT" w:hAnsi="NewsGotT"/>
          <w:lang w:val="pt-BR" w:eastAsia="x-none"/>
        </w:rPr>
        <w:t>mús</w:t>
      </w:r>
      <w:r w:rsidR="00CE4FF4" w:rsidRPr="00CE4FF4">
        <w:rPr>
          <w:rFonts w:ascii="NewsGotT" w:hAnsi="NewsGotT"/>
          <w:lang w:val="pt-BR" w:eastAsia="x-none"/>
        </w:rPr>
        <w:t xml:space="preserve">culos lisos e tinha </w:t>
      </w:r>
      <w:r w:rsidR="00CE4FF4">
        <w:rPr>
          <w:rFonts w:ascii="NewsGotT" w:hAnsi="NewsGotT"/>
          <w:lang w:val="pt-BR" w:eastAsia="x-none"/>
        </w:rPr>
        <w:t>ação</w:t>
      </w:r>
      <w:r w:rsidR="00CE4FF4" w:rsidRPr="00CE4FF4">
        <w:rPr>
          <w:rFonts w:ascii="NewsGotT" w:hAnsi="NewsGotT"/>
          <w:lang w:val="pt-BR" w:eastAsia="x-none"/>
        </w:rPr>
        <w:t xml:space="preserve"> </w:t>
      </w:r>
      <w:proofErr w:type="spellStart"/>
      <w:r w:rsidR="00CE4FF4" w:rsidRPr="00CE4FF4">
        <w:rPr>
          <w:rFonts w:ascii="NewsGotT" w:hAnsi="NewsGotT"/>
          <w:lang w:val="pt-BR" w:eastAsia="x-none"/>
        </w:rPr>
        <w:t>vasodepressora</w:t>
      </w:r>
      <w:proofErr w:type="spellEnd"/>
      <w:r w:rsidR="00CE4FF4">
        <w:rPr>
          <w:rFonts w:ascii="NewsGotT" w:hAnsi="NewsGotT"/>
          <w:lang w:val="pt-BR" w:eastAsia="x-none"/>
        </w:rPr>
        <w:t xml:space="preserve"> intensa</w:t>
      </w:r>
      <w:r w:rsidR="00CE4FF4" w:rsidRPr="00CE4FF4">
        <w:rPr>
          <w:rFonts w:ascii="NewsGotT" w:hAnsi="NewsGotT"/>
          <w:lang w:val="pt-BR" w:eastAsia="x-none"/>
        </w:rPr>
        <w:t xml:space="preserve">. </w:t>
      </w:r>
      <w:r w:rsidR="00CE4FF4">
        <w:rPr>
          <w:rFonts w:ascii="NewsGotT" w:hAnsi="NewsGotT"/>
          <w:lang w:val="pt-BR" w:eastAsia="x-none"/>
        </w:rPr>
        <w:t>Em 19</w:t>
      </w:r>
      <w:r>
        <w:rPr>
          <w:rFonts w:ascii="NewsGotT" w:hAnsi="NewsGotT"/>
          <w:lang w:val="pt-BR" w:eastAsia="x-none"/>
        </w:rPr>
        <w:t>27</w:t>
      </w:r>
      <w:r w:rsidR="00CE4FF4">
        <w:rPr>
          <w:rFonts w:ascii="NewsGotT" w:hAnsi="NewsGotT"/>
          <w:lang w:val="pt-BR" w:eastAsia="x-none"/>
        </w:rPr>
        <w:t xml:space="preserve">, </w:t>
      </w:r>
      <w:r w:rsidR="002247F2">
        <w:rPr>
          <w:rFonts w:ascii="NewsGotT" w:hAnsi="NewsGotT"/>
          <w:lang w:val="pt-BR" w:eastAsia="x-none"/>
        </w:rPr>
        <w:t xml:space="preserve">este produto </w:t>
      </w:r>
      <w:r w:rsidR="00CE4FF4">
        <w:rPr>
          <w:rFonts w:ascii="NewsGotT" w:hAnsi="NewsGotT"/>
          <w:lang w:val="pt-BR" w:eastAsia="x-none"/>
        </w:rPr>
        <w:t>foi isolad</w:t>
      </w:r>
      <w:r w:rsidR="002247F2">
        <w:rPr>
          <w:rFonts w:ascii="NewsGotT" w:hAnsi="NewsGotT"/>
          <w:lang w:val="pt-BR" w:eastAsia="x-none"/>
        </w:rPr>
        <w:t>o</w:t>
      </w:r>
      <w:r w:rsidR="00CE4FF4">
        <w:rPr>
          <w:rFonts w:ascii="NewsGotT" w:hAnsi="NewsGotT"/>
          <w:lang w:val="pt-BR" w:eastAsia="x-none"/>
        </w:rPr>
        <w:t xml:space="preserve"> de amostras frescas de pulmão e fígado </w:t>
      </w:r>
      <w:r w:rsidR="00CE4FF4" w:rsidRPr="00CE4FF4">
        <w:rPr>
          <w:rFonts w:ascii="NewsGotT" w:hAnsi="NewsGotT"/>
          <w:lang w:val="pt-BR" w:eastAsia="x-none"/>
        </w:rPr>
        <w:t>e, des</w:t>
      </w:r>
      <w:r w:rsidR="002247F2">
        <w:rPr>
          <w:rFonts w:ascii="NewsGotT" w:hAnsi="NewsGotT"/>
          <w:lang w:val="pt-BR" w:eastAsia="x-none"/>
        </w:rPr>
        <w:t>t</w:t>
      </w:r>
      <w:r w:rsidR="00CE4FF4" w:rsidRPr="00CE4FF4">
        <w:rPr>
          <w:rFonts w:ascii="NewsGotT" w:hAnsi="NewsGotT"/>
          <w:lang w:val="pt-BR" w:eastAsia="x-none"/>
        </w:rPr>
        <w:t>e modo, demonstr</w:t>
      </w:r>
      <w:r w:rsidR="00972453">
        <w:rPr>
          <w:rFonts w:ascii="NewsGotT" w:hAnsi="NewsGotT"/>
          <w:lang w:val="pt-BR" w:eastAsia="x-none"/>
        </w:rPr>
        <w:t>ou-se</w:t>
      </w:r>
      <w:r w:rsidR="00CE4FF4" w:rsidRPr="00CE4FF4">
        <w:rPr>
          <w:rFonts w:ascii="NewsGotT" w:hAnsi="NewsGotT"/>
          <w:lang w:val="pt-BR" w:eastAsia="x-none"/>
        </w:rPr>
        <w:t xml:space="preserve"> que esta amina era</w:t>
      </w:r>
      <w:r w:rsidR="00CE4FF4">
        <w:rPr>
          <w:rFonts w:ascii="NewsGotT" w:hAnsi="NewsGotT"/>
          <w:lang w:val="pt-BR" w:eastAsia="x-none"/>
        </w:rPr>
        <w:t xml:space="preserve"> </w:t>
      </w:r>
      <w:r w:rsidR="00CE4FF4" w:rsidRPr="00CE4FF4">
        <w:rPr>
          <w:rFonts w:ascii="NewsGotT" w:hAnsi="NewsGotT"/>
          <w:lang w:val="pt-BR" w:eastAsia="x-none"/>
        </w:rPr>
        <w:t>um constituinte natural dos tecidos dos ma</w:t>
      </w:r>
      <w:r w:rsidR="00CE4FF4">
        <w:rPr>
          <w:rFonts w:ascii="NewsGotT" w:hAnsi="NewsGotT"/>
          <w:lang w:val="pt-BR" w:eastAsia="x-none"/>
        </w:rPr>
        <w:t>míf</w:t>
      </w:r>
      <w:r w:rsidR="00CE4FF4" w:rsidRPr="00CE4FF4">
        <w:rPr>
          <w:rFonts w:ascii="NewsGotT" w:hAnsi="NewsGotT"/>
          <w:lang w:val="pt-BR" w:eastAsia="x-none"/>
        </w:rPr>
        <w:t>eros, resultando na</w:t>
      </w:r>
      <w:r w:rsidR="00CE4FF4">
        <w:rPr>
          <w:rFonts w:ascii="NewsGotT" w:hAnsi="NewsGotT"/>
          <w:lang w:val="pt-BR" w:eastAsia="x-none"/>
        </w:rPr>
        <w:t xml:space="preserve"> </w:t>
      </w:r>
      <w:r w:rsidR="00CE4FF4" w:rsidRPr="00CE4FF4">
        <w:rPr>
          <w:rFonts w:ascii="NewsGotT" w:hAnsi="NewsGotT"/>
          <w:lang w:val="pt-BR" w:eastAsia="x-none"/>
        </w:rPr>
        <w:t>ad</w:t>
      </w:r>
      <w:r w:rsidR="00CE4FF4">
        <w:rPr>
          <w:rFonts w:ascii="NewsGotT" w:hAnsi="NewsGotT"/>
          <w:lang w:val="pt-BR" w:eastAsia="x-none"/>
        </w:rPr>
        <w:t>oção</w:t>
      </w:r>
      <w:r w:rsidR="00CE4FF4" w:rsidRPr="00CE4FF4">
        <w:rPr>
          <w:rFonts w:ascii="NewsGotT" w:hAnsi="NewsGotT"/>
          <w:lang w:val="pt-BR" w:eastAsia="x-none"/>
        </w:rPr>
        <w:t xml:space="preserve"> do termo histamina, que se origina da palavra grega </w:t>
      </w:r>
      <w:proofErr w:type="spellStart"/>
      <w:r w:rsidR="00CE4FF4" w:rsidRPr="00CE4FF4">
        <w:rPr>
          <w:rFonts w:ascii="NewsGotT" w:hAnsi="NewsGotT"/>
          <w:i/>
          <w:iCs/>
          <w:lang w:val="pt-BR" w:eastAsia="x-none"/>
        </w:rPr>
        <w:t>histos</w:t>
      </w:r>
      <w:proofErr w:type="spellEnd"/>
      <w:r w:rsidR="00CE4FF4">
        <w:rPr>
          <w:rFonts w:ascii="NewsGotT" w:hAnsi="NewsGotT"/>
          <w:lang w:val="pt-BR" w:eastAsia="x-none"/>
        </w:rPr>
        <w:t xml:space="preserve"> </w:t>
      </w:r>
      <w:r w:rsidR="00CE4FF4" w:rsidRPr="00CE4FF4">
        <w:rPr>
          <w:rFonts w:ascii="NewsGotT" w:hAnsi="NewsGotT"/>
          <w:lang w:val="pt-BR" w:eastAsia="x-none"/>
        </w:rPr>
        <w:t>(tecido)</w:t>
      </w:r>
      <w:r w:rsidR="00AB4754">
        <w:rPr>
          <w:rFonts w:ascii="NewsGotT" w:hAnsi="NewsGotT"/>
          <w:lang w:val="pt-BR" w:eastAsia="x-none"/>
        </w:rPr>
        <w:t xml:space="preserve"> </w:t>
      </w:r>
      <w:r w:rsidR="00AB4754">
        <w:rPr>
          <w:rFonts w:ascii="NewsGotT" w:hAnsi="NewsGotT"/>
          <w:lang w:val="pt-BR" w:eastAsia="x-none"/>
        </w:rPr>
        <w:fldChar w:fldCharType="begin" w:fldLock="1"/>
      </w:r>
      <w:r w:rsidR="0047012B">
        <w:rPr>
          <w:rFonts w:ascii="NewsGotT" w:hAnsi="NewsGotT"/>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rFonts w:ascii="NewsGotT" w:hAnsi="NewsGotT"/>
          <w:lang w:val="pt-BR" w:eastAsia="x-none"/>
        </w:rPr>
        <w:fldChar w:fldCharType="separate"/>
      </w:r>
      <w:r w:rsidR="00AB4754" w:rsidRPr="00AB4754">
        <w:rPr>
          <w:rFonts w:ascii="NewsGotT" w:hAnsi="NewsGotT"/>
          <w:noProof/>
          <w:lang w:val="pt-BR" w:eastAsia="x-none"/>
        </w:rPr>
        <w:t>(Brunton et al., 2011; Church &amp; Maurer, 2014)</w:t>
      </w:r>
      <w:r w:rsidR="00AB4754">
        <w:rPr>
          <w:rFonts w:ascii="NewsGotT" w:hAnsi="NewsGotT"/>
          <w:lang w:val="pt-BR" w:eastAsia="x-none"/>
        </w:rPr>
        <w:fldChar w:fldCharType="end"/>
      </w:r>
      <w:r w:rsidR="00CE4FF4" w:rsidRPr="00CE4FF4">
        <w:rPr>
          <w:rFonts w:ascii="NewsGotT" w:hAnsi="NewsGotT"/>
          <w:lang w:val="pt-BR" w:eastAsia="x-none"/>
        </w:rPr>
        <w:t>.</w:t>
      </w:r>
      <w:r w:rsidR="00F36F40">
        <w:rPr>
          <w:rFonts w:ascii="NewsGotT" w:hAnsi="NewsGotT"/>
          <w:lang w:val="pt-BR" w:eastAsia="x-none"/>
        </w:rPr>
        <w:t xml:space="preserve"> </w:t>
      </w:r>
      <w:r w:rsidR="00B01C78">
        <w:rPr>
          <w:rFonts w:ascii="NewsGotT" w:hAnsi="NewsGotT"/>
          <w:lang w:val="pt-BR" w:eastAsia="x-none"/>
        </w:rPr>
        <w:t xml:space="preserve">Esta descoberta incitou a que se iniciasse uma investigação na procura de uma substância que exercesse um antagonismo especifico em relação à histamina. </w:t>
      </w:r>
      <w:r w:rsidR="00A17525">
        <w:rPr>
          <w:rFonts w:ascii="NewsGotT" w:hAnsi="NewsGotT"/>
          <w:lang w:val="pt-BR" w:eastAsia="x-none"/>
        </w:rPr>
        <w:t xml:space="preserve">Consequentemente, no ano de 1937 surge a primeira substância com propriedades anti-histamínicas, a </w:t>
      </w:r>
      <w:proofErr w:type="spellStart"/>
      <w:r w:rsidR="00A17525" w:rsidRPr="00A17525">
        <w:rPr>
          <w:rFonts w:ascii="NewsGotT" w:hAnsi="NewsGotT"/>
          <w:lang w:val="pt-BR" w:eastAsia="x-none"/>
        </w:rPr>
        <w:t>timoxietildietilamina</w:t>
      </w:r>
      <w:proofErr w:type="spellEnd"/>
      <w:r w:rsidR="007F42EC">
        <w:rPr>
          <w:rFonts w:ascii="NewsGotT" w:hAnsi="NewsGotT"/>
          <w:lang w:val="pt-BR" w:eastAsia="x-none"/>
        </w:rPr>
        <w:t xml:space="preserve">, </w:t>
      </w:r>
      <w:r w:rsidR="006A1EF9">
        <w:rPr>
          <w:rFonts w:ascii="NewsGotT" w:hAnsi="NewsGotT"/>
          <w:lang w:val="pt-BR" w:eastAsia="x-none"/>
        </w:rPr>
        <w:t>tendo sido</w:t>
      </w:r>
      <w:r w:rsidR="00952ABF">
        <w:rPr>
          <w:rFonts w:ascii="NewsGotT" w:hAnsi="NewsGotT"/>
          <w:lang w:val="pt-BR" w:eastAsia="x-none"/>
        </w:rPr>
        <w:t xml:space="preserve"> a rampa de lançamento para o aparecimento de outras substâncias classificadas como anti-histamínicos de primeira geração</w:t>
      </w:r>
      <w:r w:rsidR="006A1EF9">
        <w:rPr>
          <w:rFonts w:ascii="NewsGotT" w:hAnsi="NewsGotT"/>
          <w:lang w:val="pt-BR" w:eastAsia="x-none"/>
        </w:rPr>
        <w:t xml:space="preserve"> (</w:t>
      </w:r>
      <w:r w:rsidR="00952ABF">
        <w:rPr>
          <w:rFonts w:ascii="NewsGotT" w:hAnsi="NewsGotT"/>
          <w:lang w:val="pt-BR" w:eastAsia="x-none"/>
        </w:rPr>
        <w:t>ou</w:t>
      </w:r>
      <w:r w:rsidR="006A1EF9">
        <w:rPr>
          <w:rFonts w:ascii="NewsGotT" w:hAnsi="NewsGotT"/>
          <w:lang w:val="pt-BR" w:eastAsia="x-none"/>
        </w:rPr>
        <w:t xml:space="preserve"> anti-histamínicos H1</w:t>
      </w:r>
      <w:r w:rsidR="00952ABF">
        <w:rPr>
          <w:rFonts w:ascii="NewsGotT" w:hAnsi="NewsGotT"/>
          <w:lang w:val="pt-BR" w:eastAsia="x-none"/>
        </w:rPr>
        <w:t xml:space="preserve"> sedativos</w:t>
      </w:r>
      <w:r w:rsidR="006A1EF9">
        <w:rPr>
          <w:rFonts w:ascii="NewsGotT" w:hAnsi="NewsGotT"/>
          <w:lang w:val="pt-BR" w:eastAsia="x-none"/>
        </w:rPr>
        <w:t>)</w:t>
      </w:r>
      <w:r w:rsidR="0047012B">
        <w:rPr>
          <w:rFonts w:ascii="NewsGotT" w:hAnsi="NewsGotT"/>
          <w:lang w:val="pt-BR" w:eastAsia="x-none"/>
        </w:rPr>
        <w:t xml:space="preserve"> </w:t>
      </w:r>
      <w:r w:rsidR="0047012B">
        <w:rPr>
          <w:rFonts w:ascii="NewsGotT" w:hAnsi="NewsGotT"/>
          <w:lang w:val="pt-BR" w:eastAsia="x-none"/>
        </w:rPr>
        <w:fldChar w:fldCharType="begin" w:fldLock="1"/>
      </w:r>
      <w:r w:rsidR="00A16F81">
        <w:rPr>
          <w:rFonts w:ascii="NewsGotT" w:hAnsi="NewsGotT"/>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rFonts w:ascii="NewsGotT" w:hAnsi="NewsGotT"/>
          <w:lang w:val="pt-BR" w:eastAsia="x-none"/>
        </w:rPr>
        <w:fldChar w:fldCharType="separate"/>
      </w:r>
      <w:r w:rsidR="0047012B" w:rsidRPr="0047012B">
        <w:rPr>
          <w:rFonts w:ascii="NewsGotT" w:hAnsi="NewsGotT"/>
          <w:noProof/>
          <w:lang w:val="pt-BR" w:eastAsia="x-none"/>
        </w:rPr>
        <w:t>(Church &amp; Maurer, 2014)</w:t>
      </w:r>
      <w:r w:rsidR="0047012B">
        <w:rPr>
          <w:rFonts w:ascii="NewsGotT" w:hAnsi="NewsGotT"/>
          <w:lang w:val="pt-BR" w:eastAsia="x-none"/>
        </w:rPr>
        <w:fldChar w:fldCharType="end"/>
      </w:r>
      <w:r w:rsidR="006A1EF9">
        <w:rPr>
          <w:rFonts w:ascii="NewsGotT" w:hAnsi="NewsGotT"/>
          <w:lang w:val="pt-BR" w:eastAsia="x-none"/>
        </w:rPr>
        <w:t>.</w:t>
      </w:r>
      <w:r w:rsidR="00BB71C4">
        <w:rPr>
          <w:rFonts w:ascii="NewsGotT" w:hAnsi="NewsGotT"/>
          <w:lang w:val="pt-BR" w:eastAsia="x-none"/>
        </w:rPr>
        <w:t xml:space="preserve"> </w:t>
      </w:r>
      <w:r w:rsidR="009A65C9">
        <w:rPr>
          <w:rFonts w:ascii="NewsGotT" w:hAnsi="NewsGotT"/>
          <w:lang w:val="pt-BR" w:eastAsia="x-none"/>
        </w:rPr>
        <w:t>Por volta da década de 1980, ocorreu u</w:t>
      </w:r>
      <w:r w:rsidR="00BB71C4" w:rsidRPr="00BB71C4">
        <w:rPr>
          <w:rFonts w:ascii="NewsGotT" w:hAnsi="NewsGotT"/>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00BB71C4" w:rsidRPr="00BB71C4">
        <w:rPr>
          <w:rFonts w:ascii="NewsGotT" w:hAnsi="NewsGotT"/>
          <w:lang w:val="pt-BR" w:eastAsia="x-none"/>
        </w:rPr>
        <w:t>hemato</w:t>
      </w:r>
      <w:proofErr w:type="spellEnd"/>
      <w:r w:rsidR="00BB71C4" w:rsidRPr="00BB71C4">
        <w:rPr>
          <w:rFonts w:ascii="NewsGotT" w:hAnsi="NewsGotT"/>
          <w:lang w:val="pt-BR" w:eastAsia="x-none"/>
        </w:rPr>
        <w:t xml:space="preserve">-encefálica. Além disso, estes medicamentos são altamente </w:t>
      </w:r>
      <w:r w:rsidR="00254F3F" w:rsidRPr="00BB71C4">
        <w:rPr>
          <w:rFonts w:ascii="NewsGotT" w:hAnsi="NewsGotT"/>
          <w:lang w:val="pt-BR" w:eastAsia="x-none"/>
        </w:rPr>
        <w:t>seletivos</w:t>
      </w:r>
      <w:r w:rsidR="00BB71C4" w:rsidRPr="00BB71C4">
        <w:rPr>
          <w:rFonts w:ascii="NewsGotT" w:hAnsi="NewsGotT"/>
          <w:lang w:val="pt-BR" w:eastAsia="x-none"/>
        </w:rPr>
        <w:t xml:space="preserve"> para o receptor de histamina H1 e não têm efeitos anticolinérgicos</w:t>
      </w:r>
      <w:r w:rsidR="009B721E">
        <w:rPr>
          <w:rFonts w:ascii="NewsGotT" w:hAnsi="NewsGotT"/>
          <w:lang w:val="pt-BR" w:eastAsia="x-none"/>
        </w:rPr>
        <w:t xml:space="preserve"> </w:t>
      </w:r>
      <w:r w:rsidR="009B721E">
        <w:rPr>
          <w:rFonts w:ascii="NewsGotT" w:hAnsi="NewsGotT"/>
          <w:lang w:val="pt-BR" w:eastAsia="x-none"/>
        </w:rPr>
        <w:fldChar w:fldCharType="begin" w:fldLock="1"/>
      </w:r>
      <w:r w:rsidR="007E7E63">
        <w:rPr>
          <w:rFonts w:ascii="NewsGotT" w:hAnsi="NewsGotT"/>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9B721E">
        <w:rPr>
          <w:rFonts w:ascii="NewsGotT" w:hAnsi="NewsGotT"/>
          <w:lang w:val="pt-BR" w:eastAsia="x-none"/>
        </w:rPr>
        <w:fldChar w:fldCharType="separate"/>
      </w:r>
      <w:r w:rsidR="009B721E" w:rsidRPr="009B721E">
        <w:rPr>
          <w:rFonts w:ascii="NewsGotT" w:hAnsi="NewsGotT"/>
          <w:noProof/>
          <w:lang w:val="pt-BR" w:eastAsia="x-none"/>
        </w:rPr>
        <w:t>(Church &amp; Maurer, 2014)</w:t>
      </w:r>
      <w:r w:rsidR="009B721E">
        <w:rPr>
          <w:rFonts w:ascii="NewsGotT" w:hAnsi="NewsGotT"/>
          <w:lang w:val="pt-BR" w:eastAsia="x-none"/>
        </w:rPr>
        <w:fldChar w:fldCharType="end"/>
      </w:r>
    </w:p>
    <w:p w14:paraId="12ACEB3E" w14:textId="07433A3F" w:rsidR="00CE4FF4" w:rsidRPr="003C790E" w:rsidRDefault="00CE4FF4" w:rsidP="00F51A21">
      <w:pPr>
        <w:spacing w:line="360" w:lineRule="auto"/>
        <w:ind w:firstLine="720"/>
        <w:jc w:val="both"/>
        <w:rPr>
          <w:rFonts w:ascii="NewsGotT" w:hAnsi="NewsGotT"/>
          <w:lang w:val="pt-BR" w:eastAsia="x-none"/>
        </w:rPr>
      </w:pPr>
      <w:r>
        <w:rPr>
          <w:rFonts w:ascii="NewsGotT" w:hAnsi="NewsGotT"/>
          <w:lang w:val="pt-BR" w:eastAsia="x-none"/>
        </w:rPr>
        <w:t xml:space="preserve"> </w:t>
      </w:r>
      <w:r w:rsidRPr="00CE4FF4">
        <w:rPr>
          <w:rFonts w:ascii="NewsGotT" w:hAnsi="NewsGotT"/>
          <w:lang w:val="pt-BR" w:eastAsia="x-none"/>
        </w:rPr>
        <w:t>Hoje sabe</w:t>
      </w:r>
      <w:r>
        <w:rPr>
          <w:rFonts w:ascii="NewsGotT" w:hAnsi="NewsGotT"/>
          <w:lang w:val="pt-BR" w:eastAsia="x-none"/>
        </w:rPr>
        <w:t>-se</w:t>
      </w:r>
      <w:r w:rsidRPr="00CE4FF4">
        <w:rPr>
          <w:rFonts w:ascii="NewsGotT" w:hAnsi="NewsGotT"/>
          <w:lang w:val="pt-BR" w:eastAsia="x-none"/>
        </w:rPr>
        <w:t xml:space="preserve"> que a histamina</w:t>
      </w:r>
      <w:r>
        <w:rPr>
          <w:rFonts w:ascii="NewsGotT" w:hAnsi="NewsGotT"/>
          <w:lang w:val="pt-BR" w:eastAsia="x-none"/>
        </w:rPr>
        <w:t xml:space="preserve"> </w:t>
      </w:r>
      <w:r w:rsidRPr="00CE4FF4">
        <w:rPr>
          <w:rFonts w:ascii="NewsGotT" w:hAnsi="NewsGotT"/>
          <w:lang w:val="pt-BR" w:eastAsia="x-none"/>
        </w:rPr>
        <w:t>en</w:t>
      </w:r>
      <w:r>
        <w:rPr>
          <w:rFonts w:ascii="NewsGotT" w:hAnsi="NewsGotT"/>
          <w:lang w:val="pt-BR" w:eastAsia="x-none"/>
        </w:rPr>
        <w:t>dó</w:t>
      </w:r>
      <w:r w:rsidRPr="00CE4FF4">
        <w:rPr>
          <w:rFonts w:ascii="NewsGotT" w:hAnsi="NewsGotT"/>
          <w:lang w:val="pt-BR" w:eastAsia="x-none"/>
        </w:rPr>
        <w:t>gena participa da resposta a</w:t>
      </w:r>
      <w:r>
        <w:rPr>
          <w:rFonts w:ascii="NewsGotT" w:hAnsi="NewsGotT"/>
          <w:lang w:val="pt-BR" w:eastAsia="x-none"/>
        </w:rPr>
        <w:t>lé</w:t>
      </w:r>
      <w:r w:rsidRPr="00CE4FF4">
        <w:rPr>
          <w:rFonts w:ascii="NewsGotT" w:hAnsi="NewsGotT"/>
          <w:lang w:val="pt-BR" w:eastAsia="x-none"/>
        </w:rPr>
        <w:t>rgica imediata</w:t>
      </w:r>
      <w:r>
        <w:rPr>
          <w:rFonts w:ascii="NewsGotT" w:hAnsi="NewsGotT"/>
          <w:lang w:val="pt-BR" w:eastAsia="x-none"/>
        </w:rPr>
        <w:t xml:space="preserve"> e é </w:t>
      </w:r>
      <w:r w:rsidRPr="00CE4FF4">
        <w:rPr>
          <w:rFonts w:ascii="NewsGotT" w:hAnsi="NewsGotT"/>
          <w:lang w:val="pt-BR" w:eastAsia="x-none"/>
        </w:rPr>
        <w:t>um importante</w:t>
      </w:r>
      <w:r>
        <w:rPr>
          <w:rFonts w:ascii="NewsGotT" w:hAnsi="NewsGotT"/>
          <w:lang w:val="pt-BR" w:eastAsia="x-none"/>
        </w:rPr>
        <w:t xml:space="preserve"> </w:t>
      </w:r>
      <w:r w:rsidRPr="00CE4FF4">
        <w:rPr>
          <w:rFonts w:ascii="NewsGotT" w:hAnsi="NewsGotT"/>
          <w:lang w:val="pt-BR" w:eastAsia="x-none"/>
        </w:rPr>
        <w:t>regulador da secr</w:t>
      </w:r>
      <w:r>
        <w:rPr>
          <w:rFonts w:ascii="NewsGotT" w:hAnsi="NewsGotT"/>
          <w:lang w:val="pt-BR" w:eastAsia="x-none"/>
        </w:rPr>
        <w:t>eção gástric</w:t>
      </w:r>
      <w:r w:rsidRPr="00CE4FF4">
        <w:rPr>
          <w:rFonts w:ascii="NewsGotT" w:hAnsi="NewsGotT"/>
          <w:lang w:val="pt-BR" w:eastAsia="x-none"/>
        </w:rPr>
        <w:t xml:space="preserve">a. </w:t>
      </w:r>
      <w:r w:rsidR="00F51A21">
        <w:rPr>
          <w:rFonts w:ascii="NewsGotT" w:hAnsi="NewsGotT"/>
          <w:lang w:val="pt-BR" w:eastAsia="x-none"/>
        </w:rPr>
        <w:t xml:space="preserve">Para além disso, foi demonstrado </w:t>
      </w:r>
      <w:r w:rsidRPr="00CE4FF4">
        <w:rPr>
          <w:rFonts w:ascii="NewsGotT" w:hAnsi="NewsGotT"/>
          <w:lang w:val="pt-BR" w:eastAsia="x-none"/>
        </w:rPr>
        <w:t xml:space="preserve">que a histamina </w:t>
      </w:r>
      <w:r w:rsidR="00F51A21">
        <w:rPr>
          <w:rFonts w:ascii="NewsGotT" w:hAnsi="NewsGotT"/>
          <w:lang w:val="pt-BR" w:eastAsia="x-none"/>
        </w:rPr>
        <w:t xml:space="preserve">é responsável pela </w:t>
      </w:r>
      <w:r w:rsidR="00F51A21" w:rsidRPr="00F51A21">
        <w:rPr>
          <w:rFonts w:ascii="NewsGotT" w:hAnsi="NewsGotT"/>
          <w:lang w:val="pt-BR" w:eastAsia="x-none"/>
        </w:rPr>
        <w:t xml:space="preserve">modulação de processos fisiológicos, </w:t>
      </w:r>
      <w:r w:rsidR="00F51A21">
        <w:rPr>
          <w:rFonts w:ascii="NewsGotT" w:hAnsi="NewsGotT"/>
          <w:lang w:val="pt-BR" w:eastAsia="x-none"/>
        </w:rPr>
        <w:t>a</w:t>
      </w:r>
      <w:r w:rsidR="00F51A21" w:rsidRPr="00F51A21">
        <w:rPr>
          <w:rFonts w:ascii="NewsGotT" w:hAnsi="NewsGotT"/>
          <w:lang w:val="pt-BR" w:eastAsia="x-none"/>
        </w:rPr>
        <w:t>tuando tanto no</w:t>
      </w:r>
      <w:r w:rsidR="00F51A21">
        <w:rPr>
          <w:rFonts w:ascii="NewsGotT" w:hAnsi="NewsGotT"/>
          <w:lang w:val="pt-BR" w:eastAsia="x-none"/>
        </w:rPr>
        <w:t xml:space="preserve"> SNC </w:t>
      </w:r>
      <w:r w:rsidR="00F51A21" w:rsidRPr="00F51A21">
        <w:rPr>
          <w:rFonts w:ascii="NewsGotT" w:hAnsi="NewsGotT"/>
          <w:lang w:val="pt-BR" w:eastAsia="x-none"/>
        </w:rPr>
        <w:t>como na periferia, através d</w:t>
      </w:r>
      <w:r w:rsidR="00B528A8">
        <w:rPr>
          <w:rFonts w:ascii="NewsGotT" w:hAnsi="NewsGotT"/>
          <w:lang w:val="pt-BR" w:eastAsia="x-none"/>
        </w:rPr>
        <w:t xml:space="preserve">os seus </w:t>
      </w:r>
      <w:r w:rsidR="00A16F81">
        <w:rPr>
          <w:rFonts w:ascii="NewsGotT" w:hAnsi="NewsGotT"/>
          <w:lang w:val="pt-BR" w:eastAsia="x-none"/>
        </w:rPr>
        <w:t>recetores</w:t>
      </w:r>
      <w:r w:rsidR="0085530F">
        <w:rPr>
          <w:rFonts w:ascii="NewsGotT" w:hAnsi="NewsGotT"/>
          <w:lang w:val="pt-BR" w:eastAsia="x-none"/>
        </w:rPr>
        <w:t xml:space="preserve">, </w:t>
      </w:r>
      <w:r w:rsidR="0085530F" w:rsidRPr="003C790E">
        <w:rPr>
          <w:rFonts w:ascii="NewsGotT" w:hAnsi="NewsGotT"/>
          <w:lang w:val="pt-BR" w:eastAsia="x-none"/>
        </w:rPr>
        <w:t>designados H1, H2</w:t>
      </w:r>
      <w:r w:rsidR="0085530F">
        <w:rPr>
          <w:rFonts w:ascii="NewsGotT" w:hAnsi="NewsGotT"/>
          <w:lang w:val="pt-BR" w:eastAsia="x-none"/>
        </w:rPr>
        <w:t>,</w:t>
      </w:r>
      <w:r w:rsidR="0085530F" w:rsidRPr="003C790E">
        <w:rPr>
          <w:rFonts w:ascii="NewsGotT" w:hAnsi="NewsGotT"/>
          <w:lang w:val="pt-BR" w:eastAsia="x-none"/>
        </w:rPr>
        <w:t xml:space="preserve"> H3</w:t>
      </w:r>
      <w:r w:rsidR="0085530F">
        <w:rPr>
          <w:rFonts w:ascii="NewsGotT" w:hAnsi="NewsGotT"/>
          <w:lang w:val="pt-BR" w:eastAsia="x-none"/>
        </w:rPr>
        <w:t xml:space="preserve"> </w:t>
      </w:r>
      <w:r w:rsidR="0085530F" w:rsidRPr="003C790E">
        <w:rPr>
          <w:rFonts w:ascii="NewsGotT" w:hAnsi="NewsGotT"/>
          <w:lang w:val="pt-BR" w:eastAsia="x-none"/>
        </w:rPr>
        <w:t>e H4</w:t>
      </w:r>
      <w:r w:rsidR="00A16F81">
        <w:rPr>
          <w:rFonts w:ascii="NewsGotT" w:hAnsi="NewsGotT"/>
          <w:lang w:val="pt-BR" w:eastAsia="x-none"/>
        </w:rPr>
        <w:t xml:space="preserve"> </w:t>
      </w:r>
      <w:r w:rsidR="00A16F81">
        <w:rPr>
          <w:rFonts w:ascii="NewsGotT" w:hAnsi="NewsGotT"/>
          <w:lang w:val="pt-BR" w:eastAsia="x-none"/>
        </w:rPr>
        <w:fldChar w:fldCharType="begin" w:fldLock="1"/>
      </w:r>
      <w:r w:rsidR="00850F29">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A16F81">
        <w:rPr>
          <w:rFonts w:ascii="NewsGotT" w:hAnsi="NewsGotT"/>
          <w:lang w:val="pt-BR" w:eastAsia="x-none"/>
        </w:rPr>
        <w:fldChar w:fldCharType="separate"/>
      </w:r>
      <w:r w:rsidR="00A16F81" w:rsidRPr="00A16F81">
        <w:rPr>
          <w:rFonts w:ascii="NewsGotT" w:hAnsi="NewsGotT"/>
          <w:noProof/>
          <w:lang w:val="pt-BR" w:eastAsia="x-none"/>
        </w:rPr>
        <w:t>(Brunton et al., 2011)</w:t>
      </w:r>
      <w:r w:rsidR="00A16F81">
        <w:rPr>
          <w:rFonts w:ascii="NewsGotT" w:hAnsi="NewsGotT"/>
          <w:lang w:val="pt-BR" w:eastAsia="x-none"/>
        </w:rPr>
        <w:fldChar w:fldCharType="end"/>
      </w:r>
      <w:r w:rsidR="003C790E">
        <w:rPr>
          <w:rFonts w:ascii="NewsGotT" w:hAnsi="NewsGotT"/>
          <w:lang w:val="pt-BR" w:eastAsia="x-none"/>
        </w:rPr>
        <w:t>.</w:t>
      </w:r>
    </w:p>
    <w:p w14:paraId="3FBBA7AA" w14:textId="765DCC75" w:rsidR="00111491" w:rsidRDefault="00AB33A2" w:rsidP="00A640EF">
      <w:pPr>
        <w:spacing w:line="360" w:lineRule="auto"/>
        <w:ind w:firstLine="720"/>
        <w:jc w:val="both"/>
        <w:rPr>
          <w:rFonts w:ascii="NewsGotT" w:hAnsi="NewsGotT"/>
          <w:lang w:val="pt-PT" w:eastAsia="x-none"/>
        </w:rPr>
      </w:pPr>
      <w:r>
        <w:rPr>
          <w:rFonts w:ascii="NewsGotT" w:hAnsi="NewsGotT"/>
          <w:lang w:val="pt-PT" w:eastAsia="x-none"/>
        </w:rPr>
        <w:lastRenderedPageBreak/>
        <w:t>De um modo geral, os</w:t>
      </w:r>
      <w:r w:rsidRPr="00AB33A2">
        <w:rPr>
          <w:rFonts w:ascii="NewsGotT" w:hAnsi="NewsGotT"/>
          <w:lang w:val="pt-BR" w:eastAsia="x-none"/>
        </w:rPr>
        <w:t xml:space="preserve"> anti-histamínico</w:t>
      </w:r>
      <w:r>
        <w:rPr>
          <w:rFonts w:ascii="NewsGotT" w:hAnsi="NewsGotT"/>
          <w:lang w:val="pt-BR" w:eastAsia="x-none"/>
        </w:rPr>
        <w:t>s</w:t>
      </w:r>
      <w:r w:rsidRPr="00AB33A2">
        <w:rPr>
          <w:rFonts w:ascii="NewsGotT" w:hAnsi="NewsGotT"/>
          <w:lang w:val="pt-BR" w:eastAsia="x-none"/>
        </w:rPr>
        <w:t xml:space="preserve"> </w:t>
      </w:r>
      <w:r>
        <w:rPr>
          <w:rFonts w:ascii="NewsGotT" w:hAnsi="NewsGotT"/>
          <w:lang w:val="pt-BR" w:eastAsia="x-none"/>
        </w:rPr>
        <w:t>são</w:t>
      </w:r>
      <w:r w:rsidRPr="00AB33A2">
        <w:rPr>
          <w:rFonts w:ascii="NewsGotT" w:hAnsi="NewsGotT"/>
          <w:lang w:val="pt-BR" w:eastAsia="x-none"/>
        </w:rPr>
        <w:t xml:space="preserve"> fármaco</w:t>
      </w:r>
      <w:r>
        <w:rPr>
          <w:rFonts w:ascii="NewsGotT" w:hAnsi="NewsGotT"/>
          <w:lang w:val="pt-BR" w:eastAsia="x-none"/>
        </w:rPr>
        <w:t>s</w:t>
      </w:r>
      <w:r w:rsidRPr="00AB33A2">
        <w:rPr>
          <w:rFonts w:ascii="NewsGotT" w:hAnsi="NewsGotT"/>
          <w:lang w:val="pt-BR" w:eastAsia="x-none"/>
        </w:rPr>
        <w:t xml:space="preserve"> que inibe</w:t>
      </w:r>
      <w:r>
        <w:rPr>
          <w:rFonts w:ascii="NewsGotT" w:hAnsi="NewsGotT"/>
          <w:lang w:val="pt-BR" w:eastAsia="x-none"/>
        </w:rPr>
        <w:t>m</w:t>
      </w:r>
      <w:r w:rsidRPr="00AB33A2">
        <w:rPr>
          <w:rFonts w:ascii="NewsGotT" w:hAnsi="NewsGotT"/>
          <w:lang w:val="pt-BR" w:eastAsia="x-none"/>
        </w:rPr>
        <w:t xml:space="preserve"> a ação da histamina, bloqueando a sua ligação aos recetores H1. </w:t>
      </w:r>
      <w:r w:rsidR="00680DDD">
        <w:rPr>
          <w:rFonts w:ascii="NewsGotT" w:hAnsi="NewsGotT"/>
          <w:lang w:val="pt-BR" w:eastAsia="x-none"/>
        </w:rPr>
        <w:t>Sendo</w:t>
      </w:r>
      <w:r w:rsidRPr="00AB33A2">
        <w:rPr>
          <w:rFonts w:ascii="NewsGotT" w:hAnsi="NewsGotT"/>
          <w:lang w:val="pt-BR" w:eastAsia="x-none"/>
        </w:rPr>
        <w:t xml:space="preserve"> normalmente utilizado</w:t>
      </w:r>
      <w:r w:rsidR="00680DDD">
        <w:rPr>
          <w:rFonts w:ascii="NewsGotT" w:hAnsi="NewsGotT"/>
          <w:lang w:val="pt-BR" w:eastAsia="x-none"/>
        </w:rPr>
        <w:t>s</w:t>
      </w:r>
      <w:r w:rsidRPr="00AB33A2">
        <w:rPr>
          <w:rFonts w:ascii="NewsGotT" w:hAnsi="NewsGotT"/>
          <w:lang w:val="pt-BR" w:eastAsia="x-none"/>
        </w:rPr>
        <w:t xml:space="preserve"> para alivio de alergias no tratamento de reações de hipersensibilidade.</w:t>
      </w:r>
      <w:r>
        <w:rPr>
          <w:rFonts w:ascii="NewsGotT" w:hAnsi="NewsGotT"/>
          <w:lang w:val="pt-BR" w:eastAsia="x-none"/>
        </w:rPr>
        <w:t xml:space="preserve"> No caso especifico da </w:t>
      </w:r>
      <w:proofErr w:type="spellStart"/>
      <w:r>
        <w:rPr>
          <w:rFonts w:ascii="NewsGotT" w:hAnsi="NewsGotT"/>
          <w:lang w:val="pt-BR" w:eastAsia="x-none"/>
        </w:rPr>
        <w:t>hidro</w:t>
      </w:r>
      <w:r w:rsidR="000826B6">
        <w:rPr>
          <w:rFonts w:ascii="NewsGotT" w:hAnsi="NewsGotT"/>
          <w:lang w:val="pt-BR" w:eastAsia="x-none"/>
        </w:rPr>
        <w:t>xizina</w:t>
      </w:r>
      <w:proofErr w:type="spellEnd"/>
      <w:r w:rsidR="000826B6">
        <w:rPr>
          <w:rFonts w:ascii="NewsGotT" w:hAnsi="NewsGotT"/>
          <w:lang w:val="pt-BR" w:eastAsia="x-none"/>
        </w:rPr>
        <w:t>,</w:t>
      </w:r>
      <w:r w:rsidR="001D6DC6">
        <w:rPr>
          <w:rFonts w:ascii="NewsGotT" w:hAnsi="NewsGotT"/>
          <w:lang w:val="pt-BR" w:eastAsia="x-none"/>
        </w:rPr>
        <w:t xml:space="preserve"> um fármaco </w:t>
      </w:r>
      <w:r w:rsidR="00500A9E">
        <w:rPr>
          <w:rFonts w:ascii="NewsGotT" w:hAnsi="NewsGotT"/>
          <w:lang w:val="pt-BR" w:eastAsia="x-none"/>
        </w:rPr>
        <w:t>classificado</w:t>
      </w:r>
      <w:r w:rsidR="001D6DC6">
        <w:rPr>
          <w:rFonts w:ascii="NewsGotT" w:hAnsi="NewsGotT"/>
          <w:lang w:val="pt-BR" w:eastAsia="x-none"/>
        </w:rPr>
        <w:t xml:space="preserve"> como anti-histamínico H1 sedativo,</w:t>
      </w:r>
      <w:r w:rsidR="000826B6">
        <w:rPr>
          <w:rFonts w:ascii="NewsGotT" w:hAnsi="NewsGotT"/>
          <w:lang w:val="pt-BR" w:eastAsia="x-none"/>
        </w:rPr>
        <w:t xml:space="preserve"> é indicad</w:t>
      </w:r>
      <w:r w:rsidR="001D6DC6">
        <w:rPr>
          <w:rFonts w:ascii="NewsGotT" w:hAnsi="NewsGotT"/>
          <w:lang w:val="pt-BR" w:eastAsia="x-none"/>
        </w:rPr>
        <w:t>o</w:t>
      </w:r>
      <w:r w:rsidR="000826B6">
        <w:rPr>
          <w:rFonts w:ascii="NewsGotT" w:hAnsi="NewsGotT"/>
          <w:lang w:val="pt-BR" w:eastAsia="x-none"/>
        </w:rPr>
        <w:t xml:space="preserve"> para o tratamento sintomático da ansiedade e de prurido. </w:t>
      </w:r>
      <w:r w:rsidR="00680DDD" w:rsidRPr="00680DDD">
        <w:rPr>
          <w:rFonts w:ascii="NewsGotT" w:hAnsi="NewsGotT"/>
          <w:lang w:val="pt-BR" w:eastAsia="x-none"/>
        </w:rPr>
        <w:t>Os efeitos indesejáveis</w:t>
      </w:r>
      <w:r w:rsidR="001808AF">
        <w:rPr>
          <w:rFonts w:ascii="NewsGotT" w:hAnsi="NewsGotT"/>
          <w:lang w:val="pt-BR" w:eastAsia="x-none"/>
        </w:rPr>
        <w:t xml:space="preserve"> associados a este fármaco</w:t>
      </w:r>
      <w:r w:rsidR="00680DDD" w:rsidRPr="00680DDD">
        <w:rPr>
          <w:rFonts w:ascii="NewsGotT" w:hAnsi="NewsGotT"/>
          <w:lang w:val="pt-BR" w:eastAsia="x-none"/>
        </w:rPr>
        <w:t xml:space="preserve"> são principalmente relacionados com efeitos depressores do SNC</w:t>
      </w:r>
      <w:r w:rsidR="007420DD">
        <w:rPr>
          <w:rFonts w:ascii="NewsGotT" w:hAnsi="NewsGotT"/>
          <w:lang w:val="pt-BR" w:eastAsia="x-none"/>
        </w:rPr>
        <w:t xml:space="preserve"> ou</w:t>
      </w:r>
      <w:r w:rsidR="00680DDD" w:rsidRPr="00680DDD">
        <w:rPr>
          <w:rFonts w:ascii="NewsGotT" w:hAnsi="NewsGotT"/>
          <w:lang w:val="pt-BR" w:eastAsia="x-none"/>
        </w:rPr>
        <w:t xml:space="preserve"> com a atividade anticolinérgica ou</w:t>
      </w:r>
      <w:r w:rsidR="00680DDD">
        <w:rPr>
          <w:rFonts w:ascii="NewsGotT" w:hAnsi="NewsGotT"/>
          <w:lang w:val="pt-BR" w:eastAsia="x-none"/>
        </w:rPr>
        <w:t xml:space="preserve"> </w:t>
      </w:r>
      <w:r w:rsidR="00680DDD" w:rsidRPr="00680DDD">
        <w:rPr>
          <w:rFonts w:ascii="NewsGotT" w:hAnsi="NewsGotT"/>
          <w:lang w:val="pt-BR" w:eastAsia="x-none"/>
        </w:rPr>
        <w:t>com reações de hipersensibilidade.</w:t>
      </w:r>
      <w:r w:rsidR="00850F29">
        <w:rPr>
          <w:rFonts w:ascii="NewsGotT" w:hAnsi="NewsGotT"/>
          <w:lang w:val="pt-BR" w:eastAsia="x-none"/>
        </w:rPr>
        <w:t xml:space="preserve"> De entre os efeitos secundários podem destacar-se sonolência, cefaleias, fadiga, xerostomia, agitação, confusão, desorientação, alucinações, sedação, insónias, tremores e náuseas </w:t>
      </w:r>
      <w:r w:rsidR="00850F29">
        <w:rPr>
          <w:rFonts w:ascii="NewsGotT" w:hAnsi="NewsGotT"/>
          <w:lang w:val="pt-BR" w:eastAsia="x-none"/>
        </w:rPr>
        <w:fldChar w:fldCharType="begin" w:fldLock="1"/>
      </w:r>
      <w:r w:rsidR="003309A0">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Saúde","non-dropping-particle":"","parse-names":false,"suffix":""}],"id":"ITEM-1","issued":{"date-parts":[["2020"]]},"page":"11","title":"Resumo das características do medicamento: Hidroxizina","type":"article"},"uris":["http://www.mendeley.com/documents/?uuid=5b17f8e2-5457-4ceb-87c9-b342eee8634c"]}],"mendeley":{"formattedCitation":"(INFARMED,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sidR="00850F29">
        <w:rPr>
          <w:rFonts w:ascii="NewsGotT" w:hAnsi="NewsGotT"/>
          <w:lang w:val="pt-BR" w:eastAsia="x-none"/>
        </w:rPr>
        <w:fldChar w:fldCharType="separate"/>
      </w:r>
      <w:r w:rsidR="007F17E6" w:rsidRPr="007F17E6">
        <w:rPr>
          <w:rFonts w:ascii="NewsGotT" w:hAnsi="NewsGotT"/>
          <w:noProof/>
          <w:lang w:val="pt-BR" w:eastAsia="x-none"/>
        </w:rPr>
        <w:t>(INFARMED, 2020f)</w:t>
      </w:r>
      <w:r w:rsidR="00850F29">
        <w:rPr>
          <w:rFonts w:ascii="NewsGotT" w:hAnsi="NewsGotT"/>
          <w:lang w:val="pt-BR" w:eastAsia="x-none"/>
        </w:rPr>
        <w:fldChar w:fldCharType="end"/>
      </w:r>
      <w:r w:rsidR="00850F29">
        <w:rPr>
          <w:rFonts w:ascii="NewsGotT" w:hAnsi="NewsGotT"/>
          <w:lang w:val="pt-BR" w:eastAsia="x-none"/>
        </w:rPr>
        <w:t xml:space="preserve">. </w:t>
      </w:r>
      <w:r w:rsidR="00B41FF3">
        <w:rPr>
          <w:rFonts w:ascii="NewsGotT" w:hAnsi="NewsGotT"/>
          <w:lang w:val="pt-BR" w:eastAsia="x-none"/>
        </w:rPr>
        <w:t xml:space="preserve">Já a substância </w:t>
      </w:r>
      <w:proofErr w:type="spellStart"/>
      <w:r w:rsidR="00B41FF3">
        <w:rPr>
          <w:rFonts w:ascii="NewsGotT" w:hAnsi="NewsGotT"/>
          <w:lang w:val="pt-PT" w:eastAsia="x-none"/>
        </w:rPr>
        <w:t>d</w:t>
      </w:r>
      <w:r w:rsidR="00B41FF3" w:rsidRPr="001264D6">
        <w:rPr>
          <w:rFonts w:ascii="NewsGotT" w:hAnsi="NewsGotT"/>
          <w:lang w:val="pt-PT" w:eastAsia="x-none"/>
        </w:rPr>
        <w:t>esloratadina</w:t>
      </w:r>
      <w:proofErr w:type="spellEnd"/>
      <w:r w:rsidR="00B41FF3">
        <w:rPr>
          <w:rFonts w:ascii="NewsGotT" w:hAnsi="NewsGotT"/>
          <w:lang w:val="pt-PT" w:eastAsia="x-none"/>
        </w:rPr>
        <w:t xml:space="preserve">, classificada como </w:t>
      </w:r>
      <w:r w:rsidR="00B41FF3">
        <w:rPr>
          <w:rFonts w:ascii="NewsGotT" w:hAnsi="NewsGotT"/>
          <w:lang w:val="pt-BR" w:eastAsia="x-none"/>
        </w:rPr>
        <w:t>anti-histamínico H1 não sedativo,</w:t>
      </w:r>
      <w:r w:rsidR="00B41FF3">
        <w:rPr>
          <w:rFonts w:ascii="NewsGotT" w:hAnsi="NewsGotT"/>
          <w:lang w:val="pt-PT" w:eastAsia="x-none"/>
        </w:rPr>
        <w:t xml:space="preserve">  é indicada para o tratamento de rinite alérgica e urticária. Dos efeitos colaterais </w:t>
      </w:r>
      <w:r w:rsidR="001C3600">
        <w:rPr>
          <w:rFonts w:ascii="NewsGotT" w:hAnsi="NewsGotT"/>
          <w:lang w:val="pt-PT" w:eastAsia="x-none"/>
        </w:rPr>
        <w:t>apresentados, salienta-se as alucinações, cefaleias, tonturas, sonolência, insónias, hiperatividade psicomotora, convulsões xerost</w:t>
      </w:r>
      <w:r w:rsidR="00D22F8A">
        <w:rPr>
          <w:rFonts w:ascii="NewsGotT" w:hAnsi="NewsGotT"/>
          <w:lang w:val="pt-PT" w:eastAsia="x-none"/>
        </w:rPr>
        <w:t>o</w:t>
      </w:r>
      <w:r w:rsidR="001C3600">
        <w:rPr>
          <w:rFonts w:ascii="NewsGotT" w:hAnsi="NewsGotT"/>
          <w:lang w:val="pt-PT" w:eastAsia="x-none"/>
        </w:rPr>
        <w:t>mia e fadiga</w:t>
      </w:r>
      <w:r w:rsidR="007E7E63">
        <w:rPr>
          <w:rFonts w:ascii="NewsGotT" w:hAnsi="NewsGotT"/>
          <w:lang w:val="pt-PT" w:eastAsia="x-none"/>
        </w:rPr>
        <w:t xml:space="preserve"> </w:t>
      </w:r>
      <w:r w:rsidR="007E7E63">
        <w:rPr>
          <w:rFonts w:ascii="NewsGotT" w:hAnsi="NewsGotT"/>
          <w:lang w:val="pt-PT" w:eastAsia="x-none"/>
        </w:rPr>
        <w:fldChar w:fldCharType="begin" w:fldLock="1"/>
      </w:r>
      <w:r w:rsidR="008A751D">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Desloratadina","type":"article"},"uris":["http://www.mendeley.com/documents/?uuid=3b3920ef-1859-4f07-b42b-db5a92f35b6c"]}],"mendeley":{"formattedCitation":"(INFARMED, 2020c)","plainTextFormattedCitation":"(INFARMED, 2020c)","previouslyFormattedCitation":"(INFARMED, 2020c)"},"properties":{"noteIndex":0},"schema":"https://github.com/citation-style-language/schema/raw/master/csl-citation.json"}</w:instrText>
      </w:r>
      <w:r w:rsidR="007E7E63">
        <w:rPr>
          <w:rFonts w:ascii="NewsGotT" w:hAnsi="NewsGotT"/>
          <w:lang w:val="pt-PT" w:eastAsia="x-none"/>
        </w:rPr>
        <w:fldChar w:fldCharType="separate"/>
      </w:r>
      <w:r w:rsidR="00214145" w:rsidRPr="00214145">
        <w:rPr>
          <w:rFonts w:ascii="NewsGotT" w:hAnsi="NewsGotT"/>
          <w:noProof/>
          <w:lang w:val="pt-PT" w:eastAsia="x-none"/>
        </w:rPr>
        <w:t>(INFARMED, 2020c)</w:t>
      </w:r>
      <w:r w:rsidR="007E7E63">
        <w:rPr>
          <w:rFonts w:ascii="NewsGotT" w:hAnsi="NewsGotT"/>
          <w:lang w:val="pt-PT" w:eastAsia="x-none"/>
        </w:rPr>
        <w:fldChar w:fldCharType="end"/>
      </w:r>
      <w:r w:rsidR="001C3600">
        <w:rPr>
          <w:rFonts w:ascii="NewsGotT" w:hAnsi="NewsGotT"/>
          <w:lang w:val="pt-PT" w:eastAsia="x-none"/>
        </w:rPr>
        <w:t xml:space="preserve">. </w:t>
      </w:r>
    </w:p>
    <w:p w14:paraId="3AEE75A2" w14:textId="16E2AA60" w:rsidR="00A45C14" w:rsidRDefault="00F224F7" w:rsidP="00CB52B7">
      <w:pPr>
        <w:pStyle w:val="Heading3"/>
        <w:spacing w:line="360" w:lineRule="auto"/>
        <w:jc w:val="both"/>
        <w:rPr>
          <w:rFonts w:ascii="NewsGotT" w:hAnsi="NewsGotT"/>
          <w:lang w:val="pt-BR" w:eastAsia="x-none"/>
        </w:rPr>
      </w:pPr>
      <w:bookmarkStart w:id="91" w:name="_Toc80909527"/>
      <w:r w:rsidRPr="00F224F7">
        <w:rPr>
          <w:rFonts w:ascii="NewsGotT" w:hAnsi="NewsGotT"/>
          <w:lang w:val="pt-BR" w:eastAsia="x-none"/>
        </w:rPr>
        <w:t>Antiparkinsónicos</w:t>
      </w:r>
      <w:bookmarkEnd w:id="91"/>
    </w:p>
    <w:p w14:paraId="10AEEF82" w14:textId="77777777" w:rsidR="00D966AF" w:rsidRPr="00D966AF" w:rsidRDefault="00D966AF" w:rsidP="00D966AF">
      <w:pPr>
        <w:rPr>
          <w:lang w:val="pt-BR" w:eastAsia="x-none"/>
        </w:rPr>
      </w:pPr>
    </w:p>
    <w:p w14:paraId="7A463214" w14:textId="24E9DCCB" w:rsidR="00CE42E3" w:rsidRDefault="00D966AF" w:rsidP="0003390F">
      <w:pPr>
        <w:spacing w:line="360" w:lineRule="auto"/>
        <w:ind w:firstLine="709"/>
        <w:jc w:val="both"/>
        <w:rPr>
          <w:rFonts w:ascii="NewsGotT" w:hAnsi="NewsGotT"/>
          <w:lang w:val="pt-PT" w:eastAsia="x-none"/>
        </w:rPr>
      </w:pPr>
      <w:r>
        <w:rPr>
          <w:rFonts w:ascii="NewsGotT" w:hAnsi="NewsGotT"/>
          <w:lang w:val="pt-PT" w:eastAsia="x-none"/>
        </w:rPr>
        <w:t>A doença de Parkinson</w:t>
      </w:r>
      <w:r w:rsidR="000B7736">
        <w:rPr>
          <w:rFonts w:ascii="NewsGotT" w:hAnsi="NewsGotT"/>
          <w:lang w:val="pt-PT" w:eastAsia="x-none"/>
        </w:rPr>
        <w:t xml:space="preserve"> é a segunda doença degenerativa</w:t>
      </w:r>
      <w:r w:rsidR="00DD60BA">
        <w:rPr>
          <w:rFonts w:ascii="NewsGotT" w:hAnsi="NewsGotT"/>
          <w:lang w:val="pt-PT" w:eastAsia="x-none"/>
        </w:rPr>
        <w:t xml:space="preserve"> do SNC </w:t>
      </w:r>
      <w:r w:rsidR="000B7736">
        <w:rPr>
          <w:rFonts w:ascii="NewsGotT" w:hAnsi="NewsGotT"/>
          <w:lang w:val="pt-PT" w:eastAsia="x-none"/>
        </w:rPr>
        <w:t>mais prevalente nas sociedades</w:t>
      </w:r>
      <w:r w:rsidR="008A751D">
        <w:rPr>
          <w:rFonts w:ascii="NewsGotT" w:hAnsi="NewsGotT"/>
          <w:lang w:val="pt-PT" w:eastAsia="x-none"/>
        </w:rPr>
        <w:t xml:space="preserve"> </w:t>
      </w:r>
      <w:r w:rsidR="008A751D">
        <w:rPr>
          <w:rFonts w:ascii="NewsGotT" w:hAnsi="NewsGotT"/>
          <w:lang w:val="pt-PT" w:eastAsia="x-none"/>
        </w:rPr>
        <w:fldChar w:fldCharType="begin" w:fldLock="1"/>
      </w:r>
      <w:r w:rsidR="00531003">
        <w:rPr>
          <w:rFonts w:ascii="NewsGotT" w:hAnsi="NewsGotT"/>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008A751D">
        <w:rPr>
          <w:rFonts w:ascii="NewsGotT" w:hAnsi="NewsGotT"/>
          <w:lang w:val="pt-PT" w:eastAsia="x-none"/>
        </w:rPr>
        <w:fldChar w:fldCharType="separate"/>
      </w:r>
      <w:r w:rsidR="008A751D" w:rsidRPr="008A751D">
        <w:rPr>
          <w:rFonts w:ascii="NewsGotT" w:hAnsi="NewsGotT"/>
          <w:noProof/>
          <w:lang w:val="pt-PT" w:eastAsia="x-none"/>
        </w:rPr>
        <w:t>(Cacabelos, 2017)</w:t>
      </w:r>
      <w:r w:rsidR="008A751D">
        <w:rPr>
          <w:rFonts w:ascii="NewsGotT" w:hAnsi="NewsGotT"/>
          <w:lang w:val="pt-PT" w:eastAsia="x-none"/>
        </w:rPr>
        <w:fldChar w:fldCharType="end"/>
      </w:r>
      <w:r w:rsidR="000B7736">
        <w:rPr>
          <w:rFonts w:ascii="NewsGotT" w:hAnsi="NewsGotT"/>
          <w:lang w:val="pt-PT" w:eastAsia="x-none"/>
        </w:rPr>
        <w:t>. É</w:t>
      </w:r>
      <w:r>
        <w:rPr>
          <w:rFonts w:ascii="NewsGotT" w:hAnsi="NewsGotT"/>
          <w:lang w:val="pt-PT" w:eastAsia="x-none"/>
        </w:rPr>
        <w:t xml:space="preserve"> um distúrbio degenerativo do SNC que se caracteriza pela lentidão e falta de movimentos, rigidez muscular, tremores em repouso e desequilíbrio postural</w:t>
      </w:r>
      <w:r w:rsidR="00152F90">
        <w:rPr>
          <w:rFonts w:ascii="NewsGotT" w:hAnsi="NewsGotT"/>
          <w:lang w:val="pt-PT" w:eastAsia="x-none"/>
        </w:rPr>
        <w:t xml:space="preserve"> </w:t>
      </w:r>
      <w:r w:rsidR="00152F90">
        <w:rPr>
          <w:rFonts w:ascii="NewsGotT" w:hAnsi="NewsGotT"/>
          <w:lang w:val="pt-PT" w:eastAsia="x-none"/>
        </w:rPr>
        <w:fldChar w:fldCharType="begin" w:fldLock="1"/>
      </w:r>
      <w:r w:rsidR="00152F90">
        <w:rPr>
          <w:rFonts w:ascii="NewsGotT" w:hAnsi="NewsGotT"/>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52F90">
        <w:rPr>
          <w:rFonts w:ascii="NewsGotT" w:hAnsi="NewsGotT"/>
          <w:lang w:val="pt-PT" w:eastAsia="x-none"/>
        </w:rPr>
        <w:fldChar w:fldCharType="separate"/>
      </w:r>
      <w:r w:rsidR="00152F90" w:rsidRPr="00152F90">
        <w:rPr>
          <w:rFonts w:ascii="NewsGotT" w:hAnsi="NewsGotT"/>
          <w:noProof/>
          <w:lang w:val="pt-PT" w:eastAsia="x-none"/>
        </w:rPr>
        <w:t>(Brunton et al., 2011)</w:t>
      </w:r>
      <w:r w:rsidR="00152F90">
        <w:rPr>
          <w:rFonts w:ascii="NewsGotT" w:hAnsi="NewsGotT"/>
          <w:lang w:val="pt-PT" w:eastAsia="x-none"/>
        </w:rPr>
        <w:fldChar w:fldCharType="end"/>
      </w:r>
      <w:r>
        <w:rPr>
          <w:rFonts w:ascii="NewsGotT" w:hAnsi="NewsGotT"/>
          <w:lang w:val="pt-PT" w:eastAsia="x-none"/>
        </w:rPr>
        <w:t xml:space="preserve">. </w:t>
      </w:r>
      <w:r w:rsidR="002E1445" w:rsidRPr="002E1445">
        <w:rPr>
          <w:rFonts w:ascii="NewsGotT" w:hAnsi="NewsGotT"/>
          <w:lang w:val="pt-PT" w:eastAsia="x-none"/>
        </w:rPr>
        <w:t xml:space="preserve">De </w:t>
      </w:r>
      <w:r w:rsidR="002E1445">
        <w:rPr>
          <w:rFonts w:ascii="NewsGotT" w:hAnsi="NewsGotT"/>
          <w:lang w:val="pt-PT" w:eastAsia="x-none"/>
        </w:rPr>
        <w:t xml:space="preserve">uma forma simplista na </w:t>
      </w:r>
      <w:r w:rsidR="002E1445" w:rsidRPr="002E1445">
        <w:rPr>
          <w:rFonts w:ascii="NewsGotT" w:hAnsi="NewsGotT"/>
          <w:lang w:val="pt-PT" w:eastAsia="x-none"/>
        </w:rPr>
        <w:t>fisiopatologia da doença de Parkinson, os medicamentos utilizados no seu tratamento dividem-se em anticolinérgicos e dopaminomiméticos</w:t>
      </w:r>
      <w:r w:rsidR="002E1445">
        <w:rPr>
          <w:rFonts w:ascii="NewsGotT" w:hAnsi="NewsGotT"/>
          <w:lang w:val="pt-PT" w:eastAsia="x-none"/>
        </w:rPr>
        <w:t xml:space="preserve">. Segundo a história, os fármacos </w:t>
      </w:r>
      <w:proofErr w:type="spellStart"/>
      <w:r w:rsidR="002E1445">
        <w:rPr>
          <w:rFonts w:ascii="NewsGotT" w:hAnsi="NewsGotT"/>
          <w:lang w:val="pt-PT" w:eastAsia="x-none"/>
        </w:rPr>
        <w:t>antiparkinsónicos</w:t>
      </w:r>
      <w:proofErr w:type="spellEnd"/>
      <w:r w:rsidR="002E1445">
        <w:rPr>
          <w:rFonts w:ascii="NewsGotT" w:hAnsi="NewsGotT"/>
          <w:lang w:val="pt-PT" w:eastAsia="x-none"/>
        </w:rPr>
        <w:t xml:space="preserve"> anticolinérgicos foram os primeiros fármacos a mostrarem-se eficazes no controlo de sintomas do parkinsonismo</w:t>
      </w:r>
      <w:r w:rsidR="00152F90">
        <w:rPr>
          <w:rFonts w:ascii="NewsGotT" w:hAnsi="NewsGotT"/>
          <w:lang w:val="pt-PT" w:eastAsia="x-none"/>
        </w:rPr>
        <w:t xml:space="preserve"> </w:t>
      </w:r>
      <w:r w:rsidR="00152F90">
        <w:rPr>
          <w:rFonts w:ascii="NewsGotT" w:hAnsi="NewsGotT"/>
          <w:lang w:val="pt-PT" w:eastAsia="x-none"/>
        </w:rPr>
        <w:fldChar w:fldCharType="begin" w:fldLock="1"/>
      </w:r>
      <w:r w:rsidR="00214145">
        <w:rPr>
          <w:rFonts w:ascii="NewsGotT" w:hAnsi="NewsGotT"/>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152F90">
        <w:rPr>
          <w:rFonts w:ascii="NewsGotT" w:hAnsi="NewsGotT"/>
          <w:lang w:val="pt-PT" w:eastAsia="x-none"/>
        </w:rPr>
        <w:fldChar w:fldCharType="separate"/>
      </w:r>
      <w:r w:rsidR="00152F90" w:rsidRPr="00152F90">
        <w:rPr>
          <w:rFonts w:ascii="NewsGotT" w:hAnsi="NewsGotT"/>
          <w:noProof/>
          <w:lang w:val="pt-PT" w:eastAsia="x-none"/>
        </w:rPr>
        <w:t>(INFARMED &amp; Ministério da Saúde, 2012)</w:t>
      </w:r>
      <w:r w:rsidR="00152F90">
        <w:rPr>
          <w:rFonts w:ascii="NewsGotT" w:hAnsi="NewsGotT"/>
          <w:lang w:val="pt-PT" w:eastAsia="x-none"/>
        </w:rPr>
        <w:fldChar w:fldCharType="end"/>
      </w:r>
      <w:r w:rsidR="002E1445">
        <w:rPr>
          <w:rFonts w:ascii="NewsGotT" w:hAnsi="NewsGotT"/>
          <w:lang w:val="pt-PT" w:eastAsia="x-none"/>
        </w:rPr>
        <w:t xml:space="preserve">. No caso especifico do </w:t>
      </w:r>
      <w:proofErr w:type="spellStart"/>
      <w:r w:rsidR="002E1445">
        <w:rPr>
          <w:rFonts w:ascii="NewsGotT" w:hAnsi="NewsGotT"/>
          <w:lang w:val="pt-PT" w:eastAsia="x-none"/>
        </w:rPr>
        <w:t>t</w:t>
      </w:r>
      <w:r w:rsidR="002E1445" w:rsidRPr="002E1445">
        <w:rPr>
          <w:rFonts w:ascii="NewsGotT" w:hAnsi="NewsGotT"/>
          <w:lang w:val="pt-PT" w:eastAsia="x-none"/>
        </w:rPr>
        <w:t>ri-hexifenidilo</w:t>
      </w:r>
      <w:proofErr w:type="spellEnd"/>
      <w:r w:rsidR="00CA76E7">
        <w:rPr>
          <w:rFonts w:ascii="NewsGotT" w:hAnsi="NewsGotT"/>
          <w:lang w:val="pt-PT" w:eastAsia="x-none"/>
        </w:rPr>
        <w:t xml:space="preserve">, um medicamento pertence à classe mencionada anteriormente, é indicado para </w:t>
      </w:r>
      <w:r w:rsidR="00CA76E7" w:rsidRPr="00CA76E7">
        <w:rPr>
          <w:rFonts w:ascii="NewsGotT" w:hAnsi="NewsGotT"/>
          <w:lang w:val="pt-PT" w:eastAsia="x-none"/>
        </w:rPr>
        <w:t>o tratamento da doença de Parkinson e outras formas de</w:t>
      </w:r>
      <w:r w:rsidR="00CA76E7">
        <w:rPr>
          <w:rFonts w:ascii="NewsGotT" w:hAnsi="NewsGotT"/>
          <w:lang w:val="pt-PT" w:eastAsia="x-none"/>
        </w:rPr>
        <w:t xml:space="preserve"> </w:t>
      </w:r>
      <w:r w:rsidR="00CA76E7" w:rsidRPr="00CA76E7">
        <w:rPr>
          <w:rFonts w:ascii="NewsGotT" w:hAnsi="NewsGotT"/>
          <w:lang w:val="pt-PT" w:eastAsia="x-none"/>
        </w:rPr>
        <w:t xml:space="preserve">parkinsonismo, nomeadamente </w:t>
      </w:r>
      <w:r w:rsidR="00CA76E7">
        <w:rPr>
          <w:rFonts w:ascii="NewsGotT" w:hAnsi="NewsGotT"/>
          <w:lang w:val="pt-PT" w:eastAsia="x-none"/>
        </w:rPr>
        <w:t xml:space="preserve">o </w:t>
      </w:r>
      <w:r w:rsidR="00CA76E7" w:rsidRPr="00CA76E7">
        <w:rPr>
          <w:rFonts w:ascii="NewsGotT" w:hAnsi="NewsGotT"/>
          <w:lang w:val="pt-PT" w:eastAsia="x-none"/>
        </w:rPr>
        <w:t>induzido por drogas</w:t>
      </w:r>
      <w:r w:rsidR="00CA76E7">
        <w:rPr>
          <w:rFonts w:ascii="NewsGotT" w:hAnsi="NewsGotT"/>
          <w:lang w:val="pt-PT" w:eastAsia="x-none"/>
        </w:rPr>
        <w:t xml:space="preserve">. É também </w:t>
      </w:r>
      <w:r w:rsidR="00CA76E7" w:rsidRPr="00CA76E7">
        <w:rPr>
          <w:rFonts w:ascii="NewsGotT" w:hAnsi="NewsGotT"/>
          <w:lang w:val="pt-PT" w:eastAsia="x-none"/>
        </w:rPr>
        <w:t>eficaz na diminuição da rigidez muscular, do tremor das extremidades</w:t>
      </w:r>
      <w:r w:rsidR="00CA76E7">
        <w:rPr>
          <w:rFonts w:ascii="NewsGotT" w:hAnsi="NewsGotT"/>
          <w:lang w:val="pt-PT" w:eastAsia="x-none"/>
        </w:rPr>
        <w:t xml:space="preserve"> e </w:t>
      </w:r>
      <w:r w:rsidR="00CA76E7" w:rsidRPr="00CA76E7">
        <w:rPr>
          <w:rFonts w:ascii="NewsGotT" w:hAnsi="NewsGotT"/>
          <w:lang w:val="pt-PT" w:eastAsia="x-none"/>
        </w:rPr>
        <w:t xml:space="preserve">da </w:t>
      </w:r>
      <w:proofErr w:type="spellStart"/>
      <w:r w:rsidR="00CA76E7" w:rsidRPr="00CA76E7">
        <w:rPr>
          <w:rFonts w:ascii="NewsGotT" w:hAnsi="NewsGotT"/>
          <w:lang w:val="pt-PT" w:eastAsia="x-none"/>
        </w:rPr>
        <w:t>bradicinésia</w:t>
      </w:r>
      <w:proofErr w:type="spellEnd"/>
      <w:r w:rsidR="00CA76E7" w:rsidRPr="00CA76E7">
        <w:rPr>
          <w:rFonts w:ascii="NewsGotT" w:hAnsi="NewsGotT"/>
          <w:lang w:val="pt-PT" w:eastAsia="x-none"/>
        </w:rPr>
        <w:t xml:space="preserve"> associados à Doença de Parkinson, e também, dos efeitos</w:t>
      </w:r>
      <w:r w:rsidR="00CA76E7">
        <w:rPr>
          <w:rFonts w:ascii="NewsGotT" w:hAnsi="NewsGotT"/>
          <w:lang w:val="pt-PT" w:eastAsia="x-none"/>
        </w:rPr>
        <w:t xml:space="preserve"> extrapiramidais causados por medicamentos antipsicóticos. </w:t>
      </w:r>
      <w:r w:rsidR="00152F90">
        <w:rPr>
          <w:rFonts w:ascii="NewsGotT" w:hAnsi="NewsGotT"/>
          <w:lang w:val="pt-PT" w:eastAsia="x-none"/>
        </w:rPr>
        <w:t xml:space="preserve">Tem sido reportados efeitos adversos </w:t>
      </w:r>
      <w:r w:rsidR="004F02EF">
        <w:rPr>
          <w:rFonts w:ascii="NewsGotT" w:hAnsi="NewsGotT"/>
          <w:lang w:val="pt-PT" w:eastAsia="x-none"/>
        </w:rPr>
        <w:t>relacionados com esquecimento, agitação psico-motora, confusão mental, alucinações, paranóia, psicoses, alterações do sono, sonolência</w:t>
      </w:r>
      <w:r w:rsidR="00214145">
        <w:rPr>
          <w:rFonts w:ascii="NewsGotT" w:hAnsi="NewsGotT"/>
          <w:lang w:val="pt-PT" w:eastAsia="x-none"/>
        </w:rPr>
        <w:t xml:space="preserve"> </w:t>
      </w:r>
      <w:r w:rsidR="00214145">
        <w:rPr>
          <w:rFonts w:ascii="NewsGotT" w:hAnsi="NewsGotT"/>
          <w:lang w:val="pt-PT" w:eastAsia="x-none"/>
        </w:rPr>
        <w:fldChar w:fldCharType="begin" w:fldLock="1"/>
      </w:r>
      <w:r w:rsidR="008A751D">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Saúde","non-dropping-particle":"","parse-names":false,"suffix":""}],"id":"ITEM-1","issued":{"date-parts":[["2009"]]},"page":"7","title":"Resumo das características do medicamento: Tri-hexifenidilo","type":"article"},"uris":["http://www.mendeley.com/documents/?uuid=21e7fb73-7039-4171-b87a-c8047ea6f850"]}],"mendeley":{"formattedCitation":"(INFARMED,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00214145">
        <w:rPr>
          <w:rFonts w:ascii="NewsGotT" w:hAnsi="NewsGotT"/>
          <w:lang w:val="pt-PT" w:eastAsia="x-none"/>
        </w:rPr>
        <w:fldChar w:fldCharType="separate"/>
      </w:r>
      <w:r w:rsidR="00214145" w:rsidRPr="00214145">
        <w:rPr>
          <w:rFonts w:ascii="NewsGotT" w:hAnsi="NewsGotT"/>
          <w:noProof/>
          <w:lang w:val="pt-PT" w:eastAsia="x-none"/>
        </w:rPr>
        <w:t>(INFARMED, 2009)</w:t>
      </w:r>
      <w:r w:rsidR="00214145">
        <w:rPr>
          <w:rFonts w:ascii="NewsGotT" w:hAnsi="NewsGotT"/>
          <w:lang w:val="pt-PT" w:eastAsia="x-none"/>
        </w:rPr>
        <w:fldChar w:fldCharType="end"/>
      </w:r>
      <w:r w:rsidR="004F02EF">
        <w:rPr>
          <w:rFonts w:ascii="NewsGotT" w:hAnsi="NewsGotT"/>
          <w:lang w:val="pt-PT" w:eastAsia="x-none"/>
        </w:rPr>
        <w:t>. E</w:t>
      </w:r>
      <w:r w:rsidR="00214145">
        <w:rPr>
          <w:rFonts w:ascii="NewsGotT" w:hAnsi="NewsGotT"/>
          <w:lang w:val="pt-PT" w:eastAsia="x-none"/>
        </w:rPr>
        <w:t>mbora seja mencionando que e</w:t>
      </w:r>
      <w:r w:rsidR="004F02EF">
        <w:rPr>
          <w:rFonts w:ascii="NewsGotT" w:hAnsi="NewsGotT"/>
          <w:lang w:val="pt-PT" w:eastAsia="x-none"/>
        </w:rPr>
        <w:t>stes efeitos colaterais</w:t>
      </w:r>
      <w:r w:rsidR="00214145">
        <w:rPr>
          <w:rFonts w:ascii="NewsGotT" w:hAnsi="NewsGotT"/>
          <w:lang w:val="pt-PT" w:eastAsia="x-none"/>
        </w:rPr>
        <w:t xml:space="preserve"> ocorrem raramente,</w:t>
      </w:r>
      <w:r w:rsidR="004F02EF">
        <w:rPr>
          <w:rFonts w:ascii="NewsGotT" w:hAnsi="NewsGotT"/>
          <w:lang w:val="pt-PT" w:eastAsia="x-none"/>
        </w:rPr>
        <w:t xml:space="preserve"> são muito relevantes </w:t>
      </w:r>
      <w:r w:rsidR="00214145">
        <w:rPr>
          <w:rFonts w:ascii="NewsGotT" w:hAnsi="NewsGotT"/>
          <w:lang w:val="pt-PT" w:eastAsia="x-none"/>
        </w:rPr>
        <w:t>o estudo da predição da</w:t>
      </w:r>
      <w:r w:rsidR="004F02EF">
        <w:rPr>
          <w:rFonts w:ascii="NewsGotT" w:hAnsi="NewsGotT"/>
          <w:lang w:val="pt-PT" w:eastAsia="x-none"/>
        </w:rPr>
        <w:t xml:space="preserve"> síndrome de </w:t>
      </w:r>
      <w:r w:rsidR="004F02EF" w:rsidRPr="004F02EF">
        <w:rPr>
          <w:rFonts w:ascii="NewsGotT" w:hAnsi="NewsGotT"/>
          <w:i/>
          <w:iCs/>
          <w:lang w:val="pt-PT" w:eastAsia="x-none"/>
        </w:rPr>
        <w:t>delirium</w:t>
      </w:r>
      <w:r w:rsidR="00214145">
        <w:rPr>
          <w:rFonts w:ascii="NewsGotT" w:hAnsi="NewsGotT"/>
          <w:lang w:val="pt-PT" w:eastAsia="x-none"/>
        </w:rPr>
        <w:t xml:space="preserve">. </w:t>
      </w:r>
    </w:p>
    <w:p w14:paraId="2810D8D3" w14:textId="3C69C64F" w:rsidR="00A311B8" w:rsidRDefault="00A311B8" w:rsidP="00A311B8">
      <w:pPr>
        <w:pStyle w:val="Heading3"/>
        <w:spacing w:line="360" w:lineRule="auto"/>
        <w:jc w:val="both"/>
        <w:rPr>
          <w:rFonts w:ascii="NewsGotT" w:hAnsi="NewsGotT"/>
          <w:lang w:val="pt-BR" w:eastAsia="x-none"/>
        </w:rPr>
      </w:pPr>
      <w:bookmarkStart w:id="92" w:name="_Toc80909528"/>
      <w:proofErr w:type="spellStart"/>
      <w:r w:rsidRPr="00F224F7">
        <w:rPr>
          <w:rFonts w:ascii="NewsGotT" w:hAnsi="NewsGotT"/>
          <w:lang w:val="pt-BR" w:eastAsia="x-none"/>
        </w:rPr>
        <w:t>Anti</w:t>
      </w:r>
      <w:r>
        <w:rPr>
          <w:rFonts w:ascii="NewsGotT" w:hAnsi="NewsGotT"/>
          <w:lang w:val="pt-BR" w:eastAsia="x-none"/>
        </w:rPr>
        <w:t>tússicos</w:t>
      </w:r>
      <w:bookmarkEnd w:id="92"/>
      <w:proofErr w:type="spellEnd"/>
      <w:r>
        <w:rPr>
          <w:rFonts w:ascii="NewsGotT" w:hAnsi="NewsGotT"/>
          <w:lang w:val="pt-BR" w:eastAsia="x-none"/>
        </w:rPr>
        <w:t xml:space="preserve"> </w:t>
      </w:r>
    </w:p>
    <w:p w14:paraId="4DCC5EB7" w14:textId="6A45C41D" w:rsidR="00A311B8" w:rsidRDefault="00A311B8" w:rsidP="00A311B8">
      <w:pPr>
        <w:rPr>
          <w:lang w:val="pt-BR" w:eastAsia="x-none"/>
        </w:rPr>
      </w:pPr>
    </w:p>
    <w:p w14:paraId="22CDEB89" w14:textId="14B52170" w:rsidR="00F01AC8" w:rsidRDefault="00A311B8" w:rsidP="00A311B8">
      <w:pPr>
        <w:spacing w:line="360" w:lineRule="auto"/>
        <w:ind w:firstLine="709"/>
        <w:jc w:val="both"/>
        <w:rPr>
          <w:rFonts w:ascii="NewsGotT" w:hAnsi="NewsGotT"/>
          <w:lang w:val="pt-PT" w:eastAsia="x-none"/>
        </w:rPr>
      </w:pPr>
      <w:r>
        <w:rPr>
          <w:rFonts w:ascii="NewsGotT" w:hAnsi="NewsGotT"/>
          <w:lang w:val="pt-PT" w:eastAsia="x-none"/>
        </w:rPr>
        <w:lastRenderedPageBreak/>
        <w:t xml:space="preserve">A tosse caracteriza-se por um movimento voluntário ou reflexo ativado pela reação a uma irritação da laringe, traqueia ou brônquios. </w:t>
      </w:r>
      <w:r w:rsidR="007C2728">
        <w:rPr>
          <w:rFonts w:ascii="NewsGotT" w:hAnsi="NewsGotT"/>
          <w:lang w:val="pt-PT" w:eastAsia="x-none"/>
        </w:rPr>
        <w:t>É considerado um mecanismo protetor que visa a remoção de partículas estranhas inaladas e de secreções das vias respiratórias superiores</w:t>
      </w:r>
      <w:r w:rsidR="00531003">
        <w:rPr>
          <w:rFonts w:ascii="NewsGotT" w:hAnsi="NewsGotT"/>
          <w:lang w:val="pt-PT" w:eastAsia="x-none"/>
        </w:rPr>
        <w:t xml:space="preserve"> </w:t>
      </w:r>
      <w:r w:rsidR="00531003">
        <w:rPr>
          <w:rFonts w:ascii="NewsGotT" w:hAnsi="NewsGotT"/>
          <w:lang w:val="pt-PT" w:eastAsia="x-none"/>
        </w:rPr>
        <w:fldChar w:fldCharType="begin" w:fldLock="1"/>
      </w:r>
      <w:r w:rsidR="005C5D28">
        <w:rPr>
          <w:rFonts w:ascii="NewsGotT" w:hAnsi="NewsGotT"/>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531003">
        <w:rPr>
          <w:rFonts w:ascii="NewsGotT" w:hAnsi="NewsGotT"/>
          <w:lang w:val="pt-PT" w:eastAsia="x-none"/>
        </w:rPr>
        <w:fldChar w:fldCharType="separate"/>
      </w:r>
      <w:r w:rsidR="00531003" w:rsidRPr="00531003">
        <w:rPr>
          <w:rFonts w:ascii="NewsGotT" w:hAnsi="NewsGotT"/>
          <w:noProof/>
          <w:lang w:val="pt-PT" w:eastAsia="x-none"/>
        </w:rPr>
        <w:t>(INFARMED &amp; Ministério da Saúde, 2012)</w:t>
      </w:r>
      <w:r w:rsidR="00531003">
        <w:rPr>
          <w:rFonts w:ascii="NewsGotT" w:hAnsi="NewsGotT"/>
          <w:lang w:val="pt-PT" w:eastAsia="x-none"/>
        </w:rPr>
        <w:fldChar w:fldCharType="end"/>
      </w:r>
      <w:r w:rsidR="007C2728">
        <w:rPr>
          <w:rFonts w:ascii="NewsGotT" w:hAnsi="NewsGotT"/>
          <w:lang w:val="pt-PT" w:eastAsia="x-none"/>
        </w:rPr>
        <w:t>. No entanto, também pode ser um sintoma de doença</w:t>
      </w:r>
      <w:r w:rsidR="00531003">
        <w:rPr>
          <w:rFonts w:ascii="NewsGotT" w:hAnsi="NewsGotT"/>
          <w:lang w:val="pt-PT" w:eastAsia="x-none"/>
        </w:rPr>
        <w:t xml:space="preserve"> das vias respiratórias</w:t>
      </w:r>
      <w:r w:rsidR="007C2728">
        <w:rPr>
          <w:rFonts w:ascii="NewsGotT" w:hAnsi="NewsGotT"/>
          <w:lang w:val="pt-PT" w:eastAsia="x-none"/>
        </w:rPr>
        <w:t xml:space="preserve">, e é neste ponto que os fármacos se tornam essenciais para a melhoria da qualidade de vida dos indivíduos. </w:t>
      </w:r>
      <w:r w:rsidR="003A48B0">
        <w:rPr>
          <w:rFonts w:ascii="NewsGotT" w:hAnsi="NewsGotT"/>
          <w:lang w:val="pt-PT" w:eastAsia="x-none"/>
        </w:rPr>
        <w:t>Para o tratamento deste sintoma são comumente utilizados os</w:t>
      </w:r>
      <w:r w:rsidR="00531003" w:rsidRPr="00531003">
        <w:rPr>
          <w:rFonts w:ascii="NewsGotT" w:hAnsi="NewsGotT"/>
          <w:lang w:val="pt-PT" w:eastAsia="x-none"/>
        </w:rPr>
        <w:t xml:space="preserve"> antitússicos de ação central não estupefacientes</w:t>
      </w:r>
      <w:r w:rsidR="003A48B0">
        <w:rPr>
          <w:rFonts w:ascii="NewsGotT" w:hAnsi="NewsGotT"/>
          <w:lang w:val="pt-PT" w:eastAsia="x-none"/>
        </w:rPr>
        <w:t xml:space="preserve">, estes que </w:t>
      </w:r>
      <w:r w:rsidR="00531003" w:rsidRPr="00531003">
        <w:rPr>
          <w:rFonts w:ascii="NewsGotT" w:hAnsi="NewsGotT"/>
          <w:lang w:val="pt-PT" w:eastAsia="x-none"/>
        </w:rPr>
        <w:t>aliam um efeito antitússico a uma menor possibilidade de provocarem reações adversas</w:t>
      </w:r>
      <w:r w:rsidR="003A48B0">
        <w:rPr>
          <w:rFonts w:ascii="NewsGotT" w:hAnsi="NewsGotT"/>
          <w:lang w:val="pt-PT" w:eastAsia="x-none"/>
        </w:rPr>
        <w:t xml:space="preserve">. </w:t>
      </w:r>
    </w:p>
    <w:p w14:paraId="5B7A19DA" w14:textId="02470487" w:rsidR="00896157" w:rsidRDefault="00F01AC8" w:rsidP="00896157">
      <w:pPr>
        <w:spacing w:line="360" w:lineRule="auto"/>
        <w:ind w:firstLine="709"/>
        <w:jc w:val="both"/>
        <w:rPr>
          <w:rFonts w:ascii="NewsGotT" w:hAnsi="NewsGotT"/>
          <w:lang w:val="pt-PT" w:eastAsia="x-none"/>
        </w:rPr>
      </w:pPr>
      <w:r>
        <w:rPr>
          <w:rFonts w:ascii="NewsGotT" w:hAnsi="NewsGotT"/>
          <w:lang w:val="pt-PT" w:eastAsia="x-none"/>
        </w:rPr>
        <w:t xml:space="preserve">Para este estudo destaca-se a codeína que é um analgésico potente do grupo dos opióides e pode ser usada para o alívio de dores moderadas, para além do efeito antitussígeno. Este analgésico opióide está relacionado com a morfina, mas com propriedades analgésicas menos potentes e efeitos sedativos mais suaves. O efeito da codeína na dor deve-se à sua conversão em morfina no organismo, </w:t>
      </w:r>
      <w:r w:rsidR="00896157">
        <w:rPr>
          <w:rFonts w:ascii="NewsGotT" w:hAnsi="NewsGotT"/>
          <w:lang w:val="pt-PT" w:eastAsia="x-none"/>
        </w:rPr>
        <w:t>este processo deve-se à</w:t>
      </w:r>
      <w:r>
        <w:rPr>
          <w:rFonts w:ascii="NewsGotT" w:hAnsi="NewsGotT"/>
          <w:lang w:val="pt-PT" w:eastAsia="x-none"/>
        </w:rPr>
        <w:t xml:space="preserve"> </w:t>
      </w:r>
      <w:r w:rsidRPr="0003390F">
        <w:rPr>
          <w:rFonts w:ascii="NewsGotT" w:hAnsi="NewsGotT"/>
          <w:lang w:val="pt-PT" w:eastAsia="x-none"/>
        </w:rPr>
        <w:t>enzima hepática CYP2D6</w:t>
      </w:r>
      <w:r>
        <w:rPr>
          <w:rFonts w:ascii="NewsGotT" w:hAnsi="NewsGotT"/>
          <w:lang w:val="pt-PT" w:eastAsia="x-none"/>
        </w:rPr>
        <w:t xml:space="preserve"> </w:t>
      </w:r>
      <w:r w:rsidR="00896157">
        <w:rPr>
          <w:rFonts w:ascii="NewsGotT" w:hAnsi="NewsGotT"/>
          <w:lang w:val="pt-PT" w:eastAsia="x-none"/>
        </w:rPr>
        <w:t xml:space="preserve">que </w:t>
      </w:r>
      <w:r w:rsidRPr="00F01AC8">
        <w:rPr>
          <w:rFonts w:ascii="NewsGotT" w:hAnsi="NewsGotT"/>
          <w:lang w:val="pt-PT" w:eastAsia="x-none"/>
        </w:rPr>
        <w:t>converte a codeína em morfina</w:t>
      </w:r>
      <w:r w:rsidR="005C5D28">
        <w:rPr>
          <w:rFonts w:ascii="NewsGotT" w:hAnsi="NewsGotT"/>
          <w:lang w:val="pt-PT" w:eastAsia="x-none"/>
        </w:rPr>
        <w:t xml:space="preserve"> </w:t>
      </w:r>
      <w:r w:rsidR="005C5D28">
        <w:rPr>
          <w:rFonts w:ascii="NewsGotT" w:hAnsi="NewsGotT"/>
          <w:lang w:val="pt-PT" w:eastAsia="x-none"/>
        </w:rPr>
        <w:fldChar w:fldCharType="begin" w:fldLock="1"/>
      </w:r>
      <w:r w:rsidR="005C5D28">
        <w:rPr>
          <w:rFonts w:ascii="NewsGotT" w:hAnsi="NewsGotT"/>
          <w:lang w:val="pt-PT" w:eastAsia="x-none"/>
        </w:rPr>
        <w:instrText>ADDIN CSL_CITATION {"citationItems":[{"id":"ITEM-1","itemData":{"author":[{"dropping-particle":"","family":"Diseases","given":"Bethesda (MD): National Institute of Diabetes and Digestive and Kidney","non-dropping-particle":"","parse-names":false,"suffix":""}],"container-title":"LiverTox: Clinical and Research Information on Drug- Induced Liver Injury [Internet]","id":"ITEM-1","issued":{"date-parts":[["2012"]]},"page":"2","title":"Codeine","type":"chapter"},"uris":["http://www.mendeley.com/documents/?uuid=c85ec79d-23b9-43fd-abdb-cbcc7fb4bd85"]}],"mendeley":{"formattedCitation":"(Diseases, 2012)","plainTextFormattedCitation":"(Diseases, 2012)","previouslyFormattedCitation":"(Diseases, 2012)"},"properties":{"noteIndex":0},"schema":"https://github.com/citation-style-language/schema/raw/master/csl-citation.json"}</w:instrText>
      </w:r>
      <w:r w:rsidR="005C5D28">
        <w:rPr>
          <w:rFonts w:ascii="NewsGotT" w:hAnsi="NewsGotT"/>
          <w:lang w:val="pt-PT" w:eastAsia="x-none"/>
        </w:rPr>
        <w:fldChar w:fldCharType="separate"/>
      </w:r>
      <w:r w:rsidR="005C5D28" w:rsidRPr="005C5D28">
        <w:rPr>
          <w:rFonts w:ascii="NewsGotT" w:hAnsi="NewsGotT"/>
          <w:noProof/>
          <w:lang w:val="pt-PT" w:eastAsia="x-none"/>
        </w:rPr>
        <w:t>(Diseases, 2012)</w:t>
      </w:r>
      <w:r w:rsidR="005C5D28">
        <w:rPr>
          <w:rFonts w:ascii="NewsGotT" w:hAnsi="NewsGotT"/>
          <w:lang w:val="pt-PT" w:eastAsia="x-none"/>
        </w:rPr>
        <w:fldChar w:fldCharType="end"/>
      </w:r>
      <w:r w:rsidR="00896157">
        <w:rPr>
          <w:rFonts w:ascii="NewsGotT" w:hAnsi="NewsGotT"/>
          <w:lang w:val="pt-PT" w:eastAsia="x-none"/>
        </w:rPr>
        <w:t>. Porém, esta enzima exibe um polimorfismo genético</w:t>
      </w:r>
      <w:r w:rsidR="00D134D6">
        <w:rPr>
          <w:rFonts w:ascii="NewsGotT" w:hAnsi="NewsGotT"/>
          <w:lang w:val="pt-PT" w:eastAsia="x-none"/>
        </w:rPr>
        <w:t>,</w:t>
      </w:r>
      <w:r w:rsidR="00896157">
        <w:rPr>
          <w:rFonts w:ascii="NewsGotT" w:hAnsi="NewsGotT"/>
          <w:lang w:val="pt-PT" w:eastAsia="x-none"/>
        </w:rPr>
        <w:t xml:space="preserve"> e</w:t>
      </w:r>
      <w:r w:rsidR="00D134D6">
        <w:rPr>
          <w:rFonts w:ascii="NewsGotT" w:hAnsi="NewsGotT"/>
          <w:lang w:val="pt-PT" w:eastAsia="x-none"/>
        </w:rPr>
        <w:t xml:space="preserve"> c</w:t>
      </w:r>
      <w:r w:rsidR="0003390F">
        <w:rPr>
          <w:rFonts w:ascii="NewsGotT" w:hAnsi="NewsGotT"/>
          <w:lang w:val="pt-PT" w:eastAsia="x-none"/>
        </w:rPr>
        <w:t xml:space="preserve">aso o doente tenha uma deficiência ou ausência desta enzima, não será obtido efeito terapêutico. </w:t>
      </w:r>
      <w:r w:rsidR="002F629E">
        <w:rPr>
          <w:rFonts w:ascii="NewsGotT" w:hAnsi="NewsGotT"/>
          <w:lang w:val="pt-PT" w:eastAsia="x-none"/>
        </w:rPr>
        <w:t>Por outro lado, se o paciente metabolizar rapidamente aquela enzima, existe o risco acrescido de desenvolver efeitos secundários de toxicidade opióide. Os sintomas gera</w:t>
      </w:r>
      <w:r w:rsidR="0062262F">
        <w:rPr>
          <w:rFonts w:ascii="NewsGotT" w:hAnsi="NewsGotT"/>
          <w:lang w:val="pt-PT" w:eastAsia="x-none"/>
        </w:rPr>
        <w:t>i</w:t>
      </w:r>
      <w:r w:rsidR="002F629E">
        <w:rPr>
          <w:rFonts w:ascii="NewsGotT" w:hAnsi="NewsGotT"/>
          <w:lang w:val="pt-PT" w:eastAsia="x-none"/>
        </w:rPr>
        <w:t>s de toxicidade</w:t>
      </w:r>
      <w:r w:rsidR="00896157">
        <w:rPr>
          <w:rFonts w:ascii="NewsGotT" w:hAnsi="NewsGotT"/>
          <w:lang w:val="pt-PT" w:eastAsia="x-none"/>
        </w:rPr>
        <w:t xml:space="preserve"> relacionados com o excesso metabólico da enzima </w:t>
      </w:r>
      <w:r w:rsidR="00896157" w:rsidRPr="0003390F">
        <w:rPr>
          <w:rFonts w:ascii="NewsGotT" w:hAnsi="NewsGotT"/>
          <w:lang w:val="pt-PT" w:eastAsia="x-none"/>
        </w:rPr>
        <w:t>CYP2D6</w:t>
      </w:r>
      <w:r w:rsidR="002F629E">
        <w:rPr>
          <w:rFonts w:ascii="NewsGotT" w:hAnsi="NewsGotT"/>
          <w:lang w:val="pt-PT" w:eastAsia="x-none"/>
        </w:rPr>
        <w:t xml:space="preserve"> </w:t>
      </w:r>
      <w:r w:rsidR="002F629E" w:rsidRPr="002F629E">
        <w:rPr>
          <w:rFonts w:ascii="NewsGotT" w:hAnsi="NewsGotT"/>
          <w:lang w:val="pt-PT" w:eastAsia="x-none"/>
        </w:rPr>
        <w:t>incluem confusão, sonolência, respiração</w:t>
      </w:r>
      <w:r w:rsidR="002F629E">
        <w:rPr>
          <w:rFonts w:ascii="NewsGotT" w:hAnsi="NewsGotT"/>
          <w:lang w:val="pt-PT" w:eastAsia="x-none"/>
        </w:rPr>
        <w:t xml:space="preserve"> </w:t>
      </w:r>
      <w:r w:rsidR="002F629E" w:rsidRPr="002F629E">
        <w:rPr>
          <w:rFonts w:ascii="NewsGotT" w:hAnsi="NewsGotT"/>
          <w:lang w:val="pt-PT" w:eastAsia="x-none"/>
        </w:rPr>
        <w:t>superficial, contração das pupilas, náuseas, vómitos, obstipação e falta de apetite</w:t>
      </w:r>
      <w:r w:rsidR="005C5D28">
        <w:rPr>
          <w:rFonts w:ascii="NewsGotT" w:hAnsi="NewsGotT"/>
          <w:lang w:val="pt-PT" w:eastAsia="x-none"/>
        </w:rPr>
        <w:t xml:space="preserve"> </w:t>
      </w:r>
      <w:r w:rsidR="005C5D28">
        <w:rPr>
          <w:rFonts w:ascii="NewsGotT" w:hAnsi="NewsGotT"/>
          <w:lang w:val="pt-PT" w:eastAsia="x-none"/>
        </w:rPr>
        <w:fldChar w:fldCharType="begin" w:fldLock="1"/>
      </w:r>
      <w:r w:rsidR="003309A0">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C5D28">
        <w:rPr>
          <w:rFonts w:ascii="NewsGotT" w:hAnsi="NewsGotT"/>
          <w:lang w:val="pt-PT" w:eastAsia="x-none"/>
        </w:rPr>
        <w:fldChar w:fldCharType="separate"/>
      </w:r>
      <w:r w:rsidR="003309A0" w:rsidRPr="003309A0">
        <w:rPr>
          <w:rFonts w:ascii="NewsGotT" w:hAnsi="NewsGotT"/>
          <w:noProof/>
          <w:lang w:val="pt-PT" w:eastAsia="x-none"/>
        </w:rPr>
        <w:t>(INFARMED, 2017)</w:t>
      </w:r>
      <w:r w:rsidR="005C5D28">
        <w:rPr>
          <w:rFonts w:ascii="NewsGotT" w:hAnsi="NewsGotT"/>
          <w:lang w:val="pt-PT" w:eastAsia="x-none"/>
        </w:rPr>
        <w:fldChar w:fldCharType="end"/>
      </w:r>
      <w:r w:rsidR="0062262F">
        <w:rPr>
          <w:rFonts w:ascii="NewsGotT" w:hAnsi="NewsGotT"/>
          <w:lang w:val="pt-PT" w:eastAsia="x-none"/>
        </w:rPr>
        <w:t>.</w:t>
      </w:r>
    </w:p>
    <w:p w14:paraId="06CFE660" w14:textId="687C719F" w:rsidR="00A311B8" w:rsidRDefault="00836F2F" w:rsidP="00901AE6">
      <w:pPr>
        <w:spacing w:line="360" w:lineRule="auto"/>
        <w:ind w:firstLine="709"/>
        <w:jc w:val="both"/>
        <w:rPr>
          <w:rFonts w:ascii="NewsGotT" w:hAnsi="NewsGotT"/>
          <w:lang w:val="pt-PT" w:eastAsia="x-none"/>
        </w:rPr>
      </w:pPr>
      <w:r>
        <w:rPr>
          <w:rFonts w:ascii="NewsGotT" w:hAnsi="NewsGotT"/>
          <w:lang w:val="pt-PT" w:eastAsia="x-none"/>
        </w:rPr>
        <w:t xml:space="preserve">Quando se avaliam os </w:t>
      </w:r>
      <w:r w:rsidR="0062262F">
        <w:rPr>
          <w:rFonts w:ascii="NewsGotT" w:hAnsi="NewsGotT"/>
          <w:lang w:val="pt-PT" w:eastAsia="x-none"/>
        </w:rPr>
        <w:t>efeitos indesejáveis da codeína</w:t>
      </w:r>
      <w:r>
        <w:rPr>
          <w:rFonts w:ascii="NewsGotT" w:hAnsi="NewsGotT"/>
          <w:lang w:val="pt-PT" w:eastAsia="x-none"/>
        </w:rPr>
        <w:t xml:space="preserve"> na população geral</w:t>
      </w:r>
      <w:r w:rsidR="0062262F">
        <w:rPr>
          <w:rFonts w:ascii="NewsGotT" w:hAnsi="NewsGotT"/>
          <w:lang w:val="pt-PT" w:eastAsia="x-none"/>
        </w:rPr>
        <w:t xml:space="preserve"> é referido que em doses terapêuticas </w:t>
      </w:r>
      <w:r>
        <w:rPr>
          <w:rFonts w:ascii="NewsGotT" w:hAnsi="NewsGotT"/>
          <w:lang w:val="pt-PT" w:eastAsia="x-none"/>
        </w:rPr>
        <w:t xml:space="preserve">estes </w:t>
      </w:r>
      <w:r w:rsidR="0062262F">
        <w:rPr>
          <w:rFonts w:ascii="NewsGotT" w:hAnsi="NewsGotT"/>
          <w:lang w:val="pt-PT" w:eastAsia="x-none"/>
        </w:rPr>
        <w:t>ocorrem muito raramente.</w:t>
      </w:r>
      <w:r>
        <w:rPr>
          <w:rFonts w:ascii="NewsGotT" w:hAnsi="NewsGotT"/>
          <w:lang w:val="pt-PT" w:eastAsia="x-none"/>
        </w:rPr>
        <w:t xml:space="preserve"> Mas, da</w:t>
      </w:r>
      <w:r w:rsidR="0062262F" w:rsidRPr="0062262F">
        <w:rPr>
          <w:rFonts w:ascii="NewsGotT" w:hAnsi="NewsGotT"/>
          <w:lang w:val="pt-PT" w:eastAsia="x-none"/>
        </w:rPr>
        <w:t>s reações adversas características da classe dos opiáceos</w:t>
      </w:r>
      <w:r w:rsidR="00A36A56">
        <w:rPr>
          <w:rFonts w:ascii="NewsGotT" w:hAnsi="NewsGotT"/>
          <w:lang w:val="pt-PT" w:eastAsia="x-none"/>
        </w:rPr>
        <w:t>,</w:t>
      </w:r>
      <w:r w:rsidR="0062262F" w:rsidRPr="0062262F">
        <w:rPr>
          <w:rFonts w:ascii="NewsGotT" w:hAnsi="NewsGotT"/>
          <w:lang w:val="pt-PT" w:eastAsia="x-none"/>
        </w:rPr>
        <w:t xml:space="preserve"> </w:t>
      </w:r>
      <w:r>
        <w:rPr>
          <w:rFonts w:ascii="NewsGotT" w:hAnsi="NewsGotT"/>
          <w:lang w:val="pt-PT" w:eastAsia="x-none"/>
        </w:rPr>
        <w:t xml:space="preserve">podem destacar-se </w:t>
      </w:r>
      <w:r w:rsidRPr="0062262F">
        <w:rPr>
          <w:rFonts w:ascii="NewsGotT" w:hAnsi="NewsGotT"/>
          <w:lang w:val="pt-PT" w:eastAsia="x-none"/>
        </w:rPr>
        <w:t>as</w:t>
      </w:r>
      <w:r>
        <w:rPr>
          <w:rFonts w:ascii="NewsGotT" w:hAnsi="NewsGotT"/>
          <w:lang w:val="pt-PT" w:eastAsia="x-none"/>
        </w:rPr>
        <w:t xml:space="preserve"> </w:t>
      </w:r>
      <w:r w:rsidRPr="0062262F">
        <w:rPr>
          <w:rFonts w:ascii="NewsGotT" w:hAnsi="NewsGotT"/>
          <w:lang w:val="pt-PT" w:eastAsia="x-none"/>
        </w:rPr>
        <w:t>tonturas</w:t>
      </w:r>
      <w:r>
        <w:rPr>
          <w:rFonts w:ascii="NewsGotT" w:hAnsi="NewsGotT"/>
          <w:lang w:val="pt-PT" w:eastAsia="x-none"/>
        </w:rPr>
        <w:t>,</w:t>
      </w:r>
      <w:r w:rsidR="0062262F" w:rsidRPr="0062262F">
        <w:rPr>
          <w:rFonts w:ascii="NewsGotT" w:hAnsi="NewsGotT"/>
          <w:lang w:val="pt-PT" w:eastAsia="x-none"/>
        </w:rPr>
        <w:t xml:space="preserve"> sedação, náuseas e vómitos e sudação. Além destas</w:t>
      </w:r>
      <w:r>
        <w:rPr>
          <w:rFonts w:ascii="NewsGotT" w:hAnsi="NewsGotT"/>
          <w:lang w:val="pt-PT" w:eastAsia="x-none"/>
        </w:rPr>
        <w:t xml:space="preserve">, também são descritos casos de </w:t>
      </w:r>
      <w:r w:rsidR="0062262F" w:rsidRPr="0062262F">
        <w:rPr>
          <w:rFonts w:ascii="NewsGotT" w:hAnsi="NewsGotT"/>
          <w:lang w:val="pt-PT" w:eastAsia="x-none"/>
        </w:rPr>
        <w:t>euforia, disforia, estados confusionais, insónia, agitação, medo, alucinações,</w:t>
      </w:r>
      <w:r w:rsidR="0062262F">
        <w:rPr>
          <w:rFonts w:ascii="NewsGotT" w:hAnsi="NewsGotT"/>
          <w:lang w:val="pt-PT" w:eastAsia="x-none"/>
        </w:rPr>
        <w:t xml:space="preserve"> </w:t>
      </w:r>
      <w:r w:rsidR="0062262F" w:rsidRPr="0062262F">
        <w:rPr>
          <w:rFonts w:ascii="NewsGotT" w:hAnsi="NewsGotT"/>
          <w:lang w:val="pt-PT" w:eastAsia="x-none"/>
        </w:rPr>
        <w:t>sonolência, alteração do humor, cefaleias, alterações da visão</w:t>
      </w:r>
      <w:r w:rsidR="00542F9D">
        <w:rPr>
          <w:rFonts w:ascii="NewsGotT" w:hAnsi="NewsGotT"/>
          <w:lang w:val="pt-PT" w:eastAsia="x-none"/>
        </w:rPr>
        <w:t xml:space="preserve"> </w:t>
      </w:r>
      <w:r w:rsidR="00542F9D">
        <w:rPr>
          <w:rFonts w:ascii="NewsGotT" w:hAnsi="NewsGotT"/>
          <w:lang w:val="pt-PT" w:eastAsia="x-none"/>
        </w:rPr>
        <w:fldChar w:fldCharType="begin" w:fldLock="1"/>
      </w:r>
      <w:r w:rsidR="003309A0">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42F9D">
        <w:rPr>
          <w:rFonts w:ascii="NewsGotT" w:hAnsi="NewsGotT"/>
          <w:lang w:val="pt-PT" w:eastAsia="x-none"/>
        </w:rPr>
        <w:fldChar w:fldCharType="separate"/>
      </w:r>
      <w:r w:rsidR="003309A0" w:rsidRPr="003309A0">
        <w:rPr>
          <w:rFonts w:ascii="NewsGotT" w:hAnsi="NewsGotT"/>
          <w:noProof/>
          <w:lang w:val="pt-PT" w:eastAsia="x-none"/>
        </w:rPr>
        <w:t>(INFARMED, 2017)</w:t>
      </w:r>
      <w:r w:rsidR="00542F9D">
        <w:rPr>
          <w:rFonts w:ascii="NewsGotT" w:hAnsi="NewsGotT"/>
          <w:lang w:val="pt-PT" w:eastAsia="x-none"/>
        </w:rPr>
        <w:fldChar w:fldCharType="end"/>
      </w:r>
      <w:r w:rsidR="00901AE6">
        <w:rPr>
          <w:rFonts w:ascii="NewsGotT" w:hAnsi="NewsGotT"/>
          <w:lang w:val="pt-PT" w:eastAsia="x-none"/>
        </w:rPr>
        <w:t xml:space="preserve">. </w:t>
      </w:r>
    </w:p>
    <w:p w14:paraId="277A5A59" w14:textId="523A6E96" w:rsidR="0003390F" w:rsidRPr="00292126" w:rsidRDefault="00767180" w:rsidP="0003390F">
      <w:pPr>
        <w:pStyle w:val="Heading3"/>
        <w:spacing w:line="360" w:lineRule="auto"/>
        <w:jc w:val="both"/>
        <w:rPr>
          <w:rFonts w:ascii="NewsGotT" w:hAnsi="NewsGotT"/>
          <w:lang w:val="pt-BR" w:eastAsia="x-none"/>
        </w:rPr>
      </w:pPr>
      <w:bookmarkStart w:id="93" w:name="_Toc80909529"/>
      <w:r>
        <w:rPr>
          <w:rFonts w:ascii="NewsGotT" w:hAnsi="NewsGotT"/>
          <w:lang w:val="pt-BR" w:eastAsia="x-none"/>
        </w:rPr>
        <w:t>Digitálicos</w:t>
      </w:r>
      <w:bookmarkEnd w:id="93"/>
      <w:r>
        <w:rPr>
          <w:rFonts w:ascii="NewsGotT" w:hAnsi="NewsGotT"/>
          <w:lang w:val="pt-BR" w:eastAsia="x-none"/>
        </w:rPr>
        <w:t xml:space="preserve"> </w:t>
      </w:r>
    </w:p>
    <w:p w14:paraId="7710E137" w14:textId="0D54E428" w:rsidR="00292126" w:rsidRDefault="00292126" w:rsidP="00E25253">
      <w:pPr>
        <w:spacing w:line="360" w:lineRule="auto"/>
        <w:jc w:val="both"/>
        <w:rPr>
          <w:rFonts w:ascii="NewsGotT" w:hAnsi="NewsGotT"/>
          <w:lang w:val="pt-BR" w:eastAsia="x-none"/>
        </w:rPr>
      </w:pPr>
    </w:p>
    <w:p w14:paraId="01D9DE46" w14:textId="77777777" w:rsidR="00B51259" w:rsidRDefault="00E25253" w:rsidP="00B51259">
      <w:pPr>
        <w:spacing w:line="360" w:lineRule="auto"/>
        <w:ind w:firstLine="709"/>
        <w:jc w:val="both"/>
        <w:rPr>
          <w:rFonts w:ascii="NewsGotT" w:hAnsi="NewsGotT"/>
          <w:lang w:val="pt-PT" w:eastAsia="x-none"/>
        </w:rPr>
      </w:pPr>
      <w:r w:rsidRPr="00E25253">
        <w:rPr>
          <w:rFonts w:ascii="NewsGotT" w:hAnsi="NewsGotT"/>
          <w:lang w:val="pt-BR" w:eastAsia="x-none"/>
        </w:rPr>
        <w:t xml:space="preserve">A </w:t>
      </w:r>
      <w:r>
        <w:rPr>
          <w:rFonts w:ascii="NewsGotT" w:hAnsi="NewsGotT"/>
          <w:lang w:val="pt-BR" w:eastAsia="x-none"/>
        </w:rPr>
        <w:t>insuficiência cardíaca</w:t>
      </w:r>
      <w:r w:rsidRPr="00E25253">
        <w:rPr>
          <w:rFonts w:ascii="NewsGotT" w:hAnsi="NewsGotT"/>
          <w:lang w:val="pt-BR" w:eastAsia="x-none"/>
        </w:rPr>
        <w:t xml:space="preserve"> </w:t>
      </w:r>
      <w:r>
        <w:rPr>
          <w:rFonts w:ascii="NewsGotT" w:hAnsi="NewsGotT"/>
          <w:lang w:val="pt-BR" w:eastAsia="x-none"/>
        </w:rPr>
        <w:t xml:space="preserve">é </w:t>
      </w:r>
      <w:r w:rsidRPr="00E25253">
        <w:rPr>
          <w:rFonts w:ascii="NewsGotT" w:hAnsi="NewsGotT"/>
          <w:lang w:val="pt-BR" w:eastAsia="x-none"/>
        </w:rPr>
        <w:t xml:space="preserve">uma síndrome causada por uma anomalia da função cardíaca, </w:t>
      </w:r>
      <w:r>
        <w:rPr>
          <w:rFonts w:ascii="NewsGotT" w:hAnsi="NewsGotT"/>
          <w:lang w:val="pt-BR" w:eastAsia="x-none"/>
        </w:rPr>
        <w:t>causando</w:t>
      </w:r>
      <w:r w:rsidRPr="00E25253">
        <w:rPr>
          <w:rFonts w:ascii="NewsGotT" w:hAnsi="NewsGotT"/>
          <w:lang w:val="pt-BR" w:eastAsia="x-none"/>
        </w:rPr>
        <w:t xml:space="preserve"> um débito sanguíneo inadequado às necessidades metabólicas do organismo </w:t>
      </w:r>
      <w:r>
        <w:rPr>
          <w:rFonts w:ascii="NewsGotT" w:hAnsi="NewsGotT"/>
          <w:lang w:val="pt-BR" w:eastAsia="x-none"/>
        </w:rPr>
        <w:t xml:space="preserve">quer </w:t>
      </w:r>
      <w:r w:rsidRPr="00E25253">
        <w:rPr>
          <w:rFonts w:ascii="NewsGotT" w:hAnsi="NewsGotT"/>
          <w:lang w:val="pt-BR" w:eastAsia="x-none"/>
        </w:rPr>
        <w:t xml:space="preserve">em repouso </w:t>
      </w:r>
      <w:r w:rsidR="003D0CC4">
        <w:rPr>
          <w:rFonts w:ascii="NewsGotT" w:hAnsi="NewsGotT"/>
          <w:lang w:val="pt-BR" w:eastAsia="x-none"/>
        </w:rPr>
        <w:t>quer</w:t>
      </w:r>
      <w:r>
        <w:rPr>
          <w:rFonts w:ascii="NewsGotT" w:hAnsi="NewsGotT"/>
          <w:lang w:val="pt-BR" w:eastAsia="x-none"/>
        </w:rPr>
        <w:t xml:space="preserve"> em</w:t>
      </w:r>
      <w:r w:rsidRPr="00E25253">
        <w:rPr>
          <w:rFonts w:ascii="NewsGotT" w:hAnsi="NewsGotT"/>
          <w:lang w:val="pt-BR" w:eastAsia="x-none"/>
        </w:rPr>
        <w:t xml:space="preserve"> </w:t>
      </w:r>
      <w:r>
        <w:rPr>
          <w:rFonts w:ascii="NewsGotT" w:hAnsi="NewsGotT"/>
          <w:lang w:val="pt-BR" w:eastAsia="x-none"/>
        </w:rPr>
        <w:t xml:space="preserve">esforço. A prevalência desta doença aumenta não só com o avanço da idade, como também pela ocorrência de hipertensão arterial e de enfarte do miocárdio em pessoas a partir dos 65 anos </w:t>
      </w:r>
      <w:r>
        <w:rPr>
          <w:rFonts w:ascii="NewsGotT" w:hAnsi="NewsGotT"/>
          <w:lang w:val="pt-BR" w:eastAsia="x-none"/>
        </w:rPr>
        <w:fldChar w:fldCharType="begin" w:fldLock="1"/>
      </w:r>
      <w:r w:rsidR="00B51259">
        <w:rPr>
          <w:rFonts w:ascii="NewsGotT" w:hAnsi="NewsGotT"/>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00B51259">
        <w:rPr>
          <w:rFonts w:ascii="Cambria Math" w:hAnsi="Cambria Math" w:cs="Cambria Math"/>
          <w:lang w:val="pt-BR" w:eastAsia="x-none"/>
        </w:rPr>
        <w:instrText>‐</w:instrText>
      </w:r>
      <w:r w:rsidR="00B51259">
        <w:rPr>
          <w:rFonts w:ascii="NewsGotT" w:hAnsi="NewsGotT"/>
          <w:lang w:val="pt-BR" w:eastAsia="x-none"/>
        </w:rPr>
        <w:instrText>, medium</w:instrText>
      </w:r>
      <w:r w:rsidR="00B51259">
        <w:rPr>
          <w:rFonts w:ascii="Cambria Math" w:hAnsi="Cambria Math" w:cs="Cambria Math"/>
          <w:lang w:val="pt-BR" w:eastAsia="x-none"/>
        </w:rPr>
        <w:instrText>‐</w:instrText>
      </w:r>
      <w:r w:rsidR="00B51259">
        <w:rPr>
          <w:rFonts w:ascii="NewsGotT" w:hAnsi="NewsGotT"/>
          <w:lang w:val="pt-BR" w:eastAsia="x-none"/>
        </w:rPr>
        <w:instrText xml:space="preserve"> and long</w:instrText>
      </w:r>
      <w:r w:rsidR="00B51259">
        <w:rPr>
          <w:rFonts w:ascii="Cambria Math" w:hAnsi="Cambria Math" w:cs="Cambria Math"/>
          <w:lang w:val="pt-BR" w:eastAsia="x-none"/>
        </w:rPr>
        <w:instrText>‐</w:instrText>
      </w:r>
      <w:r w:rsidR="00B51259">
        <w:rPr>
          <w:rFonts w:ascii="NewsGotT" w:hAnsi="NewsGotT"/>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rFonts w:ascii="NewsGotT" w:hAnsi="NewsGotT"/>
          <w:lang w:val="pt-BR" w:eastAsia="x-none"/>
        </w:rPr>
        <w:fldChar w:fldCharType="separate"/>
      </w:r>
      <w:r w:rsidRPr="00E25253">
        <w:rPr>
          <w:rFonts w:ascii="NewsGotT" w:hAnsi="NewsGotT"/>
          <w:noProof/>
          <w:lang w:val="pt-BR" w:eastAsia="x-none"/>
        </w:rPr>
        <w:t>(Fonseca et al., 2017)</w:t>
      </w:r>
      <w:r>
        <w:rPr>
          <w:rFonts w:ascii="NewsGotT" w:hAnsi="NewsGotT"/>
          <w:lang w:val="pt-BR" w:eastAsia="x-none"/>
        </w:rPr>
        <w:fldChar w:fldCharType="end"/>
      </w:r>
      <w:r>
        <w:rPr>
          <w:rFonts w:ascii="NewsGotT" w:hAnsi="NewsGotT"/>
          <w:lang w:val="pt-BR" w:eastAsia="x-none"/>
        </w:rPr>
        <w:t xml:space="preserve">. De modo a melhorar a qualidade de vida dos indivíduos com esta patologia, </w:t>
      </w:r>
      <w:r w:rsidR="00AE05E9">
        <w:rPr>
          <w:rFonts w:ascii="NewsGotT" w:hAnsi="NewsGotT"/>
          <w:lang w:val="pt-BR" w:eastAsia="x-none"/>
        </w:rPr>
        <w:t xml:space="preserve">ao </w:t>
      </w:r>
      <w:r w:rsidR="00AE05E9">
        <w:rPr>
          <w:rFonts w:ascii="NewsGotT" w:hAnsi="NewsGotT"/>
          <w:lang w:val="pt-BR" w:eastAsia="x-none"/>
        </w:rPr>
        <w:lastRenderedPageBreak/>
        <w:t xml:space="preserve">longo dos anos </w:t>
      </w:r>
      <w:r>
        <w:rPr>
          <w:rFonts w:ascii="NewsGotT" w:hAnsi="NewsGotT"/>
          <w:lang w:val="pt-BR" w:eastAsia="x-none"/>
        </w:rPr>
        <w:t>foram estudados diversos fármacos para o tratamento desta doença</w:t>
      </w:r>
      <w:r w:rsidR="00AE05E9">
        <w:rPr>
          <w:rFonts w:ascii="NewsGotT" w:hAnsi="NewsGotT"/>
          <w:lang w:val="pt-BR" w:eastAsia="x-none"/>
        </w:rPr>
        <w:t xml:space="preserve">, alguns deles já referidos anteriormente e que não pertencem a esta classe. </w:t>
      </w:r>
      <w:r w:rsidR="00537E30">
        <w:rPr>
          <w:rFonts w:ascii="NewsGotT" w:hAnsi="NewsGotT"/>
          <w:lang w:val="pt-BR" w:eastAsia="x-none"/>
        </w:rPr>
        <w:t xml:space="preserve">Dentro desta classe de medicamentos, </w:t>
      </w:r>
      <w:r w:rsidR="003D0CC4">
        <w:rPr>
          <w:rFonts w:ascii="NewsGotT" w:hAnsi="NewsGotT"/>
          <w:lang w:val="pt-BR" w:eastAsia="x-none"/>
        </w:rPr>
        <w:t xml:space="preserve">frisa-se a digoxina. </w:t>
      </w:r>
      <w:r w:rsidR="003D0CC4">
        <w:rPr>
          <w:rFonts w:ascii="NewsGotT" w:hAnsi="NewsGotT"/>
          <w:lang w:val="pt-PT" w:eastAsia="x-none"/>
        </w:rPr>
        <w:t>Este medicamento</w:t>
      </w:r>
      <w:r w:rsidR="003D0CC4" w:rsidRPr="00767180">
        <w:rPr>
          <w:rFonts w:ascii="NewsGotT" w:hAnsi="NewsGotT"/>
          <w:lang w:val="pt-PT" w:eastAsia="x-none"/>
        </w:rPr>
        <w:t xml:space="preserve"> é usad</w:t>
      </w:r>
      <w:r w:rsidR="003D0CC4">
        <w:rPr>
          <w:rFonts w:ascii="NewsGotT" w:hAnsi="NewsGotT"/>
          <w:lang w:val="pt-PT" w:eastAsia="x-none"/>
        </w:rPr>
        <w:t>o</w:t>
      </w:r>
      <w:r w:rsidR="003D0CC4" w:rsidRPr="00767180">
        <w:rPr>
          <w:rFonts w:ascii="NewsGotT" w:hAnsi="NewsGotT"/>
          <w:lang w:val="pt-PT" w:eastAsia="x-none"/>
        </w:rPr>
        <w:t xml:space="preserve"> para o tratamento da a insuficiência cardíaca crónica e para o tratamento de algumas arritmias supraventriculares, particularmente flutter e </w:t>
      </w:r>
      <w:proofErr w:type="spellStart"/>
      <w:r w:rsidR="003D0CC4" w:rsidRPr="00767180">
        <w:rPr>
          <w:rFonts w:ascii="NewsGotT" w:hAnsi="NewsGotT"/>
          <w:lang w:val="pt-PT" w:eastAsia="x-none"/>
        </w:rPr>
        <w:t>fibrilhação</w:t>
      </w:r>
      <w:proofErr w:type="spellEnd"/>
      <w:r w:rsidR="003D0CC4" w:rsidRPr="00767180">
        <w:rPr>
          <w:rFonts w:ascii="NewsGotT" w:hAnsi="NewsGotT"/>
          <w:lang w:val="pt-PT" w:eastAsia="x-none"/>
        </w:rPr>
        <w:t xml:space="preserve"> auricular crónicos</w:t>
      </w:r>
      <w:r w:rsidR="00B51259">
        <w:rPr>
          <w:rFonts w:ascii="NewsGotT" w:hAnsi="NewsGotT"/>
          <w:lang w:val="pt-PT" w:eastAsia="x-none"/>
        </w:rPr>
        <w:t xml:space="preserve"> </w:t>
      </w:r>
      <w:r w:rsidR="00B51259">
        <w:rPr>
          <w:rFonts w:ascii="NewsGotT" w:hAnsi="NewsGotT"/>
          <w:lang w:val="pt-PT" w:eastAsia="x-none"/>
        </w:rPr>
        <w:fldChar w:fldCharType="begin" w:fldLock="1"/>
      </w:r>
      <w:r w:rsidR="00B51259">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B51259">
        <w:rPr>
          <w:rFonts w:ascii="NewsGotT" w:hAnsi="NewsGotT"/>
          <w:lang w:val="pt-PT" w:eastAsia="x-none"/>
        </w:rPr>
        <w:fldChar w:fldCharType="separate"/>
      </w:r>
      <w:r w:rsidR="00B51259" w:rsidRPr="00B51259">
        <w:rPr>
          <w:rFonts w:ascii="NewsGotT" w:hAnsi="NewsGotT"/>
          <w:noProof/>
          <w:lang w:val="pt-PT" w:eastAsia="x-none"/>
        </w:rPr>
        <w:t>(INFARMED, 2011)</w:t>
      </w:r>
      <w:r w:rsidR="00B51259">
        <w:rPr>
          <w:rFonts w:ascii="NewsGotT" w:hAnsi="NewsGotT"/>
          <w:lang w:val="pt-PT" w:eastAsia="x-none"/>
        </w:rPr>
        <w:fldChar w:fldCharType="end"/>
      </w:r>
      <w:r w:rsidR="003D0CC4" w:rsidRPr="00767180">
        <w:rPr>
          <w:rFonts w:ascii="NewsGotT" w:hAnsi="NewsGotT"/>
          <w:lang w:val="pt-PT" w:eastAsia="x-none"/>
        </w:rPr>
        <w:t xml:space="preserve">. </w:t>
      </w:r>
    </w:p>
    <w:p w14:paraId="2AA94E04" w14:textId="1A9CF2C5" w:rsidR="00B51259" w:rsidRDefault="00767180" w:rsidP="00B51259">
      <w:pPr>
        <w:spacing w:line="360" w:lineRule="auto"/>
        <w:ind w:firstLine="709"/>
        <w:jc w:val="both"/>
        <w:rPr>
          <w:rFonts w:ascii="NewsGotT" w:hAnsi="NewsGotT"/>
          <w:lang w:val="pt-PT" w:eastAsia="x-none"/>
        </w:rPr>
      </w:pPr>
      <w:r w:rsidRPr="00767180">
        <w:rPr>
          <w:rFonts w:ascii="NewsGotT" w:hAnsi="NewsGotT"/>
          <w:lang w:val="pt-BR" w:eastAsia="x-none"/>
        </w:rPr>
        <w:t>A digoxina</w:t>
      </w:r>
      <w:r w:rsidR="00B51259">
        <w:rPr>
          <w:rFonts w:ascii="NewsGotT" w:hAnsi="NewsGotT"/>
          <w:lang w:val="pt-BR" w:eastAsia="x-none"/>
        </w:rPr>
        <w:t xml:space="preserve"> tem dois mecanismos de ação principais que são utilizados seletivamente, um deles é o efeito inotrópico positivo em que</w:t>
      </w:r>
      <w:r w:rsidRPr="00767180">
        <w:rPr>
          <w:rFonts w:ascii="NewsGotT" w:hAnsi="NewsGotT"/>
          <w:lang w:val="pt-BR" w:eastAsia="x-none"/>
        </w:rPr>
        <w:t xml:space="preserve"> aumenta a contratilidade do miocárdio por ação direta</w:t>
      </w:r>
      <w:r>
        <w:rPr>
          <w:rFonts w:ascii="NewsGotT" w:hAnsi="NewsGotT"/>
          <w:lang w:val="pt-BR" w:eastAsia="x-none"/>
        </w:rPr>
        <w:t xml:space="preserve">. </w:t>
      </w:r>
      <w:r w:rsidR="00B51259">
        <w:rPr>
          <w:rFonts w:ascii="NewsGotT" w:hAnsi="NewsGotT"/>
          <w:lang w:val="pt-BR" w:eastAsia="x-none"/>
        </w:rPr>
        <w:t xml:space="preserve">Este efeito faz com que a força de contração do coração seja aumentada através da </w:t>
      </w:r>
      <w:r w:rsidRPr="00767180">
        <w:rPr>
          <w:rFonts w:ascii="NewsGotT" w:hAnsi="NewsGotT"/>
          <w:lang w:val="pt-BR" w:eastAsia="x-none"/>
        </w:rPr>
        <w:t>inibição específica da adenosina</w:t>
      </w:r>
      <w:r>
        <w:rPr>
          <w:rFonts w:ascii="NewsGotT" w:hAnsi="NewsGotT"/>
          <w:lang w:val="pt-BR" w:eastAsia="x-none"/>
        </w:rPr>
        <w:t xml:space="preserve"> </w:t>
      </w:r>
      <w:proofErr w:type="spellStart"/>
      <w:r w:rsidRPr="00767180">
        <w:rPr>
          <w:rFonts w:ascii="NewsGotT" w:hAnsi="NewsGotT"/>
          <w:lang w:val="pt-BR" w:eastAsia="x-none"/>
        </w:rPr>
        <w:t>trifosfatase</w:t>
      </w:r>
      <w:proofErr w:type="spellEnd"/>
      <w:r w:rsidRPr="00767180">
        <w:rPr>
          <w:rFonts w:ascii="NewsGotT" w:hAnsi="NewsGotT"/>
          <w:lang w:val="pt-BR" w:eastAsia="x-none"/>
        </w:rPr>
        <w:t xml:space="preserve"> alterando assim a atividade d</w:t>
      </w:r>
      <w:r w:rsidR="00B51259">
        <w:rPr>
          <w:rFonts w:ascii="NewsGotT" w:hAnsi="NewsGotT"/>
          <w:lang w:val="pt-BR" w:eastAsia="x-none"/>
        </w:rPr>
        <w:t>as</w:t>
      </w:r>
      <w:r w:rsidRPr="00767180">
        <w:rPr>
          <w:rFonts w:ascii="NewsGotT" w:hAnsi="NewsGotT"/>
          <w:lang w:val="pt-BR" w:eastAsia="x-none"/>
        </w:rPr>
        <w:t xml:space="preserve"> troca</w:t>
      </w:r>
      <w:r w:rsidR="00B51259">
        <w:rPr>
          <w:rFonts w:ascii="NewsGotT" w:hAnsi="NewsGotT"/>
          <w:lang w:val="pt-BR" w:eastAsia="x-none"/>
        </w:rPr>
        <w:t>s</w:t>
      </w:r>
      <w:r w:rsidRPr="00767180">
        <w:rPr>
          <w:rFonts w:ascii="NewsGotT" w:hAnsi="NewsGotT"/>
          <w:lang w:val="pt-BR" w:eastAsia="x-none"/>
        </w:rPr>
        <w:t xml:space="preserve"> sódio-potássio</w:t>
      </w:r>
      <w:r w:rsidR="003D0CC4">
        <w:rPr>
          <w:rFonts w:ascii="NewsGotT" w:hAnsi="NewsGotT"/>
          <w:lang w:val="pt-BR" w:eastAsia="x-none"/>
        </w:rPr>
        <w:t>. E</w:t>
      </w:r>
      <w:r w:rsidRPr="00767180">
        <w:rPr>
          <w:rFonts w:ascii="NewsGotT" w:hAnsi="NewsGotT"/>
          <w:lang w:val="pt-BR" w:eastAsia="x-none"/>
        </w:rPr>
        <w:t>sta</w:t>
      </w:r>
      <w:r>
        <w:rPr>
          <w:rFonts w:ascii="NewsGotT" w:hAnsi="NewsGotT"/>
          <w:lang w:val="pt-BR" w:eastAsia="x-none"/>
        </w:rPr>
        <w:t xml:space="preserve"> </w:t>
      </w:r>
      <w:r w:rsidRPr="00767180">
        <w:rPr>
          <w:rFonts w:ascii="NewsGotT" w:hAnsi="NewsGotT"/>
          <w:lang w:val="pt-BR" w:eastAsia="x-none"/>
        </w:rPr>
        <w:t xml:space="preserve">alteração iónica distribuída pela membrana, resulta num aumento do influxo do </w:t>
      </w:r>
      <w:proofErr w:type="spellStart"/>
      <w:r w:rsidRPr="00767180">
        <w:rPr>
          <w:rFonts w:ascii="NewsGotT" w:hAnsi="NewsGotT"/>
          <w:lang w:val="pt-BR" w:eastAsia="x-none"/>
        </w:rPr>
        <w:t>ião</w:t>
      </w:r>
      <w:proofErr w:type="spellEnd"/>
      <w:r>
        <w:rPr>
          <w:rFonts w:ascii="NewsGotT" w:hAnsi="NewsGotT"/>
          <w:lang w:val="pt-BR" w:eastAsia="x-none"/>
        </w:rPr>
        <w:t xml:space="preserve"> </w:t>
      </w:r>
      <w:r w:rsidRPr="00767180">
        <w:rPr>
          <w:rFonts w:ascii="NewsGotT" w:hAnsi="NewsGotT"/>
          <w:lang w:val="pt-BR" w:eastAsia="x-none"/>
        </w:rPr>
        <w:t>cálcio</w:t>
      </w:r>
      <w:r w:rsidR="00B51259">
        <w:rPr>
          <w:rFonts w:ascii="NewsGotT" w:hAnsi="NewsGotT"/>
          <w:lang w:val="pt-BR" w:eastAsia="x-none"/>
        </w:rPr>
        <w:t xml:space="preserve"> no coração</w:t>
      </w:r>
      <w:r w:rsidRPr="00767180">
        <w:rPr>
          <w:rFonts w:ascii="NewsGotT" w:hAnsi="NewsGotT"/>
          <w:lang w:val="pt-BR" w:eastAsia="x-none"/>
        </w:rPr>
        <w:t xml:space="preserve"> causando um aumento da </w:t>
      </w:r>
      <w:r w:rsidR="00B51259">
        <w:rPr>
          <w:rFonts w:ascii="NewsGotT" w:hAnsi="NewsGotT"/>
          <w:lang w:val="pt-BR" w:eastAsia="x-none"/>
        </w:rPr>
        <w:t xml:space="preserve">contractilidade </w:t>
      </w:r>
      <w:r w:rsidR="00B51259">
        <w:rPr>
          <w:rFonts w:ascii="NewsGotT" w:hAnsi="NewsGotT"/>
          <w:lang w:val="pt-BR" w:eastAsia="x-none"/>
        </w:rPr>
        <w:fldChar w:fldCharType="begin" w:fldLock="1"/>
      </w:r>
      <w:r w:rsidR="00954F5A">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therapeutics","type":"book"},"uris":["http://www.mendeley.com/documents/?uuid=3321f0ce-bf15-4f4d-916f-e235559a6e36"]},{"id":"ITEM-2","itemData":{"author":[{"dropping-particle":"","family":"INFARMED","given":"Autoridade Nacional do Medicamento e Produtos de Saúde","non-dropping-particle":"","parse-names":false,"suffix":""}],"id":"ITEM-2","issued":{"date-parts":[["2011"]]},"page":"21","title":"Resumo das Características do Medicamento: Digoxina","type":"article"},"uris":["http://www.mendeley.com/documents/?uuid=8fc47a5d-b1fa-4ae4-bba5-5e08eb5dcb31"]}],"mendeley":{"formattedCitation":"(Brunton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00B51259">
        <w:rPr>
          <w:rFonts w:ascii="NewsGotT" w:hAnsi="NewsGotT"/>
          <w:lang w:val="pt-BR" w:eastAsia="x-none"/>
        </w:rPr>
        <w:fldChar w:fldCharType="separate"/>
      </w:r>
      <w:r w:rsidR="00B51259" w:rsidRPr="00B51259">
        <w:rPr>
          <w:rFonts w:ascii="NewsGotT" w:hAnsi="NewsGotT"/>
          <w:noProof/>
          <w:lang w:val="pt-BR" w:eastAsia="x-none"/>
        </w:rPr>
        <w:t>(Brunton et al., 2011; INFARMED, 2011)</w:t>
      </w:r>
      <w:r w:rsidR="00B51259">
        <w:rPr>
          <w:rFonts w:ascii="NewsGotT" w:hAnsi="NewsGotT"/>
          <w:lang w:val="pt-BR" w:eastAsia="x-none"/>
        </w:rPr>
        <w:fldChar w:fldCharType="end"/>
      </w:r>
      <w:r w:rsidRPr="00767180">
        <w:rPr>
          <w:rFonts w:ascii="NewsGotT" w:hAnsi="NewsGotT"/>
          <w:lang w:val="pt-BR" w:eastAsia="x-none"/>
        </w:rPr>
        <w:t>.</w:t>
      </w:r>
      <w:r w:rsidR="003D0CC4">
        <w:rPr>
          <w:rFonts w:ascii="NewsGotT" w:hAnsi="NewsGotT"/>
          <w:lang w:val="pt-PT" w:eastAsia="x-none"/>
        </w:rPr>
        <w:t xml:space="preserve"> </w:t>
      </w:r>
      <w:r w:rsidR="00B51259">
        <w:rPr>
          <w:rFonts w:ascii="NewsGotT" w:hAnsi="NewsGotT"/>
          <w:lang w:val="pt-PT" w:eastAsia="x-none"/>
        </w:rPr>
        <w:t xml:space="preserve">Por outro lado, a digoxina </w:t>
      </w:r>
      <w:r w:rsidR="00B51259" w:rsidRPr="00B51259">
        <w:rPr>
          <w:rFonts w:ascii="NewsGotT" w:hAnsi="NewsGotT"/>
          <w:lang w:val="pt-PT" w:eastAsia="x-none"/>
        </w:rPr>
        <w:t>exerce o mesmo efeito fundamental de inibição do mecanismo de troca</w:t>
      </w:r>
      <w:r w:rsidR="00B51259">
        <w:rPr>
          <w:rFonts w:ascii="NewsGotT" w:hAnsi="NewsGotT"/>
          <w:lang w:val="pt-PT" w:eastAsia="x-none"/>
        </w:rPr>
        <w:t xml:space="preserve"> </w:t>
      </w:r>
      <w:r w:rsidR="00B51259" w:rsidRPr="00767180">
        <w:rPr>
          <w:rFonts w:ascii="NewsGotT" w:hAnsi="NewsGotT"/>
          <w:lang w:val="pt-BR" w:eastAsia="x-none"/>
        </w:rPr>
        <w:t>sódio-potássio</w:t>
      </w:r>
      <w:r w:rsidR="00B51259" w:rsidRPr="00B51259">
        <w:rPr>
          <w:rFonts w:ascii="NewsGotT" w:hAnsi="NewsGotT"/>
          <w:lang w:val="pt-PT" w:eastAsia="x-none"/>
        </w:rPr>
        <w:t xml:space="preserve"> nas células do sistema nervoso autónomo, estimulando-as a exercer atividade</w:t>
      </w:r>
      <w:r w:rsidR="00B51259">
        <w:rPr>
          <w:rFonts w:ascii="NewsGotT" w:hAnsi="NewsGotT"/>
          <w:lang w:val="pt-PT" w:eastAsia="x-none"/>
        </w:rPr>
        <w:t xml:space="preserve"> </w:t>
      </w:r>
      <w:r w:rsidR="00B51259" w:rsidRPr="00B51259">
        <w:rPr>
          <w:rFonts w:ascii="NewsGotT" w:hAnsi="NewsGotT"/>
          <w:lang w:val="pt-PT" w:eastAsia="x-none"/>
        </w:rPr>
        <w:t>cardíaca indireta.</w:t>
      </w:r>
      <w:r w:rsidR="00B51259">
        <w:rPr>
          <w:rFonts w:ascii="NewsGotT" w:hAnsi="NewsGotT"/>
          <w:lang w:val="pt-PT" w:eastAsia="x-none"/>
        </w:rPr>
        <w:t xml:space="preserve"> Este mecanismo retarda a condução elétrica no nódulo atrioventricular diminuindo assim a frequência cardíaca</w:t>
      </w:r>
      <w:r w:rsidR="00954F5A">
        <w:rPr>
          <w:rFonts w:ascii="NewsGotT" w:hAnsi="NewsGotT"/>
          <w:lang w:val="pt-PT" w:eastAsia="x-none"/>
        </w:rPr>
        <w:t xml:space="preserve"> </w:t>
      </w:r>
      <w:r w:rsidR="00954F5A">
        <w:rPr>
          <w:rFonts w:ascii="NewsGotT" w:hAnsi="NewsGotT"/>
          <w:lang w:val="pt-PT" w:eastAsia="x-none"/>
        </w:rPr>
        <w:fldChar w:fldCharType="begin" w:fldLock="1"/>
      </w:r>
      <w:r w:rsidR="00960927">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954F5A">
        <w:rPr>
          <w:rFonts w:ascii="NewsGotT" w:hAnsi="NewsGotT"/>
          <w:lang w:val="pt-PT" w:eastAsia="x-none"/>
        </w:rPr>
        <w:fldChar w:fldCharType="separate"/>
      </w:r>
      <w:r w:rsidR="00954F5A" w:rsidRPr="00954F5A">
        <w:rPr>
          <w:rFonts w:ascii="NewsGotT" w:hAnsi="NewsGotT"/>
          <w:noProof/>
          <w:lang w:val="pt-PT" w:eastAsia="x-none"/>
        </w:rPr>
        <w:t>(INFARMED, 2011)</w:t>
      </w:r>
      <w:r w:rsidR="00954F5A">
        <w:rPr>
          <w:rFonts w:ascii="NewsGotT" w:hAnsi="NewsGotT"/>
          <w:lang w:val="pt-PT" w:eastAsia="x-none"/>
        </w:rPr>
        <w:fldChar w:fldCharType="end"/>
      </w:r>
      <w:r w:rsidR="00B51259">
        <w:rPr>
          <w:rFonts w:ascii="NewsGotT" w:hAnsi="NewsGotT"/>
          <w:lang w:val="pt-PT" w:eastAsia="x-none"/>
        </w:rPr>
        <w:t xml:space="preserve">. </w:t>
      </w:r>
    </w:p>
    <w:p w14:paraId="33CC6257" w14:textId="0D82369E" w:rsidR="00292126" w:rsidRPr="00954F5A" w:rsidRDefault="00954F5A" w:rsidP="00954F5A">
      <w:pPr>
        <w:spacing w:line="360" w:lineRule="auto"/>
        <w:ind w:firstLine="709"/>
        <w:jc w:val="both"/>
        <w:rPr>
          <w:rFonts w:ascii="NewsGotT" w:hAnsi="NewsGotT"/>
          <w:lang w:val="pt-PT" w:eastAsia="x-none"/>
        </w:rPr>
      </w:pPr>
      <w:r>
        <w:rPr>
          <w:rFonts w:ascii="NewsGotT" w:hAnsi="NewsGotT"/>
          <w:lang w:val="pt-PT" w:eastAsia="x-none"/>
        </w:rPr>
        <w:t>Este medicamento apresenta algumas</w:t>
      </w:r>
      <w:r w:rsidR="00292126" w:rsidRPr="00767180">
        <w:rPr>
          <w:rFonts w:ascii="NewsGotT" w:hAnsi="NewsGotT"/>
          <w:lang w:val="pt-PT" w:eastAsia="x-none"/>
        </w:rPr>
        <w:t xml:space="preserve"> reações adversas </w:t>
      </w:r>
      <w:r w:rsidR="003B75EC">
        <w:rPr>
          <w:rFonts w:ascii="NewsGotT" w:hAnsi="NewsGotT"/>
          <w:lang w:val="pt-PT" w:eastAsia="x-none"/>
        </w:rPr>
        <w:t xml:space="preserve">ocorridas devido </w:t>
      </w:r>
      <w:r w:rsidR="003D1043">
        <w:rPr>
          <w:rFonts w:ascii="NewsGotT" w:hAnsi="NewsGotT"/>
          <w:lang w:val="pt-PT" w:eastAsia="x-none"/>
        </w:rPr>
        <w:t>ao uso da</w:t>
      </w:r>
      <w:r w:rsidR="00292126" w:rsidRPr="00767180">
        <w:rPr>
          <w:rFonts w:ascii="NewsGotT" w:hAnsi="NewsGotT"/>
          <w:lang w:val="pt-PT" w:eastAsia="x-none"/>
        </w:rPr>
        <w:t xml:space="preserve"> </w:t>
      </w:r>
      <w:r>
        <w:rPr>
          <w:rFonts w:ascii="NewsGotT" w:hAnsi="NewsGotT"/>
          <w:lang w:val="pt-PT" w:eastAsia="x-none"/>
        </w:rPr>
        <w:t>substância</w:t>
      </w:r>
      <w:r w:rsidR="008A3196">
        <w:rPr>
          <w:rFonts w:ascii="NewsGotT" w:hAnsi="NewsGotT"/>
          <w:lang w:val="pt-PT" w:eastAsia="x-none"/>
        </w:rPr>
        <w:t xml:space="preserve"> </w:t>
      </w:r>
      <w:r w:rsidR="003867AB" w:rsidRPr="00767180">
        <w:rPr>
          <w:rFonts w:ascii="NewsGotT" w:hAnsi="NewsGotT"/>
          <w:lang w:val="pt-PT" w:eastAsia="x-none"/>
        </w:rPr>
        <w:t>destaca</w:t>
      </w:r>
      <w:r>
        <w:rPr>
          <w:rFonts w:ascii="NewsGotT" w:hAnsi="NewsGotT"/>
          <w:lang w:val="pt-PT" w:eastAsia="x-none"/>
        </w:rPr>
        <w:t>ndo-se</w:t>
      </w:r>
      <w:r w:rsidR="0019440A" w:rsidRPr="00767180">
        <w:rPr>
          <w:rFonts w:ascii="NewsGotT" w:hAnsi="NewsGotT"/>
          <w:lang w:val="pt-PT" w:eastAsia="x-none"/>
        </w:rPr>
        <w:t xml:space="preserve"> perturbações do foro psiquiátrico </w:t>
      </w:r>
      <w:r w:rsidR="008A3196">
        <w:rPr>
          <w:rFonts w:ascii="NewsGotT" w:hAnsi="NewsGotT"/>
          <w:lang w:val="pt-PT" w:eastAsia="x-none"/>
        </w:rPr>
        <w:t>que envolvem</w:t>
      </w:r>
      <w:r w:rsidR="0019440A" w:rsidRPr="00767180">
        <w:rPr>
          <w:rFonts w:ascii="NewsGotT" w:hAnsi="NewsGotT"/>
          <w:lang w:val="pt-PT" w:eastAsia="x-none"/>
        </w:rPr>
        <w:t xml:space="preserve"> depressão, psicose, apatia</w:t>
      </w:r>
      <w:r w:rsidR="003867AB" w:rsidRPr="00767180">
        <w:rPr>
          <w:rFonts w:ascii="NewsGotT" w:hAnsi="NewsGotT"/>
          <w:lang w:val="pt-PT" w:eastAsia="x-none"/>
        </w:rPr>
        <w:t xml:space="preserve"> e estados de </w:t>
      </w:r>
      <w:r w:rsidR="0019440A" w:rsidRPr="00767180">
        <w:rPr>
          <w:rFonts w:ascii="NewsGotT" w:hAnsi="NewsGotT"/>
          <w:lang w:val="pt-PT" w:eastAsia="x-none"/>
        </w:rPr>
        <w:t>confusão. São também referidos distúrbios do SNC, tonturas e dores de cabeça</w:t>
      </w:r>
      <w:r w:rsidR="003D1043">
        <w:rPr>
          <w:rFonts w:ascii="NewsGotT" w:hAnsi="NewsGotT"/>
          <w:lang w:val="pt-PT" w:eastAsia="x-none"/>
        </w:rPr>
        <w:t>, visão turva, arritmias e fadiga</w:t>
      </w:r>
      <w:r w:rsidR="00AF5D6F" w:rsidRPr="00767180">
        <w:rPr>
          <w:rFonts w:ascii="NewsGotT" w:hAnsi="NewsGotT"/>
          <w:lang w:val="pt-PT" w:eastAsia="x-none"/>
        </w:rPr>
        <w:t xml:space="preserve"> </w:t>
      </w:r>
      <w:r w:rsidR="00AF5D6F" w:rsidRPr="00767180">
        <w:rPr>
          <w:rFonts w:ascii="NewsGotT" w:hAnsi="NewsGotT"/>
          <w:lang w:val="pt-PT" w:eastAsia="x-none"/>
        </w:rPr>
        <w:fldChar w:fldCharType="begin" w:fldLock="1"/>
      </w:r>
      <w:r w:rsidR="00E25253">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AF5D6F" w:rsidRPr="00767180">
        <w:rPr>
          <w:rFonts w:ascii="NewsGotT" w:hAnsi="NewsGotT"/>
          <w:lang w:val="pt-PT" w:eastAsia="x-none"/>
        </w:rPr>
        <w:fldChar w:fldCharType="separate"/>
      </w:r>
      <w:r w:rsidR="00AF5D6F" w:rsidRPr="00767180">
        <w:rPr>
          <w:rFonts w:ascii="NewsGotT" w:hAnsi="NewsGotT"/>
          <w:noProof/>
          <w:lang w:val="pt-PT" w:eastAsia="x-none"/>
        </w:rPr>
        <w:t>(INFARMED, 2011)</w:t>
      </w:r>
      <w:r w:rsidR="00AF5D6F" w:rsidRPr="00767180">
        <w:rPr>
          <w:rFonts w:ascii="NewsGotT" w:hAnsi="NewsGotT"/>
          <w:lang w:val="pt-PT" w:eastAsia="x-none"/>
        </w:rPr>
        <w:fldChar w:fldCharType="end"/>
      </w:r>
      <w:r w:rsidR="0019440A" w:rsidRPr="00767180">
        <w:rPr>
          <w:rFonts w:ascii="NewsGotT" w:hAnsi="NewsGotT"/>
          <w:lang w:val="pt-PT" w:eastAsia="x-none"/>
        </w:rPr>
        <w:t xml:space="preserve">. </w:t>
      </w:r>
    </w:p>
    <w:p w14:paraId="0DBC4C07" w14:textId="7F7638DD" w:rsidR="0003390F" w:rsidRPr="00954F5A" w:rsidRDefault="00954F5A" w:rsidP="00954F5A">
      <w:pPr>
        <w:pStyle w:val="Heading3"/>
        <w:spacing w:line="360" w:lineRule="auto"/>
        <w:jc w:val="both"/>
        <w:rPr>
          <w:rFonts w:ascii="NewsGotT" w:hAnsi="NewsGotT"/>
          <w:lang w:eastAsia="x-none"/>
        </w:rPr>
      </w:pPr>
      <w:bookmarkStart w:id="94" w:name="_Toc80909530"/>
      <w:proofErr w:type="spellStart"/>
      <w:r w:rsidRPr="00954F5A">
        <w:rPr>
          <w:rFonts w:ascii="NewsGotT" w:hAnsi="NewsGotT"/>
          <w:lang w:eastAsia="x-none"/>
        </w:rPr>
        <w:t>Glucocorticóides</w:t>
      </w:r>
      <w:bookmarkEnd w:id="94"/>
      <w:proofErr w:type="spellEnd"/>
    </w:p>
    <w:p w14:paraId="2170FC3C" w14:textId="77777777" w:rsidR="00954F5A" w:rsidRDefault="00954F5A" w:rsidP="00954F5A">
      <w:pPr>
        <w:rPr>
          <w:rFonts w:ascii="NewsGotT" w:hAnsi="NewsGotT"/>
          <w:lang w:val="pt-PT" w:eastAsia="x-none"/>
        </w:rPr>
      </w:pPr>
    </w:p>
    <w:p w14:paraId="1D7E421F" w14:textId="14325E91" w:rsidR="002F5BFB" w:rsidRDefault="00954F5A" w:rsidP="007F739B">
      <w:pPr>
        <w:spacing w:line="360" w:lineRule="auto"/>
        <w:ind w:firstLine="709"/>
        <w:jc w:val="both"/>
        <w:rPr>
          <w:rFonts w:ascii="NewsGotT" w:hAnsi="NewsGotT"/>
          <w:lang w:val="pt-PT" w:eastAsia="x-none"/>
        </w:rPr>
      </w:pPr>
      <w:r>
        <w:rPr>
          <w:rFonts w:ascii="NewsGotT" w:hAnsi="NewsGotT"/>
          <w:lang w:val="pt-PT" w:eastAsia="x-none"/>
        </w:rPr>
        <w:t>O</w:t>
      </w:r>
      <w:r w:rsidRPr="00954F5A">
        <w:rPr>
          <w:rFonts w:ascii="NewsGotT" w:hAnsi="NewsGotT"/>
          <w:lang w:val="pt-PT" w:eastAsia="x-none"/>
        </w:rPr>
        <w:t xml:space="preserve"> sistema endócrino</w:t>
      </w:r>
      <w:r>
        <w:rPr>
          <w:rFonts w:ascii="NewsGotT" w:hAnsi="NewsGotT"/>
          <w:lang w:val="pt-PT" w:eastAsia="x-none"/>
        </w:rPr>
        <w:t xml:space="preserve"> </w:t>
      </w:r>
      <w:r w:rsidRPr="00954F5A">
        <w:rPr>
          <w:rFonts w:ascii="NewsGotT" w:hAnsi="NewsGotT"/>
          <w:lang w:val="pt-PT" w:eastAsia="x-none"/>
        </w:rPr>
        <w:t>é formado por um</w:t>
      </w:r>
      <w:r>
        <w:rPr>
          <w:rFonts w:ascii="NewsGotT" w:hAnsi="NewsGotT"/>
          <w:lang w:val="pt-PT" w:eastAsia="x-none"/>
        </w:rPr>
        <w:t xml:space="preserve"> </w:t>
      </w:r>
      <w:r w:rsidRPr="00954F5A">
        <w:rPr>
          <w:rFonts w:ascii="NewsGotT" w:hAnsi="NewsGotT"/>
          <w:lang w:val="pt-PT" w:eastAsia="x-none"/>
        </w:rPr>
        <w:t>conjunto de glândulas produtoras de hormonas, muitas das quais reguladas por</w:t>
      </w:r>
      <w:r>
        <w:rPr>
          <w:rFonts w:ascii="NewsGotT" w:hAnsi="NewsGotT"/>
          <w:lang w:val="pt-PT" w:eastAsia="x-none"/>
        </w:rPr>
        <w:t xml:space="preserve"> </w:t>
      </w:r>
      <w:r w:rsidRPr="00954F5A">
        <w:rPr>
          <w:rFonts w:ascii="NewsGotT" w:hAnsi="NewsGotT"/>
          <w:lang w:val="pt-PT" w:eastAsia="x-none"/>
        </w:rPr>
        <w:t>hormonas estimuladoras segregadas pela hipófise, a qual estabelece a</w:t>
      </w:r>
      <w:r>
        <w:rPr>
          <w:rFonts w:ascii="NewsGotT" w:hAnsi="NewsGotT"/>
          <w:lang w:val="pt-PT" w:eastAsia="x-none"/>
        </w:rPr>
        <w:t xml:space="preserve"> </w:t>
      </w:r>
      <w:r w:rsidRPr="00954F5A">
        <w:rPr>
          <w:rFonts w:ascii="NewsGotT" w:hAnsi="NewsGotT"/>
          <w:lang w:val="pt-PT" w:eastAsia="x-none"/>
        </w:rPr>
        <w:t xml:space="preserve">ligação entre o sistema endócrino e o hipotálamo. É uma </w:t>
      </w:r>
      <w:r>
        <w:rPr>
          <w:rFonts w:ascii="NewsGotT" w:hAnsi="NewsGotT"/>
          <w:lang w:val="pt-PT" w:eastAsia="x-none"/>
        </w:rPr>
        <w:t xml:space="preserve">rede </w:t>
      </w:r>
      <w:r w:rsidRPr="00954F5A">
        <w:rPr>
          <w:rFonts w:ascii="NewsGotT" w:hAnsi="NewsGotT"/>
          <w:lang w:val="pt-PT" w:eastAsia="x-none"/>
        </w:rPr>
        <w:t>complexa de sinais e mensagens químicas que controla as funções e reações corporais</w:t>
      </w:r>
      <w:r>
        <w:rPr>
          <w:rFonts w:ascii="NewsGotT" w:hAnsi="NewsGotT"/>
          <w:lang w:val="pt-PT" w:eastAsia="x-none"/>
        </w:rPr>
        <w:t xml:space="preserve"> </w:t>
      </w:r>
      <w:r w:rsidRPr="00954F5A">
        <w:rPr>
          <w:rFonts w:ascii="NewsGotT" w:hAnsi="NewsGotT"/>
          <w:lang w:val="pt-PT" w:eastAsia="x-none"/>
        </w:rPr>
        <w:t>interagindo diretamente com o sistema nervoso</w:t>
      </w:r>
      <w:r w:rsidR="00E7097C">
        <w:rPr>
          <w:rFonts w:ascii="NewsGotT" w:hAnsi="NewsGotT"/>
          <w:lang w:val="pt-PT" w:eastAsia="x-none"/>
        </w:rPr>
        <w:t xml:space="preserve"> </w:t>
      </w:r>
      <w:r w:rsidR="00E7097C">
        <w:rPr>
          <w:rFonts w:ascii="NewsGotT" w:hAnsi="NewsGotT"/>
          <w:lang w:val="pt-PT" w:eastAsia="x-none"/>
        </w:rPr>
        <w:fldChar w:fldCharType="begin" w:fldLock="1"/>
      </w:r>
      <w:r w:rsidR="00090D68">
        <w:rPr>
          <w:rFonts w:ascii="NewsGotT" w:hAnsi="NewsGotT"/>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E7097C">
        <w:rPr>
          <w:rFonts w:ascii="NewsGotT" w:hAnsi="NewsGotT"/>
          <w:lang w:val="pt-PT" w:eastAsia="x-none"/>
        </w:rPr>
        <w:fldChar w:fldCharType="separate"/>
      </w:r>
      <w:r w:rsidR="00E7097C" w:rsidRPr="00E7097C">
        <w:rPr>
          <w:rFonts w:ascii="NewsGotT" w:hAnsi="NewsGotT"/>
          <w:noProof/>
          <w:lang w:val="pt-PT" w:eastAsia="x-none"/>
        </w:rPr>
        <w:t>(Nussey &amp; Whitehead, 2001)</w:t>
      </w:r>
      <w:r w:rsidR="00E7097C">
        <w:rPr>
          <w:rFonts w:ascii="NewsGotT" w:hAnsi="NewsGotT"/>
          <w:lang w:val="pt-PT" w:eastAsia="x-none"/>
        </w:rPr>
        <w:fldChar w:fldCharType="end"/>
      </w:r>
      <w:r>
        <w:rPr>
          <w:rFonts w:ascii="NewsGotT" w:hAnsi="NewsGotT"/>
          <w:lang w:val="pt-PT" w:eastAsia="x-none"/>
        </w:rPr>
        <w:t xml:space="preserve">. Existe uma grande diversidade de glândulas e hormonas que desempenham um papel </w:t>
      </w:r>
      <w:r w:rsidRPr="00954F5A">
        <w:rPr>
          <w:rFonts w:ascii="NewsGotT" w:hAnsi="NewsGotT"/>
          <w:lang w:val="pt-PT" w:eastAsia="x-none"/>
        </w:rPr>
        <w:t>fundamental no crescimento e desenvolvimento, na reprodução e na</w:t>
      </w:r>
      <w:r>
        <w:rPr>
          <w:rFonts w:ascii="NewsGotT" w:hAnsi="NewsGotT"/>
          <w:lang w:val="pt-PT" w:eastAsia="x-none"/>
        </w:rPr>
        <w:t xml:space="preserve"> </w:t>
      </w:r>
      <w:r w:rsidRPr="00954F5A">
        <w:rPr>
          <w:rFonts w:ascii="NewsGotT" w:hAnsi="NewsGotT"/>
          <w:lang w:val="pt-PT" w:eastAsia="x-none"/>
        </w:rPr>
        <w:t>diferenciação sexual e ainda na formação do sistema nervoso e imunológico</w:t>
      </w:r>
      <w:r w:rsidR="00960927">
        <w:rPr>
          <w:rFonts w:ascii="NewsGotT" w:hAnsi="NewsGotT"/>
          <w:lang w:val="pt-PT" w:eastAsia="x-none"/>
        </w:rPr>
        <w:t xml:space="preserve"> </w:t>
      </w:r>
      <w:r w:rsidR="00960927">
        <w:rPr>
          <w:rFonts w:ascii="NewsGotT" w:hAnsi="NewsGotT"/>
          <w:lang w:val="pt-PT" w:eastAsia="x-none"/>
        </w:rPr>
        <w:fldChar w:fldCharType="begin" w:fldLock="1"/>
      </w:r>
      <w:r w:rsidR="00395DE8">
        <w:rPr>
          <w:rFonts w:ascii="NewsGotT" w:hAnsi="NewsGotT"/>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00960927">
        <w:rPr>
          <w:rFonts w:ascii="NewsGotT" w:hAnsi="NewsGotT"/>
          <w:lang w:val="pt-PT" w:eastAsia="x-none"/>
        </w:rPr>
        <w:fldChar w:fldCharType="separate"/>
      </w:r>
      <w:r w:rsidR="00960927" w:rsidRPr="00960927">
        <w:rPr>
          <w:rFonts w:ascii="NewsGotT" w:hAnsi="NewsGotT"/>
          <w:noProof/>
          <w:lang w:val="pt-PT" w:eastAsia="x-none"/>
        </w:rPr>
        <w:t>(Chrousos, 1993; Jaszczyk &amp; Juszczak, 2021)</w:t>
      </w:r>
      <w:r w:rsidR="00960927">
        <w:rPr>
          <w:rFonts w:ascii="NewsGotT" w:hAnsi="NewsGotT"/>
          <w:lang w:val="pt-PT" w:eastAsia="x-none"/>
        </w:rPr>
        <w:fldChar w:fldCharType="end"/>
      </w:r>
      <w:r w:rsidRPr="00954F5A">
        <w:rPr>
          <w:rFonts w:ascii="NewsGotT" w:hAnsi="NewsGotT"/>
          <w:lang w:val="pt-PT" w:eastAsia="x-none"/>
        </w:rPr>
        <w:t>.</w:t>
      </w:r>
      <w:r>
        <w:rPr>
          <w:rFonts w:ascii="NewsGotT" w:hAnsi="NewsGotT"/>
          <w:lang w:val="pt-PT" w:eastAsia="x-none"/>
        </w:rPr>
        <w:t xml:space="preserve"> </w:t>
      </w:r>
    </w:p>
    <w:p w14:paraId="22C9B779" w14:textId="77777777" w:rsidR="002F5BFB" w:rsidRDefault="00954F5A" w:rsidP="007F739B">
      <w:pPr>
        <w:spacing w:line="360" w:lineRule="auto"/>
        <w:ind w:firstLine="709"/>
        <w:jc w:val="both"/>
        <w:rPr>
          <w:rFonts w:ascii="NewsGotT" w:hAnsi="NewsGotT"/>
          <w:lang w:val="pt-PT" w:eastAsia="x-none"/>
        </w:rPr>
      </w:pPr>
      <w:r w:rsidRPr="00954F5A">
        <w:rPr>
          <w:rFonts w:ascii="NewsGotT" w:hAnsi="NewsGotT"/>
          <w:lang w:val="pt-PT" w:eastAsia="x-none"/>
        </w:rPr>
        <w:t xml:space="preserve">As hormonas </w:t>
      </w:r>
      <w:r w:rsidR="00395DE8">
        <w:rPr>
          <w:rFonts w:ascii="NewsGotT" w:hAnsi="NewsGotT"/>
          <w:lang w:val="pt-PT" w:eastAsia="x-none"/>
        </w:rPr>
        <w:t xml:space="preserve">estão </w:t>
      </w:r>
      <w:r w:rsidRPr="00954F5A">
        <w:rPr>
          <w:rFonts w:ascii="NewsGotT" w:hAnsi="NewsGotT"/>
          <w:lang w:val="pt-PT" w:eastAsia="x-none"/>
        </w:rPr>
        <w:t>presentes na natureza,</w:t>
      </w:r>
      <w:r>
        <w:rPr>
          <w:rFonts w:ascii="NewsGotT" w:hAnsi="NewsGotT"/>
          <w:lang w:val="pt-PT" w:eastAsia="x-none"/>
        </w:rPr>
        <w:t xml:space="preserve"> </w:t>
      </w:r>
      <w:r w:rsidRPr="00954F5A">
        <w:rPr>
          <w:rFonts w:ascii="NewsGotT" w:hAnsi="NewsGotT"/>
          <w:lang w:val="pt-PT" w:eastAsia="x-none"/>
        </w:rPr>
        <w:t>tanto em espécies animais como em espécies vegetais</w:t>
      </w:r>
      <w:r w:rsidR="009568FF">
        <w:rPr>
          <w:rFonts w:ascii="NewsGotT" w:hAnsi="NewsGotT"/>
          <w:lang w:val="pt-PT" w:eastAsia="x-none"/>
        </w:rPr>
        <w:t xml:space="preserve">, e embora </w:t>
      </w:r>
      <w:r w:rsidR="009568FF" w:rsidRPr="009568FF">
        <w:rPr>
          <w:rFonts w:ascii="NewsGotT" w:hAnsi="NewsGotT"/>
          <w:lang w:val="pt-PT" w:eastAsia="x-none"/>
        </w:rPr>
        <w:t>existam diferenças de estrutura e função, o mecanismo de ação é</w:t>
      </w:r>
      <w:r w:rsidR="009568FF">
        <w:rPr>
          <w:rFonts w:ascii="NewsGotT" w:hAnsi="NewsGotT"/>
          <w:lang w:val="pt-PT" w:eastAsia="x-none"/>
        </w:rPr>
        <w:t xml:space="preserve"> </w:t>
      </w:r>
      <w:r w:rsidR="009568FF" w:rsidRPr="009568FF">
        <w:rPr>
          <w:rFonts w:ascii="NewsGotT" w:hAnsi="NewsGotT"/>
          <w:lang w:val="pt-PT" w:eastAsia="x-none"/>
        </w:rPr>
        <w:t>semelhante.</w:t>
      </w:r>
      <w:r w:rsidR="009568FF">
        <w:rPr>
          <w:rFonts w:ascii="NewsGotT" w:hAnsi="NewsGotT"/>
          <w:lang w:val="pt-PT" w:eastAsia="x-none"/>
        </w:rPr>
        <w:t xml:space="preserve"> </w:t>
      </w:r>
      <w:r w:rsidRPr="00954F5A">
        <w:rPr>
          <w:rFonts w:ascii="NewsGotT" w:hAnsi="NewsGotT"/>
          <w:lang w:val="pt-PT" w:eastAsia="x-none"/>
        </w:rPr>
        <w:t>Esta é a razão pela qual, qualquer substância que interfira no mecanismo</w:t>
      </w:r>
      <w:r>
        <w:rPr>
          <w:rFonts w:ascii="NewsGotT" w:hAnsi="NewsGotT"/>
          <w:lang w:val="pt-PT" w:eastAsia="x-none"/>
        </w:rPr>
        <w:t xml:space="preserve"> </w:t>
      </w:r>
      <w:r w:rsidRPr="00954F5A">
        <w:rPr>
          <w:rFonts w:ascii="NewsGotT" w:hAnsi="NewsGotT"/>
          <w:lang w:val="pt-PT" w:eastAsia="x-none"/>
        </w:rPr>
        <w:t>de ação hormonal pode alterar o desenvolvimento, a reprodução e outras funções</w:t>
      </w:r>
      <w:r>
        <w:rPr>
          <w:rFonts w:ascii="NewsGotT" w:hAnsi="NewsGotT"/>
          <w:lang w:val="pt-PT" w:eastAsia="x-none"/>
        </w:rPr>
        <w:t xml:space="preserve"> </w:t>
      </w:r>
      <w:r w:rsidRPr="00954F5A">
        <w:rPr>
          <w:rFonts w:ascii="NewsGotT" w:hAnsi="NewsGotT"/>
          <w:lang w:val="pt-PT" w:eastAsia="x-none"/>
        </w:rPr>
        <w:t>dos seres vivos das diversas espécies</w:t>
      </w:r>
      <w:r w:rsidR="00395DE8">
        <w:rPr>
          <w:rFonts w:ascii="NewsGotT" w:hAnsi="NewsGotT"/>
          <w:lang w:val="pt-PT" w:eastAsia="x-none"/>
        </w:rPr>
        <w:t xml:space="preserve"> </w:t>
      </w:r>
      <w:r w:rsidR="00395DE8">
        <w:rPr>
          <w:rFonts w:ascii="NewsGotT" w:hAnsi="NewsGotT"/>
          <w:lang w:val="pt-PT" w:eastAsia="x-none"/>
        </w:rPr>
        <w:fldChar w:fldCharType="begin" w:fldLock="1"/>
      </w:r>
      <w:r w:rsidR="00395DE8">
        <w:rPr>
          <w:rFonts w:ascii="NewsGotT" w:hAnsi="NewsGotT"/>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395DE8">
        <w:rPr>
          <w:rFonts w:ascii="NewsGotT" w:hAnsi="NewsGotT"/>
          <w:lang w:val="pt-PT" w:eastAsia="x-none"/>
        </w:rPr>
        <w:fldChar w:fldCharType="separate"/>
      </w:r>
      <w:r w:rsidR="00395DE8" w:rsidRPr="00395DE8">
        <w:rPr>
          <w:rFonts w:ascii="NewsGotT" w:hAnsi="NewsGotT"/>
          <w:noProof/>
          <w:lang w:val="pt-PT" w:eastAsia="x-none"/>
        </w:rPr>
        <w:t xml:space="preserve">(Brunton et al., </w:t>
      </w:r>
      <w:r w:rsidR="00395DE8" w:rsidRPr="00395DE8">
        <w:rPr>
          <w:rFonts w:ascii="NewsGotT" w:hAnsi="NewsGotT"/>
          <w:noProof/>
          <w:lang w:val="pt-PT" w:eastAsia="x-none"/>
        </w:rPr>
        <w:lastRenderedPageBreak/>
        <w:t>2011)</w:t>
      </w:r>
      <w:r w:rsidR="00395DE8">
        <w:rPr>
          <w:rFonts w:ascii="NewsGotT" w:hAnsi="NewsGotT"/>
          <w:lang w:val="pt-PT" w:eastAsia="x-none"/>
        </w:rPr>
        <w:fldChar w:fldCharType="end"/>
      </w:r>
      <w:r w:rsidRPr="00954F5A">
        <w:rPr>
          <w:rFonts w:ascii="NewsGotT" w:hAnsi="NewsGotT"/>
          <w:lang w:val="pt-PT" w:eastAsia="x-none"/>
        </w:rPr>
        <w:t>.</w:t>
      </w:r>
      <w:r w:rsidR="009568FF">
        <w:rPr>
          <w:rFonts w:ascii="NewsGotT" w:hAnsi="NewsGotT"/>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interagem ao nível do ADN. </w:t>
      </w:r>
      <w:r w:rsidR="009568FF" w:rsidRPr="009568FF">
        <w:rPr>
          <w:rFonts w:ascii="NewsGotT" w:hAnsi="NewsGotT"/>
          <w:lang w:val="pt-PT" w:eastAsia="x-none"/>
        </w:rPr>
        <w:t>A síntese das hormonas esteróides ocorre a partir do colesterol</w:t>
      </w:r>
      <w:r w:rsidR="009568FF">
        <w:rPr>
          <w:rFonts w:ascii="NewsGotT" w:hAnsi="NewsGotT"/>
          <w:lang w:val="pt-PT" w:eastAsia="x-none"/>
        </w:rPr>
        <w:t xml:space="preserve"> </w:t>
      </w:r>
      <w:r w:rsidR="009568FF" w:rsidRPr="009568FF">
        <w:rPr>
          <w:rFonts w:ascii="NewsGotT" w:hAnsi="NewsGotT"/>
          <w:lang w:val="pt-PT" w:eastAsia="x-none"/>
        </w:rPr>
        <w:t>em diversos órgãos como o fígado, cérebro, órgãos reprodutores femininos e</w:t>
      </w:r>
      <w:r w:rsidR="009568FF">
        <w:rPr>
          <w:rFonts w:ascii="NewsGotT" w:hAnsi="NewsGotT"/>
          <w:lang w:val="pt-PT" w:eastAsia="x-none"/>
        </w:rPr>
        <w:t xml:space="preserve"> </w:t>
      </w:r>
      <w:r w:rsidR="009568FF" w:rsidRPr="009568FF">
        <w:rPr>
          <w:rFonts w:ascii="NewsGotT" w:hAnsi="NewsGotT"/>
          <w:lang w:val="pt-PT" w:eastAsia="x-none"/>
        </w:rPr>
        <w:t>masculinos. A classe das hormonas esteróides liga-se a recetores intracelulares que</w:t>
      </w:r>
      <w:r w:rsidR="009568FF">
        <w:rPr>
          <w:rFonts w:ascii="NewsGotT" w:hAnsi="NewsGotT"/>
          <w:lang w:val="pt-PT" w:eastAsia="x-none"/>
        </w:rPr>
        <w:t xml:space="preserve"> </w:t>
      </w:r>
      <w:r w:rsidR="009568FF" w:rsidRPr="009568FF">
        <w:rPr>
          <w:rFonts w:ascii="NewsGotT" w:hAnsi="NewsGotT"/>
          <w:lang w:val="pt-PT" w:eastAsia="x-none"/>
        </w:rPr>
        <w:t>possuem características funcionais idênticas. Assim, esta classe pode ser subdividida</w:t>
      </w:r>
      <w:r w:rsidR="009568FF">
        <w:rPr>
          <w:rFonts w:ascii="NewsGotT" w:hAnsi="NewsGotT"/>
          <w:lang w:val="pt-PT" w:eastAsia="x-none"/>
        </w:rPr>
        <w:t xml:space="preserve"> </w:t>
      </w:r>
      <w:r w:rsidR="009568FF" w:rsidRPr="009568FF">
        <w:rPr>
          <w:rFonts w:ascii="NewsGotT" w:hAnsi="NewsGotT"/>
          <w:lang w:val="pt-PT" w:eastAsia="x-none"/>
        </w:rPr>
        <w:t>em cinco grupos de acordo com o recetor ao qual se liga</w:t>
      </w:r>
      <w:r w:rsidR="009568FF">
        <w:rPr>
          <w:rFonts w:ascii="NewsGotT" w:hAnsi="NewsGotT"/>
          <w:lang w:val="pt-PT" w:eastAsia="x-none"/>
        </w:rPr>
        <w:t xml:space="preserve">: </w:t>
      </w:r>
      <w:proofErr w:type="spellStart"/>
      <w:r w:rsidR="009568FF">
        <w:rPr>
          <w:rFonts w:ascii="NewsGotT" w:hAnsi="NewsGotT"/>
          <w:lang w:val="pt-PT" w:eastAsia="x-none"/>
        </w:rPr>
        <w:t>g</w:t>
      </w:r>
      <w:r w:rsidR="009568FF" w:rsidRPr="009568FF">
        <w:rPr>
          <w:rFonts w:ascii="NewsGotT" w:hAnsi="NewsGotT"/>
          <w:lang w:val="pt-PT" w:eastAsia="x-none"/>
        </w:rPr>
        <w:t>lucocorticóides</w:t>
      </w:r>
      <w:proofErr w:type="spellEnd"/>
      <w:r w:rsidR="009568FF">
        <w:rPr>
          <w:rFonts w:ascii="NewsGotT" w:hAnsi="NewsGotT"/>
          <w:lang w:val="pt-PT" w:eastAsia="x-none"/>
        </w:rPr>
        <w:t xml:space="preserve">, </w:t>
      </w:r>
      <w:proofErr w:type="spellStart"/>
      <w:r w:rsidR="009568FF">
        <w:rPr>
          <w:rFonts w:ascii="NewsGotT" w:hAnsi="NewsGotT"/>
          <w:lang w:val="pt-PT" w:eastAsia="x-none"/>
        </w:rPr>
        <w:t>mineralcorticóides</w:t>
      </w:r>
      <w:proofErr w:type="spellEnd"/>
      <w:r w:rsidR="009568FF">
        <w:rPr>
          <w:rFonts w:ascii="NewsGotT" w:hAnsi="NewsGotT"/>
          <w:lang w:val="pt-PT" w:eastAsia="x-none"/>
        </w:rPr>
        <w:t xml:space="preserve">, androgénios, estrogénios e </w:t>
      </w:r>
      <w:proofErr w:type="spellStart"/>
      <w:r w:rsidR="009568FF">
        <w:rPr>
          <w:rFonts w:ascii="NewsGotT" w:hAnsi="NewsGotT"/>
          <w:lang w:val="pt-PT" w:eastAsia="x-none"/>
        </w:rPr>
        <w:t>progestrogénios</w:t>
      </w:r>
      <w:proofErr w:type="spellEnd"/>
      <w:r w:rsidR="00395DE8">
        <w:rPr>
          <w:rFonts w:ascii="NewsGotT" w:hAnsi="NewsGotT"/>
          <w:lang w:val="pt-PT" w:eastAsia="x-none"/>
        </w:rPr>
        <w:t xml:space="preserve"> </w:t>
      </w:r>
      <w:r w:rsidR="00395DE8">
        <w:rPr>
          <w:rFonts w:ascii="NewsGotT" w:hAnsi="NewsGotT"/>
          <w:lang w:val="pt-PT" w:eastAsia="x-none"/>
        </w:rPr>
        <w:fldChar w:fldCharType="begin" w:fldLock="1"/>
      </w:r>
      <w:r w:rsidR="00E7097C">
        <w:rPr>
          <w:rFonts w:ascii="NewsGotT" w:hAnsi="NewsGotT"/>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395DE8">
        <w:rPr>
          <w:rFonts w:ascii="NewsGotT" w:hAnsi="NewsGotT"/>
          <w:lang w:val="pt-PT" w:eastAsia="x-none"/>
        </w:rPr>
        <w:fldChar w:fldCharType="separate"/>
      </w:r>
      <w:r w:rsidR="00395DE8" w:rsidRPr="00395DE8">
        <w:rPr>
          <w:rFonts w:ascii="NewsGotT" w:hAnsi="NewsGotT"/>
          <w:noProof/>
          <w:lang w:val="pt-PT" w:eastAsia="x-none"/>
        </w:rPr>
        <w:t>(Nussey &amp; Whitehead, 2001)</w:t>
      </w:r>
      <w:r w:rsidR="00395DE8">
        <w:rPr>
          <w:rFonts w:ascii="NewsGotT" w:hAnsi="NewsGotT"/>
          <w:lang w:val="pt-PT" w:eastAsia="x-none"/>
        </w:rPr>
        <w:fldChar w:fldCharType="end"/>
      </w:r>
      <w:r w:rsidR="009568FF">
        <w:rPr>
          <w:rFonts w:ascii="NewsGotT" w:hAnsi="NewsGotT"/>
          <w:lang w:val="pt-PT" w:eastAsia="x-none"/>
        </w:rPr>
        <w:t xml:space="preserve">. Destes grupos, apenas se dará realce aos </w:t>
      </w:r>
      <w:proofErr w:type="spellStart"/>
      <w:r w:rsidR="009568FF">
        <w:rPr>
          <w:rFonts w:ascii="NewsGotT" w:hAnsi="NewsGotT"/>
          <w:lang w:val="pt-PT" w:eastAsia="x-none"/>
        </w:rPr>
        <w:t>glucocorticóides</w:t>
      </w:r>
      <w:proofErr w:type="spellEnd"/>
      <w:r w:rsidR="009568FF">
        <w:rPr>
          <w:rFonts w:ascii="NewsGotT" w:hAnsi="NewsGotT"/>
          <w:lang w:val="pt-PT" w:eastAsia="x-none"/>
        </w:rPr>
        <w:t xml:space="preserve"> que se caracterizam pela</w:t>
      </w:r>
      <w:r w:rsidR="007F739B">
        <w:rPr>
          <w:rFonts w:ascii="NewsGotT" w:hAnsi="NewsGotT"/>
          <w:lang w:val="pt-PT" w:eastAsia="x-none"/>
        </w:rPr>
        <w:t xml:space="preserve"> sua</w:t>
      </w:r>
      <w:r w:rsidR="009568FF">
        <w:rPr>
          <w:rFonts w:ascii="NewsGotT" w:hAnsi="NewsGotT"/>
          <w:lang w:val="pt-PT" w:eastAsia="x-none"/>
        </w:rPr>
        <w:t xml:space="preserve"> ligação ao cortisol. </w:t>
      </w:r>
    </w:p>
    <w:p w14:paraId="1DA22AA9" w14:textId="0AF8E440" w:rsidR="00954F5A" w:rsidRDefault="007F739B" w:rsidP="007F739B">
      <w:pPr>
        <w:spacing w:line="360" w:lineRule="auto"/>
        <w:ind w:firstLine="709"/>
        <w:jc w:val="both"/>
        <w:rPr>
          <w:rFonts w:ascii="NewsGotT" w:hAnsi="NewsGotT"/>
          <w:lang w:val="pt-BR" w:eastAsia="x-none"/>
        </w:rPr>
      </w:pPr>
      <w:r>
        <w:rPr>
          <w:rFonts w:ascii="NewsGotT" w:hAnsi="NewsGotT"/>
          <w:lang w:val="pt-PT" w:eastAsia="x-none"/>
        </w:rPr>
        <w:t xml:space="preserve">De um modo geral, os </w:t>
      </w:r>
      <w:proofErr w:type="spellStart"/>
      <w:r w:rsidRPr="007F739B">
        <w:rPr>
          <w:rFonts w:ascii="NewsGotT" w:hAnsi="NewsGotT"/>
          <w:lang w:val="pt-PT" w:eastAsia="x-none"/>
        </w:rPr>
        <w:t>glucocorticóides</w:t>
      </w:r>
      <w:proofErr w:type="spellEnd"/>
      <w:r w:rsidRPr="007F739B">
        <w:rPr>
          <w:rFonts w:ascii="NewsGotT" w:hAnsi="NewsGotT"/>
          <w:lang w:val="pt-PT" w:eastAsia="x-none"/>
        </w:rPr>
        <w:t xml:space="preserve"> são hormonas</w:t>
      </w:r>
      <w:r>
        <w:rPr>
          <w:rFonts w:ascii="NewsGotT" w:hAnsi="NewsGotT"/>
          <w:lang w:val="pt-PT" w:eastAsia="x-none"/>
        </w:rPr>
        <w:t xml:space="preserve"> </w:t>
      </w:r>
      <w:r w:rsidRPr="007F739B">
        <w:rPr>
          <w:rFonts w:ascii="NewsGotT" w:hAnsi="NewsGotT"/>
          <w:lang w:val="pt-PT" w:eastAsia="x-none"/>
        </w:rPr>
        <w:t xml:space="preserve">esteróides produzidas e segregadas pelo córtex da </w:t>
      </w:r>
      <w:proofErr w:type="spellStart"/>
      <w:r>
        <w:rPr>
          <w:rFonts w:ascii="NewsGotT" w:hAnsi="NewsGotT"/>
          <w:lang w:val="pt-PT" w:eastAsia="x-none"/>
        </w:rPr>
        <w:t>supra-renal</w:t>
      </w:r>
      <w:proofErr w:type="spellEnd"/>
      <w:r>
        <w:rPr>
          <w:rFonts w:ascii="NewsGotT" w:hAnsi="NewsGotT"/>
          <w:lang w:val="pt-PT" w:eastAsia="x-none"/>
        </w:rPr>
        <w:t xml:space="preserve"> e </w:t>
      </w:r>
      <w:r w:rsidR="00954F5A" w:rsidRPr="00954F5A">
        <w:rPr>
          <w:rFonts w:ascii="NewsGotT" w:hAnsi="NewsGotT"/>
          <w:lang w:val="pt-PT" w:eastAsia="x-none"/>
        </w:rPr>
        <w:t>desempenham um papel fundamental na regulação fisiológica e</w:t>
      </w:r>
      <w:r w:rsidR="00954F5A">
        <w:rPr>
          <w:rFonts w:ascii="NewsGotT" w:hAnsi="NewsGotT"/>
          <w:lang w:val="pt-PT" w:eastAsia="x-none"/>
        </w:rPr>
        <w:t xml:space="preserve"> </w:t>
      </w:r>
      <w:r w:rsidR="00954F5A" w:rsidRPr="00954F5A">
        <w:rPr>
          <w:rFonts w:ascii="NewsGotT" w:hAnsi="NewsGotT"/>
          <w:lang w:val="pt-PT" w:eastAsia="x-none"/>
        </w:rPr>
        <w:t>na manutenção da homeostasia de vários sistemas</w:t>
      </w:r>
      <w:r w:rsidR="00CB37B6">
        <w:rPr>
          <w:rFonts w:ascii="NewsGotT" w:hAnsi="NewsGotT"/>
          <w:lang w:val="pt-PT" w:eastAsia="x-none"/>
        </w:rPr>
        <w:t>, como o</w:t>
      </w:r>
      <w:r w:rsidR="00954F5A">
        <w:rPr>
          <w:rFonts w:ascii="NewsGotT" w:hAnsi="NewsGotT"/>
          <w:lang w:val="pt-PT" w:eastAsia="x-none"/>
        </w:rPr>
        <w:t xml:space="preserve"> </w:t>
      </w:r>
      <w:r w:rsidR="00954F5A" w:rsidRPr="00954F5A">
        <w:rPr>
          <w:rFonts w:ascii="NewsGotT" w:hAnsi="NewsGotT"/>
          <w:lang w:val="pt-PT" w:eastAsia="x-none"/>
        </w:rPr>
        <w:t>cardiovascular,</w:t>
      </w:r>
      <w:r w:rsidR="002F5BFB">
        <w:rPr>
          <w:rFonts w:ascii="NewsGotT" w:hAnsi="NewsGotT"/>
          <w:lang w:val="pt-PT" w:eastAsia="x-none"/>
        </w:rPr>
        <w:t xml:space="preserve"> </w:t>
      </w:r>
      <w:r w:rsidR="00954F5A" w:rsidRPr="00954F5A">
        <w:rPr>
          <w:rFonts w:ascii="NewsGotT" w:hAnsi="NewsGotT"/>
          <w:lang w:val="pt-PT" w:eastAsia="x-none"/>
        </w:rPr>
        <w:t>imune</w:t>
      </w:r>
      <w:r w:rsidR="002F5BFB">
        <w:rPr>
          <w:rFonts w:ascii="NewsGotT" w:hAnsi="NewsGotT"/>
          <w:lang w:val="pt-PT" w:eastAsia="x-none"/>
        </w:rPr>
        <w:t xml:space="preserve">, </w:t>
      </w:r>
      <w:r w:rsidR="002F5BFB" w:rsidRPr="00954F5A">
        <w:rPr>
          <w:rFonts w:ascii="NewsGotT" w:hAnsi="NewsGotT"/>
          <w:lang w:val="pt-PT" w:eastAsia="x-none"/>
        </w:rPr>
        <w:t>metabólico</w:t>
      </w:r>
      <w:r w:rsidR="00CB37B6">
        <w:rPr>
          <w:rFonts w:ascii="NewsGotT" w:hAnsi="NewsGotT"/>
          <w:lang w:val="pt-PT" w:eastAsia="x-none"/>
        </w:rPr>
        <w:t xml:space="preserve"> ou </w:t>
      </w:r>
      <w:r w:rsidR="00954F5A" w:rsidRPr="00954F5A">
        <w:rPr>
          <w:rFonts w:ascii="NewsGotT" w:hAnsi="NewsGotT"/>
          <w:lang w:val="pt-PT" w:eastAsia="x-none"/>
        </w:rPr>
        <w:t>nervoso</w:t>
      </w:r>
      <w:r w:rsidR="00954F5A">
        <w:rPr>
          <w:rFonts w:ascii="NewsGotT" w:hAnsi="NewsGotT"/>
          <w:lang w:val="pt-PT" w:eastAsia="x-none"/>
        </w:rPr>
        <w:t xml:space="preserve"> </w:t>
      </w:r>
      <w:r w:rsidR="00954F5A" w:rsidRPr="00954F5A">
        <w:rPr>
          <w:rFonts w:ascii="NewsGotT" w:hAnsi="NewsGotT"/>
          <w:lang w:val="pt-PT" w:eastAsia="x-none"/>
        </w:rPr>
        <w:t>central</w:t>
      </w:r>
      <w:r w:rsidR="00CB37B6">
        <w:rPr>
          <w:rFonts w:ascii="NewsGotT" w:hAnsi="NewsGotT"/>
          <w:lang w:val="pt-PT" w:eastAsia="x-none"/>
        </w:rPr>
        <w:t xml:space="preserve"> </w:t>
      </w:r>
      <w:r w:rsidR="00960927">
        <w:rPr>
          <w:rFonts w:ascii="NewsGotT" w:hAnsi="NewsGotT"/>
          <w:lang w:val="pt-PT" w:eastAsia="x-none"/>
        </w:rPr>
        <w:fldChar w:fldCharType="begin" w:fldLock="1"/>
      </w:r>
      <w:r w:rsidR="00960927">
        <w:rPr>
          <w:rFonts w:ascii="NewsGotT" w:hAnsi="NewsGotT"/>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00960927">
        <w:rPr>
          <w:rFonts w:ascii="NewsGotT" w:hAnsi="NewsGotT"/>
          <w:lang w:val="pt-PT" w:eastAsia="x-none"/>
        </w:rPr>
        <w:fldChar w:fldCharType="separate"/>
      </w:r>
      <w:r w:rsidR="00960927" w:rsidRPr="00960927">
        <w:rPr>
          <w:rFonts w:ascii="NewsGotT" w:hAnsi="NewsGotT"/>
          <w:noProof/>
          <w:lang w:val="pt-PT" w:eastAsia="x-none"/>
        </w:rPr>
        <w:t>(Chrousos, 1993)</w:t>
      </w:r>
      <w:r w:rsidR="00960927">
        <w:rPr>
          <w:rFonts w:ascii="NewsGotT" w:hAnsi="NewsGotT"/>
          <w:lang w:val="pt-PT" w:eastAsia="x-none"/>
        </w:rPr>
        <w:fldChar w:fldCharType="end"/>
      </w:r>
      <w:r w:rsidR="00954F5A">
        <w:rPr>
          <w:rFonts w:ascii="NewsGotT" w:hAnsi="NewsGotT"/>
          <w:lang w:val="pt-PT" w:eastAsia="x-none"/>
        </w:rPr>
        <w:t>.</w:t>
      </w:r>
      <w:r w:rsidR="002F5BFB">
        <w:rPr>
          <w:rFonts w:ascii="NewsGotT" w:hAnsi="NewsGotT"/>
          <w:lang w:val="pt-PT" w:eastAsia="x-none"/>
        </w:rPr>
        <w:t xml:space="preserve"> </w:t>
      </w:r>
      <w:r w:rsidR="002F5BFB" w:rsidRPr="002F5BFB">
        <w:rPr>
          <w:rFonts w:ascii="NewsGotT" w:hAnsi="NewsGotT"/>
          <w:lang w:val="pt-BR" w:eastAsia="x-none"/>
        </w:rPr>
        <w:t>Esta classe de medicamentos</w:t>
      </w:r>
      <w:r w:rsidR="002F5BFB">
        <w:rPr>
          <w:rFonts w:ascii="NewsGotT" w:hAnsi="NewsGotT"/>
          <w:lang w:val="pt-BR" w:eastAsia="x-none"/>
        </w:rPr>
        <w:t xml:space="preserve"> é comumente utilizada para o tratamento de inflamações, doenças autoimunes e cancro. A descoberta deste fármaco iniciou-se por volta do século XX, quando </w:t>
      </w:r>
      <w:r w:rsidR="00D20FCC" w:rsidRPr="00D20FCC">
        <w:rPr>
          <w:rFonts w:ascii="NewsGotT" w:hAnsi="NewsGotT"/>
          <w:lang w:val="pt-BR" w:eastAsia="x-none"/>
        </w:rPr>
        <w:t xml:space="preserve">Edward Calvin Kendall isolou quatro compostos </w:t>
      </w:r>
      <w:proofErr w:type="spellStart"/>
      <w:r w:rsidR="00D20FCC" w:rsidRPr="00D20FCC">
        <w:rPr>
          <w:rFonts w:ascii="NewsGotT" w:hAnsi="NewsGotT"/>
          <w:lang w:val="pt-BR" w:eastAsia="x-none"/>
        </w:rPr>
        <w:t>esteroidais</w:t>
      </w:r>
      <w:proofErr w:type="spellEnd"/>
      <w:r w:rsidR="00D20FCC" w:rsidRPr="00D20FCC">
        <w:rPr>
          <w:rFonts w:ascii="NewsGotT" w:hAnsi="NewsGotT"/>
          <w:lang w:val="pt-BR" w:eastAsia="x-none"/>
        </w:rPr>
        <w:t xml:space="preserve"> de adrenalina</w:t>
      </w:r>
      <w:r w:rsidR="00090D68">
        <w:rPr>
          <w:rFonts w:ascii="NewsGotT" w:hAnsi="NewsGotT"/>
          <w:lang w:val="pt-BR" w:eastAsia="x-none"/>
        </w:rPr>
        <w:t xml:space="preserve">. No entanto, o </w:t>
      </w:r>
      <w:r w:rsidR="00090D68" w:rsidRPr="001B55E1">
        <w:rPr>
          <w:rFonts w:ascii="NewsGotT" w:hAnsi="NewsGotT"/>
          <w:lang w:val="pt-BR" w:eastAsia="x-none"/>
        </w:rPr>
        <w:t xml:space="preserve">potencial terapêutico foi descoberto pelo </w:t>
      </w:r>
      <w:proofErr w:type="spellStart"/>
      <w:r w:rsidR="00090D68" w:rsidRPr="001B55E1">
        <w:rPr>
          <w:rFonts w:ascii="NewsGotT" w:hAnsi="NewsGotT"/>
          <w:lang w:val="pt-BR" w:eastAsia="x-none"/>
        </w:rPr>
        <w:t>reumatologista</w:t>
      </w:r>
      <w:proofErr w:type="spellEnd"/>
      <w:r w:rsidR="00090D68" w:rsidRPr="001B55E1">
        <w:rPr>
          <w:rFonts w:ascii="NewsGotT" w:hAnsi="NewsGotT"/>
          <w:lang w:val="pt-BR" w:eastAsia="x-none"/>
        </w:rPr>
        <w:t xml:space="preserve"> Philip Hench num paciente que sofria de artrite reumatoide. A partir da descoberta do potencial anti-inflamatório, estes medicamentos foram amplamente utilizados e estudados </w:t>
      </w:r>
      <w:r w:rsidR="00090D68" w:rsidRPr="001B55E1">
        <w:rPr>
          <w:rFonts w:ascii="NewsGotT" w:hAnsi="NewsGotT"/>
          <w:lang w:val="pt-BR" w:eastAsia="x-none"/>
        </w:rPr>
        <w:fldChar w:fldCharType="begin" w:fldLock="1"/>
      </w:r>
      <w:r w:rsidR="007F17E6" w:rsidRPr="001B55E1">
        <w:rPr>
          <w:rFonts w:ascii="NewsGotT" w:hAnsi="NewsGotT"/>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00090D68" w:rsidRPr="001B55E1">
        <w:rPr>
          <w:rFonts w:ascii="NewsGotT" w:hAnsi="NewsGotT"/>
          <w:lang w:val="pt-BR" w:eastAsia="x-none"/>
        </w:rPr>
        <w:fldChar w:fldCharType="separate"/>
      </w:r>
      <w:r w:rsidR="00090D68" w:rsidRPr="001B55E1">
        <w:rPr>
          <w:rFonts w:ascii="NewsGotT" w:hAnsi="NewsGotT"/>
          <w:noProof/>
          <w:lang w:val="pt-BR" w:eastAsia="x-none"/>
        </w:rPr>
        <w:t>(Timmermans, Souffriau, &amp; Libert, 2019)</w:t>
      </w:r>
      <w:r w:rsidR="00090D68" w:rsidRPr="001B55E1">
        <w:rPr>
          <w:rFonts w:ascii="NewsGotT" w:hAnsi="NewsGotT"/>
          <w:lang w:val="pt-BR" w:eastAsia="x-none"/>
        </w:rPr>
        <w:fldChar w:fldCharType="end"/>
      </w:r>
      <w:r w:rsidR="00090D68" w:rsidRPr="001B55E1">
        <w:rPr>
          <w:rFonts w:ascii="NewsGotT" w:hAnsi="NewsGotT"/>
          <w:lang w:val="pt-BR" w:eastAsia="x-none"/>
        </w:rPr>
        <w:t xml:space="preserve">. </w:t>
      </w:r>
      <w:r w:rsidR="002A7856" w:rsidRPr="001B55E1">
        <w:rPr>
          <w:rFonts w:ascii="NewsGotT" w:hAnsi="NewsGotT"/>
          <w:lang w:val="pt-BR" w:eastAsia="x-none"/>
        </w:rPr>
        <w:t xml:space="preserve">Neste grupo de fármacos, estão incluídas a hidrocortisona, </w:t>
      </w:r>
      <w:proofErr w:type="spellStart"/>
      <w:r w:rsidR="002A7856" w:rsidRPr="001B55E1">
        <w:rPr>
          <w:rFonts w:ascii="NewsGotT" w:hAnsi="NewsGotT"/>
          <w:lang w:val="pt-BR" w:eastAsia="x-none"/>
        </w:rPr>
        <w:t>prednisolna</w:t>
      </w:r>
      <w:proofErr w:type="spellEnd"/>
      <w:r w:rsidR="002A7856" w:rsidRPr="001B55E1">
        <w:rPr>
          <w:rFonts w:ascii="NewsGotT" w:hAnsi="NewsGotT"/>
          <w:lang w:val="pt-BR" w:eastAsia="x-none"/>
        </w:rPr>
        <w:t xml:space="preserve"> e prednisona, que são substância a ser avaliadas na interferência do </w:t>
      </w:r>
      <w:r w:rsidR="002A7856" w:rsidRPr="001B55E1">
        <w:rPr>
          <w:rFonts w:ascii="NewsGotT" w:hAnsi="NewsGotT"/>
          <w:i/>
          <w:iCs/>
          <w:lang w:val="pt-BR" w:eastAsia="x-none"/>
        </w:rPr>
        <w:t>delirium</w:t>
      </w:r>
      <w:r w:rsidR="007F17E6" w:rsidRPr="001B55E1">
        <w:rPr>
          <w:rFonts w:ascii="NewsGotT" w:hAnsi="NewsGotT"/>
          <w:i/>
          <w:iCs/>
          <w:lang w:val="pt-BR" w:eastAsia="x-none"/>
        </w:rPr>
        <w:t xml:space="preserve">, </w:t>
      </w:r>
      <w:r w:rsidR="007F17E6" w:rsidRPr="001B55E1">
        <w:rPr>
          <w:rFonts w:ascii="NewsGotT" w:hAnsi="NewsGotT"/>
          <w:lang w:val="pt-BR" w:eastAsia="x-none"/>
        </w:rPr>
        <w:t xml:space="preserve">em que as principais áreas de indicação e efeitos secundários estão descritos na </w:t>
      </w:r>
      <w:r w:rsidR="001B55E1" w:rsidRPr="001B55E1">
        <w:rPr>
          <w:rFonts w:ascii="NewsGotT" w:hAnsi="NewsGotT"/>
          <w:lang w:val="pt-BR" w:eastAsia="x-none"/>
        </w:rPr>
        <w:fldChar w:fldCharType="begin"/>
      </w:r>
      <w:r w:rsidR="001B55E1" w:rsidRPr="001B55E1">
        <w:rPr>
          <w:rFonts w:ascii="NewsGotT" w:hAnsi="NewsGotT"/>
          <w:lang w:val="pt-BR" w:eastAsia="x-none"/>
        </w:rPr>
        <w:instrText xml:space="preserve"> REF _Ref80908830 \h </w:instrText>
      </w:r>
      <w:r w:rsidR="001B55E1">
        <w:rPr>
          <w:rFonts w:ascii="NewsGotT" w:hAnsi="NewsGotT"/>
          <w:lang w:val="pt-BR" w:eastAsia="x-none"/>
        </w:rPr>
        <w:instrText xml:space="preserve"> \* MERGEFORMAT </w:instrText>
      </w:r>
      <w:r w:rsidR="001B55E1" w:rsidRPr="001B55E1">
        <w:rPr>
          <w:rFonts w:ascii="NewsGotT" w:hAnsi="NewsGotT"/>
          <w:lang w:val="pt-BR" w:eastAsia="x-none"/>
        </w:rPr>
      </w:r>
      <w:r w:rsidR="001B55E1" w:rsidRPr="001B55E1">
        <w:rPr>
          <w:rFonts w:ascii="NewsGotT" w:hAnsi="NewsGotT"/>
          <w:lang w:val="pt-BR" w:eastAsia="x-none"/>
        </w:rPr>
        <w:fldChar w:fldCharType="separate"/>
      </w:r>
      <w:r w:rsidR="001B55E1" w:rsidRPr="001B55E1">
        <w:rPr>
          <w:rFonts w:ascii="NewsGotT" w:hAnsi="NewsGotT"/>
          <w:lang w:val="pt-BR"/>
        </w:rPr>
        <w:t xml:space="preserve">Tabela </w:t>
      </w:r>
      <w:r w:rsidR="001B55E1" w:rsidRPr="001B55E1">
        <w:rPr>
          <w:rFonts w:ascii="NewsGotT" w:hAnsi="NewsGotT"/>
          <w:noProof/>
          <w:lang w:val="pt-BR"/>
        </w:rPr>
        <w:t>13</w:t>
      </w:r>
      <w:r w:rsidR="001B55E1" w:rsidRPr="001B55E1">
        <w:rPr>
          <w:rFonts w:ascii="NewsGotT" w:hAnsi="NewsGotT"/>
          <w:lang w:val="pt-BR" w:eastAsia="x-none"/>
        </w:rPr>
        <w:fldChar w:fldCharType="end"/>
      </w:r>
      <w:r w:rsidR="002A7856" w:rsidRPr="001B55E1">
        <w:rPr>
          <w:rFonts w:ascii="NewsGotT" w:hAnsi="NewsGotT"/>
          <w:lang w:val="pt-BR" w:eastAsia="x-none"/>
        </w:rPr>
        <w:t>.</w:t>
      </w:r>
      <w:r w:rsidR="002A7856">
        <w:rPr>
          <w:rFonts w:ascii="NewsGotT" w:hAnsi="NewsGotT"/>
          <w:lang w:val="pt-BR" w:eastAsia="x-none"/>
        </w:rPr>
        <w:t xml:space="preserve">  </w:t>
      </w:r>
    </w:p>
    <w:p w14:paraId="09229614" w14:textId="0EE42DAC" w:rsidR="007F17E6" w:rsidRDefault="007F17E6" w:rsidP="007F739B">
      <w:pPr>
        <w:spacing w:line="360" w:lineRule="auto"/>
        <w:ind w:firstLine="709"/>
        <w:jc w:val="both"/>
        <w:rPr>
          <w:rFonts w:ascii="NewsGotT" w:hAnsi="NewsGotT"/>
          <w:lang w:val="pt-BR" w:eastAsia="x-none"/>
        </w:rPr>
      </w:pPr>
    </w:p>
    <w:p w14:paraId="200718C8" w14:textId="3DC965AB" w:rsidR="001B55E1" w:rsidRPr="001B55E1" w:rsidRDefault="001B55E1" w:rsidP="001B55E1">
      <w:pPr>
        <w:pStyle w:val="Caption"/>
        <w:keepNext/>
        <w:rPr>
          <w:lang w:val="pt-BR"/>
        </w:rPr>
      </w:pPr>
      <w:bookmarkStart w:id="95" w:name="_Ref80908830"/>
      <w:bookmarkStart w:id="96" w:name="_Toc80909556"/>
      <w:r w:rsidRPr="001B55E1">
        <w:rPr>
          <w:lang w:val="pt-BR"/>
        </w:rPr>
        <w:t xml:space="preserve">Tabela </w:t>
      </w:r>
      <w:r>
        <w:fldChar w:fldCharType="begin"/>
      </w:r>
      <w:r w:rsidRPr="001B55E1">
        <w:rPr>
          <w:lang w:val="pt-BR"/>
        </w:rPr>
        <w:instrText xml:space="preserve"> SEQ Tabela \* ARABIC </w:instrText>
      </w:r>
      <w:r>
        <w:fldChar w:fldCharType="separate"/>
      </w:r>
      <w:r w:rsidRPr="001B55E1">
        <w:rPr>
          <w:noProof/>
          <w:lang w:val="pt-BR"/>
        </w:rPr>
        <w:t>13</w:t>
      </w:r>
      <w:r>
        <w:fldChar w:fldCharType="end"/>
      </w:r>
      <w:bookmarkEnd w:id="95"/>
      <w:r w:rsidRPr="001B55E1">
        <w:rPr>
          <w:lang w:val="pt-BR"/>
        </w:rPr>
        <w:t xml:space="preserve"> – Efeitos secundários dos </w:t>
      </w:r>
      <w:proofErr w:type="spellStart"/>
      <w:r w:rsidRPr="001B55E1">
        <w:rPr>
          <w:lang w:val="pt-BR"/>
        </w:rPr>
        <w:t>glucocor</w:t>
      </w:r>
      <w:r>
        <w:rPr>
          <w:lang w:val="pt-BR"/>
        </w:rPr>
        <w:t>ticoides</w:t>
      </w:r>
      <w:bookmarkEnd w:id="96"/>
      <w:proofErr w:type="spellEnd"/>
      <w:r>
        <w:rPr>
          <w:lang w:val="pt-BR"/>
        </w:rPr>
        <w:t xml:space="preserve"> </w:t>
      </w:r>
    </w:p>
    <w:tbl>
      <w:tblPr>
        <w:tblStyle w:val="TableGrid"/>
        <w:tblW w:w="0" w:type="auto"/>
        <w:tblLook w:val="04A0" w:firstRow="1" w:lastRow="0" w:firstColumn="1" w:lastColumn="0" w:noHBand="0" w:noVBand="1"/>
      </w:tblPr>
      <w:tblGrid>
        <w:gridCol w:w="3018"/>
        <w:gridCol w:w="3018"/>
        <w:gridCol w:w="3018"/>
      </w:tblGrid>
      <w:tr w:rsidR="007F17E6" w14:paraId="68739A1C" w14:textId="77777777" w:rsidTr="007F17E6">
        <w:tc>
          <w:tcPr>
            <w:tcW w:w="3018" w:type="dxa"/>
          </w:tcPr>
          <w:p w14:paraId="5DC72B62" w14:textId="77777777" w:rsidR="007F17E6" w:rsidRPr="001264D6" w:rsidRDefault="007F17E6" w:rsidP="007F17E6">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012BE5E5" w14:textId="3CD84297" w:rsidR="007F17E6" w:rsidRDefault="007F17E6" w:rsidP="007F17E6">
            <w:pPr>
              <w:spacing w:line="360" w:lineRule="auto"/>
              <w:jc w:val="both"/>
              <w:rPr>
                <w:rFonts w:ascii="NewsGotT" w:hAnsi="NewsGotT"/>
                <w:lang w:val="pt-BR" w:eastAsia="x-none"/>
              </w:rPr>
            </w:pPr>
            <w:r w:rsidRPr="001264D6">
              <w:rPr>
                <w:rFonts w:ascii="NewsGotT" w:hAnsi="NewsGotT"/>
                <w:lang w:val="pt-PT" w:eastAsia="x-none"/>
              </w:rPr>
              <w:t>(Nome do medicamento)</w:t>
            </w:r>
          </w:p>
        </w:tc>
        <w:tc>
          <w:tcPr>
            <w:tcW w:w="3018" w:type="dxa"/>
          </w:tcPr>
          <w:p w14:paraId="0C1F2436" w14:textId="4F7F7B96" w:rsidR="007F17E6" w:rsidRDefault="007F17E6" w:rsidP="007F17E6">
            <w:pPr>
              <w:spacing w:line="360" w:lineRule="auto"/>
              <w:jc w:val="both"/>
              <w:rPr>
                <w:rFonts w:ascii="NewsGotT" w:hAnsi="NewsGotT"/>
                <w:lang w:val="pt-BR" w:eastAsia="x-none"/>
              </w:rPr>
            </w:pPr>
            <w:r w:rsidRPr="001264D6">
              <w:rPr>
                <w:rFonts w:ascii="NewsGotT" w:hAnsi="NewsGotT"/>
                <w:lang w:val="pt-PT" w:eastAsia="x-none"/>
              </w:rPr>
              <w:t xml:space="preserve">Indicação </w:t>
            </w:r>
          </w:p>
        </w:tc>
        <w:tc>
          <w:tcPr>
            <w:tcW w:w="3018" w:type="dxa"/>
          </w:tcPr>
          <w:p w14:paraId="21BCF0EE" w14:textId="68B51670" w:rsidR="007F17E6" w:rsidRDefault="007F17E6" w:rsidP="007F17E6">
            <w:pPr>
              <w:spacing w:line="360" w:lineRule="auto"/>
              <w:jc w:val="both"/>
              <w:rPr>
                <w:rFonts w:ascii="NewsGotT" w:hAnsi="NewsGotT"/>
                <w:lang w:val="pt-BR" w:eastAsia="x-none"/>
              </w:rPr>
            </w:pPr>
            <w:r w:rsidRPr="001264D6">
              <w:rPr>
                <w:rFonts w:ascii="NewsGotT" w:hAnsi="NewsGotT"/>
                <w:lang w:val="pt-PT" w:eastAsia="x-none"/>
              </w:rPr>
              <w:t xml:space="preserve">Efeitos adversos </w:t>
            </w:r>
            <w:r>
              <w:rPr>
                <w:rFonts w:ascii="NewsGotT" w:hAnsi="NewsGotT"/>
                <w:lang w:val="pt-PT" w:eastAsia="x-none"/>
              </w:rPr>
              <w:t>relevantes</w:t>
            </w:r>
            <w:r w:rsidRPr="001264D6">
              <w:rPr>
                <w:rFonts w:ascii="NewsGotT" w:hAnsi="NewsGotT"/>
                <w:lang w:val="pt-PT" w:eastAsia="x-none"/>
              </w:rPr>
              <w:t xml:space="preserve"> </w:t>
            </w:r>
          </w:p>
        </w:tc>
      </w:tr>
      <w:tr w:rsidR="007F17E6" w:rsidRPr="000B5D63" w14:paraId="0702AA0C" w14:textId="77777777" w:rsidTr="007F17E6">
        <w:tc>
          <w:tcPr>
            <w:tcW w:w="3018" w:type="dxa"/>
          </w:tcPr>
          <w:p w14:paraId="35EC1CD8" w14:textId="0FAABD4E" w:rsidR="007F17E6" w:rsidRDefault="007F17E6" w:rsidP="007F17E6">
            <w:pPr>
              <w:spacing w:line="360" w:lineRule="auto"/>
              <w:jc w:val="both"/>
              <w:rPr>
                <w:rFonts w:ascii="NewsGotT" w:hAnsi="NewsGotT"/>
                <w:lang w:val="pt-BR" w:eastAsia="x-none"/>
              </w:rPr>
            </w:pPr>
            <w:r>
              <w:rPr>
                <w:rFonts w:ascii="NewsGotT" w:hAnsi="NewsGotT"/>
                <w:lang w:val="pt-BR" w:eastAsia="x-none"/>
              </w:rPr>
              <w:t>Hidrocortisona</w:t>
            </w:r>
          </w:p>
        </w:tc>
        <w:tc>
          <w:tcPr>
            <w:tcW w:w="3018" w:type="dxa"/>
          </w:tcPr>
          <w:p w14:paraId="3E1B6595" w14:textId="4A919656" w:rsidR="007F17E6" w:rsidRDefault="007F17E6" w:rsidP="007F17E6">
            <w:pPr>
              <w:spacing w:line="360" w:lineRule="auto"/>
              <w:jc w:val="both"/>
              <w:rPr>
                <w:rFonts w:ascii="NewsGotT" w:hAnsi="NewsGotT"/>
                <w:lang w:val="pt-BR" w:eastAsia="x-none"/>
              </w:rPr>
            </w:pPr>
            <w:r>
              <w:rPr>
                <w:rFonts w:ascii="NewsGotT" w:hAnsi="NewsGotT"/>
                <w:lang w:val="pt-BR" w:eastAsia="x-none"/>
              </w:rPr>
              <w:t>I</w:t>
            </w:r>
            <w:r w:rsidRPr="007F17E6">
              <w:rPr>
                <w:rFonts w:ascii="NewsGotT" w:hAnsi="NewsGotT"/>
                <w:lang w:val="pt-BR" w:eastAsia="x-none"/>
              </w:rPr>
              <w:t xml:space="preserve">nsuficiência </w:t>
            </w:r>
            <w:proofErr w:type="spellStart"/>
            <w:r w:rsidRPr="007F17E6">
              <w:rPr>
                <w:rFonts w:ascii="NewsGotT" w:hAnsi="NewsGotT"/>
                <w:lang w:val="pt-BR" w:eastAsia="x-none"/>
              </w:rPr>
              <w:t>supra-renal</w:t>
            </w:r>
            <w:proofErr w:type="spellEnd"/>
            <w:r w:rsidRPr="007F17E6">
              <w:rPr>
                <w:rFonts w:ascii="NewsGotT" w:hAnsi="NewsGotT"/>
                <w:lang w:val="pt-BR" w:eastAsia="x-none"/>
              </w:rPr>
              <w:t xml:space="preserve"> aguda</w:t>
            </w:r>
            <w:r>
              <w:rPr>
                <w:rFonts w:ascii="NewsGotT" w:hAnsi="NewsGotT"/>
                <w:lang w:val="pt-BR" w:eastAsia="x-none"/>
              </w:rPr>
              <w:t xml:space="preserve">; </w:t>
            </w:r>
            <w:r w:rsidRPr="007F17E6">
              <w:rPr>
                <w:rFonts w:ascii="NewsGotT" w:hAnsi="NewsGotT"/>
                <w:lang w:val="pt-BR" w:eastAsia="x-none"/>
              </w:rPr>
              <w:t>anafilaxia aguda</w:t>
            </w:r>
            <w:r>
              <w:rPr>
                <w:rFonts w:ascii="NewsGotT" w:hAnsi="NewsGotT"/>
                <w:lang w:val="pt-BR" w:eastAsia="x-none"/>
              </w:rPr>
              <w:t xml:space="preserve">; terapêutica adjuvante  em asma, edema cerebral, encefalites, entre outros </w:t>
            </w:r>
          </w:p>
        </w:tc>
        <w:tc>
          <w:tcPr>
            <w:tcW w:w="3018" w:type="dxa"/>
          </w:tcPr>
          <w:p w14:paraId="2BA49EE4" w14:textId="32536530" w:rsidR="007F17E6" w:rsidRPr="007F17E6" w:rsidRDefault="007F17E6" w:rsidP="007F17E6">
            <w:pPr>
              <w:spacing w:line="360" w:lineRule="auto"/>
              <w:jc w:val="both"/>
              <w:rPr>
                <w:rFonts w:ascii="NewsGotT" w:hAnsi="NewsGotT"/>
                <w:lang w:val="pt-BR" w:eastAsia="x-none"/>
              </w:rPr>
            </w:pPr>
            <w:r>
              <w:rPr>
                <w:rFonts w:ascii="NewsGotT" w:hAnsi="NewsGotT"/>
                <w:lang w:val="pt-BR" w:eastAsia="x-none"/>
              </w:rPr>
              <w:t>H</w:t>
            </w:r>
            <w:r w:rsidRPr="007F17E6">
              <w:rPr>
                <w:rFonts w:ascii="NewsGotT" w:hAnsi="NewsGotT"/>
                <w:lang w:val="pt-BR" w:eastAsia="x-none"/>
              </w:rPr>
              <w:t>ipertensão intracraniana com edema papilar</w:t>
            </w:r>
            <w:r>
              <w:rPr>
                <w:rFonts w:ascii="NewsGotT" w:hAnsi="NewsGotT"/>
                <w:lang w:val="pt-BR" w:eastAsia="x-none"/>
              </w:rPr>
              <w:t xml:space="preserve">; </w:t>
            </w:r>
            <w:r w:rsidRPr="007F17E6">
              <w:rPr>
                <w:rFonts w:ascii="NewsGotT" w:hAnsi="NewsGotT"/>
                <w:lang w:val="pt-BR" w:eastAsia="x-none"/>
              </w:rPr>
              <w:t>inibição secundária da reatividade</w:t>
            </w:r>
          </w:p>
          <w:p w14:paraId="3C14DA2C" w14:textId="58738CBE" w:rsidR="007F17E6" w:rsidRDefault="009E413F" w:rsidP="007F17E6">
            <w:pPr>
              <w:spacing w:line="360" w:lineRule="auto"/>
              <w:jc w:val="both"/>
              <w:rPr>
                <w:rFonts w:ascii="NewsGotT" w:hAnsi="NewsGotT"/>
                <w:lang w:val="pt-BR" w:eastAsia="x-none"/>
              </w:rPr>
            </w:pPr>
            <w:r w:rsidRPr="009E413F">
              <w:rPr>
                <w:rFonts w:ascii="NewsGotT" w:hAnsi="NewsGotT"/>
                <w:lang w:val="pt-BR" w:eastAsia="x-none"/>
              </w:rPr>
              <w:t>hipotálamo</w:t>
            </w:r>
            <w:r>
              <w:rPr>
                <w:rFonts w:ascii="NewsGotT" w:hAnsi="NewsGotT"/>
                <w:lang w:val="pt-BR" w:eastAsia="x-none"/>
              </w:rPr>
              <w:t>-</w:t>
            </w:r>
            <w:r w:rsidRPr="009E413F">
              <w:rPr>
                <w:rFonts w:ascii="NewsGotT" w:hAnsi="NewsGotT"/>
                <w:lang w:val="pt-BR" w:eastAsia="x-none"/>
              </w:rPr>
              <w:t>hipófise-suprarrenal</w:t>
            </w:r>
            <w:r w:rsidR="007F17E6" w:rsidRPr="007F17E6">
              <w:rPr>
                <w:rFonts w:ascii="NewsGotT" w:hAnsi="NewsGotT"/>
                <w:lang w:val="pt-BR" w:eastAsia="x-none"/>
              </w:rPr>
              <w:t>, sobretudo em caso de stress</w:t>
            </w:r>
            <w:r>
              <w:rPr>
                <w:rFonts w:ascii="NewsGotT" w:hAnsi="NewsGotT"/>
                <w:lang w:val="pt-BR" w:eastAsia="x-none"/>
              </w:rPr>
              <w:t>;</w:t>
            </w:r>
            <w:r w:rsidR="007F17E6" w:rsidRPr="007F17E6">
              <w:rPr>
                <w:rFonts w:ascii="NewsGotT" w:hAnsi="NewsGotT"/>
                <w:lang w:val="pt-BR" w:eastAsia="x-none"/>
              </w:rPr>
              <w:t xml:space="preserve"> irregularidades do</w:t>
            </w:r>
            <w:r w:rsidR="007F17E6">
              <w:rPr>
                <w:rFonts w:ascii="NewsGotT" w:hAnsi="NewsGotT"/>
                <w:lang w:val="pt-BR" w:eastAsia="x-none"/>
              </w:rPr>
              <w:t xml:space="preserve"> </w:t>
            </w:r>
            <w:r w:rsidR="007F17E6" w:rsidRPr="007F17E6">
              <w:rPr>
                <w:rFonts w:ascii="NewsGotT" w:hAnsi="NewsGotT"/>
                <w:lang w:val="pt-BR" w:eastAsia="x-none"/>
              </w:rPr>
              <w:t>ciclo menstrual</w:t>
            </w:r>
            <w:r w:rsidR="007F17E6">
              <w:rPr>
                <w:rFonts w:ascii="NewsGotT" w:hAnsi="NewsGotT"/>
                <w:lang w:val="pt-BR" w:eastAsia="x-none"/>
              </w:rPr>
              <w:t>;</w:t>
            </w:r>
            <w:r w:rsidR="007F17E6" w:rsidRPr="007F17E6">
              <w:rPr>
                <w:rFonts w:ascii="NewsGotT" w:hAnsi="NewsGotT"/>
                <w:lang w:val="pt-BR" w:eastAsia="x-none"/>
              </w:rPr>
              <w:t xml:space="preserve"> diminuição da </w:t>
            </w:r>
            <w:r w:rsidR="007F17E6" w:rsidRPr="007F17E6">
              <w:rPr>
                <w:rFonts w:ascii="NewsGotT" w:hAnsi="NewsGotT"/>
                <w:lang w:val="pt-BR" w:eastAsia="x-none"/>
              </w:rPr>
              <w:lastRenderedPageBreak/>
              <w:t>tolerância aos hidratos de carbono</w:t>
            </w:r>
            <w:r>
              <w:rPr>
                <w:rFonts w:ascii="NewsGotT" w:hAnsi="NewsGotT"/>
                <w:lang w:val="pt-BR" w:eastAsia="x-none"/>
              </w:rPr>
              <w:t>;</w:t>
            </w:r>
            <w:r w:rsidR="007F17E6" w:rsidRPr="007F17E6">
              <w:rPr>
                <w:rFonts w:ascii="NewsGotT" w:hAnsi="NewsGotT"/>
                <w:lang w:val="pt-BR" w:eastAsia="x-none"/>
              </w:rPr>
              <w:t xml:space="preserve"> revelação de</w:t>
            </w:r>
            <w:r w:rsidR="007F17E6">
              <w:rPr>
                <w:rFonts w:ascii="NewsGotT" w:hAnsi="NewsGotT"/>
                <w:lang w:val="pt-BR" w:eastAsia="x-none"/>
              </w:rPr>
              <w:t xml:space="preserve"> </w:t>
            </w:r>
            <w:r w:rsidR="007F17E6" w:rsidRPr="007F17E6">
              <w:rPr>
                <w:rFonts w:ascii="NewsGotT" w:hAnsi="NewsGotT"/>
                <w:lang w:val="pt-BR" w:eastAsia="x-none"/>
              </w:rPr>
              <w:t>uma diabetes mellitus latente</w:t>
            </w:r>
            <w:r w:rsidR="007F17E6">
              <w:rPr>
                <w:rFonts w:ascii="NewsGotT" w:hAnsi="NewsGotT"/>
                <w:lang w:val="pt-BR" w:eastAsia="x-none"/>
              </w:rPr>
              <w:t xml:space="preserve">; </w:t>
            </w:r>
            <w:r w:rsidR="007F17E6">
              <w:rPr>
                <w:rFonts w:ascii="NewsGotT" w:hAnsi="NewsGotT"/>
                <w:lang w:val="pt-BR" w:eastAsia="x-none"/>
              </w:rPr>
              <w:fldChar w:fldCharType="begin" w:fldLock="1"/>
            </w:r>
            <w:r w:rsidR="003309A0">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Hidrocortisona","type":"article"},"uris":["http://www.mendeley.com/documents/?uuid=f9f72e36-b754-4441-9b6f-a92833ec73dc"]}],"mendeley":{"formattedCitation":"(INFARMED,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007F17E6">
              <w:rPr>
                <w:rFonts w:ascii="NewsGotT" w:hAnsi="NewsGotT"/>
                <w:lang w:val="pt-BR" w:eastAsia="x-none"/>
              </w:rPr>
              <w:fldChar w:fldCharType="separate"/>
            </w:r>
            <w:r w:rsidR="007F17E6" w:rsidRPr="007F17E6">
              <w:rPr>
                <w:rFonts w:ascii="NewsGotT" w:hAnsi="NewsGotT"/>
                <w:noProof/>
                <w:lang w:val="pt-BR" w:eastAsia="x-none"/>
              </w:rPr>
              <w:t>(INFARMED, 2020e)</w:t>
            </w:r>
            <w:r w:rsidR="007F17E6">
              <w:rPr>
                <w:rFonts w:ascii="NewsGotT" w:hAnsi="NewsGotT"/>
                <w:lang w:val="pt-BR" w:eastAsia="x-none"/>
              </w:rPr>
              <w:fldChar w:fldCharType="end"/>
            </w:r>
          </w:p>
        </w:tc>
      </w:tr>
      <w:tr w:rsidR="007F17E6" w:rsidRPr="000B5D63" w14:paraId="3B6BC696" w14:textId="77777777" w:rsidTr="007F17E6">
        <w:tc>
          <w:tcPr>
            <w:tcW w:w="3018" w:type="dxa"/>
          </w:tcPr>
          <w:p w14:paraId="0C423C98" w14:textId="44B1D7F6" w:rsidR="007F17E6" w:rsidRDefault="007F17E6" w:rsidP="007F17E6">
            <w:pPr>
              <w:spacing w:line="360" w:lineRule="auto"/>
              <w:jc w:val="both"/>
              <w:rPr>
                <w:rFonts w:ascii="NewsGotT" w:hAnsi="NewsGotT"/>
                <w:lang w:val="pt-BR" w:eastAsia="x-none"/>
              </w:rPr>
            </w:pPr>
            <w:proofErr w:type="spellStart"/>
            <w:r>
              <w:rPr>
                <w:rFonts w:ascii="NewsGotT" w:hAnsi="NewsGotT"/>
                <w:lang w:val="pt-BR" w:eastAsia="x-none"/>
              </w:rPr>
              <w:lastRenderedPageBreak/>
              <w:t>Prednisolona</w:t>
            </w:r>
            <w:proofErr w:type="spellEnd"/>
            <w:r>
              <w:rPr>
                <w:rFonts w:ascii="NewsGotT" w:hAnsi="NewsGotT"/>
                <w:lang w:val="pt-BR" w:eastAsia="x-none"/>
              </w:rPr>
              <w:t xml:space="preserve"> </w:t>
            </w:r>
          </w:p>
        </w:tc>
        <w:tc>
          <w:tcPr>
            <w:tcW w:w="3018" w:type="dxa"/>
          </w:tcPr>
          <w:p w14:paraId="641B4977" w14:textId="4233060B" w:rsidR="007F17E6" w:rsidRDefault="009E413F" w:rsidP="007F17E6">
            <w:pPr>
              <w:spacing w:line="360" w:lineRule="auto"/>
              <w:jc w:val="both"/>
              <w:rPr>
                <w:rFonts w:ascii="NewsGotT" w:hAnsi="NewsGotT"/>
                <w:lang w:val="pt-BR" w:eastAsia="x-none"/>
              </w:rPr>
            </w:pPr>
            <w:r w:rsidRPr="009E413F">
              <w:rPr>
                <w:rFonts w:ascii="NewsGotT" w:hAnsi="NewsGotT"/>
                <w:lang w:val="pt-BR" w:eastAsia="x-none"/>
              </w:rPr>
              <w:t xml:space="preserve">Doenças reumáticas e do </w:t>
            </w:r>
            <w:proofErr w:type="spellStart"/>
            <w:r w:rsidRPr="009E413F">
              <w:rPr>
                <w:rFonts w:ascii="NewsGotT" w:hAnsi="NewsGotT"/>
                <w:lang w:val="pt-BR" w:eastAsia="x-none"/>
              </w:rPr>
              <w:t>colagénio</w:t>
            </w:r>
            <w:proofErr w:type="spellEnd"/>
            <w:r>
              <w:rPr>
                <w:rFonts w:ascii="NewsGotT" w:hAnsi="NewsGotT"/>
                <w:lang w:val="pt-BR" w:eastAsia="x-none"/>
              </w:rPr>
              <w:t xml:space="preserve">; doenças respiratórias (artrite reumatoide, </w:t>
            </w:r>
            <w:proofErr w:type="spellStart"/>
            <w:r>
              <w:rPr>
                <w:rFonts w:ascii="NewsGotT" w:hAnsi="NewsGotT"/>
                <w:lang w:val="pt-BR" w:eastAsia="x-none"/>
              </w:rPr>
              <w:t>cardite</w:t>
            </w:r>
            <w:proofErr w:type="spellEnd"/>
            <w:r>
              <w:rPr>
                <w:rFonts w:ascii="NewsGotT" w:hAnsi="NewsGotT"/>
                <w:lang w:val="pt-BR" w:eastAsia="x-none"/>
              </w:rPr>
              <w:t xml:space="preserve"> reumática, </w:t>
            </w:r>
            <w:proofErr w:type="spellStart"/>
            <w:r>
              <w:rPr>
                <w:rFonts w:ascii="NewsGotT" w:hAnsi="NewsGotT"/>
                <w:lang w:val="pt-BR" w:eastAsia="x-none"/>
              </w:rPr>
              <w:t>dermatomiosite</w:t>
            </w:r>
            <w:proofErr w:type="spellEnd"/>
            <w:r>
              <w:rPr>
                <w:rFonts w:ascii="NewsGotT" w:hAnsi="NewsGotT"/>
                <w:lang w:val="pt-BR" w:eastAsia="x-none"/>
              </w:rPr>
              <w:t>); alergias; doenças hematológicas; doenças neoplásicas</w:t>
            </w:r>
          </w:p>
        </w:tc>
        <w:tc>
          <w:tcPr>
            <w:tcW w:w="3018" w:type="dxa"/>
          </w:tcPr>
          <w:p w14:paraId="05DE478E" w14:textId="3EDD4C7C" w:rsidR="007F17E6" w:rsidRDefault="009E413F" w:rsidP="009E413F">
            <w:pPr>
              <w:spacing w:line="360" w:lineRule="auto"/>
              <w:jc w:val="both"/>
              <w:rPr>
                <w:rFonts w:ascii="NewsGotT" w:hAnsi="NewsGotT"/>
                <w:lang w:val="pt-BR" w:eastAsia="x-none"/>
              </w:rPr>
            </w:pPr>
            <w:r w:rsidRPr="009E413F">
              <w:rPr>
                <w:rFonts w:ascii="NewsGotT" w:hAnsi="NewsGotT"/>
                <w:lang w:val="pt-BR" w:eastAsia="x-none"/>
              </w:rPr>
              <w:t>Euforia</w:t>
            </w:r>
            <w:r>
              <w:rPr>
                <w:rFonts w:ascii="NewsGotT" w:hAnsi="NewsGotT"/>
                <w:lang w:val="pt-BR" w:eastAsia="x-none"/>
              </w:rPr>
              <w:t>; i</w:t>
            </w:r>
            <w:r w:rsidRPr="009E413F">
              <w:rPr>
                <w:rFonts w:ascii="NewsGotT" w:hAnsi="NewsGotT"/>
                <w:lang w:val="pt-BR" w:eastAsia="x-none"/>
              </w:rPr>
              <w:t>nsónias</w:t>
            </w:r>
            <w:r>
              <w:rPr>
                <w:rFonts w:ascii="NewsGotT" w:hAnsi="NewsGotT"/>
                <w:lang w:val="pt-BR" w:eastAsia="x-none"/>
              </w:rPr>
              <w:t xml:space="preserve">; </w:t>
            </w:r>
            <w:proofErr w:type="spellStart"/>
            <w:r>
              <w:rPr>
                <w:rFonts w:ascii="NewsGotT" w:hAnsi="NewsGotT"/>
                <w:lang w:val="pt-BR" w:eastAsia="x-none"/>
              </w:rPr>
              <w:t>h</w:t>
            </w:r>
            <w:r w:rsidRPr="009E413F">
              <w:rPr>
                <w:rFonts w:ascii="NewsGotT" w:hAnsi="NewsGotT"/>
                <w:lang w:val="pt-BR" w:eastAsia="x-none"/>
              </w:rPr>
              <w:t>ipomia</w:t>
            </w:r>
            <w:proofErr w:type="spellEnd"/>
            <w:r w:rsidRPr="009E413F">
              <w:rPr>
                <w:rFonts w:ascii="NewsGotT" w:hAnsi="NewsGotT"/>
                <w:lang w:val="pt-BR" w:eastAsia="x-none"/>
              </w:rPr>
              <w:t xml:space="preserve"> ou depressão</w:t>
            </w:r>
            <w:r>
              <w:rPr>
                <w:rFonts w:ascii="NewsGotT" w:hAnsi="NewsGotT"/>
                <w:lang w:val="pt-BR" w:eastAsia="x-none"/>
              </w:rPr>
              <w:t>;</w:t>
            </w:r>
            <w:r w:rsidR="00C61CBA">
              <w:rPr>
                <w:rFonts w:ascii="NewsGotT" w:hAnsi="NewsGotT"/>
                <w:lang w:val="pt-BR" w:eastAsia="x-none"/>
              </w:rPr>
              <w:t xml:space="preserve"> vertigens;</w:t>
            </w:r>
            <w:r>
              <w:rPr>
                <w:rFonts w:ascii="NewsGotT" w:hAnsi="NewsGotT"/>
                <w:lang w:val="pt-BR" w:eastAsia="x-none"/>
              </w:rPr>
              <w:t xml:space="preserve"> cefaleias; </w:t>
            </w:r>
            <w:proofErr w:type="spellStart"/>
            <w:r>
              <w:rPr>
                <w:rFonts w:ascii="NewsGotT" w:hAnsi="NewsGotT"/>
                <w:lang w:val="pt-BR" w:eastAsia="x-none"/>
              </w:rPr>
              <w:t>hipercinesia</w:t>
            </w:r>
            <w:proofErr w:type="spellEnd"/>
            <w:r>
              <w:rPr>
                <w:rFonts w:ascii="NewsGotT" w:hAnsi="NewsGotT"/>
                <w:lang w:val="pt-BR" w:eastAsia="x-none"/>
              </w:rPr>
              <w:t>; s</w:t>
            </w:r>
            <w:r w:rsidRPr="009E413F">
              <w:rPr>
                <w:rFonts w:ascii="NewsGotT" w:hAnsi="NewsGotT"/>
                <w:lang w:val="pt-BR" w:eastAsia="x-none"/>
              </w:rPr>
              <w:t>upressão do eixo hipotálamo</w:t>
            </w:r>
            <w:r>
              <w:rPr>
                <w:rFonts w:ascii="NewsGotT" w:hAnsi="NewsGotT"/>
                <w:lang w:val="pt-BR" w:eastAsia="x-none"/>
              </w:rPr>
              <w:t>-</w:t>
            </w:r>
            <w:r w:rsidRPr="009E413F">
              <w:rPr>
                <w:rFonts w:ascii="NewsGotT" w:hAnsi="NewsGotT"/>
                <w:lang w:val="pt-BR" w:eastAsia="x-none"/>
              </w:rPr>
              <w:t>hipófise-suprarrenal</w:t>
            </w:r>
            <w:r w:rsidR="003309A0">
              <w:rPr>
                <w:rFonts w:ascii="NewsGotT" w:hAnsi="NewsGotT"/>
                <w:lang w:val="pt-BR" w:eastAsia="x-none"/>
              </w:rPr>
              <w:t xml:space="preserve">; retenção de sódio; acne; osteoporose; </w:t>
            </w:r>
            <w:r w:rsidR="003309A0">
              <w:rPr>
                <w:rFonts w:ascii="NewsGotT" w:hAnsi="NewsGotT"/>
                <w:lang w:val="pt-BR" w:eastAsia="x-none"/>
              </w:rPr>
              <w:fldChar w:fldCharType="begin" w:fldLock="1"/>
            </w:r>
            <w:r w:rsidR="003309A0">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Saúde","non-dropping-particle":"","parse-names":false,"suffix":""}],"id":"ITEM-1","issued":{"date-parts":[["2020"]]},"page":"9","title":"Resumo das características do medicamento: Prednisolona","type":"article"},"uris":["http://www.mendeley.com/documents/?uuid=21a9d760-491d-435f-918e-53dd3f006c01"]}],"mendeley":{"formattedCitation":"(INFARMED, 2020g)","plainTextFormattedCitation":"(INFARMED, 2020g)","previouslyFormattedCitation":"(INFARMED, 2020g)"},"properties":{"noteIndex":0},"schema":"https://github.com/citation-style-language/schema/raw/master/csl-citation.json"}</w:instrText>
            </w:r>
            <w:r w:rsidR="003309A0">
              <w:rPr>
                <w:rFonts w:ascii="NewsGotT" w:hAnsi="NewsGotT"/>
                <w:lang w:val="pt-BR" w:eastAsia="x-none"/>
              </w:rPr>
              <w:fldChar w:fldCharType="separate"/>
            </w:r>
            <w:r w:rsidR="003309A0" w:rsidRPr="003309A0">
              <w:rPr>
                <w:rFonts w:ascii="NewsGotT" w:hAnsi="NewsGotT"/>
                <w:noProof/>
                <w:lang w:val="pt-BR" w:eastAsia="x-none"/>
              </w:rPr>
              <w:t>(INFARMED, 2020g)</w:t>
            </w:r>
            <w:r w:rsidR="003309A0">
              <w:rPr>
                <w:rFonts w:ascii="NewsGotT" w:hAnsi="NewsGotT"/>
                <w:lang w:val="pt-BR" w:eastAsia="x-none"/>
              </w:rPr>
              <w:fldChar w:fldCharType="end"/>
            </w:r>
          </w:p>
        </w:tc>
      </w:tr>
    </w:tbl>
    <w:p w14:paraId="71C412D5" w14:textId="78849E97" w:rsidR="00954F5A" w:rsidRPr="002F5BFB" w:rsidRDefault="00954F5A" w:rsidP="00954F5A">
      <w:pPr>
        <w:spacing w:line="360" w:lineRule="auto"/>
        <w:jc w:val="both"/>
        <w:rPr>
          <w:rFonts w:ascii="NewsGotT" w:hAnsi="NewsGotT"/>
          <w:lang w:val="pt-BR" w:eastAsia="x-none"/>
        </w:rPr>
      </w:pPr>
    </w:p>
    <w:p w14:paraId="0BBD720D" w14:textId="7D3AF72F" w:rsidR="0003390F" w:rsidRDefault="00A62B7E" w:rsidP="00954F5A">
      <w:pPr>
        <w:pStyle w:val="Heading3"/>
        <w:spacing w:line="360" w:lineRule="auto"/>
        <w:jc w:val="both"/>
        <w:rPr>
          <w:rFonts w:ascii="NewsGotT" w:hAnsi="NewsGotT"/>
          <w:lang w:val="pt-BR" w:eastAsia="x-none"/>
        </w:rPr>
      </w:pPr>
      <w:bookmarkStart w:id="97" w:name="_Toc80909531"/>
      <w:r>
        <w:rPr>
          <w:rFonts w:ascii="NewsGotT" w:hAnsi="NewsGotT"/>
          <w:lang w:val="pt-BR" w:eastAsia="x-none"/>
        </w:rPr>
        <w:t>Medicamentos usados na incontinência urinária</w:t>
      </w:r>
      <w:bookmarkEnd w:id="97"/>
      <w:r>
        <w:rPr>
          <w:rFonts w:ascii="NewsGotT" w:hAnsi="NewsGotT"/>
          <w:lang w:val="pt-BR" w:eastAsia="x-none"/>
        </w:rPr>
        <w:t xml:space="preserve"> </w:t>
      </w:r>
    </w:p>
    <w:p w14:paraId="2AD02230" w14:textId="77777777" w:rsidR="0003390F" w:rsidRPr="0003390F" w:rsidRDefault="0003390F" w:rsidP="0003390F">
      <w:pPr>
        <w:rPr>
          <w:lang w:val="pt-BR" w:eastAsia="x-none"/>
        </w:rPr>
      </w:pPr>
    </w:p>
    <w:p w14:paraId="5100AB8E" w14:textId="2741FDC3" w:rsidR="003309A0" w:rsidRDefault="00A62B7E" w:rsidP="002E61CA">
      <w:pPr>
        <w:spacing w:line="360" w:lineRule="auto"/>
        <w:ind w:firstLine="709"/>
        <w:jc w:val="both"/>
        <w:rPr>
          <w:rFonts w:ascii="NewsGotT" w:hAnsi="NewsGotT"/>
          <w:lang w:val="pt-PT" w:eastAsia="x-none"/>
        </w:rPr>
      </w:pPr>
      <w:r w:rsidRPr="00A62B7E">
        <w:rPr>
          <w:rFonts w:ascii="NewsGotT" w:hAnsi="NewsGotT"/>
          <w:lang w:val="pt-PT" w:eastAsia="x-none"/>
        </w:rPr>
        <w:t xml:space="preserve">A incontinência urinária é definida como uma condição em que há perda involuntária de urina. </w:t>
      </w:r>
      <w:r w:rsidR="00686959">
        <w:rPr>
          <w:rFonts w:ascii="NewsGotT" w:hAnsi="NewsGotT"/>
          <w:lang w:val="pt-PT" w:eastAsia="x-none"/>
        </w:rPr>
        <w:t>Estas perdas p</w:t>
      </w:r>
      <w:r w:rsidRPr="00A62B7E">
        <w:rPr>
          <w:rFonts w:ascii="NewsGotT" w:hAnsi="NewsGotT"/>
          <w:lang w:val="pt-PT" w:eastAsia="x-none"/>
        </w:rPr>
        <w:t>ode</w:t>
      </w:r>
      <w:r w:rsidR="00686959">
        <w:rPr>
          <w:rFonts w:ascii="NewsGotT" w:hAnsi="NewsGotT"/>
          <w:lang w:val="pt-PT" w:eastAsia="x-none"/>
        </w:rPr>
        <w:t>m</w:t>
      </w:r>
      <w:r w:rsidRPr="00A62B7E">
        <w:rPr>
          <w:rFonts w:ascii="NewsGotT" w:hAnsi="NewsGotT"/>
          <w:lang w:val="pt-PT" w:eastAsia="x-none"/>
        </w:rPr>
        <w:t xml:space="preserve"> ser causada</w:t>
      </w:r>
      <w:r w:rsidR="00686959">
        <w:rPr>
          <w:rFonts w:ascii="NewsGotT" w:hAnsi="NewsGotT"/>
          <w:lang w:val="pt-PT" w:eastAsia="x-none"/>
        </w:rPr>
        <w:t>s</w:t>
      </w:r>
      <w:r w:rsidRPr="00A62B7E">
        <w:rPr>
          <w:rFonts w:ascii="NewsGotT" w:hAnsi="NewsGotT"/>
          <w:lang w:val="pt-PT" w:eastAsia="x-none"/>
        </w:rPr>
        <w:t xml:space="preserve"> por anomalias da bexiga, locais ou neurogénicas e/ou por anomalias do esfíncter que conduzem a uma perda na sua </w:t>
      </w:r>
      <w:r w:rsidR="00686959">
        <w:rPr>
          <w:rFonts w:ascii="NewsGotT" w:hAnsi="NewsGotT"/>
          <w:lang w:val="pt-PT" w:eastAsia="x-none"/>
        </w:rPr>
        <w:t xml:space="preserve">eficácia. </w:t>
      </w:r>
      <w:r w:rsidR="00686959" w:rsidRPr="00686959">
        <w:rPr>
          <w:rFonts w:ascii="NewsGotT" w:hAnsi="NewsGotT"/>
          <w:lang w:val="pt-PT" w:eastAsia="x-none"/>
        </w:rPr>
        <w:t>A capacidade de armazenar e eliminar a urina exige uma série complexa de mecanismos inter-relacionados que envolvem o cérebro, a bexiga, a uretra, os músculos e os nervos do pavimento pélvico.</w:t>
      </w:r>
      <w:r w:rsidR="00C27579">
        <w:rPr>
          <w:rFonts w:ascii="NewsGotT" w:hAnsi="NewsGotT"/>
          <w:lang w:val="pt-PT" w:eastAsia="x-none"/>
        </w:rPr>
        <w:t xml:space="preserve"> </w:t>
      </w:r>
      <w:r w:rsidR="00C27579" w:rsidRPr="00C27579">
        <w:rPr>
          <w:rFonts w:ascii="NewsGotT" w:hAnsi="NewsGotT"/>
          <w:lang w:val="pt-PT" w:eastAsia="x-none"/>
        </w:rPr>
        <w:t xml:space="preserve">À medida que a urina é produzida e armazenada na bexiga, </w:t>
      </w:r>
      <w:r w:rsidR="00F64F84">
        <w:rPr>
          <w:rFonts w:ascii="NewsGotT" w:hAnsi="NewsGotT"/>
          <w:lang w:val="pt-PT" w:eastAsia="x-none"/>
        </w:rPr>
        <w:t xml:space="preserve">o </w:t>
      </w:r>
      <w:r w:rsidR="00C27579" w:rsidRPr="00C27579">
        <w:rPr>
          <w:rFonts w:ascii="NewsGotT" w:hAnsi="NewsGotT"/>
          <w:lang w:val="pt-PT" w:eastAsia="x-none"/>
        </w:rPr>
        <w:t xml:space="preserve">músculo </w:t>
      </w:r>
      <w:proofErr w:type="spellStart"/>
      <w:r w:rsidR="00C27579" w:rsidRPr="00C27579">
        <w:rPr>
          <w:rFonts w:ascii="NewsGotT" w:hAnsi="NewsGotT"/>
          <w:lang w:val="pt-PT" w:eastAsia="x-none"/>
        </w:rPr>
        <w:t>detrusor</w:t>
      </w:r>
      <w:proofErr w:type="spellEnd"/>
      <w:r w:rsidR="00C27579" w:rsidRPr="00C27579">
        <w:rPr>
          <w:rFonts w:ascii="NewsGotT" w:hAnsi="NewsGotT"/>
          <w:lang w:val="pt-PT" w:eastAsia="x-none"/>
        </w:rPr>
        <w:t xml:space="preserve"> relaxa e distende-se para a poder acomodar.</w:t>
      </w:r>
      <w:r w:rsidR="00F64F84">
        <w:rPr>
          <w:rFonts w:ascii="NewsGotT" w:hAnsi="NewsGotT"/>
          <w:lang w:val="pt-PT" w:eastAsia="x-none"/>
        </w:rPr>
        <w:t xml:space="preserve"> A falha em algum destes mecanismos é o que pode provocar os vários tipos de incontinência urinária. E é para a atenuação destes sintomas que se utilizam os fármacos </w:t>
      </w:r>
      <w:r w:rsidR="00E96137">
        <w:rPr>
          <w:rFonts w:ascii="NewsGotT" w:hAnsi="NewsGotT"/>
          <w:lang w:val="pt-PT" w:eastAsia="x-none"/>
        </w:rPr>
        <w:t>atenuadores d</w:t>
      </w:r>
      <w:r w:rsidR="00F64F84">
        <w:rPr>
          <w:rFonts w:ascii="NewsGotT" w:hAnsi="NewsGotT"/>
          <w:lang w:val="pt-PT" w:eastAsia="x-none"/>
        </w:rPr>
        <w:t>os sintomas</w:t>
      </w:r>
      <w:r w:rsidR="00E96137">
        <w:rPr>
          <w:rFonts w:ascii="NewsGotT" w:hAnsi="NewsGotT"/>
          <w:lang w:val="pt-PT" w:eastAsia="x-none"/>
        </w:rPr>
        <w:t xml:space="preserve"> de</w:t>
      </w:r>
      <w:r w:rsidR="00F64F84">
        <w:rPr>
          <w:rFonts w:ascii="NewsGotT" w:hAnsi="NewsGotT"/>
          <w:lang w:val="pt-PT" w:eastAsia="x-none"/>
        </w:rPr>
        <w:t xml:space="preserve"> </w:t>
      </w:r>
      <w:r w:rsidR="00E96137" w:rsidRPr="00A62B7E">
        <w:rPr>
          <w:rFonts w:ascii="NewsGotT" w:hAnsi="NewsGotT"/>
          <w:lang w:val="pt-PT" w:eastAsia="x-none"/>
        </w:rPr>
        <w:t>incontinência urinária</w:t>
      </w:r>
      <w:r w:rsidR="00E96137">
        <w:rPr>
          <w:rFonts w:ascii="NewsGotT" w:hAnsi="NewsGotT"/>
          <w:lang w:val="pt-PT" w:eastAsia="x-none"/>
        </w:rPr>
        <w:t>.</w:t>
      </w:r>
      <w:r w:rsidR="002E61CA">
        <w:rPr>
          <w:rFonts w:ascii="NewsGotT" w:hAnsi="NewsGotT"/>
          <w:lang w:val="pt-PT" w:eastAsia="x-none"/>
        </w:rPr>
        <w:t xml:space="preserve"> Um dos fármacos utilizados para este fim é o</w:t>
      </w:r>
      <w:r w:rsidR="003309A0" w:rsidRPr="003309A0">
        <w:rPr>
          <w:rFonts w:ascii="NewsGotT" w:hAnsi="NewsGotT"/>
          <w:lang w:val="pt-PT" w:eastAsia="x-none"/>
        </w:rPr>
        <w:t xml:space="preserve"> cloreto de </w:t>
      </w:r>
      <w:proofErr w:type="spellStart"/>
      <w:r w:rsidR="003309A0" w:rsidRPr="003309A0">
        <w:rPr>
          <w:rFonts w:ascii="NewsGotT" w:hAnsi="NewsGotT"/>
          <w:lang w:val="pt-PT" w:eastAsia="x-none"/>
        </w:rPr>
        <w:t>tróspio</w:t>
      </w:r>
      <w:proofErr w:type="spellEnd"/>
      <w:r w:rsidR="002E61CA">
        <w:rPr>
          <w:rFonts w:ascii="NewsGotT" w:hAnsi="NewsGotT"/>
          <w:lang w:val="pt-PT" w:eastAsia="x-none"/>
        </w:rPr>
        <w:t xml:space="preserve"> que</w:t>
      </w:r>
      <w:r w:rsidR="003309A0" w:rsidRPr="003309A0">
        <w:rPr>
          <w:rFonts w:ascii="NewsGotT" w:hAnsi="NewsGotT"/>
          <w:lang w:val="pt-PT" w:eastAsia="x-none"/>
        </w:rPr>
        <w:t xml:space="preserve"> é um derivado </w:t>
      </w:r>
      <w:r w:rsidR="002E61CA">
        <w:rPr>
          <w:rFonts w:ascii="NewsGotT" w:hAnsi="NewsGotT"/>
          <w:lang w:val="pt-PT" w:eastAsia="x-none"/>
        </w:rPr>
        <w:t>pertencente</w:t>
      </w:r>
      <w:r w:rsidR="003309A0">
        <w:rPr>
          <w:rFonts w:ascii="NewsGotT" w:hAnsi="NewsGotT"/>
          <w:lang w:val="pt-PT" w:eastAsia="x-none"/>
        </w:rPr>
        <w:t xml:space="preserve"> </w:t>
      </w:r>
      <w:r w:rsidR="003309A0" w:rsidRPr="003309A0">
        <w:rPr>
          <w:rFonts w:ascii="NewsGotT" w:hAnsi="NewsGotT"/>
          <w:lang w:val="pt-PT" w:eastAsia="x-none"/>
        </w:rPr>
        <w:t xml:space="preserve">à classe dos fármacos </w:t>
      </w:r>
      <w:proofErr w:type="spellStart"/>
      <w:r w:rsidR="003309A0" w:rsidRPr="003309A0">
        <w:rPr>
          <w:rFonts w:ascii="NewsGotT" w:hAnsi="NewsGotT"/>
          <w:lang w:val="pt-PT" w:eastAsia="x-none"/>
        </w:rPr>
        <w:t>parassimpaticolíticos</w:t>
      </w:r>
      <w:proofErr w:type="spellEnd"/>
      <w:r w:rsidR="003309A0" w:rsidRPr="003309A0">
        <w:rPr>
          <w:rFonts w:ascii="NewsGotT" w:hAnsi="NewsGotT"/>
          <w:lang w:val="pt-PT" w:eastAsia="x-none"/>
        </w:rPr>
        <w:t xml:space="preserve"> ou anticolinérgicos, pois compete com a</w:t>
      </w:r>
      <w:r w:rsidR="003309A0">
        <w:rPr>
          <w:rFonts w:ascii="NewsGotT" w:hAnsi="NewsGotT"/>
          <w:lang w:val="pt-PT" w:eastAsia="x-none"/>
        </w:rPr>
        <w:t xml:space="preserve"> </w:t>
      </w:r>
      <w:proofErr w:type="spellStart"/>
      <w:r w:rsidR="003309A0" w:rsidRPr="003309A0">
        <w:rPr>
          <w:rFonts w:ascii="NewsGotT" w:hAnsi="NewsGotT"/>
          <w:lang w:val="pt-PT" w:eastAsia="x-none"/>
        </w:rPr>
        <w:t>acetilocolina</w:t>
      </w:r>
      <w:proofErr w:type="spellEnd"/>
      <w:r w:rsidR="003309A0" w:rsidRPr="003309A0">
        <w:rPr>
          <w:rFonts w:ascii="NewsGotT" w:hAnsi="NewsGotT"/>
          <w:lang w:val="pt-PT" w:eastAsia="x-none"/>
        </w:rPr>
        <w:t>, de modo dependente da concentração, para os recetores de ligação</w:t>
      </w:r>
      <w:r w:rsidR="003309A0">
        <w:rPr>
          <w:rFonts w:ascii="NewsGotT" w:hAnsi="NewsGotT"/>
          <w:lang w:val="pt-PT" w:eastAsia="x-none"/>
        </w:rPr>
        <w:t xml:space="preserve"> </w:t>
      </w:r>
      <w:r w:rsidR="003309A0" w:rsidRPr="003309A0">
        <w:rPr>
          <w:rFonts w:ascii="NewsGotT" w:hAnsi="NewsGotT"/>
          <w:lang w:val="pt-PT" w:eastAsia="x-none"/>
        </w:rPr>
        <w:t xml:space="preserve">parassimpáticos pós-sinápticos do transmissor </w:t>
      </w:r>
      <w:proofErr w:type="spellStart"/>
      <w:r w:rsidR="003309A0" w:rsidRPr="003309A0">
        <w:rPr>
          <w:rFonts w:ascii="NewsGotT" w:hAnsi="NewsGotT"/>
          <w:lang w:val="pt-PT" w:eastAsia="x-none"/>
        </w:rPr>
        <w:t>endogéno</w:t>
      </w:r>
      <w:proofErr w:type="spellEnd"/>
      <w:r w:rsidR="003309A0" w:rsidRPr="003309A0">
        <w:rPr>
          <w:rFonts w:ascii="NewsGotT" w:hAnsi="NewsGotT"/>
          <w:lang w:val="pt-PT" w:eastAsia="x-none"/>
        </w:rPr>
        <w:t>.</w:t>
      </w:r>
      <w:r w:rsidR="003309A0">
        <w:rPr>
          <w:rFonts w:ascii="NewsGotT" w:hAnsi="NewsGotT"/>
          <w:lang w:val="pt-PT" w:eastAsia="x-none"/>
        </w:rPr>
        <w:t xml:space="preserve"> </w:t>
      </w:r>
      <w:r w:rsidR="003309A0" w:rsidRPr="003309A0">
        <w:rPr>
          <w:rFonts w:ascii="NewsGotT" w:hAnsi="NewsGotT"/>
          <w:lang w:val="pt-PT" w:eastAsia="x-none"/>
        </w:rPr>
        <w:t xml:space="preserve">O cloreto de </w:t>
      </w:r>
      <w:proofErr w:type="spellStart"/>
      <w:r w:rsidR="003309A0" w:rsidRPr="003309A0">
        <w:rPr>
          <w:rFonts w:ascii="NewsGotT" w:hAnsi="NewsGotT"/>
          <w:lang w:val="pt-PT" w:eastAsia="x-none"/>
        </w:rPr>
        <w:t>tróspio</w:t>
      </w:r>
      <w:proofErr w:type="spellEnd"/>
      <w:r w:rsidR="003309A0" w:rsidRPr="003309A0">
        <w:rPr>
          <w:rFonts w:ascii="NewsGotT" w:hAnsi="NewsGotT"/>
          <w:lang w:val="pt-PT" w:eastAsia="x-none"/>
        </w:rPr>
        <w:t xml:space="preserve"> liga-se com elevada afinidade aos recetores muscarínicos dos</w:t>
      </w:r>
      <w:r w:rsidR="003309A0">
        <w:rPr>
          <w:rFonts w:ascii="NewsGotT" w:hAnsi="NewsGotT"/>
          <w:lang w:val="pt-PT" w:eastAsia="x-none"/>
        </w:rPr>
        <w:t xml:space="preserve"> </w:t>
      </w:r>
      <w:r w:rsidR="003309A0" w:rsidRPr="003309A0">
        <w:rPr>
          <w:rFonts w:ascii="NewsGotT" w:hAnsi="NewsGotT"/>
          <w:lang w:val="pt-PT" w:eastAsia="x-none"/>
        </w:rPr>
        <w:t>subtipos M1, M2 e M3 e demonstra afinidade para os recetore</w:t>
      </w:r>
      <w:r w:rsidR="003309A0">
        <w:rPr>
          <w:rFonts w:ascii="NewsGotT" w:hAnsi="NewsGotT"/>
          <w:lang w:val="pt-PT" w:eastAsia="x-none"/>
        </w:rPr>
        <w:t xml:space="preserve">s </w:t>
      </w:r>
      <w:r w:rsidR="003309A0" w:rsidRPr="003309A0">
        <w:rPr>
          <w:rFonts w:ascii="NewsGotT" w:hAnsi="NewsGotT"/>
          <w:lang w:val="pt-PT" w:eastAsia="x-none"/>
        </w:rPr>
        <w:t>nicotínicos.</w:t>
      </w:r>
      <w:r w:rsidR="002E61CA">
        <w:rPr>
          <w:rFonts w:ascii="NewsGotT" w:hAnsi="NewsGotT"/>
          <w:lang w:val="pt-PT" w:eastAsia="x-none"/>
        </w:rPr>
        <w:t xml:space="preserve"> </w:t>
      </w:r>
      <w:r w:rsidR="003309A0" w:rsidRPr="003309A0">
        <w:rPr>
          <w:rFonts w:ascii="NewsGotT" w:hAnsi="NewsGotT"/>
          <w:lang w:val="pt-PT" w:eastAsia="x-none"/>
        </w:rPr>
        <w:t xml:space="preserve">Consequentemente, o efeito anticolinérgico do cloreto de </w:t>
      </w:r>
      <w:proofErr w:type="spellStart"/>
      <w:r w:rsidR="003309A0" w:rsidRPr="003309A0">
        <w:rPr>
          <w:rFonts w:ascii="NewsGotT" w:hAnsi="NewsGotT"/>
          <w:lang w:val="pt-PT" w:eastAsia="x-none"/>
        </w:rPr>
        <w:t>tróspio</w:t>
      </w:r>
      <w:proofErr w:type="spellEnd"/>
      <w:r w:rsidR="003309A0" w:rsidRPr="003309A0">
        <w:rPr>
          <w:rFonts w:ascii="NewsGotT" w:hAnsi="NewsGotT"/>
          <w:lang w:val="pt-PT" w:eastAsia="x-none"/>
        </w:rPr>
        <w:t xml:space="preserve"> exerce uma ação</w:t>
      </w:r>
      <w:r w:rsidR="003309A0">
        <w:rPr>
          <w:rFonts w:ascii="NewsGotT" w:hAnsi="NewsGotT"/>
          <w:lang w:val="pt-PT" w:eastAsia="x-none"/>
        </w:rPr>
        <w:t xml:space="preserve"> </w:t>
      </w:r>
      <w:r w:rsidR="003309A0" w:rsidRPr="003309A0">
        <w:rPr>
          <w:rFonts w:ascii="NewsGotT" w:hAnsi="NewsGotT"/>
          <w:lang w:val="pt-PT" w:eastAsia="x-none"/>
        </w:rPr>
        <w:t>relaxante do tecido muscular liso e sobre as funções orgânicas mediadas pelos</w:t>
      </w:r>
      <w:r w:rsidR="003309A0">
        <w:rPr>
          <w:rFonts w:ascii="NewsGotT" w:hAnsi="NewsGotT"/>
          <w:lang w:val="pt-PT" w:eastAsia="x-none"/>
        </w:rPr>
        <w:t xml:space="preserve"> </w:t>
      </w:r>
      <w:r w:rsidR="003309A0" w:rsidRPr="003309A0">
        <w:rPr>
          <w:rFonts w:ascii="NewsGotT" w:hAnsi="NewsGotT"/>
          <w:lang w:val="pt-PT" w:eastAsia="x-none"/>
        </w:rPr>
        <w:t>recetores muscarínicos.</w:t>
      </w:r>
      <w:r w:rsidR="002E61CA">
        <w:rPr>
          <w:rFonts w:ascii="NewsGotT" w:hAnsi="NewsGotT"/>
          <w:lang w:val="pt-PT" w:eastAsia="x-none"/>
        </w:rPr>
        <w:t xml:space="preserve"> O</w:t>
      </w:r>
      <w:r w:rsidR="003309A0" w:rsidRPr="003309A0">
        <w:rPr>
          <w:rFonts w:ascii="NewsGotT" w:hAnsi="NewsGotT"/>
          <w:lang w:val="pt-PT" w:eastAsia="x-none"/>
        </w:rPr>
        <w:t xml:space="preserve"> cloreto de</w:t>
      </w:r>
      <w:r w:rsidR="003309A0">
        <w:rPr>
          <w:rFonts w:ascii="NewsGotT" w:hAnsi="NewsGotT"/>
          <w:lang w:val="pt-PT" w:eastAsia="x-none"/>
        </w:rPr>
        <w:t xml:space="preserve"> </w:t>
      </w:r>
      <w:proofErr w:type="spellStart"/>
      <w:r w:rsidR="003309A0" w:rsidRPr="003309A0">
        <w:rPr>
          <w:rFonts w:ascii="NewsGotT" w:hAnsi="NewsGotT"/>
          <w:lang w:val="pt-PT" w:eastAsia="x-none"/>
        </w:rPr>
        <w:t>tróspio</w:t>
      </w:r>
      <w:proofErr w:type="spellEnd"/>
      <w:r w:rsidR="003309A0" w:rsidRPr="003309A0">
        <w:rPr>
          <w:rFonts w:ascii="NewsGotT" w:hAnsi="NewsGotT"/>
          <w:lang w:val="pt-PT" w:eastAsia="x-none"/>
        </w:rPr>
        <w:t xml:space="preserve"> diminui o tónus do músculo liso dos aparelhos gastrointestinal e </w:t>
      </w:r>
      <w:proofErr w:type="spellStart"/>
      <w:r w:rsidR="003309A0" w:rsidRPr="003309A0">
        <w:rPr>
          <w:rFonts w:ascii="NewsGotT" w:hAnsi="NewsGotT"/>
          <w:lang w:val="pt-PT" w:eastAsia="x-none"/>
        </w:rPr>
        <w:t>genitourinário</w:t>
      </w:r>
      <w:proofErr w:type="spellEnd"/>
      <w:r w:rsidR="003309A0" w:rsidRPr="003309A0">
        <w:rPr>
          <w:rFonts w:ascii="NewsGotT" w:hAnsi="NewsGotT"/>
          <w:lang w:val="pt-PT" w:eastAsia="x-none"/>
        </w:rPr>
        <w:t>.</w:t>
      </w:r>
      <w:r w:rsidR="003309A0">
        <w:rPr>
          <w:rFonts w:ascii="NewsGotT" w:hAnsi="NewsGotT"/>
          <w:lang w:val="pt-PT" w:eastAsia="x-none"/>
        </w:rPr>
        <w:t xml:space="preserve"> </w:t>
      </w:r>
      <w:r w:rsidR="003309A0" w:rsidRPr="003309A0">
        <w:rPr>
          <w:rFonts w:ascii="NewsGotT" w:hAnsi="NewsGotT"/>
          <w:lang w:val="pt-PT" w:eastAsia="x-none"/>
        </w:rPr>
        <w:t>Além disto, pode inibir a secreção do muco brônquico, saliva, suor e a acomodação</w:t>
      </w:r>
      <w:r w:rsidR="002E61CA">
        <w:rPr>
          <w:rFonts w:ascii="NewsGotT" w:hAnsi="NewsGotT"/>
          <w:lang w:val="pt-PT" w:eastAsia="x-none"/>
        </w:rPr>
        <w:t xml:space="preserve"> </w:t>
      </w:r>
      <w:r w:rsidR="003309A0" w:rsidRPr="003309A0">
        <w:rPr>
          <w:rFonts w:ascii="NewsGotT" w:hAnsi="NewsGotT"/>
          <w:lang w:val="pt-PT" w:eastAsia="x-none"/>
        </w:rPr>
        <w:t>ocular.</w:t>
      </w:r>
      <w:r w:rsidR="002E61CA">
        <w:rPr>
          <w:rFonts w:ascii="NewsGotT" w:hAnsi="NewsGotT"/>
          <w:lang w:val="pt-PT" w:eastAsia="x-none"/>
        </w:rPr>
        <w:t xml:space="preserve"> Este fármaco é utilizado para o t</w:t>
      </w:r>
      <w:r w:rsidR="003309A0" w:rsidRPr="003309A0">
        <w:rPr>
          <w:rFonts w:ascii="NewsGotT" w:hAnsi="NewsGotT"/>
          <w:lang w:val="pt-PT" w:eastAsia="x-none"/>
        </w:rPr>
        <w:t xml:space="preserve">ratamento sintomático </w:t>
      </w:r>
      <w:r w:rsidR="003309A0" w:rsidRPr="003309A0">
        <w:rPr>
          <w:rFonts w:ascii="NewsGotT" w:hAnsi="NewsGotT"/>
          <w:lang w:val="pt-PT" w:eastAsia="x-none"/>
        </w:rPr>
        <w:lastRenderedPageBreak/>
        <w:t>da incontinência de urgência e/ou da frequência e urgência</w:t>
      </w:r>
      <w:r w:rsidR="003309A0">
        <w:rPr>
          <w:rFonts w:ascii="NewsGotT" w:hAnsi="NewsGotT"/>
          <w:lang w:val="pt-PT" w:eastAsia="x-none"/>
        </w:rPr>
        <w:t xml:space="preserve"> </w:t>
      </w:r>
      <w:r w:rsidR="003309A0" w:rsidRPr="003309A0">
        <w:rPr>
          <w:rFonts w:ascii="NewsGotT" w:hAnsi="NewsGotT"/>
          <w:lang w:val="pt-PT" w:eastAsia="x-none"/>
        </w:rPr>
        <w:t>urinárias aumentadas que podem ocorrer em doentes com bexiga hiperativa.</w:t>
      </w:r>
      <w:r w:rsidR="003309A0">
        <w:rPr>
          <w:rFonts w:ascii="NewsGotT" w:hAnsi="NewsGotT"/>
          <w:lang w:val="pt-PT" w:eastAsia="x-none"/>
        </w:rPr>
        <w:t xml:space="preserve"> Foram relatados casos de cefaleias, alucinações, confusão e estados de agitação. Adicionalmente também são referidos casos frequentes de xerostomia, obstipação, náuseas e olhos secos </w:t>
      </w:r>
      <w:r w:rsidR="003309A0">
        <w:rPr>
          <w:rFonts w:ascii="NewsGotT" w:hAnsi="NewsGotT"/>
          <w:lang w:val="pt-PT" w:eastAsia="x-none"/>
        </w:rPr>
        <w:fldChar w:fldCharType="begin" w:fldLock="1"/>
      </w:r>
      <w:r w:rsidR="00B7605B">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Saúde","non-dropping-particle":"","parse-names":false,"suffix":""}],"id":"ITEM-1","issued":{"date-parts":[["2021"]]},"page":"11","title":"Resumo das características do medicamento: Tróspio","type":"article"},"uris":["http://www.mendeley.com/documents/?uuid=74a173be-f120-477a-b36a-6ebd190e4960"]}],"mendeley":{"formattedCitation":"(INFARMED, 2021c)","plainTextFormattedCitation":"(INFARMED, 2021c)","previouslyFormattedCitation":"(INFARMED, 2021c)"},"properties":{"noteIndex":0},"schema":"https://github.com/citation-style-language/schema/raw/master/csl-citation.json"}</w:instrText>
      </w:r>
      <w:r w:rsidR="003309A0">
        <w:rPr>
          <w:rFonts w:ascii="NewsGotT" w:hAnsi="NewsGotT"/>
          <w:lang w:val="pt-PT" w:eastAsia="x-none"/>
        </w:rPr>
        <w:fldChar w:fldCharType="separate"/>
      </w:r>
      <w:r w:rsidR="003309A0" w:rsidRPr="003309A0">
        <w:rPr>
          <w:rFonts w:ascii="NewsGotT" w:hAnsi="NewsGotT"/>
          <w:noProof/>
          <w:lang w:val="pt-PT" w:eastAsia="x-none"/>
        </w:rPr>
        <w:t>(INFARMED, 2021c)</w:t>
      </w:r>
      <w:r w:rsidR="003309A0">
        <w:rPr>
          <w:rFonts w:ascii="NewsGotT" w:hAnsi="NewsGotT"/>
          <w:lang w:val="pt-PT" w:eastAsia="x-none"/>
        </w:rPr>
        <w:fldChar w:fldCharType="end"/>
      </w:r>
      <w:r w:rsidR="003309A0">
        <w:rPr>
          <w:rFonts w:ascii="NewsGotT" w:hAnsi="NewsGotT"/>
          <w:lang w:val="pt-PT" w:eastAsia="x-none"/>
        </w:rPr>
        <w:t xml:space="preserve">. </w:t>
      </w:r>
    </w:p>
    <w:p w14:paraId="4AC0B241" w14:textId="77777777" w:rsidR="00C51DBC" w:rsidRPr="00C51DBC" w:rsidRDefault="00C51DBC" w:rsidP="00C51DBC">
      <w:pPr>
        <w:spacing w:line="360" w:lineRule="auto"/>
        <w:jc w:val="both"/>
        <w:rPr>
          <w:rFonts w:ascii="NewsGotT" w:hAnsi="NewsGotT"/>
          <w:lang w:val="pt-PT"/>
        </w:rPr>
      </w:pPr>
    </w:p>
    <w:p w14:paraId="56A47DA4" w14:textId="77777777" w:rsidR="00AE64D5" w:rsidRPr="001264D6" w:rsidRDefault="00AE64D5" w:rsidP="00C158B7">
      <w:pPr>
        <w:spacing w:line="360" w:lineRule="auto"/>
        <w:jc w:val="both"/>
        <w:rPr>
          <w:rFonts w:ascii="NewsGotT" w:hAnsi="NewsGotT"/>
          <w:lang w:val="pt-PT" w:eastAsia="x-none"/>
        </w:rPr>
      </w:pPr>
    </w:p>
    <w:p w14:paraId="50E9C94D" w14:textId="1980AE35" w:rsidR="00BB0FD0" w:rsidRPr="001264D6" w:rsidRDefault="00BB0FD0" w:rsidP="00BB0FD0">
      <w:pPr>
        <w:pStyle w:val="Heading2"/>
        <w:spacing w:line="360" w:lineRule="auto"/>
        <w:jc w:val="both"/>
        <w:rPr>
          <w:rFonts w:ascii="NewsGotT" w:hAnsi="NewsGotT"/>
          <w:lang w:val="pt-PT"/>
        </w:rPr>
      </w:pPr>
      <w:bookmarkStart w:id="98" w:name="_Toc80909532"/>
      <w:r w:rsidRPr="001264D6">
        <w:rPr>
          <w:rFonts w:ascii="NewsGotT" w:hAnsi="NewsGotT"/>
          <w:lang w:val="pt-PT"/>
        </w:rPr>
        <w:t>Exploração dos dados</w:t>
      </w:r>
      <w:bookmarkEnd w:id="98"/>
      <w:r w:rsidRPr="001264D6">
        <w:rPr>
          <w:rFonts w:ascii="NewsGotT" w:hAnsi="NewsGotT"/>
          <w:lang w:val="pt-PT"/>
        </w:rPr>
        <w:t xml:space="preserve"> </w:t>
      </w:r>
    </w:p>
    <w:p w14:paraId="78A7E238" w14:textId="5E090095" w:rsidR="00BB0FD0" w:rsidRPr="001264D6" w:rsidRDefault="00B3731C" w:rsidP="00056878">
      <w:pPr>
        <w:spacing w:line="360" w:lineRule="auto"/>
        <w:ind w:firstLine="567"/>
        <w:jc w:val="both"/>
        <w:rPr>
          <w:rFonts w:ascii="NewsGotT" w:hAnsi="NewsGotT"/>
          <w:lang w:val="pt-PT" w:eastAsia="x-none"/>
        </w:rPr>
      </w:pPr>
      <w:r w:rsidRPr="001264D6">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1264D6">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1264D6" w:rsidRDefault="00C158B7" w:rsidP="003260D3">
      <w:pPr>
        <w:spacing w:line="360" w:lineRule="auto"/>
        <w:jc w:val="both"/>
        <w:rPr>
          <w:rFonts w:ascii="NewsGotT" w:hAnsi="NewsGotT"/>
          <w:lang w:val="pt-PT" w:eastAsia="x-none"/>
        </w:rPr>
      </w:pPr>
    </w:p>
    <w:p w14:paraId="48482088" w14:textId="780A2083" w:rsidR="00C158B7" w:rsidRPr="001264D6" w:rsidRDefault="00C158B7" w:rsidP="003260D3">
      <w:pPr>
        <w:spacing w:line="360" w:lineRule="auto"/>
        <w:jc w:val="both"/>
        <w:rPr>
          <w:rFonts w:ascii="NewsGotT" w:hAnsi="NewsGotT"/>
          <w:lang w:val="pt-PT" w:eastAsia="x-none"/>
        </w:rPr>
      </w:pPr>
    </w:p>
    <w:p w14:paraId="378E2F83" w14:textId="64C17A0C" w:rsidR="00056878" w:rsidRPr="001264D6" w:rsidRDefault="00056878" w:rsidP="003260D3">
      <w:pPr>
        <w:spacing w:line="360" w:lineRule="auto"/>
        <w:jc w:val="both"/>
        <w:rPr>
          <w:rFonts w:ascii="NewsGotT" w:hAnsi="NewsGotT"/>
          <w:lang w:val="pt-PT" w:eastAsia="x-none"/>
        </w:rPr>
      </w:pPr>
    </w:p>
    <w:p w14:paraId="6D7406CF" w14:textId="0C85E403" w:rsidR="00056878" w:rsidRPr="001264D6" w:rsidRDefault="00056878" w:rsidP="003260D3">
      <w:pPr>
        <w:spacing w:line="360" w:lineRule="auto"/>
        <w:jc w:val="both"/>
        <w:rPr>
          <w:rFonts w:ascii="NewsGotT" w:hAnsi="NewsGotT"/>
          <w:lang w:val="pt-PT" w:eastAsia="x-none"/>
        </w:rPr>
      </w:pPr>
    </w:p>
    <w:p w14:paraId="0788EC2F" w14:textId="57E24180" w:rsidR="00056878" w:rsidRPr="001264D6" w:rsidRDefault="00056878" w:rsidP="003260D3">
      <w:pPr>
        <w:spacing w:line="360" w:lineRule="auto"/>
        <w:jc w:val="both"/>
        <w:rPr>
          <w:rFonts w:ascii="NewsGotT" w:hAnsi="NewsGotT"/>
          <w:lang w:val="pt-PT" w:eastAsia="x-none"/>
        </w:rPr>
      </w:pPr>
    </w:p>
    <w:p w14:paraId="1DF7AF3B" w14:textId="77777777" w:rsidR="00056878" w:rsidRPr="001264D6" w:rsidRDefault="00056878" w:rsidP="003260D3">
      <w:pPr>
        <w:spacing w:line="360" w:lineRule="auto"/>
        <w:jc w:val="both"/>
        <w:rPr>
          <w:rFonts w:ascii="NewsGotT" w:hAnsi="NewsGotT"/>
          <w:lang w:val="pt-PT" w:eastAsia="x-none"/>
        </w:rPr>
      </w:pPr>
    </w:p>
    <w:p w14:paraId="5825E253" w14:textId="549341B7" w:rsidR="00BB0FD0" w:rsidRPr="001264D6" w:rsidRDefault="00BB0FD0" w:rsidP="00BB0FD0">
      <w:pPr>
        <w:pStyle w:val="Heading2"/>
        <w:spacing w:line="360" w:lineRule="auto"/>
        <w:jc w:val="both"/>
        <w:rPr>
          <w:rFonts w:ascii="NewsGotT" w:hAnsi="NewsGotT"/>
          <w:lang w:val="pt-PT"/>
        </w:rPr>
      </w:pPr>
      <w:bookmarkStart w:id="99" w:name="_Toc80909533"/>
      <w:r w:rsidRPr="001264D6">
        <w:rPr>
          <w:rFonts w:ascii="NewsGotT" w:hAnsi="NewsGotT"/>
          <w:lang w:val="pt-PT"/>
        </w:rPr>
        <w:t>Limpeza dos dados</w:t>
      </w:r>
      <w:bookmarkEnd w:id="99"/>
      <w:r w:rsidRPr="001264D6">
        <w:rPr>
          <w:rFonts w:ascii="NewsGotT" w:hAnsi="NewsGotT"/>
          <w:lang w:val="pt-PT"/>
        </w:rPr>
        <w:t xml:space="preserve"> </w:t>
      </w:r>
    </w:p>
    <w:p w14:paraId="304CFBE6" w14:textId="1468680C" w:rsidR="00BB0FD0" w:rsidRPr="001264D6" w:rsidRDefault="00BB0FD0" w:rsidP="003260D3">
      <w:pPr>
        <w:spacing w:line="360" w:lineRule="auto"/>
        <w:jc w:val="both"/>
        <w:rPr>
          <w:rFonts w:ascii="NewsGotT" w:hAnsi="NewsGotT"/>
          <w:lang w:val="pt-PT" w:eastAsia="x-none"/>
        </w:rPr>
      </w:pPr>
    </w:p>
    <w:p w14:paraId="046C3E66" w14:textId="14C225AF" w:rsidR="00BB0FD0" w:rsidRPr="001264D6" w:rsidRDefault="003260D3" w:rsidP="003260D3">
      <w:pPr>
        <w:spacing w:line="360" w:lineRule="auto"/>
        <w:ind w:firstLine="567"/>
        <w:jc w:val="both"/>
        <w:rPr>
          <w:rFonts w:ascii="NewsGotT" w:hAnsi="NewsGotT"/>
          <w:lang w:val="pt-PT" w:eastAsia="x-none"/>
        </w:rPr>
      </w:pPr>
      <w:r w:rsidRPr="001264D6">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1264D6" w:rsidRDefault="00CF777F" w:rsidP="003260D3">
      <w:pPr>
        <w:spacing w:line="360" w:lineRule="auto"/>
        <w:ind w:firstLine="567"/>
        <w:jc w:val="both"/>
        <w:rPr>
          <w:rFonts w:ascii="NewsGotT" w:hAnsi="NewsGotT"/>
          <w:lang w:val="pt-PT" w:eastAsia="x-none"/>
        </w:rPr>
      </w:pPr>
    </w:p>
    <w:p w14:paraId="51A856CE" w14:textId="77777777" w:rsidR="00CF777F" w:rsidRPr="001264D6" w:rsidRDefault="00CF777F" w:rsidP="003260D3">
      <w:pPr>
        <w:spacing w:line="360" w:lineRule="auto"/>
        <w:ind w:firstLine="567"/>
        <w:jc w:val="both"/>
        <w:rPr>
          <w:rFonts w:ascii="NewsGotT" w:hAnsi="NewsGotT"/>
          <w:lang w:val="pt-PT" w:eastAsia="x-none"/>
        </w:rPr>
      </w:pPr>
    </w:p>
    <w:p w14:paraId="3FE3D3AD" w14:textId="77777777" w:rsidR="00BB0FD0" w:rsidRPr="001264D6" w:rsidRDefault="00BB0FD0" w:rsidP="00BB0FD0">
      <w:pPr>
        <w:rPr>
          <w:rFonts w:ascii="NewsGotT" w:hAnsi="NewsGotT"/>
          <w:lang w:val="pt-PT" w:eastAsia="x-none"/>
        </w:rPr>
      </w:pPr>
    </w:p>
    <w:p w14:paraId="04266708" w14:textId="07C61153" w:rsidR="00BB0FD0" w:rsidRPr="001264D6" w:rsidRDefault="00BB0FD0" w:rsidP="00BB0FD0">
      <w:pPr>
        <w:pStyle w:val="Heading2"/>
        <w:spacing w:line="360" w:lineRule="auto"/>
        <w:jc w:val="both"/>
        <w:rPr>
          <w:rFonts w:ascii="NewsGotT" w:hAnsi="NewsGotT"/>
          <w:lang w:val="pt-PT"/>
        </w:rPr>
      </w:pPr>
      <w:bookmarkStart w:id="100" w:name="_Toc80909534"/>
      <w:r w:rsidRPr="001264D6">
        <w:rPr>
          <w:rFonts w:ascii="NewsGotT" w:hAnsi="NewsGotT"/>
          <w:lang w:val="pt-PT"/>
        </w:rPr>
        <w:t>Transformação dos dados</w:t>
      </w:r>
      <w:bookmarkEnd w:id="100"/>
      <w:r w:rsidRPr="001264D6">
        <w:rPr>
          <w:rFonts w:ascii="NewsGotT" w:hAnsi="NewsGotT"/>
          <w:lang w:val="pt-PT"/>
        </w:rPr>
        <w:t xml:space="preserve"> </w:t>
      </w:r>
    </w:p>
    <w:p w14:paraId="6A21B5E9" w14:textId="223C593C" w:rsidR="00BB0FD0" w:rsidRPr="001264D6" w:rsidRDefault="00BB0FD0" w:rsidP="00056878">
      <w:pPr>
        <w:spacing w:line="360" w:lineRule="auto"/>
        <w:jc w:val="both"/>
        <w:rPr>
          <w:rFonts w:ascii="NewsGotT" w:hAnsi="NewsGotT"/>
          <w:lang w:val="pt-PT" w:eastAsia="x-none"/>
        </w:rPr>
      </w:pPr>
    </w:p>
    <w:p w14:paraId="00380DEB" w14:textId="7936122C" w:rsidR="00BB0FD0" w:rsidRPr="001264D6" w:rsidRDefault="00710C02" w:rsidP="00056878">
      <w:pPr>
        <w:spacing w:line="360" w:lineRule="auto"/>
        <w:ind w:firstLine="567"/>
        <w:jc w:val="both"/>
        <w:rPr>
          <w:rFonts w:ascii="NewsGotT" w:hAnsi="NewsGotT"/>
          <w:lang w:val="pt-PT" w:eastAsia="x-none"/>
        </w:rPr>
      </w:pPr>
      <w:r w:rsidRPr="001264D6">
        <w:rPr>
          <w:rFonts w:ascii="NewsGotT" w:hAnsi="NewsGotT"/>
          <w:lang w:val="pt-PT" w:eastAsia="x-none"/>
        </w:rPr>
        <w:lastRenderedPageBreak/>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spacing w:line="360" w:lineRule="auto"/>
        <w:ind w:firstLine="567"/>
        <w:jc w:val="both"/>
        <w:rPr>
          <w:rFonts w:ascii="NewsGotT" w:hAnsi="NewsGotT"/>
          <w:lang w:val="pt-PT" w:eastAsia="x-none"/>
        </w:rPr>
      </w:pPr>
    </w:p>
    <w:p w14:paraId="51BCF5A8" w14:textId="2F15FA74" w:rsidR="00056878" w:rsidRPr="001264D6" w:rsidRDefault="00056878" w:rsidP="00056878">
      <w:pPr>
        <w:spacing w:line="360" w:lineRule="auto"/>
        <w:ind w:firstLine="567"/>
        <w:jc w:val="both"/>
        <w:rPr>
          <w:rFonts w:ascii="NewsGotT" w:hAnsi="NewsGotT"/>
          <w:b/>
          <w:bCs/>
          <w:color w:val="00B050"/>
          <w:lang w:val="pt-PT" w:eastAsia="x-none"/>
        </w:rPr>
      </w:pPr>
      <w:r w:rsidRPr="001264D6">
        <w:rPr>
          <w:rFonts w:ascii="NewsGotT" w:hAnsi="NewsGotT"/>
          <w:b/>
          <w:bCs/>
          <w:color w:val="00B050"/>
          <w:lang w:val="pt-PT" w:eastAsia="x-none"/>
        </w:rPr>
        <w:t xml:space="preserve">Perceber se é necessário este passo. </w:t>
      </w:r>
    </w:p>
    <w:p w14:paraId="5ABB58AF" w14:textId="77777777" w:rsidR="00BB0FD0" w:rsidRPr="001264D6" w:rsidRDefault="00BB0FD0" w:rsidP="00BB0FD0">
      <w:pPr>
        <w:rPr>
          <w:rFonts w:ascii="NewsGotT" w:hAnsi="NewsGotT"/>
          <w:lang w:val="pt-PT" w:eastAsia="x-none"/>
        </w:rPr>
      </w:pPr>
    </w:p>
    <w:p w14:paraId="69E6A8E2" w14:textId="77777777" w:rsidR="00BB0FD0" w:rsidRPr="001264D6" w:rsidRDefault="00BB0FD0" w:rsidP="00BB0FD0">
      <w:pPr>
        <w:rPr>
          <w:rFonts w:ascii="NewsGotT" w:hAnsi="NewsGotT"/>
          <w:lang w:val="pt-PT" w:eastAsia="x-none"/>
        </w:rPr>
      </w:pPr>
    </w:p>
    <w:p w14:paraId="67041F3D" w14:textId="242F4DD0" w:rsidR="00BB0FD0" w:rsidRPr="001264D6" w:rsidRDefault="00BB0FD0" w:rsidP="00BB0FD0">
      <w:pPr>
        <w:rPr>
          <w:rFonts w:ascii="NewsGotT" w:hAnsi="NewsGotT"/>
          <w:lang w:val="pt-PT" w:eastAsia="x-none"/>
        </w:rPr>
      </w:pPr>
    </w:p>
    <w:p w14:paraId="45C8F88F" w14:textId="77777777" w:rsidR="00BB0FD0" w:rsidRPr="001264D6" w:rsidRDefault="00BB0FD0" w:rsidP="00BB0FD0">
      <w:pPr>
        <w:rPr>
          <w:rFonts w:ascii="NewsGotT" w:hAnsi="NewsGotT"/>
          <w:lang w:val="pt-PT" w:eastAsia="x-none"/>
        </w:rPr>
      </w:pPr>
    </w:p>
    <w:p w14:paraId="176243AE" w14:textId="77777777" w:rsidR="00CF0D35" w:rsidRPr="001264D6" w:rsidRDefault="00CF0D35" w:rsidP="00753B8C">
      <w:pPr>
        <w:spacing w:line="360" w:lineRule="auto"/>
        <w:jc w:val="both"/>
        <w:rPr>
          <w:rFonts w:ascii="NewsGotT" w:hAnsi="NewsGotT"/>
          <w:lang w:val="pt-PT"/>
        </w:rPr>
      </w:pPr>
    </w:p>
    <w:p w14:paraId="21A8934C" w14:textId="77777777" w:rsidR="00CF0D35" w:rsidRPr="001264D6" w:rsidRDefault="00CF0D35" w:rsidP="00753B8C">
      <w:pPr>
        <w:spacing w:line="360" w:lineRule="auto"/>
        <w:jc w:val="both"/>
        <w:rPr>
          <w:rFonts w:ascii="NewsGotT" w:hAnsi="NewsGotT"/>
          <w:lang w:val="pt-PT"/>
        </w:rPr>
      </w:pPr>
    </w:p>
    <w:p w14:paraId="17058DAE" w14:textId="77777777" w:rsidR="00CF0D35" w:rsidRPr="001264D6" w:rsidRDefault="00CF0D35" w:rsidP="00753B8C">
      <w:pPr>
        <w:spacing w:line="360" w:lineRule="auto"/>
        <w:jc w:val="both"/>
        <w:rPr>
          <w:rFonts w:ascii="NewsGotT" w:hAnsi="NewsGotT"/>
          <w:lang w:val="pt-PT"/>
        </w:rPr>
      </w:pPr>
    </w:p>
    <w:p w14:paraId="1D432481" w14:textId="77777777" w:rsidR="00CF0D35" w:rsidRPr="001264D6" w:rsidRDefault="00CF0D35" w:rsidP="00753B8C">
      <w:pPr>
        <w:spacing w:line="360" w:lineRule="auto"/>
        <w:jc w:val="both"/>
        <w:rPr>
          <w:rFonts w:ascii="NewsGotT" w:hAnsi="NewsGotT"/>
          <w:lang w:val="pt-PT"/>
        </w:rPr>
      </w:pPr>
    </w:p>
    <w:p w14:paraId="1E604578" w14:textId="77777777" w:rsidR="00CF0D35" w:rsidRPr="001264D6" w:rsidRDefault="00CF0D35" w:rsidP="00753B8C">
      <w:pPr>
        <w:spacing w:line="360" w:lineRule="auto"/>
        <w:jc w:val="both"/>
        <w:rPr>
          <w:rFonts w:ascii="NewsGotT" w:hAnsi="NewsGotT"/>
          <w:lang w:val="pt-PT"/>
        </w:rPr>
      </w:pPr>
    </w:p>
    <w:p w14:paraId="6D7F2423" w14:textId="77777777" w:rsidR="00CF0D35" w:rsidRPr="001264D6" w:rsidRDefault="00CF0D35" w:rsidP="00753B8C">
      <w:pPr>
        <w:spacing w:line="360" w:lineRule="auto"/>
        <w:jc w:val="both"/>
        <w:rPr>
          <w:rFonts w:ascii="NewsGotT" w:hAnsi="NewsGotT"/>
          <w:lang w:val="pt-PT"/>
        </w:rPr>
      </w:pPr>
    </w:p>
    <w:p w14:paraId="54B17E0E" w14:textId="77777777" w:rsidR="00CF0D35" w:rsidRPr="001264D6" w:rsidRDefault="00CF0D35" w:rsidP="00753B8C">
      <w:pPr>
        <w:spacing w:line="360" w:lineRule="auto"/>
        <w:jc w:val="both"/>
        <w:rPr>
          <w:rFonts w:ascii="NewsGotT" w:hAnsi="NewsGotT"/>
          <w:lang w:val="pt-PT"/>
        </w:rPr>
      </w:pPr>
    </w:p>
    <w:p w14:paraId="31F7D8C3" w14:textId="77777777" w:rsidR="00CF0D35" w:rsidRPr="001264D6" w:rsidRDefault="00CF0D35" w:rsidP="00753B8C">
      <w:pPr>
        <w:spacing w:line="360" w:lineRule="auto"/>
        <w:jc w:val="both"/>
        <w:rPr>
          <w:rFonts w:ascii="NewsGotT" w:hAnsi="NewsGotT"/>
          <w:lang w:val="pt-PT"/>
        </w:rPr>
      </w:pPr>
    </w:p>
    <w:p w14:paraId="16DB5EFF" w14:textId="77777777" w:rsidR="00CF0D35" w:rsidRPr="001264D6" w:rsidRDefault="00CF0D35" w:rsidP="00753B8C">
      <w:pPr>
        <w:spacing w:line="360" w:lineRule="auto"/>
        <w:jc w:val="both"/>
        <w:rPr>
          <w:rFonts w:ascii="NewsGotT" w:hAnsi="NewsGotT"/>
          <w:lang w:val="pt-PT"/>
        </w:rPr>
      </w:pPr>
    </w:p>
    <w:p w14:paraId="166FFD5F" w14:textId="77777777" w:rsidR="00CF0D35" w:rsidRPr="001264D6" w:rsidRDefault="00CF0D35" w:rsidP="00753B8C">
      <w:pPr>
        <w:spacing w:line="360" w:lineRule="auto"/>
        <w:jc w:val="both"/>
        <w:rPr>
          <w:rFonts w:ascii="NewsGotT" w:hAnsi="NewsGotT"/>
          <w:lang w:val="pt-PT"/>
        </w:rPr>
      </w:pPr>
    </w:p>
    <w:p w14:paraId="025FF142" w14:textId="77777777" w:rsidR="00CF0D35" w:rsidRPr="001264D6" w:rsidRDefault="00CF0D35" w:rsidP="00753B8C">
      <w:pPr>
        <w:spacing w:line="360" w:lineRule="auto"/>
        <w:jc w:val="both"/>
        <w:rPr>
          <w:rFonts w:ascii="NewsGotT" w:hAnsi="NewsGotT"/>
          <w:lang w:val="pt-PT"/>
        </w:rPr>
      </w:pPr>
    </w:p>
    <w:p w14:paraId="4E4EC431" w14:textId="5E43FFF9" w:rsidR="00CF0D35" w:rsidRPr="001264D6" w:rsidRDefault="00CF0D35" w:rsidP="00753B8C">
      <w:pPr>
        <w:spacing w:line="360" w:lineRule="auto"/>
        <w:jc w:val="both"/>
        <w:rPr>
          <w:rFonts w:ascii="NewsGotT" w:hAnsi="NewsGotT"/>
          <w:lang w:val="pt-PT"/>
        </w:rPr>
      </w:pPr>
    </w:p>
    <w:p w14:paraId="71BFE499" w14:textId="69B1A60F" w:rsidR="00056878" w:rsidRPr="001264D6" w:rsidRDefault="00056878" w:rsidP="00753B8C">
      <w:pPr>
        <w:spacing w:line="360" w:lineRule="auto"/>
        <w:jc w:val="both"/>
        <w:rPr>
          <w:rFonts w:ascii="NewsGotT" w:hAnsi="NewsGotT"/>
          <w:lang w:val="pt-PT"/>
        </w:rPr>
      </w:pPr>
    </w:p>
    <w:p w14:paraId="5F3C7D9E" w14:textId="77777777" w:rsidR="00056878" w:rsidRPr="001264D6" w:rsidRDefault="00056878" w:rsidP="00753B8C">
      <w:pPr>
        <w:spacing w:line="360" w:lineRule="auto"/>
        <w:jc w:val="both"/>
        <w:rPr>
          <w:rFonts w:ascii="NewsGotT" w:hAnsi="NewsGotT"/>
          <w:lang w:val="pt-PT"/>
        </w:rPr>
      </w:pPr>
    </w:p>
    <w:p w14:paraId="52A2CFD7" w14:textId="77777777" w:rsidR="00CF0D35" w:rsidRPr="001264D6" w:rsidRDefault="00CF0D35" w:rsidP="00753B8C">
      <w:pPr>
        <w:spacing w:line="360" w:lineRule="auto"/>
        <w:jc w:val="both"/>
        <w:rPr>
          <w:rFonts w:ascii="NewsGotT" w:hAnsi="NewsGotT"/>
          <w:lang w:val="pt-PT"/>
        </w:rPr>
      </w:pPr>
    </w:p>
    <w:p w14:paraId="4B0C482B" w14:textId="423BED09" w:rsidR="00CF0D35" w:rsidRPr="001264D6" w:rsidRDefault="00CF0D35" w:rsidP="00753B8C">
      <w:pPr>
        <w:pStyle w:val="Heading1"/>
        <w:tabs>
          <w:tab w:val="clear" w:pos="680"/>
          <w:tab w:val="num" w:pos="567"/>
        </w:tabs>
        <w:spacing w:line="360" w:lineRule="auto"/>
        <w:ind w:hanging="720"/>
        <w:jc w:val="both"/>
        <w:rPr>
          <w:lang w:val="pt-PT"/>
        </w:rPr>
      </w:pPr>
      <w:bookmarkStart w:id="101" w:name="_Ref69917758"/>
      <w:bookmarkStart w:id="102" w:name="_Toc80909535"/>
      <w:r w:rsidRPr="001264D6">
        <w:rPr>
          <w:lang w:val="pt-PT"/>
        </w:rPr>
        <w:t>Modelação</w:t>
      </w:r>
      <w:bookmarkEnd w:id="101"/>
      <w:bookmarkEnd w:id="102"/>
      <w:r w:rsidRPr="001264D6">
        <w:rPr>
          <w:lang w:val="pt-PT"/>
        </w:rPr>
        <w:t xml:space="preserve"> </w:t>
      </w:r>
    </w:p>
    <w:p w14:paraId="31396407" w14:textId="31D0DBD5" w:rsidR="00CF0D35" w:rsidRPr="001264D6" w:rsidRDefault="00056878" w:rsidP="00056878">
      <w:pPr>
        <w:spacing w:line="360" w:lineRule="auto"/>
        <w:ind w:firstLine="567"/>
        <w:jc w:val="both"/>
        <w:rPr>
          <w:rFonts w:ascii="NewsGotT" w:hAnsi="NewsGotT"/>
          <w:lang w:val="pt-PT"/>
        </w:rPr>
      </w:pPr>
      <w:r w:rsidRPr="001264D6">
        <w:rPr>
          <w:rFonts w:ascii="NewsGotT" w:hAnsi="NewsGotT"/>
          <w:lang w:val="pt-PT"/>
        </w:rPr>
        <w:t xml:space="preserve">Neste capítulo estão descritos os passos efetuados para a modelação do problema. </w:t>
      </w:r>
      <w:r w:rsidR="00CF777F" w:rsidRPr="001264D6">
        <w:rPr>
          <w:rFonts w:ascii="NewsGotT" w:hAnsi="NewsGotT"/>
          <w:lang w:val="pt-PT"/>
        </w:rPr>
        <w:t>Aqui</w:t>
      </w:r>
      <w:r w:rsidR="0078121B" w:rsidRPr="001264D6">
        <w:rPr>
          <w:rFonts w:ascii="NewsGotT" w:hAnsi="NewsGotT"/>
          <w:lang w:val="pt-PT"/>
        </w:rPr>
        <w:t>,</w:t>
      </w:r>
      <w:r w:rsidR="00CF777F" w:rsidRPr="001264D6">
        <w:rPr>
          <w:rFonts w:ascii="NewsGotT" w:hAnsi="NewsGotT"/>
          <w:lang w:val="pt-PT"/>
        </w:rPr>
        <w:t xml:space="preserve"> s</w:t>
      </w:r>
      <w:r w:rsidR="009E44F1" w:rsidRPr="001264D6">
        <w:rPr>
          <w:rFonts w:ascii="NewsGotT" w:hAnsi="NewsGotT"/>
          <w:lang w:val="pt-PT"/>
        </w:rPr>
        <w:t>ã</w:t>
      </w:r>
      <w:r w:rsidR="00CF777F" w:rsidRPr="001264D6">
        <w:rPr>
          <w:rFonts w:ascii="NewsGotT" w:hAnsi="NewsGotT"/>
          <w:lang w:val="pt-PT"/>
        </w:rPr>
        <w:t xml:space="preserve">o apresentados os passos efetuados na </w:t>
      </w:r>
      <w:r w:rsidR="0078121B" w:rsidRPr="001264D6">
        <w:rPr>
          <w:rFonts w:ascii="NewsGotT" w:hAnsi="NewsGotT"/>
          <w:lang w:val="pt-PT"/>
        </w:rPr>
        <w:t>construção</w:t>
      </w:r>
      <w:r w:rsidR="00CF777F" w:rsidRPr="001264D6">
        <w:rPr>
          <w:rFonts w:ascii="NewsGotT" w:hAnsi="NewsGotT"/>
          <w:lang w:val="pt-PT"/>
        </w:rPr>
        <w:t xml:space="preserve"> do</w:t>
      </w:r>
      <w:r w:rsidR="0078121B" w:rsidRPr="001264D6">
        <w:rPr>
          <w:rFonts w:ascii="NewsGotT" w:hAnsi="NewsGotT"/>
          <w:lang w:val="pt-PT"/>
        </w:rPr>
        <w:t xml:space="preserve">s diversos algoritmos para a predição do </w:t>
      </w:r>
      <w:r w:rsidR="0078121B" w:rsidRPr="001264D6">
        <w:rPr>
          <w:rFonts w:ascii="NewsGotT" w:hAnsi="NewsGotT"/>
          <w:i/>
          <w:iCs/>
          <w:lang w:val="pt-PT"/>
        </w:rPr>
        <w:t>delirium</w:t>
      </w:r>
      <w:r w:rsidR="0078121B" w:rsidRPr="001264D6">
        <w:rPr>
          <w:rFonts w:ascii="NewsGotT" w:hAnsi="NewsGotT"/>
          <w:lang w:val="pt-PT"/>
        </w:rPr>
        <w:t>. Uma outra fase apresentada neste capitulo são as etapas para a construção da aplicação com a finalidade de efetuar a previsão de da doença recorrendo aos mecanismos de ML</w:t>
      </w:r>
      <w:r w:rsidR="009E44F1" w:rsidRPr="001264D6">
        <w:rPr>
          <w:rFonts w:ascii="NewsGotT" w:hAnsi="NewsGotT"/>
          <w:lang w:val="pt-PT"/>
        </w:rPr>
        <w:t xml:space="preserve"> implementados previamente. </w:t>
      </w:r>
    </w:p>
    <w:p w14:paraId="197FB7E6" w14:textId="77777777" w:rsidR="0078121B" w:rsidRPr="001264D6" w:rsidRDefault="0078121B" w:rsidP="009E44F1">
      <w:pPr>
        <w:spacing w:line="360" w:lineRule="auto"/>
        <w:jc w:val="both"/>
        <w:rPr>
          <w:rFonts w:ascii="NewsGotT" w:hAnsi="NewsGotT"/>
          <w:lang w:val="pt-PT"/>
        </w:rPr>
      </w:pPr>
    </w:p>
    <w:p w14:paraId="37F0B0D2" w14:textId="2C569F0F" w:rsidR="004809FC" w:rsidRPr="001264D6" w:rsidRDefault="003A1EAB" w:rsidP="00753B8C">
      <w:pPr>
        <w:pStyle w:val="Heading2"/>
        <w:spacing w:line="360" w:lineRule="auto"/>
        <w:jc w:val="both"/>
        <w:rPr>
          <w:rFonts w:ascii="NewsGotT" w:hAnsi="NewsGotT"/>
          <w:lang w:val="pt-PT"/>
        </w:rPr>
      </w:pPr>
      <w:bookmarkStart w:id="103" w:name="_Toc80909536"/>
      <w:r w:rsidRPr="001264D6">
        <w:rPr>
          <w:rFonts w:ascii="NewsGotT" w:hAnsi="NewsGotT"/>
          <w:lang w:val="pt-PT"/>
        </w:rPr>
        <w:lastRenderedPageBreak/>
        <w:t>Regressão Logística</w:t>
      </w:r>
      <w:bookmarkEnd w:id="103"/>
      <w:r w:rsidRPr="001264D6">
        <w:rPr>
          <w:rFonts w:ascii="NewsGotT" w:hAnsi="NewsGotT"/>
          <w:lang w:val="pt-PT"/>
        </w:rPr>
        <w:t xml:space="preserve"> </w:t>
      </w:r>
    </w:p>
    <w:p w14:paraId="76F70043" w14:textId="7CD1F46F" w:rsidR="00056878" w:rsidRPr="001264D6" w:rsidRDefault="00056878" w:rsidP="00056878">
      <w:pPr>
        <w:rPr>
          <w:rFonts w:ascii="NewsGotT" w:hAnsi="NewsGotT"/>
          <w:lang w:val="pt-PT" w:eastAsia="x-none"/>
        </w:rPr>
      </w:pPr>
    </w:p>
    <w:p w14:paraId="6A186D56" w14:textId="03BF64D7" w:rsidR="00056878" w:rsidRPr="001264D6" w:rsidRDefault="00056878" w:rsidP="00056878">
      <w:pPr>
        <w:pStyle w:val="Heading2"/>
        <w:spacing w:line="360" w:lineRule="auto"/>
        <w:jc w:val="both"/>
        <w:rPr>
          <w:rFonts w:ascii="NewsGotT" w:hAnsi="NewsGotT"/>
          <w:lang w:val="pt-PT"/>
        </w:rPr>
      </w:pPr>
      <w:bookmarkStart w:id="104" w:name="_Toc80909537"/>
      <w:proofErr w:type="spellStart"/>
      <w:r w:rsidRPr="001264D6">
        <w:rPr>
          <w:rFonts w:ascii="NewsGotT" w:hAnsi="NewsGotT"/>
          <w:lang w:val="pt-PT"/>
        </w:rPr>
        <w:t>Random</w:t>
      </w:r>
      <w:proofErr w:type="spellEnd"/>
      <w:r w:rsidRPr="001264D6">
        <w:rPr>
          <w:rFonts w:ascii="NewsGotT" w:hAnsi="NewsGotT"/>
          <w:lang w:val="pt-PT"/>
        </w:rPr>
        <w:t xml:space="preserve"> </w:t>
      </w:r>
      <w:proofErr w:type="spellStart"/>
      <w:r w:rsidRPr="001264D6">
        <w:rPr>
          <w:rFonts w:ascii="NewsGotT" w:hAnsi="NewsGotT"/>
          <w:lang w:val="pt-PT"/>
        </w:rPr>
        <w:t>Forest</w:t>
      </w:r>
      <w:bookmarkEnd w:id="104"/>
      <w:proofErr w:type="spellEnd"/>
      <w:r w:rsidRPr="001264D6">
        <w:rPr>
          <w:rFonts w:ascii="NewsGotT" w:hAnsi="NewsGotT"/>
          <w:lang w:val="pt-PT"/>
        </w:rPr>
        <w:t xml:space="preserve"> </w:t>
      </w:r>
    </w:p>
    <w:p w14:paraId="608C4187" w14:textId="7FBAC56F" w:rsidR="00056878" w:rsidRPr="001264D6" w:rsidRDefault="00056878" w:rsidP="00056878">
      <w:pPr>
        <w:rPr>
          <w:rFonts w:ascii="NewsGotT" w:hAnsi="NewsGotT"/>
          <w:lang w:val="pt-PT" w:eastAsia="x-none"/>
        </w:rPr>
      </w:pPr>
    </w:p>
    <w:p w14:paraId="3B353B05" w14:textId="042606DC" w:rsidR="00056878" w:rsidRPr="001264D6" w:rsidRDefault="00056878" w:rsidP="00056878">
      <w:pPr>
        <w:rPr>
          <w:rFonts w:ascii="NewsGotT" w:hAnsi="NewsGotT"/>
          <w:lang w:val="pt-PT" w:eastAsia="x-none"/>
        </w:rPr>
      </w:pPr>
    </w:p>
    <w:p w14:paraId="41E1E9CF" w14:textId="12D37368" w:rsidR="00056878" w:rsidRPr="001264D6" w:rsidRDefault="00056878" w:rsidP="00056878">
      <w:pPr>
        <w:rPr>
          <w:rFonts w:ascii="NewsGotT" w:hAnsi="NewsGotT"/>
          <w:lang w:val="pt-PT" w:eastAsia="x-none"/>
        </w:rPr>
      </w:pPr>
    </w:p>
    <w:p w14:paraId="54FF2204" w14:textId="5AC8C6FF" w:rsidR="00056878" w:rsidRPr="001264D6" w:rsidRDefault="00056878" w:rsidP="00056878">
      <w:pPr>
        <w:rPr>
          <w:rFonts w:ascii="NewsGotT" w:hAnsi="NewsGotT"/>
          <w:lang w:val="pt-PT" w:eastAsia="x-none"/>
        </w:rPr>
      </w:pPr>
    </w:p>
    <w:p w14:paraId="638712C8" w14:textId="4FE85CF2" w:rsidR="00056878" w:rsidRPr="001264D6" w:rsidRDefault="00056878" w:rsidP="00056878">
      <w:pPr>
        <w:rPr>
          <w:rFonts w:ascii="NewsGotT" w:hAnsi="NewsGotT"/>
          <w:lang w:val="pt-PT" w:eastAsia="x-none"/>
        </w:rPr>
      </w:pPr>
    </w:p>
    <w:p w14:paraId="20428509" w14:textId="32F66AEF" w:rsidR="00056878" w:rsidRPr="001264D6" w:rsidRDefault="00056878" w:rsidP="00056878">
      <w:pPr>
        <w:rPr>
          <w:rFonts w:ascii="NewsGotT" w:hAnsi="NewsGotT"/>
          <w:lang w:val="pt-PT" w:eastAsia="x-none"/>
        </w:rPr>
      </w:pPr>
    </w:p>
    <w:p w14:paraId="3271234C" w14:textId="3963F799" w:rsidR="00056878" w:rsidRPr="001264D6" w:rsidRDefault="00056878" w:rsidP="00056878">
      <w:pPr>
        <w:rPr>
          <w:rFonts w:ascii="NewsGotT" w:hAnsi="NewsGotT"/>
          <w:lang w:val="pt-PT" w:eastAsia="x-none"/>
        </w:rPr>
      </w:pPr>
    </w:p>
    <w:p w14:paraId="4B1E6C04" w14:textId="6922C193" w:rsidR="00056878" w:rsidRPr="001264D6" w:rsidRDefault="00056878" w:rsidP="00056878">
      <w:pPr>
        <w:rPr>
          <w:rFonts w:ascii="NewsGotT" w:hAnsi="NewsGotT"/>
          <w:lang w:val="pt-PT" w:eastAsia="x-none"/>
        </w:rPr>
      </w:pPr>
    </w:p>
    <w:p w14:paraId="7569025C" w14:textId="588C7B15" w:rsidR="00056878" w:rsidRPr="001264D6" w:rsidRDefault="00056878" w:rsidP="00056878">
      <w:pPr>
        <w:rPr>
          <w:rFonts w:ascii="NewsGotT" w:hAnsi="NewsGotT"/>
          <w:lang w:val="pt-PT" w:eastAsia="x-none"/>
        </w:rPr>
      </w:pPr>
    </w:p>
    <w:p w14:paraId="205AB19E" w14:textId="525CBDD5" w:rsidR="00056878" w:rsidRPr="001264D6" w:rsidRDefault="00056878" w:rsidP="00056878">
      <w:pPr>
        <w:rPr>
          <w:rFonts w:ascii="NewsGotT" w:hAnsi="NewsGotT"/>
          <w:lang w:val="pt-PT" w:eastAsia="x-none"/>
        </w:rPr>
      </w:pPr>
    </w:p>
    <w:p w14:paraId="4AEB8080" w14:textId="47AD8C76" w:rsidR="00056878" w:rsidRPr="001264D6" w:rsidRDefault="00056878" w:rsidP="00056878">
      <w:pPr>
        <w:rPr>
          <w:rFonts w:ascii="NewsGotT" w:hAnsi="NewsGotT"/>
          <w:lang w:val="pt-PT" w:eastAsia="x-none"/>
        </w:rPr>
      </w:pPr>
    </w:p>
    <w:p w14:paraId="16BEE9CB" w14:textId="77777777" w:rsidR="00BE2361" w:rsidRPr="001264D6" w:rsidRDefault="00BE2361">
      <w:pPr>
        <w:rPr>
          <w:rFonts w:ascii="NewsGotT" w:hAnsi="NewsGotT"/>
          <w:lang w:val="pt-PT" w:eastAsia="x-none"/>
        </w:rPr>
      </w:pPr>
      <w:r w:rsidRPr="001264D6">
        <w:rPr>
          <w:rFonts w:ascii="NewsGotT" w:hAnsi="NewsGotT"/>
          <w:lang w:val="pt-PT" w:eastAsia="x-none"/>
        </w:rPr>
        <w:br w:type="page"/>
      </w:r>
    </w:p>
    <w:p w14:paraId="13E07ADF" w14:textId="1734A018" w:rsidR="00BE2361" w:rsidRPr="001264D6" w:rsidRDefault="00BE2361" w:rsidP="005C7C13">
      <w:pPr>
        <w:pStyle w:val="Heading1"/>
        <w:tabs>
          <w:tab w:val="clear" w:pos="680"/>
          <w:tab w:val="num" w:pos="567"/>
        </w:tabs>
        <w:spacing w:line="360" w:lineRule="auto"/>
        <w:ind w:hanging="720"/>
        <w:jc w:val="both"/>
        <w:rPr>
          <w:lang w:val="pt-PT"/>
        </w:rPr>
      </w:pPr>
      <w:bookmarkStart w:id="105" w:name="_Ref69917772"/>
      <w:bookmarkStart w:id="106" w:name="_Toc80909538"/>
      <w:r w:rsidRPr="001264D6">
        <w:rPr>
          <w:lang w:val="pt-PT"/>
        </w:rPr>
        <w:lastRenderedPageBreak/>
        <w:t>Apresentação e discussão de resultados</w:t>
      </w:r>
      <w:bookmarkEnd w:id="105"/>
      <w:bookmarkEnd w:id="106"/>
      <w:r w:rsidRPr="001264D6">
        <w:rPr>
          <w:lang w:val="pt-PT"/>
        </w:rPr>
        <w:t xml:space="preserve"> </w:t>
      </w:r>
    </w:p>
    <w:p w14:paraId="31BCB985" w14:textId="77777777" w:rsidR="00BE2361" w:rsidRPr="001264D6" w:rsidRDefault="00BE2361" w:rsidP="005C7C13">
      <w:pPr>
        <w:spacing w:line="360" w:lineRule="auto"/>
        <w:rPr>
          <w:rFonts w:ascii="NewsGotT" w:hAnsi="NewsGotT"/>
          <w:lang w:val="pt-PT" w:eastAsia="x-none"/>
        </w:rPr>
      </w:pPr>
    </w:p>
    <w:p w14:paraId="75DD936C" w14:textId="7B3CF098" w:rsidR="00CF0D35" w:rsidRPr="001264D6" w:rsidRDefault="00682E14" w:rsidP="00E55F0B">
      <w:pPr>
        <w:spacing w:line="360" w:lineRule="auto"/>
        <w:rPr>
          <w:rFonts w:ascii="NewsGotT" w:hAnsi="NewsGotT"/>
          <w:lang w:val="pt-PT" w:eastAsia="x-none"/>
        </w:rPr>
      </w:pPr>
      <w:r w:rsidRPr="001264D6">
        <w:rPr>
          <w:rFonts w:ascii="NewsGotT" w:hAnsi="NewsGotT"/>
          <w:lang w:val="pt-PT" w:eastAsia="x-none"/>
        </w:rPr>
        <w:t xml:space="preserve">Neste capítulo será feita uma avaliação dos resultados obtidos para a predição do </w:t>
      </w:r>
      <w:r w:rsidRPr="001264D6">
        <w:rPr>
          <w:rFonts w:ascii="NewsGotT" w:hAnsi="NewsGotT"/>
          <w:i/>
          <w:iCs/>
          <w:lang w:val="pt-PT" w:eastAsia="x-none"/>
        </w:rPr>
        <w:t>delirium</w:t>
      </w:r>
      <w:r w:rsidRPr="001264D6">
        <w:rPr>
          <w:rFonts w:ascii="NewsGotT" w:hAnsi="NewsGotT"/>
          <w:lang w:val="pt-PT" w:eastAsia="x-none"/>
        </w:rPr>
        <w:t xml:space="preserve">. Serão utilizadas imagens gráficas, assim como o cruzamento do conhecimento adquirido na revisão da literatura e estatística. </w:t>
      </w:r>
      <w:r w:rsidRPr="001264D6">
        <w:rPr>
          <w:rFonts w:ascii="NewsGotT" w:hAnsi="NewsGotT"/>
          <w:lang w:val="pt-PT" w:eastAsia="x-none"/>
        </w:rPr>
        <w:br w:type="page"/>
      </w:r>
    </w:p>
    <w:p w14:paraId="4C161F4D" w14:textId="6611181A" w:rsidR="006348A1" w:rsidRPr="001264D6" w:rsidRDefault="0035436D" w:rsidP="00753B8C">
      <w:pPr>
        <w:pStyle w:val="Heading1"/>
        <w:tabs>
          <w:tab w:val="clear" w:pos="680"/>
          <w:tab w:val="num" w:pos="567"/>
        </w:tabs>
        <w:spacing w:line="360" w:lineRule="auto"/>
        <w:ind w:hanging="720"/>
        <w:jc w:val="both"/>
        <w:rPr>
          <w:lang w:val="pt-PT"/>
        </w:rPr>
      </w:pPr>
      <w:bookmarkStart w:id="107" w:name="_Ref69916962"/>
      <w:bookmarkStart w:id="108" w:name="_Ref69916993"/>
      <w:bookmarkStart w:id="109" w:name="_Toc80909539"/>
      <w:r w:rsidRPr="001264D6">
        <w:rPr>
          <w:lang w:val="pt-PT"/>
        </w:rPr>
        <w:lastRenderedPageBreak/>
        <w:t>Conclusões</w:t>
      </w:r>
      <w:bookmarkEnd w:id="107"/>
      <w:bookmarkEnd w:id="108"/>
      <w:bookmarkEnd w:id="109"/>
      <w:r w:rsidRPr="001264D6">
        <w:rPr>
          <w:lang w:val="pt-PT"/>
        </w:rPr>
        <w:t xml:space="preserve">  </w:t>
      </w:r>
    </w:p>
    <w:p w14:paraId="38D69BB3" w14:textId="1C1FFE57" w:rsidR="00F916B9" w:rsidRPr="001264D6" w:rsidRDefault="00F916B9" w:rsidP="00F916B9">
      <w:pPr>
        <w:rPr>
          <w:rFonts w:ascii="NewsGotT" w:hAnsi="NewsGotT"/>
          <w:lang w:val="pt-PT" w:eastAsia="x-none"/>
        </w:rPr>
      </w:pPr>
    </w:p>
    <w:p w14:paraId="126D210E" w14:textId="7F99DA91" w:rsidR="00F916B9" w:rsidRPr="001264D6" w:rsidRDefault="00F916B9" w:rsidP="00F916B9">
      <w:pPr>
        <w:rPr>
          <w:rFonts w:ascii="NewsGotT" w:hAnsi="NewsGotT"/>
          <w:lang w:val="pt-PT" w:eastAsia="x-none"/>
        </w:rPr>
      </w:pPr>
    </w:p>
    <w:p w14:paraId="4C62EDA0" w14:textId="77777777" w:rsidR="00F916B9" w:rsidRPr="001264D6" w:rsidRDefault="00F916B9" w:rsidP="00F916B9">
      <w:pPr>
        <w:rPr>
          <w:rFonts w:ascii="NewsGotT" w:hAnsi="NewsGotT"/>
          <w:lang w:val="pt-PT" w:eastAsia="x-none"/>
        </w:rPr>
      </w:pPr>
    </w:p>
    <w:p w14:paraId="45E9E080" w14:textId="77777777" w:rsidR="006348A1" w:rsidRPr="001264D6" w:rsidRDefault="006348A1" w:rsidP="00753B8C">
      <w:pPr>
        <w:spacing w:line="360" w:lineRule="auto"/>
        <w:jc w:val="both"/>
        <w:rPr>
          <w:rFonts w:ascii="NewsGotT" w:hAnsi="NewsGotT"/>
          <w:lang w:val="pt-PT" w:eastAsia="x-none"/>
        </w:rPr>
      </w:pPr>
    </w:p>
    <w:p w14:paraId="71CB417C" w14:textId="78F2C21C" w:rsidR="00955DEF" w:rsidRPr="001264D6" w:rsidRDefault="00955DEF" w:rsidP="00056878">
      <w:pPr>
        <w:spacing w:line="360" w:lineRule="auto"/>
        <w:ind w:firstLine="720"/>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spacing w:line="360" w:lineRule="auto"/>
        <w:jc w:val="both"/>
        <w:rPr>
          <w:rFonts w:ascii="NewsGotT" w:hAnsi="NewsGotT"/>
          <w:lang w:val="pt-PT"/>
        </w:rPr>
      </w:pPr>
    </w:p>
    <w:p w14:paraId="261FD7F5" w14:textId="4804A950" w:rsidR="00955DEF" w:rsidRPr="001264D6" w:rsidRDefault="00955DEF" w:rsidP="00056878">
      <w:pPr>
        <w:spacing w:line="360" w:lineRule="auto"/>
        <w:ind w:firstLine="720"/>
        <w:jc w:val="both"/>
        <w:rPr>
          <w:rFonts w:ascii="NewsGotT" w:hAnsi="NewsGotT"/>
          <w:lang w:val="pt-PT"/>
        </w:rPr>
      </w:pPr>
      <w:r w:rsidRPr="001264D6">
        <w:rPr>
          <w:rFonts w:ascii="NewsGotT" w:hAnsi="NewsGotT"/>
          <w:lang w:val="pt-PT"/>
        </w:rPr>
        <w:t xml:space="preserve">Os idosos são o grupo etário mais afetado, devendo ser alvo de rastreio do risco de </w:t>
      </w:r>
      <w:r w:rsidRPr="001264D6">
        <w:rPr>
          <w:rFonts w:ascii="NewsGotT" w:hAnsi="NewsGotT"/>
          <w:i/>
          <w:iCs/>
          <w:lang w:val="pt-PT"/>
        </w:rPr>
        <w:t>delirium</w:t>
      </w:r>
      <w:r w:rsidRPr="001264D6">
        <w:rPr>
          <w:rFonts w:ascii="NewsGotT" w:hAnsi="NewsGotT"/>
          <w:lang w:val="pt-PT"/>
        </w:rPr>
        <w:t xml:space="preserve"> para permitir ações preventivas. Fatores de risco importantes incluem, sobretudo, a demência, mas também </w:t>
      </w:r>
      <w:proofErr w:type="spellStart"/>
      <w:r w:rsidRPr="001264D6">
        <w:rPr>
          <w:rFonts w:ascii="NewsGotT" w:hAnsi="NewsGotT"/>
          <w:lang w:val="pt-PT"/>
        </w:rPr>
        <w:t>pluripatologia</w:t>
      </w:r>
      <w:proofErr w:type="spellEnd"/>
      <w:r w:rsidRPr="001264D6">
        <w:rPr>
          <w:rFonts w:ascii="NewsGotT" w:hAnsi="NewsGotT"/>
          <w:lang w:val="pt-PT"/>
        </w:rPr>
        <w:t xml:space="preserve"> e outros fatores incluídos em modelos preditivos.</w:t>
      </w:r>
      <w:r w:rsidR="00502AE1" w:rsidRPr="001264D6">
        <w:rPr>
          <w:rFonts w:ascii="NewsGotT" w:hAnsi="NewsGotT"/>
          <w:lang w:val="pt-PT"/>
        </w:rPr>
        <w:t xml:space="preserve"> </w:t>
      </w:r>
    </w:p>
    <w:p w14:paraId="388D3ABA" w14:textId="77777777" w:rsidR="004809FC" w:rsidRPr="001264D6" w:rsidRDefault="004809FC" w:rsidP="00753B8C">
      <w:pPr>
        <w:spacing w:line="360" w:lineRule="auto"/>
        <w:ind w:firstLine="720"/>
        <w:jc w:val="both"/>
        <w:rPr>
          <w:rFonts w:ascii="NewsGotT" w:hAnsi="NewsGotT"/>
          <w:lang w:val="pt-PT"/>
        </w:rPr>
      </w:pPr>
    </w:p>
    <w:p w14:paraId="13ECE371" w14:textId="01DE15C9" w:rsidR="004809FC" w:rsidRPr="001264D6" w:rsidRDefault="004809FC" w:rsidP="00753B8C">
      <w:pPr>
        <w:spacing w:line="360" w:lineRule="auto"/>
        <w:jc w:val="both"/>
        <w:rPr>
          <w:rFonts w:ascii="NewsGotT" w:hAnsi="NewsGotT"/>
          <w:lang w:val="pt-PT"/>
        </w:rPr>
      </w:pPr>
      <w:r w:rsidRPr="001264D6">
        <w:rPr>
          <w:rFonts w:ascii="NewsGotT" w:hAnsi="NewsGotT"/>
          <w:lang w:val="pt-PT"/>
        </w:rPr>
        <w:br w:type="page"/>
      </w:r>
    </w:p>
    <w:p w14:paraId="28954ECA" w14:textId="1071AE35" w:rsidR="00C75460" w:rsidRPr="001264D6" w:rsidRDefault="00FA10D4" w:rsidP="00A14F07">
      <w:pPr>
        <w:pStyle w:val="Heading1"/>
        <w:numPr>
          <w:ilvl w:val="0"/>
          <w:numId w:val="0"/>
        </w:numPr>
        <w:jc w:val="both"/>
        <w:rPr>
          <w:sz w:val="24"/>
          <w:lang w:val="pt-PT"/>
        </w:rPr>
      </w:pPr>
      <w:bookmarkStart w:id="110" w:name="_Toc80909540"/>
      <w:r w:rsidRPr="001264D6">
        <w:rPr>
          <w:sz w:val="24"/>
          <w:lang w:val="pt-PT"/>
        </w:rPr>
        <w:lastRenderedPageBreak/>
        <w:t>Bibliog</w:t>
      </w:r>
      <w:r w:rsidR="00F56D13" w:rsidRPr="001264D6">
        <w:rPr>
          <w:sz w:val="24"/>
          <w:lang w:val="pt-PT"/>
        </w:rPr>
        <w:t>rafia</w:t>
      </w:r>
      <w:bookmarkEnd w:id="110"/>
    </w:p>
    <w:p w14:paraId="72AF6D99" w14:textId="0D9C6775" w:rsidR="00C75460" w:rsidRPr="001264D6" w:rsidRDefault="00C75460" w:rsidP="00C75460">
      <w:pPr>
        <w:rPr>
          <w:rFonts w:ascii="NewsGotT" w:hAnsi="NewsGotT"/>
          <w:highlight w:val="yellow"/>
          <w:lang w:val="pt-PT" w:eastAsia="x-none"/>
        </w:rPr>
      </w:pPr>
    </w:p>
    <w:p w14:paraId="67CE659F" w14:textId="75A03A38" w:rsidR="00B7605B" w:rsidRPr="00B7605B" w:rsidRDefault="00C75460" w:rsidP="00B7605B">
      <w:pPr>
        <w:widowControl w:val="0"/>
        <w:autoSpaceDE w:val="0"/>
        <w:autoSpaceDN w:val="0"/>
        <w:adjustRightInd w:val="0"/>
        <w:ind w:left="480" w:hanging="480"/>
        <w:rPr>
          <w:rFonts w:ascii="NewsGotT" w:hAnsi="NewsGotT"/>
          <w:noProof/>
        </w:rPr>
      </w:pPr>
      <w:r w:rsidRPr="001264D6">
        <w:rPr>
          <w:rFonts w:ascii="NewsGotT" w:hAnsi="NewsGotT"/>
          <w:highlight w:val="yellow"/>
          <w:lang w:val="pt-PT" w:eastAsia="x-none"/>
        </w:rPr>
        <w:fldChar w:fldCharType="begin" w:fldLock="1"/>
      </w:r>
      <w:r w:rsidRPr="001264D6">
        <w:rPr>
          <w:rFonts w:ascii="NewsGotT" w:hAnsi="NewsGotT"/>
          <w:highlight w:val="yellow"/>
          <w:lang w:val="pt-PT" w:eastAsia="x-none"/>
        </w:rPr>
        <w:instrText xml:space="preserve">ADDIN Mendeley Bibliography CSL_BIBLIOGRAPHY </w:instrText>
      </w:r>
      <w:r w:rsidRPr="001264D6">
        <w:rPr>
          <w:rFonts w:ascii="NewsGotT" w:hAnsi="NewsGotT"/>
          <w:highlight w:val="yellow"/>
          <w:lang w:val="pt-PT" w:eastAsia="x-none"/>
        </w:rPr>
        <w:fldChar w:fldCharType="separate"/>
      </w:r>
      <w:r w:rsidR="00B7605B" w:rsidRPr="000B5D63">
        <w:rPr>
          <w:rFonts w:ascii="NewsGotT" w:hAnsi="NewsGotT"/>
          <w:noProof/>
          <w:lang w:val="pt-BR"/>
        </w:rPr>
        <w:t xml:space="preserve">Adamis, D., Sharma, N., Whelan, P. J. P., &amp; MacDonald, A. J. D. (2010). </w:t>
      </w:r>
      <w:r w:rsidR="00B7605B" w:rsidRPr="00B7605B">
        <w:rPr>
          <w:rFonts w:ascii="NewsGotT" w:hAnsi="NewsGotT"/>
          <w:noProof/>
        </w:rPr>
        <w:t xml:space="preserve">Delirium scales: A review of current evidence. </w:t>
      </w:r>
      <w:r w:rsidR="00B7605B" w:rsidRPr="00B7605B">
        <w:rPr>
          <w:rFonts w:ascii="NewsGotT" w:hAnsi="NewsGotT"/>
          <w:i/>
          <w:iCs/>
          <w:noProof/>
        </w:rPr>
        <w:t>Aging and Mental Health</w:t>
      </w:r>
      <w:r w:rsidR="00B7605B" w:rsidRPr="00B7605B">
        <w:rPr>
          <w:rFonts w:ascii="NewsGotT" w:hAnsi="NewsGotT"/>
          <w:noProof/>
        </w:rPr>
        <w:t xml:space="preserve">, </w:t>
      </w:r>
      <w:r w:rsidR="00B7605B" w:rsidRPr="00B7605B">
        <w:rPr>
          <w:rFonts w:ascii="NewsGotT" w:hAnsi="NewsGotT"/>
          <w:i/>
          <w:iCs/>
          <w:noProof/>
        </w:rPr>
        <w:t>14</w:t>
      </w:r>
      <w:r w:rsidR="00B7605B" w:rsidRPr="00B7605B">
        <w:rPr>
          <w:rFonts w:ascii="NewsGotT" w:hAnsi="NewsGotT"/>
          <w:noProof/>
        </w:rPr>
        <w:t>(5), 543–555. https://doi.org/10.1080/13607860903421011</w:t>
      </w:r>
    </w:p>
    <w:p w14:paraId="741D7CB8"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Adamis, D., Treloar, A., Martin, F. C., &amp; Macdonald, A. J. D. (2007). A brief review of the history of delirium as a mental disorder. </w:t>
      </w:r>
      <w:r w:rsidRPr="00B7605B">
        <w:rPr>
          <w:rFonts w:ascii="NewsGotT" w:hAnsi="NewsGotT"/>
          <w:i/>
          <w:iCs/>
          <w:noProof/>
        </w:rPr>
        <w:t>History of Psychiatry</w:t>
      </w:r>
      <w:r w:rsidRPr="00B7605B">
        <w:rPr>
          <w:rFonts w:ascii="NewsGotT" w:hAnsi="NewsGotT"/>
          <w:noProof/>
        </w:rPr>
        <w:t xml:space="preserve">, </w:t>
      </w:r>
      <w:r w:rsidRPr="00B7605B">
        <w:rPr>
          <w:rFonts w:ascii="NewsGotT" w:hAnsi="NewsGotT"/>
          <w:i/>
          <w:iCs/>
          <w:noProof/>
        </w:rPr>
        <w:t>18</w:t>
      </w:r>
      <w:r w:rsidRPr="00B7605B">
        <w:rPr>
          <w:rFonts w:ascii="NewsGotT" w:hAnsi="NewsGotT"/>
          <w:noProof/>
        </w:rPr>
        <w:t>(4), 459–469. https://doi.org/10.1177/0957154X07076467</w:t>
      </w:r>
    </w:p>
    <w:p w14:paraId="2A4697A1"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Alagiakrishnan, K., &amp; Wiens, C. A. (2004). An approach to drug induced delirium in the elderly. </w:t>
      </w:r>
      <w:r w:rsidRPr="00B7605B">
        <w:rPr>
          <w:rFonts w:ascii="NewsGotT" w:hAnsi="NewsGotT"/>
          <w:i/>
          <w:iCs/>
          <w:noProof/>
        </w:rPr>
        <w:t>Postgraduate Medical Journal</w:t>
      </w:r>
      <w:r w:rsidRPr="00B7605B">
        <w:rPr>
          <w:rFonts w:ascii="NewsGotT" w:hAnsi="NewsGotT"/>
          <w:noProof/>
        </w:rPr>
        <w:t xml:space="preserve">, </w:t>
      </w:r>
      <w:r w:rsidRPr="00B7605B">
        <w:rPr>
          <w:rFonts w:ascii="NewsGotT" w:hAnsi="NewsGotT"/>
          <w:i/>
          <w:iCs/>
          <w:noProof/>
        </w:rPr>
        <w:t>80</w:t>
      </w:r>
      <w:r w:rsidRPr="00B7605B">
        <w:rPr>
          <w:rFonts w:ascii="NewsGotT" w:hAnsi="NewsGotT"/>
          <w:noProof/>
        </w:rPr>
        <w:t>(945), 388–393. https://doi.org/10.1136/pgmj.2003.017236</w:t>
      </w:r>
    </w:p>
    <w:p w14:paraId="7133CDD5"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Ali, J., Khan, R., Ahmad, N., &amp; Maqsood, I. (2012). Random Forests and Decision Trees. </w:t>
      </w:r>
      <w:r w:rsidRPr="00B7605B">
        <w:rPr>
          <w:rFonts w:ascii="NewsGotT" w:hAnsi="NewsGotT"/>
          <w:i/>
          <w:iCs/>
          <w:noProof/>
        </w:rPr>
        <w:t>International Journal of Computer Science Issues</w:t>
      </w:r>
      <w:r w:rsidRPr="00B7605B">
        <w:rPr>
          <w:rFonts w:ascii="NewsGotT" w:hAnsi="NewsGotT"/>
          <w:noProof/>
        </w:rPr>
        <w:t xml:space="preserve">, </w:t>
      </w:r>
      <w:r w:rsidRPr="00B7605B">
        <w:rPr>
          <w:rFonts w:ascii="NewsGotT" w:hAnsi="NewsGotT"/>
          <w:i/>
          <w:iCs/>
          <w:noProof/>
        </w:rPr>
        <w:t>9</w:t>
      </w:r>
      <w:r w:rsidRPr="00B7605B">
        <w:rPr>
          <w:rFonts w:ascii="NewsGotT" w:hAnsi="NewsGotT"/>
          <w:noProof/>
        </w:rPr>
        <w:t>(5), 272–278.</w:t>
      </w:r>
    </w:p>
    <w:p w14:paraId="6B6C561E"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Ali, M. A., Hashmi, M., Ahmed, W., Raza, S. A., Khan, M. F., &amp; Salim, B. (2021). Incidence and risk factors of delirium in surgical intensive care unit. </w:t>
      </w:r>
      <w:r w:rsidRPr="00B7605B">
        <w:rPr>
          <w:rFonts w:ascii="NewsGotT" w:hAnsi="NewsGotT"/>
          <w:i/>
          <w:iCs/>
          <w:noProof/>
        </w:rPr>
        <w:t>Trauma Surgery and Acute Care Open</w:t>
      </w:r>
      <w:r w:rsidRPr="00B7605B">
        <w:rPr>
          <w:rFonts w:ascii="NewsGotT" w:hAnsi="NewsGotT"/>
          <w:noProof/>
        </w:rPr>
        <w:t xml:space="preserve">, </w:t>
      </w:r>
      <w:r w:rsidRPr="00B7605B">
        <w:rPr>
          <w:rFonts w:ascii="NewsGotT" w:hAnsi="NewsGotT"/>
          <w:i/>
          <w:iCs/>
          <w:noProof/>
        </w:rPr>
        <w:t>6</w:t>
      </w:r>
      <w:r w:rsidRPr="00B7605B">
        <w:rPr>
          <w:rFonts w:ascii="NewsGotT" w:hAnsi="NewsGotT"/>
          <w:noProof/>
        </w:rPr>
        <w:t>(1). https://doi.org/10.1136/tsaco-2020-000564</w:t>
      </w:r>
    </w:p>
    <w:p w14:paraId="3630B2E9"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Alsuliman, T., Humaidan, D., &amp; Sliman, L. (2020). Machine learning and artificial intelligence in the service of medicine: Necessity or potentiality? </w:t>
      </w:r>
      <w:r w:rsidRPr="00B7605B">
        <w:rPr>
          <w:rFonts w:ascii="NewsGotT" w:hAnsi="NewsGotT"/>
          <w:i/>
          <w:iCs/>
          <w:noProof/>
        </w:rPr>
        <w:t>Current Research in Translational Medicine</w:t>
      </w:r>
      <w:r w:rsidRPr="00B7605B">
        <w:rPr>
          <w:rFonts w:ascii="NewsGotT" w:hAnsi="NewsGotT"/>
          <w:noProof/>
        </w:rPr>
        <w:t xml:space="preserve">, </w:t>
      </w:r>
      <w:r w:rsidRPr="00B7605B">
        <w:rPr>
          <w:rFonts w:ascii="NewsGotT" w:hAnsi="NewsGotT"/>
          <w:i/>
          <w:iCs/>
          <w:noProof/>
        </w:rPr>
        <w:t>68</w:t>
      </w:r>
      <w:r w:rsidRPr="00B7605B">
        <w:rPr>
          <w:rFonts w:ascii="NewsGotT" w:hAnsi="NewsGotT"/>
          <w:noProof/>
        </w:rPr>
        <w:t>(4), 245–251. https://doi.org/10.1016/j.retram.2020.01.002</w:t>
      </w:r>
    </w:p>
    <w:p w14:paraId="054C71C9"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American Psychiatric Association. (1980). </w:t>
      </w:r>
      <w:r w:rsidRPr="00B7605B">
        <w:rPr>
          <w:rFonts w:ascii="NewsGotT" w:hAnsi="NewsGotT"/>
          <w:i/>
          <w:iCs/>
          <w:noProof/>
        </w:rPr>
        <w:t>Diagnostic and Statistical Manual of Mental Disorders - III</w:t>
      </w:r>
      <w:r w:rsidRPr="00B7605B">
        <w:rPr>
          <w:rFonts w:ascii="NewsGotT" w:hAnsi="NewsGotT"/>
          <w:noProof/>
        </w:rPr>
        <w:t>. Washington.</w:t>
      </w:r>
    </w:p>
    <w:p w14:paraId="60B5D707" w14:textId="77777777" w:rsidR="00B7605B" w:rsidRPr="000B5D63" w:rsidRDefault="00B7605B" w:rsidP="00B7605B">
      <w:pPr>
        <w:widowControl w:val="0"/>
        <w:autoSpaceDE w:val="0"/>
        <w:autoSpaceDN w:val="0"/>
        <w:adjustRightInd w:val="0"/>
        <w:ind w:left="480" w:hanging="480"/>
        <w:rPr>
          <w:rFonts w:ascii="NewsGotT" w:hAnsi="NewsGotT"/>
          <w:noProof/>
          <w:lang w:val="pt-BR"/>
        </w:rPr>
      </w:pPr>
      <w:r w:rsidRPr="00B7605B">
        <w:rPr>
          <w:rFonts w:ascii="NewsGotT" w:hAnsi="NewsGotT"/>
          <w:noProof/>
        </w:rPr>
        <w:t xml:space="preserve">American Psychiatric Association. (2013). </w:t>
      </w:r>
      <w:r w:rsidRPr="00B7605B">
        <w:rPr>
          <w:rFonts w:ascii="NewsGotT" w:hAnsi="NewsGotT"/>
          <w:i/>
          <w:iCs/>
          <w:noProof/>
        </w:rPr>
        <w:t>Diagnostic and statistical manual of mental disorders - DSM-5</w:t>
      </w:r>
      <w:r w:rsidRPr="00B7605B">
        <w:rPr>
          <w:rFonts w:ascii="NewsGotT" w:hAnsi="NewsGotT"/>
          <w:noProof/>
        </w:rPr>
        <w:t xml:space="preserve">. </w:t>
      </w:r>
      <w:r w:rsidRPr="000B5D63">
        <w:rPr>
          <w:rFonts w:ascii="NewsGotT" w:hAnsi="NewsGotT"/>
          <w:i/>
          <w:iCs/>
          <w:noProof/>
          <w:lang w:val="pt-BR"/>
        </w:rPr>
        <w:t>Pediatria Integral</w:t>
      </w:r>
      <w:r w:rsidRPr="000B5D63">
        <w:rPr>
          <w:rFonts w:ascii="NewsGotT" w:hAnsi="NewsGotT"/>
          <w:noProof/>
          <w:lang w:val="pt-BR"/>
        </w:rPr>
        <w:t xml:space="preserve"> (fifth, Vol. 17).</w:t>
      </w:r>
    </w:p>
    <w:p w14:paraId="3B070B6C" w14:textId="77777777" w:rsidR="00B7605B" w:rsidRPr="000B5D63" w:rsidRDefault="00B7605B" w:rsidP="00B7605B">
      <w:pPr>
        <w:widowControl w:val="0"/>
        <w:autoSpaceDE w:val="0"/>
        <w:autoSpaceDN w:val="0"/>
        <w:adjustRightInd w:val="0"/>
        <w:ind w:left="480" w:hanging="480"/>
        <w:rPr>
          <w:rFonts w:ascii="NewsGotT" w:hAnsi="NewsGotT"/>
          <w:noProof/>
          <w:lang w:val="pt-BR"/>
        </w:rPr>
      </w:pPr>
      <w:r w:rsidRPr="000B5D63">
        <w:rPr>
          <w:rFonts w:ascii="NewsGotT" w:hAnsi="NewsGotT"/>
          <w:noProof/>
          <w:lang w:val="pt-BR"/>
        </w:rPr>
        <w:t xml:space="preserve">Associação Portuguesa de Nutrição. (2018). </w:t>
      </w:r>
      <w:r w:rsidRPr="000B5D63">
        <w:rPr>
          <w:rFonts w:ascii="NewsGotT" w:hAnsi="NewsGotT"/>
          <w:i/>
          <w:iCs/>
          <w:noProof/>
          <w:lang w:val="pt-BR"/>
        </w:rPr>
        <w:t>Dislipidemias: Caracterização e Tratamento nutricional</w:t>
      </w:r>
      <w:r w:rsidRPr="000B5D63">
        <w:rPr>
          <w:rFonts w:ascii="NewsGotT" w:hAnsi="NewsGotT"/>
          <w:noProof/>
          <w:lang w:val="pt-BR"/>
        </w:rPr>
        <w:t>. Associação Portuguesa de Nutrição. Retrieved from http://www.jstage.jst.go.jp/article/pjab/86/5/86_5_484/_article</w:t>
      </w:r>
    </w:p>
    <w:p w14:paraId="184E0CF2" w14:textId="77777777" w:rsidR="00B7605B" w:rsidRPr="000B5D63" w:rsidRDefault="00B7605B" w:rsidP="00B7605B">
      <w:pPr>
        <w:widowControl w:val="0"/>
        <w:autoSpaceDE w:val="0"/>
        <w:autoSpaceDN w:val="0"/>
        <w:adjustRightInd w:val="0"/>
        <w:ind w:left="480" w:hanging="480"/>
        <w:rPr>
          <w:rFonts w:ascii="NewsGotT" w:hAnsi="NewsGotT"/>
          <w:noProof/>
          <w:lang w:val="pt-BR"/>
        </w:rPr>
      </w:pPr>
      <w:r w:rsidRPr="00B7605B">
        <w:rPr>
          <w:rFonts w:ascii="NewsGotT" w:hAnsi="NewsGotT"/>
          <w:noProof/>
        </w:rPr>
        <w:t xml:space="preserve">Basu, S., Faghmous, J. H., &amp; Doupe, P. (2020). Machine learning methods for precision medicine research designed to reduce health disparities: A structured tutorial. </w:t>
      </w:r>
      <w:r w:rsidRPr="000B5D63">
        <w:rPr>
          <w:rFonts w:ascii="NewsGotT" w:hAnsi="NewsGotT"/>
          <w:i/>
          <w:iCs/>
          <w:noProof/>
          <w:lang w:val="pt-BR"/>
        </w:rPr>
        <w:t>Ethnicity and Disease</w:t>
      </w:r>
      <w:r w:rsidRPr="000B5D63">
        <w:rPr>
          <w:rFonts w:ascii="NewsGotT" w:hAnsi="NewsGotT"/>
          <w:noProof/>
          <w:lang w:val="pt-BR"/>
        </w:rPr>
        <w:t xml:space="preserve">, </w:t>
      </w:r>
      <w:r w:rsidRPr="000B5D63">
        <w:rPr>
          <w:rFonts w:ascii="NewsGotT" w:hAnsi="NewsGotT"/>
          <w:i/>
          <w:iCs/>
          <w:noProof/>
          <w:lang w:val="pt-BR"/>
        </w:rPr>
        <w:t>30</w:t>
      </w:r>
      <w:r w:rsidRPr="000B5D63">
        <w:rPr>
          <w:rFonts w:ascii="NewsGotT" w:hAnsi="NewsGotT"/>
          <w:noProof/>
          <w:lang w:val="pt-BR"/>
        </w:rPr>
        <w:t>, 217–228. https://doi.org/10.18865/ed.30.S1.217</w:t>
      </w:r>
    </w:p>
    <w:p w14:paraId="05536A2C" w14:textId="77777777" w:rsidR="00B7605B" w:rsidRPr="00B7605B" w:rsidRDefault="00B7605B" w:rsidP="00B7605B">
      <w:pPr>
        <w:widowControl w:val="0"/>
        <w:autoSpaceDE w:val="0"/>
        <w:autoSpaceDN w:val="0"/>
        <w:adjustRightInd w:val="0"/>
        <w:ind w:left="480" w:hanging="480"/>
        <w:rPr>
          <w:rFonts w:ascii="NewsGotT" w:hAnsi="NewsGotT"/>
          <w:noProof/>
        </w:rPr>
      </w:pPr>
      <w:r w:rsidRPr="000B5D63">
        <w:rPr>
          <w:rFonts w:ascii="NewsGotT" w:hAnsi="NewsGotT"/>
          <w:noProof/>
          <w:lang w:val="pt-BR"/>
        </w:rPr>
        <w:t xml:space="preserve">Bial. (2006). Denominação da especialidade farmacêutica - SEDOXIL. </w:t>
      </w:r>
      <w:r w:rsidRPr="00B7605B">
        <w:rPr>
          <w:rFonts w:ascii="NewsGotT" w:hAnsi="NewsGotT"/>
          <w:noProof/>
        </w:rPr>
        <w:t>Retrieved July 21, 2021, from https://www.bial.com/media/2780/sedoxil.pdf</w:t>
      </w:r>
    </w:p>
    <w:p w14:paraId="6C1CCDAF" w14:textId="77777777" w:rsidR="00B7605B" w:rsidRPr="000B5D63" w:rsidRDefault="00B7605B" w:rsidP="00B7605B">
      <w:pPr>
        <w:widowControl w:val="0"/>
        <w:autoSpaceDE w:val="0"/>
        <w:autoSpaceDN w:val="0"/>
        <w:adjustRightInd w:val="0"/>
        <w:ind w:left="480" w:hanging="480"/>
        <w:rPr>
          <w:rFonts w:ascii="NewsGotT" w:hAnsi="NewsGotT"/>
          <w:noProof/>
          <w:lang w:val="pt-BR"/>
        </w:rPr>
      </w:pPr>
      <w:r w:rsidRPr="00B7605B">
        <w:rPr>
          <w:rFonts w:ascii="NewsGotT" w:hAnsi="NewsGotT"/>
          <w:noProof/>
        </w:rPr>
        <w:t xml:space="preserve">Bourgeois, J. A., Hategan, A., &amp; Losier, B. (2014). Delirium in the hospital: Emphasis on the management of geriatric patients. </w:t>
      </w:r>
      <w:r w:rsidRPr="000B5D63">
        <w:rPr>
          <w:rFonts w:ascii="NewsGotT" w:hAnsi="NewsGotT"/>
          <w:i/>
          <w:iCs/>
          <w:noProof/>
          <w:lang w:val="pt-BR"/>
        </w:rPr>
        <w:t>Current Psychiatry</w:t>
      </w:r>
      <w:r w:rsidRPr="000B5D63">
        <w:rPr>
          <w:rFonts w:ascii="NewsGotT" w:hAnsi="NewsGotT"/>
          <w:noProof/>
          <w:lang w:val="pt-BR"/>
        </w:rPr>
        <w:t xml:space="preserve">, </w:t>
      </w:r>
      <w:r w:rsidRPr="000B5D63">
        <w:rPr>
          <w:rFonts w:ascii="NewsGotT" w:hAnsi="NewsGotT"/>
          <w:i/>
          <w:iCs/>
          <w:noProof/>
          <w:lang w:val="pt-BR"/>
        </w:rPr>
        <w:t>13</w:t>
      </w:r>
      <w:r w:rsidRPr="000B5D63">
        <w:rPr>
          <w:rFonts w:ascii="NewsGotT" w:hAnsi="NewsGotT"/>
          <w:noProof/>
          <w:lang w:val="pt-BR"/>
        </w:rPr>
        <w:t>(8), 29–42.</w:t>
      </w:r>
    </w:p>
    <w:p w14:paraId="280B9927" w14:textId="77777777" w:rsidR="00B7605B" w:rsidRPr="000B5D63" w:rsidRDefault="00B7605B" w:rsidP="00B7605B">
      <w:pPr>
        <w:widowControl w:val="0"/>
        <w:autoSpaceDE w:val="0"/>
        <w:autoSpaceDN w:val="0"/>
        <w:adjustRightInd w:val="0"/>
        <w:ind w:left="480" w:hanging="480"/>
        <w:rPr>
          <w:rFonts w:ascii="NewsGotT" w:hAnsi="NewsGotT"/>
          <w:noProof/>
          <w:lang w:val="pt-BR"/>
        </w:rPr>
      </w:pPr>
      <w:r w:rsidRPr="000B5D63">
        <w:rPr>
          <w:rFonts w:ascii="NewsGotT" w:hAnsi="NewsGotT"/>
          <w:noProof/>
          <w:lang w:val="pt-BR"/>
        </w:rPr>
        <w:t xml:space="preserve">Braga, A. de P., Ludermir, T. B., &amp; Carvalho, A. C. P. de L. F. (2000). </w:t>
      </w:r>
      <w:r w:rsidRPr="000B5D63">
        <w:rPr>
          <w:rFonts w:ascii="NewsGotT" w:hAnsi="NewsGotT"/>
          <w:i/>
          <w:iCs/>
          <w:noProof/>
          <w:lang w:val="pt-BR"/>
        </w:rPr>
        <w:t>Redes Neurais Artificiais: Teoria e Aplicações</w:t>
      </w:r>
      <w:r w:rsidRPr="000B5D63">
        <w:rPr>
          <w:rFonts w:ascii="NewsGotT" w:hAnsi="NewsGotT"/>
          <w:noProof/>
          <w:lang w:val="pt-BR"/>
        </w:rPr>
        <w:t>. Rio de Janeiro: LTC - Livros técnicos e científicos editora S.A.</w:t>
      </w:r>
    </w:p>
    <w:p w14:paraId="5FFF3A44"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Breiman, L. (2001). Random forests. </w:t>
      </w:r>
      <w:r w:rsidRPr="00B7605B">
        <w:rPr>
          <w:rFonts w:ascii="NewsGotT" w:hAnsi="NewsGotT"/>
          <w:i/>
          <w:iCs/>
          <w:noProof/>
        </w:rPr>
        <w:t>Machine Learning</w:t>
      </w:r>
      <w:r w:rsidRPr="00B7605B">
        <w:rPr>
          <w:rFonts w:ascii="NewsGotT" w:hAnsi="NewsGotT"/>
          <w:noProof/>
        </w:rPr>
        <w:t xml:space="preserve">, </w:t>
      </w:r>
      <w:r w:rsidRPr="00B7605B">
        <w:rPr>
          <w:rFonts w:ascii="NewsGotT" w:hAnsi="NewsGotT"/>
          <w:i/>
          <w:iCs/>
          <w:noProof/>
        </w:rPr>
        <w:t>45</w:t>
      </w:r>
      <w:r w:rsidRPr="00B7605B">
        <w:rPr>
          <w:rFonts w:ascii="NewsGotT" w:hAnsi="NewsGotT"/>
          <w:noProof/>
        </w:rPr>
        <w:t>(1), 5–32.</w:t>
      </w:r>
    </w:p>
    <w:p w14:paraId="5D6B3F62"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Brenner, D. M., &amp; Lacy, B. E. (2021). Antispasmodics for Chronic Abdominal Pain. </w:t>
      </w:r>
      <w:r w:rsidRPr="00B7605B">
        <w:rPr>
          <w:rFonts w:ascii="NewsGotT" w:hAnsi="NewsGotT"/>
          <w:i/>
          <w:iCs/>
          <w:noProof/>
        </w:rPr>
        <w:t>American Journal of Gastroenterology</w:t>
      </w:r>
      <w:r w:rsidRPr="00B7605B">
        <w:rPr>
          <w:rFonts w:ascii="NewsGotT" w:hAnsi="NewsGotT"/>
          <w:noProof/>
        </w:rPr>
        <w:t xml:space="preserve">, </w:t>
      </w:r>
      <w:r w:rsidRPr="00B7605B">
        <w:rPr>
          <w:rFonts w:ascii="NewsGotT" w:hAnsi="NewsGotT"/>
          <w:i/>
          <w:iCs/>
          <w:noProof/>
        </w:rPr>
        <w:t>Publish Ah</w:t>
      </w:r>
      <w:r w:rsidRPr="00B7605B">
        <w:rPr>
          <w:rFonts w:ascii="NewsGotT" w:hAnsi="NewsGotT"/>
          <w:noProof/>
        </w:rPr>
        <w:t>, 1587–1600. https://doi.org/10.14309/ajg.0000000000001266</w:t>
      </w:r>
    </w:p>
    <w:p w14:paraId="766B7607"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Bruha, I., &amp; Berka, P. (2000). Discretization and Fuzzification of Numerical Attributes in Attribute-Based Learning. In </w:t>
      </w:r>
      <w:r w:rsidRPr="00B7605B">
        <w:rPr>
          <w:rFonts w:ascii="NewsGotT" w:hAnsi="NewsGotT"/>
          <w:i/>
          <w:iCs/>
          <w:noProof/>
        </w:rPr>
        <w:t>Fuzzy Systems in Medicine</w:t>
      </w:r>
      <w:r w:rsidRPr="00B7605B">
        <w:rPr>
          <w:rFonts w:ascii="NewsGotT" w:hAnsi="NewsGotT"/>
          <w:noProof/>
        </w:rPr>
        <w:t xml:space="preserve"> (Vol. 41, pp. 112–138). https://doi.org/10.1007/978-3-7908-1859-8_6</w:t>
      </w:r>
    </w:p>
    <w:p w14:paraId="139BEC2C"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Brunton, L. L., Chabner, B. A., &amp; Knollmann, B. C. (2011). </w:t>
      </w:r>
      <w:r w:rsidRPr="00B7605B">
        <w:rPr>
          <w:rFonts w:ascii="NewsGotT" w:hAnsi="NewsGotT"/>
          <w:i/>
          <w:iCs/>
          <w:noProof/>
        </w:rPr>
        <w:t>Goodman &amp; Gilman’s pharmacological basis of therapeutics</w:t>
      </w:r>
      <w:r w:rsidRPr="00B7605B">
        <w:rPr>
          <w:rFonts w:ascii="NewsGotT" w:hAnsi="NewsGotT"/>
          <w:noProof/>
        </w:rPr>
        <w:t xml:space="preserve"> (twelfth). New York, NY: McGraw-Hill Medical.</w:t>
      </w:r>
    </w:p>
    <w:p w14:paraId="5FC010C0"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Burges, Christopher, J. C. (1998). A Tutorial on Support Vector Machines for Pattern Recognition. </w:t>
      </w:r>
      <w:r w:rsidRPr="00B7605B">
        <w:rPr>
          <w:rFonts w:ascii="NewsGotT" w:hAnsi="NewsGotT"/>
          <w:i/>
          <w:iCs/>
          <w:noProof/>
        </w:rPr>
        <w:t>Data Mining and Knowledge Discovery</w:t>
      </w:r>
      <w:r w:rsidRPr="00B7605B">
        <w:rPr>
          <w:rFonts w:ascii="NewsGotT" w:hAnsi="NewsGotT"/>
          <w:noProof/>
        </w:rPr>
        <w:t xml:space="preserve">, </w:t>
      </w:r>
      <w:r w:rsidRPr="00B7605B">
        <w:rPr>
          <w:rFonts w:ascii="NewsGotT" w:hAnsi="NewsGotT"/>
          <w:i/>
          <w:iCs/>
          <w:noProof/>
        </w:rPr>
        <w:t>2</w:t>
      </w:r>
      <w:r w:rsidRPr="00B7605B">
        <w:rPr>
          <w:rFonts w:ascii="NewsGotT" w:hAnsi="NewsGotT"/>
          <w:noProof/>
        </w:rPr>
        <w:t>, 121–167. https://doi.org/https://doi.org/10.1023/A:1009715923555</w:t>
      </w:r>
    </w:p>
    <w:p w14:paraId="664F7B80"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Cacabelos, R. (2017). Parkinson’s Disease: From Pathogenesis to Pharmacogenomics. </w:t>
      </w:r>
      <w:r w:rsidRPr="00B7605B">
        <w:rPr>
          <w:rFonts w:ascii="NewsGotT" w:hAnsi="NewsGotT"/>
          <w:i/>
          <w:iCs/>
          <w:noProof/>
        </w:rPr>
        <w:t>International Journal of Molecular Sciences</w:t>
      </w:r>
      <w:r w:rsidRPr="00B7605B">
        <w:rPr>
          <w:rFonts w:ascii="NewsGotT" w:hAnsi="NewsGotT"/>
          <w:noProof/>
        </w:rPr>
        <w:t xml:space="preserve">, </w:t>
      </w:r>
      <w:r w:rsidRPr="00B7605B">
        <w:rPr>
          <w:rFonts w:ascii="NewsGotT" w:hAnsi="NewsGotT"/>
          <w:i/>
          <w:iCs/>
          <w:noProof/>
        </w:rPr>
        <w:t>18</w:t>
      </w:r>
      <w:r w:rsidRPr="00B7605B">
        <w:rPr>
          <w:rFonts w:ascii="NewsGotT" w:hAnsi="NewsGotT"/>
          <w:noProof/>
        </w:rPr>
        <w:t>(3), 551. https://doi.org/10.3390/ijms18030551</w:t>
      </w:r>
    </w:p>
    <w:p w14:paraId="1241D0F8"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lastRenderedPageBreak/>
        <w:t xml:space="preserve">Cano-escalera, G., Besga, A., &amp; Graña, M. (2021). Risk factors for prediction of delirium at hospital admittance. </w:t>
      </w:r>
      <w:r w:rsidRPr="00B7605B">
        <w:rPr>
          <w:rFonts w:ascii="NewsGotT" w:hAnsi="NewsGotT"/>
          <w:i/>
          <w:iCs/>
          <w:noProof/>
        </w:rPr>
        <w:t>Expert Systems</w:t>
      </w:r>
      <w:r w:rsidRPr="00B7605B">
        <w:rPr>
          <w:rFonts w:ascii="NewsGotT" w:hAnsi="NewsGotT"/>
          <w:noProof/>
        </w:rPr>
        <w:t xml:space="preserve">, </w:t>
      </w:r>
      <w:r w:rsidRPr="00B7605B">
        <w:rPr>
          <w:rFonts w:ascii="NewsGotT" w:hAnsi="NewsGotT"/>
          <w:i/>
          <w:iCs/>
          <w:noProof/>
        </w:rPr>
        <w:t>e12698</w:t>
      </w:r>
      <w:r w:rsidRPr="00B7605B">
        <w:rPr>
          <w:rFonts w:ascii="NewsGotT" w:hAnsi="NewsGotT"/>
          <w:noProof/>
        </w:rPr>
        <w:t>(December 2020), 1–10. https://doi.org/10.1111/exsy.12698</w:t>
      </w:r>
    </w:p>
    <w:p w14:paraId="01FA6A0D"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Casey, P., Cross, W., Mart, M. W. S., Baldwin, C., Riddell, K., &amp; D</w:t>
      </w:r>
      <w:r w:rsidRPr="00B7605B">
        <w:rPr>
          <w:rFonts w:ascii="Cambria" w:hAnsi="Cambria" w:cs="Cambria"/>
          <w:noProof/>
        </w:rPr>
        <w:t>ā</w:t>
      </w:r>
      <w:r w:rsidRPr="00B7605B">
        <w:rPr>
          <w:rFonts w:ascii="NewsGotT" w:hAnsi="NewsGotT"/>
          <w:noProof/>
        </w:rPr>
        <w:t>rzi</w:t>
      </w:r>
      <w:r w:rsidRPr="00B7605B">
        <w:rPr>
          <w:rFonts w:ascii="Cambria" w:hAnsi="Cambria" w:cs="Cambria"/>
          <w:noProof/>
        </w:rPr>
        <w:t>ņ</w:t>
      </w:r>
      <w:r w:rsidRPr="00B7605B">
        <w:rPr>
          <w:rFonts w:ascii="NewsGotT" w:hAnsi="NewsGotT"/>
          <w:noProof/>
        </w:rPr>
        <w:t xml:space="preserve">š, P. (2019). Hospital discharge data under-reports delirium occurrence: results from a point prevalence survey of delirium in a major Australian health service. </w:t>
      </w:r>
      <w:r w:rsidRPr="00B7605B">
        <w:rPr>
          <w:rFonts w:ascii="NewsGotT" w:hAnsi="NewsGotT"/>
          <w:i/>
          <w:iCs/>
          <w:noProof/>
        </w:rPr>
        <w:t>Internal Medicine Journal</w:t>
      </w:r>
      <w:r w:rsidRPr="00B7605B">
        <w:rPr>
          <w:rFonts w:ascii="NewsGotT" w:hAnsi="NewsGotT"/>
          <w:noProof/>
        </w:rPr>
        <w:t xml:space="preserve">, </w:t>
      </w:r>
      <w:r w:rsidRPr="00B7605B">
        <w:rPr>
          <w:rFonts w:ascii="NewsGotT" w:hAnsi="NewsGotT"/>
          <w:i/>
          <w:iCs/>
          <w:noProof/>
        </w:rPr>
        <w:t>49</w:t>
      </w:r>
      <w:r w:rsidRPr="00B7605B">
        <w:rPr>
          <w:rFonts w:ascii="NewsGotT" w:hAnsi="NewsGotT"/>
          <w:noProof/>
        </w:rPr>
        <w:t>(3), 338–344. https://doi.org/10.1111/imj.14066</w:t>
      </w:r>
    </w:p>
    <w:p w14:paraId="7EC331C9"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Chapelle, O., Vapnik, V., Bousquet, O., &amp; Mukherjee, S. (2002). Choosing Multiple Parameters for Support Vector Machines. </w:t>
      </w:r>
      <w:r w:rsidRPr="00B7605B">
        <w:rPr>
          <w:rFonts w:ascii="NewsGotT" w:hAnsi="NewsGotT"/>
          <w:i/>
          <w:iCs/>
          <w:noProof/>
        </w:rPr>
        <w:t>Machine Learning</w:t>
      </w:r>
      <w:r w:rsidRPr="00B7605B">
        <w:rPr>
          <w:rFonts w:ascii="NewsGotT" w:hAnsi="NewsGotT"/>
          <w:noProof/>
        </w:rPr>
        <w:t xml:space="preserve">, </w:t>
      </w:r>
      <w:r w:rsidRPr="00B7605B">
        <w:rPr>
          <w:rFonts w:ascii="NewsGotT" w:hAnsi="NewsGotT"/>
          <w:i/>
          <w:iCs/>
          <w:noProof/>
        </w:rPr>
        <w:t>46</w:t>
      </w:r>
      <w:r w:rsidRPr="00B7605B">
        <w:rPr>
          <w:rFonts w:ascii="NewsGotT" w:hAnsi="NewsGotT"/>
          <w:noProof/>
        </w:rPr>
        <w:t>, 131–159. https://doi.org/https://doi.org/10.1023/A:1012450327387</w:t>
      </w:r>
    </w:p>
    <w:p w14:paraId="2159EDA6"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Chapman, P., Clinton, J., Kerber, R., Khabaza, T., Reinartz, T., Shearer, C., &amp; Wirth, R. (2000). </w:t>
      </w:r>
      <w:r w:rsidRPr="00B7605B">
        <w:rPr>
          <w:rFonts w:ascii="NewsGotT" w:hAnsi="NewsGotT"/>
          <w:i/>
          <w:iCs/>
          <w:noProof/>
        </w:rPr>
        <w:t>CRISP-DM 1.0 Step-by-step data mining guide</w:t>
      </w:r>
      <w:r w:rsidRPr="00B7605B">
        <w:rPr>
          <w:rFonts w:ascii="NewsGotT" w:hAnsi="NewsGotT"/>
          <w:noProof/>
        </w:rPr>
        <w:t xml:space="preserve">. </w:t>
      </w:r>
      <w:r w:rsidRPr="00B7605B">
        <w:rPr>
          <w:rFonts w:ascii="NewsGotT" w:hAnsi="NewsGotT"/>
          <w:i/>
          <w:iCs/>
          <w:noProof/>
        </w:rPr>
        <w:t>SPSS inc</w:t>
      </w:r>
      <w:r w:rsidRPr="00B7605B">
        <w:rPr>
          <w:rFonts w:ascii="NewsGotT" w:hAnsi="NewsGotT"/>
          <w:noProof/>
        </w:rPr>
        <w:t>. Retrieved from http://www.crisp-dm.org/CRISPWP-0800.pdf</w:t>
      </w:r>
    </w:p>
    <w:p w14:paraId="11FECD01"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Cheon, S. Y., Koo, B.-N., Kim, S. Y., Kam, E. H., Nam, J., &amp; Kim, E. J. (2021). Scopolamine promotes neuroinflammation and delirium-like neuropsychiatric disorder in mice. </w:t>
      </w:r>
      <w:r w:rsidRPr="00B7605B">
        <w:rPr>
          <w:rFonts w:ascii="NewsGotT" w:hAnsi="NewsGotT"/>
          <w:i/>
          <w:iCs/>
          <w:noProof/>
        </w:rPr>
        <w:t>Scientific Reports</w:t>
      </w:r>
      <w:r w:rsidRPr="00B7605B">
        <w:rPr>
          <w:rFonts w:ascii="NewsGotT" w:hAnsi="NewsGotT"/>
          <w:noProof/>
        </w:rPr>
        <w:t xml:space="preserve">, </w:t>
      </w:r>
      <w:r w:rsidRPr="00B7605B">
        <w:rPr>
          <w:rFonts w:ascii="NewsGotT" w:hAnsi="NewsGotT"/>
          <w:i/>
          <w:iCs/>
          <w:noProof/>
        </w:rPr>
        <w:t>11</w:t>
      </w:r>
      <w:r w:rsidRPr="00B7605B">
        <w:rPr>
          <w:rFonts w:ascii="NewsGotT" w:hAnsi="NewsGotT"/>
          <w:noProof/>
        </w:rPr>
        <w:t>(1), 8376. https://doi.org/10.1038/s41598-021-87790-y</w:t>
      </w:r>
    </w:p>
    <w:p w14:paraId="770B4EB7"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Chrousos, G. P. (1993). Syndromes of Glucocorticoid Resistance. </w:t>
      </w:r>
      <w:r w:rsidRPr="00B7605B">
        <w:rPr>
          <w:rFonts w:ascii="NewsGotT" w:hAnsi="NewsGotT"/>
          <w:i/>
          <w:iCs/>
          <w:noProof/>
        </w:rPr>
        <w:t>Annals of Internal Medicine</w:t>
      </w:r>
      <w:r w:rsidRPr="00B7605B">
        <w:rPr>
          <w:rFonts w:ascii="NewsGotT" w:hAnsi="NewsGotT"/>
          <w:noProof/>
        </w:rPr>
        <w:t xml:space="preserve">, </w:t>
      </w:r>
      <w:r w:rsidRPr="00B7605B">
        <w:rPr>
          <w:rFonts w:ascii="NewsGotT" w:hAnsi="NewsGotT"/>
          <w:i/>
          <w:iCs/>
          <w:noProof/>
        </w:rPr>
        <w:t>119</w:t>
      </w:r>
      <w:r w:rsidRPr="00B7605B">
        <w:rPr>
          <w:rFonts w:ascii="NewsGotT" w:hAnsi="NewsGotT"/>
          <w:noProof/>
        </w:rPr>
        <w:t>(11), 1113. https://doi.org/10.7326/0003-4819-119-11-199312010-00009</w:t>
      </w:r>
    </w:p>
    <w:p w14:paraId="07D7BAE5"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Church, M. K., &amp; Maurer, M. (2014). Antihistamines. In </w:t>
      </w:r>
      <w:r w:rsidRPr="00B7605B">
        <w:rPr>
          <w:rFonts w:ascii="NewsGotT" w:hAnsi="NewsGotT"/>
          <w:i/>
          <w:iCs/>
          <w:noProof/>
        </w:rPr>
        <w:t>History of Allergy</w:t>
      </w:r>
      <w:r w:rsidRPr="00B7605B">
        <w:rPr>
          <w:rFonts w:ascii="NewsGotT" w:hAnsi="NewsGotT"/>
          <w:noProof/>
        </w:rPr>
        <w:t xml:space="preserve"> (Vol. 100, pp. 302–310). https://doi.org/10.1159/000359963</w:t>
      </w:r>
    </w:p>
    <w:p w14:paraId="7A2992C5"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B7605B">
        <w:rPr>
          <w:rFonts w:ascii="NewsGotT" w:hAnsi="NewsGotT"/>
          <w:i/>
          <w:iCs/>
          <w:noProof/>
        </w:rPr>
        <w:t>International Psychogeriatrics</w:t>
      </w:r>
      <w:r w:rsidRPr="00B7605B">
        <w:rPr>
          <w:rFonts w:ascii="NewsGotT" w:hAnsi="NewsGotT"/>
          <w:noProof/>
        </w:rPr>
        <w:t xml:space="preserve">, </w:t>
      </w:r>
      <w:r w:rsidRPr="00B7605B">
        <w:rPr>
          <w:rFonts w:ascii="NewsGotT" w:hAnsi="NewsGotT"/>
          <w:i/>
          <w:iCs/>
          <w:noProof/>
        </w:rPr>
        <w:t>31</w:t>
      </w:r>
      <w:r w:rsidRPr="00B7605B">
        <w:rPr>
          <w:rFonts w:ascii="NewsGotT" w:hAnsi="NewsGotT"/>
          <w:noProof/>
        </w:rPr>
        <w:t>(2), 267–276. https://doi.org/10.1017/S1041610218000777</w:t>
      </w:r>
    </w:p>
    <w:p w14:paraId="27F07685" w14:textId="77777777" w:rsidR="00B7605B" w:rsidRPr="000B5D63" w:rsidRDefault="00B7605B" w:rsidP="00B7605B">
      <w:pPr>
        <w:widowControl w:val="0"/>
        <w:autoSpaceDE w:val="0"/>
        <w:autoSpaceDN w:val="0"/>
        <w:adjustRightInd w:val="0"/>
        <w:ind w:left="480" w:hanging="480"/>
        <w:rPr>
          <w:rFonts w:ascii="NewsGotT" w:hAnsi="NewsGotT"/>
          <w:noProof/>
          <w:lang w:val="pt-BR"/>
        </w:rPr>
      </w:pPr>
      <w:r w:rsidRPr="00B7605B">
        <w:rPr>
          <w:rFonts w:ascii="NewsGotT" w:hAnsi="NewsGotT"/>
          <w:noProof/>
        </w:rPr>
        <w:t xml:space="preserve">Clegg, A., &amp; Young, J. B. (2011). Which medications to avoid in people at risk of delirium: A systematic review. </w:t>
      </w:r>
      <w:r w:rsidRPr="000B5D63">
        <w:rPr>
          <w:rFonts w:ascii="NewsGotT" w:hAnsi="NewsGotT"/>
          <w:i/>
          <w:iCs/>
          <w:noProof/>
          <w:lang w:val="pt-BR"/>
        </w:rPr>
        <w:t>Age and Ageing</w:t>
      </w:r>
      <w:r w:rsidRPr="000B5D63">
        <w:rPr>
          <w:rFonts w:ascii="NewsGotT" w:hAnsi="NewsGotT"/>
          <w:noProof/>
          <w:lang w:val="pt-BR"/>
        </w:rPr>
        <w:t xml:space="preserve">, </w:t>
      </w:r>
      <w:r w:rsidRPr="000B5D63">
        <w:rPr>
          <w:rFonts w:ascii="NewsGotT" w:hAnsi="NewsGotT"/>
          <w:i/>
          <w:iCs/>
          <w:noProof/>
          <w:lang w:val="pt-BR"/>
        </w:rPr>
        <w:t>40</w:t>
      </w:r>
      <w:r w:rsidRPr="000B5D63">
        <w:rPr>
          <w:rFonts w:ascii="NewsGotT" w:hAnsi="NewsGotT"/>
          <w:noProof/>
          <w:lang w:val="pt-BR"/>
        </w:rPr>
        <w:t>(1), 23–29. https://doi.org/10.1093/ageing/afq140</w:t>
      </w:r>
    </w:p>
    <w:p w14:paraId="4EFF95F8" w14:textId="77777777" w:rsidR="00B7605B" w:rsidRPr="000B5D63" w:rsidRDefault="00B7605B" w:rsidP="00B7605B">
      <w:pPr>
        <w:widowControl w:val="0"/>
        <w:autoSpaceDE w:val="0"/>
        <w:autoSpaceDN w:val="0"/>
        <w:adjustRightInd w:val="0"/>
        <w:ind w:left="480" w:hanging="480"/>
        <w:rPr>
          <w:rFonts w:ascii="NewsGotT" w:hAnsi="NewsGotT"/>
          <w:noProof/>
          <w:lang w:val="pt-BR"/>
        </w:rPr>
      </w:pPr>
      <w:r w:rsidRPr="000B5D63">
        <w:rPr>
          <w:rFonts w:ascii="NewsGotT" w:hAnsi="NewsGotT"/>
          <w:noProof/>
          <w:lang w:val="pt-BR"/>
        </w:rPr>
        <w:t xml:space="preserve">Conselho Nacional da Saúde. (2019). </w:t>
      </w:r>
      <w:r w:rsidRPr="000B5D63">
        <w:rPr>
          <w:rFonts w:ascii="NewsGotT" w:hAnsi="NewsGotT"/>
          <w:i/>
          <w:iCs/>
          <w:noProof/>
          <w:lang w:val="pt-BR"/>
        </w:rPr>
        <w:t>Sem mais tempo a perder - Saúde mental em Portugal: um desafio para a próxima década</w:t>
      </w:r>
      <w:r w:rsidRPr="000B5D63">
        <w:rPr>
          <w:rFonts w:ascii="NewsGotT" w:hAnsi="NewsGotT"/>
          <w:noProof/>
          <w:lang w:val="pt-BR"/>
        </w:rPr>
        <w:t xml:space="preserve">. </w:t>
      </w:r>
      <w:r w:rsidRPr="000B5D63">
        <w:rPr>
          <w:rFonts w:ascii="NewsGotT" w:hAnsi="NewsGotT"/>
          <w:i/>
          <w:iCs/>
          <w:noProof/>
          <w:lang w:val="pt-BR"/>
        </w:rPr>
        <w:t>Conselho Nacional de Saúde</w:t>
      </w:r>
      <w:r w:rsidRPr="000B5D63">
        <w:rPr>
          <w:rFonts w:ascii="NewsGotT" w:hAnsi="NewsGotT"/>
          <w:noProof/>
          <w:lang w:val="pt-BR"/>
        </w:rPr>
        <w:t>. Lisboa: CNS.</w:t>
      </w:r>
    </w:p>
    <w:p w14:paraId="3E293A23" w14:textId="77777777" w:rsidR="00B7605B" w:rsidRPr="00B7605B" w:rsidRDefault="00B7605B" w:rsidP="00B7605B">
      <w:pPr>
        <w:widowControl w:val="0"/>
        <w:autoSpaceDE w:val="0"/>
        <w:autoSpaceDN w:val="0"/>
        <w:adjustRightInd w:val="0"/>
        <w:ind w:left="480" w:hanging="480"/>
        <w:rPr>
          <w:rFonts w:ascii="NewsGotT" w:hAnsi="NewsGotT"/>
          <w:noProof/>
        </w:rPr>
      </w:pPr>
      <w:r w:rsidRPr="000B5D63">
        <w:rPr>
          <w:rFonts w:ascii="NewsGotT" w:hAnsi="NewsGotT"/>
          <w:noProof/>
          <w:lang w:val="pt-BR"/>
        </w:rPr>
        <w:t xml:space="preserve">Corradi, J. P., Thompson, S., Mather, J. F., Waszynski, C. M., &amp; Dicks, R. S. (2018). </w:t>
      </w:r>
      <w:r w:rsidRPr="00B7605B">
        <w:rPr>
          <w:rFonts w:ascii="NewsGotT" w:hAnsi="NewsGotT"/>
          <w:noProof/>
        </w:rPr>
        <w:t xml:space="preserve">Prediction of Incident Delirium Using a Random Forest classifier. </w:t>
      </w:r>
      <w:r w:rsidRPr="00B7605B">
        <w:rPr>
          <w:rFonts w:ascii="NewsGotT" w:hAnsi="NewsGotT"/>
          <w:i/>
          <w:iCs/>
          <w:noProof/>
        </w:rPr>
        <w:t>Journal of Medical Systems</w:t>
      </w:r>
      <w:r w:rsidRPr="00B7605B">
        <w:rPr>
          <w:rFonts w:ascii="NewsGotT" w:hAnsi="NewsGotT"/>
          <w:noProof/>
        </w:rPr>
        <w:t xml:space="preserve">, </w:t>
      </w:r>
      <w:r w:rsidRPr="00B7605B">
        <w:rPr>
          <w:rFonts w:ascii="NewsGotT" w:hAnsi="NewsGotT"/>
          <w:i/>
          <w:iCs/>
          <w:noProof/>
        </w:rPr>
        <w:t>42</w:t>
      </w:r>
      <w:r w:rsidRPr="00B7605B">
        <w:rPr>
          <w:rFonts w:ascii="NewsGotT" w:hAnsi="NewsGotT"/>
          <w:noProof/>
        </w:rPr>
        <w:t>(12). https://doi.org/10.1007/s10916-018-1109-0</w:t>
      </w:r>
    </w:p>
    <w:p w14:paraId="4EA831E5"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Davoudi, A., Ebadi, A., Rashidi, P., Ozrazgat-Baslanti, T., Bihorac, A., &amp; Bursian, A. C. (2017). Delirium Prediction using Machine Learning Models on Predictive Electronic Health Records Data. </w:t>
      </w:r>
      <w:r w:rsidRPr="00B7605B">
        <w:rPr>
          <w:rFonts w:ascii="NewsGotT" w:hAnsi="NewsGotT"/>
          <w:i/>
          <w:iCs/>
          <w:noProof/>
        </w:rPr>
        <w:t>Proceedings - IEEE 17th International Symposium on Bioinformatics and Bioengineering, BIBE 2017</w:t>
      </w:r>
      <w:r w:rsidRPr="00B7605B">
        <w:rPr>
          <w:rFonts w:ascii="NewsGotT" w:hAnsi="NewsGotT"/>
          <w:noProof/>
        </w:rPr>
        <w:t>, 568–573. https://doi.org/10.1109/BIBE.2017.00014</w:t>
      </w:r>
    </w:p>
    <w:p w14:paraId="258F0E96"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De, J., &amp; Wand, A. P. F. (2015). Delirium screening: A systematic review of delirium screening tools in hospitalized patients. </w:t>
      </w:r>
      <w:r w:rsidRPr="00B7605B">
        <w:rPr>
          <w:rFonts w:ascii="NewsGotT" w:hAnsi="NewsGotT"/>
          <w:i/>
          <w:iCs/>
          <w:noProof/>
        </w:rPr>
        <w:t>Gerontologist</w:t>
      </w:r>
      <w:r w:rsidRPr="00B7605B">
        <w:rPr>
          <w:rFonts w:ascii="NewsGotT" w:hAnsi="NewsGotT"/>
          <w:noProof/>
        </w:rPr>
        <w:t xml:space="preserve">, </w:t>
      </w:r>
      <w:r w:rsidRPr="00B7605B">
        <w:rPr>
          <w:rFonts w:ascii="NewsGotT" w:hAnsi="NewsGotT"/>
          <w:i/>
          <w:iCs/>
          <w:noProof/>
        </w:rPr>
        <w:t>55</w:t>
      </w:r>
      <w:r w:rsidRPr="00B7605B">
        <w:rPr>
          <w:rFonts w:ascii="NewsGotT" w:hAnsi="NewsGotT"/>
          <w:noProof/>
        </w:rPr>
        <w:t>(6), 1079–1099. https://doi.org/10.1093/geront/gnv100</w:t>
      </w:r>
    </w:p>
    <w:p w14:paraId="7C2F55A6"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Delaney, J., Spevack, D., Doddamani, S., &amp; Ostfeld, R. (2006). Clonidine-induced delirium. </w:t>
      </w:r>
      <w:r w:rsidRPr="00B7605B">
        <w:rPr>
          <w:rFonts w:ascii="NewsGotT" w:hAnsi="NewsGotT"/>
          <w:i/>
          <w:iCs/>
          <w:noProof/>
        </w:rPr>
        <w:t>International Journal of Cardiology</w:t>
      </w:r>
      <w:r w:rsidRPr="00B7605B">
        <w:rPr>
          <w:rFonts w:ascii="NewsGotT" w:hAnsi="NewsGotT"/>
          <w:noProof/>
        </w:rPr>
        <w:t xml:space="preserve">, </w:t>
      </w:r>
      <w:r w:rsidRPr="00B7605B">
        <w:rPr>
          <w:rFonts w:ascii="NewsGotT" w:hAnsi="NewsGotT"/>
          <w:i/>
          <w:iCs/>
          <w:noProof/>
        </w:rPr>
        <w:t>113</w:t>
      </w:r>
      <w:r w:rsidRPr="00B7605B">
        <w:rPr>
          <w:rFonts w:ascii="NewsGotT" w:hAnsi="NewsGotT"/>
          <w:noProof/>
        </w:rPr>
        <w:t>(2), 276–278. https://doi.org/10.1016/j.ijcard.2005.09.032</w:t>
      </w:r>
    </w:p>
    <w:p w14:paraId="3EF5B43F"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Desforges, J. F., &amp; Lipowski, Z. J. (1989). Delirium in the Elderly Patient. </w:t>
      </w:r>
      <w:r w:rsidRPr="00B7605B">
        <w:rPr>
          <w:rFonts w:ascii="NewsGotT" w:hAnsi="NewsGotT"/>
          <w:i/>
          <w:iCs/>
          <w:noProof/>
        </w:rPr>
        <w:t>New England Journal of Medicine</w:t>
      </w:r>
      <w:r w:rsidRPr="00B7605B">
        <w:rPr>
          <w:rFonts w:ascii="NewsGotT" w:hAnsi="NewsGotT"/>
          <w:noProof/>
        </w:rPr>
        <w:t xml:space="preserve">, </w:t>
      </w:r>
      <w:r w:rsidRPr="00B7605B">
        <w:rPr>
          <w:rFonts w:ascii="NewsGotT" w:hAnsi="NewsGotT"/>
          <w:i/>
          <w:iCs/>
          <w:noProof/>
        </w:rPr>
        <w:t>320</w:t>
      </w:r>
      <w:r w:rsidRPr="00B7605B">
        <w:rPr>
          <w:rFonts w:ascii="NewsGotT" w:hAnsi="NewsGotT"/>
          <w:noProof/>
        </w:rPr>
        <w:t>(9), 578–582. https://doi.org/10.1056/NEJM198903023200907</w:t>
      </w:r>
    </w:p>
    <w:p w14:paraId="7310A0F0"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DGS. (n.d.). </w:t>
      </w:r>
      <w:r w:rsidRPr="000B5D63">
        <w:rPr>
          <w:rFonts w:ascii="NewsGotT" w:hAnsi="NewsGotT"/>
          <w:noProof/>
          <w:lang w:val="pt-BR"/>
        </w:rPr>
        <w:t xml:space="preserve">Porque se fala em saúde mental? </w:t>
      </w:r>
      <w:r w:rsidRPr="00B7605B">
        <w:rPr>
          <w:rFonts w:ascii="NewsGotT" w:hAnsi="NewsGotT"/>
          <w:noProof/>
        </w:rPr>
        <w:t>Retrieved July 14, 2021, from https://www.dgs.pt/paginas-de-sistema/saude-de-a-a-z/programa-nacional-para-a-saude-mental/perguntas-e-respostas.aspx</w:t>
      </w:r>
    </w:p>
    <w:p w14:paraId="5FFAFF09"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Diseases, B. (MD): N. I. of D. and D. and K. (2012). Codeine. In </w:t>
      </w:r>
      <w:r w:rsidRPr="00B7605B">
        <w:rPr>
          <w:rFonts w:ascii="NewsGotT" w:hAnsi="NewsGotT"/>
          <w:i/>
          <w:iCs/>
          <w:noProof/>
        </w:rPr>
        <w:t>LiverTox: Clinical and Research Information on Drug- Induced Liver Injury [Internet]</w:t>
      </w:r>
      <w:r w:rsidRPr="00B7605B">
        <w:rPr>
          <w:rFonts w:ascii="NewsGotT" w:hAnsi="NewsGotT"/>
          <w:noProof/>
        </w:rPr>
        <w:t xml:space="preserve"> (p. 2). Retrieved from https://www.ncbi.nlm.nih.gov/books/</w:t>
      </w:r>
    </w:p>
    <w:p w14:paraId="3B16F32E"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Dreiseitl, S., &amp; Ohno-Machado, L. (2002). Logistic regression and artificial neural network classification </w:t>
      </w:r>
      <w:r w:rsidRPr="00B7605B">
        <w:rPr>
          <w:rFonts w:ascii="NewsGotT" w:hAnsi="NewsGotT"/>
          <w:noProof/>
        </w:rPr>
        <w:lastRenderedPageBreak/>
        <w:t xml:space="preserve">models: A methodology review. </w:t>
      </w:r>
      <w:r w:rsidRPr="00B7605B">
        <w:rPr>
          <w:rFonts w:ascii="NewsGotT" w:hAnsi="NewsGotT"/>
          <w:i/>
          <w:iCs/>
          <w:noProof/>
        </w:rPr>
        <w:t>Journal of Biomedical Informatics</w:t>
      </w:r>
      <w:r w:rsidRPr="00B7605B">
        <w:rPr>
          <w:rFonts w:ascii="NewsGotT" w:hAnsi="NewsGotT"/>
          <w:noProof/>
        </w:rPr>
        <w:t xml:space="preserve">, </w:t>
      </w:r>
      <w:r w:rsidRPr="00B7605B">
        <w:rPr>
          <w:rFonts w:ascii="NewsGotT" w:hAnsi="NewsGotT"/>
          <w:i/>
          <w:iCs/>
          <w:noProof/>
        </w:rPr>
        <w:t>35</w:t>
      </w:r>
      <w:r w:rsidRPr="00B7605B">
        <w:rPr>
          <w:rFonts w:ascii="NewsGotT" w:hAnsi="NewsGotT"/>
          <w:noProof/>
        </w:rPr>
        <w:t>(5–6), 352–359. https://doi.org/10.1016/S1532-0464(03)00034-0</w:t>
      </w:r>
    </w:p>
    <w:p w14:paraId="7A7C0FA9"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Duan, K., Keerthi, S., &amp; Poo, A. (2003). Evaluation of simple performance measures for tuning SVM hyper parameters. Technical report. </w:t>
      </w:r>
      <w:r w:rsidRPr="00B7605B">
        <w:rPr>
          <w:rFonts w:ascii="NewsGotT" w:hAnsi="NewsGotT"/>
          <w:i/>
          <w:iCs/>
          <w:noProof/>
        </w:rPr>
        <w:t>Neurocomputing</w:t>
      </w:r>
      <w:r w:rsidRPr="00B7605B">
        <w:rPr>
          <w:rFonts w:ascii="NewsGotT" w:hAnsi="NewsGotT"/>
          <w:noProof/>
        </w:rPr>
        <w:t xml:space="preserve">, </w:t>
      </w:r>
      <w:r w:rsidRPr="00B7605B">
        <w:rPr>
          <w:rFonts w:ascii="NewsGotT" w:hAnsi="NewsGotT"/>
          <w:i/>
          <w:iCs/>
          <w:noProof/>
        </w:rPr>
        <w:t>51</w:t>
      </w:r>
      <w:r w:rsidRPr="00B7605B">
        <w:rPr>
          <w:rFonts w:ascii="NewsGotT" w:hAnsi="NewsGotT"/>
          <w:noProof/>
        </w:rPr>
        <w:t>, 41–59. https://doi.org/https://doi.org/10.1016/S0925-2312(02)00601-X</w:t>
      </w:r>
    </w:p>
    <w:p w14:paraId="0471D271"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B7605B">
        <w:rPr>
          <w:rFonts w:ascii="NewsGotT" w:hAnsi="NewsGotT"/>
          <w:i/>
          <w:iCs/>
          <w:noProof/>
        </w:rPr>
        <w:t>Critical Care Medicine</w:t>
      </w:r>
      <w:r w:rsidRPr="00B7605B">
        <w:rPr>
          <w:rFonts w:ascii="NewsGotT" w:hAnsi="NewsGotT"/>
          <w:noProof/>
        </w:rPr>
        <w:t xml:space="preserve">, </w:t>
      </w:r>
      <w:r w:rsidRPr="00B7605B">
        <w:rPr>
          <w:rFonts w:ascii="NewsGotT" w:hAnsi="NewsGotT"/>
          <w:i/>
          <w:iCs/>
          <w:noProof/>
        </w:rPr>
        <w:t>29</w:t>
      </w:r>
      <w:r w:rsidRPr="00B7605B">
        <w:rPr>
          <w:rFonts w:ascii="NewsGotT" w:hAnsi="NewsGotT"/>
          <w:noProof/>
        </w:rPr>
        <w:t>(7), 1370–1379. https://doi.org/10.1097/00003246-200107000-00012</w:t>
      </w:r>
    </w:p>
    <w:p w14:paraId="1DA2D8E6"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Ely, E. W., Truman, B., Shintani, A., Thomason, J. W. W., Wheeler, A. P., Gordon, S., … Bernard, G. R. (2003). Monitoring Sedation Status Over Time in ICU Patients. </w:t>
      </w:r>
      <w:r w:rsidRPr="00B7605B">
        <w:rPr>
          <w:rFonts w:ascii="NewsGotT" w:hAnsi="NewsGotT"/>
          <w:i/>
          <w:iCs/>
          <w:noProof/>
        </w:rPr>
        <w:t>JAMA</w:t>
      </w:r>
      <w:r w:rsidRPr="00B7605B">
        <w:rPr>
          <w:rFonts w:ascii="NewsGotT" w:hAnsi="NewsGotT"/>
          <w:noProof/>
        </w:rPr>
        <w:t xml:space="preserve">, </w:t>
      </w:r>
      <w:r w:rsidRPr="00B7605B">
        <w:rPr>
          <w:rFonts w:ascii="NewsGotT" w:hAnsi="NewsGotT"/>
          <w:i/>
          <w:iCs/>
          <w:noProof/>
        </w:rPr>
        <w:t>289</w:t>
      </w:r>
      <w:r w:rsidRPr="00B7605B">
        <w:rPr>
          <w:rFonts w:ascii="NewsGotT" w:hAnsi="NewsGotT"/>
          <w:noProof/>
        </w:rPr>
        <w:t>(22), 2983. https://doi.org/10.1001/jama.289.22.2983</w:t>
      </w:r>
    </w:p>
    <w:p w14:paraId="0B67AA9A" w14:textId="77777777" w:rsidR="00B7605B" w:rsidRPr="000B5D63" w:rsidRDefault="00B7605B" w:rsidP="00B7605B">
      <w:pPr>
        <w:widowControl w:val="0"/>
        <w:autoSpaceDE w:val="0"/>
        <w:autoSpaceDN w:val="0"/>
        <w:adjustRightInd w:val="0"/>
        <w:ind w:left="480" w:hanging="480"/>
        <w:rPr>
          <w:rFonts w:ascii="NewsGotT" w:hAnsi="NewsGotT"/>
          <w:noProof/>
          <w:lang w:val="pt-BR"/>
        </w:rPr>
      </w:pPr>
      <w:r w:rsidRPr="00B7605B">
        <w:rPr>
          <w:rFonts w:ascii="NewsGotT" w:hAnsi="NewsGotT"/>
          <w:noProof/>
        </w:rPr>
        <w:t xml:space="preserve">Estivill-Castro, V. (2002). Why so many clustering algorithms - a position paper. </w:t>
      </w:r>
      <w:r w:rsidRPr="000B5D63">
        <w:rPr>
          <w:rFonts w:ascii="NewsGotT" w:hAnsi="NewsGotT"/>
          <w:i/>
          <w:iCs/>
          <w:noProof/>
          <w:lang w:val="pt-BR"/>
        </w:rPr>
        <w:t>ACM SIGKDD Explorations Newsletter</w:t>
      </w:r>
      <w:r w:rsidRPr="000B5D63">
        <w:rPr>
          <w:rFonts w:ascii="NewsGotT" w:hAnsi="NewsGotT"/>
          <w:noProof/>
          <w:lang w:val="pt-BR"/>
        </w:rPr>
        <w:t xml:space="preserve">, </w:t>
      </w:r>
      <w:r w:rsidRPr="000B5D63">
        <w:rPr>
          <w:rFonts w:ascii="NewsGotT" w:hAnsi="NewsGotT"/>
          <w:i/>
          <w:iCs/>
          <w:noProof/>
          <w:lang w:val="pt-BR"/>
        </w:rPr>
        <w:t>4</w:t>
      </w:r>
      <w:r w:rsidRPr="000B5D63">
        <w:rPr>
          <w:rFonts w:ascii="NewsGotT" w:hAnsi="NewsGotT"/>
          <w:noProof/>
          <w:lang w:val="pt-BR"/>
        </w:rPr>
        <w:t>(1), 65–75. https://doi.org/10.1145/568574.568575</w:t>
      </w:r>
    </w:p>
    <w:p w14:paraId="23088E85" w14:textId="77777777" w:rsidR="00B7605B" w:rsidRPr="00B7605B" w:rsidRDefault="00B7605B" w:rsidP="00B7605B">
      <w:pPr>
        <w:widowControl w:val="0"/>
        <w:autoSpaceDE w:val="0"/>
        <w:autoSpaceDN w:val="0"/>
        <w:adjustRightInd w:val="0"/>
        <w:ind w:left="480" w:hanging="480"/>
        <w:rPr>
          <w:rFonts w:ascii="NewsGotT" w:hAnsi="NewsGotT"/>
          <w:noProof/>
        </w:rPr>
      </w:pPr>
      <w:r w:rsidRPr="000B5D63">
        <w:rPr>
          <w:rFonts w:ascii="NewsGotT" w:hAnsi="NewsGotT"/>
          <w:noProof/>
          <w:lang w:val="pt-BR"/>
        </w:rPr>
        <w:t xml:space="preserve">Faceli, K., Lorena, A. C., Gama, J., &amp; Carvalho, A. C. P. L. . de C. (2011). </w:t>
      </w:r>
      <w:r w:rsidRPr="000B5D63">
        <w:rPr>
          <w:rFonts w:ascii="NewsGotT" w:hAnsi="NewsGotT"/>
          <w:i/>
          <w:iCs/>
          <w:noProof/>
          <w:lang w:val="pt-BR"/>
        </w:rPr>
        <w:t>Inteligência Artificial. Uma Abordagem de Aprendizado de Máquina (Em Portugues do Brasil)</w:t>
      </w:r>
      <w:r w:rsidRPr="000B5D63">
        <w:rPr>
          <w:rFonts w:ascii="NewsGotT" w:hAnsi="NewsGotT"/>
          <w:noProof/>
          <w:lang w:val="pt-BR"/>
        </w:rPr>
        <w:t xml:space="preserve">. </w:t>
      </w:r>
      <w:r w:rsidRPr="00B7605B">
        <w:rPr>
          <w:rFonts w:ascii="NewsGotT" w:hAnsi="NewsGotT"/>
          <w:noProof/>
        </w:rPr>
        <w:t>GEN: LTC. Retrieved from http://amazon.com/o/ASIN/8521618808/</w:t>
      </w:r>
    </w:p>
    <w:p w14:paraId="1A503D1D"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Field, R. R., &amp; Wall, M. H. (2013). Delirium: Past, present, and future. </w:t>
      </w:r>
      <w:r w:rsidRPr="00B7605B">
        <w:rPr>
          <w:rFonts w:ascii="NewsGotT" w:hAnsi="NewsGotT"/>
          <w:i/>
          <w:iCs/>
          <w:noProof/>
        </w:rPr>
        <w:t>Seminars in Cardiothoracic and Vascular Anesthesia</w:t>
      </w:r>
      <w:r w:rsidRPr="00B7605B">
        <w:rPr>
          <w:rFonts w:ascii="NewsGotT" w:hAnsi="NewsGotT"/>
          <w:noProof/>
        </w:rPr>
        <w:t xml:space="preserve">, </w:t>
      </w:r>
      <w:r w:rsidRPr="00B7605B">
        <w:rPr>
          <w:rFonts w:ascii="NewsGotT" w:hAnsi="NewsGotT"/>
          <w:i/>
          <w:iCs/>
          <w:noProof/>
        </w:rPr>
        <w:t>17</w:t>
      </w:r>
      <w:r w:rsidRPr="00B7605B">
        <w:rPr>
          <w:rFonts w:ascii="NewsGotT" w:hAnsi="NewsGotT"/>
          <w:noProof/>
        </w:rPr>
        <w:t>(3), 170–179. https://doi.org/10.1177/1089253213476957</w:t>
      </w:r>
    </w:p>
    <w:p w14:paraId="13454F3D"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Flacker, J. M., &amp; Lipsitz, L. A. (1999). Neural Mechanisms of Delirium: Current Hypotheses and Evolving Concepts. </w:t>
      </w:r>
      <w:r w:rsidRPr="00B7605B">
        <w:rPr>
          <w:rFonts w:ascii="NewsGotT" w:hAnsi="NewsGotT"/>
          <w:i/>
          <w:iCs/>
          <w:noProof/>
        </w:rPr>
        <w:t>The Journals of Gerontology Series A: Biological Sciences and Medical Sciences</w:t>
      </w:r>
      <w:r w:rsidRPr="00B7605B">
        <w:rPr>
          <w:rFonts w:ascii="NewsGotT" w:hAnsi="NewsGotT"/>
          <w:noProof/>
        </w:rPr>
        <w:t xml:space="preserve">, </w:t>
      </w:r>
      <w:r w:rsidRPr="00B7605B">
        <w:rPr>
          <w:rFonts w:ascii="NewsGotT" w:hAnsi="NewsGotT"/>
          <w:i/>
          <w:iCs/>
          <w:noProof/>
        </w:rPr>
        <w:t>54</w:t>
      </w:r>
      <w:r w:rsidRPr="00B7605B">
        <w:rPr>
          <w:rFonts w:ascii="NewsGotT" w:hAnsi="NewsGotT"/>
          <w:noProof/>
        </w:rPr>
        <w:t>(6), B239–B246. https://doi.org/10.1093/gerona/54.6.B239</w:t>
      </w:r>
    </w:p>
    <w:p w14:paraId="64FD987F" w14:textId="77777777" w:rsidR="00B7605B" w:rsidRPr="000B5D63" w:rsidRDefault="00B7605B" w:rsidP="00B7605B">
      <w:pPr>
        <w:widowControl w:val="0"/>
        <w:autoSpaceDE w:val="0"/>
        <w:autoSpaceDN w:val="0"/>
        <w:adjustRightInd w:val="0"/>
        <w:ind w:left="480" w:hanging="480"/>
        <w:rPr>
          <w:rFonts w:ascii="NewsGotT" w:hAnsi="NewsGotT"/>
          <w:noProof/>
          <w:lang w:val="pt-BR"/>
        </w:rPr>
      </w:pPr>
      <w:r w:rsidRPr="000B5D63">
        <w:rPr>
          <w:rFonts w:ascii="NewsGotT" w:hAnsi="NewsGotT"/>
          <w:noProof/>
          <w:lang w:val="pt-BR"/>
        </w:rPr>
        <w:t xml:space="preserve">Fonseca, C., Brito, D., Cernadas, R., Ferreira, J., Franco, F., Rodrigues, T., … Silva Cardoso, J. (2017). Pela melhoria do tratamento da insuficiência cardíaca em Portugal – documento de consenso. </w:t>
      </w:r>
      <w:r w:rsidRPr="000B5D63">
        <w:rPr>
          <w:rFonts w:ascii="NewsGotT" w:hAnsi="NewsGotT"/>
          <w:i/>
          <w:iCs/>
          <w:noProof/>
          <w:lang w:val="pt-BR"/>
        </w:rPr>
        <w:t>Revista Portuguesa de Cardiologia</w:t>
      </w:r>
      <w:r w:rsidRPr="000B5D63">
        <w:rPr>
          <w:rFonts w:ascii="NewsGotT" w:hAnsi="NewsGotT"/>
          <w:noProof/>
          <w:lang w:val="pt-BR"/>
        </w:rPr>
        <w:t xml:space="preserve">, </w:t>
      </w:r>
      <w:r w:rsidRPr="000B5D63">
        <w:rPr>
          <w:rFonts w:ascii="NewsGotT" w:hAnsi="NewsGotT"/>
          <w:i/>
          <w:iCs/>
          <w:noProof/>
          <w:lang w:val="pt-BR"/>
        </w:rPr>
        <w:t>36</w:t>
      </w:r>
      <w:r w:rsidRPr="000B5D63">
        <w:rPr>
          <w:rFonts w:ascii="NewsGotT" w:hAnsi="NewsGotT"/>
          <w:noProof/>
          <w:lang w:val="pt-BR"/>
        </w:rPr>
        <w:t>(1), 1–8. https://doi.org/10.1016/j.repc.2016.10.006</w:t>
      </w:r>
    </w:p>
    <w:p w14:paraId="6FD028F5" w14:textId="77777777" w:rsidR="00B7605B" w:rsidRPr="00B7605B" w:rsidRDefault="00B7605B" w:rsidP="00B7605B">
      <w:pPr>
        <w:widowControl w:val="0"/>
        <w:autoSpaceDE w:val="0"/>
        <w:autoSpaceDN w:val="0"/>
        <w:adjustRightInd w:val="0"/>
        <w:ind w:left="480" w:hanging="480"/>
        <w:rPr>
          <w:rFonts w:ascii="NewsGotT" w:hAnsi="NewsGotT"/>
          <w:noProof/>
        </w:rPr>
      </w:pPr>
      <w:r w:rsidRPr="000B5D63">
        <w:rPr>
          <w:rFonts w:ascii="NewsGotT" w:hAnsi="NewsGotT"/>
          <w:noProof/>
          <w:lang w:val="pt-BR"/>
        </w:rPr>
        <w:t xml:space="preserve">Francis, J. (1996). </w:t>
      </w:r>
      <w:r w:rsidRPr="00B7605B">
        <w:rPr>
          <w:rFonts w:ascii="NewsGotT" w:hAnsi="NewsGotT"/>
          <w:noProof/>
        </w:rPr>
        <w:t>Drug-Induced Delirium</w:t>
      </w:r>
      <w:r w:rsidRPr="00B7605B">
        <w:rPr>
          <w:noProof/>
        </w:rPr>
        <w:t> </w:t>
      </w:r>
      <w:r w:rsidRPr="00B7605B">
        <w:rPr>
          <w:rFonts w:ascii="NewsGotT" w:hAnsi="NewsGotT"/>
          <w:noProof/>
        </w:rPr>
        <w:t xml:space="preserve">: Diagnosis and treatment. </w:t>
      </w:r>
      <w:r w:rsidRPr="00B7605B">
        <w:rPr>
          <w:rFonts w:ascii="NewsGotT" w:hAnsi="NewsGotT"/>
          <w:i/>
          <w:iCs/>
          <w:noProof/>
        </w:rPr>
        <w:t>CNS Drugs</w:t>
      </w:r>
      <w:r w:rsidRPr="00B7605B">
        <w:rPr>
          <w:rFonts w:ascii="NewsGotT" w:hAnsi="NewsGotT"/>
          <w:noProof/>
        </w:rPr>
        <w:t xml:space="preserve">, </w:t>
      </w:r>
      <w:r w:rsidRPr="00B7605B">
        <w:rPr>
          <w:rFonts w:ascii="NewsGotT" w:hAnsi="NewsGotT"/>
          <w:i/>
          <w:iCs/>
          <w:noProof/>
        </w:rPr>
        <w:t>5</w:t>
      </w:r>
      <w:r w:rsidRPr="00B7605B">
        <w:rPr>
          <w:rFonts w:ascii="NewsGotT" w:hAnsi="NewsGotT"/>
          <w:noProof/>
        </w:rPr>
        <w:t>(2), 103–114.</w:t>
      </w:r>
    </w:p>
    <w:p w14:paraId="1FC043A1"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Frederick, A. L., &amp; Stanwood, G. D. (2009). Drugs, biogenic amine targets and the developing brain. </w:t>
      </w:r>
      <w:r w:rsidRPr="00B7605B">
        <w:rPr>
          <w:rFonts w:ascii="NewsGotT" w:hAnsi="NewsGotT"/>
          <w:i/>
          <w:iCs/>
          <w:noProof/>
        </w:rPr>
        <w:t>Developmental Neuroscience</w:t>
      </w:r>
      <w:r w:rsidRPr="00B7605B">
        <w:rPr>
          <w:rFonts w:ascii="NewsGotT" w:hAnsi="NewsGotT"/>
          <w:noProof/>
        </w:rPr>
        <w:t xml:space="preserve">, </w:t>
      </w:r>
      <w:r w:rsidRPr="00B7605B">
        <w:rPr>
          <w:rFonts w:ascii="NewsGotT" w:hAnsi="NewsGotT"/>
          <w:i/>
          <w:iCs/>
          <w:noProof/>
        </w:rPr>
        <w:t>31</w:t>
      </w:r>
      <w:r w:rsidRPr="00B7605B">
        <w:rPr>
          <w:rFonts w:ascii="NewsGotT" w:hAnsi="NewsGotT"/>
          <w:noProof/>
        </w:rPr>
        <w:t>(1–2), 7–22. https://doi.org/10.1159/000207490</w:t>
      </w:r>
    </w:p>
    <w:p w14:paraId="2DEF3E72"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Friedman, J. H. (2002). Stochastic gradient boosting. </w:t>
      </w:r>
      <w:r w:rsidRPr="00B7605B">
        <w:rPr>
          <w:rFonts w:ascii="NewsGotT" w:hAnsi="NewsGotT"/>
          <w:i/>
          <w:iCs/>
          <w:noProof/>
        </w:rPr>
        <w:t>Computational Statistics and Data Analysis</w:t>
      </w:r>
      <w:r w:rsidRPr="00B7605B">
        <w:rPr>
          <w:rFonts w:ascii="NewsGotT" w:hAnsi="NewsGotT"/>
          <w:noProof/>
        </w:rPr>
        <w:t xml:space="preserve">, </w:t>
      </w:r>
      <w:r w:rsidRPr="00B7605B">
        <w:rPr>
          <w:rFonts w:ascii="NewsGotT" w:hAnsi="NewsGotT"/>
          <w:i/>
          <w:iCs/>
          <w:noProof/>
        </w:rPr>
        <w:t>38</w:t>
      </w:r>
      <w:r w:rsidRPr="00B7605B">
        <w:rPr>
          <w:rFonts w:ascii="NewsGotT" w:hAnsi="NewsGotT"/>
          <w:noProof/>
        </w:rPr>
        <w:t>(4), 367–378. https://doi.org/10.1016/S0167-9473(01)00065-2</w:t>
      </w:r>
    </w:p>
    <w:p w14:paraId="4E3B75C7" w14:textId="77777777" w:rsidR="00B7605B" w:rsidRPr="00B7605B" w:rsidRDefault="00B7605B" w:rsidP="00B7605B">
      <w:pPr>
        <w:widowControl w:val="0"/>
        <w:autoSpaceDE w:val="0"/>
        <w:autoSpaceDN w:val="0"/>
        <w:adjustRightInd w:val="0"/>
        <w:ind w:left="480" w:hanging="480"/>
        <w:rPr>
          <w:rFonts w:ascii="NewsGotT" w:hAnsi="NewsGotT"/>
          <w:noProof/>
        </w:rPr>
      </w:pPr>
      <w:r w:rsidRPr="000B5D63">
        <w:rPr>
          <w:rFonts w:ascii="NewsGotT" w:hAnsi="NewsGotT"/>
          <w:noProof/>
          <w:lang w:val="pt-BR"/>
        </w:rPr>
        <w:t xml:space="preserve">Furtado, C. (2013). </w:t>
      </w:r>
      <w:r w:rsidRPr="000B5D63">
        <w:rPr>
          <w:rFonts w:ascii="NewsGotT" w:hAnsi="NewsGotT"/>
          <w:i/>
          <w:iCs/>
          <w:noProof/>
          <w:lang w:val="pt-BR"/>
        </w:rPr>
        <w:t>Psicofármacos: Evolução do consumo em Portugal Continental (2000 – 2012)</w:t>
      </w:r>
      <w:r w:rsidRPr="000B5D63">
        <w:rPr>
          <w:rFonts w:ascii="NewsGotT" w:hAnsi="NewsGotT"/>
          <w:noProof/>
          <w:lang w:val="pt-BR"/>
        </w:rPr>
        <w:t xml:space="preserve">. </w:t>
      </w:r>
      <w:r w:rsidRPr="00B7605B">
        <w:rPr>
          <w:rFonts w:ascii="NewsGotT" w:hAnsi="NewsGotT"/>
          <w:noProof/>
        </w:rPr>
        <w:t>Retrieved from https://www.infarmed.pt/documents/15786/17838/psicofarmacos_relatorio2013+%281%29.pdf/3e52568f-7f90-47c8-9903-d128395c73e5</w:t>
      </w:r>
    </w:p>
    <w:p w14:paraId="5A222F61"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Gaudreau, J. D., Gagnon, P., Harel, F., Roy, M. A., &amp; Tremblay, A. (2005). Psychoactive medications and risk of delirium in hospitalized cancer patients. </w:t>
      </w:r>
      <w:r w:rsidRPr="00B7605B">
        <w:rPr>
          <w:rFonts w:ascii="NewsGotT" w:hAnsi="NewsGotT"/>
          <w:i/>
          <w:iCs/>
          <w:noProof/>
        </w:rPr>
        <w:t>Journal of Clinical Oncology</w:t>
      </w:r>
      <w:r w:rsidRPr="00B7605B">
        <w:rPr>
          <w:rFonts w:ascii="NewsGotT" w:hAnsi="NewsGotT"/>
          <w:noProof/>
        </w:rPr>
        <w:t xml:space="preserve">, </w:t>
      </w:r>
      <w:r w:rsidRPr="00B7605B">
        <w:rPr>
          <w:rFonts w:ascii="NewsGotT" w:hAnsi="NewsGotT"/>
          <w:i/>
          <w:iCs/>
          <w:noProof/>
        </w:rPr>
        <w:t>23</w:t>
      </w:r>
      <w:r w:rsidRPr="00B7605B">
        <w:rPr>
          <w:rFonts w:ascii="NewsGotT" w:hAnsi="NewsGotT"/>
          <w:noProof/>
        </w:rPr>
        <w:t>(27), 6712–6718. https://doi.org/10.1200/JCO.2005.05.140</w:t>
      </w:r>
    </w:p>
    <w:p w14:paraId="6C807F24"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Gross, A. L., Jones, R. N., Habtemariam, D. A., Fong, T. G., Tommet, D., Quach, L., … Inouye, S. K. (2012). Delirium and long-term cognitive trajectory among persons with dementia. </w:t>
      </w:r>
      <w:r w:rsidRPr="00B7605B">
        <w:rPr>
          <w:rFonts w:ascii="NewsGotT" w:hAnsi="NewsGotT"/>
          <w:i/>
          <w:iCs/>
          <w:noProof/>
        </w:rPr>
        <w:t>Archives of Internal Medicine</w:t>
      </w:r>
      <w:r w:rsidRPr="00B7605B">
        <w:rPr>
          <w:rFonts w:ascii="NewsGotT" w:hAnsi="NewsGotT"/>
          <w:noProof/>
        </w:rPr>
        <w:t xml:space="preserve">, </w:t>
      </w:r>
      <w:r w:rsidRPr="00B7605B">
        <w:rPr>
          <w:rFonts w:ascii="NewsGotT" w:hAnsi="NewsGotT"/>
          <w:i/>
          <w:iCs/>
          <w:noProof/>
        </w:rPr>
        <w:t>172</w:t>
      </w:r>
      <w:r w:rsidRPr="00B7605B">
        <w:rPr>
          <w:rFonts w:ascii="NewsGotT" w:hAnsi="NewsGotT"/>
          <w:noProof/>
        </w:rPr>
        <w:t>(17), 1324–1331. https://doi.org/10.1001/archinternmed.2012.3203</w:t>
      </w:r>
    </w:p>
    <w:p w14:paraId="189A7F4B"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Han, J. H., Eden, S., Shintani, A., Morandi, A., Schnelle, J., Dittus, R. S., … Ely, E. W. (2011). Delirium in older emergency department patients is an independent predictor of hospital length of stay. </w:t>
      </w:r>
      <w:r w:rsidRPr="00B7605B">
        <w:rPr>
          <w:rFonts w:ascii="NewsGotT" w:hAnsi="NewsGotT"/>
          <w:i/>
          <w:iCs/>
          <w:noProof/>
        </w:rPr>
        <w:t>Academic Emergency Medicine</w:t>
      </w:r>
      <w:r w:rsidRPr="00B7605B">
        <w:rPr>
          <w:rFonts w:ascii="NewsGotT" w:hAnsi="NewsGotT"/>
          <w:noProof/>
        </w:rPr>
        <w:t xml:space="preserve">, </w:t>
      </w:r>
      <w:r w:rsidRPr="00B7605B">
        <w:rPr>
          <w:rFonts w:ascii="NewsGotT" w:hAnsi="NewsGotT"/>
          <w:i/>
          <w:iCs/>
          <w:noProof/>
        </w:rPr>
        <w:t>18</w:t>
      </w:r>
      <w:r w:rsidRPr="00B7605B">
        <w:rPr>
          <w:rFonts w:ascii="NewsGotT" w:hAnsi="NewsGotT"/>
          <w:noProof/>
        </w:rPr>
        <w:t>(5), 451–457. https://doi.org/10.1111/j.1553-2712.2011.01065.x</w:t>
      </w:r>
    </w:p>
    <w:p w14:paraId="7A12136B"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Han, J., Kamber, M., &amp; Pei, J. (2012). </w:t>
      </w:r>
      <w:r w:rsidRPr="00B7605B">
        <w:rPr>
          <w:rFonts w:ascii="NewsGotT" w:hAnsi="NewsGotT"/>
          <w:i/>
          <w:iCs/>
          <w:noProof/>
        </w:rPr>
        <w:t>Data mining: Concepts and Techniques</w:t>
      </w:r>
      <w:r w:rsidRPr="00B7605B">
        <w:rPr>
          <w:rFonts w:ascii="NewsGotT" w:hAnsi="NewsGotT"/>
          <w:noProof/>
        </w:rPr>
        <w:t xml:space="preserve">. </w:t>
      </w:r>
      <w:r w:rsidRPr="00B7605B">
        <w:rPr>
          <w:rFonts w:ascii="NewsGotT" w:hAnsi="NewsGotT"/>
          <w:i/>
          <w:iCs/>
          <w:noProof/>
        </w:rPr>
        <w:t>Elsevier</w:t>
      </w:r>
      <w:r w:rsidRPr="00B7605B">
        <w:rPr>
          <w:rFonts w:ascii="NewsGotT" w:hAnsi="NewsGotT"/>
          <w:noProof/>
        </w:rPr>
        <w:t>. Morgan Kaufmann.</w:t>
      </w:r>
    </w:p>
    <w:p w14:paraId="227FF266"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Harrison, P., Cowen, P., Burns, T., &amp; Fazel, M. (2018). </w:t>
      </w:r>
      <w:r w:rsidRPr="00B7605B">
        <w:rPr>
          <w:rFonts w:ascii="NewsGotT" w:hAnsi="NewsGotT"/>
          <w:i/>
          <w:iCs/>
          <w:noProof/>
        </w:rPr>
        <w:t>Shorter Oxford Textbook of Psychiatry</w:t>
      </w:r>
      <w:r w:rsidRPr="00B7605B">
        <w:rPr>
          <w:rFonts w:ascii="NewsGotT" w:hAnsi="NewsGotT"/>
          <w:noProof/>
        </w:rPr>
        <w:t xml:space="preserve"> (seventh). Oxford: Oxford University Press.</w:t>
      </w:r>
    </w:p>
    <w:p w14:paraId="2182F6B8"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lastRenderedPageBreak/>
        <w:t xml:space="preserve">Hatano, Y., Narumoto, J., Shibata, K., Matsuoka, T., Taniguchi, S., Hata, Y., … Fukui, K. (2013). White-matter hyperintensities predict delirium after cardiac surgery. </w:t>
      </w:r>
      <w:r w:rsidRPr="00B7605B">
        <w:rPr>
          <w:rFonts w:ascii="NewsGotT" w:hAnsi="NewsGotT"/>
          <w:i/>
          <w:iCs/>
          <w:noProof/>
        </w:rPr>
        <w:t>American Journal of Geriatric Psychiatry</w:t>
      </w:r>
      <w:r w:rsidRPr="00B7605B">
        <w:rPr>
          <w:rFonts w:ascii="NewsGotT" w:hAnsi="NewsGotT"/>
          <w:noProof/>
        </w:rPr>
        <w:t xml:space="preserve">, </w:t>
      </w:r>
      <w:r w:rsidRPr="00B7605B">
        <w:rPr>
          <w:rFonts w:ascii="NewsGotT" w:hAnsi="NewsGotT"/>
          <w:i/>
          <w:iCs/>
          <w:noProof/>
        </w:rPr>
        <w:t>21</w:t>
      </w:r>
      <w:r w:rsidRPr="00B7605B">
        <w:rPr>
          <w:rFonts w:ascii="NewsGotT" w:hAnsi="NewsGotT"/>
          <w:noProof/>
        </w:rPr>
        <w:t>(10), 938–945. https://doi.org/10.1016/j.jagp.2013.01.061</w:t>
      </w:r>
    </w:p>
    <w:p w14:paraId="383FA525"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Haykin, S. (2009). </w:t>
      </w:r>
      <w:r w:rsidRPr="00B7605B">
        <w:rPr>
          <w:rFonts w:ascii="NewsGotT" w:hAnsi="NewsGotT"/>
          <w:i/>
          <w:iCs/>
          <w:noProof/>
        </w:rPr>
        <w:t>Neural Networks and Learning Machines</w:t>
      </w:r>
      <w:r w:rsidRPr="00B7605B">
        <w:rPr>
          <w:rFonts w:ascii="NewsGotT" w:hAnsi="NewsGotT"/>
          <w:noProof/>
        </w:rPr>
        <w:t xml:space="preserve"> (3rd ed., Vol. 1–3). New Jersey: Pearson.</w:t>
      </w:r>
    </w:p>
    <w:p w14:paraId="7CAF4E09"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Hosker, C., &amp; Ward, D. (2017). Hypoactive delirium. </w:t>
      </w:r>
      <w:r w:rsidRPr="00B7605B">
        <w:rPr>
          <w:rFonts w:ascii="NewsGotT" w:hAnsi="NewsGotT"/>
          <w:i/>
          <w:iCs/>
          <w:noProof/>
        </w:rPr>
        <w:t>BMJ</w:t>
      </w:r>
      <w:r w:rsidRPr="00B7605B">
        <w:rPr>
          <w:rFonts w:ascii="NewsGotT" w:hAnsi="NewsGotT"/>
          <w:noProof/>
        </w:rPr>
        <w:t xml:space="preserve">, </w:t>
      </w:r>
      <w:r w:rsidRPr="00B7605B">
        <w:rPr>
          <w:rFonts w:ascii="NewsGotT" w:hAnsi="NewsGotT"/>
          <w:i/>
          <w:iCs/>
          <w:noProof/>
        </w:rPr>
        <w:t>357</w:t>
      </w:r>
      <w:r w:rsidRPr="00B7605B">
        <w:rPr>
          <w:rFonts w:ascii="NewsGotT" w:hAnsi="NewsGotT"/>
          <w:noProof/>
        </w:rPr>
        <w:t>. https://doi.org/10.1136/bmj.j2047</w:t>
      </w:r>
    </w:p>
    <w:p w14:paraId="6C51A80D"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Hosmer, D. W., Lemeshow, S., &amp; Sturdivant, R. X. (2013). </w:t>
      </w:r>
      <w:r w:rsidRPr="00B7605B">
        <w:rPr>
          <w:rFonts w:ascii="NewsGotT" w:hAnsi="NewsGotT"/>
          <w:i/>
          <w:iCs/>
          <w:noProof/>
        </w:rPr>
        <w:t>Applied Logistic Regression.</w:t>
      </w:r>
      <w:r w:rsidRPr="00B7605B">
        <w:rPr>
          <w:rFonts w:ascii="NewsGotT" w:hAnsi="NewsGotT"/>
          <w:noProof/>
        </w:rPr>
        <w:t xml:space="preserve"> </w:t>
      </w:r>
      <w:r w:rsidRPr="00B7605B">
        <w:rPr>
          <w:rFonts w:ascii="NewsGotT" w:hAnsi="NewsGotT"/>
          <w:i/>
          <w:iCs/>
          <w:noProof/>
        </w:rPr>
        <w:t>Wiley Series in Probability and Statistics</w:t>
      </w:r>
      <w:r w:rsidRPr="00B7605B">
        <w:rPr>
          <w:rFonts w:ascii="NewsGotT" w:hAnsi="NewsGotT"/>
          <w:noProof/>
        </w:rPr>
        <w:t>.</w:t>
      </w:r>
    </w:p>
    <w:p w14:paraId="13A8F36F"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Hshieh, T. T., Fong, T. G., Marcantonio, E. R., &amp; Inouye, S. K. (2008). Cholinergic Deficiency Hypothesis in Delirium: A Synthesis of Current Evidence. </w:t>
      </w:r>
      <w:r w:rsidRPr="00B7605B">
        <w:rPr>
          <w:rFonts w:ascii="NewsGotT" w:hAnsi="NewsGotT"/>
          <w:i/>
          <w:iCs/>
          <w:noProof/>
        </w:rPr>
        <w:t>The Journals of Gerontology Series A: Biological Sciences and Medical Sciences</w:t>
      </w:r>
      <w:r w:rsidRPr="00B7605B">
        <w:rPr>
          <w:rFonts w:ascii="NewsGotT" w:hAnsi="NewsGotT"/>
          <w:noProof/>
        </w:rPr>
        <w:t xml:space="preserve">, </w:t>
      </w:r>
      <w:r w:rsidRPr="00B7605B">
        <w:rPr>
          <w:rFonts w:ascii="NewsGotT" w:hAnsi="NewsGotT"/>
          <w:i/>
          <w:iCs/>
          <w:noProof/>
        </w:rPr>
        <w:t>63</w:t>
      </w:r>
      <w:r w:rsidRPr="00B7605B">
        <w:rPr>
          <w:rFonts w:ascii="NewsGotT" w:hAnsi="NewsGotT"/>
          <w:noProof/>
        </w:rPr>
        <w:t>(7), 764–772. https://doi.org/10.1093/gerona/63.7.764</w:t>
      </w:r>
    </w:p>
    <w:p w14:paraId="538FB4C7"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Hurwitz, J., &amp; Kirsch, D. (2018). </w:t>
      </w:r>
      <w:r w:rsidRPr="00B7605B">
        <w:rPr>
          <w:rFonts w:ascii="NewsGotT" w:hAnsi="NewsGotT"/>
          <w:i/>
          <w:iCs/>
          <w:noProof/>
        </w:rPr>
        <w:t>Machine learning</w:t>
      </w:r>
      <w:r w:rsidRPr="00B7605B">
        <w:rPr>
          <w:rFonts w:ascii="NewsGotT" w:hAnsi="NewsGotT"/>
          <w:noProof/>
        </w:rPr>
        <w:t>. John Wiley &amp; Sons Inc.</w:t>
      </w:r>
    </w:p>
    <w:p w14:paraId="4B170CC3" w14:textId="77777777" w:rsidR="00B7605B" w:rsidRPr="000B5D63" w:rsidRDefault="00B7605B" w:rsidP="00B7605B">
      <w:pPr>
        <w:widowControl w:val="0"/>
        <w:autoSpaceDE w:val="0"/>
        <w:autoSpaceDN w:val="0"/>
        <w:adjustRightInd w:val="0"/>
        <w:ind w:left="480" w:hanging="480"/>
        <w:rPr>
          <w:rFonts w:ascii="NewsGotT" w:hAnsi="NewsGotT"/>
          <w:noProof/>
          <w:lang w:val="pt-BR"/>
        </w:rPr>
      </w:pPr>
      <w:r w:rsidRPr="00B7605B">
        <w:rPr>
          <w:rFonts w:ascii="NewsGotT" w:hAnsi="NewsGotT"/>
          <w:noProof/>
        </w:rPr>
        <w:t xml:space="preserve">Immers, H. E. M., Schuurmans, M. J., &amp; Van De Bijl, J. J. (2005). Recognition of delirium in ICU patients: A diagnostic study of the NEECHAM confusion scale in ICU patients. </w:t>
      </w:r>
      <w:r w:rsidRPr="000B5D63">
        <w:rPr>
          <w:rFonts w:ascii="NewsGotT" w:hAnsi="NewsGotT"/>
          <w:i/>
          <w:iCs/>
          <w:noProof/>
          <w:lang w:val="pt-BR"/>
        </w:rPr>
        <w:t>BMC Nursing</w:t>
      </w:r>
      <w:r w:rsidRPr="000B5D63">
        <w:rPr>
          <w:rFonts w:ascii="NewsGotT" w:hAnsi="NewsGotT"/>
          <w:noProof/>
          <w:lang w:val="pt-BR"/>
        </w:rPr>
        <w:t xml:space="preserve">, </w:t>
      </w:r>
      <w:r w:rsidRPr="000B5D63">
        <w:rPr>
          <w:rFonts w:ascii="NewsGotT" w:hAnsi="NewsGotT"/>
          <w:i/>
          <w:iCs/>
          <w:noProof/>
          <w:lang w:val="pt-BR"/>
        </w:rPr>
        <w:t>4</w:t>
      </w:r>
      <w:r w:rsidRPr="000B5D63">
        <w:rPr>
          <w:rFonts w:ascii="NewsGotT" w:hAnsi="NewsGotT"/>
          <w:noProof/>
          <w:lang w:val="pt-BR"/>
        </w:rPr>
        <w:t>(1). https://doi.org/10.1186/1472-6955-4-7</w:t>
      </w:r>
    </w:p>
    <w:p w14:paraId="4E515FD8" w14:textId="77777777" w:rsidR="00B7605B" w:rsidRPr="000B5D63" w:rsidRDefault="00B7605B" w:rsidP="00B7605B">
      <w:pPr>
        <w:widowControl w:val="0"/>
        <w:autoSpaceDE w:val="0"/>
        <w:autoSpaceDN w:val="0"/>
        <w:adjustRightInd w:val="0"/>
        <w:ind w:left="480" w:hanging="480"/>
        <w:rPr>
          <w:rFonts w:ascii="NewsGotT" w:hAnsi="NewsGotT"/>
          <w:noProof/>
          <w:lang w:val="pt-BR"/>
        </w:rPr>
      </w:pPr>
      <w:r w:rsidRPr="000B5D63">
        <w:rPr>
          <w:rFonts w:ascii="NewsGotT" w:hAnsi="NewsGotT"/>
          <w:noProof/>
          <w:lang w:val="pt-BR"/>
        </w:rPr>
        <w:t xml:space="preserve">Infarmed. (2002). </w:t>
      </w:r>
      <w:r w:rsidRPr="000B5D63">
        <w:rPr>
          <w:rFonts w:ascii="NewsGotT" w:hAnsi="NewsGotT"/>
          <w:i/>
          <w:iCs/>
          <w:noProof/>
          <w:lang w:val="pt-BR"/>
        </w:rPr>
        <w:t>Evolução do consumo de antidepressivos em Portugal continental de 1995 a 2001: impacto das medidas reguladoras</w:t>
      </w:r>
      <w:r w:rsidRPr="000B5D63">
        <w:rPr>
          <w:rFonts w:ascii="NewsGotT" w:hAnsi="NewsGotT"/>
          <w:noProof/>
          <w:lang w:val="pt-BR"/>
        </w:rPr>
        <w:t xml:space="preserve">. </w:t>
      </w:r>
      <w:r w:rsidRPr="000B5D63">
        <w:rPr>
          <w:rFonts w:ascii="NewsGotT" w:hAnsi="NewsGotT"/>
          <w:i/>
          <w:iCs/>
          <w:noProof/>
          <w:lang w:val="pt-BR"/>
        </w:rPr>
        <w:t>Observatório dos Medicamentos e Produtos de Saúde - Infarmed</w:t>
      </w:r>
      <w:r w:rsidRPr="000B5D63">
        <w:rPr>
          <w:rFonts w:ascii="NewsGotT" w:hAnsi="NewsGotT"/>
          <w:noProof/>
          <w:lang w:val="pt-BR"/>
        </w:rPr>
        <w:t>. Retrieved from http://www.infarmed.pt/web/infarmed/profissionais-de-saude/utilizacao-e-despesa/estudos-medicamentos-por-grupo-terapeutico</w:t>
      </w:r>
    </w:p>
    <w:p w14:paraId="22D6B47E" w14:textId="77777777" w:rsidR="00B7605B" w:rsidRPr="000B5D63" w:rsidRDefault="00B7605B" w:rsidP="00B7605B">
      <w:pPr>
        <w:widowControl w:val="0"/>
        <w:autoSpaceDE w:val="0"/>
        <w:autoSpaceDN w:val="0"/>
        <w:adjustRightInd w:val="0"/>
        <w:ind w:left="480" w:hanging="480"/>
        <w:rPr>
          <w:rFonts w:ascii="NewsGotT" w:hAnsi="NewsGotT"/>
          <w:noProof/>
          <w:lang w:val="pt-BR"/>
        </w:rPr>
      </w:pPr>
      <w:r w:rsidRPr="000B5D63">
        <w:rPr>
          <w:rFonts w:ascii="NewsGotT" w:hAnsi="NewsGotT"/>
          <w:noProof/>
          <w:lang w:val="pt-BR"/>
        </w:rPr>
        <w:t xml:space="preserve">Infarmed. (2010). </w:t>
      </w:r>
      <w:r w:rsidRPr="000B5D63">
        <w:rPr>
          <w:rFonts w:ascii="NewsGotT" w:hAnsi="NewsGotT"/>
          <w:i/>
          <w:iCs/>
          <w:noProof/>
          <w:lang w:val="pt-BR"/>
        </w:rPr>
        <w:t>Prontuário Terapêutico - 9</w:t>
      </w:r>
      <w:r w:rsidRPr="000B5D63">
        <w:rPr>
          <w:rFonts w:ascii="NewsGotT" w:hAnsi="NewsGotT"/>
          <w:noProof/>
          <w:lang w:val="pt-BR"/>
        </w:rPr>
        <w:t>. (I. de S. INFARMED - Autoridade Nacional do Medicamento e Produtos de Saúde, Ed.).</w:t>
      </w:r>
    </w:p>
    <w:p w14:paraId="21D70324" w14:textId="77777777" w:rsidR="00B7605B" w:rsidRPr="00B7605B" w:rsidRDefault="00B7605B" w:rsidP="00B7605B">
      <w:pPr>
        <w:widowControl w:val="0"/>
        <w:autoSpaceDE w:val="0"/>
        <w:autoSpaceDN w:val="0"/>
        <w:adjustRightInd w:val="0"/>
        <w:ind w:left="480" w:hanging="480"/>
        <w:rPr>
          <w:rFonts w:ascii="NewsGotT" w:hAnsi="NewsGotT"/>
          <w:noProof/>
        </w:rPr>
      </w:pPr>
      <w:r w:rsidRPr="000B5D63">
        <w:rPr>
          <w:rFonts w:ascii="NewsGotT" w:hAnsi="NewsGotT"/>
          <w:noProof/>
          <w:lang w:val="pt-BR"/>
        </w:rPr>
        <w:t xml:space="preserve">Infarmed. (2014). RESUMO DAS CARACTERISTICAS DO MEDICAMENTO: Diazepam. </w:t>
      </w:r>
      <w:r w:rsidRPr="00B7605B">
        <w:rPr>
          <w:rFonts w:ascii="NewsGotT" w:hAnsi="NewsGotT"/>
          <w:noProof/>
        </w:rPr>
        <w:t>Retrieved July 21, 2021, from https://extranet.infarmed.pt/INFOMED-fo/pesquisa-avancada.xhtml</w:t>
      </w:r>
    </w:p>
    <w:p w14:paraId="50A04CDA" w14:textId="77777777" w:rsidR="00B7605B" w:rsidRPr="00B7605B" w:rsidRDefault="00B7605B" w:rsidP="00B7605B">
      <w:pPr>
        <w:widowControl w:val="0"/>
        <w:autoSpaceDE w:val="0"/>
        <w:autoSpaceDN w:val="0"/>
        <w:adjustRightInd w:val="0"/>
        <w:ind w:left="480" w:hanging="480"/>
        <w:rPr>
          <w:rFonts w:ascii="NewsGotT" w:hAnsi="NewsGotT"/>
          <w:noProof/>
        </w:rPr>
      </w:pPr>
      <w:r w:rsidRPr="000B5D63">
        <w:rPr>
          <w:rFonts w:ascii="NewsGotT" w:hAnsi="NewsGotT"/>
          <w:noProof/>
          <w:lang w:val="pt-BR"/>
        </w:rPr>
        <w:t xml:space="preserve">Infarmed. (2018a). Resumo das características do medicamento: Quetiapina. </w:t>
      </w:r>
      <w:r w:rsidRPr="00B7605B">
        <w:rPr>
          <w:rFonts w:ascii="NewsGotT" w:hAnsi="NewsGotT"/>
          <w:noProof/>
        </w:rPr>
        <w:t>Retrieved from https://extranet.infarmed.pt/INFOMED-fo/pesquisa-avancada.xhtml</w:t>
      </w:r>
    </w:p>
    <w:p w14:paraId="30B119B1" w14:textId="77777777" w:rsidR="00B7605B" w:rsidRPr="00B7605B" w:rsidRDefault="00B7605B" w:rsidP="00B7605B">
      <w:pPr>
        <w:widowControl w:val="0"/>
        <w:autoSpaceDE w:val="0"/>
        <w:autoSpaceDN w:val="0"/>
        <w:adjustRightInd w:val="0"/>
        <w:ind w:left="480" w:hanging="480"/>
        <w:rPr>
          <w:rFonts w:ascii="NewsGotT" w:hAnsi="NewsGotT"/>
          <w:noProof/>
        </w:rPr>
      </w:pPr>
      <w:r w:rsidRPr="000B5D63">
        <w:rPr>
          <w:rFonts w:ascii="NewsGotT" w:hAnsi="NewsGotT"/>
          <w:noProof/>
          <w:lang w:val="pt-BR"/>
        </w:rPr>
        <w:t xml:space="preserve">Infarmed. (2018b). Resumo das características do medicamento: Tramadol. </w:t>
      </w:r>
      <w:r w:rsidRPr="00B7605B">
        <w:rPr>
          <w:rFonts w:ascii="NewsGotT" w:hAnsi="NewsGotT"/>
          <w:noProof/>
        </w:rPr>
        <w:t>Infarmed. Retrieved from https://extranet.infarmed.pt/INFOMED-fo/pesquisa-avancada.xhtml</w:t>
      </w:r>
    </w:p>
    <w:p w14:paraId="1533749E" w14:textId="77777777" w:rsidR="00B7605B" w:rsidRPr="00B7605B" w:rsidRDefault="00B7605B" w:rsidP="00B7605B">
      <w:pPr>
        <w:widowControl w:val="0"/>
        <w:autoSpaceDE w:val="0"/>
        <w:autoSpaceDN w:val="0"/>
        <w:adjustRightInd w:val="0"/>
        <w:ind w:left="480" w:hanging="480"/>
        <w:rPr>
          <w:rFonts w:ascii="NewsGotT" w:hAnsi="NewsGotT"/>
          <w:noProof/>
        </w:rPr>
      </w:pPr>
      <w:r w:rsidRPr="000B5D63">
        <w:rPr>
          <w:rFonts w:ascii="NewsGotT" w:hAnsi="NewsGotT"/>
          <w:noProof/>
          <w:lang w:val="pt-BR"/>
        </w:rPr>
        <w:t xml:space="preserve">Infarmed. (2019). Resumo das características do medicamento: Amitriptilina. </w:t>
      </w:r>
      <w:r w:rsidRPr="00B7605B">
        <w:rPr>
          <w:rFonts w:ascii="NewsGotT" w:hAnsi="NewsGotT"/>
          <w:i/>
          <w:iCs/>
          <w:noProof/>
        </w:rPr>
        <w:t>Infarmed</w:t>
      </w:r>
      <w:r w:rsidRPr="00B7605B">
        <w:rPr>
          <w:rFonts w:ascii="NewsGotT" w:hAnsi="NewsGotT"/>
          <w:noProof/>
        </w:rPr>
        <w:t>. Retrieved from https://extranet.infarmed.pt/INFOMED-fo/pesquisa-avancada.xhtml</w:t>
      </w:r>
    </w:p>
    <w:p w14:paraId="720D98A7" w14:textId="77777777" w:rsidR="00B7605B" w:rsidRPr="00B7605B" w:rsidRDefault="00B7605B" w:rsidP="00B7605B">
      <w:pPr>
        <w:widowControl w:val="0"/>
        <w:autoSpaceDE w:val="0"/>
        <w:autoSpaceDN w:val="0"/>
        <w:adjustRightInd w:val="0"/>
        <w:ind w:left="480" w:hanging="480"/>
        <w:rPr>
          <w:rFonts w:ascii="NewsGotT" w:hAnsi="NewsGotT"/>
          <w:noProof/>
        </w:rPr>
      </w:pPr>
      <w:r w:rsidRPr="000B5D63">
        <w:rPr>
          <w:rFonts w:ascii="NewsGotT" w:hAnsi="NewsGotT"/>
          <w:noProof/>
          <w:lang w:val="pt-BR"/>
        </w:rPr>
        <w:t>Infarmed. (2020a). RESUMO DAS CARACTERÍSTICAS DO MEDICAMENTO</w:t>
      </w:r>
      <w:r w:rsidRPr="000B5D63">
        <w:rPr>
          <w:noProof/>
          <w:lang w:val="pt-BR"/>
        </w:rPr>
        <w:t> </w:t>
      </w:r>
      <w:r w:rsidRPr="000B5D63">
        <w:rPr>
          <w:rFonts w:ascii="NewsGotT" w:hAnsi="NewsGotT"/>
          <w:noProof/>
          <w:lang w:val="pt-BR"/>
        </w:rPr>
        <w:t xml:space="preserve">: Escitalopram. </w:t>
      </w:r>
      <w:r w:rsidRPr="00B7605B">
        <w:rPr>
          <w:rFonts w:ascii="NewsGotT" w:hAnsi="NewsGotT"/>
          <w:noProof/>
        </w:rPr>
        <w:t>Retrieved October 22, 2021, from https://extranet.infarmed.pt/INFOMED-fo/pesquisa-avancada.xhtml</w:t>
      </w:r>
    </w:p>
    <w:p w14:paraId="0EA634E8" w14:textId="77777777" w:rsidR="00B7605B" w:rsidRPr="00B7605B" w:rsidRDefault="00B7605B" w:rsidP="00B7605B">
      <w:pPr>
        <w:widowControl w:val="0"/>
        <w:autoSpaceDE w:val="0"/>
        <w:autoSpaceDN w:val="0"/>
        <w:adjustRightInd w:val="0"/>
        <w:ind w:left="480" w:hanging="480"/>
        <w:rPr>
          <w:rFonts w:ascii="NewsGotT" w:hAnsi="NewsGotT"/>
          <w:noProof/>
        </w:rPr>
      </w:pPr>
      <w:r w:rsidRPr="000B5D63">
        <w:rPr>
          <w:rFonts w:ascii="NewsGotT" w:hAnsi="NewsGotT"/>
          <w:noProof/>
          <w:lang w:val="pt-BR"/>
        </w:rPr>
        <w:t xml:space="preserve">Infarmed. (2020b). Resumo das características do medicamento: Haloperidol. </w:t>
      </w:r>
      <w:r w:rsidRPr="00B7605B">
        <w:rPr>
          <w:rFonts w:ascii="NewsGotT" w:hAnsi="NewsGotT"/>
          <w:noProof/>
        </w:rPr>
        <w:t>Retrieved from https://extranet.infarmed.pt/INFOMED-fo/pesquisa-avancada.xhtml</w:t>
      </w:r>
    </w:p>
    <w:p w14:paraId="19487409" w14:textId="77777777" w:rsidR="00B7605B" w:rsidRPr="00B7605B" w:rsidRDefault="00B7605B" w:rsidP="00B7605B">
      <w:pPr>
        <w:widowControl w:val="0"/>
        <w:autoSpaceDE w:val="0"/>
        <w:autoSpaceDN w:val="0"/>
        <w:adjustRightInd w:val="0"/>
        <w:ind w:left="480" w:hanging="480"/>
        <w:rPr>
          <w:rFonts w:ascii="NewsGotT" w:hAnsi="NewsGotT"/>
          <w:noProof/>
        </w:rPr>
      </w:pPr>
      <w:r w:rsidRPr="000B5D63">
        <w:rPr>
          <w:rFonts w:ascii="NewsGotT" w:hAnsi="NewsGotT"/>
          <w:noProof/>
          <w:lang w:val="pt-BR"/>
        </w:rPr>
        <w:t xml:space="preserve">Infarmed. (2020c). Resumo das características do medicamento: Morfina. </w:t>
      </w:r>
      <w:r w:rsidRPr="00B7605B">
        <w:rPr>
          <w:rFonts w:ascii="NewsGotT" w:hAnsi="NewsGotT"/>
          <w:noProof/>
        </w:rPr>
        <w:t>Infarmed. Retrieved from https://extranet.infarmed.pt/INFOMED-fo/pesquisa-avancada.xhtml</w:t>
      </w:r>
    </w:p>
    <w:p w14:paraId="0B984940" w14:textId="77777777" w:rsidR="00B7605B" w:rsidRPr="00B7605B" w:rsidRDefault="00B7605B" w:rsidP="00B7605B">
      <w:pPr>
        <w:widowControl w:val="0"/>
        <w:autoSpaceDE w:val="0"/>
        <w:autoSpaceDN w:val="0"/>
        <w:adjustRightInd w:val="0"/>
        <w:ind w:left="480" w:hanging="480"/>
        <w:rPr>
          <w:rFonts w:ascii="NewsGotT" w:hAnsi="NewsGotT"/>
          <w:noProof/>
        </w:rPr>
      </w:pPr>
      <w:r w:rsidRPr="000B5D63">
        <w:rPr>
          <w:rFonts w:ascii="NewsGotT" w:hAnsi="NewsGotT"/>
          <w:noProof/>
          <w:lang w:val="pt-BR"/>
        </w:rPr>
        <w:t xml:space="preserve">Infarmed. (2020d). Resumo das características do medicamento: Sertralina. </w:t>
      </w:r>
      <w:r w:rsidRPr="00B7605B">
        <w:rPr>
          <w:rFonts w:ascii="NewsGotT" w:hAnsi="NewsGotT"/>
          <w:noProof/>
        </w:rPr>
        <w:t>Infarmed. Retrieved from https://extranet.infarmed.pt/INFOMED-fo/pesquisa-avancada.xhtml</w:t>
      </w:r>
    </w:p>
    <w:p w14:paraId="6C3ED6C4" w14:textId="77777777" w:rsidR="00B7605B" w:rsidRPr="000B5D63" w:rsidRDefault="00B7605B" w:rsidP="00B7605B">
      <w:pPr>
        <w:widowControl w:val="0"/>
        <w:autoSpaceDE w:val="0"/>
        <w:autoSpaceDN w:val="0"/>
        <w:adjustRightInd w:val="0"/>
        <w:ind w:left="480" w:hanging="480"/>
        <w:rPr>
          <w:rFonts w:ascii="NewsGotT" w:hAnsi="NewsGotT"/>
          <w:noProof/>
          <w:lang w:val="pt-BR"/>
        </w:rPr>
      </w:pPr>
      <w:r w:rsidRPr="000B5D63">
        <w:rPr>
          <w:rFonts w:ascii="NewsGotT" w:hAnsi="NewsGotT"/>
          <w:noProof/>
          <w:lang w:val="pt-BR"/>
        </w:rPr>
        <w:t>Infarmed. (2020e). Resumo das características do medicamento: Trazodona. Infarmed.</w:t>
      </w:r>
    </w:p>
    <w:p w14:paraId="41C21816" w14:textId="77777777" w:rsidR="00B7605B" w:rsidRPr="00B7605B" w:rsidRDefault="00B7605B" w:rsidP="00B7605B">
      <w:pPr>
        <w:widowControl w:val="0"/>
        <w:autoSpaceDE w:val="0"/>
        <w:autoSpaceDN w:val="0"/>
        <w:adjustRightInd w:val="0"/>
        <w:ind w:left="480" w:hanging="480"/>
        <w:rPr>
          <w:rFonts w:ascii="NewsGotT" w:hAnsi="NewsGotT"/>
          <w:noProof/>
        </w:rPr>
      </w:pPr>
      <w:r w:rsidRPr="000B5D63">
        <w:rPr>
          <w:rFonts w:ascii="NewsGotT" w:hAnsi="NewsGotT"/>
          <w:noProof/>
          <w:lang w:val="pt-BR"/>
        </w:rPr>
        <w:t xml:space="preserve">Infarmed. (2021a). RESUMO DAS CARACTERÍSTICAS DO MEDICAMENTO: Citalopram. Infarmed. </w:t>
      </w:r>
      <w:r w:rsidRPr="00B7605B">
        <w:rPr>
          <w:rFonts w:ascii="NewsGotT" w:hAnsi="NewsGotT"/>
          <w:noProof/>
        </w:rPr>
        <w:t>Retrieved from https://extranet.infarmed.pt/INFOMED-fo/pesquisa-avancada.xhtml</w:t>
      </w:r>
    </w:p>
    <w:p w14:paraId="4E22D9A2" w14:textId="77777777" w:rsidR="00B7605B" w:rsidRPr="000B5D63" w:rsidRDefault="00B7605B" w:rsidP="00B7605B">
      <w:pPr>
        <w:widowControl w:val="0"/>
        <w:autoSpaceDE w:val="0"/>
        <w:autoSpaceDN w:val="0"/>
        <w:adjustRightInd w:val="0"/>
        <w:ind w:left="480" w:hanging="480"/>
        <w:rPr>
          <w:rFonts w:ascii="NewsGotT" w:hAnsi="NewsGotT"/>
          <w:noProof/>
          <w:lang w:val="pt-BR"/>
        </w:rPr>
      </w:pPr>
      <w:r w:rsidRPr="000B5D63">
        <w:rPr>
          <w:rFonts w:ascii="NewsGotT" w:hAnsi="NewsGotT"/>
          <w:noProof/>
          <w:lang w:val="pt-BR"/>
        </w:rPr>
        <w:t>Infarmed. (2021b). Resumo das características do medicamento: Fluoxetina.</w:t>
      </w:r>
    </w:p>
    <w:p w14:paraId="2A040D4B" w14:textId="77777777" w:rsidR="00B7605B" w:rsidRPr="00B7605B" w:rsidRDefault="00B7605B" w:rsidP="00B7605B">
      <w:pPr>
        <w:widowControl w:val="0"/>
        <w:autoSpaceDE w:val="0"/>
        <w:autoSpaceDN w:val="0"/>
        <w:adjustRightInd w:val="0"/>
        <w:ind w:left="480" w:hanging="480"/>
        <w:rPr>
          <w:rFonts w:ascii="NewsGotT" w:hAnsi="NewsGotT"/>
          <w:noProof/>
        </w:rPr>
      </w:pPr>
      <w:r w:rsidRPr="000B5D63">
        <w:rPr>
          <w:rFonts w:ascii="NewsGotT" w:hAnsi="NewsGotT"/>
          <w:noProof/>
          <w:lang w:val="pt-BR"/>
        </w:rPr>
        <w:t xml:space="preserve">Infarmed. (2021c). Resumo das características do medicamento: Fluvoxamina. </w:t>
      </w:r>
      <w:r w:rsidRPr="00B7605B">
        <w:rPr>
          <w:rFonts w:ascii="NewsGotT" w:hAnsi="NewsGotT"/>
          <w:noProof/>
        </w:rPr>
        <w:t>Retrieved from https://extranet.infarmed.pt/INFOMED-fo/pesquisa-avancada.xhtml</w:t>
      </w:r>
    </w:p>
    <w:p w14:paraId="787ED03B" w14:textId="77777777" w:rsidR="00B7605B" w:rsidRPr="00B7605B" w:rsidRDefault="00B7605B" w:rsidP="00B7605B">
      <w:pPr>
        <w:widowControl w:val="0"/>
        <w:autoSpaceDE w:val="0"/>
        <w:autoSpaceDN w:val="0"/>
        <w:adjustRightInd w:val="0"/>
        <w:ind w:left="480" w:hanging="480"/>
        <w:rPr>
          <w:rFonts w:ascii="NewsGotT" w:hAnsi="NewsGotT"/>
          <w:noProof/>
        </w:rPr>
      </w:pPr>
      <w:r w:rsidRPr="000B5D63">
        <w:rPr>
          <w:rFonts w:ascii="NewsGotT" w:hAnsi="NewsGotT"/>
          <w:noProof/>
          <w:lang w:val="pt-BR"/>
        </w:rPr>
        <w:t xml:space="preserve">Infarmed. (2021d). Resumo das características do medicamento: Paroxetina. </w:t>
      </w:r>
      <w:r w:rsidRPr="00B7605B">
        <w:rPr>
          <w:rFonts w:ascii="NewsGotT" w:hAnsi="NewsGotT"/>
          <w:noProof/>
        </w:rPr>
        <w:t>Infarmed. Retrieved from https://extranet.infarmed.pt/INFOMED-fo/pesquisa-avancada.xhtml</w:t>
      </w:r>
    </w:p>
    <w:p w14:paraId="34076D68" w14:textId="77777777" w:rsidR="00B7605B" w:rsidRPr="00B7605B" w:rsidRDefault="00B7605B" w:rsidP="00B7605B">
      <w:pPr>
        <w:widowControl w:val="0"/>
        <w:autoSpaceDE w:val="0"/>
        <w:autoSpaceDN w:val="0"/>
        <w:adjustRightInd w:val="0"/>
        <w:ind w:left="480" w:hanging="480"/>
        <w:rPr>
          <w:rFonts w:ascii="NewsGotT" w:hAnsi="NewsGotT"/>
          <w:noProof/>
        </w:rPr>
      </w:pPr>
      <w:r w:rsidRPr="000B5D63">
        <w:rPr>
          <w:rFonts w:ascii="NewsGotT" w:hAnsi="NewsGotT"/>
          <w:noProof/>
          <w:lang w:val="pt-BR"/>
        </w:rPr>
        <w:t xml:space="preserve">Infarmed. (2021e). Resumo das características do medicamento: Risperidona. </w:t>
      </w:r>
      <w:r w:rsidRPr="00B7605B">
        <w:rPr>
          <w:rFonts w:ascii="NewsGotT" w:hAnsi="NewsGotT"/>
          <w:noProof/>
        </w:rPr>
        <w:t>Retrieved from https://extranet.infarmed.pt/INFOMED-fo/pesquisa-avancada.xhtml</w:t>
      </w:r>
    </w:p>
    <w:p w14:paraId="1BFCFFEE" w14:textId="77777777" w:rsidR="00B7605B" w:rsidRPr="00B7605B" w:rsidRDefault="00B7605B" w:rsidP="00B7605B">
      <w:pPr>
        <w:widowControl w:val="0"/>
        <w:autoSpaceDE w:val="0"/>
        <w:autoSpaceDN w:val="0"/>
        <w:adjustRightInd w:val="0"/>
        <w:ind w:left="480" w:hanging="480"/>
        <w:rPr>
          <w:rFonts w:ascii="NewsGotT" w:hAnsi="NewsGotT"/>
          <w:noProof/>
        </w:rPr>
      </w:pPr>
      <w:r w:rsidRPr="000B5D63">
        <w:rPr>
          <w:rFonts w:ascii="NewsGotT" w:hAnsi="NewsGotT"/>
          <w:noProof/>
          <w:lang w:val="pt-BR"/>
        </w:rPr>
        <w:t xml:space="preserve">Infarmed. (2021f). Resumo das características do medicamento: Venlafaxina. </w:t>
      </w:r>
      <w:r w:rsidRPr="00B7605B">
        <w:rPr>
          <w:rFonts w:ascii="NewsGotT" w:hAnsi="NewsGotT"/>
          <w:noProof/>
        </w:rPr>
        <w:t xml:space="preserve">Infarmed. Retrieved from </w:t>
      </w:r>
      <w:r w:rsidRPr="00B7605B">
        <w:rPr>
          <w:rFonts w:ascii="NewsGotT" w:hAnsi="NewsGotT"/>
          <w:noProof/>
        </w:rPr>
        <w:lastRenderedPageBreak/>
        <w:t>https://extranet.infarmed.pt/INFOMED-fo/pesquisa-avancada.xhtml</w:t>
      </w:r>
    </w:p>
    <w:p w14:paraId="53F31C6F" w14:textId="77777777" w:rsidR="00B7605B" w:rsidRPr="00B7605B" w:rsidRDefault="00B7605B" w:rsidP="00B7605B">
      <w:pPr>
        <w:widowControl w:val="0"/>
        <w:autoSpaceDE w:val="0"/>
        <w:autoSpaceDN w:val="0"/>
        <w:adjustRightInd w:val="0"/>
        <w:ind w:left="480" w:hanging="480"/>
        <w:rPr>
          <w:rFonts w:ascii="NewsGotT" w:hAnsi="NewsGotT"/>
          <w:noProof/>
        </w:rPr>
      </w:pPr>
      <w:r w:rsidRPr="000B5D63">
        <w:rPr>
          <w:rFonts w:ascii="NewsGotT" w:hAnsi="NewsGotT"/>
          <w:noProof/>
          <w:lang w:val="pt-BR"/>
        </w:rPr>
        <w:t xml:space="preserve">INFARMED. (2016a). Resumo das características do medicamento: Varfarina. </w:t>
      </w:r>
      <w:r w:rsidRPr="00B7605B">
        <w:rPr>
          <w:rFonts w:ascii="NewsGotT" w:hAnsi="NewsGotT"/>
          <w:noProof/>
        </w:rPr>
        <w:t>Retrieved from http://app7.infarmed.pt/infomed/download_ficheiro.php?med_id=9007&amp;tipo_doc=rcm</w:t>
      </w:r>
    </w:p>
    <w:p w14:paraId="3096B966" w14:textId="77777777" w:rsidR="00B7605B" w:rsidRPr="00B7605B" w:rsidRDefault="00B7605B" w:rsidP="00B7605B">
      <w:pPr>
        <w:widowControl w:val="0"/>
        <w:autoSpaceDE w:val="0"/>
        <w:autoSpaceDN w:val="0"/>
        <w:adjustRightInd w:val="0"/>
        <w:ind w:left="480" w:hanging="480"/>
        <w:rPr>
          <w:rFonts w:ascii="NewsGotT" w:hAnsi="NewsGotT"/>
          <w:noProof/>
        </w:rPr>
      </w:pPr>
      <w:r w:rsidRPr="000B5D63">
        <w:rPr>
          <w:rFonts w:ascii="NewsGotT" w:hAnsi="NewsGotT"/>
          <w:noProof/>
          <w:lang w:val="pt-BR"/>
        </w:rPr>
        <w:t xml:space="preserve">INFARMED. (2020a). Resumo das características do medicamento: Dipiridamol. </w:t>
      </w:r>
      <w:r w:rsidRPr="00B7605B">
        <w:rPr>
          <w:rFonts w:ascii="NewsGotT" w:hAnsi="NewsGotT"/>
          <w:noProof/>
        </w:rPr>
        <w:t>Retrieved from https://extranet.infarmed.pt/INFOMED-fo/pesquisa-avancada.xhtml</w:t>
      </w:r>
    </w:p>
    <w:p w14:paraId="21534730" w14:textId="77777777" w:rsidR="00B7605B" w:rsidRPr="00B7605B" w:rsidRDefault="00B7605B" w:rsidP="00B7605B">
      <w:pPr>
        <w:widowControl w:val="0"/>
        <w:autoSpaceDE w:val="0"/>
        <w:autoSpaceDN w:val="0"/>
        <w:adjustRightInd w:val="0"/>
        <w:ind w:left="480" w:hanging="480"/>
        <w:rPr>
          <w:rFonts w:ascii="NewsGotT" w:hAnsi="NewsGotT"/>
          <w:noProof/>
        </w:rPr>
      </w:pPr>
      <w:r w:rsidRPr="000B5D63">
        <w:rPr>
          <w:rFonts w:ascii="NewsGotT" w:hAnsi="NewsGotT"/>
          <w:noProof/>
          <w:lang w:val="pt-BR"/>
        </w:rPr>
        <w:t xml:space="preserve">INFARMED - Direção de informação e Planeamento Estratégico. (2017). </w:t>
      </w:r>
      <w:r w:rsidRPr="000B5D63">
        <w:rPr>
          <w:rFonts w:ascii="NewsGotT" w:hAnsi="NewsGotT"/>
          <w:i/>
          <w:iCs/>
          <w:noProof/>
          <w:lang w:val="pt-BR"/>
        </w:rPr>
        <w:t>Utlilização de Benzodiazepinas e análogos</w:t>
      </w:r>
      <w:r w:rsidRPr="000B5D63">
        <w:rPr>
          <w:rFonts w:ascii="NewsGotT" w:hAnsi="NewsGotT"/>
          <w:noProof/>
          <w:lang w:val="pt-BR"/>
        </w:rPr>
        <w:t xml:space="preserve">. </w:t>
      </w:r>
      <w:r w:rsidRPr="00B7605B">
        <w:rPr>
          <w:rFonts w:ascii="NewsGotT" w:hAnsi="NewsGotT"/>
          <w:noProof/>
        </w:rPr>
        <w:t>Retrieved from https://www.infarmed.pt/documents/15786/2219894/Utlilização+de+Benzodiazepinas+e+análogos/adb100fa-4a77-4eb7-9e67-99229e13154f</w:t>
      </w:r>
    </w:p>
    <w:p w14:paraId="12DEBAB5" w14:textId="77777777" w:rsidR="00B7605B" w:rsidRPr="000B5D63" w:rsidRDefault="00B7605B" w:rsidP="00B7605B">
      <w:pPr>
        <w:widowControl w:val="0"/>
        <w:autoSpaceDE w:val="0"/>
        <w:autoSpaceDN w:val="0"/>
        <w:adjustRightInd w:val="0"/>
        <w:ind w:left="480" w:hanging="480"/>
        <w:rPr>
          <w:rFonts w:ascii="NewsGotT" w:hAnsi="NewsGotT"/>
          <w:noProof/>
          <w:lang w:val="pt-BR"/>
        </w:rPr>
      </w:pPr>
      <w:r w:rsidRPr="000B5D63">
        <w:rPr>
          <w:rFonts w:ascii="NewsGotT" w:hAnsi="NewsGotT"/>
          <w:noProof/>
          <w:lang w:val="pt-BR"/>
        </w:rPr>
        <w:t>INFARMED, A. N. do M. e P. de S. (2009). Resumo das características do medicamento: Tri-hexifenidilo.</w:t>
      </w:r>
    </w:p>
    <w:p w14:paraId="05AD6310" w14:textId="77777777" w:rsidR="00B7605B" w:rsidRPr="00B7605B" w:rsidRDefault="00B7605B" w:rsidP="00B7605B">
      <w:pPr>
        <w:widowControl w:val="0"/>
        <w:autoSpaceDE w:val="0"/>
        <w:autoSpaceDN w:val="0"/>
        <w:adjustRightInd w:val="0"/>
        <w:ind w:left="480" w:hanging="480"/>
        <w:rPr>
          <w:rFonts w:ascii="NewsGotT" w:hAnsi="NewsGotT"/>
          <w:noProof/>
        </w:rPr>
      </w:pPr>
      <w:r w:rsidRPr="000B5D63">
        <w:rPr>
          <w:rFonts w:ascii="NewsGotT" w:hAnsi="NewsGotT"/>
          <w:noProof/>
          <w:lang w:val="pt-BR"/>
        </w:rPr>
        <w:t xml:space="preserve">INFARMED, A. N. do M. e P. de S. (2011). Resumo das Características do Medicamento: Digoxina. </w:t>
      </w:r>
      <w:r w:rsidRPr="00B7605B">
        <w:rPr>
          <w:rFonts w:ascii="NewsGotT" w:hAnsi="NewsGotT"/>
          <w:noProof/>
        </w:rPr>
        <w:t>Retrieved from http://www.infarmed.pt/infomed/download_ficheiro.php?med_id=4892&amp;tipo_doc=rcm</w:t>
      </w:r>
    </w:p>
    <w:p w14:paraId="67BDFDDB" w14:textId="77777777" w:rsidR="00B7605B" w:rsidRPr="000B5D63" w:rsidRDefault="00B7605B" w:rsidP="00B7605B">
      <w:pPr>
        <w:widowControl w:val="0"/>
        <w:autoSpaceDE w:val="0"/>
        <w:autoSpaceDN w:val="0"/>
        <w:adjustRightInd w:val="0"/>
        <w:ind w:left="480" w:hanging="480"/>
        <w:rPr>
          <w:rFonts w:ascii="NewsGotT" w:hAnsi="NewsGotT"/>
          <w:noProof/>
          <w:lang w:val="pt-BR"/>
        </w:rPr>
      </w:pPr>
      <w:r w:rsidRPr="000B5D63">
        <w:rPr>
          <w:rFonts w:ascii="NewsGotT" w:hAnsi="NewsGotT"/>
          <w:noProof/>
          <w:lang w:val="pt-BR"/>
        </w:rPr>
        <w:t>INFARMED, A. N. do M. e P. de S. (2016b). Resumo das características do medicamento: Furosemida.</w:t>
      </w:r>
    </w:p>
    <w:p w14:paraId="7EC0985E" w14:textId="77777777" w:rsidR="00B7605B" w:rsidRPr="00B7605B" w:rsidRDefault="00B7605B" w:rsidP="00B7605B">
      <w:pPr>
        <w:widowControl w:val="0"/>
        <w:autoSpaceDE w:val="0"/>
        <w:autoSpaceDN w:val="0"/>
        <w:adjustRightInd w:val="0"/>
        <w:ind w:left="480" w:hanging="480"/>
        <w:rPr>
          <w:rFonts w:ascii="NewsGotT" w:hAnsi="NewsGotT"/>
          <w:noProof/>
        </w:rPr>
      </w:pPr>
      <w:r w:rsidRPr="000B5D63">
        <w:rPr>
          <w:rFonts w:ascii="NewsGotT" w:hAnsi="NewsGotT"/>
          <w:noProof/>
          <w:lang w:val="pt-BR"/>
        </w:rPr>
        <w:t xml:space="preserve">INFARMED, A. N. do M. e P. de S. (2017). Resumo das características do medicamento: Codeína. </w:t>
      </w:r>
      <w:r w:rsidRPr="00B7605B">
        <w:rPr>
          <w:rFonts w:ascii="NewsGotT" w:hAnsi="NewsGotT"/>
          <w:noProof/>
        </w:rPr>
        <w:t>Retrieved from https://extranet.infarmed.pt/INFOMED-fo/detalhes-medicamento.xhtml</w:t>
      </w:r>
    </w:p>
    <w:p w14:paraId="3DA237DF" w14:textId="77777777" w:rsidR="00B7605B" w:rsidRPr="000B5D63" w:rsidRDefault="00B7605B" w:rsidP="00B7605B">
      <w:pPr>
        <w:widowControl w:val="0"/>
        <w:autoSpaceDE w:val="0"/>
        <w:autoSpaceDN w:val="0"/>
        <w:adjustRightInd w:val="0"/>
        <w:ind w:left="480" w:hanging="480"/>
        <w:rPr>
          <w:rFonts w:ascii="NewsGotT" w:hAnsi="NewsGotT"/>
          <w:noProof/>
          <w:lang w:val="pt-BR"/>
        </w:rPr>
      </w:pPr>
      <w:r w:rsidRPr="000B5D63">
        <w:rPr>
          <w:rFonts w:ascii="NewsGotT" w:hAnsi="NewsGotT"/>
          <w:noProof/>
          <w:lang w:val="pt-BR"/>
        </w:rPr>
        <w:t>INFARMED, A. N. do M. e P. de S. (2018a). Aprovado em 26-07-2018 infarmed. Retrieved from https://extranet.infarmed.pt/INFOMED-fo/pesquisa-avancada.xhtml</w:t>
      </w:r>
    </w:p>
    <w:p w14:paraId="13464B3E" w14:textId="77777777" w:rsidR="00B7605B" w:rsidRPr="00B7605B" w:rsidRDefault="00B7605B" w:rsidP="00B7605B">
      <w:pPr>
        <w:widowControl w:val="0"/>
        <w:autoSpaceDE w:val="0"/>
        <w:autoSpaceDN w:val="0"/>
        <w:adjustRightInd w:val="0"/>
        <w:ind w:left="480" w:hanging="480"/>
        <w:rPr>
          <w:rFonts w:ascii="NewsGotT" w:hAnsi="NewsGotT"/>
          <w:noProof/>
        </w:rPr>
      </w:pPr>
      <w:r w:rsidRPr="000B5D63">
        <w:rPr>
          <w:rFonts w:ascii="NewsGotT" w:hAnsi="NewsGotT"/>
          <w:noProof/>
          <w:lang w:val="pt-BR"/>
        </w:rPr>
        <w:t xml:space="preserve">INFARMED, A. N. do M. e P. de S. (2018b). Resumo das características do medicamento: Captopril, 20. </w:t>
      </w:r>
      <w:r w:rsidRPr="00B7605B">
        <w:rPr>
          <w:rFonts w:ascii="NewsGotT" w:hAnsi="NewsGotT"/>
          <w:noProof/>
        </w:rPr>
        <w:t>Retrieved from https://extranet.infarmed.pt/INFOMED-fo/pesquisa-avancada.xhtml</w:t>
      </w:r>
    </w:p>
    <w:p w14:paraId="0AC14C37" w14:textId="77777777" w:rsidR="00B7605B" w:rsidRPr="000B5D63" w:rsidRDefault="00B7605B" w:rsidP="00B7605B">
      <w:pPr>
        <w:widowControl w:val="0"/>
        <w:autoSpaceDE w:val="0"/>
        <w:autoSpaceDN w:val="0"/>
        <w:adjustRightInd w:val="0"/>
        <w:ind w:left="480" w:hanging="480"/>
        <w:rPr>
          <w:rFonts w:ascii="NewsGotT" w:hAnsi="NewsGotT"/>
          <w:noProof/>
          <w:lang w:val="pt-BR"/>
        </w:rPr>
      </w:pPr>
      <w:r w:rsidRPr="000B5D63">
        <w:rPr>
          <w:rFonts w:ascii="NewsGotT" w:hAnsi="NewsGotT"/>
          <w:noProof/>
          <w:lang w:val="pt-BR"/>
        </w:rPr>
        <w:t>INFARMED, A. N. do M. e P. de S. (2018c). Resumo das Características do Medicamento: Sinvastatina.</w:t>
      </w:r>
    </w:p>
    <w:p w14:paraId="3495806B" w14:textId="77777777" w:rsidR="00B7605B" w:rsidRPr="00B7605B" w:rsidRDefault="00B7605B" w:rsidP="00B7605B">
      <w:pPr>
        <w:widowControl w:val="0"/>
        <w:autoSpaceDE w:val="0"/>
        <w:autoSpaceDN w:val="0"/>
        <w:adjustRightInd w:val="0"/>
        <w:ind w:left="480" w:hanging="480"/>
        <w:rPr>
          <w:rFonts w:ascii="NewsGotT" w:hAnsi="NewsGotT"/>
          <w:noProof/>
        </w:rPr>
      </w:pPr>
      <w:r w:rsidRPr="000B5D63">
        <w:rPr>
          <w:rFonts w:ascii="NewsGotT" w:hAnsi="NewsGotT"/>
          <w:noProof/>
          <w:lang w:val="pt-BR"/>
        </w:rPr>
        <w:t xml:space="preserve">INFARMED, A. N. do M. e P. de S. (2019a). Resumo das características do medicamento: Clonidina. </w:t>
      </w:r>
      <w:r w:rsidRPr="00B7605B">
        <w:rPr>
          <w:rFonts w:ascii="NewsGotT" w:hAnsi="NewsGotT"/>
          <w:noProof/>
        </w:rPr>
        <w:t>Retrieved from https://extranet.infarmed.pt/INFOMED-fo/pesquisa-avancada.xhtml</w:t>
      </w:r>
    </w:p>
    <w:p w14:paraId="666C69AD" w14:textId="77777777" w:rsidR="00B7605B" w:rsidRPr="00B7605B" w:rsidRDefault="00B7605B" w:rsidP="00B7605B">
      <w:pPr>
        <w:widowControl w:val="0"/>
        <w:autoSpaceDE w:val="0"/>
        <w:autoSpaceDN w:val="0"/>
        <w:adjustRightInd w:val="0"/>
        <w:ind w:left="480" w:hanging="480"/>
        <w:rPr>
          <w:rFonts w:ascii="NewsGotT" w:hAnsi="NewsGotT"/>
          <w:noProof/>
        </w:rPr>
      </w:pPr>
      <w:r w:rsidRPr="000B5D63">
        <w:rPr>
          <w:rFonts w:ascii="NewsGotT" w:hAnsi="NewsGotT"/>
          <w:noProof/>
          <w:lang w:val="pt-BR"/>
        </w:rPr>
        <w:t xml:space="preserve">INFARMED, A. N. do M. e P. de S. (2019b). Resumo das características do medicamento: Rosuvastatina. </w:t>
      </w:r>
      <w:r w:rsidRPr="00B7605B">
        <w:rPr>
          <w:rFonts w:ascii="NewsGotT" w:hAnsi="NewsGotT"/>
          <w:noProof/>
        </w:rPr>
        <w:t>Retrieved from https://extranet.infarmed.pt/INFOMED-fo/pesquisa-avancada.xhtml</w:t>
      </w:r>
    </w:p>
    <w:p w14:paraId="681F05C2" w14:textId="77777777" w:rsidR="00B7605B" w:rsidRPr="00B7605B" w:rsidRDefault="00B7605B" w:rsidP="00B7605B">
      <w:pPr>
        <w:widowControl w:val="0"/>
        <w:autoSpaceDE w:val="0"/>
        <w:autoSpaceDN w:val="0"/>
        <w:adjustRightInd w:val="0"/>
        <w:ind w:left="480" w:hanging="480"/>
        <w:rPr>
          <w:rFonts w:ascii="NewsGotT" w:hAnsi="NewsGotT"/>
          <w:noProof/>
        </w:rPr>
      </w:pPr>
      <w:r w:rsidRPr="000B5D63">
        <w:rPr>
          <w:rFonts w:ascii="NewsGotT" w:hAnsi="NewsGotT"/>
          <w:noProof/>
          <w:lang w:val="pt-BR"/>
        </w:rPr>
        <w:t xml:space="preserve">INFARMED, A. N. do M. e P. de S. (2020b). Resumo das Características do Medicamento: Brometo de Butilescopolamina. </w:t>
      </w:r>
      <w:r w:rsidRPr="00B7605B">
        <w:rPr>
          <w:rFonts w:ascii="NewsGotT" w:hAnsi="NewsGotT"/>
          <w:noProof/>
        </w:rPr>
        <w:t>Retrieved from https://extranet.infarmed.pt/INFOMED-fo/pesquisa-avancada.xhtml</w:t>
      </w:r>
    </w:p>
    <w:p w14:paraId="092CE39C" w14:textId="77777777" w:rsidR="00B7605B" w:rsidRPr="00B7605B" w:rsidRDefault="00B7605B" w:rsidP="00B7605B">
      <w:pPr>
        <w:widowControl w:val="0"/>
        <w:autoSpaceDE w:val="0"/>
        <w:autoSpaceDN w:val="0"/>
        <w:adjustRightInd w:val="0"/>
        <w:ind w:left="480" w:hanging="480"/>
        <w:rPr>
          <w:rFonts w:ascii="NewsGotT" w:hAnsi="NewsGotT"/>
          <w:noProof/>
        </w:rPr>
      </w:pPr>
      <w:r w:rsidRPr="000B5D63">
        <w:rPr>
          <w:rFonts w:ascii="NewsGotT" w:hAnsi="NewsGotT"/>
          <w:noProof/>
          <w:lang w:val="pt-BR"/>
        </w:rPr>
        <w:t xml:space="preserve">INFARMED, A. N. do M. e P. de S. (2020c). Resumo das características do medicamento: Desloratadina. </w:t>
      </w:r>
      <w:r w:rsidRPr="00B7605B">
        <w:rPr>
          <w:rFonts w:ascii="NewsGotT" w:hAnsi="NewsGotT"/>
          <w:noProof/>
        </w:rPr>
        <w:t>Retrieved from https://extranet.infarmed.pt/INFOMED-fo/pesquisa-avancada.xhtml</w:t>
      </w:r>
    </w:p>
    <w:p w14:paraId="1A247C04" w14:textId="77777777" w:rsidR="00B7605B" w:rsidRPr="00B7605B" w:rsidRDefault="00B7605B" w:rsidP="00B7605B">
      <w:pPr>
        <w:widowControl w:val="0"/>
        <w:autoSpaceDE w:val="0"/>
        <w:autoSpaceDN w:val="0"/>
        <w:adjustRightInd w:val="0"/>
        <w:ind w:left="480" w:hanging="480"/>
        <w:rPr>
          <w:rFonts w:ascii="NewsGotT" w:hAnsi="NewsGotT"/>
          <w:noProof/>
        </w:rPr>
      </w:pPr>
      <w:r w:rsidRPr="000B5D63">
        <w:rPr>
          <w:rFonts w:ascii="NewsGotT" w:hAnsi="NewsGotT"/>
          <w:noProof/>
          <w:lang w:val="pt-BR"/>
        </w:rPr>
        <w:t xml:space="preserve">INFARMED, A. N. do M. e P. de S. (2020d). Resumo das características do medicamento: Fluvastatina. </w:t>
      </w:r>
      <w:r w:rsidRPr="00B7605B">
        <w:rPr>
          <w:rFonts w:ascii="NewsGotT" w:hAnsi="NewsGotT"/>
          <w:noProof/>
        </w:rPr>
        <w:t>Retrieved from https://extranet.infarmed.pt/INFOMED-fo/pesquisa-avancada.xhtml</w:t>
      </w:r>
    </w:p>
    <w:p w14:paraId="04B65C9B" w14:textId="77777777" w:rsidR="00B7605B" w:rsidRPr="000B5D63" w:rsidRDefault="00B7605B" w:rsidP="00B7605B">
      <w:pPr>
        <w:widowControl w:val="0"/>
        <w:autoSpaceDE w:val="0"/>
        <w:autoSpaceDN w:val="0"/>
        <w:adjustRightInd w:val="0"/>
        <w:ind w:left="480" w:hanging="480"/>
        <w:rPr>
          <w:rFonts w:ascii="NewsGotT" w:hAnsi="NewsGotT"/>
          <w:noProof/>
          <w:lang w:val="pt-BR"/>
        </w:rPr>
      </w:pPr>
      <w:r w:rsidRPr="000B5D63">
        <w:rPr>
          <w:rFonts w:ascii="NewsGotT" w:hAnsi="NewsGotT"/>
          <w:noProof/>
          <w:lang w:val="pt-BR"/>
        </w:rPr>
        <w:t>INFARMED, A. N. do M. e P. de S. (2020e). Resumo das características do medicamento: Hidrocortisona.</w:t>
      </w:r>
    </w:p>
    <w:p w14:paraId="630B4DCB" w14:textId="77777777" w:rsidR="00B7605B" w:rsidRPr="00B7605B" w:rsidRDefault="00B7605B" w:rsidP="00B7605B">
      <w:pPr>
        <w:widowControl w:val="0"/>
        <w:autoSpaceDE w:val="0"/>
        <w:autoSpaceDN w:val="0"/>
        <w:adjustRightInd w:val="0"/>
        <w:ind w:left="480" w:hanging="480"/>
        <w:rPr>
          <w:rFonts w:ascii="NewsGotT" w:hAnsi="NewsGotT"/>
          <w:noProof/>
        </w:rPr>
      </w:pPr>
      <w:r w:rsidRPr="000B5D63">
        <w:rPr>
          <w:rFonts w:ascii="NewsGotT" w:hAnsi="NewsGotT"/>
          <w:noProof/>
          <w:lang w:val="pt-BR"/>
        </w:rPr>
        <w:t xml:space="preserve">INFARMED, A. N. do M. e P. de S. (2020f). Resumo das características do medicamento: Hidroxizina. </w:t>
      </w:r>
      <w:r w:rsidRPr="00B7605B">
        <w:rPr>
          <w:rFonts w:ascii="NewsGotT" w:hAnsi="NewsGotT"/>
          <w:noProof/>
        </w:rPr>
        <w:t>Retrieved from https://extranet.infarmed.pt/INFOMED-fo/pesquisa-avancada.xhtml</w:t>
      </w:r>
    </w:p>
    <w:p w14:paraId="43B45A62" w14:textId="77777777" w:rsidR="00B7605B" w:rsidRPr="00B7605B" w:rsidRDefault="00B7605B" w:rsidP="00B7605B">
      <w:pPr>
        <w:widowControl w:val="0"/>
        <w:autoSpaceDE w:val="0"/>
        <w:autoSpaceDN w:val="0"/>
        <w:adjustRightInd w:val="0"/>
        <w:ind w:left="480" w:hanging="480"/>
        <w:rPr>
          <w:rFonts w:ascii="NewsGotT" w:hAnsi="NewsGotT"/>
          <w:noProof/>
        </w:rPr>
      </w:pPr>
      <w:r w:rsidRPr="000B5D63">
        <w:rPr>
          <w:rFonts w:ascii="NewsGotT" w:hAnsi="NewsGotT"/>
          <w:noProof/>
          <w:lang w:val="pt-BR"/>
        </w:rPr>
        <w:t xml:space="preserve">INFARMED, A. N. do M. e P. de S. (2020g). Resumo das características do medicamento: Prednisolona. </w:t>
      </w:r>
      <w:r w:rsidRPr="00B7605B">
        <w:rPr>
          <w:rFonts w:ascii="NewsGotT" w:hAnsi="NewsGotT"/>
          <w:noProof/>
        </w:rPr>
        <w:t>Retrieved from https://extranet.infarmed.pt/INFOMED-fo/pesquisa-avancada.xhtml</w:t>
      </w:r>
    </w:p>
    <w:p w14:paraId="78FC422E" w14:textId="77777777" w:rsidR="00B7605B" w:rsidRPr="00B7605B" w:rsidRDefault="00B7605B" w:rsidP="00B7605B">
      <w:pPr>
        <w:widowControl w:val="0"/>
        <w:autoSpaceDE w:val="0"/>
        <w:autoSpaceDN w:val="0"/>
        <w:adjustRightInd w:val="0"/>
        <w:ind w:left="480" w:hanging="480"/>
        <w:rPr>
          <w:rFonts w:ascii="NewsGotT" w:hAnsi="NewsGotT"/>
          <w:noProof/>
        </w:rPr>
      </w:pPr>
      <w:r w:rsidRPr="000B5D63">
        <w:rPr>
          <w:rFonts w:ascii="NewsGotT" w:hAnsi="NewsGotT"/>
          <w:noProof/>
          <w:lang w:val="pt-BR"/>
        </w:rPr>
        <w:t xml:space="preserve">INFARMED, A. N. do M. e P. de S. (2021a). Resumo das características do medicamento: Atorvastatina. </w:t>
      </w:r>
      <w:r w:rsidRPr="00B7605B">
        <w:rPr>
          <w:rFonts w:ascii="NewsGotT" w:hAnsi="NewsGotT"/>
          <w:noProof/>
        </w:rPr>
        <w:t>Retrieved from https://extranet.infarmed.pt/INFOMED-fo/pesquisa-avancada.xhtml</w:t>
      </w:r>
    </w:p>
    <w:p w14:paraId="0083E416" w14:textId="77777777" w:rsidR="00B7605B" w:rsidRPr="00B7605B" w:rsidRDefault="00B7605B" w:rsidP="00B7605B">
      <w:pPr>
        <w:widowControl w:val="0"/>
        <w:autoSpaceDE w:val="0"/>
        <w:autoSpaceDN w:val="0"/>
        <w:adjustRightInd w:val="0"/>
        <w:ind w:left="480" w:hanging="480"/>
        <w:rPr>
          <w:rFonts w:ascii="NewsGotT" w:hAnsi="NewsGotT"/>
          <w:noProof/>
        </w:rPr>
      </w:pPr>
      <w:r w:rsidRPr="000B5D63">
        <w:rPr>
          <w:rFonts w:ascii="NewsGotT" w:hAnsi="NewsGotT"/>
          <w:noProof/>
          <w:lang w:val="pt-BR"/>
        </w:rPr>
        <w:t xml:space="preserve">INFARMED, A. N. do M. e P. de S. (2021b). Resumo das características do medicamento: Nifedipina. </w:t>
      </w:r>
      <w:r w:rsidRPr="00B7605B">
        <w:rPr>
          <w:rFonts w:ascii="NewsGotT" w:hAnsi="NewsGotT"/>
          <w:noProof/>
        </w:rPr>
        <w:t>Retrieved from https://extranet.infarmed.pt/INFOMED-fo/pesquisa-avancada.xhtml</w:t>
      </w:r>
    </w:p>
    <w:p w14:paraId="5ED1DFC1" w14:textId="77777777" w:rsidR="00B7605B" w:rsidRPr="00B7605B" w:rsidRDefault="00B7605B" w:rsidP="00B7605B">
      <w:pPr>
        <w:widowControl w:val="0"/>
        <w:autoSpaceDE w:val="0"/>
        <w:autoSpaceDN w:val="0"/>
        <w:adjustRightInd w:val="0"/>
        <w:ind w:left="480" w:hanging="480"/>
        <w:rPr>
          <w:rFonts w:ascii="NewsGotT" w:hAnsi="NewsGotT"/>
          <w:noProof/>
        </w:rPr>
      </w:pPr>
      <w:r w:rsidRPr="000B5D63">
        <w:rPr>
          <w:rFonts w:ascii="NewsGotT" w:hAnsi="NewsGotT"/>
          <w:noProof/>
          <w:lang w:val="pt-BR"/>
        </w:rPr>
        <w:t xml:space="preserve">INFARMED, A. N. do M. e P. de S. (2021c). Resumo das características do medicamento: Tróspio. </w:t>
      </w:r>
      <w:r w:rsidRPr="00B7605B">
        <w:rPr>
          <w:rFonts w:ascii="NewsGotT" w:hAnsi="NewsGotT"/>
          <w:noProof/>
        </w:rPr>
        <w:t>Retrieved from https://extranet.infarmed.pt/INFOMED-fo/pesquisa-avancada.xhtml</w:t>
      </w:r>
    </w:p>
    <w:p w14:paraId="3481DF0F" w14:textId="77777777" w:rsidR="00B7605B" w:rsidRPr="000B5D63" w:rsidRDefault="00B7605B" w:rsidP="00B7605B">
      <w:pPr>
        <w:widowControl w:val="0"/>
        <w:autoSpaceDE w:val="0"/>
        <w:autoSpaceDN w:val="0"/>
        <w:adjustRightInd w:val="0"/>
        <w:ind w:left="480" w:hanging="480"/>
        <w:rPr>
          <w:rFonts w:ascii="NewsGotT" w:hAnsi="NewsGotT"/>
          <w:noProof/>
          <w:lang w:val="pt-BR"/>
        </w:rPr>
      </w:pPr>
      <w:r w:rsidRPr="000B5D63">
        <w:rPr>
          <w:rFonts w:ascii="NewsGotT" w:hAnsi="NewsGotT"/>
          <w:noProof/>
          <w:lang w:val="pt-BR"/>
        </w:rPr>
        <w:t xml:space="preserve">INFARMED, A. N. do M. e P. de S., &amp; DGRM, D. de G. do R. de M. (2018). Resumo das características </w:t>
      </w:r>
      <w:r w:rsidRPr="000B5D63">
        <w:rPr>
          <w:rFonts w:ascii="NewsGotT" w:hAnsi="NewsGotT"/>
          <w:noProof/>
          <w:lang w:val="pt-BR"/>
        </w:rPr>
        <w:lastRenderedPageBreak/>
        <w:t>do medicamento: Ranitidina.</w:t>
      </w:r>
    </w:p>
    <w:p w14:paraId="75570F9F" w14:textId="77777777" w:rsidR="00B7605B" w:rsidRPr="00B7605B" w:rsidRDefault="00B7605B" w:rsidP="00B7605B">
      <w:pPr>
        <w:widowControl w:val="0"/>
        <w:autoSpaceDE w:val="0"/>
        <w:autoSpaceDN w:val="0"/>
        <w:adjustRightInd w:val="0"/>
        <w:ind w:left="480" w:hanging="480"/>
        <w:rPr>
          <w:rFonts w:ascii="NewsGotT" w:hAnsi="NewsGotT"/>
          <w:noProof/>
        </w:rPr>
      </w:pPr>
      <w:r w:rsidRPr="000B5D63">
        <w:rPr>
          <w:rFonts w:ascii="NewsGotT" w:hAnsi="NewsGotT"/>
          <w:noProof/>
          <w:lang w:val="pt-BR"/>
        </w:rPr>
        <w:t xml:space="preserve">INFARMED, A. N. do M. e P. de S., &amp; Ministério da Saúde, I. (2012). </w:t>
      </w:r>
      <w:r w:rsidRPr="000B5D63">
        <w:rPr>
          <w:rFonts w:ascii="NewsGotT" w:hAnsi="NewsGotT"/>
          <w:i/>
          <w:iCs/>
          <w:noProof/>
          <w:lang w:val="pt-BR"/>
        </w:rPr>
        <w:t>Prontuário Terapêutico - 11</w:t>
      </w:r>
      <w:r w:rsidRPr="000B5D63">
        <w:rPr>
          <w:rFonts w:ascii="NewsGotT" w:hAnsi="NewsGotT"/>
          <w:noProof/>
          <w:lang w:val="pt-BR"/>
        </w:rPr>
        <w:t xml:space="preserve">. (I. P. / M. de S. INFARMED – Autoridade Nacional do Medicamento e Produtos de Saúde, Ed.) </w:t>
      </w:r>
      <w:r w:rsidRPr="00B7605B">
        <w:rPr>
          <w:rFonts w:ascii="NewsGotT" w:hAnsi="NewsGotT"/>
          <w:noProof/>
        </w:rPr>
        <w:t>(Caramona,).</w:t>
      </w:r>
    </w:p>
    <w:p w14:paraId="27FF4A6A"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Inouye, S. K., Van Dyck, C. H., Alessi, C. A., Balkin, S., Siegal, A. P., &amp; Horwitz, R. I. (1990). Clarifying confusion: The confusion assessment method: A new method for detection of delirium. </w:t>
      </w:r>
      <w:r w:rsidRPr="00B7605B">
        <w:rPr>
          <w:rFonts w:ascii="NewsGotT" w:hAnsi="NewsGotT"/>
          <w:i/>
          <w:iCs/>
          <w:noProof/>
        </w:rPr>
        <w:t>Annals of Internal Medicine</w:t>
      </w:r>
      <w:r w:rsidRPr="00B7605B">
        <w:rPr>
          <w:rFonts w:ascii="NewsGotT" w:hAnsi="NewsGotT"/>
          <w:noProof/>
        </w:rPr>
        <w:t xml:space="preserve">, </w:t>
      </w:r>
      <w:r w:rsidRPr="00B7605B">
        <w:rPr>
          <w:rFonts w:ascii="NewsGotT" w:hAnsi="NewsGotT"/>
          <w:i/>
          <w:iCs/>
          <w:noProof/>
        </w:rPr>
        <w:t>113</w:t>
      </w:r>
      <w:r w:rsidRPr="00B7605B">
        <w:rPr>
          <w:rFonts w:ascii="NewsGotT" w:hAnsi="NewsGotT"/>
          <w:noProof/>
        </w:rPr>
        <w:t>(12), 941–948. https://doi.org/10.7326/0003-4819-113-12-941</w:t>
      </w:r>
    </w:p>
    <w:p w14:paraId="07D67D88"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Inouye, Sharon K. (2006). Delirium in Older Persons. </w:t>
      </w:r>
      <w:r w:rsidRPr="00B7605B">
        <w:rPr>
          <w:rFonts w:ascii="NewsGotT" w:hAnsi="NewsGotT"/>
          <w:i/>
          <w:iCs/>
          <w:noProof/>
        </w:rPr>
        <w:t>The New England Journal of Medicine</w:t>
      </w:r>
      <w:r w:rsidRPr="00B7605B">
        <w:rPr>
          <w:rFonts w:ascii="NewsGotT" w:hAnsi="NewsGotT"/>
          <w:noProof/>
        </w:rPr>
        <w:t xml:space="preserve">, </w:t>
      </w:r>
      <w:r w:rsidRPr="00B7605B">
        <w:rPr>
          <w:rFonts w:ascii="NewsGotT" w:hAnsi="NewsGotT"/>
          <w:i/>
          <w:iCs/>
          <w:noProof/>
        </w:rPr>
        <w:t>354</w:t>
      </w:r>
      <w:r w:rsidRPr="00B7605B">
        <w:rPr>
          <w:rFonts w:ascii="NewsGotT" w:hAnsi="NewsGotT"/>
          <w:noProof/>
        </w:rPr>
        <w:t>(11), 1157–1165.</w:t>
      </w:r>
    </w:p>
    <w:p w14:paraId="4A9A86A6"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Inouye, Sharon K., &amp; Charpentier, P. A. (1996). Precipitating factors for delirium in hospitalized elderly persons: Predictive model and interrelationship with baseline vulnerability. </w:t>
      </w:r>
      <w:r w:rsidRPr="00B7605B">
        <w:rPr>
          <w:rFonts w:ascii="NewsGotT" w:hAnsi="NewsGotT"/>
          <w:i/>
          <w:iCs/>
          <w:noProof/>
        </w:rPr>
        <w:t>Journal of the American Medical Association</w:t>
      </w:r>
      <w:r w:rsidRPr="00B7605B">
        <w:rPr>
          <w:rFonts w:ascii="NewsGotT" w:hAnsi="NewsGotT"/>
          <w:noProof/>
        </w:rPr>
        <w:t xml:space="preserve">, </w:t>
      </w:r>
      <w:r w:rsidRPr="00B7605B">
        <w:rPr>
          <w:rFonts w:ascii="NewsGotT" w:hAnsi="NewsGotT"/>
          <w:i/>
          <w:iCs/>
          <w:noProof/>
        </w:rPr>
        <w:t>275</w:t>
      </w:r>
      <w:r w:rsidRPr="00B7605B">
        <w:rPr>
          <w:rFonts w:ascii="NewsGotT" w:hAnsi="NewsGotT"/>
          <w:noProof/>
        </w:rPr>
        <w:t>(11), 852–857. https://doi.org/10.1001/jama.275.11.852</w:t>
      </w:r>
    </w:p>
    <w:p w14:paraId="252C69A5"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Inouye, Sharon K., Westendorp, R. G. J., &amp; Saczynski, J. S. (2014). Delirium in elderly people. </w:t>
      </w:r>
      <w:r w:rsidRPr="00B7605B">
        <w:rPr>
          <w:rFonts w:ascii="NewsGotT" w:hAnsi="NewsGotT"/>
          <w:i/>
          <w:iCs/>
          <w:noProof/>
        </w:rPr>
        <w:t>The Lancet</w:t>
      </w:r>
      <w:r w:rsidRPr="00B7605B">
        <w:rPr>
          <w:rFonts w:ascii="NewsGotT" w:hAnsi="NewsGotT"/>
          <w:noProof/>
        </w:rPr>
        <w:t xml:space="preserve">, </w:t>
      </w:r>
      <w:r w:rsidRPr="00B7605B">
        <w:rPr>
          <w:rFonts w:ascii="NewsGotT" w:hAnsi="NewsGotT"/>
          <w:i/>
          <w:iCs/>
          <w:noProof/>
        </w:rPr>
        <w:t>383</w:t>
      </w:r>
      <w:r w:rsidRPr="00B7605B">
        <w:rPr>
          <w:rFonts w:ascii="NewsGotT" w:hAnsi="NewsGotT"/>
          <w:noProof/>
        </w:rPr>
        <w:t>(9920), 911–922. https://doi.org/10.1016/S0140-6736(13)60688-1</w:t>
      </w:r>
    </w:p>
    <w:p w14:paraId="33DDA287"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Inouye, Sharon K. (2000). Prevention of delirium in hospitalized older patients: risk factors and targeted intervention strategies. </w:t>
      </w:r>
      <w:r w:rsidRPr="00B7605B">
        <w:rPr>
          <w:rFonts w:ascii="NewsGotT" w:hAnsi="NewsGotT"/>
          <w:i/>
          <w:iCs/>
          <w:noProof/>
        </w:rPr>
        <w:t>Annals of Medicine</w:t>
      </w:r>
      <w:r w:rsidRPr="00B7605B">
        <w:rPr>
          <w:rFonts w:ascii="NewsGotT" w:hAnsi="NewsGotT"/>
          <w:noProof/>
        </w:rPr>
        <w:t xml:space="preserve">, </w:t>
      </w:r>
      <w:r w:rsidRPr="00B7605B">
        <w:rPr>
          <w:rFonts w:ascii="NewsGotT" w:hAnsi="NewsGotT"/>
          <w:i/>
          <w:iCs/>
          <w:noProof/>
        </w:rPr>
        <w:t>32</w:t>
      </w:r>
      <w:r w:rsidRPr="00B7605B">
        <w:rPr>
          <w:rFonts w:ascii="NewsGotT" w:hAnsi="NewsGotT"/>
          <w:noProof/>
        </w:rPr>
        <w:t>(4), 257–263. https://doi.org/10.3109/07853890009011770</w:t>
      </w:r>
    </w:p>
    <w:p w14:paraId="58B0E8BD"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Isik, A. T., &amp; Grossberg, G. T. (2018). </w:t>
      </w:r>
      <w:r w:rsidRPr="00B7605B">
        <w:rPr>
          <w:rFonts w:ascii="NewsGotT" w:hAnsi="NewsGotT"/>
          <w:i/>
          <w:iCs/>
          <w:noProof/>
        </w:rPr>
        <w:t>Delirium in Elderly Patients</w:t>
      </w:r>
      <w:r w:rsidRPr="00B7605B">
        <w:rPr>
          <w:rFonts w:ascii="NewsGotT" w:hAnsi="NewsGotT"/>
          <w:noProof/>
        </w:rPr>
        <w:t xml:space="preserve">. (A. T. Isik &amp; G. T. Grossberg, Eds.), </w:t>
      </w:r>
      <w:r w:rsidRPr="00B7605B">
        <w:rPr>
          <w:rFonts w:ascii="NewsGotT" w:hAnsi="NewsGotT"/>
          <w:i/>
          <w:iCs/>
          <w:noProof/>
        </w:rPr>
        <w:t>Delirium in Elderly Patients</w:t>
      </w:r>
      <w:r w:rsidRPr="00B7605B">
        <w:rPr>
          <w:rFonts w:ascii="NewsGotT" w:hAnsi="NewsGotT"/>
          <w:noProof/>
        </w:rPr>
        <w:t>. Cham: Springer International Publishing. https://doi.org/10.1007/978-3-319-65239-9</w:t>
      </w:r>
    </w:p>
    <w:p w14:paraId="15DD7062"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Jain, A. K., &amp; Dubes, R. C. (1988). </w:t>
      </w:r>
      <w:r w:rsidRPr="00B7605B">
        <w:rPr>
          <w:rFonts w:ascii="NewsGotT" w:hAnsi="NewsGotT"/>
          <w:i/>
          <w:iCs/>
          <w:noProof/>
        </w:rPr>
        <w:t>Algorithms for Clustering Data</w:t>
      </w:r>
      <w:r w:rsidRPr="00B7605B">
        <w:rPr>
          <w:rFonts w:ascii="NewsGotT" w:hAnsi="NewsGotT"/>
          <w:noProof/>
        </w:rPr>
        <w:t>. Prentice Hall.</w:t>
      </w:r>
    </w:p>
    <w:p w14:paraId="6B2D0B48"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James, G., Witten, D., Hastie, T., &amp; Tibshirani, R. (2013). </w:t>
      </w:r>
      <w:r w:rsidRPr="00B7605B">
        <w:rPr>
          <w:rFonts w:ascii="NewsGotT" w:hAnsi="NewsGotT"/>
          <w:i/>
          <w:iCs/>
          <w:noProof/>
        </w:rPr>
        <w:t>An Introduction to Statistical Learning - with Applications in R</w:t>
      </w:r>
      <w:r w:rsidRPr="00B7605B">
        <w:rPr>
          <w:rFonts w:ascii="NewsGotT" w:hAnsi="NewsGotT"/>
          <w:noProof/>
        </w:rPr>
        <w:t>. Springer Texts in Statistics.</w:t>
      </w:r>
    </w:p>
    <w:p w14:paraId="3A16C563"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Jamin, A., Abraham, P., &amp; Humeau-Heurtier, A. (2021). Machine learning for predictive data analytics in medicine: A review illustrated by cardiovascular and nuclear medicine examples. </w:t>
      </w:r>
      <w:r w:rsidRPr="00B7605B">
        <w:rPr>
          <w:rFonts w:ascii="NewsGotT" w:hAnsi="NewsGotT"/>
          <w:i/>
          <w:iCs/>
          <w:noProof/>
        </w:rPr>
        <w:t>Clinical Physiology and Functional Imaging</w:t>
      </w:r>
      <w:r w:rsidRPr="00B7605B">
        <w:rPr>
          <w:rFonts w:ascii="NewsGotT" w:hAnsi="NewsGotT"/>
          <w:noProof/>
        </w:rPr>
        <w:t xml:space="preserve">, </w:t>
      </w:r>
      <w:r w:rsidRPr="00B7605B">
        <w:rPr>
          <w:rFonts w:ascii="NewsGotT" w:hAnsi="NewsGotT"/>
          <w:i/>
          <w:iCs/>
          <w:noProof/>
        </w:rPr>
        <w:t>41</w:t>
      </w:r>
      <w:r w:rsidRPr="00B7605B">
        <w:rPr>
          <w:rFonts w:ascii="NewsGotT" w:hAnsi="NewsGotT"/>
          <w:noProof/>
        </w:rPr>
        <w:t>(2), 113–127. https://doi.org/10.1111/cpf.12686</w:t>
      </w:r>
    </w:p>
    <w:p w14:paraId="169F471A"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Jaszczyk, A., &amp; Juszczak, G. R. (2021). Glucocorticoids, metabolism and brain activity. </w:t>
      </w:r>
      <w:r w:rsidRPr="00B7605B">
        <w:rPr>
          <w:rFonts w:ascii="NewsGotT" w:hAnsi="NewsGotT"/>
          <w:i/>
          <w:iCs/>
          <w:noProof/>
        </w:rPr>
        <w:t>Neuroscience &amp; Biobehavioral Reviews</w:t>
      </w:r>
      <w:r w:rsidRPr="00B7605B">
        <w:rPr>
          <w:rFonts w:ascii="NewsGotT" w:hAnsi="NewsGotT"/>
          <w:noProof/>
        </w:rPr>
        <w:t xml:space="preserve">, </w:t>
      </w:r>
      <w:r w:rsidRPr="00B7605B">
        <w:rPr>
          <w:rFonts w:ascii="NewsGotT" w:hAnsi="NewsGotT"/>
          <w:i/>
          <w:iCs/>
          <w:noProof/>
        </w:rPr>
        <w:t>126</w:t>
      </w:r>
      <w:r w:rsidRPr="00B7605B">
        <w:rPr>
          <w:rFonts w:ascii="NewsGotT" w:hAnsi="NewsGotT"/>
          <w:noProof/>
        </w:rPr>
        <w:t>(March 2020), 113–145. https://doi.org/10.1016/j.neubiorev.2021.03.007</w:t>
      </w:r>
    </w:p>
    <w:p w14:paraId="777765A4"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B7605B">
        <w:rPr>
          <w:rFonts w:ascii="NewsGotT" w:hAnsi="NewsGotT"/>
          <w:i/>
          <w:iCs/>
          <w:noProof/>
        </w:rPr>
        <w:t>Journal of the American Medical Informatics Association</w:t>
      </w:r>
      <w:r w:rsidRPr="00B7605B">
        <w:rPr>
          <w:rFonts w:ascii="NewsGotT" w:hAnsi="NewsGotT"/>
          <w:noProof/>
        </w:rPr>
        <w:t xml:space="preserve">, </w:t>
      </w:r>
      <w:r w:rsidRPr="00B7605B">
        <w:rPr>
          <w:rFonts w:ascii="NewsGotT" w:hAnsi="NewsGotT"/>
          <w:i/>
          <w:iCs/>
          <w:noProof/>
        </w:rPr>
        <w:t>27</w:t>
      </w:r>
      <w:r w:rsidRPr="00B7605B">
        <w:rPr>
          <w:rFonts w:ascii="NewsGotT" w:hAnsi="NewsGotT"/>
          <w:noProof/>
        </w:rPr>
        <w:t>(9), 1383–1392. https://doi.org/10.1093/jamia/ocaa113</w:t>
      </w:r>
    </w:p>
    <w:p w14:paraId="3A83436F"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B7605B">
        <w:rPr>
          <w:rFonts w:ascii="NewsGotT" w:hAnsi="NewsGotT"/>
          <w:i/>
          <w:iCs/>
          <w:noProof/>
        </w:rPr>
        <w:t>Academic Emergency Medicine</w:t>
      </w:r>
      <w:r w:rsidRPr="00B7605B">
        <w:rPr>
          <w:rFonts w:ascii="NewsGotT" w:hAnsi="NewsGotT"/>
          <w:noProof/>
        </w:rPr>
        <w:t xml:space="preserve">, </w:t>
      </w:r>
      <w:r w:rsidRPr="00B7605B">
        <w:rPr>
          <w:rFonts w:ascii="NewsGotT" w:hAnsi="NewsGotT"/>
          <w:i/>
          <w:iCs/>
          <w:noProof/>
        </w:rPr>
        <w:t>28</w:t>
      </w:r>
      <w:r w:rsidRPr="00B7605B">
        <w:rPr>
          <w:rFonts w:ascii="NewsGotT" w:hAnsi="NewsGotT"/>
          <w:noProof/>
        </w:rPr>
        <w:t>(2), 184–196. https://doi.org/10.1111/acem.14190</w:t>
      </w:r>
    </w:p>
    <w:p w14:paraId="58BEC0BB"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Lahariya, S., Grover, S., Bagga, S., &amp; Sharma, A. (2014). Delirium in patients admitted to a cardiac intensive care unit with cardiac emergencies in a developing country: Incidence, prevalence, risk factor and outcome. </w:t>
      </w:r>
      <w:r w:rsidRPr="00B7605B">
        <w:rPr>
          <w:rFonts w:ascii="NewsGotT" w:hAnsi="NewsGotT"/>
          <w:i/>
          <w:iCs/>
          <w:noProof/>
        </w:rPr>
        <w:t>General Hospital Psychiatry</w:t>
      </w:r>
      <w:r w:rsidRPr="00B7605B">
        <w:rPr>
          <w:rFonts w:ascii="NewsGotT" w:hAnsi="NewsGotT"/>
          <w:noProof/>
        </w:rPr>
        <w:t xml:space="preserve">, </w:t>
      </w:r>
      <w:r w:rsidRPr="00B7605B">
        <w:rPr>
          <w:rFonts w:ascii="NewsGotT" w:hAnsi="NewsGotT"/>
          <w:i/>
          <w:iCs/>
          <w:noProof/>
        </w:rPr>
        <w:t>36</w:t>
      </w:r>
      <w:r w:rsidRPr="00B7605B">
        <w:rPr>
          <w:rFonts w:ascii="NewsGotT" w:hAnsi="NewsGotT"/>
          <w:noProof/>
        </w:rPr>
        <w:t>(2), 156–164. https://doi.org/10.1016/j.genhosppsych.2013.10.010</w:t>
      </w:r>
    </w:p>
    <w:p w14:paraId="28F4A3BF"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Laird, J. E., Newell, A., &amp; Rosenbloom, P. S. (1987). An integrative architecture for general intelligence and. </w:t>
      </w:r>
      <w:r w:rsidRPr="00B7605B">
        <w:rPr>
          <w:rFonts w:ascii="NewsGotT" w:hAnsi="NewsGotT"/>
          <w:i/>
          <w:iCs/>
          <w:noProof/>
        </w:rPr>
        <w:t>Artificial Intelligence</w:t>
      </w:r>
      <w:r w:rsidRPr="00B7605B">
        <w:rPr>
          <w:rFonts w:ascii="NewsGotT" w:hAnsi="NewsGotT"/>
          <w:noProof/>
        </w:rPr>
        <w:t xml:space="preserve">, </w:t>
      </w:r>
      <w:r w:rsidRPr="00B7605B">
        <w:rPr>
          <w:rFonts w:ascii="NewsGotT" w:hAnsi="NewsGotT"/>
          <w:i/>
          <w:iCs/>
          <w:noProof/>
        </w:rPr>
        <w:t>33</w:t>
      </w:r>
      <w:r w:rsidRPr="00B7605B">
        <w:rPr>
          <w:rFonts w:ascii="NewsGotT" w:hAnsi="NewsGotT"/>
          <w:noProof/>
        </w:rPr>
        <w:t>(1987), 1–64.</w:t>
      </w:r>
    </w:p>
    <w:p w14:paraId="4C3A99BF"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Laurila, J. V., Laakkonen, M. L., Strandberg, T. E., &amp; Tilvis, R. S. (2008). Predisposing and precipitating factors for delirium in a frail geriatric population. </w:t>
      </w:r>
      <w:r w:rsidRPr="00B7605B">
        <w:rPr>
          <w:rFonts w:ascii="NewsGotT" w:hAnsi="NewsGotT"/>
          <w:i/>
          <w:iCs/>
          <w:noProof/>
        </w:rPr>
        <w:t>Journal of Psychosomatic Research</w:t>
      </w:r>
      <w:r w:rsidRPr="00B7605B">
        <w:rPr>
          <w:rFonts w:ascii="NewsGotT" w:hAnsi="NewsGotT"/>
          <w:noProof/>
        </w:rPr>
        <w:t xml:space="preserve">, </w:t>
      </w:r>
      <w:r w:rsidRPr="00B7605B">
        <w:rPr>
          <w:rFonts w:ascii="NewsGotT" w:hAnsi="NewsGotT"/>
          <w:i/>
          <w:iCs/>
          <w:noProof/>
        </w:rPr>
        <w:t>65</w:t>
      </w:r>
      <w:r w:rsidRPr="00B7605B">
        <w:rPr>
          <w:rFonts w:ascii="NewsGotT" w:hAnsi="NewsGotT"/>
          <w:noProof/>
        </w:rPr>
        <w:t>(3), 249–254. https://doi.org/10.1016/j.jpsychores.2008.05.026</w:t>
      </w:r>
    </w:p>
    <w:p w14:paraId="7F291989"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Lawlor, P. G., Gagnon, B., Mancini, I. L., Pereira, J. L., Hanson, J., Suarez-Almazor, M. E., &amp; Bruera, E. D. (2002). Occurrence, causes, and outcome of delirium in patients with advanced cancer: A </w:t>
      </w:r>
      <w:r w:rsidRPr="00B7605B">
        <w:rPr>
          <w:rFonts w:ascii="NewsGotT" w:hAnsi="NewsGotT"/>
          <w:noProof/>
        </w:rPr>
        <w:lastRenderedPageBreak/>
        <w:t xml:space="preserve">prospective study. </w:t>
      </w:r>
      <w:r w:rsidRPr="00B7605B">
        <w:rPr>
          <w:rFonts w:ascii="NewsGotT" w:hAnsi="NewsGotT"/>
          <w:i/>
          <w:iCs/>
          <w:noProof/>
        </w:rPr>
        <w:t>Archives of Internal Medicine</w:t>
      </w:r>
      <w:r w:rsidRPr="00B7605B">
        <w:rPr>
          <w:rFonts w:ascii="NewsGotT" w:hAnsi="NewsGotT"/>
          <w:noProof/>
        </w:rPr>
        <w:t xml:space="preserve">, </w:t>
      </w:r>
      <w:r w:rsidRPr="00B7605B">
        <w:rPr>
          <w:rFonts w:ascii="NewsGotT" w:hAnsi="NewsGotT"/>
          <w:i/>
          <w:iCs/>
          <w:noProof/>
        </w:rPr>
        <w:t>160</w:t>
      </w:r>
      <w:r w:rsidRPr="00B7605B">
        <w:rPr>
          <w:rFonts w:ascii="NewsGotT" w:hAnsi="NewsGotT"/>
          <w:noProof/>
        </w:rPr>
        <w:t>(6), 786–794. https://doi.org/10.1001/archinte.160.6.786</w:t>
      </w:r>
    </w:p>
    <w:p w14:paraId="66C5A536"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Lee-Archer, P. F., von Ungern-Sternberg, B. S., Reade, M. C., Law, K. C., &amp; Long, D. (2021). An observational study of hypoactive delirium in the post-anesthesia recovery unit of a pediatric hospital. </w:t>
      </w:r>
      <w:r w:rsidRPr="00B7605B">
        <w:rPr>
          <w:rFonts w:ascii="NewsGotT" w:hAnsi="NewsGotT"/>
          <w:i/>
          <w:iCs/>
          <w:noProof/>
        </w:rPr>
        <w:t>Paediatric Anaesthesia</w:t>
      </w:r>
      <w:r w:rsidRPr="00B7605B">
        <w:rPr>
          <w:rFonts w:ascii="NewsGotT" w:hAnsi="NewsGotT"/>
          <w:noProof/>
        </w:rPr>
        <w:t>, (September 2020), 429–435. https://doi.org/10.1111/pan.14122</w:t>
      </w:r>
    </w:p>
    <w:p w14:paraId="475FFFFA"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Lee, S., Mueller, B., Nick Street, W., &amp; M. Carnahan, R. (2021). Machine learning algorithm to predict delirium from emergency department data. </w:t>
      </w:r>
      <w:r w:rsidRPr="00B7605B">
        <w:rPr>
          <w:rFonts w:ascii="NewsGotT" w:hAnsi="NewsGotT"/>
          <w:i/>
          <w:iCs/>
          <w:noProof/>
        </w:rPr>
        <w:t>BMJ</w:t>
      </w:r>
      <w:r w:rsidRPr="00B7605B">
        <w:rPr>
          <w:rFonts w:ascii="NewsGotT" w:hAnsi="NewsGotT"/>
          <w:noProof/>
        </w:rPr>
        <w:t>. https://doi.org/https://doi.org/10.1101/2021.02.19.21251956</w:t>
      </w:r>
    </w:p>
    <w:p w14:paraId="48EC0139"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Leonard, M. M., Nekolaichuk, C., Meagher, D. J., Barnes, C., Gaudreau, J. D., Watanabe, S., … Lawlor, P. G. (2014). Practical assessment of delirium in palliative care. </w:t>
      </w:r>
      <w:r w:rsidRPr="00B7605B">
        <w:rPr>
          <w:rFonts w:ascii="NewsGotT" w:hAnsi="NewsGotT"/>
          <w:i/>
          <w:iCs/>
          <w:noProof/>
        </w:rPr>
        <w:t>Journal of Pain and Symptom Management</w:t>
      </w:r>
      <w:r w:rsidRPr="00B7605B">
        <w:rPr>
          <w:rFonts w:ascii="NewsGotT" w:hAnsi="NewsGotT"/>
          <w:noProof/>
        </w:rPr>
        <w:t xml:space="preserve">, </w:t>
      </w:r>
      <w:r w:rsidRPr="00B7605B">
        <w:rPr>
          <w:rFonts w:ascii="NewsGotT" w:hAnsi="NewsGotT"/>
          <w:i/>
          <w:iCs/>
          <w:noProof/>
        </w:rPr>
        <w:t>48</w:t>
      </w:r>
      <w:r w:rsidRPr="00B7605B">
        <w:rPr>
          <w:rFonts w:ascii="NewsGotT" w:hAnsi="NewsGotT"/>
          <w:noProof/>
        </w:rPr>
        <w:t>(2), 176–190. https://doi.org/10.1016/j.jpainsymman.2013.10.024</w:t>
      </w:r>
    </w:p>
    <w:p w14:paraId="20F7B4A9" w14:textId="77777777" w:rsidR="00B7605B" w:rsidRPr="00B7605B" w:rsidRDefault="00B7605B" w:rsidP="00B7605B">
      <w:pPr>
        <w:widowControl w:val="0"/>
        <w:autoSpaceDE w:val="0"/>
        <w:autoSpaceDN w:val="0"/>
        <w:adjustRightInd w:val="0"/>
        <w:ind w:left="480" w:hanging="480"/>
        <w:rPr>
          <w:rFonts w:ascii="NewsGotT" w:hAnsi="NewsGotT"/>
          <w:noProof/>
        </w:rPr>
      </w:pPr>
      <w:r w:rsidRPr="000B5D63">
        <w:rPr>
          <w:rFonts w:ascii="NewsGotT" w:hAnsi="NewsGotT"/>
          <w:noProof/>
          <w:lang w:val="pt-BR"/>
        </w:rPr>
        <w:t xml:space="preserve">Liang, S., Chau, J. P. C., Lo, S. H. S., Bai, L., Yao, L., &amp; Choi, K. C. (2020). </w:t>
      </w:r>
      <w:r w:rsidRPr="00B7605B">
        <w:rPr>
          <w:rFonts w:ascii="NewsGotT" w:hAnsi="NewsGotT"/>
          <w:noProof/>
        </w:rPr>
        <w:t xml:space="preserve">Validation of PREdiction of DELIRium in ICu patients (PRE-DELIRIC) among patients in intensive care units: A retrospective cohort study. </w:t>
      </w:r>
      <w:r w:rsidRPr="00B7605B">
        <w:rPr>
          <w:rFonts w:ascii="NewsGotT" w:hAnsi="NewsGotT"/>
          <w:i/>
          <w:iCs/>
          <w:noProof/>
        </w:rPr>
        <w:t>Nursing in Critical Care</w:t>
      </w:r>
      <w:r w:rsidRPr="00B7605B">
        <w:rPr>
          <w:rFonts w:ascii="NewsGotT" w:hAnsi="NewsGotT"/>
          <w:noProof/>
        </w:rPr>
        <w:t>, (August), 1–7. https://doi.org/10.1111/nicc.12550</w:t>
      </w:r>
    </w:p>
    <w:p w14:paraId="59DA7FC6"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Libbrecht, M. W., &amp; Noble, W. S. (2015). Machine learning applications in genetics and genomics. </w:t>
      </w:r>
      <w:r w:rsidRPr="00B7605B">
        <w:rPr>
          <w:rFonts w:ascii="NewsGotT" w:hAnsi="NewsGotT"/>
          <w:i/>
          <w:iCs/>
          <w:noProof/>
        </w:rPr>
        <w:t>Nature Reviews Genetics</w:t>
      </w:r>
      <w:r w:rsidRPr="00B7605B">
        <w:rPr>
          <w:rFonts w:ascii="NewsGotT" w:hAnsi="NewsGotT"/>
          <w:noProof/>
        </w:rPr>
        <w:t xml:space="preserve">, </w:t>
      </w:r>
      <w:r w:rsidRPr="00B7605B">
        <w:rPr>
          <w:rFonts w:ascii="NewsGotT" w:hAnsi="NewsGotT"/>
          <w:i/>
          <w:iCs/>
          <w:noProof/>
        </w:rPr>
        <w:t>16</w:t>
      </w:r>
      <w:r w:rsidRPr="00B7605B">
        <w:rPr>
          <w:rFonts w:ascii="NewsGotT" w:hAnsi="NewsGotT"/>
          <w:noProof/>
        </w:rPr>
        <w:t>(6), 321–332. https://doi.org/10.1038/nrg3920</w:t>
      </w:r>
    </w:p>
    <w:p w14:paraId="2E64BA9A"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Lipowski, Z. J. (1987). Delirium (Acute Confusional State). </w:t>
      </w:r>
      <w:r w:rsidRPr="00B7605B">
        <w:rPr>
          <w:rFonts w:ascii="NewsGotT" w:hAnsi="NewsGotT"/>
          <w:i/>
          <w:iCs/>
          <w:noProof/>
        </w:rPr>
        <w:t>JAMA</w:t>
      </w:r>
      <w:r w:rsidRPr="00B7605B">
        <w:rPr>
          <w:rFonts w:ascii="NewsGotT" w:hAnsi="NewsGotT"/>
          <w:noProof/>
        </w:rPr>
        <w:t>, 1789–1792. https://doi.org/doi:10.1001/jama.1987.03400130103041</w:t>
      </w:r>
    </w:p>
    <w:p w14:paraId="69578075" w14:textId="77777777" w:rsidR="00B7605B" w:rsidRPr="000B5D63" w:rsidRDefault="00B7605B" w:rsidP="00B7605B">
      <w:pPr>
        <w:widowControl w:val="0"/>
        <w:autoSpaceDE w:val="0"/>
        <w:autoSpaceDN w:val="0"/>
        <w:adjustRightInd w:val="0"/>
        <w:ind w:left="480" w:hanging="480"/>
        <w:rPr>
          <w:rFonts w:ascii="NewsGotT" w:hAnsi="NewsGotT"/>
          <w:noProof/>
          <w:lang w:val="pt-BR"/>
        </w:rPr>
      </w:pPr>
      <w:r w:rsidRPr="00B7605B">
        <w:rPr>
          <w:rFonts w:ascii="NewsGotT" w:hAnsi="NewsGotT"/>
          <w:noProof/>
        </w:rPr>
        <w:t xml:space="preserve">Lipowski, Zbigniew J. (1991). Delirium: How Its Concept Has Developed. </w:t>
      </w:r>
      <w:r w:rsidRPr="000B5D63">
        <w:rPr>
          <w:rFonts w:ascii="NewsGotT" w:hAnsi="NewsGotT"/>
          <w:i/>
          <w:iCs/>
          <w:noProof/>
          <w:lang w:val="pt-BR"/>
        </w:rPr>
        <w:t>International Psychogeriatrics</w:t>
      </w:r>
      <w:r w:rsidRPr="000B5D63">
        <w:rPr>
          <w:rFonts w:ascii="NewsGotT" w:hAnsi="NewsGotT"/>
          <w:noProof/>
          <w:lang w:val="pt-BR"/>
        </w:rPr>
        <w:t xml:space="preserve">, </w:t>
      </w:r>
      <w:r w:rsidRPr="000B5D63">
        <w:rPr>
          <w:rFonts w:ascii="NewsGotT" w:hAnsi="NewsGotT"/>
          <w:i/>
          <w:iCs/>
          <w:noProof/>
          <w:lang w:val="pt-BR"/>
        </w:rPr>
        <w:t>3</w:t>
      </w:r>
      <w:r w:rsidRPr="000B5D63">
        <w:rPr>
          <w:rFonts w:ascii="NewsGotT" w:hAnsi="NewsGotT"/>
          <w:noProof/>
          <w:lang w:val="pt-BR"/>
        </w:rPr>
        <w:t>(2), 115–120. https://doi.org/10.1017/S1041610291000595</w:t>
      </w:r>
    </w:p>
    <w:p w14:paraId="5CE7F287" w14:textId="77777777" w:rsidR="00B7605B" w:rsidRPr="000B5D63" w:rsidRDefault="00B7605B" w:rsidP="00B7605B">
      <w:pPr>
        <w:widowControl w:val="0"/>
        <w:autoSpaceDE w:val="0"/>
        <w:autoSpaceDN w:val="0"/>
        <w:adjustRightInd w:val="0"/>
        <w:ind w:left="480" w:hanging="480"/>
        <w:rPr>
          <w:rFonts w:ascii="NewsGotT" w:hAnsi="NewsGotT"/>
          <w:noProof/>
          <w:lang w:val="pt-BR"/>
        </w:rPr>
      </w:pPr>
      <w:r w:rsidRPr="000B5D63">
        <w:rPr>
          <w:rFonts w:ascii="NewsGotT" w:hAnsi="NewsGotT"/>
          <w:noProof/>
          <w:lang w:val="pt-BR"/>
        </w:rPr>
        <w:t xml:space="preserve">Lôbo, R. R., Silva Filho, S. R. B., Lima, N. K. C., Ferriolli, E., &amp; Moriguti, J. C. (2010). Delirium. </w:t>
      </w:r>
      <w:r w:rsidRPr="000B5D63">
        <w:rPr>
          <w:rFonts w:ascii="NewsGotT" w:hAnsi="NewsGotT"/>
          <w:i/>
          <w:iCs/>
          <w:noProof/>
          <w:lang w:val="pt-BR"/>
        </w:rPr>
        <w:t>Medicina (Ribeirao Preto. Online)</w:t>
      </w:r>
      <w:r w:rsidRPr="000B5D63">
        <w:rPr>
          <w:rFonts w:ascii="NewsGotT" w:hAnsi="NewsGotT"/>
          <w:noProof/>
          <w:lang w:val="pt-BR"/>
        </w:rPr>
        <w:t xml:space="preserve">, </w:t>
      </w:r>
      <w:r w:rsidRPr="000B5D63">
        <w:rPr>
          <w:rFonts w:ascii="NewsGotT" w:hAnsi="NewsGotT"/>
          <w:i/>
          <w:iCs/>
          <w:noProof/>
          <w:lang w:val="pt-BR"/>
        </w:rPr>
        <w:t>43</w:t>
      </w:r>
      <w:r w:rsidRPr="000B5D63">
        <w:rPr>
          <w:rFonts w:ascii="NewsGotT" w:hAnsi="NewsGotT"/>
          <w:noProof/>
          <w:lang w:val="pt-BR"/>
        </w:rPr>
        <w:t>(3), 249–257. https://doi.org/10.11606/issn.2176-7262.v43i3p249-257</w:t>
      </w:r>
    </w:p>
    <w:p w14:paraId="494FFFB5"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Lüllmann, H., Mohr, K., &amp; Hein, L. (2018). </w:t>
      </w:r>
      <w:r w:rsidRPr="00B7605B">
        <w:rPr>
          <w:rFonts w:ascii="NewsGotT" w:hAnsi="NewsGotT"/>
          <w:i/>
          <w:iCs/>
          <w:noProof/>
        </w:rPr>
        <w:t>Color Atlas of Pharmacology</w:t>
      </w:r>
      <w:r w:rsidRPr="00B7605B">
        <w:rPr>
          <w:rFonts w:ascii="NewsGotT" w:hAnsi="NewsGotT"/>
          <w:noProof/>
        </w:rPr>
        <w:t xml:space="preserve"> (Fifth). Thieme.</w:t>
      </w:r>
    </w:p>
    <w:p w14:paraId="1D11945A"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MacLullich, A. M. J., Ferguson, K. J., Miller, T., de Rooij, S. E. J. A., &amp; Cunningham, C. (2008). Unravelling the pathophysiology of delirium: A focus on the role of aberrant stress responses. </w:t>
      </w:r>
      <w:r w:rsidRPr="00B7605B">
        <w:rPr>
          <w:rFonts w:ascii="NewsGotT" w:hAnsi="NewsGotT"/>
          <w:i/>
          <w:iCs/>
          <w:noProof/>
        </w:rPr>
        <w:t>Journal of Psychosomatic Research</w:t>
      </w:r>
      <w:r w:rsidRPr="00B7605B">
        <w:rPr>
          <w:rFonts w:ascii="NewsGotT" w:hAnsi="NewsGotT"/>
          <w:noProof/>
        </w:rPr>
        <w:t xml:space="preserve">, </w:t>
      </w:r>
      <w:r w:rsidRPr="00B7605B">
        <w:rPr>
          <w:rFonts w:ascii="NewsGotT" w:hAnsi="NewsGotT"/>
          <w:i/>
          <w:iCs/>
          <w:noProof/>
        </w:rPr>
        <w:t>65</w:t>
      </w:r>
      <w:r w:rsidRPr="00B7605B">
        <w:rPr>
          <w:rFonts w:ascii="NewsGotT" w:hAnsi="NewsGotT"/>
          <w:noProof/>
        </w:rPr>
        <w:t>(3), 229–238. https://doi.org/10.1016/j.jpsychores.2008.05.019</w:t>
      </w:r>
    </w:p>
    <w:p w14:paraId="4675131E"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Maldonado, J. R. (2018). Delirium pathophysiology: An updated hypothesis of the etiology of acute brain failure. </w:t>
      </w:r>
      <w:r w:rsidRPr="00B7605B">
        <w:rPr>
          <w:rFonts w:ascii="NewsGotT" w:hAnsi="NewsGotT"/>
          <w:i/>
          <w:iCs/>
          <w:noProof/>
        </w:rPr>
        <w:t>International Journal of Geriatric Psychiatry</w:t>
      </w:r>
      <w:r w:rsidRPr="00B7605B">
        <w:rPr>
          <w:rFonts w:ascii="NewsGotT" w:hAnsi="NewsGotT"/>
          <w:noProof/>
        </w:rPr>
        <w:t xml:space="preserve">, </w:t>
      </w:r>
      <w:r w:rsidRPr="00B7605B">
        <w:rPr>
          <w:rFonts w:ascii="NewsGotT" w:hAnsi="NewsGotT"/>
          <w:i/>
          <w:iCs/>
          <w:noProof/>
        </w:rPr>
        <w:t>33</w:t>
      </w:r>
      <w:r w:rsidRPr="00B7605B">
        <w:rPr>
          <w:rFonts w:ascii="NewsGotT" w:hAnsi="NewsGotT"/>
          <w:noProof/>
        </w:rPr>
        <w:t>(11), 1428–1457. https://doi.org/10.1002/gps.4823</w:t>
      </w:r>
    </w:p>
    <w:p w14:paraId="146B383F"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Martins, S., &amp; Fernandes, L. (2012). Delirium in elderly people: A review. </w:t>
      </w:r>
      <w:r w:rsidRPr="00B7605B">
        <w:rPr>
          <w:rFonts w:ascii="NewsGotT" w:hAnsi="NewsGotT"/>
          <w:i/>
          <w:iCs/>
          <w:noProof/>
        </w:rPr>
        <w:t>Frontiers in Neurology</w:t>
      </w:r>
      <w:r w:rsidRPr="00B7605B">
        <w:rPr>
          <w:rFonts w:ascii="NewsGotT" w:hAnsi="NewsGotT"/>
          <w:noProof/>
        </w:rPr>
        <w:t xml:space="preserve">, </w:t>
      </w:r>
      <w:r w:rsidRPr="00B7605B">
        <w:rPr>
          <w:rFonts w:ascii="NewsGotT" w:hAnsi="NewsGotT"/>
          <w:i/>
          <w:iCs/>
          <w:noProof/>
        </w:rPr>
        <w:t>JUN</w:t>
      </w:r>
      <w:r w:rsidRPr="00B7605B">
        <w:rPr>
          <w:rFonts w:ascii="NewsGotT" w:hAnsi="NewsGotT"/>
          <w:noProof/>
        </w:rPr>
        <w:t>(June), 1–12. https://doi.org/10.3389/fneur.2012.00101</w:t>
      </w:r>
    </w:p>
    <w:p w14:paraId="70599443"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McCorduck, P. (2004). </w:t>
      </w:r>
      <w:r w:rsidRPr="00B7605B">
        <w:rPr>
          <w:rFonts w:ascii="NewsGotT" w:hAnsi="NewsGotT"/>
          <w:i/>
          <w:iCs/>
          <w:noProof/>
        </w:rPr>
        <w:t>Machines Who Think</w:t>
      </w:r>
      <w:r w:rsidRPr="00B7605B">
        <w:rPr>
          <w:rFonts w:ascii="NewsGotT" w:hAnsi="NewsGotT"/>
          <w:noProof/>
        </w:rPr>
        <w:t xml:space="preserve">. </w:t>
      </w:r>
      <w:r w:rsidRPr="00B7605B">
        <w:rPr>
          <w:rFonts w:ascii="NewsGotT" w:hAnsi="NewsGotT"/>
          <w:i/>
          <w:iCs/>
          <w:noProof/>
        </w:rPr>
        <w:t>A K Peters, Ltd.</w:t>
      </w:r>
      <w:r w:rsidRPr="00B7605B">
        <w:rPr>
          <w:rFonts w:ascii="NewsGotT" w:hAnsi="NewsGotT"/>
          <w:noProof/>
        </w:rPr>
        <w:t xml:space="preserve"> Natick, MA: A K Peters, Ltd. https://doi.org/10.1126/science.254.5036.1291-a</w:t>
      </w:r>
    </w:p>
    <w:p w14:paraId="3799C434"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McCulloch, W. S., &amp; Pits, W. (1943). A LOGICAL CALCULUS OF THE IDEAS IMMANENT IN NERVOUS ACTIVITY. </w:t>
      </w:r>
      <w:r w:rsidRPr="00B7605B">
        <w:rPr>
          <w:rFonts w:ascii="NewsGotT" w:hAnsi="NewsGotT"/>
          <w:i/>
          <w:iCs/>
          <w:noProof/>
        </w:rPr>
        <w:t>Bullentin of Mathematical</w:t>
      </w:r>
      <w:r w:rsidRPr="00B7605B">
        <w:rPr>
          <w:rFonts w:ascii="NewsGotT" w:hAnsi="NewsGotT"/>
          <w:noProof/>
        </w:rPr>
        <w:t xml:space="preserve">, </w:t>
      </w:r>
      <w:r w:rsidRPr="00B7605B">
        <w:rPr>
          <w:rFonts w:ascii="NewsGotT" w:hAnsi="NewsGotT"/>
          <w:i/>
          <w:iCs/>
          <w:noProof/>
        </w:rPr>
        <w:t>5</w:t>
      </w:r>
      <w:r w:rsidRPr="00B7605B">
        <w:rPr>
          <w:rFonts w:ascii="NewsGotT" w:hAnsi="NewsGotT"/>
          <w:noProof/>
        </w:rPr>
        <w:t>, 115–133.</w:t>
      </w:r>
    </w:p>
    <w:p w14:paraId="2108CE18"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Meagher, D. J., MacLullich, A. M. J., &amp; Laurila, J. V. (2008). Defining delirium for the International Classification of Diseases, 11th Revision. </w:t>
      </w:r>
      <w:r w:rsidRPr="00B7605B">
        <w:rPr>
          <w:rFonts w:ascii="NewsGotT" w:hAnsi="NewsGotT"/>
          <w:i/>
          <w:iCs/>
          <w:noProof/>
        </w:rPr>
        <w:t>Journal of Psychosomatic Research</w:t>
      </w:r>
      <w:r w:rsidRPr="00B7605B">
        <w:rPr>
          <w:rFonts w:ascii="NewsGotT" w:hAnsi="NewsGotT"/>
          <w:noProof/>
        </w:rPr>
        <w:t xml:space="preserve">, </w:t>
      </w:r>
      <w:r w:rsidRPr="00B7605B">
        <w:rPr>
          <w:rFonts w:ascii="NewsGotT" w:hAnsi="NewsGotT"/>
          <w:i/>
          <w:iCs/>
          <w:noProof/>
        </w:rPr>
        <w:t>65</w:t>
      </w:r>
      <w:r w:rsidRPr="00B7605B">
        <w:rPr>
          <w:rFonts w:ascii="NewsGotT" w:hAnsi="NewsGotT"/>
          <w:noProof/>
        </w:rPr>
        <w:t>(3), 207–214. https://doi.org/10.1016/j.jpsychores.2008.05.015</w:t>
      </w:r>
    </w:p>
    <w:p w14:paraId="69D721F8"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Meltzer, H. Y. (2013). Update on Typical and Atypical Antipsychotic Drugs. </w:t>
      </w:r>
      <w:r w:rsidRPr="00B7605B">
        <w:rPr>
          <w:rFonts w:ascii="NewsGotT" w:hAnsi="NewsGotT"/>
          <w:i/>
          <w:iCs/>
          <w:noProof/>
        </w:rPr>
        <w:t>Annual Review of Medicine</w:t>
      </w:r>
      <w:r w:rsidRPr="00B7605B">
        <w:rPr>
          <w:rFonts w:ascii="NewsGotT" w:hAnsi="NewsGotT"/>
          <w:noProof/>
        </w:rPr>
        <w:t xml:space="preserve">, </w:t>
      </w:r>
      <w:r w:rsidRPr="00B7605B">
        <w:rPr>
          <w:rFonts w:ascii="NewsGotT" w:hAnsi="NewsGotT"/>
          <w:i/>
          <w:iCs/>
          <w:noProof/>
        </w:rPr>
        <w:t>64</w:t>
      </w:r>
      <w:r w:rsidRPr="00B7605B">
        <w:rPr>
          <w:rFonts w:ascii="NewsGotT" w:hAnsi="NewsGotT"/>
          <w:noProof/>
        </w:rPr>
        <w:t>(1), 393–406. https://doi.org/10.1146/annurev-med-050911-161504</w:t>
      </w:r>
    </w:p>
    <w:p w14:paraId="7D3F0A38"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Michalski, R. S., Carbonell, J. G., &amp; Mitchell, T. M. (1983). </w:t>
      </w:r>
      <w:r w:rsidRPr="00B7605B">
        <w:rPr>
          <w:rFonts w:ascii="NewsGotT" w:hAnsi="NewsGotT"/>
          <w:i/>
          <w:iCs/>
          <w:noProof/>
        </w:rPr>
        <w:t>Machine Learning</w:t>
      </w:r>
      <w:r w:rsidRPr="00B7605B">
        <w:rPr>
          <w:rFonts w:ascii="NewsGotT" w:hAnsi="NewsGotT"/>
          <w:noProof/>
        </w:rPr>
        <w:t>. Berlin, Heidelberg: Springer Berlin Heidelberg. https://doi.org/10.1007/978-3-662-12405-5</w:t>
      </w:r>
    </w:p>
    <w:p w14:paraId="76781275"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Michaud, L., Büla, C., Berney, A., Camus, V., Voellinger, R., Stiefel, F., &amp; Burnand, B. (2007). Delirium: Guidelines for general hospitals. </w:t>
      </w:r>
      <w:r w:rsidRPr="00B7605B">
        <w:rPr>
          <w:rFonts w:ascii="NewsGotT" w:hAnsi="NewsGotT"/>
          <w:i/>
          <w:iCs/>
          <w:noProof/>
        </w:rPr>
        <w:t>Journal of Psychosomatic Research</w:t>
      </w:r>
      <w:r w:rsidRPr="00B7605B">
        <w:rPr>
          <w:rFonts w:ascii="NewsGotT" w:hAnsi="NewsGotT"/>
          <w:noProof/>
        </w:rPr>
        <w:t xml:space="preserve">, </w:t>
      </w:r>
      <w:r w:rsidRPr="00B7605B">
        <w:rPr>
          <w:rFonts w:ascii="NewsGotT" w:hAnsi="NewsGotT"/>
          <w:i/>
          <w:iCs/>
          <w:noProof/>
        </w:rPr>
        <w:t>62</w:t>
      </w:r>
      <w:r w:rsidRPr="00B7605B">
        <w:rPr>
          <w:rFonts w:ascii="NewsGotT" w:hAnsi="NewsGotT"/>
          <w:noProof/>
        </w:rPr>
        <w:t>(3), 371–383. https://doi.org/10.1016/j.jpsychores.2006.10.004</w:t>
      </w:r>
    </w:p>
    <w:p w14:paraId="7769061D" w14:textId="77777777" w:rsidR="00B7605B" w:rsidRPr="00B7605B" w:rsidRDefault="00B7605B" w:rsidP="00B7605B">
      <w:pPr>
        <w:widowControl w:val="0"/>
        <w:autoSpaceDE w:val="0"/>
        <w:autoSpaceDN w:val="0"/>
        <w:adjustRightInd w:val="0"/>
        <w:ind w:left="480" w:hanging="480"/>
        <w:rPr>
          <w:rFonts w:ascii="NewsGotT" w:hAnsi="NewsGotT"/>
          <w:noProof/>
        </w:rPr>
      </w:pPr>
      <w:r w:rsidRPr="000B5D63">
        <w:rPr>
          <w:rFonts w:ascii="NewsGotT" w:hAnsi="NewsGotT"/>
          <w:noProof/>
          <w:lang w:val="pt-BR"/>
        </w:rPr>
        <w:lastRenderedPageBreak/>
        <w:t>Ministério da Saúde. (2006). DL n</w:t>
      </w:r>
      <w:r w:rsidRPr="000B5D63">
        <w:rPr>
          <w:rFonts w:ascii="NewsGotT" w:hAnsi="NewsGotT"/>
          <w:noProof/>
          <w:vertAlign w:val="superscript"/>
          <w:lang w:val="pt-BR"/>
        </w:rPr>
        <w:t>o</w:t>
      </w:r>
      <w:r w:rsidRPr="000B5D63">
        <w:rPr>
          <w:rFonts w:ascii="NewsGotT" w:hAnsi="NewsGotT"/>
          <w:noProof/>
          <w:lang w:val="pt-BR"/>
        </w:rPr>
        <w:t xml:space="preserve"> 176/2006 de 30 de agosto. </w:t>
      </w:r>
      <w:r w:rsidRPr="000B5D63">
        <w:rPr>
          <w:rFonts w:ascii="NewsGotT" w:hAnsi="NewsGotT"/>
          <w:i/>
          <w:iCs/>
          <w:noProof/>
          <w:lang w:val="pt-BR"/>
        </w:rPr>
        <w:t>Diário Da República 1</w:t>
      </w:r>
      <w:r w:rsidRPr="000B5D63">
        <w:rPr>
          <w:rFonts w:ascii="NewsGotT" w:hAnsi="NewsGotT"/>
          <w:i/>
          <w:iCs/>
          <w:noProof/>
          <w:vertAlign w:val="superscript"/>
          <w:lang w:val="pt-BR"/>
        </w:rPr>
        <w:t>a</w:t>
      </w:r>
      <w:r w:rsidRPr="000B5D63">
        <w:rPr>
          <w:rFonts w:ascii="NewsGotT" w:hAnsi="NewsGotT"/>
          <w:i/>
          <w:iCs/>
          <w:noProof/>
          <w:lang w:val="pt-BR"/>
        </w:rPr>
        <w:t xml:space="preserve"> Série</w:t>
      </w:r>
      <w:r w:rsidRPr="000B5D63">
        <w:rPr>
          <w:rFonts w:ascii="NewsGotT" w:hAnsi="NewsGotT"/>
          <w:noProof/>
          <w:lang w:val="pt-BR"/>
        </w:rPr>
        <w:t xml:space="preserve">, 6297–6303. </w:t>
      </w:r>
      <w:r w:rsidRPr="00B7605B">
        <w:rPr>
          <w:rFonts w:ascii="NewsGotT" w:hAnsi="NewsGotT"/>
          <w:noProof/>
        </w:rPr>
        <w:t>Retrieved from http://www.portaldasaude.pt/NR/rdonlyres/D2D959FC-A937-4850-B0DC-B60E04F2108B/0/62976383.pdf</w:t>
      </w:r>
    </w:p>
    <w:p w14:paraId="131C913B"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Mitchell, T. M. (1999). Machine learning and data mining. </w:t>
      </w:r>
      <w:r w:rsidRPr="00B7605B">
        <w:rPr>
          <w:rFonts w:ascii="NewsGotT" w:hAnsi="NewsGotT"/>
          <w:i/>
          <w:iCs/>
          <w:noProof/>
        </w:rPr>
        <w:t>Communications of the ACM</w:t>
      </w:r>
      <w:r w:rsidRPr="00B7605B">
        <w:rPr>
          <w:rFonts w:ascii="NewsGotT" w:hAnsi="NewsGotT"/>
          <w:noProof/>
        </w:rPr>
        <w:t xml:space="preserve">, </w:t>
      </w:r>
      <w:r w:rsidRPr="00B7605B">
        <w:rPr>
          <w:rFonts w:ascii="NewsGotT" w:hAnsi="NewsGotT"/>
          <w:i/>
          <w:iCs/>
          <w:noProof/>
        </w:rPr>
        <w:t>42</w:t>
      </w:r>
      <w:r w:rsidRPr="00B7605B">
        <w:rPr>
          <w:rFonts w:ascii="NewsGotT" w:hAnsi="NewsGotT"/>
          <w:noProof/>
        </w:rPr>
        <w:t>(11), 30–46. https://doi.org/10.1145/319382.319388</w:t>
      </w:r>
    </w:p>
    <w:p w14:paraId="49FC404D"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Mitchell, Tom M. (1997). </w:t>
      </w:r>
      <w:r w:rsidRPr="00B7605B">
        <w:rPr>
          <w:rFonts w:ascii="NewsGotT" w:hAnsi="NewsGotT"/>
          <w:i/>
          <w:iCs/>
          <w:noProof/>
        </w:rPr>
        <w:t>Machine Learning</w:t>
      </w:r>
      <w:r w:rsidRPr="00B7605B">
        <w:rPr>
          <w:rFonts w:ascii="NewsGotT" w:hAnsi="NewsGotT"/>
          <w:noProof/>
        </w:rPr>
        <w:t>. McGraw-Hill Science/Engineering/Math.</w:t>
      </w:r>
    </w:p>
    <w:p w14:paraId="6D3BA8D4"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Mittal, V., Muralee, S., Williamson, D., McEnerney, N., Thomas, J., Cash, M., &amp; Tampi, R. R. (2011). Delirium in the elderly: A comprehensive review. </w:t>
      </w:r>
      <w:r w:rsidRPr="00B7605B">
        <w:rPr>
          <w:rFonts w:ascii="NewsGotT" w:hAnsi="NewsGotT"/>
          <w:i/>
          <w:iCs/>
          <w:noProof/>
        </w:rPr>
        <w:t>American Journal of Alzheimer’s Disease and Other Dementias</w:t>
      </w:r>
      <w:r w:rsidRPr="00B7605B">
        <w:rPr>
          <w:rFonts w:ascii="NewsGotT" w:hAnsi="NewsGotT"/>
          <w:noProof/>
        </w:rPr>
        <w:t xml:space="preserve">, </w:t>
      </w:r>
      <w:r w:rsidRPr="00B7605B">
        <w:rPr>
          <w:rFonts w:ascii="NewsGotT" w:hAnsi="NewsGotT"/>
          <w:i/>
          <w:iCs/>
          <w:noProof/>
        </w:rPr>
        <w:t>26</w:t>
      </w:r>
      <w:r w:rsidRPr="00B7605B">
        <w:rPr>
          <w:rFonts w:ascii="NewsGotT" w:hAnsi="NewsGotT"/>
          <w:noProof/>
        </w:rPr>
        <w:t>(2), 97–109. https://doi.org/10.1177/1533317510397331</w:t>
      </w:r>
    </w:p>
    <w:p w14:paraId="24C8CB92" w14:textId="77777777" w:rsidR="00B7605B" w:rsidRPr="00B7605B" w:rsidRDefault="00B7605B" w:rsidP="00B7605B">
      <w:pPr>
        <w:widowControl w:val="0"/>
        <w:autoSpaceDE w:val="0"/>
        <w:autoSpaceDN w:val="0"/>
        <w:adjustRightInd w:val="0"/>
        <w:ind w:left="480" w:hanging="480"/>
        <w:rPr>
          <w:rFonts w:ascii="NewsGotT" w:hAnsi="NewsGotT"/>
          <w:noProof/>
        </w:rPr>
      </w:pPr>
      <w:r w:rsidRPr="000B5D63">
        <w:rPr>
          <w:rFonts w:ascii="NewsGotT" w:hAnsi="NewsGotT"/>
          <w:noProof/>
          <w:lang w:val="pt-BR"/>
        </w:rPr>
        <w:t xml:space="preserve">Morandi, A., Pandharipande, P., Trabucchi, M., Rozzini, R., Mistraletti, G., Trompeo, A. C., … </w:t>
      </w:r>
      <w:r w:rsidRPr="00B7605B">
        <w:rPr>
          <w:rFonts w:ascii="NewsGotT" w:hAnsi="NewsGotT"/>
          <w:noProof/>
        </w:rPr>
        <w:t xml:space="preserve">Ely, E. W. (2008). Understanding international differences in terminology for delirium and other types of acute brain dysfunction in critically ill patients. </w:t>
      </w:r>
      <w:r w:rsidRPr="00B7605B">
        <w:rPr>
          <w:rFonts w:ascii="NewsGotT" w:hAnsi="NewsGotT"/>
          <w:i/>
          <w:iCs/>
          <w:noProof/>
        </w:rPr>
        <w:t>Intensive Care Medicine</w:t>
      </w:r>
      <w:r w:rsidRPr="00B7605B">
        <w:rPr>
          <w:rFonts w:ascii="NewsGotT" w:hAnsi="NewsGotT"/>
          <w:noProof/>
        </w:rPr>
        <w:t xml:space="preserve">, </w:t>
      </w:r>
      <w:r w:rsidRPr="00B7605B">
        <w:rPr>
          <w:rFonts w:ascii="NewsGotT" w:hAnsi="NewsGotT"/>
          <w:i/>
          <w:iCs/>
          <w:noProof/>
        </w:rPr>
        <w:t>34</w:t>
      </w:r>
      <w:r w:rsidRPr="00B7605B">
        <w:rPr>
          <w:rFonts w:ascii="NewsGotT" w:hAnsi="NewsGotT"/>
          <w:noProof/>
        </w:rPr>
        <w:t>(10), 1907–1915. https://doi.org/10.1007/s00134-008-1177-6</w:t>
      </w:r>
    </w:p>
    <w:p w14:paraId="463671F0"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Murphy, K. P. (2012). </w:t>
      </w:r>
      <w:r w:rsidRPr="00B7605B">
        <w:rPr>
          <w:rFonts w:ascii="NewsGotT" w:hAnsi="NewsGotT"/>
          <w:i/>
          <w:iCs/>
          <w:noProof/>
        </w:rPr>
        <w:t>Machine learning: A Probabilistic Perspective</w:t>
      </w:r>
      <w:r w:rsidRPr="00B7605B">
        <w:rPr>
          <w:rFonts w:ascii="NewsGotT" w:hAnsi="NewsGotT"/>
          <w:noProof/>
        </w:rPr>
        <w:t xml:space="preserve">. </w:t>
      </w:r>
      <w:r w:rsidRPr="00B7605B">
        <w:rPr>
          <w:rFonts w:ascii="NewsGotT" w:hAnsi="NewsGotT"/>
          <w:i/>
          <w:iCs/>
          <w:noProof/>
        </w:rPr>
        <w:t>Expert Systems</w:t>
      </w:r>
      <w:r w:rsidRPr="00B7605B">
        <w:rPr>
          <w:rFonts w:ascii="NewsGotT" w:hAnsi="NewsGotT"/>
          <w:noProof/>
        </w:rPr>
        <w:t xml:space="preserve"> (Vol. 5). The MIT Press. https://doi.org/10.1111/j.1468-0394.1988.tb00341.x</w:t>
      </w:r>
    </w:p>
    <w:p w14:paraId="31BDCC1F"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Nagari, N., &amp; Suresh Babu, M. (2019). Assessment of risk factors and precipitating factors of delirium in patients admitted to intensive care unit of a tertiary care hospital. </w:t>
      </w:r>
      <w:r w:rsidRPr="00B7605B">
        <w:rPr>
          <w:rFonts w:ascii="NewsGotT" w:hAnsi="NewsGotT"/>
          <w:i/>
          <w:iCs/>
          <w:noProof/>
        </w:rPr>
        <w:t>British Journal of Medical Practitioners</w:t>
      </w:r>
      <w:r w:rsidRPr="00B7605B">
        <w:rPr>
          <w:rFonts w:ascii="NewsGotT" w:hAnsi="NewsGotT"/>
          <w:noProof/>
        </w:rPr>
        <w:t xml:space="preserve">, </w:t>
      </w:r>
      <w:r w:rsidRPr="00B7605B">
        <w:rPr>
          <w:rFonts w:ascii="NewsGotT" w:hAnsi="NewsGotT"/>
          <w:i/>
          <w:iCs/>
          <w:noProof/>
        </w:rPr>
        <w:t>12</w:t>
      </w:r>
      <w:r w:rsidRPr="00B7605B">
        <w:rPr>
          <w:rFonts w:ascii="NewsGotT" w:hAnsi="NewsGotT"/>
          <w:noProof/>
        </w:rPr>
        <w:t>(2).</w:t>
      </w:r>
    </w:p>
    <w:p w14:paraId="594C831F"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Nemati, S., Holder, A., Razmi, F., Stanley, M. D., Clifford, G. D., &amp; Buchman, T. G. (2018). An Interpretable Machine Learning Model for Accurate Prediction of Sepsis in the ICU. </w:t>
      </w:r>
      <w:r w:rsidRPr="00B7605B">
        <w:rPr>
          <w:rFonts w:ascii="NewsGotT" w:hAnsi="NewsGotT"/>
          <w:i/>
          <w:iCs/>
          <w:noProof/>
        </w:rPr>
        <w:t>Critical Care Medicine</w:t>
      </w:r>
      <w:r w:rsidRPr="00B7605B">
        <w:rPr>
          <w:rFonts w:ascii="NewsGotT" w:hAnsi="NewsGotT"/>
          <w:noProof/>
        </w:rPr>
        <w:t xml:space="preserve">, </w:t>
      </w:r>
      <w:r w:rsidRPr="00B7605B">
        <w:rPr>
          <w:rFonts w:ascii="NewsGotT" w:hAnsi="NewsGotT"/>
          <w:i/>
          <w:iCs/>
          <w:noProof/>
        </w:rPr>
        <w:t>46</w:t>
      </w:r>
      <w:r w:rsidRPr="00B7605B">
        <w:rPr>
          <w:rFonts w:ascii="NewsGotT" w:hAnsi="NewsGotT"/>
          <w:noProof/>
        </w:rPr>
        <w:t>(4), 547–553. https://doi.org/10.1097/CCM.0000000000002936</w:t>
      </w:r>
    </w:p>
    <w:p w14:paraId="674F2F80"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Nikam, S. S. (2015). A Comparative Study of Classification Techniques in Data Mining Algorithms. </w:t>
      </w:r>
      <w:r w:rsidRPr="00B7605B">
        <w:rPr>
          <w:rFonts w:ascii="NewsGotT" w:hAnsi="NewsGotT"/>
          <w:i/>
          <w:iCs/>
          <w:noProof/>
        </w:rPr>
        <w:t>ORIENTAL JOURNAL OF COMPUTER SCIENCE &amp; TECHNOLOGY</w:t>
      </w:r>
      <w:r w:rsidRPr="00B7605B">
        <w:rPr>
          <w:rFonts w:ascii="NewsGotT" w:hAnsi="NewsGotT"/>
          <w:noProof/>
        </w:rPr>
        <w:t xml:space="preserve">, </w:t>
      </w:r>
      <w:r w:rsidRPr="00B7605B">
        <w:rPr>
          <w:rFonts w:ascii="NewsGotT" w:hAnsi="NewsGotT"/>
          <w:i/>
          <w:iCs/>
          <w:noProof/>
        </w:rPr>
        <w:t>8</w:t>
      </w:r>
      <w:r w:rsidRPr="00B7605B">
        <w:rPr>
          <w:rFonts w:ascii="NewsGotT" w:hAnsi="NewsGotT"/>
          <w:noProof/>
        </w:rPr>
        <w:t>(1), 13–19.</w:t>
      </w:r>
    </w:p>
    <w:p w14:paraId="63DE2946"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Nitchingham, A., Kumar, V., Shenkin, S., Ferguson, K. J., &amp; Caplan, G. A. (2018). A systematic review of neuroimaging in delirium: predictors, correlates and consequences. </w:t>
      </w:r>
      <w:r w:rsidRPr="00B7605B">
        <w:rPr>
          <w:rFonts w:ascii="NewsGotT" w:hAnsi="NewsGotT"/>
          <w:i/>
          <w:iCs/>
          <w:noProof/>
        </w:rPr>
        <w:t>International Journal of Geriatric Psychiatry</w:t>
      </w:r>
      <w:r w:rsidRPr="00B7605B">
        <w:rPr>
          <w:rFonts w:ascii="NewsGotT" w:hAnsi="NewsGotT"/>
          <w:noProof/>
        </w:rPr>
        <w:t xml:space="preserve">, </w:t>
      </w:r>
      <w:r w:rsidRPr="00B7605B">
        <w:rPr>
          <w:rFonts w:ascii="NewsGotT" w:hAnsi="NewsGotT"/>
          <w:i/>
          <w:iCs/>
          <w:noProof/>
        </w:rPr>
        <w:t>33</w:t>
      </w:r>
      <w:r w:rsidRPr="00B7605B">
        <w:rPr>
          <w:rFonts w:ascii="NewsGotT" w:hAnsi="NewsGotT"/>
          <w:noProof/>
        </w:rPr>
        <w:t>(11), 1458–1478. https://doi.org/10.1002/gps.4724</w:t>
      </w:r>
    </w:p>
    <w:p w14:paraId="5CE25239"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Nussey, S., &amp; Whitehead, S. (2001). </w:t>
      </w:r>
      <w:r w:rsidRPr="00B7605B">
        <w:rPr>
          <w:rFonts w:ascii="NewsGotT" w:hAnsi="NewsGotT"/>
          <w:i/>
          <w:iCs/>
          <w:noProof/>
        </w:rPr>
        <w:t>Endocrinology: An Integrated Approach</w:t>
      </w:r>
      <w:r w:rsidRPr="00B7605B">
        <w:rPr>
          <w:rFonts w:ascii="NewsGotT" w:hAnsi="NewsGotT"/>
          <w:noProof/>
        </w:rPr>
        <w:t>. Informa HealthCare 2001. Retrieved from https://www.ncbi.nlm.nih.gov/books/NBK20/#A10</w:t>
      </w:r>
    </w:p>
    <w:p w14:paraId="71792ED8"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ONU, P. (2021). Envelhecimento. Retrieved May 31, 2021, from https://unric.org/pt/envelhecimento/</w:t>
      </w:r>
    </w:p>
    <w:p w14:paraId="51070203"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Pedregosa, F., Varoquaux, G., Gramfort, A., Michel, V., Thirion, B., Grisel, O., … Duchesnay, É. (2011). Scikit-learn: Machine Learning in Python. </w:t>
      </w:r>
      <w:r w:rsidRPr="00B7605B">
        <w:rPr>
          <w:rFonts w:ascii="NewsGotT" w:hAnsi="NewsGotT"/>
          <w:i/>
          <w:iCs/>
          <w:noProof/>
        </w:rPr>
        <w:t>Journal of Machine Learning Research</w:t>
      </w:r>
      <w:r w:rsidRPr="00B7605B">
        <w:rPr>
          <w:rFonts w:ascii="NewsGotT" w:hAnsi="NewsGotT"/>
          <w:noProof/>
        </w:rPr>
        <w:t xml:space="preserve">, </w:t>
      </w:r>
      <w:r w:rsidRPr="00B7605B">
        <w:rPr>
          <w:rFonts w:ascii="NewsGotT" w:hAnsi="NewsGotT"/>
          <w:i/>
          <w:iCs/>
          <w:noProof/>
        </w:rPr>
        <w:t>12</w:t>
      </w:r>
      <w:r w:rsidRPr="00B7605B">
        <w:rPr>
          <w:rFonts w:ascii="NewsGotT" w:hAnsi="NewsGotT"/>
          <w:noProof/>
        </w:rPr>
        <w:t>, 2825–2830.</w:t>
      </w:r>
    </w:p>
    <w:p w14:paraId="14E51C83" w14:textId="77777777" w:rsidR="00B7605B" w:rsidRPr="000B5D63" w:rsidRDefault="00B7605B" w:rsidP="00B7605B">
      <w:pPr>
        <w:widowControl w:val="0"/>
        <w:autoSpaceDE w:val="0"/>
        <w:autoSpaceDN w:val="0"/>
        <w:adjustRightInd w:val="0"/>
        <w:ind w:left="480" w:hanging="480"/>
        <w:rPr>
          <w:rFonts w:ascii="NewsGotT" w:hAnsi="NewsGotT"/>
          <w:noProof/>
          <w:lang w:val="pt-BR"/>
        </w:rPr>
      </w:pPr>
      <w:r w:rsidRPr="000B5D63">
        <w:rPr>
          <w:rFonts w:ascii="NewsGotT" w:hAnsi="NewsGotT"/>
          <w:noProof/>
          <w:lang w:val="pt-BR"/>
        </w:rPr>
        <w:t xml:space="preserve">Pérez-Ros, P., &amp; Martínez-Arnau, F. (2019). </w:t>
      </w:r>
      <w:r w:rsidRPr="00B7605B">
        <w:rPr>
          <w:rFonts w:ascii="NewsGotT" w:hAnsi="NewsGotT"/>
          <w:noProof/>
        </w:rPr>
        <w:t xml:space="preserve">Delirium Assessment in Older People in Emergency Departments. </w:t>
      </w:r>
      <w:r w:rsidRPr="000B5D63">
        <w:rPr>
          <w:rFonts w:ascii="NewsGotT" w:hAnsi="NewsGotT"/>
          <w:noProof/>
          <w:lang w:val="pt-BR"/>
        </w:rPr>
        <w:t xml:space="preserve">A Literature Review. </w:t>
      </w:r>
      <w:r w:rsidRPr="000B5D63">
        <w:rPr>
          <w:rFonts w:ascii="NewsGotT" w:hAnsi="NewsGotT"/>
          <w:i/>
          <w:iCs/>
          <w:noProof/>
          <w:lang w:val="pt-BR"/>
        </w:rPr>
        <w:t>Diseases</w:t>
      </w:r>
      <w:r w:rsidRPr="000B5D63">
        <w:rPr>
          <w:rFonts w:ascii="NewsGotT" w:hAnsi="NewsGotT"/>
          <w:noProof/>
          <w:lang w:val="pt-BR"/>
        </w:rPr>
        <w:t xml:space="preserve">, </w:t>
      </w:r>
      <w:r w:rsidRPr="000B5D63">
        <w:rPr>
          <w:rFonts w:ascii="NewsGotT" w:hAnsi="NewsGotT"/>
          <w:i/>
          <w:iCs/>
          <w:noProof/>
          <w:lang w:val="pt-BR"/>
        </w:rPr>
        <w:t>7</w:t>
      </w:r>
      <w:r w:rsidRPr="000B5D63">
        <w:rPr>
          <w:rFonts w:ascii="NewsGotT" w:hAnsi="NewsGotT"/>
          <w:noProof/>
          <w:lang w:val="pt-BR"/>
        </w:rPr>
        <w:t>(1), 14. https://doi.org/10.3390/diseases7010014</w:t>
      </w:r>
    </w:p>
    <w:p w14:paraId="348384E3" w14:textId="77777777" w:rsidR="00B7605B" w:rsidRPr="00B7605B" w:rsidRDefault="00B7605B" w:rsidP="00B7605B">
      <w:pPr>
        <w:widowControl w:val="0"/>
        <w:autoSpaceDE w:val="0"/>
        <w:autoSpaceDN w:val="0"/>
        <w:adjustRightInd w:val="0"/>
        <w:ind w:left="480" w:hanging="480"/>
        <w:rPr>
          <w:rFonts w:ascii="NewsGotT" w:hAnsi="NewsGotT"/>
          <w:noProof/>
        </w:rPr>
      </w:pPr>
      <w:r w:rsidRPr="000B5D63">
        <w:rPr>
          <w:rFonts w:ascii="NewsGotT" w:hAnsi="NewsGotT"/>
          <w:noProof/>
          <w:lang w:val="pt-BR"/>
        </w:rPr>
        <w:t xml:space="preserve">Pfizer. (2010). RESUMO DAS CARACTERÍSTICAS DO MEDICAMENTO: Lorenin. </w:t>
      </w:r>
      <w:r w:rsidRPr="00B7605B">
        <w:rPr>
          <w:rFonts w:ascii="NewsGotT" w:hAnsi="NewsGotT"/>
          <w:noProof/>
        </w:rPr>
        <w:t>Retrieved July 21, 2021, from http://labeling.pfizer.com/ShowLabeling.aspx?id=5194</w:t>
      </w:r>
    </w:p>
    <w:p w14:paraId="348DD441" w14:textId="77777777" w:rsidR="00B7605B" w:rsidRPr="00B7605B" w:rsidRDefault="00B7605B" w:rsidP="00B7605B">
      <w:pPr>
        <w:widowControl w:val="0"/>
        <w:autoSpaceDE w:val="0"/>
        <w:autoSpaceDN w:val="0"/>
        <w:adjustRightInd w:val="0"/>
        <w:ind w:left="480" w:hanging="480"/>
        <w:rPr>
          <w:rFonts w:ascii="NewsGotT" w:hAnsi="NewsGotT"/>
          <w:noProof/>
        </w:rPr>
      </w:pPr>
      <w:r w:rsidRPr="000B5D63">
        <w:rPr>
          <w:rFonts w:ascii="NewsGotT" w:hAnsi="NewsGotT"/>
          <w:noProof/>
          <w:lang w:val="pt-BR"/>
        </w:rPr>
        <w:t xml:space="preserve">Pfizer. (2021). RESUMO DAS CARACTERÍSTICAS: Alprazolam. </w:t>
      </w:r>
      <w:r w:rsidRPr="00B7605B">
        <w:rPr>
          <w:rFonts w:ascii="NewsGotT" w:hAnsi="NewsGotT"/>
          <w:noProof/>
        </w:rPr>
        <w:t>Retrieved July 21, 2021, from http://labeling.pfizer.com/ShowLabeling.aspx?id=4838</w:t>
      </w:r>
    </w:p>
    <w:p w14:paraId="401488A5" w14:textId="77777777" w:rsidR="00B7605B" w:rsidRPr="000B5D63" w:rsidRDefault="00B7605B" w:rsidP="00B7605B">
      <w:pPr>
        <w:widowControl w:val="0"/>
        <w:autoSpaceDE w:val="0"/>
        <w:autoSpaceDN w:val="0"/>
        <w:adjustRightInd w:val="0"/>
        <w:ind w:left="480" w:hanging="480"/>
        <w:rPr>
          <w:rFonts w:ascii="NewsGotT" w:hAnsi="NewsGotT"/>
          <w:noProof/>
          <w:lang w:val="pt-BR"/>
        </w:rPr>
      </w:pPr>
      <w:r w:rsidRPr="000B5D63">
        <w:rPr>
          <w:rFonts w:ascii="NewsGotT" w:hAnsi="NewsGotT"/>
          <w:noProof/>
          <w:lang w:val="pt-BR"/>
        </w:rPr>
        <w:t>Prayce, R., Quaresma, F., &amp; Neto, I. G. (2018). Delirium: O 7</w:t>
      </w:r>
      <w:r w:rsidRPr="000B5D63">
        <w:rPr>
          <w:rFonts w:ascii="NewsGotT" w:hAnsi="NewsGotT"/>
          <w:noProof/>
          <w:vertAlign w:val="superscript"/>
          <w:lang w:val="pt-BR"/>
        </w:rPr>
        <w:t>o</w:t>
      </w:r>
      <w:r w:rsidRPr="000B5D63">
        <w:rPr>
          <w:rFonts w:ascii="NewsGotT" w:hAnsi="NewsGotT"/>
          <w:noProof/>
          <w:lang w:val="pt-BR"/>
        </w:rPr>
        <w:t xml:space="preserve"> Parâmetro Vital? </w:t>
      </w:r>
      <w:r w:rsidRPr="000B5D63">
        <w:rPr>
          <w:rFonts w:ascii="NewsGotT" w:hAnsi="NewsGotT"/>
          <w:i/>
          <w:iCs/>
          <w:noProof/>
          <w:lang w:val="pt-BR"/>
        </w:rPr>
        <w:t>Acta Médica Portuguesa</w:t>
      </w:r>
      <w:r w:rsidRPr="000B5D63">
        <w:rPr>
          <w:rFonts w:ascii="NewsGotT" w:hAnsi="NewsGotT"/>
          <w:noProof/>
          <w:lang w:val="pt-BR"/>
        </w:rPr>
        <w:t xml:space="preserve">, </w:t>
      </w:r>
      <w:r w:rsidRPr="000B5D63">
        <w:rPr>
          <w:rFonts w:ascii="NewsGotT" w:hAnsi="NewsGotT"/>
          <w:i/>
          <w:iCs/>
          <w:noProof/>
          <w:lang w:val="pt-BR"/>
        </w:rPr>
        <w:t>31</w:t>
      </w:r>
      <w:r w:rsidRPr="000B5D63">
        <w:rPr>
          <w:rFonts w:ascii="NewsGotT" w:hAnsi="NewsGotT"/>
          <w:noProof/>
          <w:lang w:val="pt-BR"/>
        </w:rPr>
        <w:t>(1), 51. https://doi.org/10.20344/amp.9670</w:t>
      </w:r>
    </w:p>
    <w:p w14:paraId="6ECB0345" w14:textId="77777777" w:rsidR="00B7605B" w:rsidRPr="00B7605B" w:rsidRDefault="00B7605B" w:rsidP="00B7605B">
      <w:pPr>
        <w:widowControl w:val="0"/>
        <w:autoSpaceDE w:val="0"/>
        <w:autoSpaceDN w:val="0"/>
        <w:adjustRightInd w:val="0"/>
        <w:ind w:left="480" w:hanging="480"/>
        <w:rPr>
          <w:rFonts w:ascii="NewsGotT" w:hAnsi="NewsGotT"/>
          <w:noProof/>
        </w:rPr>
      </w:pPr>
      <w:r w:rsidRPr="000B5D63">
        <w:rPr>
          <w:rFonts w:ascii="NewsGotT" w:hAnsi="NewsGotT"/>
          <w:noProof/>
          <w:lang w:val="pt-BR"/>
        </w:rPr>
        <w:t xml:space="preserve">Quinlan, J. R. (1986). </w:t>
      </w:r>
      <w:r w:rsidRPr="00B7605B">
        <w:rPr>
          <w:rFonts w:ascii="NewsGotT" w:hAnsi="NewsGotT"/>
          <w:noProof/>
        </w:rPr>
        <w:t xml:space="preserve">Induction of decision trees. </w:t>
      </w:r>
      <w:r w:rsidRPr="00B7605B">
        <w:rPr>
          <w:rFonts w:ascii="NewsGotT" w:hAnsi="NewsGotT"/>
          <w:i/>
          <w:iCs/>
          <w:noProof/>
        </w:rPr>
        <w:t>Machine Learning</w:t>
      </w:r>
      <w:r w:rsidRPr="00B7605B">
        <w:rPr>
          <w:rFonts w:ascii="NewsGotT" w:hAnsi="NewsGotT"/>
          <w:noProof/>
        </w:rPr>
        <w:t xml:space="preserve">, </w:t>
      </w:r>
      <w:r w:rsidRPr="00B7605B">
        <w:rPr>
          <w:rFonts w:ascii="NewsGotT" w:hAnsi="NewsGotT"/>
          <w:i/>
          <w:iCs/>
          <w:noProof/>
        </w:rPr>
        <w:t>1</w:t>
      </w:r>
      <w:r w:rsidRPr="00B7605B">
        <w:rPr>
          <w:rFonts w:ascii="NewsGotT" w:hAnsi="NewsGotT"/>
          <w:noProof/>
        </w:rPr>
        <w:t>(1), 81–106. https://doi.org/10.1007/bf00116251</w:t>
      </w:r>
    </w:p>
    <w:p w14:paraId="7D496C64"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Robinson, T. N., Raeburn, C. D., Tran, Z. V., Brenner, L. A., &amp; Moss, M. (2011). Motor subtypes of postoperative delirium in older adults. </w:t>
      </w:r>
      <w:r w:rsidRPr="00B7605B">
        <w:rPr>
          <w:rFonts w:ascii="NewsGotT" w:hAnsi="NewsGotT"/>
          <w:i/>
          <w:iCs/>
          <w:noProof/>
        </w:rPr>
        <w:t>Archives of Surgery</w:t>
      </w:r>
      <w:r w:rsidRPr="00B7605B">
        <w:rPr>
          <w:rFonts w:ascii="NewsGotT" w:hAnsi="NewsGotT"/>
          <w:noProof/>
        </w:rPr>
        <w:t xml:space="preserve">, </w:t>
      </w:r>
      <w:r w:rsidRPr="00B7605B">
        <w:rPr>
          <w:rFonts w:ascii="NewsGotT" w:hAnsi="NewsGotT"/>
          <w:i/>
          <w:iCs/>
          <w:noProof/>
        </w:rPr>
        <w:t>146</w:t>
      </w:r>
      <w:r w:rsidRPr="00B7605B">
        <w:rPr>
          <w:rFonts w:ascii="NewsGotT" w:hAnsi="NewsGotT"/>
          <w:noProof/>
        </w:rPr>
        <w:t>(3), 295–300. https://doi.org/10.1001/archsurg.2011.14</w:t>
      </w:r>
    </w:p>
    <w:p w14:paraId="04D04220" w14:textId="77777777" w:rsidR="00B7605B" w:rsidRPr="000B5D63" w:rsidRDefault="00B7605B" w:rsidP="00B7605B">
      <w:pPr>
        <w:widowControl w:val="0"/>
        <w:autoSpaceDE w:val="0"/>
        <w:autoSpaceDN w:val="0"/>
        <w:adjustRightInd w:val="0"/>
        <w:ind w:left="480" w:hanging="480"/>
        <w:rPr>
          <w:rFonts w:ascii="NewsGotT" w:hAnsi="NewsGotT"/>
          <w:noProof/>
          <w:lang w:val="pt-BR"/>
        </w:rPr>
      </w:pPr>
      <w:r w:rsidRPr="00B7605B">
        <w:rPr>
          <w:rFonts w:ascii="NewsGotT" w:hAnsi="NewsGotT"/>
          <w:noProof/>
        </w:rPr>
        <w:t xml:space="preserve">Rosenblatt, F. (1958). The perceptron: A probabilistic model for information storage and organization in the brain. </w:t>
      </w:r>
      <w:r w:rsidRPr="000B5D63">
        <w:rPr>
          <w:rFonts w:ascii="NewsGotT" w:hAnsi="NewsGotT"/>
          <w:i/>
          <w:iCs/>
          <w:noProof/>
          <w:lang w:val="pt-BR"/>
        </w:rPr>
        <w:t>Psychological Review</w:t>
      </w:r>
      <w:r w:rsidRPr="000B5D63">
        <w:rPr>
          <w:rFonts w:ascii="NewsGotT" w:hAnsi="NewsGotT"/>
          <w:noProof/>
          <w:lang w:val="pt-BR"/>
        </w:rPr>
        <w:t xml:space="preserve">, </w:t>
      </w:r>
      <w:r w:rsidRPr="000B5D63">
        <w:rPr>
          <w:rFonts w:ascii="NewsGotT" w:hAnsi="NewsGotT"/>
          <w:i/>
          <w:iCs/>
          <w:noProof/>
          <w:lang w:val="pt-BR"/>
        </w:rPr>
        <w:t>65</w:t>
      </w:r>
      <w:r w:rsidRPr="000B5D63">
        <w:rPr>
          <w:rFonts w:ascii="NewsGotT" w:hAnsi="NewsGotT"/>
          <w:noProof/>
          <w:lang w:val="pt-BR"/>
        </w:rPr>
        <w:t>(6), 386–408. https://doi.org/10.1037/h0042519</w:t>
      </w:r>
    </w:p>
    <w:p w14:paraId="44857A99" w14:textId="77777777" w:rsidR="00B7605B" w:rsidRPr="000B5D63" w:rsidRDefault="00B7605B" w:rsidP="00B7605B">
      <w:pPr>
        <w:widowControl w:val="0"/>
        <w:autoSpaceDE w:val="0"/>
        <w:autoSpaceDN w:val="0"/>
        <w:adjustRightInd w:val="0"/>
        <w:ind w:left="480" w:hanging="480"/>
        <w:rPr>
          <w:rFonts w:ascii="NewsGotT" w:hAnsi="NewsGotT"/>
          <w:noProof/>
          <w:lang w:val="pt-BR"/>
        </w:rPr>
      </w:pPr>
      <w:r w:rsidRPr="000B5D63">
        <w:rPr>
          <w:rFonts w:ascii="NewsGotT" w:hAnsi="NewsGotT"/>
          <w:noProof/>
          <w:lang w:val="pt-BR"/>
        </w:rPr>
        <w:t xml:space="preserve">Rossi Varallo, F., Maicon de Oliveira, A., Cristina Barboza Zanetti, A., Carneiro Capucho, H., Régis Leira </w:t>
      </w:r>
      <w:r w:rsidRPr="000B5D63">
        <w:rPr>
          <w:rFonts w:ascii="NewsGotT" w:hAnsi="NewsGotT"/>
          <w:noProof/>
          <w:lang w:val="pt-BR"/>
        </w:rPr>
        <w:lastRenderedPageBreak/>
        <w:t xml:space="preserve">Pereira, L., Borges Pereira, L., … </w:t>
      </w:r>
      <w:r w:rsidRPr="00B7605B">
        <w:rPr>
          <w:rFonts w:ascii="NewsGotT" w:hAnsi="NewsGotT"/>
          <w:noProof/>
        </w:rPr>
        <w:t xml:space="preserve">Detoni Lopes, V. (2021). Drug-Induced Delirium among Older People. In </w:t>
      </w:r>
      <w:r w:rsidRPr="00B7605B">
        <w:rPr>
          <w:rFonts w:ascii="NewsGotT" w:hAnsi="NewsGotT"/>
          <w:i/>
          <w:iCs/>
          <w:noProof/>
        </w:rPr>
        <w:t>New Insights into the Future of Pharmacoepidemiology and Drug Safety [Working Title]</w:t>
      </w:r>
      <w:r w:rsidRPr="00B7605B">
        <w:rPr>
          <w:rFonts w:ascii="NewsGotT" w:hAnsi="NewsGotT"/>
          <w:noProof/>
        </w:rPr>
        <w:t xml:space="preserve"> (Vol. 32, pp. 137–144). </w:t>
      </w:r>
      <w:r w:rsidRPr="000B5D63">
        <w:rPr>
          <w:rFonts w:ascii="NewsGotT" w:hAnsi="NewsGotT"/>
          <w:noProof/>
          <w:lang w:val="pt-BR"/>
        </w:rPr>
        <w:t>IntechOpen. https://doi.org/10.5772/intechopen.95470</w:t>
      </w:r>
    </w:p>
    <w:p w14:paraId="4FBD2988" w14:textId="77777777" w:rsidR="00B7605B" w:rsidRPr="00B7605B" w:rsidRDefault="00B7605B" w:rsidP="00B7605B">
      <w:pPr>
        <w:widowControl w:val="0"/>
        <w:autoSpaceDE w:val="0"/>
        <w:autoSpaceDN w:val="0"/>
        <w:adjustRightInd w:val="0"/>
        <w:ind w:left="480" w:hanging="480"/>
        <w:rPr>
          <w:rFonts w:ascii="NewsGotT" w:hAnsi="NewsGotT"/>
          <w:noProof/>
        </w:rPr>
      </w:pPr>
      <w:r w:rsidRPr="000B5D63">
        <w:rPr>
          <w:rFonts w:ascii="NewsGotT" w:hAnsi="NewsGotT"/>
          <w:noProof/>
          <w:lang w:val="pt-BR"/>
        </w:rPr>
        <w:t xml:space="preserve">Rubino, A. S., Onorati, F., Caroleo, S., Galato, E., Nucera, S., Amantea, B., … </w:t>
      </w:r>
      <w:r w:rsidRPr="00B7605B">
        <w:rPr>
          <w:rFonts w:ascii="NewsGotT" w:hAnsi="NewsGotT"/>
          <w:noProof/>
        </w:rPr>
        <w:t xml:space="preserve">Renzulli, A. (2010). Impact of clonidine administration on delirium and related respiratory weaning after surgical correction of acute type-A aortic dissection: results of a pilot study. </w:t>
      </w:r>
      <w:r w:rsidRPr="00B7605B">
        <w:rPr>
          <w:rFonts w:ascii="NewsGotT" w:hAnsi="NewsGotT"/>
          <w:i/>
          <w:iCs/>
          <w:noProof/>
        </w:rPr>
        <w:t>Interactive CardioVascular and Thoracic Surgery</w:t>
      </w:r>
      <w:r w:rsidRPr="00B7605B">
        <w:rPr>
          <w:rFonts w:ascii="NewsGotT" w:hAnsi="NewsGotT"/>
          <w:noProof/>
        </w:rPr>
        <w:t xml:space="preserve">, </w:t>
      </w:r>
      <w:r w:rsidRPr="00B7605B">
        <w:rPr>
          <w:rFonts w:ascii="NewsGotT" w:hAnsi="NewsGotT"/>
          <w:i/>
          <w:iCs/>
          <w:noProof/>
        </w:rPr>
        <w:t>10</w:t>
      </w:r>
      <w:r w:rsidRPr="00B7605B">
        <w:rPr>
          <w:rFonts w:ascii="NewsGotT" w:hAnsi="NewsGotT"/>
          <w:noProof/>
        </w:rPr>
        <w:t>(1), 58–62. https://doi.org/10.1510/icvts.2009.217562</w:t>
      </w:r>
    </w:p>
    <w:p w14:paraId="26EF1A1A"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Rudberg, M. A., Pompei, P., Foreman, M. D., Ross, R. E., &amp; Cassel, C. K. (1997). The natural history of delirium in older hospitalized patients: A syndrome of heterogeneity. </w:t>
      </w:r>
      <w:r w:rsidRPr="00B7605B">
        <w:rPr>
          <w:rFonts w:ascii="NewsGotT" w:hAnsi="NewsGotT"/>
          <w:i/>
          <w:iCs/>
          <w:noProof/>
        </w:rPr>
        <w:t>Age and Ageing</w:t>
      </w:r>
      <w:r w:rsidRPr="00B7605B">
        <w:rPr>
          <w:rFonts w:ascii="NewsGotT" w:hAnsi="NewsGotT"/>
          <w:noProof/>
        </w:rPr>
        <w:t xml:space="preserve">, </w:t>
      </w:r>
      <w:r w:rsidRPr="00B7605B">
        <w:rPr>
          <w:rFonts w:ascii="NewsGotT" w:hAnsi="NewsGotT"/>
          <w:i/>
          <w:iCs/>
          <w:noProof/>
        </w:rPr>
        <w:t>26</w:t>
      </w:r>
      <w:r w:rsidRPr="00B7605B">
        <w:rPr>
          <w:rFonts w:ascii="NewsGotT" w:hAnsi="NewsGotT"/>
          <w:noProof/>
        </w:rPr>
        <w:t>(3), 169–174. https://doi.org/10.1093/ageing/26.3.169</w:t>
      </w:r>
    </w:p>
    <w:p w14:paraId="3DC92D2A"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Salluh, J. I. F., Wang, H., Schneider, E. B., Nagaraja, N., Yenokyan, G., Damluji, A., … Stevens, R. D. (2015). Outcome of delirium in critically ill patients: Systematic review and meta-analysis. </w:t>
      </w:r>
      <w:r w:rsidRPr="00B7605B">
        <w:rPr>
          <w:rFonts w:ascii="NewsGotT" w:hAnsi="NewsGotT"/>
          <w:i/>
          <w:iCs/>
          <w:noProof/>
        </w:rPr>
        <w:t>BMJ (Online)</w:t>
      </w:r>
      <w:r w:rsidRPr="00B7605B">
        <w:rPr>
          <w:rFonts w:ascii="NewsGotT" w:hAnsi="NewsGotT"/>
          <w:noProof/>
        </w:rPr>
        <w:t xml:space="preserve">, </w:t>
      </w:r>
      <w:r w:rsidRPr="00B7605B">
        <w:rPr>
          <w:rFonts w:ascii="NewsGotT" w:hAnsi="NewsGotT"/>
          <w:i/>
          <w:iCs/>
          <w:noProof/>
        </w:rPr>
        <w:t>350</w:t>
      </w:r>
      <w:r w:rsidRPr="00B7605B">
        <w:rPr>
          <w:rFonts w:ascii="NewsGotT" w:hAnsi="NewsGotT"/>
          <w:noProof/>
        </w:rPr>
        <w:t>, 1–10. https://doi.org/10.1136/bmj.h2538</w:t>
      </w:r>
    </w:p>
    <w:p w14:paraId="69D6764D"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Samuel, A. L. (1959). Some Studies in Machine Learning. </w:t>
      </w:r>
      <w:r w:rsidRPr="00B7605B">
        <w:rPr>
          <w:rFonts w:ascii="NewsGotT" w:hAnsi="NewsGotT"/>
          <w:i/>
          <w:iCs/>
          <w:noProof/>
        </w:rPr>
        <w:t>IBM Journal of Research and Development</w:t>
      </w:r>
      <w:r w:rsidRPr="00B7605B">
        <w:rPr>
          <w:rFonts w:ascii="NewsGotT" w:hAnsi="NewsGotT"/>
          <w:noProof/>
        </w:rPr>
        <w:t xml:space="preserve">, </w:t>
      </w:r>
      <w:r w:rsidRPr="00B7605B">
        <w:rPr>
          <w:rFonts w:ascii="NewsGotT" w:hAnsi="NewsGotT"/>
          <w:i/>
          <w:iCs/>
          <w:noProof/>
        </w:rPr>
        <w:t>3</w:t>
      </w:r>
      <w:r w:rsidRPr="00B7605B">
        <w:rPr>
          <w:rFonts w:ascii="NewsGotT" w:hAnsi="NewsGotT"/>
          <w:noProof/>
        </w:rPr>
        <w:t>(3), 210–229. Retrieved from https://ieeexplore.ieee.org/stamp/stamp.jsp?tp=&amp;arnumber=5392560</w:t>
      </w:r>
    </w:p>
    <w:p w14:paraId="63856434" w14:textId="77777777" w:rsidR="00B7605B" w:rsidRPr="000B5D63" w:rsidRDefault="00B7605B" w:rsidP="00B7605B">
      <w:pPr>
        <w:widowControl w:val="0"/>
        <w:autoSpaceDE w:val="0"/>
        <w:autoSpaceDN w:val="0"/>
        <w:adjustRightInd w:val="0"/>
        <w:ind w:left="480" w:hanging="480"/>
        <w:rPr>
          <w:rFonts w:ascii="NewsGotT" w:hAnsi="NewsGotT"/>
          <w:noProof/>
          <w:lang w:val="pt-BR"/>
        </w:rPr>
      </w:pPr>
      <w:r w:rsidRPr="000B5D63">
        <w:rPr>
          <w:rFonts w:ascii="NewsGotT" w:hAnsi="NewsGotT"/>
          <w:noProof/>
          <w:lang w:val="pt-BR"/>
        </w:rPr>
        <w:t xml:space="preserve">Saraiva, C. B., &amp; Cerejeira, J. (2014). </w:t>
      </w:r>
      <w:r w:rsidRPr="000B5D63">
        <w:rPr>
          <w:rFonts w:ascii="NewsGotT" w:hAnsi="NewsGotT"/>
          <w:i/>
          <w:iCs/>
          <w:noProof/>
          <w:lang w:val="pt-BR"/>
        </w:rPr>
        <w:t>Psiquiatria fundamental</w:t>
      </w:r>
      <w:r w:rsidRPr="000B5D63">
        <w:rPr>
          <w:rFonts w:ascii="NewsGotT" w:hAnsi="NewsGotT"/>
          <w:noProof/>
          <w:lang w:val="pt-BR"/>
        </w:rPr>
        <w:t>. Lisboa: Lidel. Retrieved from http://id.bnportugal.gov.pt/bib/bibnacional/1938223</w:t>
      </w:r>
    </w:p>
    <w:p w14:paraId="0F61FEE1"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Schröer, C., Kruse, F., &amp; Gómez, J. M. (2021). A Systematic Literature Review on Applying CRISP-DM Process Model. </w:t>
      </w:r>
      <w:r w:rsidRPr="00B7605B">
        <w:rPr>
          <w:rFonts w:ascii="NewsGotT" w:hAnsi="NewsGotT"/>
          <w:i/>
          <w:iCs/>
          <w:noProof/>
        </w:rPr>
        <w:t>Procedia Computer Science</w:t>
      </w:r>
      <w:r w:rsidRPr="00B7605B">
        <w:rPr>
          <w:rFonts w:ascii="NewsGotT" w:hAnsi="NewsGotT"/>
          <w:noProof/>
        </w:rPr>
        <w:t xml:space="preserve">, </w:t>
      </w:r>
      <w:r w:rsidRPr="00B7605B">
        <w:rPr>
          <w:rFonts w:ascii="NewsGotT" w:hAnsi="NewsGotT"/>
          <w:i/>
          <w:iCs/>
          <w:noProof/>
        </w:rPr>
        <w:t>181</w:t>
      </w:r>
      <w:r w:rsidRPr="00B7605B">
        <w:rPr>
          <w:rFonts w:ascii="NewsGotT" w:hAnsi="NewsGotT"/>
          <w:noProof/>
        </w:rPr>
        <w:t>(2019), 526–534. https://doi.org/10.1016/j.procs.2021.01.199</w:t>
      </w:r>
    </w:p>
    <w:p w14:paraId="3D7BA500"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Shen, W. W. (1999). A history of antipsychotic drug development. </w:t>
      </w:r>
      <w:r w:rsidRPr="00B7605B">
        <w:rPr>
          <w:rFonts w:ascii="NewsGotT" w:hAnsi="NewsGotT"/>
          <w:i/>
          <w:iCs/>
          <w:noProof/>
        </w:rPr>
        <w:t>Comprehensive Psychiatry</w:t>
      </w:r>
      <w:r w:rsidRPr="00B7605B">
        <w:rPr>
          <w:rFonts w:ascii="NewsGotT" w:hAnsi="NewsGotT"/>
          <w:noProof/>
        </w:rPr>
        <w:t xml:space="preserve">, </w:t>
      </w:r>
      <w:r w:rsidRPr="00B7605B">
        <w:rPr>
          <w:rFonts w:ascii="NewsGotT" w:hAnsi="NewsGotT"/>
          <w:i/>
          <w:iCs/>
          <w:noProof/>
        </w:rPr>
        <w:t>40</w:t>
      </w:r>
      <w:r w:rsidRPr="00B7605B">
        <w:rPr>
          <w:rFonts w:ascii="NewsGotT" w:hAnsi="NewsGotT"/>
          <w:noProof/>
        </w:rPr>
        <w:t>(6), 407–414. https://doi.org/10.1016/S0010-440X(99)90082-2</w:t>
      </w:r>
    </w:p>
    <w:p w14:paraId="4B75D1BB"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Siddiqi, N., House, A. O., &amp; Holmes, J. D. (2006). Occurrence and outcome of delirium in medical in-patients: A systematic literature review. </w:t>
      </w:r>
      <w:r w:rsidRPr="00B7605B">
        <w:rPr>
          <w:rFonts w:ascii="NewsGotT" w:hAnsi="NewsGotT"/>
          <w:i/>
          <w:iCs/>
          <w:noProof/>
        </w:rPr>
        <w:t>Age and Ageing</w:t>
      </w:r>
      <w:r w:rsidRPr="00B7605B">
        <w:rPr>
          <w:rFonts w:ascii="NewsGotT" w:hAnsi="NewsGotT"/>
          <w:noProof/>
        </w:rPr>
        <w:t xml:space="preserve">, </w:t>
      </w:r>
      <w:r w:rsidRPr="00B7605B">
        <w:rPr>
          <w:rFonts w:ascii="NewsGotT" w:hAnsi="NewsGotT"/>
          <w:i/>
          <w:iCs/>
          <w:noProof/>
        </w:rPr>
        <w:t>35</w:t>
      </w:r>
      <w:r w:rsidRPr="00B7605B">
        <w:rPr>
          <w:rFonts w:ascii="NewsGotT" w:hAnsi="NewsGotT"/>
          <w:noProof/>
        </w:rPr>
        <w:t>(4), 350–364. https://doi.org/10.1093/ageing/afl005</w:t>
      </w:r>
    </w:p>
    <w:p w14:paraId="01FBDFE2"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Slooter, A. J. C., Otte, W. M., Devlin, J. W., Arora, R. C., Bleck, T. P., Claassen, J., … Stevens, R. D. (2020). Updated nomenclature of delirium and acute encephalopathy: statement of ten Societies. </w:t>
      </w:r>
      <w:r w:rsidRPr="00B7605B">
        <w:rPr>
          <w:rFonts w:ascii="NewsGotT" w:hAnsi="NewsGotT"/>
          <w:i/>
          <w:iCs/>
          <w:noProof/>
        </w:rPr>
        <w:t>Intensive Care Medicine</w:t>
      </w:r>
      <w:r w:rsidRPr="00B7605B">
        <w:rPr>
          <w:rFonts w:ascii="NewsGotT" w:hAnsi="NewsGotT"/>
          <w:noProof/>
        </w:rPr>
        <w:t xml:space="preserve">, </w:t>
      </w:r>
      <w:r w:rsidRPr="00B7605B">
        <w:rPr>
          <w:rFonts w:ascii="NewsGotT" w:hAnsi="NewsGotT"/>
          <w:i/>
          <w:iCs/>
          <w:noProof/>
        </w:rPr>
        <w:t>46</w:t>
      </w:r>
      <w:r w:rsidRPr="00B7605B">
        <w:rPr>
          <w:rFonts w:ascii="NewsGotT" w:hAnsi="NewsGotT"/>
          <w:noProof/>
        </w:rPr>
        <w:t>(5), 1020–1022. https://doi.org/10.1007/s00134-019-05907-4</w:t>
      </w:r>
    </w:p>
    <w:p w14:paraId="36C898A0"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B7605B">
        <w:rPr>
          <w:rFonts w:ascii="NewsGotT" w:hAnsi="NewsGotT"/>
          <w:i/>
          <w:iCs/>
          <w:noProof/>
        </w:rPr>
        <w:t>International Journal of Geriatric Psychiatry</w:t>
      </w:r>
      <w:r w:rsidRPr="00B7605B">
        <w:rPr>
          <w:rFonts w:ascii="NewsGotT" w:hAnsi="NewsGotT"/>
          <w:noProof/>
        </w:rPr>
        <w:t xml:space="preserve">, </w:t>
      </w:r>
      <w:r w:rsidRPr="00B7605B">
        <w:rPr>
          <w:rFonts w:ascii="NewsGotT" w:hAnsi="NewsGotT"/>
          <w:i/>
          <w:iCs/>
          <w:noProof/>
        </w:rPr>
        <w:t>32</w:t>
      </w:r>
      <w:r w:rsidRPr="00B7605B">
        <w:rPr>
          <w:rFonts w:ascii="NewsGotT" w:hAnsi="NewsGotT"/>
          <w:noProof/>
        </w:rPr>
        <w:t>(4), 386–396. https://doi.org/10.1002/gps.4655</w:t>
      </w:r>
    </w:p>
    <w:p w14:paraId="4893FC75"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Souza, I. T., Wildner, D. P. da S., Gazdzichi, A. K., &amp; Nink, R. F. O. (2020). THE EVOLUTION OF PSYCHOPHARMACES IN THE TREATMENT OF DEPRESSION. </w:t>
      </w:r>
      <w:r w:rsidRPr="00B7605B">
        <w:rPr>
          <w:rFonts w:ascii="NewsGotT" w:hAnsi="NewsGotT"/>
          <w:i/>
          <w:iCs/>
          <w:noProof/>
        </w:rPr>
        <w:t>Brazilian Journal of Surgery and Clinical Research – BJSCR</w:t>
      </w:r>
      <w:r w:rsidRPr="00B7605B">
        <w:rPr>
          <w:rFonts w:ascii="NewsGotT" w:hAnsi="NewsGotT"/>
          <w:noProof/>
        </w:rPr>
        <w:t xml:space="preserve">, </w:t>
      </w:r>
      <w:r w:rsidRPr="00B7605B">
        <w:rPr>
          <w:rFonts w:ascii="NewsGotT" w:hAnsi="NewsGotT"/>
          <w:i/>
          <w:iCs/>
          <w:noProof/>
        </w:rPr>
        <w:t>33</w:t>
      </w:r>
      <w:r w:rsidRPr="00B7605B">
        <w:rPr>
          <w:rFonts w:ascii="NewsGotT" w:hAnsi="NewsGotT"/>
          <w:noProof/>
        </w:rPr>
        <w:t>(2), 109–114. Retrieved from http://www.mastereditora.com.br/bjscr</w:t>
      </w:r>
    </w:p>
    <w:p w14:paraId="7048E62C"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Stahl, S. M., Grady, M. M., Moret, C., &amp; Briley, M. (2005). SNRIs: The Pharmacology, Clinical Efficacy, and Tolerability in Comparison with Other Classes of Antidepressants. </w:t>
      </w:r>
      <w:r w:rsidRPr="00B7605B">
        <w:rPr>
          <w:rFonts w:ascii="NewsGotT" w:hAnsi="NewsGotT"/>
          <w:i/>
          <w:iCs/>
          <w:noProof/>
        </w:rPr>
        <w:t>CNS Spectrums</w:t>
      </w:r>
      <w:r w:rsidRPr="00B7605B">
        <w:rPr>
          <w:rFonts w:ascii="NewsGotT" w:hAnsi="NewsGotT"/>
          <w:noProof/>
        </w:rPr>
        <w:t xml:space="preserve">, </w:t>
      </w:r>
      <w:r w:rsidRPr="00B7605B">
        <w:rPr>
          <w:rFonts w:ascii="NewsGotT" w:hAnsi="NewsGotT"/>
          <w:i/>
          <w:iCs/>
          <w:noProof/>
        </w:rPr>
        <w:t>10</w:t>
      </w:r>
      <w:r w:rsidRPr="00B7605B">
        <w:rPr>
          <w:rFonts w:ascii="NewsGotT" w:hAnsi="NewsGotT"/>
          <w:noProof/>
        </w:rPr>
        <w:t>(9), 732–747. https://doi.org/10.1017/S1092852900019726</w:t>
      </w:r>
    </w:p>
    <w:p w14:paraId="37B325BD"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Stewart, J., Sprivulis, P., &amp; Dwivedi, G. (2018). Artificial intelligence and machine learning in emergency medicine. </w:t>
      </w:r>
      <w:r w:rsidRPr="00B7605B">
        <w:rPr>
          <w:rFonts w:ascii="NewsGotT" w:hAnsi="NewsGotT"/>
          <w:i/>
          <w:iCs/>
          <w:noProof/>
        </w:rPr>
        <w:t>EMA - Emergency Medicine Australasia</w:t>
      </w:r>
      <w:r w:rsidRPr="00B7605B">
        <w:rPr>
          <w:rFonts w:ascii="NewsGotT" w:hAnsi="NewsGotT"/>
          <w:noProof/>
        </w:rPr>
        <w:t xml:space="preserve">, </w:t>
      </w:r>
      <w:r w:rsidRPr="00B7605B">
        <w:rPr>
          <w:rFonts w:ascii="NewsGotT" w:hAnsi="NewsGotT"/>
          <w:i/>
          <w:iCs/>
          <w:noProof/>
        </w:rPr>
        <w:t>30</w:t>
      </w:r>
      <w:r w:rsidRPr="00B7605B">
        <w:rPr>
          <w:rFonts w:ascii="NewsGotT" w:hAnsi="NewsGotT"/>
          <w:noProof/>
        </w:rPr>
        <w:t>(6), 870–874. https://doi.org/10.1111/1742-6723.13145</w:t>
      </w:r>
    </w:p>
    <w:p w14:paraId="6EBB91F5"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Stoltzfus, J. C. (2011). Logistic regression: A brief primer. </w:t>
      </w:r>
      <w:r w:rsidRPr="00B7605B">
        <w:rPr>
          <w:rFonts w:ascii="NewsGotT" w:hAnsi="NewsGotT"/>
          <w:i/>
          <w:iCs/>
          <w:noProof/>
        </w:rPr>
        <w:t>Academic Emergency Medicine</w:t>
      </w:r>
      <w:r w:rsidRPr="00B7605B">
        <w:rPr>
          <w:rFonts w:ascii="NewsGotT" w:hAnsi="NewsGotT"/>
          <w:noProof/>
        </w:rPr>
        <w:t xml:space="preserve">, </w:t>
      </w:r>
      <w:r w:rsidRPr="00B7605B">
        <w:rPr>
          <w:rFonts w:ascii="NewsGotT" w:hAnsi="NewsGotT"/>
          <w:i/>
          <w:iCs/>
          <w:noProof/>
        </w:rPr>
        <w:t>18</w:t>
      </w:r>
      <w:r w:rsidRPr="00B7605B">
        <w:rPr>
          <w:rFonts w:ascii="NewsGotT" w:hAnsi="NewsGotT"/>
          <w:noProof/>
        </w:rPr>
        <w:t>(10), 1099–1104. https://doi.org/10.1111/j.1553-2712.2011.01185.x</w:t>
      </w:r>
    </w:p>
    <w:p w14:paraId="2CDB5D17"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Swart, L. M., van der Zanden, V., Spies, P. E., de Rooij, S. E., &amp; van Munster, B. C. (2017). The Comparative Risk of Delirium with Different Opioids: A Systematic Review. </w:t>
      </w:r>
      <w:r w:rsidRPr="00B7605B">
        <w:rPr>
          <w:rFonts w:ascii="NewsGotT" w:hAnsi="NewsGotT"/>
          <w:i/>
          <w:iCs/>
          <w:noProof/>
        </w:rPr>
        <w:t>Drugs &amp; Aging</w:t>
      </w:r>
      <w:r w:rsidRPr="00B7605B">
        <w:rPr>
          <w:rFonts w:ascii="NewsGotT" w:hAnsi="NewsGotT"/>
          <w:noProof/>
        </w:rPr>
        <w:t xml:space="preserve">, </w:t>
      </w:r>
      <w:r w:rsidRPr="00B7605B">
        <w:rPr>
          <w:rFonts w:ascii="NewsGotT" w:hAnsi="NewsGotT"/>
          <w:i/>
          <w:iCs/>
          <w:noProof/>
        </w:rPr>
        <w:t>34</w:t>
      </w:r>
      <w:r w:rsidRPr="00B7605B">
        <w:rPr>
          <w:rFonts w:ascii="NewsGotT" w:hAnsi="NewsGotT"/>
          <w:noProof/>
        </w:rPr>
        <w:t>(6), 437–443. https://doi.org/10.1007/s40266-017-0455-9</w:t>
      </w:r>
    </w:p>
    <w:p w14:paraId="768F0335" w14:textId="77777777" w:rsidR="00B7605B" w:rsidRPr="000B5D63" w:rsidRDefault="00B7605B" w:rsidP="00B7605B">
      <w:pPr>
        <w:widowControl w:val="0"/>
        <w:autoSpaceDE w:val="0"/>
        <w:autoSpaceDN w:val="0"/>
        <w:adjustRightInd w:val="0"/>
        <w:ind w:left="480" w:hanging="480"/>
        <w:rPr>
          <w:rFonts w:ascii="NewsGotT" w:hAnsi="NewsGotT"/>
          <w:noProof/>
          <w:lang w:val="pt-BR"/>
        </w:rPr>
      </w:pPr>
      <w:r w:rsidRPr="00B7605B">
        <w:rPr>
          <w:rFonts w:ascii="NewsGotT" w:hAnsi="NewsGotT"/>
          <w:noProof/>
        </w:rPr>
        <w:lastRenderedPageBreak/>
        <w:t xml:space="preserve">Taylor, R. A., &amp; Haimovich, A. D. (2021). Machine Learning in Emergency Medicine: Keys to Future Success. </w:t>
      </w:r>
      <w:r w:rsidRPr="000B5D63">
        <w:rPr>
          <w:rFonts w:ascii="NewsGotT" w:hAnsi="NewsGotT"/>
          <w:i/>
          <w:iCs/>
          <w:noProof/>
          <w:lang w:val="pt-BR"/>
        </w:rPr>
        <w:t>Academic Emergency Medicine</w:t>
      </w:r>
      <w:r w:rsidRPr="000B5D63">
        <w:rPr>
          <w:rFonts w:ascii="NewsGotT" w:hAnsi="NewsGotT"/>
          <w:noProof/>
          <w:lang w:val="pt-BR"/>
        </w:rPr>
        <w:t xml:space="preserve">, </w:t>
      </w:r>
      <w:r w:rsidRPr="000B5D63">
        <w:rPr>
          <w:rFonts w:ascii="NewsGotT" w:hAnsi="NewsGotT"/>
          <w:i/>
          <w:iCs/>
          <w:noProof/>
          <w:lang w:val="pt-BR"/>
        </w:rPr>
        <w:t>28</w:t>
      </w:r>
      <w:r w:rsidRPr="000B5D63">
        <w:rPr>
          <w:rFonts w:ascii="NewsGotT" w:hAnsi="NewsGotT"/>
          <w:noProof/>
          <w:lang w:val="pt-BR"/>
        </w:rPr>
        <w:t>(2), 263–267. https://doi.org/10.1111/acem.14189</w:t>
      </w:r>
    </w:p>
    <w:p w14:paraId="677B0FDF" w14:textId="77777777" w:rsidR="00B7605B" w:rsidRPr="000B5D63" w:rsidRDefault="00B7605B" w:rsidP="00B7605B">
      <w:pPr>
        <w:widowControl w:val="0"/>
        <w:autoSpaceDE w:val="0"/>
        <w:autoSpaceDN w:val="0"/>
        <w:adjustRightInd w:val="0"/>
        <w:ind w:left="480" w:hanging="480"/>
        <w:rPr>
          <w:rFonts w:ascii="NewsGotT" w:hAnsi="NewsGotT"/>
          <w:noProof/>
          <w:lang w:val="pt-BR"/>
        </w:rPr>
      </w:pPr>
      <w:r w:rsidRPr="000B5D63">
        <w:rPr>
          <w:rFonts w:ascii="NewsGotT" w:hAnsi="NewsGotT"/>
          <w:noProof/>
          <w:lang w:val="pt-BR"/>
        </w:rPr>
        <w:t xml:space="preserve">Telles-Correia, D., Guerreiro, D. F., Oliveira, S., &amp; Figueira, M. L. (2007). Diferenças farmacodinâmicas e farmacocinéticas entre os SSRI: Implicações na prática clínica. </w:t>
      </w:r>
      <w:r w:rsidRPr="000B5D63">
        <w:rPr>
          <w:rFonts w:ascii="NewsGotT" w:hAnsi="NewsGotT"/>
          <w:i/>
          <w:iCs/>
          <w:noProof/>
          <w:lang w:val="pt-BR"/>
        </w:rPr>
        <w:t>Acta Medica Portuguesa</w:t>
      </w:r>
      <w:r w:rsidRPr="000B5D63">
        <w:rPr>
          <w:rFonts w:ascii="NewsGotT" w:hAnsi="NewsGotT"/>
          <w:noProof/>
          <w:lang w:val="pt-BR"/>
        </w:rPr>
        <w:t xml:space="preserve">, </w:t>
      </w:r>
      <w:r w:rsidRPr="000B5D63">
        <w:rPr>
          <w:rFonts w:ascii="NewsGotT" w:hAnsi="NewsGotT"/>
          <w:i/>
          <w:iCs/>
          <w:noProof/>
          <w:lang w:val="pt-BR"/>
        </w:rPr>
        <w:t>20</w:t>
      </w:r>
      <w:r w:rsidRPr="000B5D63">
        <w:rPr>
          <w:rFonts w:ascii="NewsGotT" w:hAnsi="NewsGotT"/>
          <w:noProof/>
          <w:lang w:val="pt-BR"/>
        </w:rPr>
        <w:t>(2), 167–174.</w:t>
      </w:r>
    </w:p>
    <w:p w14:paraId="771CD585" w14:textId="77777777" w:rsidR="00B7605B" w:rsidRPr="00B7605B" w:rsidRDefault="00B7605B" w:rsidP="00B7605B">
      <w:pPr>
        <w:widowControl w:val="0"/>
        <w:autoSpaceDE w:val="0"/>
        <w:autoSpaceDN w:val="0"/>
        <w:adjustRightInd w:val="0"/>
        <w:ind w:left="480" w:hanging="480"/>
        <w:rPr>
          <w:rFonts w:ascii="NewsGotT" w:hAnsi="NewsGotT"/>
          <w:noProof/>
        </w:rPr>
      </w:pPr>
      <w:r w:rsidRPr="000B5D63">
        <w:rPr>
          <w:rFonts w:ascii="NewsGotT" w:hAnsi="NewsGotT"/>
          <w:noProof/>
          <w:lang w:val="pt-BR"/>
        </w:rPr>
        <w:t xml:space="preserve">Thom, R. P., Levy-Carrick, N. C., Bui, M., &amp; Silbersweig, D. (2019). </w:t>
      </w:r>
      <w:r w:rsidRPr="00B7605B">
        <w:rPr>
          <w:rFonts w:ascii="NewsGotT" w:hAnsi="NewsGotT"/>
          <w:noProof/>
        </w:rPr>
        <w:t xml:space="preserve">Delirium. </w:t>
      </w:r>
      <w:r w:rsidRPr="00B7605B">
        <w:rPr>
          <w:rFonts w:ascii="NewsGotT" w:hAnsi="NewsGotT"/>
          <w:i/>
          <w:iCs/>
          <w:noProof/>
        </w:rPr>
        <w:t>American Journal of Psychiatry</w:t>
      </w:r>
      <w:r w:rsidRPr="00B7605B">
        <w:rPr>
          <w:rFonts w:ascii="NewsGotT" w:hAnsi="NewsGotT"/>
          <w:noProof/>
        </w:rPr>
        <w:t xml:space="preserve">, </w:t>
      </w:r>
      <w:r w:rsidRPr="00B7605B">
        <w:rPr>
          <w:rFonts w:ascii="NewsGotT" w:hAnsi="NewsGotT"/>
          <w:i/>
          <w:iCs/>
          <w:noProof/>
        </w:rPr>
        <w:t>176</w:t>
      </w:r>
      <w:r w:rsidRPr="00B7605B">
        <w:rPr>
          <w:rFonts w:ascii="NewsGotT" w:hAnsi="NewsGotT"/>
          <w:noProof/>
        </w:rPr>
        <w:t>(10), 785–793. https://doi.org/10.1176/appi.ajp.2018.18070893</w:t>
      </w:r>
    </w:p>
    <w:p w14:paraId="283844A8"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Timmermans, S., Souffriau, J., &amp; Libert, C. (2019). A General Introduction to Glucocorticoid Biology. </w:t>
      </w:r>
      <w:r w:rsidRPr="00B7605B">
        <w:rPr>
          <w:rFonts w:ascii="NewsGotT" w:hAnsi="NewsGotT"/>
          <w:i/>
          <w:iCs/>
          <w:noProof/>
        </w:rPr>
        <w:t>Frontiers in Immunology</w:t>
      </w:r>
      <w:r w:rsidRPr="00B7605B">
        <w:rPr>
          <w:rFonts w:ascii="NewsGotT" w:hAnsi="NewsGotT"/>
          <w:noProof/>
        </w:rPr>
        <w:t xml:space="preserve">, </w:t>
      </w:r>
      <w:r w:rsidRPr="00B7605B">
        <w:rPr>
          <w:rFonts w:ascii="NewsGotT" w:hAnsi="NewsGotT"/>
          <w:i/>
          <w:iCs/>
          <w:noProof/>
        </w:rPr>
        <w:t>10</w:t>
      </w:r>
      <w:r w:rsidRPr="00B7605B">
        <w:rPr>
          <w:rFonts w:ascii="NewsGotT" w:hAnsi="NewsGotT"/>
          <w:noProof/>
        </w:rPr>
        <w:t>(JULY). https://doi.org/10.3389/fimmu.2019.01545</w:t>
      </w:r>
    </w:p>
    <w:p w14:paraId="11AEA5E5"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B7605B">
        <w:rPr>
          <w:rFonts w:ascii="NewsGotT" w:hAnsi="NewsGotT"/>
          <w:i/>
          <w:iCs/>
          <w:noProof/>
        </w:rPr>
        <w:t>BMJ (Online)</w:t>
      </w:r>
      <w:r w:rsidRPr="00B7605B">
        <w:rPr>
          <w:rFonts w:ascii="NewsGotT" w:hAnsi="NewsGotT"/>
          <w:noProof/>
        </w:rPr>
        <w:t xml:space="preserve">, </w:t>
      </w:r>
      <w:r w:rsidRPr="00B7605B">
        <w:rPr>
          <w:rFonts w:ascii="NewsGotT" w:hAnsi="NewsGotT"/>
          <w:i/>
          <w:iCs/>
          <w:noProof/>
        </w:rPr>
        <w:t>344</w:t>
      </w:r>
      <w:r w:rsidRPr="00B7605B">
        <w:rPr>
          <w:rFonts w:ascii="NewsGotT" w:hAnsi="NewsGotT"/>
          <w:noProof/>
        </w:rPr>
        <w:t>(7845), 17. https://doi.org/10.1136/bmj.e420</w:t>
      </w:r>
    </w:p>
    <w:p w14:paraId="741EF2E4"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Van Eijk, M. M. J., Van Marum, R. J., Klijn, I. A. M., De Wit, N., Kesecioglu, J., &amp; Slooter, A. J. C. (2009). Comparison of delirium assessment tools in a mixed intensive care unit. </w:t>
      </w:r>
      <w:r w:rsidRPr="00B7605B">
        <w:rPr>
          <w:rFonts w:ascii="NewsGotT" w:hAnsi="NewsGotT"/>
          <w:i/>
          <w:iCs/>
          <w:noProof/>
        </w:rPr>
        <w:t>Critical Care Medicine</w:t>
      </w:r>
      <w:r w:rsidRPr="00B7605B">
        <w:rPr>
          <w:rFonts w:ascii="NewsGotT" w:hAnsi="NewsGotT"/>
          <w:noProof/>
        </w:rPr>
        <w:t xml:space="preserve">, </w:t>
      </w:r>
      <w:r w:rsidRPr="00B7605B">
        <w:rPr>
          <w:rFonts w:ascii="NewsGotT" w:hAnsi="NewsGotT"/>
          <w:i/>
          <w:iCs/>
          <w:noProof/>
        </w:rPr>
        <w:t>37</w:t>
      </w:r>
      <w:r w:rsidRPr="00B7605B">
        <w:rPr>
          <w:rFonts w:ascii="NewsGotT" w:hAnsi="NewsGotT"/>
          <w:noProof/>
        </w:rPr>
        <w:t>(6), 1881–1885. https://doi.org/10.1097/CCM.0b013e3181a00118</w:t>
      </w:r>
    </w:p>
    <w:p w14:paraId="62591794"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Vapnik, V. N. (2000). </w:t>
      </w:r>
      <w:r w:rsidRPr="00B7605B">
        <w:rPr>
          <w:rFonts w:ascii="NewsGotT" w:hAnsi="NewsGotT"/>
          <w:i/>
          <w:iCs/>
          <w:noProof/>
        </w:rPr>
        <w:t>The Nature of Statistical Learning Theory</w:t>
      </w:r>
      <w:r w:rsidRPr="00B7605B">
        <w:rPr>
          <w:rFonts w:ascii="NewsGotT" w:hAnsi="NewsGotT"/>
          <w:noProof/>
        </w:rPr>
        <w:t xml:space="preserve">. </w:t>
      </w:r>
      <w:r w:rsidRPr="00B7605B">
        <w:rPr>
          <w:rFonts w:ascii="NewsGotT" w:hAnsi="NewsGotT"/>
          <w:i/>
          <w:iCs/>
          <w:noProof/>
        </w:rPr>
        <w:t>Statistics for Engineering and Information Science</w:t>
      </w:r>
      <w:r w:rsidRPr="00B7605B">
        <w:rPr>
          <w:rFonts w:ascii="NewsGotT" w:hAnsi="NewsGotT"/>
          <w:noProof/>
        </w:rPr>
        <w:t xml:space="preserve"> (2nd ed.). Springer New York. Retrieved from https://ci.nii.ac.jp/naid/10020951890</w:t>
      </w:r>
    </w:p>
    <w:p w14:paraId="0EEA6142"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B7605B">
        <w:rPr>
          <w:rFonts w:ascii="NewsGotT" w:hAnsi="NewsGotT"/>
          <w:i/>
          <w:iCs/>
          <w:noProof/>
        </w:rPr>
        <w:t>Nutrition</w:t>
      </w:r>
      <w:r w:rsidRPr="00B7605B">
        <w:rPr>
          <w:rFonts w:ascii="NewsGotT" w:hAnsi="NewsGotT"/>
          <w:noProof/>
        </w:rPr>
        <w:t xml:space="preserve">, </w:t>
      </w:r>
      <w:r w:rsidRPr="00B7605B">
        <w:rPr>
          <w:rFonts w:ascii="NewsGotT" w:hAnsi="NewsGotT"/>
          <w:i/>
          <w:iCs/>
          <w:noProof/>
        </w:rPr>
        <w:t>66</w:t>
      </w:r>
      <w:r w:rsidRPr="00B7605B">
        <w:rPr>
          <w:rFonts w:ascii="NewsGotT" w:hAnsi="NewsGotT"/>
          <w:noProof/>
        </w:rPr>
        <w:t>, 227–232. https://doi.org/10.1016/j.nut.2019.06.006</w:t>
      </w:r>
    </w:p>
    <w:p w14:paraId="50A1E84F"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Vellido, A. (2020). The importance of interpretability and visualization in machine learning for applications in medicine and health care. </w:t>
      </w:r>
      <w:r w:rsidRPr="00B7605B">
        <w:rPr>
          <w:rFonts w:ascii="NewsGotT" w:hAnsi="NewsGotT"/>
          <w:i/>
          <w:iCs/>
          <w:noProof/>
        </w:rPr>
        <w:t>Neural Computing and Applications</w:t>
      </w:r>
      <w:r w:rsidRPr="00B7605B">
        <w:rPr>
          <w:rFonts w:ascii="NewsGotT" w:hAnsi="NewsGotT"/>
          <w:noProof/>
        </w:rPr>
        <w:t xml:space="preserve">, </w:t>
      </w:r>
      <w:r w:rsidRPr="00B7605B">
        <w:rPr>
          <w:rFonts w:ascii="NewsGotT" w:hAnsi="NewsGotT"/>
          <w:i/>
          <w:iCs/>
          <w:noProof/>
        </w:rPr>
        <w:t>32</w:t>
      </w:r>
      <w:r w:rsidRPr="00B7605B">
        <w:rPr>
          <w:rFonts w:ascii="NewsGotT" w:hAnsi="NewsGotT"/>
          <w:noProof/>
        </w:rPr>
        <w:t>(24), 18069–18083. https://doi.org/10.1007/s00521-019-04051-w</w:t>
      </w:r>
    </w:p>
    <w:p w14:paraId="6E59F58A"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Wang, H. R., Woo, Y. S., &amp; Bahk, W.-M. (2013). Atypical antipsychotics in the treatment of delirium. </w:t>
      </w:r>
      <w:r w:rsidRPr="00B7605B">
        <w:rPr>
          <w:rFonts w:ascii="NewsGotT" w:hAnsi="NewsGotT"/>
          <w:i/>
          <w:iCs/>
          <w:noProof/>
        </w:rPr>
        <w:t>Psychiatry and Clinical Neurosciences</w:t>
      </w:r>
      <w:r w:rsidRPr="00B7605B">
        <w:rPr>
          <w:rFonts w:ascii="NewsGotT" w:hAnsi="NewsGotT"/>
          <w:noProof/>
        </w:rPr>
        <w:t xml:space="preserve">, </w:t>
      </w:r>
      <w:r w:rsidRPr="00B7605B">
        <w:rPr>
          <w:rFonts w:ascii="NewsGotT" w:hAnsi="NewsGotT"/>
          <w:i/>
          <w:iCs/>
          <w:noProof/>
        </w:rPr>
        <w:t>67</w:t>
      </w:r>
      <w:r w:rsidRPr="00B7605B">
        <w:rPr>
          <w:rFonts w:ascii="NewsGotT" w:hAnsi="NewsGotT"/>
          <w:noProof/>
        </w:rPr>
        <w:t>(5), 323–331. https://doi.org/10.1111/pcn.12066</w:t>
      </w:r>
    </w:p>
    <w:p w14:paraId="0C2D9CFB"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Wassenaar, A., Van Den Boogaard, M., Schoonhoven, L., Donders, R., &amp; Pickkers, P. (2017). Delirium prediction in the intensive care unit: Head to head comparison of two delirium prediction models. </w:t>
      </w:r>
      <w:r w:rsidRPr="00B7605B">
        <w:rPr>
          <w:rFonts w:ascii="NewsGotT" w:hAnsi="NewsGotT"/>
          <w:i/>
          <w:iCs/>
          <w:noProof/>
        </w:rPr>
        <w:t>Intensive Care Medicine Experimental</w:t>
      </w:r>
      <w:r w:rsidRPr="00B7605B">
        <w:rPr>
          <w:rFonts w:ascii="NewsGotT" w:hAnsi="NewsGotT"/>
          <w:noProof/>
        </w:rPr>
        <w:t xml:space="preserve">, </w:t>
      </w:r>
      <w:r w:rsidRPr="00B7605B">
        <w:rPr>
          <w:rFonts w:ascii="NewsGotT" w:hAnsi="NewsGotT"/>
          <w:i/>
          <w:iCs/>
          <w:noProof/>
        </w:rPr>
        <w:t>5</w:t>
      </w:r>
      <w:r w:rsidRPr="00B7605B">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4CEC07C0"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B7605B">
        <w:rPr>
          <w:rFonts w:ascii="NewsGotT" w:hAnsi="NewsGotT"/>
          <w:i/>
          <w:iCs/>
          <w:noProof/>
        </w:rPr>
        <w:t>Intensive Care Medicine</w:t>
      </w:r>
      <w:r w:rsidRPr="00B7605B">
        <w:rPr>
          <w:rFonts w:ascii="NewsGotT" w:hAnsi="NewsGotT"/>
          <w:noProof/>
        </w:rPr>
        <w:t xml:space="preserve">, </w:t>
      </w:r>
      <w:r w:rsidRPr="00B7605B">
        <w:rPr>
          <w:rFonts w:ascii="NewsGotT" w:hAnsi="NewsGotT"/>
          <w:i/>
          <w:iCs/>
          <w:noProof/>
        </w:rPr>
        <w:t>41</w:t>
      </w:r>
      <w:r w:rsidRPr="00B7605B">
        <w:rPr>
          <w:rFonts w:ascii="NewsGotT" w:hAnsi="NewsGotT"/>
          <w:noProof/>
        </w:rPr>
        <w:t>(6), 1048–1056. https://doi.org/10.1007/s00134-015-3777-2</w:t>
      </w:r>
    </w:p>
    <w:p w14:paraId="15F21DEE"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WHO, &amp; EMRO. (2005). </w:t>
      </w:r>
      <w:r w:rsidRPr="00B7605B">
        <w:rPr>
          <w:rFonts w:ascii="NewsGotT" w:hAnsi="NewsGotT"/>
          <w:i/>
          <w:iCs/>
          <w:noProof/>
        </w:rPr>
        <w:t>Clinical guidelines for the management od hypertension</w:t>
      </w:r>
      <w:r w:rsidRPr="00B7605B">
        <w:rPr>
          <w:rFonts w:ascii="NewsGotT" w:hAnsi="NewsGotT"/>
          <w:noProof/>
        </w:rPr>
        <w:t>. Retrieved from https://apps.who.int/iris/handle/10665/119738</w:t>
      </w:r>
    </w:p>
    <w:p w14:paraId="0472EA63"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Wilson, J. E., Mart, M. F., Cunningham, C., Shehabi, Y., Girard, T. D., MacLullich, A. M. J., … Ely, E. W. (2020). Delirium. </w:t>
      </w:r>
      <w:r w:rsidRPr="00B7605B">
        <w:rPr>
          <w:rFonts w:ascii="NewsGotT" w:hAnsi="NewsGotT"/>
          <w:i/>
          <w:iCs/>
          <w:noProof/>
        </w:rPr>
        <w:t>Nature Reviews Disease Primers</w:t>
      </w:r>
      <w:r w:rsidRPr="00B7605B">
        <w:rPr>
          <w:rFonts w:ascii="NewsGotT" w:hAnsi="NewsGotT"/>
          <w:noProof/>
        </w:rPr>
        <w:t xml:space="preserve">, </w:t>
      </w:r>
      <w:r w:rsidRPr="00B7605B">
        <w:rPr>
          <w:rFonts w:ascii="NewsGotT" w:hAnsi="NewsGotT"/>
          <w:i/>
          <w:iCs/>
          <w:noProof/>
        </w:rPr>
        <w:t>6</w:t>
      </w:r>
      <w:r w:rsidRPr="00B7605B">
        <w:rPr>
          <w:rFonts w:ascii="NewsGotT" w:hAnsi="NewsGotT"/>
          <w:noProof/>
        </w:rPr>
        <w:t>(1), 90. https://doi.org/10.1038/s41572-020-00223-4</w:t>
      </w:r>
    </w:p>
    <w:p w14:paraId="479690E9"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Wilson, K., Broadhurst, C., Diver, M., Jackson, M., &amp; Mottram, P. (2005). Plasma insulin growth factor - 1 and incident delirium in older people. </w:t>
      </w:r>
      <w:r w:rsidRPr="00B7605B">
        <w:rPr>
          <w:rFonts w:ascii="NewsGotT" w:hAnsi="NewsGotT"/>
          <w:i/>
          <w:iCs/>
          <w:noProof/>
        </w:rPr>
        <w:t>International Journal of Geriatric Psychiatry</w:t>
      </w:r>
      <w:r w:rsidRPr="00B7605B">
        <w:rPr>
          <w:rFonts w:ascii="NewsGotT" w:hAnsi="NewsGotT"/>
          <w:noProof/>
        </w:rPr>
        <w:t xml:space="preserve">, </w:t>
      </w:r>
      <w:r w:rsidRPr="00B7605B">
        <w:rPr>
          <w:rFonts w:ascii="NewsGotT" w:hAnsi="NewsGotT"/>
          <w:i/>
          <w:iCs/>
          <w:noProof/>
        </w:rPr>
        <w:t>20</w:t>
      </w:r>
      <w:r w:rsidRPr="00B7605B">
        <w:rPr>
          <w:rFonts w:ascii="NewsGotT" w:hAnsi="NewsGotT"/>
          <w:noProof/>
        </w:rPr>
        <w:t>(2), 154–159. https://doi.org/10.1002/gps.1265</w:t>
      </w:r>
    </w:p>
    <w:p w14:paraId="76421647"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lastRenderedPageBreak/>
        <w:t>Wirth, R., &amp; Hipp, J. (2000). CRISP-DM</w:t>
      </w:r>
      <w:r w:rsidRPr="00B7605B">
        <w:rPr>
          <w:noProof/>
        </w:rPr>
        <w:t> </w:t>
      </w:r>
      <w:r w:rsidRPr="00B7605B">
        <w:rPr>
          <w:rFonts w:ascii="NewsGotT" w:hAnsi="NewsGotT"/>
          <w:noProof/>
        </w:rPr>
        <w:t xml:space="preserve">: Towards a Standard Process Model for Data Mining. </w:t>
      </w:r>
      <w:r w:rsidRPr="00B7605B">
        <w:rPr>
          <w:rFonts w:ascii="NewsGotT" w:hAnsi="NewsGotT"/>
          <w:i/>
          <w:iCs/>
          <w:noProof/>
        </w:rPr>
        <w:t>Proceedings of the Fourth International Conference on the Practical Application of Knowledge Discovery and Data Mining</w:t>
      </w:r>
      <w:r w:rsidRPr="00B7605B">
        <w:rPr>
          <w:rFonts w:ascii="NewsGotT" w:hAnsi="NewsGotT"/>
          <w:noProof/>
        </w:rPr>
        <w:t>, (24959), 29–39.</w:t>
      </w:r>
    </w:p>
    <w:p w14:paraId="605DA79D"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B7605B">
        <w:rPr>
          <w:rFonts w:ascii="NewsGotT" w:hAnsi="NewsGotT"/>
          <w:i/>
          <w:iCs/>
          <w:noProof/>
        </w:rPr>
        <w:t>JAMA - Journal of the American Medical Association</w:t>
      </w:r>
      <w:r w:rsidRPr="00B7605B">
        <w:rPr>
          <w:rFonts w:ascii="NewsGotT" w:hAnsi="NewsGotT"/>
          <w:noProof/>
        </w:rPr>
        <w:t xml:space="preserve">, </w:t>
      </w:r>
      <w:r w:rsidRPr="00B7605B">
        <w:rPr>
          <w:rFonts w:ascii="NewsGotT" w:hAnsi="NewsGotT"/>
          <w:i/>
          <w:iCs/>
          <w:noProof/>
        </w:rPr>
        <w:t>304</w:t>
      </w:r>
      <w:r w:rsidRPr="00B7605B">
        <w:rPr>
          <w:rFonts w:ascii="NewsGotT" w:hAnsi="NewsGotT"/>
          <w:noProof/>
        </w:rPr>
        <w:t>(4), 443–451. https://doi.org/10.1001/jama.2010.1013</w:t>
      </w:r>
    </w:p>
    <w:p w14:paraId="03F41BC3"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B7605B">
        <w:rPr>
          <w:rFonts w:ascii="NewsGotT" w:hAnsi="NewsGotT"/>
          <w:i/>
          <w:iCs/>
          <w:noProof/>
        </w:rPr>
        <w:t>JAMA Network Open</w:t>
      </w:r>
      <w:r w:rsidRPr="00B7605B">
        <w:rPr>
          <w:rFonts w:ascii="NewsGotT" w:hAnsi="NewsGotT"/>
          <w:noProof/>
        </w:rPr>
        <w:t xml:space="preserve">, </w:t>
      </w:r>
      <w:r w:rsidRPr="00B7605B">
        <w:rPr>
          <w:rFonts w:ascii="NewsGotT" w:hAnsi="NewsGotT"/>
          <w:i/>
          <w:iCs/>
          <w:noProof/>
        </w:rPr>
        <w:t>1</w:t>
      </w:r>
      <w:r w:rsidRPr="00B7605B">
        <w:rPr>
          <w:rFonts w:ascii="NewsGotT" w:hAnsi="NewsGotT"/>
          <w:noProof/>
        </w:rPr>
        <w:t>(4), e181018. https://doi.org/10.1001/jamanetworkopen.2018.1018</w:t>
      </w:r>
    </w:p>
    <w:p w14:paraId="46D9C6A1"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Wong, C. L., Holroyd-Leduc, J., Simel, D. L., &amp; Straus, S. E. (2010). Does this patient have delirium?: value of bedside instruments. </w:t>
      </w:r>
      <w:r w:rsidRPr="00B7605B">
        <w:rPr>
          <w:rFonts w:ascii="NewsGotT" w:hAnsi="NewsGotT"/>
          <w:i/>
          <w:iCs/>
          <w:noProof/>
        </w:rPr>
        <w:t>Jama</w:t>
      </w:r>
      <w:r w:rsidRPr="00B7605B">
        <w:rPr>
          <w:rFonts w:ascii="NewsGotT" w:hAnsi="NewsGotT"/>
          <w:noProof/>
        </w:rPr>
        <w:t xml:space="preserve">, </w:t>
      </w:r>
      <w:r w:rsidRPr="00B7605B">
        <w:rPr>
          <w:rFonts w:ascii="NewsGotT" w:hAnsi="NewsGotT"/>
          <w:i/>
          <w:iCs/>
          <w:noProof/>
        </w:rPr>
        <w:t>304</w:t>
      </w:r>
      <w:r w:rsidRPr="00B7605B">
        <w:rPr>
          <w:rFonts w:ascii="NewsGotT" w:hAnsi="NewsGotT"/>
          <w:noProof/>
        </w:rPr>
        <w:t>(7), 779–786.</w:t>
      </w:r>
    </w:p>
    <w:p w14:paraId="2BA5F092"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Xia, H., Wang, C., Yan, L., Dong, X., &amp; Wang, Y. (2019). Machine Learning Based Medicine Distribution System. In </w:t>
      </w:r>
      <w:r w:rsidRPr="00B7605B">
        <w:rPr>
          <w:rFonts w:ascii="NewsGotT" w:hAnsi="NewsGotT"/>
          <w:i/>
          <w:iCs/>
          <w:noProof/>
        </w:rPr>
        <w:t>Proceedings of the 2019 10th IEEE International Conference on Intelligent Data Acquisition and Advanced Computing Systems: Technology and Applications, IDAACS 2019</w:t>
      </w:r>
      <w:r w:rsidRPr="00B7605B">
        <w:rPr>
          <w:rFonts w:ascii="NewsGotT" w:hAnsi="NewsGotT"/>
          <w:noProof/>
        </w:rPr>
        <w:t xml:space="preserve"> (Vol. 2, pp. 912–915). IEEE. https://doi.org/10.1109/IDAACS.2019.8924236</w:t>
      </w:r>
    </w:p>
    <w:p w14:paraId="180AE1F7"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B7605B">
        <w:rPr>
          <w:rFonts w:ascii="NewsGotT" w:hAnsi="NewsGotT"/>
          <w:i/>
          <w:iCs/>
          <w:noProof/>
        </w:rPr>
        <w:t>JAMA Network Open</w:t>
      </w:r>
      <w:r w:rsidRPr="00B7605B">
        <w:rPr>
          <w:rFonts w:ascii="NewsGotT" w:hAnsi="NewsGotT"/>
          <w:noProof/>
        </w:rPr>
        <w:t xml:space="preserve">, </w:t>
      </w:r>
      <w:r w:rsidRPr="00B7605B">
        <w:rPr>
          <w:rFonts w:ascii="NewsGotT" w:hAnsi="NewsGotT"/>
          <w:i/>
          <w:iCs/>
          <w:noProof/>
        </w:rPr>
        <w:t>4</w:t>
      </w:r>
      <w:r w:rsidRPr="00B7605B">
        <w:rPr>
          <w:rFonts w:ascii="NewsGotT" w:hAnsi="NewsGotT"/>
          <w:noProof/>
        </w:rPr>
        <w:t>(3), e212240. https://doi.org/10.1001/jamanetworkopen.2021.2240</w:t>
      </w:r>
    </w:p>
    <w:p w14:paraId="748B7ACC"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Yanagihara, H., Kamo, K. I., Imori, S., &amp; Satoh, K. (2012). Bias-corrected AIC for selecting variables in multinomial logistic regression models. </w:t>
      </w:r>
      <w:r w:rsidRPr="00B7605B">
        <w:rPr>
          <w:rFonts w:ascii="NewsGotT" w:hAnsi="NewsGotT"/>
          <w:i/>
          <w:iCs/>
          <w:noProof/>
        </w:rPr>
        <w:t>Linear Algebra and Its Applications</w:t>
      </w:r>
      <w:r w:rsidRPr="00B7605B">
        <w:rPr>
          <w:rFonts w:ascii="NewsGotT" w:hAnsi="NewsGotT"/>
          <w:noProof/>
        </w:rPr>
        <w:t xml:space="preserve">, </w:t>
      </w:r>
      <w:r w:rsidRPr="00B7605B">
        <w:rPr>
          <w:rFonts w:ascii="NewsGotT" w:hAnsi="NewsGotT"/>
          <w:i/>
          <w:iCs/>
          <w:noProof/>
        </w:rPr>
        <w:t>436</w:t>
      </w:r>
      <w:r w:rsidRPr="00B7605B">
        <w:rPr>
          <w:rFonts w:ascii="NewsGotT" w:hAnsi="NewsGotT"/>
          <w:noProof/>
        </w:rPr>
        <w:t>(11), 4329–4341. https://doi.org/10.1016/j.laa.2012.01.018</w:t>
      </w:r>
    </w:p>
    <w:p w14:paraId="4439A721" w14:textId="25F2DB8C" w:rsidR="00C75460" w:rsidRPr="001264D6" w:rsidRDefault="00C75460" w:rsidP="00B7605B">
      <w:pPr>
        <w:widowControl w:val="0"/>
        <w:autoSpaceDE w:val="0"/>
        <w:autoSpaceDN w:val="0"/>
        <w:adjustRightInd w:val="0"/>
        <w:ind w:left="480" w:hanging="480"/>
        <w:rPr>
          <w:rFonts w:ascii="NewsGotT" w:hAnsi="NewsGotT"/>
          <w:highlight w:val="yellow"/>
          <w:lang w:eastAsia="x-none"/>
        </w:rPr>
      </w:pPr>
      <w:r w:rsidRPr="001264D6">
        <w:rPr>
          <w:rFonts w:ascii="NewsGotT" w:hAnsi="NewsGotT"/>
          <w:highlight w:val="yellow"/>
          <w:lang w:val="pt-PT" w:eastAsia="x-none"/>
        </w:rPr>
        <w:fldChar w:fldCharType="end"/>
      </w:r>
    </w:p>
    <w:p w14:paraId="3041EDFC" w14:textId="06FE1A0A" w:rsidR="00C75460" w:rsidRPr="001264D6" w:rsidRDefault="00C75460" w:rsidP="00C75460">
      <w:pPr>
        <w:rPr>
          <w:rFonts w:ascii="NewsGotT" w:hAnsi="NewsGotT"/>
          <w:highlight w:val="yellow"/>
          <w:lang w:eastAsia="x-none"/>
        </w:rPr>
      </w:pPr>
      <w:r w:rsidRPr="001264D6">
        <w:rPr>
          <w:rFonts w:ascii="NewsGotT" w:hAnsi="NewsGotT"/>
          <w:highlight w:val="yellow"/>
          <w:lang w:eastAsia="x-none"/>
        </w:rPr>
        <w:br w:type="page"/>
      </w:r>
    </w:p>
    <w:p w14:paraId="0411F6EB" w14:textId="403A3FA2" w:rsidR="00F56D13" w:rsidRPr="001264D6" w:rsidRDefault="00527368" w:rsidP="00753B8C">
      <w:pPr>
        <w:pStyle w:val="Heading1"/>
        <w:numPr>
          <w:ilvl w:val="0"/>
          <w:numId w:val="0"/>
        </w:numPr>
        <w:spacing w:line="360" w:lineRule="auto"/>
        <w:jc w:val="both"/>
        <w:rPr>
          <w:lang w:val="en-GB"/>
        </w:rPr>
      </w:pPr>
      <w:bookmarkStart w:id="111" w:name="_Hlk23718301"/>
      <w:bookmarkStart w:id="112" w:name="_Toc80909541"/>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111"/>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112"/>
      <w:proofErr w:type="spellEnd"/>
    </w:p>
    <w:p w14:paraId="6E2CBE6E" w14:textId="6CFA6E26" w:rsidR="00266381" w:rsidRPr="001264D6" w:rsidRDefault="00266381" w:rsidP="00753B8C">
      <w:pPr>
        <w:spacing w:line="360" w:lineRule="auto"/>
        <w:jc w:val="both"/>
        <w:rPr>
          <w:rFonts w:ascii="NewsGotT" w:hAnsi="NewsGotT"/>
          <w:sz w:val="28"/>
        </w:rPr>
      </w:pPr>
    </w:p>
    <w:p w14:paraId="5C088B4F" w14:textId="77777777" w:rsidR="00E13EF4" w:rsidRPr="001264D6" w:rsidRDefault="00E13EF4" w:rsidP="00753B8C">
      <w:pPr>
        <w:spacing w:line="360" w:lineRule="auto"/>
        <w:jc w:val="both"/>
        <w:rPr>
          <w:rFonts w:ascii="NewsGotT" w:hAnsi="NewsGotT"/>
          <w:b/>
          <w:smallCaps/>
          <w:color w:val="595959"/>
          <w:sz w:val="36"/>
          <w:lang w:eastAsia="x-none"/>
        </w:rPr>
      </w:pPr>
      <w:r w:rsidRPr="001264D6">
        <w:rPr>
          <w:rFonts w:ascii="NewsGotT" w:hAnsi="NewsGotT"/>
        </w:rPr>
        <w:br w:type="page"/>
      </w:r>
    </w:p>
    <w:p w14:paraId="63530603" w14:textId="1344BA30" w:rsidR="00467E0D" w:rsidRPr="001264D6" w:rsidRDefault="00266381" w:rsidP="00753B8C">
      <w:pPr>
        <w:pStyle w:val="Heading1"/>
        <w:numPr>
          <w:ilvl w:val="0"/>
          <w:numId w:val="0"/>
        </w:numPr>
        <w:spacing w:line="360" w:lineRule="auto"/>
        <w:ind w:left="567" w:hanging="567"/>
        <w:jc w:val="both"/>
        <w:rPr>
          <w:sz w:val="24"/>
          <w:lang w:val="en-GB"/>
        </w:rPr>
      </w:pPr>
      <w:bookmarkStart w:id="113" w:name="_Ref68863761"/>
      <w:bookmarkStart w:id="114" w:name="_Toc80909542"/>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13"/>
      <w:bookmarkEnd w:id="114"/>
      <w:r w:rsidR="00F7071D" w:rsidRPr="001264D6">
        <w:rPr>
          <w:lang w:val="en-GB"/>
        </w:rPr>
        <w:t xml:space="preserve"> </w:t>
      </w:r>
    </w:p>
    <w:p w14:paraId="104B0124"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Acute onset </w:t>
      </w:r>
    </w:p>
    <w:p w14:paraId="0CBCD98B" w14:textId="77777777" w:rsidR="00542747" w:rsidRPr="001264D6" w:rsidRDefault="00542747" w:rsidP="00753B8C">
      <w:pPr>
        <w:spacing w:line="360" w:lineRule="auto"/>
        <w:jc w:val="both"/>
        <w:rPr>
          <w:rFonts w:ascii="NewsGotT" w:hAnsi="NewsGotT"/>
        </w:rPr>
      </w:pPr>
      <w:r w:rsidRPr="001264D6">
        <w:rPr>
          <w:rFonts w:ascii="NewsGotT" w:hAnsi="NewsGotT"/>
        </w:rPr>
        <w:t xml:space="preserve">1. Is there evidence of an acute change in mental status from the patient's baseline? </w:t>
      </w:r>
    </w:p>
    <w:p w14:paraId="42CEBAAC" w14:textId="77777777" w:rsidR="00542747" w:rsidRPr="001264D6" w:rsidRDefault="00542747" w:rsidP="00753B8C">
      <w:pPr>
        <w:spacing w:line="360" w:lineRule="auto"/>
        <w:jc w:val="both"/>
        <w:rPr>
          <w:rFonts w:ascii="NewsGotT" w:hAnsi="NewsGotT"/>
        </w:rPr>
      </w:pPr>
    </w:p>
    <w:p w14:paraId="0FDC30CC" w14:textId="77777777" w:rsidR="00542747" w:rsidRPr="001264D6" w:rsidRDefault="00542747" w:rsidP="00753B8C">
      <w:pPr>
        <w:spacing w:line="360" w:lineRule="auto"/>
        <w:jc w:val="both"/>
        <w:rPr>
          <w:rFonts w:ascii="NewsGotT" w:hAnsi="NewsGotT"/>
          <w:b/>
          <w:bCs/>
        </w:rPr>
      </w:pPr>
      <w:r w:rsidRPr="001264D6">
        <w:rPr>
          <w:rFonts w:ascii="NewsGotT" w:hAnsi="NewsGotT"/>
          <w:b/>
          <w:bCs/>
        </w:rPr>
        <w:t>Inattention*</w:t>
      </w:r>
    </w:p>
    <w:p w14:paraId="50889D94" w14:textId="77777777" w:rsidR="00542747" w:rsidRPr="001264D6" w:rsidRDefault="00542747" w:rsidP="00753B8C">
      <w:pPr>
        <w:spacing w:line="360" w:lineRule="auto"/>
        <w:jc w:val="both"/>
        <w:rPr>
          <w:rFonts w:ascii="NewsGotT" w:hAnsi="NewsGotT"/>
        </w:rPr>
      </w:pPr>
      <w:r w:rsidRPr="001264D6">
        <w:rPr>
          <w:rFonts w:ascii="NewsGotT" w:hAnsi="NewsGotT"/>
        </w:rPr>
        <w:t>2. A. Did the patient have difficulty focusing attention, for example, being easily distractible, or having difficulty keeping track of what was being said?</w:t>
      </w:r>
    </w:p>
    <w:p w14:paraId="664742A1" w14:textId="77777777" w:rsidR="00542747" w:rsidRPr="001264D6" w:rsidRDefault="00542747" w:rsidP="00753B8C">
      <w:pPr>
        <w:spacing w:line="360" w:lineRule="auto"/>
        <w:jc w:val="both"/>
        <w:rPr>
          <w:rFonts w:ascii="NewsGotT" w:hAnsi="NewsGotT"/>
        </w:rPr>
      </w:pPr>
    </w:p>
    <w:p w14:paraId="53C71E90"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Not present at any time during interview. </w:t>
      </w:r>
    </w:p>
    <w:p w14:paraId="3F7EB5A8"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Present at some time during interview, but in mild form. </w:t>
      </w:r>
    </w:p>
    <w:p w14:paraId="0D6CEE48"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Present at some time during interview, in marked form. </w:t>
      </w:r>
    </w:p>
    <w:p w14:paraId="7A2A407B"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7D8ABE80" w14:textId="77777777" w:rsidR="00542747" w:rsidRPr="001264D6" w:rsidRDefault="00542747" w:rsidP="00753B8C">
      <w:pPr>
        <w:spacing w:line="360" w:lineRule="auto"/>
        <w:jc w:val="both"/>
        <w:rPr>
          <w:rFonts w:ascii="NewsGotT" w:hAnsi="NewsGotT"/>
        </w:rPr>
      </w:pPr>
    </w:p>
    <w:p w14:paraId="13471CC3" w14:textId="546E9922" w:rsidR="00542747" w:rsidRPr="001264D6" w:rsidRDefault="00542747" w:rsidP="00753B8C">
      <w:pPr>
        <w:spacing w:line="360" w:lineRule="auto"/>
        <w:jc w:val="both"/>
        <w:rPr>
          <w:rFonts w:ascii="NewsGotT" w:hAnsi="NewsGotT"/>
        </w:rPr>
      </w:pPr>
      <w:r w:rsidRPr="001264D6">
        <w:rPr>
          <w:rFonts w:ascii="NewsGotT" w:hAnsi="NewsGotT"/>
        </w:rPr>
        <w:t xml:space="preserve">B. (If present or abnormal) Did this </w:t>
      </w:r>
      <w:proofErr w:type="spellStart"/>
      <w:r w:rsidRPr="001264D6">
        <w:rPr>
          <w:rFonts w:ascii="NewsGotT" w:hAnsi="NewsGotT"/>
        </w:rPr>
        <w:t>behavior</w:t>
      </w:r>
      <w:proofErr w:type="spellEnd"/>
      <w:r w:rsidRPr="001264D6">
        <w:rPr>
          <w:rFonts w:ascii="NewsGotT" w:hAnsi="NewsGotT"/>
        </w:rPr>
        <w:t xml:space="preserve"> fluctuate during the interview, that is, tend to come and go or increase and decrease in severity? </w:t>
      </w:r>
    </w:p>
    <w:p w14:paraId="39EDC0D0"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Yes. </w:t>
      </w:r>
    </w:p>
    <w:p w14:paraId="4404C072"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 </w:t>
      </w:r>
    </w:p>
    <w:p w14:paraId="0F6CA7FB"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5F43A6F2"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Not applicable. </w:t>
      </w:r>
    </w:p>
    <w:p w14:paraId="61D7704C" w14:textId="77777777" w:rsidR="00542747" w:rsidRPr="001264D6" w:rsidRDefault="00542747" w:rsidP="00753B8C">
      <w:pPr>
        <w:spacing w:line="360" w:lineRule="auto"/>
        <w:jc w:val="both"/>
        <w:rPr>
          <w:rFonts w:ascii="NewsGotT" w:hAnsi="NewsGotT"/>
        </w:rPr>
      </w:pPr>
    </w:p>
    <w:p w14:paraId="7C04E41E" w14:textId="77777777" w:rsidR="00542747" w:rsidRPr="001264D6" w:rsidRDefault="00542747" w:rsidP="00753B8C">
      <w:pPr>
        <w:spacing w:line="360" w:lineRule="auto"/>
        <w:jc w:val="both"/>
        <w:rPr>
          <w:rFonts w:ascii="NewsGotT" w:hAnsi="NewsGotT"/>
        </w:rPr>
      </w:pPr>
      <w:r w:rsidRPr="001264D6">
        <w:rPr>
          <w:rFonts w:ascii="NewsGotT" w:hAnsi="NewsGotT"/>
        </w:rPr>
        <w:t xml:space="preserve">C. (If present or abnormal) Please describe this </w:t>
      </w:r>
      <w:proofErr w:type="spellStart"/>
      <w:r w:rsidRPr="001264D6">
        <w:rPr>
          <w:rFonts w:ascii="NewsGotT" w:hAnsi="NewsGotT"/>
        </w:rPr>
        <w:t>behavior</w:t>
      </w:r>
      <w:proofErr w:type="spellEnd"/>
      <w:r w:rsidRPr="001264D6">
        <w:rPr>
          <w:rFonts w:ascii="NewsGotT" w:hAnsi="NewsGotT"/>
        </w:rPr>
        <w:t>:</w:t>
      </w:r>
    </w:p>
    <w:p w14:paraId="21C15A93" w14:textId="77777777" w:rsidR="00542747" w:rsidRPr="001264D6" w:rsidRDefault="00542747" w:rsidP="00753B8C">
      <w:pPr>
        <w:spacing w:line="360" w:lineRule="auto"/>
        <w:jc w:val="both"/>
        <w:rPr>
          <w:rFonts w:ascii="NewsGotT" w:hAnsi="NewsGotT"/>
        </w:rPr>
      </w:pPr>
    </w:p>
    <w:p w14:paraId="40DB7B76"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Disorganized thinking </w:t>
      </w:r>
    </w:p>
    <w:p w14:paraId="35BD8D04" w14:textId="77777777" w:rsidR="00542747" w:rsidRPr="001264D6" w:rsidRDefault="00542747" w:rsidP="00753B8C">
      <w:pPr>
        <w:spacing w:line="360" w:lineRule="auto"/>
        <w:jc w:val="both"/>
        <w:rPr>
          <w:rFonts w:ascii="NewsGotT" w:hAnsi="NewsGotT"/>
        </w:rPr>
      </w:pPr>
      <w:r w:rsidRPr="001264D6">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spacing w:line="360" w:lineRule="auto"/>
        <w:jc w:val="both"/>
        <w:rPr>
          <w:rFonts w:ascii="NewsGotT" w:hAnsi="NewsGotT"/>
          <w:b/>
          <w:bCs/>
        </w:rPr>
      </w:pPr>
    </w:p>
    <w:p w14:paraId="308361A2"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Altered level of consciousness </w:t>
      </w:r>
    </w:p>
    <w:p w14:paraId="6D22B840" w14:textId="77777777" w:rsidR="00542747" w:rsidRPr="001264D6" w:rsidRDefault="00542747" w:rsidP="00753B8C">
      <w:pPr>
        <w:spacing w:line="360" w:lineRule="auto"/>
        <w:jc w:val="both"/>
        <w:rPr>
          <w:rFonts w:ascii="NewsGotT" w:hAnsi="NewsGotT"/>
        </w:rPr>
      </w:pPr>
      <w:r w:rsidRPr="001264D6">
        <w:rPr>
          <w:rFonts w:ascii="NewsGotT" w:hAnsi="NewsGotT"/>
        </w:rPr>
        <w:t xml:space="preserve">4. Overall, how would you rate this patient's level of consciousness? </w:t>
      </w:r>
    </w:p>
    <w:p w14:paraId="62F4F3A2" w14:textId="77777777" w:rsidR="00542747" w:rsidRPr="001264D6" w:rsidRDefault="00542747" w:rsidP="00753B8C">
      <w:pPr>
        <w:spacing w:line="360" w:lineRule="auto"/>
        <w:ind w:left="720"/>
        <w:jc w:val="both"/>
        <w:rPr>
          <w:rFonts w:ascii="NewsGotT" w:hAnsi="NewsGotT"/>
        </w:rPr>
      </w:pPr>
      <w:r w:rsidRPr="001264D6">
        <w:rPr>
          <w:rFonts w:ascii="NewsGotT" w:hAnsi="NewsGotT"/>
        </w:rPr>
        <w:t>Alert (normal).</w:t>
      </w:r>
    </w:p>
    <w:p w14:paraId="530F0C99" w14:textId="14351B8C" w:rsidR="00542747" w:rsidRPr="001264D6" w:rsidRDefault="00542747" w:rsidP="00753B8C">
      <w:pPr>
        <w:spacing w:line="360" w:lineRule="auto"/>
        <w:ind w:left="720"/>
        <w:jc w:val="both"/>
        <w:rPr>
          <w:rFonts w:ascii="NewsGotT" w:hAnsi="NewsGotT"/>
        </w:rPr>
      </w:pPr>
      <w:r w:rsidRPr="001264D6">
        <w:rPr>
          <w:rFonts w:ascii="NewsGotT" w:hAnsi="NewsGotT"/>
        </w:rPr>
        <w:t xml:space="preserve">Vigilant (hyperalert, overly sensitive to environmental stimuli, startled very easily). </w:t>
      </w:r>
    </w:p>
    <w:p w14:paraId="0FA5BD24"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Lethargic (drowsy, easily aroused). </w:t>
      </w:r>
    </w:p>
    <w:p w14:paraId="478226AF" w14:textId="77777777" w:rsidR="00542747" w:rsidRPr="001264D6" w:rsidRDefault="00542747" w:rsidP="00753B8C">
      <w:pPr>
        <w:spacing w:line="360" w:lineRule="auto"/>
        <w:ind w:left="720"/>
        <w:jc w:val="both"/>
        <w:rPr>
          <w:rFonts w:ascii="NewsGotT" w:hAnsi="NewsGotT"/>
        </w:rPr>
      </w:pPr>
      <w:r w:rsidRPr="001264D6">
        <w:rPr>
          <w:rFonts w:ascii="NewsGotT" w:hAnsi="NewsGotT"/>
        </w:rPr>
        <w:lastRenderedPageBreak/>
        <w:t xml:space="preserve">Stupor (difficult to arouse). </w:t>
      </w:r>
    </w:p>
    <w:p w14:paraId="583F299F" w14:textId="77777777" w:rsidR="00542747" w:rsidRPr="001264D6" w:rsidRDefault="00542747" w:rsidP="00753B8C">
      <w:pPr>
        <w:spacing w:line="360" w:lineRule="auto"/>
        <w:ind w:left="720"/>
        <w:jc w:val="both"/>
        <w:rPr>
          <w:rFonts w:ascii="NewsGotT" w:hAnsi="NewsGotT"/>
        </w:rPr>
      </w:pPr>
      <w:r w:rsidRPr="001264D6">
        <w:rPr>
          <w:rFonts w:ascii="NewsGotT" w:hAnsi="NewsGotT"/>
        </w:rPr>
        <w:t>Coma (unarousable).</w:t>
      </w:r>
    </w:p>
    <w:p w14:paraId="38ECA093" w14:textId="77777777" w:rsidR="00245563"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6898931D" w14:textId="77777777" w:rsidR="00245563" w:rsidRPr="001264D6" w:rsidRDefault="00245563" w:rsidP="00753B8C">
      <w:pPr>
        <w:spacing w:line="360" w:lineRule="auto"/>
        <w:jc w:val="both"/>
        <w:rPr>
          <w:rFonts w:ascii="NewsGotT" w:hAnsi="NewsGotT"/>
        </w:rPr>
      </w:pPr>
    </w:p>
    <w:p w14:paraId="747F6B57"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Disorientation </w:t>
      </w:r>
    </w:p>
    <w:p w14:paraId="2C15EC28" w14:textId="77777777" w:rsidR="00245563" w:rsidRPr="001264D6" w:rsidRDefault="00542747" w:rsidP="00753B8C">
      <w:pPr>
        <w:spacing w:line="360" w:lineRule="auto"/>
        <w:jc w:val="both"/>
        <w:rPr>
          <w:rFonts w:ascii="NewsGotT" w:hAnsi="NewsGotT"/>
        </w:rPr>
      </w:pPr>
      <w:r w:rsidRPr="001264D6">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Pr>
        <w:spacing w:line="360" w:lineRule="auto"/>
        <w:jc w:val="both"/>
        <w:rPr>
          <w:rFonts w:ascii="NewsGotT" w:hAnsi="NewsGotT"/>
        </w:rPr>
      </w:pPr>
    </w:p>
    <w:p w14:paraId="2596F909"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Memory impairment </w:t>
      </w:r>
    </w:p>
    <w:p w14:paraId="45CEE988" w14:textId="77777777" w:rsidR="00245563" w:rsidRPr="001264D6" w:rsidRDefault="00542747" w:rsidP="00753B8C">
      <w:pPr>
        <w:spacing w:line="360" w:lineRule="auto"/>
        <w:jc w:val="both"/>
        <w:rPr>
          <w:rFonts w:ascii="NewsGotT" w:hAnsi="NewsGotT"/>
        </w:rPr>
      </w:pPr>
      <w:r w:rsidRPr="001264D6">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Pr>
        <w:spacing w:line="360" w:lineRule="auto"/>
        <w:jc w:val="both"/>
        <w:rPr>
          <w:rFonts w:ascii="NewsGotT" w:hAnsi="NewsGotT"/>
        </w:rPr>
      </w:pPr>
    </w:p>
    <w:p w14:paraId="7C957C8D"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Perceptual disturbances </w:t>
      </w:r>
    </w:p>
    <w:p w14:paraId="56550B93" w14:textId="31F58DEF" w:rsidR="00245563" w:rsidRPr="001264D6" w:rsidRDefault="00542747" w:rsidP="00753B8C">
      <w:pPr>
        <w:spacing w:line="360" w:lineRule="auto"/>
        <w:jc w:val="both"/>
        <w:rPr>
          <w:rFonts w:ascii="NewsGotT" w:hAnsi="NewsGotT"/>
        </w:rPr>
      </w:pPr>
      <w:r w:rsidRPr="001264D6">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Psychomotor agitation </w:t>
      </w:r>
    </w:p>
    <w:p w14:paraId="3DD263BA" w14:textId="77777777" w:rsidR="00245563" w:rsidRPr="001264D6" w:rsidRDefault="00542747" w:rsidP="00753B8C">
      <w:pPr>
        <w:spacing w:line="360" w:lineRule="auto"/>
        <w:jc w:val="both"/>
        <w:rPr>
          <w:rFonts w:ascii="NewsGotT" w:hAnsi="NewsGotT"/>
        </w:rPr>
      </w:pPr>
      <w:r w:rsidRPr="001264D6">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Pr>
        <w:spacing w:line="360" w:lineRule="auto"/>
        <w:jc w:val="both"/>
        <w:rPr>
          <w:rFonts w:ascii="NewsGotT" w:hAnsi="NewsGotT"/>
        </w:rPr>
      </w:pPr>
    </w:p>
    <w:p w14:paraId="25B32165"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Psychomotor retardation </w:t>
      </w:r>
    </w:p>
    <w:p w14:paraId="112EE52E" w14:textId="77777777" w:rsidR="00245563" w:rsidRPr="001264D6" w:rsidRDefault="00542747" w:rsidP="00753B8C">
      <w:pPr>
        <w:spacing w:line="360" w:lineRule="auto"/>
        <w:jc w:val="both"/>
        <w:rPr>
          <w:rFonts w:ascii="NewsGotT" w:hAnsi="NewsGotT"/>
        </w:rPr>
      </w:pPr>
      <w:r w:rsidRPr="001264D6">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Pr>
        <w:spacing w:line="360" w:lineRule="auto"/>
        <w:jc w:val="both"/>
        <w:rPr>
          <w:rFonts w:ascii="NewsGotT" w:hAnsi="NewsGotT"/>
        </w:rPr>
      </w:pPr>
    </w:p>
    <w:p w14:paraId="6C9609F6"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Altered sleep-wake cycle </w:t>
      </w:r>
    </w:p>
    <w:p w14:paraId="1BE2A1DE" w14:textId="77777777" w:rsidR="00245563" w:rsidRPr="001264D6" w:rsidRDefault="00542747" w:rsidP="00753B8C">
      <w:pPr>
        <w:spacing w:line="360" w:lineRule="auto"/>
        <w:jc w:val="both"/>
        <w:rPr>
          <w:rFonts w:ascii="NewsGotT" w:hAnsi="NewsGotT"/>
        </w:rPr>
      </w:pPr>
      <w:r w:rsidRPr="001264D6">
        <w:rPr>
          <w:rFonts w:ascii="NewsGotT" w:hAnsi="NewsGotT"/>
        </w:rPr>
        <w:t xml:space="preserve">9. Did the patient have evidence of disturbance of the sleep-wake cycle, such as excessive daytime sleepiness with insomnia at night? </w:t>
      </w:r>
    </w:p>
    <w:p w14:paraId="232E351E" w14:textId="77777777" w:rsidR="00245563" w:rsidRPr="001264D6" w:rsidRDefault="00245563" w:rsidP="00753B8C">
      <w:pPr>
        <w:spacing w:line="360" w:lineRule="auto"/>
        <w:jc w:val="both"/>
        <w:rPr>
          <w:rFonts w:ascii="NewsGotT" w:hAnsi="NewsGotT"/>
        </w:rPr>
      </w:pPr>
    </w:p>
    <w:p w14:paraId="29ED4D03" w14:textId="60687A71" w:rsidR="00542747" w:rsidRPr="001264D6" w:rsidRDefault="00542747" w:rsidP="00753B8C">
      <w:pPr>
        <w:spacing w:line="360" w:lineRule="auto"/>
        <w:jc w:val="both"/>
        <w:rPr>
          <w:rFonts w:ascii="NewsGotT" w:hAnsi="NewsGotT"/>
        </w:rPr>
      </w:pPr>
      <w:r w:rsidRPr="001264D6">
        <w:rPr>
          <w:rFonts w:ascii="NewsGotT" w:hAnsi="NewsGotT"/>
        </w:rPr>
        <w:t xml:space="preserve">* The questions listed under this topic were repeated for each topic where applicable. </w:t>
      </w:r>
    </w:p>
    <w:p w14:paraId="37BB3500" w14:textId="52E66254" w:rsidR="00F56D13" w:rsidRPr="001264D6" w:rsidRDefault="00F56D13" w:rsidP="00753B8C">
      <w:pPr>
        <w:spacing w:line="360" w:lineRule="auto"/>
        <w:jc w:val="both"/>
        <w:rPr>
          <w:rFonts w:ascii="NewsGotT" w:hAnsi="NewsGotT"/>
          <w:sz w:val="28"/>
        </w:rPr>
      </w:pPr>
    </w:p>
    <w:p w14:paraId="6B570675" w14:textId="049F9D76" w:rsidR="005E213F" w:rsidRPr="001264D6" w:rsidRDefault="005E213F" w:rsidP="00753B8C">
      <w:pPr>
        <w:spacing w:line="360" w:lineRule="auto"/>
        <w:jc w:val="both"/>
        <w:rPr>
          <w:rFonts w:ascii="NewsGotT" w:hAnsi="NewsGotT"/>
          <w:sz w:val="28"/>
        </w:rPr>
      </w:pPr>
    </w:p>
    <w:p w14:paraId="1F3E2844" w14:textId="4A8DF596" w:rsidR="005E213F" w:rsidRPr="001264D6" w:rsidRDefault="005E213F" w:rsidP="00753B8C">
      <w:pPr>
        <w:pStyle w:val="Heading1"/>
        <w:numPr>
          <w:ilvl w:val="0"/>
          <w:numId w:val="0"/>
        </w:numPr>
        <w:spacing w:line="360" w:lineRule="auto"/>
        <w:ind w:left="567" w:hanging="567"/>
        <w:jc w:val="both"/>
        <w:rPr>
          <w:sz w:val="32"/>
          <w:szCs w:val="32"/>
          <w:lang w:val="en-GB"/>
        </w:rPr>
      </w:pPr>
      <w:bookmarkStart w:id="115" w:name="_Ref68873954"/>
      <w:bookmarkStart w:id="116" w:name="_Toc80909543"/>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15"/>
      <w:bookmarkEnd w:id="116"/>
      <w:r w:rsidRPr="001264D6">
        <w:rPr>
          <w:sz w:val="32"/>
          <w:szCs w:val="32"/>
          <w:lang w:val="en-GB"/>
        </w:rPr>
        <w:t xml:space="preserve"> </w:t>
      </w:r>
    </w:p>
    <w:p w14:paraId="09C95B92"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1. Acute Onset and Fluctuating Course </w:t>
      </w:r>
    </w:p>
    <w:p w14:paraId="532F64CD" w14:textId="77777777" w:rsidR="005E213F" w:rsidRPr="001264D6" w:rsidRDefault="005E213F" w:rsidP="00753B8C">
      <w:pPr>
        <w:spacing w:line="360" w:lineRule="auto"/>
        <w:jc w:val="both"/>
        <w:rPr>
          <w:rFonts w:ascii="NewsGotT" w:hAnsi="NewsGotT"/>
        </w:rPr>
      </w:pPr>
    </w:p>
    <w:p w14:paraId="1D33C20D" w14:textId="0CCA97D4" w:rsidR="005E213F" w:rsidRPr="001264D6" w:rsidRDefault="005E213F" w:rsidP="00753B8C">
      <w:pPr>
        <w:spacing w:line="360" w:lineRule="auto"/>
        <w:jc w:val="both"/>
        <w:rPr>
          <w:rFonts w:ascii="NewsGotT" w:hAnsi="NewsGotT"/>
        </w:rPr>
      </w:pPr>
      <w:r w:rsidRPr="001264D6">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rPr>
          <w:rFonts w:ascii="NewsGotT" w:hAnsi="NewsGotT"/>
        </w:rPr>
        <w:t>behavior</w:t>
      </w:r>
      <w:proofErr w:type="spellEnd"/>
      <w:r w:rsidRPr="001264D6">
        <w:rPr>
          <w:rFonts w:ascii="NewsGotT" w:hAnsi="NewsGotT"/>
        </w:rPr>
        <w:t xml:space="preserve"> fluctuate during the day, that is, tend to come and go, or increase and decrease in severity? </w:t>
      </w:r>
    </w:p>
    <w:p w14:paraId="7E49D1CC" w14:textId="77777777" w:rsidR="005E213F" w:rsidRPr="001264D6" w:rsidRDefault="005E213F" w:rsidP="00753B8C">
      <w:pPr>
        <w:spacing w:line="360" w:lineRule="auto"/>
        <w:jc w:val="both"/>
        <w:rPr>
          <w:rFonts w:ascii="NewsGotT" w:hAnsi="NewsGotT"/>
        </w:rPr>
      </w:pPr>
    </w:p>
    <w:p w14:paraId="592CAD8C"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2. Inattention </w:t>
      </w:r>
    </w:p>
    <w:p w14:paraId="0E7180CE" w14:textId="77777777" w:rsidR="005E213F" w:rsidRPr="001264D6" w:rsidRDefault="005E213F" w:rsidP="00753B8C">
      <w:pPr>
        <w:spacing w:line="360" w:lineRule="auto"/>
        <w:jc w:val="both"/>
        <w:rPr>
          <w:rFonts w:ascii="NewsGotT" w:hAnsi="NewsGotT"/>
        </w:rPr>
      </w:pPr>
      <w:r w:rsidRPr="001264D6">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Pr>
        <w:spacing w:line="360" w:lineRule="auto"/>
        <w:jc w:val="both"/>
        <w:rPr>
          <w:rFonts w:ascii="NewsGotT" w:hAnsi="NewsGotT"/>
        </w:rPr>
      </w:pPr>
    </w:p>
    <w:p w14:paraId="71E1F1F6"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3. Disorganized Thinking </w:t>
      </w:r>
    </w:p>
    <w:p w14:paraId="6B7833C0" w14:textId="77777777" w:rsidR="005E213F" w:rsidRPr="001264D6" w:rsidRDefault="005E213F" w:rsidP="00753B8C">
      <w:pPr>
        <w:spacing w:line="360" w:lineRule="auto"/>
        <w:jc w:val="both"/>
        <w:rPr>
          <w:rFonts w:ascii="NewsGotT" w:hAnsi="NewsGotT"/>
        </w:rPr>
      </w:pPr>
      <w:r w:rsidRPr="001264D6">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Pr>
        <w:spacing w:line="360" w:lineRule="auto"/>
        <w:jc w:val="both"/>
        <w:rPr>
          <w:rFonts w:ascii="NewsGotT" w:hAnsi="NewsGotT"/>
        </w:rPr>
      </w:pPr>
    </w:p>
    <w:p w14:paraId="62BC7870"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4. Altered Level of Consciousness </w:t>
      </w:r>
    </w:p>
    <w:p w14:paraId="12FDDF9B" w14:textId="77777777" w:rsidR="005E213F" w:rsidRPr="001264D6" w:rsidRDefault="005E213F" w:rsidP="00753B8C">
      <w:pPr>
        <w:spacing w:line="360" w:lineRule="auto"/>
        <w:jc w:val="both"/>
        <w:rPr>
          <w:rFonts w:ascii="NewsGotT" w:hAnsi="NewsGotT"/>
        </w:rPr>
      </w:pPr>
    </w:p>
    <w:p w14:paraId="560C637D" w14:textId="1D953EB5" w:rsidR="005E213F" w:rsidRPr="001264D6" w:rsidRDefault="005E213F" w:rsidP="00753B8C">
      <w:pPr>
        <w:spacing w:line="360" w:lineRule="auto"/>
        <w:jc w:val="both"/>
        <w:rPr>
          <w:rFonts w:ascii="NewsGotT" w:hAnsi="NewsGotT"/>
        </w:rPr>
      </w:pPr>
      <w:r w:rsidRPr="001264D6">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Pr>
        <w:spacing w:line="360" w:lineRule="auto"/>
        <w:jc w:val="both"/>
        <w:rPr>
          <w:rFonts w:ascii="NewsGotT" w:hAnsi="NewsGotT"/>
        </w:rPr>
      </w:pPr>
    </w:p>
    <w:p w14:paraId="323785FF" w14:textId="77777777" w:rsidR="00984E43" w:rsidRPr="001264D6" w:rsidRDefault="00984E43" w:rsidP="00753B8C">
      <w:pPr>
        <w:spacing w:line="360" w:lineRule="auto"/>
        <w:jc w:val="both"/>
        <w:rPr>
          <w:rFonts w:ascii="NewsGotT" w:hAnsi="NewsGotT"/>
        </w:rPr>
      </w:pPr>
      <w:r w:rsidRPr="001264D6">
        <w:rPr>
          <w:rFonts w:ascii="NewsGotT" w:hAnsi="NewsGotT"/>
        </w:rPr>
        <w:t xml:space="preserve">* The diagnosis of delirium by CAM requires the presence of features 1 and 2 and either 3 or 4. </w:t>
      </w:r>
    </w:p>
    <w:p w14:paraId="403BAD76" w14:textId="77777777" w:rsidR="00984E43" w:rsidRPr="001264D6" w:rsidRDefault="00984E43" w:rsidP="00753B8C">
      <w:pPr>
        <w:spacing w:line="360" w:lineRule="auto"/>
        <w:jc w:val="both"/>
        <w:rPr>
          <w:rFonts w:ascii="NewsGotT" w:hAnsi="NewsGotT"/>
        </w:rPr>
      </w:pPr>
    </w:p>
    <w:p w14:paraId="599BBE89" w14:textId="77777777" w:rsidR="005E213F" w:rsidRPr="001264D6" w:rsidRDefault="005E213F" w:rsidP="00753B8C">
      <w:pPr>
        <w:spacing w:line="360" w:lineRule="auto"/>
        <w:jc w:val="both"/>
        <w:rPr>
          <w:rFonts w:ascii="NewsGotT" w:hAnsi="NewsGotT"/>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47CBC" w14:textId="77777777" w:rsidR="0000050C" w:rsidRDefault="0000050C" w:rsidP="00E21F02">
      <w:r>
        <w:separator/>
      </w:r>
    </w:p>
  </w:endnote>
  <w:endnote w:type="continuationSeparator" w:id="0">
    <w:p w14:paraId="0C2EFBD0" w14:textId="77777777" w:rsidR="0000050C" w:rsidRDefault="0000050C"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CC950" w14:textId="77777777" w:rsidR="0000050C" w:rsidRDefault="0000050C" w:rsidP="00E21F02">
      <w:r>
        <w:separator/>
      </w:r>
    </w:p>
  </w:footnote>
  <w:footnote w:type="continuationSeparator" w:id="0">
    <w:p w14:paraId="417EC17E" w14:textId="77777777" w:rsidR="0000050C" w:rsidRDefault="0000050C"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50C"/>
    <w:rsid w:val="00000C1F"/>
    <w:rsid w:val="00001DC1"/>
    <w:rsid w:val="00002134"/>
    <w:rsid w:val="000029A5"/>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A1"/>
    <w:rsid w:val="00021765"/>
    <w:rsid w:val="00021D8B"/>
    <w:rsid w:val="00022AE3"/>
    <w:rsid w:val="000230E3"/>
    <w:rsid w:val="000232C2"/>
    <w:rsid w:val="00023EA9"/>
    <w:rsid w:val="000243D4"/>
    <w:rsid w:val="000246B3"/>
    <w:rsid w:val="00024831"/>
    <w:rsid w:val="000249ED"/>
    <w:rsid w:val="00025691"/>
    <w:rsid w:val="000267C6"/>
    <w:rsid w:val="00030781"/>
    <w:rsid w:val="000307EF"/>
    <w:rsid w:val="00030A06"/>
    <w:rsid w:val="00030A21"/>
    <w:rsid w:val="00031CB1"/>
    <w:rsid w:val="00031DEC"/>
    <w:rsid w:val="0003229E"/>
    <w:rsid w:val="00032740"/>
    <w:rsid w:val="00032C46"/>
    <w:rsid w:val="0003390F"/>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728"/>
    <w:rsid w:val="00047911"/>
    <w:rsid w:val="00047D15"/>
    <w:rsid w:val="00047DF6"/>
    <w:rsid w:val="00050410"/>
    <w:rsid w:val="00051006"/>
    <w:rsid w:val="0005167F"/>
    <w:rsid w:val="0005221F"/>
    <w:rsid w:val="000533AD"/>
    <w:rsid w:val="00053991"/>
    <w:rsid w:val="00053A3A"/>
    <w:rsid w:val="00053AEA"/>
    <w:rsid w:val="0005427F"/>
    <w:rsid w:val="00055304"/>
    <w:rsid w:val="00055DAF"/>
    <w:rsid w:val="00056839"/>
    <w:rsid w:val="00056878"/>
    <w:rsid w:val="0005694E"/>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6B6"/>
    <w:rsid w:val="000827D1"/>
    <w:rsid w:val="00085393"/>
    <w:rsid w:val="000854A2"/>
    <w:rsid w:val="00085586"/>
    <w:rsid w:val="000855C8"/>
    <w:rsid w:val="000863D4"/>
    <w:rsid w:val="000867D4"/>
    <w:rsid w:val="00086A41"/>
    <w:rsid w:val="00086EF1"/>
    <w:rsid w:val="00087E94"/>
    <w:rsid w:val="00087F92"/>
    <w:rsid w:val="00090D68"/>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D5C"/>
    <w:rsid w:val="000B3767"/>
    <w:rsid w:val="000B3DDA"/>
    <w:rsid w:val="000B48F9"/>
    <w:rsid w:val="000B4F16"/>
    <w:rsid w:val="000B5D63"/>
    <w:rsid w:val="000B6378"/>
    <w:rsid w:val="000B63A7"/>
    <w:rsid w:val="000B6782"/>
    <w:rsid w:val="000B685B"/>
    <w:rsid w:val="000B6D94"/>
    <w:rsid w:val="000B6EAC"/>
    <w:rsid w:val="000B72CC"/>
    <w:rsid w:val="000B7736"/>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491"/>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1428"/>
    <w:rsid w:val="001418A5"/>
    <w:rsid w:val="001418AB"/>
    <w:rsid w:val="0014232B"/>
    <w:rsid w:val="0014251E"/>
    <w:rsid w:val="001427E6"/>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CA4"/>
    <w:rsid w:val="00152E1D"/>
    <w:rsid w:val="00152F90"/>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434"/>
    <w:rsid w:val="00162647"/>
    <w:rsid w:val="00162DF7"/>
    <w:rsid w:val="00162F4D"/>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776B2"/>
    <w:rsid w:val="001808AF"/>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3668"/>
    <w:rsid w:val="00194166"/>
    <w:rsid w:val="0019440A"/>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A7E44"/>
    <w:rsid w:val="001B0735"/>
    <w:rsid w:val="001B0851"/>
    <w:rsid w:val="001B0B5E"/>
    <w:rsid w:val="001B12F1"/>
    <w:rsid w:val="001B1A76"/>
    <w:rsid w:val="001B2829"/>
    <w:rsid w:val="001B288F"/>
    <w:rsid w:val="001B298D"/>
    <w:rsid w:val="001B2D94"/>
    <w:rsid w:val="001B2FD5"/>
    <w:rsid w:val="001B40BA"/>
    <w:rsid w:val="001B45FD"/>
    <w:rsid w:val="001B5004"/>
    <w:rsid w:val="001B5037"/>
    <w:rsid w:val="001B55E1"/>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600"/>
    <w:rsid w:val="001C3904"/>
    <w:rsid w:val="001C3D47"/>
    <w:rsid w:val="001C3D56"/>
    <w:rsid w:val="001C5D31"/>
    <w:rsid w:val="001C6162"/>
    <w:rsid w:val="001C6BEF"/>
    <w:rsid w:val="001C73A2"/>
    <w:rsid w:val="001C7703"/>
    <w:rsid w:val="001D0BBE"/>
    <w:rsid w:val="001D1148"/>
    <w:rsid w:val="001D143E"/>
    <w:rsid w:val="001D14AB"/>
    <w:rsid w:val="001D19D2"/>
    <w:rsid w:val="001D2016"/>
    <w:rsid w:val="001D22FF"/>
    <w:rsid w:val="001D291F"/>
    <w:rsid w:val="001D3B6F"/>
    <w:rsid w:val="001D42D3"/>
    <w:rsid w:val="001D53A1"/>
    <w:rsid w:val="001D66CD"/>
    <w:rsid w:val="001D6D60"/>
    <w:rsid w:val="001D6DC6"/>
    <w:rsid w:val="001D7845"/>
    <w:rsid w:val="001D7C27"/>
    <w:rsid w:val="001E0A04"/>
    <w:rsid w:val="001E0E2B"/>
    <w:rsid w:val="001E0EDB"/>
    <w:rsid w:val="001E2A9D"/>
    <w:rsid w:val="001E32C7"/>
    <w:rsid w:val="001E396E"/>
    <w:rsid w:val="001E417F"/>
    <w:rsid w:val="001E42AD"/>
    <w:rsid w:val="001E43DE"/>
    <w:rsid w:val="001E4921"/>
    <w:rsid w:val="001E4A12"/>
    <w:rsid w:val="001E56D0"/>
    <w:rsid w:val="001E5C5A"/>
    <w:rsid w:val="001E5D8A"/>
    <w:rsid w:val="001E69A7"/>
    <w:rsid w:val="001E6BB8"/>
    <w:rsid w:val="001E6CCF"/>
    <w:rsid w:val="001E7097"/>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1F7EB9"/>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8C"/>
    <w:rsid w:val="00211E00"/>
    <w:rsid w:val="002125D2"/>
    <w:rsid w:val="00212DF6"/>
    <w:rsid w:val="002131B6"/>
    <w:rsid w:val="00213C31"/>
    <w:rsid w:val="00214145"/>
    <w:rsid w:val="002143ED"/>
    <w:rsid w:val="00214755"/>
    <w:rsid w:val="00214C67"/>
    <w:rsid w:val="00215AC7"/>
    <w:rsid w:val="00216131"/>
    <w:rsid w:val="00216C52"/>
    <w:rsid w:val="0021747C"/>
    <w:rsid w:val="00217A3E"/>
    <w:rsid w:val="0022057B"/>
    <w:rsid w:val="00220C51"/>
    <w:rsid w:val="0022166F"/>
    <w:rsid w:val="002216FF"/>
    <w:rsid w:val="00221F80"/>
    <w:rsid w:val="00223085"/>
    <w:rsid w:val="002239B8"/>
    <w:rsid w:val="002239F6"/>
    <w:rsid w:val="00223A71"/>
    <w:rsid w:val="00223CA2"/>
    <w:rsid w:val="00223CDE"/>
    <w:rsid w:val="00223F14"/>
    <w:rsid w:val="0022410A"/>
    <w:rsid w:val="002241D0"/>
    <w:rsid w:val="002241DF"/>
    <w:rsid w:val="002247CD"/>
    <w:rsid w:val="002247F2"/>
    <w:rsid w:val="00225352"/>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7FF"/>
    <w:rsid w:val="00280863"/>
    <w:rsid w:val="0028091C"/>
    <w:rsid w:val="00280A20"/>
    <w:rsid w:val="00280DE1"/>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57"/>
    <w:rsid w:val="0028660C"/>
    <w:rsid w:val="00286891"/>
    <w:rsid w:val="00286D81"/>
    <w:rsid w:val="0028731C"/>
    <w:rsid w:val="00290438"/>
    <w:rsid w:val="00290A8A"/>
    <w:rsid w:val="00290F27"/>
    <w:rsid w:val="0029129C"/>
    <w:rsid w:val="00292126"/>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298"/>
    <w:rsid w:val="002A3BA6"/>
    <w:rsid w:val="002A4082"/>
    <w:rsid w:val="002A48BD"/>
    <w:rsid w:val="002A4D5D"/>
    <w:rsid w:val="002A5BA5"/>
    <w:rsid w:val="002A617C"/>
    <w:rsid w:val="002A6BBD"/>
    <w:rsid w:val="002A6D79"/>
    <w:rsid w:val="002A6E7C"/>
    <w:rsid w:val="002A7856"/>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45"/>
    <w:rsid w:val="002E14A2"/>
    <w:rsid w:val="002E1BDC"/>
    <w:rsid w:val="002E21FF"/>
    <w:rsid w:val="002E2E2D"/>
    <w:rsid w:val="002E362E"/>
    <w:rsid w:val="002E37F3"/>
    <w:rsid w:val="002E48B3"/>
    <w:rsid w:val="002E4967"/>
    <w:rsid w:val="002E4C65"/>
    <w:rsid w:val="002E579C"/>
    <w:rsid w:val="002E5916"/>
    <w:rsid w:val="002E5E27"/>
    <w:rsid w:val="002E5F92"/>
    <w:rsid w:val="002E61CA"/>
    <w:rsid w:val="002E6424"/>
    <w:rsid w:val="002E7A6E"/>
    <w:rsid w:val="002F011C"/>
    <w:rsid w:val="002F0626"/>
    <w:rsid w:val="002F1162"/>
    <w:rsid w:val="002F13B2"/>
    <w:rsid w:val="002F2383"/>
    <w:rsid w:val="002F2C2D"/>
    <w:rsid w:val="002F2DE2"/>
    <w:rsid w:val="002F47E1"/>
    <w:rsid w:val="002F4E49"/>
    <w:rsid w:val="002F5A6C"/>
    <w:rsid w:val="002F5A82"/>
    <w:rsid w:val="002F5B38"/>
    <w:rsid w:val="002F5BFB"/>
    <w:rsid w:val="002F629E"/>
    <w:rsid w:val="002F737B"/>
    <w:rsid w:val="002F7D89"/>
    <w:rsid w:val="003001BC"/>
    <w:rsid w:val="00300227"/>
    <w:rsid w:val="0030053F"/>
    <w:rsid w:val="003005A4"/>
    <w:rsid w:val="003012B2"/>
    <w:rsid w:val="003016E3"/>
    <w:rsid w:val="00301832"/>
    <w:rsid w:val="00301C0C"/>
    <w:rsid w:val="00301E7D"/>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1872"/>
    <w:rsid w:val="00322929"/>
    <w:rsid w:val="00322BDD"/>
    <w:rsid w:val="00323ABD"/>
    <w:rsid w:val="00323D78"/>
    <w:rsid w:val="00323F99"/>
    <w:rsid w:val="0032448D"/>
    <w:rsid w:val="003247C5"/>
    <w:rsid w:val="003260D3"/>
    <w:rsid w:val="0032694C"/>
    <w:rsid w:val="00327B8C"/>
    <w:rsid w:val="00327DCC"/>
    <w:rsid w:val="00327E9A"/>
    <w:rsid w:val="0033052D"/>
    <w:rsid w:val="003309A0"/>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76"/>
    <w:rsid w:val="00363690"/>
    <w:rsid w:val="00363926"/>
    <w:rsid w:val="00364162"/>
    <w:rsid w:val="00364EB8"/>
    <w:rsid w:val="00365CD1"/>
    <w:rsid w:val="00366AA5"/>
    <w:rsid w:val="00366CBF"/>
    <w:rsid w:val="00366CC7"/>
    <w:rsid w:val="0036716D"/>
    <w:rsid w:val="00367AB9"/>
    <w:rsid w:val="00371616"/>
    <w:rsid w:val="00371E13"/>
    <w:rsid w:val="00372825"/>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7AB"/>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418"/>
    <w:rsid w:val="0039463C"/>
    <w:rsid w:val="003949C8"/>
    <w:rsid w:val="003949E7"/>
    <w:rsid w:val="003951E5"/>
    <w:rsid w:val="00395279"/>
    <w:rsid w:val="00395DE8"/>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8B0"/>
    <w:rsid w:val="003A4CC7"/>
    <w:rsid w:val="003A4D59"/>
    <w:rsid w:val="003A54A2"/>
    <w:rsid w:val="003A5737"/>
    <w:rsid w:val="003A57F8"/>
    <w:rsid w:val="003A5D8A"/>
    <w:rsid w:val="003A6B80"/>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5EC"/>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E5D"/>
    <w:rsid w:val="003D036A"/>
    <w:rsid w:val="003D0CC4"/>
    <w:rsid w:val="003D0EC1"/>
    <w:rsid w:val="003D0F1A"/>
    <w:rsid w:val="003D1043"/>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507"/>
    <w:rsid w:val="003E6956"/>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0C6"/>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33FB"/>
    <w:rsid w:val="004A3F8A"/>
    <w:rsid w:val="004A407D"/>
    <w:rsid w:val="004A4166"/>
    <w:rsid w:val="004A48E6"/>
    <w:rsid w:val="004A49ED"/>
    <w:rsid w:val="004A4CFE"/>
    <w:rsid w:val="004A54A3"/>
    <w:rsid w:val="004A64AD"/>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C10DA"/>
    <w:rsid w:val="004C1150"/>
    <w:rsid w:val="004C12B2"/>
    <w:rsid w:val="004C1BE5"/>
    <w:rsid w:val="004C2062"/>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2EF"/>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A9E"/>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1D4F"/>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1003"/>
    <w:rsid w:val="00531405"/>
    <w:rsid w:val="00532A71"/>
    <w:rsid w:val="0053341D"/>
    <w:rsid w:val="005335E5"/>
    <w:rsid w:val="00533EE8"/>
    <w:rsid w:val="00534435"/>
    <w:rsid w:val="00534D9B"/>
    <w:rsid w:val="00535DDD"/>
    <w:rsid w:val="00536740"/>
    <w:rsid w:val="00536C42"/>
    <w:rsid w:val="00537805"/>
    <w:rsid w:val="00537E30"/>
    <w:rsid w:val="005400FF"/>
    <w:rsid w:val="00540223"/>
    <w:rsid w:val="00540247"/>
    <w:rsid w:val="0054089A"/>
    <w:rsid w:val="00540FC4"/>
    <w:rsid w:val="00541755"/>
    <w:rsid w:val="00541C4A"/>
    <w:rsid w:val="00542747"/>
    <w:rsid w:val="005429AA"/>
    <w:rsid w:val="00542F9D"/>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2CF8"/>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96A"/>
    <w:rsid w:val="00583A4C"/>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3E8F"/>
    <w:rsid w:val="005948B7"/>
    <w:rsid w:val="0059495A"/>
    <w:rsid w:val="00594E44"/>
    <w:rsid w:val="005956DE"/>
    <w:rsid w:val="00596656"/>
    <w:rsid w:val="00596AB5"/>
    <w:rsid w:val="00597082"/>
    <w:rsid w:val="005975F5"/>
    <w:rsid w:val="0059776B"/>
    <w:rsid w:val="00597B96"/>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62F"/>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0DDD"/>
    <w:rsid w:val="0068134D"/>
    <w:rsid w:val="006819DA"/>
    <w:rsid w:val="00682042"/>
    <w:rsid w:val="006828A8"/>
    <w:rsid w:val="00682CA1"/>
    <w:rsid w:val="00682E14"/>
    <w:rsid w:val="00682E3E"/>
    <w:rsid w:val="00683E1F"/>
    <w:rsid w:val="00684924"/>
    <w:rsid w:val="00685458"/>
    <w:rsid w:val="00685471"/>
    <w:rsid w:val="006859EB"/>
    <w:rsid w:val="00686242"/>
    <w:rsid w:val="00686959"/>
    <w:rsid w:val="006871DE"/>
    <w:rsid w:val="00687CF8"/>
    <w:rsid w:val="0069011C"/>
    <w:rsid w:val="006901E3"/>
    <w:rsid w:val="00690CE5"/>
    <w:rsid w:val="00690EE1"/>
    <w:rsid w:val="00691994"/>
    <w:rsid w:val="0069249D"/>
    <w:rsid w:val="0069284E"/>
    <w:rsid w:val="0069382E"/>
    <w:rsid w:val="00693A82"/>
    <w:rsid w:val="006950DC"/>
    <w:rsid w:val="0069613D"/>
    <w:rsid w:val="006965D3"/>
    <w:rsid w:val="00696C85"/>
    <w:rsid w:val="00696E51"/>
    <w:rsid w:val="00697802"/>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637"/>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1F1E"/>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3E3"/>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1ED"/>
    <w:rsid w:val="00715738"/>
    <w:rsid w:val="0071592B"/>
    <w:rsid w:val="00716EE4"/>
    <w:rsid w:val="00717F92"/>
    <w:rsid w:val="007205C8"/>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800"/>
    <w:rsid w:val="007649A5"/>
    <w:rsid w:val="00764BD1"/>
    <w:rsid w:val="0076580F"/>
    <w:rsid w:val="00767180"/>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28"/>
    <w:rsid w:val="007C27C7"/>
    <w:rsid w:val="007C4DA6"/>
    <w:rsid w:val="007C5341"/>
    <w:rsid w:val="007C5AFF"/>
    <w:rsid w:val="007C5B04"/>
    <w:rsid w:val="007C5C6F"/>
    <w:rsid w:val="007C5F3E"/>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A58"/>
    <w:rsid w:val="007D6E84"/>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49D0"/>
    <w:rsid w:val="007E505C"/>
    <w:rsid w:val="007E53C4"/>
    <w:rsid w:val="007E5425"/>
    <w:rsid w:val="007E5997"/>
    <w:rsid w:val="007E59F6"/>
    <w:rsid w:val="007E5D07"/>
    <w:rsid w:val="007E69F9"/>
    <w:rsid w:val="007E6C63"/>
    <w:rsid w:val="007E7979"/>
    <w:rsid w:val="007E7CE3"/>
    <w:rsid w:val="007E7E63"/>
    <w:rsid w:val="007F02EF"/>
    <w:rsid w:val="007F17E6"/>
    <w:rsid w:val="007F226A"/>
    <w:rsid w:val="007F251B"/>
    <w:rsid w:val="007F28E0"/>
    <w:rsid w:val="007F2A7F"/>
    <w:rsid w:val="007F2F65"/>
    <w:rsid w:val="007F3495"/>
    <w:rsid w:val="007F3E62"/>
    <w:rsid w:val="007F42EC"/>
    <w:rsid w:val="007F4365"/>
    <w:rsid w:val="007F4978"/>
    <w:rsid w:val="007F4E3A"/>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71A7"/>
    <w:rsid w:val="00847318"/>
    <w:rsid w:val="00850E26"/>
    <w:rsid w:val="00850F29"/>
    <w:rsid w:val="00851196"/>
    <w:rsid w:val="008517B6"/>
    <w:rsid w:val="008518ED"/>
    <w:rsid w:val="00851BC6"/>
    <w:rsid w:val="00851FFF"/>
    <w:rsid w:val="008532B0"/>
    <w:rsid w:val="008533A6"/>
    <w:rsid w:val="00853CAE"/>
    <w:rsid w:val="00853EFB"/>
    <w:rsid w:val="008552EA"/>
    <w:rsid w:val="0085530F"/>
    <w:rsid w:val="0085570B"/>
    <w:rsid w:val="008561FE"/>
    <w:rsid w:val="008567C8"/>
    <w:rsid w:val="00857C0A"/>
    <w:rsid w:val="00860E0F"/>
    <w:rsid w:val="00860FCD"/>
    <w:rsid w:val="008612D0"/>
    <w:rsid w:val="008625C9"/>
    <w:rsid w:val="00862952"/>
    <w:rsid w:val="00863CB8"/>
    <w:rsid w:val="00864067"/>
    <w:rsid w:val="008640EF"/>
    <w:rsid w:val="00864633"/>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EE1"/>
    <w:rsid w:val="0087729A"/>
    <w:rsid w:val="0088043D"/>
    <w:rsid w:val="00881365"/>
    <w:rsid w:val="00881609"/>
    <w:rsid w:val="00881EBA"/>
    <w:rsid w:val="0088265E"/>
    <w:rsid w:val="008826B2"/>
    <w:rsid w:val="00882E2A"/>
    <w:rsid w:val="00883286"/>
    <w:rsid w:val="00883549"/>
    <w:rsid w:val="008835F6"/>
    <w:rsid w:val="0088375C"/>
    <w:rsid w:val="00883925"/>
    <w:rsid w:val="0088446C"/>
    <w:rsid w:val="008848B2"/>
    <w:rsid w:val="008851CC"/>
    <w:rsid w:val="0088545C"/>
    <w:rsid w:val="008858F7"/>
    <w:rsid w:val="00886611"/>
    <w:rsid w:val="008869E6"/>
    <w:rsid w:val="00886AC0"/>
    <w:rsid w:val="0088707D"/>
    <w:rsid w:val="0088721E"/>
    <w:rsid w:val="00890E6D"/>
    <w:rsid w:val="00891583"/>
    <w:rsid w:val="008916DB"/>
    <w:rsid w:val="008919A4"/>
    <w:rsid w:val="0089291F"/>
    <w:rsid w:val="00892FE4"/>
    <w:rsid w:val="008933C0"/>
    <w:rsid w:val="0089341C"/>
    <w:rsid w:val="008937F1"/>
    <w:rsid w:val="00893A89"/>
    <w:rsid w:val="00893AB6"/>
    <w:rsid w:val="0089430C"/>
    <w:rsid w:val="008947A1"/>
    <w:rsid w:val="00894BD8"/>
    <w:rsid w:val="00894F76"/>
    <w:rsid w:val="008954EF"/>
    <w:rsid w:val="008960A6"/>
    <w:rsid w:val="00896157"/>
    <w:rsid w:val="00896167"/>
    <w:rsid w:val="0089683D"/>
    <w:rsid w:val="008968F5"/>
    <w:rsid w:val="008975E2"/>
    <w:rsid w:val="008A021D"/>
    <w:rsid w:val="008A04FC"/>
    <w:rsid w:val="008A084D"/>
    <w:rsid w:val="008A09D6"/>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EC3"/>
    <w:rsid w:val="008A751D"/>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4C5F"/>
    <w:rsid w:val="008C5740"/>
    <w:rsid w:val="008C64E3"/>
    <w:rsid w:val="008C6802"/>
    <w:rsid w:val="008C6803"/>
    <w:rsid w:val="008C7A79"/>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AE6"/>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27"/>
    <w:rsid w:val="009234B8"/>
    <w:rsid w:val="00923A11"/>
    <w:rsid w:val="00923C24"/>
    <w:rsid w:val="00923DF6"/>
    <w:rsid w:val="00923F4A"/>
    <w:rsid w:val="00924393"/>
    <w:rsid w:val="00924E09"/>
    <w:rsid w:val="00924E5F"/>
    <w:rsid w:val="00925B6D"/>
    <w:rsid w:val="009266C8"/>
    <w:rsid w:val="00926B3E"/>
    <w:rsid w:val="009276F9"/>
    <w:rsid w:val="00927A00"/>
    <w:rsid w:val="00927D24"/>
    <w:rsid w:val="009310B6"/>
    <w:rsid w:val="009312DE"/>
    <w:rsid w:val="009318D3"/>
    <w:rsid w:val="00931C1F"/>
    <w:rsid w:val="0093287D"/>
    <w:rsid w:val="009339C3"/>
    <w:rsid w:val="00934705"/>
    <w:rsid w:val="009353F3"/>
    <w:rsid w:val="00935FF4"/>
    <w:rsid w:val="00936294"/>
    <w:rsid w:val="0093702D"/>
    <w:rsid w:val="0093785E"/>
    <w:rsid w:val="00937F0D"/>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1C58"/>
    <w:rsid w:val="009523DE"/>
    <w:rsid w:val="00952663"/>
    <w:rsid w:val="00952ABF"/>
    <w:rsid w:val="00952FFD"/>
    <w:rsid w:val="0095311C"/>
    <w:rsid w:val="00953268"/>
    <w:rsid w:val="00953F37"/>
    <w:rsid w:val="009543B5"/>
    <w:rsid w:val="00954697"/>
    <w:rsid w:val="009546B1"/>
    <w:rsid w:val="00954AFE"/>
    <w:rsid w:val="00954B2A"/>
    <w:rsid w:val="00954E84"/>
    <w:rsid w:val="00954F5A"/>
    <w:rsid w:val="00955B48"/>
    <w:rsid w:val="00955D90"/>
    <w:rsid w:val="00955DEF"/>
    <w:rsid w:val="009568FF"/>
    <w:rsid w:val="00956E1C"/>
    <w:rsid w:val="00957DC5"/>
    <w:rsid w:val="00957FCB"/>
    <w:rsid w:val="009600A6"/>
    <w:rsid w:val="00960659"/>
    <w:rsid w:val="00960927"/>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453"/>
    <w:rsid w:val="00972B97"/>
    <w:rsid w:val="00973793"/>
    <w:rsid w:val="00973CD1"/>
    <w:rsid w:val="009742CD"/>
    <w:rsid w:val="00974E9F"/>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5C9"/>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B721E"/>
    <w:rsid w:val="009C063B"/>
    <w:rsid w:val="009C12A7"/>
    <w:rsid w:val="009C1760"/>
    <w:rsid w:val="009C2337"/>
    <w:rsid w:val="009C26A8"/>
    <w:rsid w:val="009C2FAC"/>
    <w:rsid w:val="009C31C5"/>
    <w:rsid w:val="009C355D"/>
    <w:rsid w:val="009C5551"/>
    <w:rsid w:val="009C59AD"/>
    <w:rsid w:val="009C5DBB"/>
    <w:rsid w:val="009C5FED"/>
    <w:rsid w:val="009C60F6"/>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017B"/>
    <w:rsid w:val="009E1201"/>
    <w:rsid w:val="009E12C4"/>
    <w:rsid w:val="009E2856"/>
    <w:rsid w:val="009E313E"/>
    <w:rsid w:val="009E3634"/>
    <w:rsid w:val="009E374E"/>
    <w:rsid w:val="009E38B7"/>
    <w:rsid w:val="009E3A3B"/>
    <w:rsid w:val="009E413F"/>
    <w:rsid w:val="009E44F1"/>
    <w:rsid w:val="009E4531"/>
    <w:rsid w:val="009E468D"/>
    <w:rsid w:val="009E4C43"/>
    <w:rsid w:val="009E54D3"/>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6F81"/>
    <w:rsid w:val="00A17525"/>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C14"/>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2B7E"/>
    <w:rsid w:val="00A63533"/>
    <w:rsid w:val="00A63A2C"/>
    <w:rsid w:val="00A640EF"/>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2F47"/>
    <w:rsid w:val="00A93E08"/>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D7E5B"/>
    <w:rsid w:val="00AE05E9"/>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5D6F"/>
    <w:rsid w:val="00AF64DF"/>
    <w:rsid w:val="00AF6E45"/>
    <w:rsid w:val="00AF73B0"/>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05F"/>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C19"/>
    <w:rsid w:val="00B26081"/>
    <w:rsid w:val="00B262D5"/>
    <w:rsid w:val="00B2781B"/>
    <w:rsid w:val="00B278A2"/>
    <w:rsid w:val="00B27B09"/>
    <w:rsid w:val="00B27C3D"/>
    <w:rsid w:val="00B30128"/>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1FF3"/>
    <w:rsid w:val="00B42550"/>
    <w:rsid w:val="00B43C80"/>
    <w:rsid w:val="00B4444B"/>
    <w:rsid w:val="00B44CA7"/>
    <w:rsid w:val="00B45161"/>
    <w:rsid w:val="00B46B65"/>
    <w:rsid w:val="00B46CDA"/>
    <w:rsid w:val="00B477EA"/>
    <w:rsid w:val="00B47E6A"/>
    <w:rsid w:val="00B50034"/>
    <w:rsid w:val="00B50974"/>
    <w:rsid w:val="00B50B6F"/>
    <w:rsid w:val="00B51259"/>
    <w:rsid w:val="00B51444"/>
    <w:rsid w:val="00B5144F"/>
    <w:rsid w:val="00B528A8"/>
    <w:rsid w:val="00B5403F"/>
    <w:rsid w:val="00B541D7"/>
    <w:rsid w:val="00B54BB9"/>
    <w:rsid w:val="00B55164"/>
    <w:rsid w:val="00B55194"/>
    <w:rsid w:val="00B55B97"/>
    <w:rsid w:val="00B56396"/>
    <w:rsid w:val="00B5665D"/>
    <w:rsid w:val="00B56DC7"/>
    <w:rsid w:val="00B57E07"/>
    <w:rsid w:val="00B600C8"/>
    <w:rsid w:val="00B6057D"/>
    <w:rsid w:val="00B6178F"/>
    <w:rsid w:val="00B61974"/>
    <w:rsid w:val="00B61CCC"/>
    <w:rsid w:val="00B62CE0"/>
    <w:rsid w:val="00B62FFC"/>
    <w:rsid w:val="00B6330D"/>
    <w:rsid w:val="00B63D71"/>
    <w:rsid w:val="00B641A6"/>
    <w:rsid w:val="00B64361"/>
    <w:rsid w:val="00B64400"/>
    <w:rsid w:val="00B649BF"/>
    <w:rsid w:val="00B6528B"/>
    <w:rsid w:val="00B654B5"/>
    <w:rsid w:val="00B66086"/>
    <w:rsid w:val="00B661E3"/>
    <w:rsid w:val="00B66393"/>
    <w:rsid w:val="00B66BB6"/>
    <w:rsid w:val="00B67572"/>
    <w:rsid w:val="00B705A9"/>
    <w:rsid w:val="00B705F3"/>
    <w:rsid w:val="00B724B7"/>
    <w:rsid w:val="00B72BAF"/>
    <w:rsid w:val="00B73538"/>
    <w:rsid w:val="00B742E3"/>
    <w:rsid w:val="00B74346"/>
    <w:rsid w:val="00B7437E"/>
    <w:rsid w:val="00B74FF9"/>
    <w:rsid w:val="00B75452"/>
    <w:rsid w:val="00B75E8C"/>
    <w:rsid w:val="00B7605B"/>
    <w:rsid w:val="00B7649E"/>
    <w:rsid w:val="00B7696C"/>
    <w:rsid w:val="00B77D84"/>
    <w:rsid w:val="00B77F77"/>
    <w:rsid w:val="00B80047"/>
    <w:rsid w:val="00B80630"/>
    <w:rsid w:val="00B80C7C"/>
    <w:rsid w:val="00B80D3D"/>
    <w:rsid w:val="00B8123D"/>
    <w:rsid w:val="00B8125E"/>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8D"/>
    <w:rsid w:val="00B90FCF"/>
    <w:rsid w:val="00B9142F"/>
    <w:rsid w:val="00B91455"/>
    <w:rsid w:val="00B9268A"/>
    <w:rsid w:val="00B92AC2"/>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F8C"/>
    <w:rsid w:val="00BB39E4"/>
    <w:rsid w:val="00BB3B0C"/>
    <w:rsid w:val="00BB3DFA"/>
    <w:rsid w:val="00BB4EA2"/>
    <w:rsid w:val="00BB5020"/>
    <w:rsid w:val="00BB50C7"/>
    <w:rsid w:val="00BB563F"/>
    <w:rsid w:val="00BB5F33"/>
    <w:rsid w:val="00BB6223"/>
    <w:rsid w:val="00BB673B"/>
    <w:rsid w:val="00BB6ADB"/>
    <w:rsid w:val="00BB71C4"/>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BB2"/>
    <w:rsid w:val="00C03D41"/>
    <w:rsid w:val="00C06D40"/>
    <w:rsid w:val="00C071D4"/>
    <w:rsid w:val="00C07B79"/>
    <w:rsid w:val="00C07C6F"/>
    <w:rsid w:val="00C1165E"/>
    <w:rsid w:val="00C11C2C"/>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579"/>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BB8"/>
    <w:rsid w:val="00C513D4"/>
    <w:rsid w:val="00C51DBC"/>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CBA"/>
    <w:rsid w:val="00C61D7E"/>
    <w:rsid w:val="00C61E4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267"/>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DA1"/>
    <w:rsid w:val="00CB20DC"/>
    <w:rsid w:val="00CB327B"/>
    <w:rsid w:val="00CB3544"/>
    <w:rsid w:val="00CB37B6"/>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094E"/>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2566"/>
    <w:rsid w:val="00CF346A"/>
    <w:rsid w:val="00CF34B7"/>
    <w:rsid w:val="00CF3912"/>
    <w:rsid w:val="00CF3BCB"/>
    <w:rsid w:val="00CF4075"/>
    <w:rsid w:val="00CF44A8"/>
    <w:rsid w:val="00CF4644"/>
    <w:rsid w:val="00CF4770"/>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B44"/>
    <w:rsid w:val="00D043F9"/>
    <w:rsid w:val="00D04690"/>
    <w:rsid w:val="00D04A9F"/>
    <w:rsid w:val="00D04B4C"/>
    <w:rsid w:val="00D04B67"/>
    <w:rsid w:val="00D04E8E"/>
    <w:rsid w:val="00D06099"/>
    <w:rsid w:val="00D062B2"/>
    <w:rsid w:val="00D066F5"/>
    <w:rsid w:val="00D06AAC"/>
    <w:rsid w:val="00D0765C"/>
    <w:rsid w:val="00D07C15"/>
    <w:rsid w:val="00D106FE"/>
    <w:rsid w:val="00D11613"/>
    <w:rsid w:val="00D1254A"/>
    <w:rsid w:val="00D12B47"/>
    <w:rsid w:val="00D12BB1"/>
    <w:rsid w:val="00D134D6"/>
    <w:rsid w:val="00D13902"/>
    <w:rsid w:val="00D13C97"/>
    <w:rsid w:val="00D13D31"/>
    <w:rsid w:val="00D13E9E"/>
    <w:rsid w:val="00D1460C"/>
    <w:rsid w:val="00D14821"/>
    <w:rsid w:val="00D148DE"/>
    <w:rsid w:val="00D15621"/>
    <w:rsid w:val="00D15D3A"/>
    <w:rsid w:val="00D15F88"/>
    <w:rsid w:val="00D167A4"/>
    <w:rsid w:val="00D16E4D"/>
    <w:rsid w:val="00D1797F"/>
    <w:rsid w:val="00D179CA"/>
    <w:rsid w:val="00D20D14"/>
    <w:rsid w:val="00D20FCC"/>
    <w:rsid w:val="00D21312"/>
    <w:rsid w:val="00D21849"/>
    <w:rsid w:val="00D221B1"/>
    <w:rsid w:val="00D221F5"/>
    <w:rsid w:val="00D229E1"/>
    <w:rsid w:val="00D22F8A"/>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865"/>
    <w:rsid w:val="00D41961"/>
    <w:rsid w:val="00D41E48"/>
    <w:rsid w:val="00D42069"/>
    <w:rsid w:val="00D42307"/>
    <w:rsid w:val="00D423F1"/>
    <w:rsid w:val="00D4243A"/>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5B3"/>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77A"/>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6AF"/>
    <w:rsid w:val="00D96741"/>
    <w:rsid w:val="00D96CED"/>
    <w:rsid w:val="00D970C5"/>
    <w:rsid w:val="00D973DD"/>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7A2E"/>
    <w:rsid w:val="00DB0913"/>
    <w:rsid w:val="00DB09B0"/>
    <w:rsid w:val="00DB0A46"/>
    <w:rsid w:val="00DB0B2D"/>
    <w:rsid w:val="00DB0CAF"/>
    <w:rsid w:val="00DB0EA6"/>
    <w:rsid w:val="00DB115D"/>
    <w:rsid w:val="00DB27A3"/>
    <w:rsid w:val="00DB2DC9"/>
    <w:rsid w:val="00DB2E63"/>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0BA"/>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51A6"/>
    <w:rsid w:val="00DF596A"/>
    <w:rsid w:val="00DF6712"/>
    <w:rsid w:val="00DF6CB6"/>
    <w:rsid w:val="00DF7C2A"/>
    <w:rsid w:val="00E00226"/>
    <w:rsid w:val="00E01127"/>
    <w:rsid w:val="00E018D5"/>
    <w:rsid w:val="00E0246C"/>
    <w:rsid w:val="00E02AB3"/>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1AAD"/>
    <w:rsid w:val="00E12A71"/>
    <w:rsid w:val="00E12B3A"/>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5253"/>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2A55"/>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73D3"/>
    <w:rsid w:val="00E57FB1"/>
    <w:rsid w:val="00E605E9"/>
    <w:rsid w:val="00E60832"/>
    <w:rsid w:val="00E60C38"/>
    <w:rsid w:val="00E60EF1"/>
    <w:rsid w:val="00E61141"/>
    <w:rsid w:val="00E615D9"/>
    <w:rsid w:val="00E623CE"/>
    <w:rsid w:val="00E633D2"/>
    <w:rsid w:val="00E63705"/>
    <w:rsid w:val="00E6423E"/>
    <w:rsid w:val="00E65572"/>
    <w:rsid w:val="00E65C9E"/>
    <w:rsid w:val="00E670B0"/>
    <w:rsid w:val="00E670D6"/>
    <w:rsid w:val="00E6739D"/>
    <w:rsid w:val="00E67468"/>
    <w:rsid w:val="00E70127"/>
    <w:rsid w:val="00E7097C"/>
    <w:rsid w:val="00E709BA"/>
    <w:rsid w:val="00E70C7C"/>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72A"/>
    <w:rsid w:val="00EF5A4B"/>
    <w:rsid w:val="00EF63EF"/>
    <w:rsid w:val="00EF7055"/>
    <w:rsid w:val="00EF78CD"/>
    <w:rsid w:val="00EF7B66"/>
    <w:rsid w:val="00F004BA"/>
    <w:rsid w:val="00F01AC8"/>
    <w:rsid w:val="00F01E8E"/>
    <w:rsid w:val="00F02783"/>
    <w:rsid w:val="00F02A0F"/>
    <w:rsid w:val="00F03782"/>
    <w:rsid w:val="00F03B2C"/>
    <w:rsid w:val="00F04A52"/>
    <w:rsid w:val="00F04C10"/>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76C"/>
    <w:rsid w:val="00F14AE8"/>
    <w:rsid w:val="00F15A3F"/>
    <w:rsid w:val="00F17166"/>
    <w:rsid w:val="00F17BCA"/>
    <w:rsid w:val="00F17CF3"/>
    <w:rsid w:val="00F20BA7"/>
    <w:rsid w:val="00F20DA7"/>
    <w:rsid w:val="00F211BA"/>
    <w:rsid w:val="00F21511"/>
    <w:rsid w:val="00F224F7"/>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6F40"/>
    <w:rsid w:val="00F373B0"/>
    <w:rsid w:val="00F3786C"/>
    <w:rsid w:val="00F4003F"/>
    <w:rsid w:val="00F40266"/>
    <w:rsid w:val="00F413A7"/>
    <w:rsid w:val="00F413DB"/>
    <w:rsid w:val="00F4145A"/>
    <w:rsid w:val="00F41C78"/>
    <w:rsid w:val="00F42CD2"/>
    <w:rsid w:val="00F430A2"/>
    <w:rsid w:val="00F44AC8"/>
    <w:rsid w:val="00F44B2F"/>
    <w:rsid w:val="00F45131"/>
    <w:rsid w:val="00F46ADF"/>
    <w:rsid w:val="00F46DDF"/>
    <w:rsid w:val="00F474BE"/>
    <w:rsid w:val="00F5042F"/>
    <w:rsid w:val="00F5050C"/>
    <w:rsid w:val="00F50B7F"/>
    <w:rsid w:val="00F510FA"/>
    <w:rsid w:val="00F51151"/>
    <w:rsid w:val="00F51978"/>
    <w:rsid w:val="00F51A21"/>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4F84"/>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356C"/>
    <w:rsid w:val="00F738C5"/>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2BB"/>
    <w:rsid w:val="00FA09E0"/>
    <w:rsid w:val="00FA0A8B"/>
    <w:rsid w:val="00FA0CC0"/>
    <w:rsid w:val="00FA10D4"/>
    <w:rsid w:val="00FA20F8"/>
    <w:rsid w:val="00FA2215"/>
    <w:rsid w:val="00FA2533"/>
    <w:rsid w:val="00FA2743"/>
    <w:rsid w:val="00FA347E"/>
    <w:rsid w:val="00FA3626"/>
    <w:rsid w:val="00FA367A"/>
    <w:rsid w:val="00FA3D9C"/>
    <w:rsid w:val="00FA423E"/>
    <w:rsid w:val="00FA4584"/>
    <w:rsid w:val="00FA4D6D"/>
    <w:rsid w:val="00FA729F"/>
    <w:rsid w:val="00FB0B69"/>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B7E"/>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1550</TotalTime>
  <Pages>105</Pages>
  <Words>137374</Words>
  <Characters>783034</Characters>
  <Application>Microsoft Office Word</Application>
  <DocSecurity>0</DocSecurity>
  <Lines>6525</Lines>
  <Paragraphs>1837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918571</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223</cp:revision>
  <cp:lastPrinted>2021-08-06T22:21:00Z</cp:lastPrinted>
  <dcterms:created xsi:type="dcterms:W3CDTF">2021-08-06T22:21:00Z</dcterms:created>
  <dcterms:modified xsi:type="dcterms:W3CDTF">2021-09-07T10:57:00Z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