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DEF" w:rsidRDefault="00D10DEF" w:rsidP="00991F32">
      <w:bookmarkStart w:id="0" w:name="OLE_LINK2"/>
      <w:bookmarkStart w:id="1" w:name="OLE_LINK3"/>
    </w:p>
    <w:p w:rsidR="00536C18" w:rsidRPr="00991F32" w:rsidRDefault="00536C18" w:rsidP="00991F32"/>
    <w:p w:rsidR="00991F32" w:rsidRPr="007C1446" w:rsidRDefault="00991F32" w:rsidP="00991F32">
      <w:pPr>
        <w:rPr>
          <w:b/>
          <w:bCs/>
          <w:sz w:val="32"/>
          <w:szCs w:val="36"/>
          <w:u w:val="single"/>
        </w:rPr>
      </w:pPr>
      <w:r w:rsidRPr="007C1446">
        <w:rPr>
          <w:b/>
          <w:bCs/>
          <w:sz w:val="32"/>
          <w:szCs w:val="36"/>
          <w:u w:val="single"/>
        </w:rPr>
        <w:t>EXECUTIVE SUMMARY</w:t>
      </w:r>
    </w:p>
    <w:p w:rsidR="00991F32" w:rsidRDefault="00991F32" w:rsidP="00991F32"/>
    <w:p w:rsidR="00536C18" w:rsidRDefault="00CE5CD7" w:rsidP="006C358F">
      <w:pPr>
        <w:spacing w:line="276" w:lineRule="auto"/>
      </w:pPr>
      <w:r w:rsidRPr="00991F32">
        <w:t xml:space="preserve">ACC </w:t>
      </w:r>
      <w:r w:rsidR="0074134B" w:rsidRPr="00991F32">
        <w:t>SuperScreen Project</w:t>
      </w:r>
      <w:r w:rsidR="00DD78BB" w:rsidRPr="00991F32">
        <w:t xml:space="preserve"> Application Develop</w:t>
      </w:r>
      <w:r w:rsidR="0074134B" w:rsidRPr="00991F32">
        <w:t>ment</w:t>
      </w:r>
      <w:r w:rsidR="00580749">
        <w:t xml:space="preserve"> has been completed development for Phase 1.1.  The system is put in production go-live on April 8</w:t>
      </w:r>
      <w:r w:rsidR="00580749" w:rsidRPr="00580749">
        <w:rPr>
          <w:vertAlign w:val="superscript"/>
        </w:rPr>
        <w:t>th</w:t>
      </w:r>
      <w:r w:rsidR="00536C18">
        <w:t>, 2015.  Summary of deliverables for Phase 1.1 is summarized as follows.</w:t>
      </w:r>
    </w:p>
    <w:p w:rsidR="00536C18" w:rsidRDefault="00536C18" w:rsidP="006C358F">
      <w:pPr>
        <w:spacing w:line="276" w:lineRule="auto"/>
      </w:pPr>
    </w:p>
    <w:p w:rsidR="005F4BC6" w:rsidRDefault="00BC14D6" w:rsidP="005F4BC6">
      <w:pPr>
        <w:pStyle w:val="TOC1"/>
        <w:tabs>
          <w:tab w:val="left" w:pos="1080"/>
          <w:tab w:val="right" w:leader="dot" w:pos="9739"/>
        </w:tabs>
        <w:ind w:left="720"/>
        <w:rPr>
          <w:rFonts w:asciiTheme="minorHAnsi" w:eastAsiaTheme="minorEastAsia" w:hAnsiTheme="minorHAnsi" w:cstheme="minorBidi"/>
          <w:noProof/>
          <w:sz w:val="22"/>
        </w:rPr>
      </w:pPr>
      <w:r>
        <w:fldChar w:fldCharType="begin"/>
      </w:r>
      <w:r>
        <w:instrText xml:space="preserve"> TOC \o "1-3" \n \h \z \u </w:instrText>
      </w:r>
      <w:r>
        <w:fldChar w:fldCharType="separate"/>
      </w:r>
      <w:hyperlink w:anchor="_Toc419190811" w:history="1">
        <w:r w:rsidR="005F4BC6" w:rsidRPr="00E61905">
          <w:rPr>
            <w:rStyle w:val="Hyperlink"/>
            <w:noProof/>
          </w:rPr>
          <w:t>1.</w:t>
        </w:r>
        <w:r w:rsidR="005F4BC6">
          <w:rPr>
            <w:rFonts w:asciiTheme="minorHAnsi" w:eastAsiaTheme="minorEastAsia" w:hAnsiTheme="minorHAnsi" w:cstheme="minorBidi"/>
            <w:noProof/>
            <w:sz w:val="22"/>
          </w:rPr>
          <w:tab/>
        </w:r>
        <w:r w:rsidR="005F4BC6" w:rsidRPr="00E61905">
          <w:rPr>
            <w:rStyle w:val="Hyperlink"/>
            <w:noProof/>
          </w:rPr>
          <w:t>SuperScreen Application : Postpaid Promotion Service</w:t>
        </w:r>
      </w:hyperlink>
    </w:p>
    <w:p w:rsidR="005F4BC6" w:rsidRDefault="00C74EEE" w:rsidP="005F4BC6">
      <w:pPr>
        <w:pStyle w:val="TOC1"/>
        <w:tabs>
          <w:tab w:val="left" w:pos="1080"/>
          <w:tab w:val="right" w:leader="dot" w:pos="9739"/>
        </w:tabs>
        <w:ind w:left="720"/>
        <w:rPr>
          <w:rFonts w:asciiTheme="minorHAnsi" w:eastAsiaTheme="minorEastAsia" w:hAnsiTheme="minorHAnsi" w:cstheme="minorBidi"/>
          <w:noProof/>
          <w:sz w:val="22"/>
        </w:rPr>
      </w:pPr>
      <w:hyperlink w:anchor="_Toc419190812" w:history="1">
        <w:r w:rsidR="005F4BC6" w:rsidRPr="00E61905">
          <w:rPr>
            <w:rStyle w:val="Hyperlink"/>
            <w:noProof/>
          </w:rPr>
          <w:t>2.</w:t>
        </w:r>
        <w:r w:rsidR="005F4BC6">
          <w:rPr>
            <w:rFonts w:asciiTheme="minorHAnsi" w:eastAsiaTheme="minorEastAsia" w:hAnsiTheme="minorHAnsi" w:cstheme="minorBidi"/>
            <w:noProof/>
            <w:sz w:val="22"/>
          </w:rPr>
          <w:tab/>
        </w:r>
        <w:r w:rsidR="005F4BC6" w:rsidRPr="00E61905">
          <w:rPr>
            <w:rStyle w:val="Hyperlink"/>
            <w:noProof/>
          </w:rPr>
          <w:t>Key Features Deliverables</w:t>
        </w:r>
      </w:hyperlink>
    </w:p>
    <w:p w:rsidR="005F4BC6" w:rsidRDefault="00C74EEE" w:rsidP="005F4BC6">
      <w:pPr>
        <w:pStyle w:val="TOC1"/>
        <w:tabs>
          <w:tab w:val="left" w:pos="1080"/>
          <w:tab w:val="right" w:leader="dot" w:pos="9739"/>
        </w:tabs>
        <w:ind w:left="720"/>
        <w:rPr>
          <w:rFonts w:asciiTheme="minorHAnsi" w:eastAsiaTheme="minorEastAsia" w:hAnsiTheme="minorHAnsi" w:cstheme="minorBidi"/>
          <w:noProof/>
          <w:sz w:val="22"/>
        </w:rPr>
      </w:pPr>
      <w:hyperlink w:anchor="_Toc419190813" w:history="1">
        <w:r w:rsidR="005F4BC6" w:rsidRPr="00E61905">
          <w:rPr>
            <w:rStyle w:val="Hyperlink"/>
            <w:noProof/>
          </w:rPr>
          <w:t>3.</w:t>
        </w:r>
        <w:r w:rsidR="005F4BC6">
          <w:rPr>
            <w:rFonts w:asciiTheme="minorHAnsi" w:eastAsiaTheme="minorEastAsia" w:hAnsiTheme="minorHAnsi" w:cstheme="minorBidi"/>
            <w:noProof/>
            <w:sz w:val="22"/>
          </w:rPr>
          <w:tab/>
        </w:r>
        <w:r w:rsidR="005F4BC6" w:rsidRPr="00E61905">
          <w:rPr>
            <w:rStyle w:val="Hyperlink"/>
            <w:noProof/>
          </w:rPr>
          <w:t>Summary Report after Go-Live</w:t>
        </w:r>
      </w:hyperlink>
    </w:p>
    <w:p w:rsidR="005F4BC6" w:rsidRDefault="00C74EEE" w:rsidP="005F4BC6">
      <w:pPr>
        <w:pStyle w:val="TOC1"/>
        <w:tabs>
          <w:tab w:val="left" w:pos="1080"/>
          <w:tab w:val="right" w:leader="dot" w:pos="9739"/>
        </w:tabs>
        <w:ind w:left="720"/>
        <w:rPr>
          <w:rFonts w:asciiTheme="minorHAnsi" w:eastAsiaTheme="minorEastAsia" w:hAnsiTheme="minorHAnsi" w:cstheme="minorBidi"/>
          <w:noProof/>
          <w:sz w:val="22"/>
        </w:rPr>
      </w:pPr>
      <w:hyperlink w:anchor="_Toc419190814" w:history="1">
        <w:r w:rsidR="005F4BC6" w:rsidRPr="00E61905">
          <w:rPr>
            <w:rStyle w:val="Hyperlink"/>
            <w:noProof/>
          </w:rPr>
          <w:t>4.</w:t>
        </w:r>
        <w:r w:rsidR="005F4BC6">
          <w:rPr>
            <w:rFonts w:asciiTheme="minorHAnsi" w:eastAsiaTheme="minorEastAsia" w:hAnsiTheme="minorHAnsi" w:cstheme="minorBidi"/>
            <w:noProof/>
            <w:sz w:val="22"/>
          </w:rPr>
          <w:tab/>
        </w:r>
        <w:r w:rsidR="005F4BC6" w:rsidRPr="00E61905">
          <w:rPr>
            <w:rStyle w:val="Hyperlink"/>
            <w:noProof/>
          </w:rPr>
          <w:t>System Integration with AIS Back-end Systems</w:t>
        </w:r>
      </w:hyperlink>
    </w:p>
    <w:p w:rsidR="005F4BC6" w:rsidRDefault="00C74EEE" w:rsidP="005F4BC6">
      <w:pPr>
        <w:pStyle w:val="TOC1"/>
        <w:tabs>
          <w:tab w:val="left" w:pos="1080"/>
          <w:tab w:val="right" w:leader="dot" w:pos="9739"/>
        </w:tabs>
        <w:ind w:left="720"/>
        <w:rPr>
          <w:rFonts w:asciiTheme="minorHAnsi" w:eastAsiaTheme="minorEastAsia" w:hAnsiTheme="minorHAnsi" w:cstheme="minorBidi"/>
          <w:noProof/>
          <w:sz w:val="22"/>
        </w:rPr>
      </w:pPr>
      <w:hyperlink w:anchor="_Toc419190815" w:history="1">
        <w:r w:rsidR="005F4BC6" w:rsidRPr="00E61905">
          <w:rPr>
            <w:rStyle w:val="Hyperlink"/>
            <w:noProof/>
          </w:rPr>
          <w:t>5.</w:t>
        </w:r>
        <w:r w:rsidR="005F4BC6">
          <w:rPr>
            <w:rFonts w:asciiTheme="minorHAnsi" w:eastAsiaTheme="minorEastAsia" w:hAnsiTheme="minorHAnsi" w:cstheme="minorBidi"/>
            <w:noProof/>
            <w:sz w:val="22"/>
          </w:rPr>
          <w:tab/>
        </w:r>
        <w:r w:rsidR="005F4BC6" w:rsidRPr="00E61905">
          <w:rPr>
            <w:rStyle w:val="Hyperlink"/>
            <w:noProof/>
          </w:rPr>
          <w:t>SuperScreen Back-Office Applications for Admin Operation</w:t>
        </w:r>
      </w:hyperlink>
    </w:p>
    <w:p w:rsidR="00617D04" w:rsidRDefault="00BC14D6" w:rsidP="005F4BC6">
      <w:pPr>
        <w:tabs>
          <w:tab w:val="left" w:pos="1080"/>
        </w:tabs>
        <w:spacing w:line="276" w:lineRule="auto"/>
        <w:ind w:left="720"/>
      </w:pPr>
      <w:r>
        <w:fldChar w:fldCharType="end"/>
      </w:r>
    </w:p>
    <w:p w:rsidR="00536C18" w:rsidRDefault="00536C18" w:rsidP="00536C18">
      <w:pPr>
        <w:pStyle w:val="Heading1"/>
      </w:pPr>
      <w:bookmarkStart w:id="2" w:name="_Toc419190811"/>
      <w:r>
        <w:t>SuperScreen Application : Postpaid Promotion Service</w:t>
      </w:r>
      <w:bookmarkEnd w:id="2"/>
    </w:p>
    <w:p w:rsidR="00536C18" w:rsidRDefault="00BB0136" w:rsidP="006C358F">
      <w:pPr>
        <w:spacing w:line="276" w:lineRule="auto"/>
      </w:pPr>
      <w:r>
        <w:t>The Postpaid Promotion Service application service has been designed to provide proper information and alerts to user agent.  User gets customer information, existing packages for both main and on-top packages</w:t>
      </w:r>
      <w:r w:rsidR="002648E3">
        <w:t>, existing services</w:t>
      </w:r>
      <w:r>
        <w:t>, and notification alerts.  The alerts notify user on any immediate attention for this customer.</w:t>
      </w:r>
    </w:p>
    <w:p w:rsidR="00BB0136" w:rsidRDefault="00BB0136" w:rsidP="006C358F">
      <w:pPr>
        <w:spacing w:line="276" w:lineRule="auto"/>
      </w:pPr>
    </w:p>
    <w:p w:rsidR="00BB0136" w:rsidRDefault="0057373A" w:rsidP="006C358F">
      <w:pPr>
        <w:spacing w:line="276" w:lineRule="auto"/>
      </w:pPr>
      <w:r>
        <w:t>One of the most prominent feature</w:t>
      </w:r>
      <w:r w:rsidR="009E74BA" w:rsidRPr="009E74BA">
        <w:t xml:space="preserve"> of SuperScreen is </w:t>
      </w:r>
      <w:r>
        <w:t>an I</w:t>
      </w:r>
      <w:r w:rsidR="009E74BA" w:rsidRPr="009E74BA">
        <w:t>ntelligent Business Process</w:t>
      </w:r>
      <w:r>
        <w:t xml:space="preserve"> Optimization</w:t>
      </w:r>
      <w:r w:rsidR="009E74BA">
        <w:t xml:space="preserve"> (</w:t>
      </w:r>
      <w:r>
        <w:t>BPO</w:t>
      </w:r>
      <w:r w:rsidR="009E74BA">
        <w:t>)</w:t>
      </w:r>
      <w:r w:rsidR="009E74BA" w:rsidRPr="009E74BA">
        <w:t>.</w:t>
      </w:r>
      <w:r w:rsidR="009E74BA">
        <w:t xml:space="preserve"> </w:t>
      </w:r>
      <w:r w:rsidR="009E74BA" w:rsidRPr="009E74BA">
        <w:t xml:space="preserve"> </w:t>
      </w:r>
      <w:r w:rsidR="009E74BA">
        <w:t>The p</w:t>
      </w:r>
      <w:r w:rsidR="009E74BA" w:rsidRPr="009E74BA">
        <w:t>rocess derived from real agent operation is optimized and included in the system. Verification process from various existing systems has been provided to agent to minimize human error. Furthermore, business logic for offering suitable promotion to customers has been embeded in SuperScreen.</w:t>
      </w:r>
      <w:r w:rsidR="009E74BA">
        <w:t xml:space="preserve">  </w:t>
      </w:r>
      <w:r w:rsidR="00BB0136">
        <w:t>To simplify usage and process to serve customer on-call, the screen has been d</w:t>
      </w:r>
      <w:r w:rsidR="007C1446">
        <w:t>esigned with 4 steps as listed below.  These application screens are listed in the Appendix A : Application Screens.</w:t>
      </w:r>
    </w:p>
    <w:p w:rsidR="00BB0136" w:rsidRDefault="00BB0136" w:rsidP="006C358F">
      <w:pPr>
        <w:spacing w:line="276" w:lineRule="auto"/>
      </w:pPr>
    </w:p>
    <w:p w:rsidR="00BB0136" w:rsidRDefault="00BB0136" w:rsidP="009E74BA">
      <w:pPr>
        <w:pStyle w:val="ListParagraph"/>
        <w:numPr>
          <w:ilvl w:val="0"/>
          <w:numId w:val="38"/>
        </w:numPr>
        <w:spacing w:before="120" w:after="120" w:line="276" w:lineRule="auto"/>
        <w:contextualSpacing w:val="0"/>
      </w:pPr>
      <w:r w:rsidRPr="0093224F">
        <w:rPr>
          <w:b/>
          <w:bCs/>
        </w:rPr>
        <w:t>Step 1 Customer Information</w:t>
      </w:r>
      <w:r>
        <w:t xml:space="preserve"> – Show essential customer information and alerts.</w:t>
      </w:r>
    </w:p>
    <w:p w:rsidR="00BB0136" w:rsidRDefault="00BB0136" w:rsidP="009E74BA">
      <w:pPr>
        <w:pStyle w:val="ListParagraph"/>
        <w:numPr>
          <w:ilvl w:val="0"/>
          <w:numId w:val="38"/>
        </w:numPr>
        <w:spacing w:before="120" w:after="120" w:line="276" w:lineRule="auto"/>
        <w:contextualSpacing w:val="0"/>
      </w:pPr>
      <w:r w:rsidRPr="0093224F">
        <w:rPr>
          <w:b/>
          <w:bCs/>
        </w:rPr>
        <w:t xml:space="preserve">Step </w:t>
      </w:r>
      <w:r w:rsidR="0093224F" w:rsidRPr="0093224F">
        <w:rPr>
          <w:b/>
          <w:bCs/>
        </w:rPr>
        <w:t>2 Package Consultation</w:t>
      </w:r>
      <w:r>
        <w:t xml:space="preserve"> – Show</w:t>
      </w:r>
      <w:r w:rsidR="0093224F">
        <w:t xml:space="preserve"> package details to offer to customer</w:t>
      </w:r>
      <w:r>
        <w:t>.</w:t>
      </w:r>
    </w:p>
    <w:p w:rsidR="0093224F" w:rsidRDefault="0093224F" w:rsidP="009E74BA">
      <w:pPr>
        <w:pStyle w:val="ListParagraph"/>
        <w:numPr>
          <w:ilvl w:val="0"/>
          <w:numId w:val="39"/>
        </w:numPr>
        <w:spacing w:before="120" w:after="120" w:line="276" w:lineRule="auto"/>
        <w:contextualSpacing w:val="0"/>
      </w:pPr>
      <w:r>
        <w:t>Offering from iCRM system</w:t>
      </w:r>
    </w:p>
    <w:p w:rsidR="0093224F" w:rsidRDefault="0093224F" w:rsidP="009E74BA">
      <w:pPr>
        <w:pStyle w:val="ListParagraph"/>
        <w:numPr>
          <w:ilvl w:val="0"/>
          <w:numId w:val="39"/>
        </w:numPr>
        <w:spacing w:before="120" w:after="120" w:line="276" w:lineRule="auto"/>
        <w:contextualSpacing w:val="0"/>
      </w:pPr>
      <w:r>
        <w:t xml:space="preserve">SuperScreen </w:t>
      </w:r>
      <w:r w:rsidR="009E74BA">
        <w:t>Intelligent Business Process</w:t>
      </w:r>
      <w:r w:rsidR="0057373A">
        <w:t xml:space="preserve"> Optimization</w:t>
      </w:r>
      <w:r w:rsidR="009E74BA">
        <w:t xml:space="preserve"> (BP</w:t>
      </w:r>
      <w:r w:rsidR="0057373A">
        <w:t>O</w:t>
      </w:r>
      <w:r w:rsidR="009E74BA">
        <w:t>)</w:t>
      </w:r>
      <w:r>
        <w:t xml:space="preserve"> engine to offer suitable package for customer</w:t>
      </w:r>
      <w:r w:rsidR="009E74BA">
        <w:t xml:space="preserve"> based on customer usage behaviour</w:t>
      </w:r>
    </w:p>
    <w:p w:rsidR="0093224F" w:rsidRDefault="0093224F" w:rsidP="009E74BA">
      <w:pPr>
        <w:pStyle w:val="ListParagraph"/>
        <w:numPr>
          <w:ilvl w:val="0"/>
          <w:numId w:val="39"/>
        </w:numPr>
        <w:spacing w:before="120" w:after="120" w:line="276" w:lineRule="auto"/>
        <w:contextualSpacing w:val="0"/>
      </w:pPr>
      <w:r>
        <w:t>Hot-hit package list</w:t>
      </w:r>
    </w:p>
    <w:p w:rsidR="0093224F" w:rsidRDefault="0093224F" w:rsidP="009E74BA">
      <w:pPr>
        <w:pStyle w:val="ListParagraph"/>
        <w:numPr>
          <w:ilvl w:val="0"/>
          <w:numId w:val="39"/>
        </w:numPr>
        <w:spacing w:before="120" w:after="120" w:line="276" w:lineRule="auto"/>
        <w:contextualSpacing w:val="0"/>
      </w:pPr>
      <w:r>
        <w:t>Search packages</w:t>
      </w:r>
    </w:p>
    <w:p w:rsidR="00BB0136" w:rsidRDefault="00BB0136" w:rsidP="009E74BA">
      <w:pPr>
        <w:pStyle w:val="ListParagraph"/>
        <w:numPr>
          <w:ilvl w:val="0"/>
          <w:numId w:val="38"/>
        </w:numPr>
        <w:spacing w:before="120" w:after="120" w:line="276" w:lineRule="auto"/>
        <w:contextualSpacing w:val="0"/>
      </w:pPr>
      <w:r w:rsidRPr="0093224F">
        <w:rPr>
          <w:b/>
          <w:bCs/>
        </w:rPr>
        <w:t xml:space="preserve">Step </w:t>
      </w:r>
      <w:r w:rsidR="0093224F" w:rsidRPr="0093224F">
        <w:rPr>
          <w:b/>
          <w:bCs/>
        </w:rPr>
        <w:t>3 Package Management</w:t>
      </w:r>
      <w:r>
        <w:t xml:space="preserve"> – </w:t>
      </w:r>
      <w:r w:rsidR="0093224F">
        <w:t>Review list of packages to be registered</w:t>
      </w:r>
      <w:r>
        <w:t>.</w:t>
      </w:r>
    </w:p>
    <w:p w:rsidR="00BB0136" w:rsidRDefault="00BB0136" w:rsidP="009E74BA">
      <w:pPr>
        <w:pStyle w:val="ListParagraph"/>
        <w:numPr>
          <w:ilvl w:val="0"/>
          <w:numId w:val="38"/>
        </w:numPr>
        <w:spacing w:before="120" w:after="120" w:line="276" w:lineRule="auto"/>
        <w:contextualSpacing w:val="0"/>
      </w:pPr>
      <w:r w:rsidRPr="0093224F">
        <w:rPr>
          <w:b/>
          <w:bCs/>
        </w:rPr>
        <w:t xml:space="preserve">Step </w:t>
      </w:r>
      <w:r w:rsidR="0093224F" w:rsidRPr="0093224F">
        <w:rPr>
          <w:b/>
          <w:bCs/>
        </w:rPr>
        <w:t>4 Order Submission</w:t>
      </w:r>
      <w:r>
        <w:t xml:space="preserve"> – Show </w:t>
      </w:r>
      <w:r w:rsidR="0093224F">
        <w:t>status of submitted order request</w:t>
      </w:r>
      <w:r>
        <w:t>.</w:t>
      </w:r>
    </w:p>
    <w:p w:rsidR="009E74BA" w:rsidRDefault="009E74BA">
      <w:pPr>
        <w:spacing w:after="200" w:line="276" w:lineRule="auto"/>
        <w:jc w:val="left"/>
      </w:pPr>
      <w:r>
        <w:br w:type="page"/>
      </w:r>
    </w:p>
    <w:p w:rsidR="0072097D" w:rsidRDefault="0072097D" w:rsidP="0072097D">
      <w:pPr>
        <w:spacing w:line="276" w:lineRule="auto"/>
      </w:pPr>
    </w:p>
    <w:p w:rsidR="0072097D" w:rsidRDefault="0072097D" w:rsidP="0072097D">
      <w:pPr>
        <w:pStyle w:val="Heading1"/>
      </w:pPr>
      <w:bookmarkStart w:id="3" w:name="_Toc419190812"/>
      <w:r>
        <w:t>Key Features Deliverables</w:t>
      </w:r>
      <w:bookmarkEnd w:id="3"/>
    </w:p>
    <w:p w:rsidR="0072097D" w:rsidRPr="00991F32" w:rsidRDefault="0072097D" w:rsidP="0072097D">
      <w:pPr>
        <w:spacing w:line="276" w:lineRule="auto"/>
      </w:pPr>
      <w:r>
        <w:t>In Phase 1.1, there are 81 features that were developed and tested for Postpaid customers.</w:t>
      </w:r>
    </w:p>
    <w:p w:rsidR="0072097D" w:rsidRDefault="0072097D" w:rsidP="0072097D"/>
    <w:tbl>
      <w:tblPr>
        <w:tblStyle w:val="TableGrid"/>
        <w:tblW w:w="0" w:type="auto"/>
        <w:jc w:val="center"/>
        <w:tblLayout w:type="fixed"/>
        <w:tblCellMar>
          <w:top w:w="120" w:type="dxa"/>
          <w:left w:w="115" w:type="dxa"/>
          <w:bottom w:w="120" w:type="dxa"/>
          <w:right w:w="115" w:type="dxa"/>
        </w:tblCellMar>
        <w:tblLook w:val="04A0" w:firstRow="1" w:lastRow="0" w:firstColumn="1" w:lastColumn="0" w:noHBand="0" w:noVBand="1"/>
      </w:tblPr>
      <w:tblGrid>
        <w:gridCol w:w="4608"/>
        <w:gridCol w:w="2160"/>
      </w:tblGrid>
      <w:tr w:rsidR="0072097D" w:rsidRPr="00580749" w:rsidTr="000731B5">
        <w:trPr>
          <w:jc w:val="center"/>
        </w:trPr>
        <w:tc>
          <w:tcPr>
            <w:tcW w:w="4608" w:type="dxa"/>
            <w:vAlign w:val="center"/>
          </w:tcPr>
          <w:p w:rsidR="0072097D" w:rsidRPr="00580749" w:rsidRDefault="0072097D" w:rsidP="000731B5">
            <w:pPr>
              <w:jc w:val="center"/>
              <w:rPr>
                <w:b/>
                <w:bCs/>
              </w:rPr>
            </w:pPr>
            <w:r w:rsidRPr="00580749">
              <w:rPr>
                <w:b/>
                <w:bCs/>
              </w:rPr>
              <w:t>Details</w:t>
            </w:r>
          </w:p>
        </w:tc>
        <w:tc>
          <w:tcPr>
            <w:tcW w:w="2160" w:type="dxa"/>
            <w:vAlign w:val="center"/>
          </w:tcPr>
          <w:p w:rsidR="0072097D" w:rsidRPr="00580749" w:rsidRDefault="0072097D" w:rsidP="000731B5">
            <w:pPr>
              <w:jc w:val="center"/>
              <w:rPr>
                <w:b/>
                <w:bCs/>
              </w:rPr>
            </w:pPr>
            <w:r w:rsidRPr="00580749">
              <w:rPr>
                <w:b/>
                <w:bCs/>
              </w:rPr>
              <w:t>Features</w:t>
            </w:r>
          </w:p>
        </w:tc>
      </w:tr>
      <w:tr w:rsidR="0072097D" w:rsidTr="000731B5">
        <w:trPr>
          <w:jc w:val="center"/>
        </w:trPr>
        <w:tc>
          <w:tcPr>
            <w:tcW w:w="4608" w:type="dxa"/>
            <w:tcBorders>
              <w:bottom w:val="nil"/>
            </w:tcBorders>
          </w:tcPr>
          <w:p w:rsidR="0072097D" w:rsidRDefault="0072097D" w:rsidP="000731B5">
            <w:pPr>
              <w:jc w:val="left"/>
            </w:pPr>
            <w:r>
              <w:t>Phase 1.1 Completed Features</w:t>
            </w:r>
          </w:p>
          <w:p w:rsidR="0072097D" w:rsidRDefault="0072097D" w:rsidP="000731B5">
            <w:pPr>
              <w:pStyle w:val="ListParagraph"/>
              <w:numPr>
                <w:ilvl w:val="0"/>
                <w:numId w:val="36"/>
              </w:numPr>
              <w:jc w:val="left"/>
            </w:pPr>
            <w:r>
              <w:t>56 features passed</w:t>
            </w:r>
          </w:p>
          <w:p w:rsidR="0072097D" w:rsidRDefault="0072097D" w:rsidP="000731B5">
            <w:pPr>
              <w:pStyle w:val="ListParagraph"/>
              <w:numPr>
                <w:ilvl w:val="0"/>
                <w:numId w:val="36"/>
              </w:numPr>
              <w:jc w:val="left"/>
            </w:pPr>
            <w:r>
              <w:t>25 features passed with issues</w:t>
            </w:r>
          </w:p>
        </w:tc>
        <w:tc>
          <w:tcPr>
            <w:tcW w:w="2160" w:type="dxa"/>
            <w:tcBorders>
              <w:bottom w:val="nil"/>
            </w:tcBorders>
          </w:tcPr>
          <w:p w:rsidR="0072097D" w:rsidRDefault="0072097D" w:rsidP="000731B5">
            <w:pPr>
              <w:jc w:val="center"/>
            </w:pPr>
            <w:r>
              <w:t>81</w:t>
            </w:r>
          </w:p>
        </w:tc>
      </w:tr>
      <w:tr w:rsidR="0072097D" w:rsidRPr="00580749" w:rsidTr="000731B5">
        <w:trPr>
          <w:jc w:val="center"/>
        </w:trPr>
        <w:tc>
          <w:tcPr>
            <w:tcW w:w="4608" w:type="dxa"/>
            <w:vAlign w:val="center"/>
          </w:tcPr>
          <w:p w:rsidR="0072097D" w:rsidRPr="00580749" w:rsidRDefault="0072097D" w:rsidP="000731B5">
            <w:pPr>
              <w:jc w:val="right"/>
              <w:rPr>
                <w:b/>
                <w:bCs/>
              </w:rPr>
            </w:pPr>
            <w:r w:rsidRPr="00580749">
              <w:rPr>
                <w:b/>
                <w:bCs/>
              </w:rPr>
              <w:t>Total Features</w:t>
            </w:r>
          </w:p>
        </w:tc>
        <w:tc>
          <w:tcPr>
            <w:tcW w:w="2160" w:type="dxa"/>
          </w:tcPr>
          <w:p w:rsidR="0072097D" w:rsidRPr="00580749" w:rsidRDefault="0072097D" w:rsidP="000731B5">
            <w:pPr>
              <w:jc w:val="center"/>
              <w:rPr>
                <w:b/>
                <w:bCs/>
              </w:rPr>
            </w:pPr>
            <w:r>
              <w:rPr>
                <w:b/>
                <w:bCs/>
              </w:rPr>
              <w:t>81</w:t>
            </w:r>
          </w:p>
        </w:tc>
      </w:tr>
    </w:tbl>
    <w:p w:rsidR="0072097D" w:rsidRDefault="0072097D" w:rsidP="0072097D"/>
    <w:p w:rsidR="007D6701" w:rsidRDefault="0072097D" w:rsidP="0072097D">
      <w:pPr>
        <w:spacing w:line="276" w:lineRule="auto"/>
      </w:pPr>
      <w:r>
        <w:t xml:space="preserve">From the 81 completed features in Phase 1.1, there are 56 features passed without any post go-live issues.  There are 25 features that passed but have issues in some conditions.  These issues are under investigation and will be fixed </w:t>
      </w:r>
      <w:r w:rsidR="007D6701">
        <w:t xml:space="preserve">and deployed </w:t>
      </w:r>
      <w:r>
        <w:t xml:space="preserve">in </w:t>
      </w:r>
      <w:r w:rsidR="007D6701">
        <w:t xml:space="preserve">regular AIS </w:t>
      </w:r>
      <w:r>
        <w:t>monthly release</w:t>
      </w:r>
      <w:r w:rsidR="007D6701">
        <w:t xml:space="preserve"> starting at the end of May 2015 or request special deployment as needed.</w:t>
      </w:r>
    </w:p>
    <w:p w:rsidR="007D6701" w:rsidRDefault="007D6701" w:rsidP="0072097D">
      <w:pPr>
        <w:spacing w:line="276" w:lineRule="auto"/>
      </w:pPr>
    </w:p>
    <w:p w:rsidR="0072097D" w:rsidRDefault="007D6701" w:rsidP="0072097D">
      <w:pPr>
        <w:spacing w:line="276" w:lineRule="auto"/>
      </w:pPr>
      <w:r>
        <w:t xml:space="preserve">Details of these issues are </w:t>
      </w:r>
      <w:r w:rsidR="0072097D">
        <w:t xml:space="preserve">attached in Appendix B </w:t>
      </w:r>
      <w:r w:rsidRPr="00617D04">
        <w:t>Summary of Delivered Features in Phase 1.1</w:t>
      </w:r>
      <w:r>
        <w:t xml:space="preserve"> </w:t>
      </w:r>
      <w:r w:rsidR="0072097D">
        <w:t>and</w:t>
      </w:r>
      <w:r>
        <w:t xml:space="preserve"> in</w:t>
      </w:r>
      <w:r w:rsidR="0072097D">
        <w:t xml:space="preserve"> </w:t>
      </w:r>
      <w:r>
        <w:t xml:space="preserve">Appendix </w:t>
      </w:r>
      <w:r w:rsidR="0072097D">
        <w:t xml:space="preserve">C </w:t>
      </w:r>
      <w:r w:rsidRPr="00617D04">
        <w:t>Summary of Features with Issues in Phase 1.1</w:t>
      </w:r>
      <w:r>
        <w:t xml:space="preserve"> </w:t>
      </w:r>
      <w:r w:rsidR="0072097D">
        <w:t>at the end of this document.</w:t>
      </w:r>
    </w:p>
    <w:p w:rsidR="0072097D" w:rsidRDefault="0072097D" w:rsidP="0072097D"/>
    <w:p w:rsidR="0072097D" w:rsidRDefault="0072097D" w:rsidP="0072097D">
      <w:r>
        <w:br w:type="page"/>
      </w:r>
    </w:p>
    <w:p w:rsidR="0072097D" w:rsidRPr="00B64EB0" w:rsidRDefault="0072097D" w:rsidP="0072097D">
      <w:pPr>
        <w:jc w:val="left"/>
        <w:rPr>
          <w:rFonts w:cstheme="minorBidi"/>
          <w:color w:val="0D0D0D" w:themeColor="text1" w:themeTint="F2"/>
          <w:szCs w:val="24"/>
        </w:rPr>
      </w:pPr>
    </w:p>
    <w:p w:rsidR="0072097D" w:rsidRDefault="0072097D" w:rsidP="0072097D">
      <w:pPr>
        <w:pStyle w:val="Heading1"/>
      </w:pPr>
      <w:bookmarkStart w:id="4" w:name="_Toc419190813"/>
      <w:r w:rsidRPr="00117821">
        <w:t xml:space="preserve">Summary </w:t>
      </w:r>
      <w:r>
        <w:t>Report after Go-Live</w:t>
      </w:r>
      <w:bookmarkEnd w:id="4"/>
    </w:p>
    <w:p w:rsidR="0072097D" w:rsidRDefault="0072097D" w:rsidP="0072097D">
      <w:r>
        <w:t xml:space="preserve">After complete UAT testing, the soft-launch plan was conducted during 27 March 2015 to </w:t>
      </w:r>
      <w:r w:rsidR="008E028D">
        <w:br/>
      </w:r>
      <w:r>
        <w:t>3 April 2015 on the production environment with live agents and actual customer calls.  After successful soft-launch, the system was put in service on 8 April 2015 as full deployment.  The system was in service for 24-hours a day with live agents and actual customer calls.</w:t>
      </w:r>
    </w:p>
    <w:p w:rsidR="0072097D" w:rsidRDefault="0072097D" w:rsidP="0072097D"/>
    <w:p w:rsidR="0072097D" w:rsidRPr="00A71C35" w:rsidRDefault="0072097D" w:rsidP="00A71C35">
      <w:pPr>
        <w:pStyle w:val="ListParagraph"/>
        <w:numPr>
          <w:ilvl w:val="1"/>
          <w:numId w:val="37"/>
        </w:numPr>
        <w:ind w:left="720"/>
        <w:rPr>
          <w:b/>
          <w:bCs/>
        </w:rPr>
      </w:pPr>
      <w:r w:rsidRPr="00A71C35">
        <w:rPr>
          <w:b/>
          <w:bCs/>
          <w:u w:val="single"/>
        </w:rPr>
        <w:t>Summary of deployment achievements</w:t>
      </w:r>
    </w:p>
    <w:p w:rsidR="0072097D" w:rsidRDefault="0072097D" w:rsidP="0072097D">
      <w:pPr>
        <w:pStyle w:val="ListParagraph"/>
        <w:numPr>
          <w:ilvl w:val="0"/>
          <w:numId w:val="43"/>
        </w:numPr>
        <w:spacing w:before="120" w:after="120"/>
        <w:contextualSpacing w:val="0"/>
      </w:pPr>
      <w:r>
        <w:t>Reach over 500 Agents online in production environment.</w:t>
      </w:r>
    </w:p>
    <w:p w:rsidR="0072097D" w:rsidRDefault="0072097D" w:rsidP="0072097D">
      <w:pPr>
        <w:pStyle w:val="ListParagraph"/>
        <w:numPr>
          <w:ilvl w:val="0"/>
          <w:numId w:val="43"/>
        </w:numPr>
        <w:spacing w:before="120" w:after="120"/>
        <w:contextualSpacing w:val="0"/>
      </w:pPr>
      <w:r>
        <w:t>Reach over 2,500 Promotion order transactions completed.</w:t>
      </w:r>
    </w:p>
    <w:p w:rsidR="0072097D" w:rsidRDefault="0072097D" w:rsidP="0072097D">
      <w:pPr>
        <w:pStyle w:val="ListParagraph"/>
        <w:numPr>
          <w:ilvl w:val="0"/>
          <w:numId w:val="43"/>
        </w:numPr>
        <w:spacing w:before="120" w:after="120"/>
        <w:contextualSpacing w:val="0"/>
      </w:pPr>
      <w:r>
        <w:t>Deployment to All 3 ACC sites—PHP, BBD Rama 4 and KORAT sites.</w:t>
      </w:r>
    </w:p>
    <w:p w:rsidR="0072097D" w:rsidRDefault="0072097D" w:rsidP="0072097D">
      <w:pPr>
        <w:pStyle w:val="ListParagraph"/>
        <w:numPr>
          <w:ilvl w:val="0"/>
          <w:numId w:val="43"/>
        </w:numPr>
        <w:spacing w:before="120" w:after="120"/>
        <w:contextualSpacing w:val="0"/>
        <w:jc w:val="left"/>
      </w:pPr>
      <w:r>
        <w:t>Deployment for All 12 Agent skill groups :</w:t>
      </w:r>
      <w:r>
        <w:br/>
        <w:t>CVG PHP, CVG Rama 4, CVG Korat, CRM, SME, Eng, Interpreter, PA, Serenade, Social Media, New Tech, Billing.</w:t>
      </w:r>
    </w:p>
    <w:p w:rsidR="0072097D" w:rsidRDefault="0072097D" w:rsidP="0072097D"/>
    <w:p w:rsidR="0072097D" w:rsidRPr="00AF6962" w:rsidRDefault="0072097D" w:rsidP="0072097D">
      <w:pPr>
        <w:jc w:val="center"/>
        <w:rPr>
          <w:b/>
          <w:bCs/>
          <w:u w:val="single"/>
        </w:rPr>
      </w:pPr>
      <w:r w:rsidRPr="00AF6962">
        <w:rPr>
          <w:b/>
          <w:bCs/>
          <w:u w:val="single"/>
        </w:rPr>
        <w:t>Summary Transaction</w:t>
      </w:r>
      <w:r>
        <w:rPr>
          <w:b/>
          <w:bCs/>
          <w:u w:val="single"/>
        </w:rPr>
        <w:t>s</w:t>
      </w:r>
      <w:r w:rsidRPr="00AF6962">
        <w:rPr>
          <w:b/>
          <w:bCs/>
          <w:u w:val="single"/>
        </w:rPr>
        <w:t xml:space="preserve"> after Go-Live</w:t>
      </w:r>
      <w:r w:rsidR="007D6701">
        <w:rPr>
          <w:b/>
          <w:bCs/>
          <w:u w:val="single"/>
        </w:rPr>
        <w:t xml:space="preserve"> on 8 – 30 April 2015</w:t>
      </w:r>
    </w:p>
    <w:p w:rsidR="0072097D" w:rsidRDefault="0072097D" w:rsidP="0072097D">
      <w:pPr>
        <w:rPr>
          <w:rFonts w:cs="Arial"/>
          <w:color w:val="0D0D0D" w:themeColor="text1" w:themeTint="F2"/>
          <w:szCs w:val="24"/>
        </w:rPr>
      </w:pPr>
    </w:p>
    <w:tbl>
      <w:tblPr>
        <w:tblW w:w="6912" w:type="dxa"/>
        <w:jc w:val="center"/>
        <w:tblInd w:w="93" w:type="dxa"/>
        <w:tblLook w:val="04A0" w:firstRow="1" w:lastRow="0" w:firstColumn="1" w:lastColumn="0" w:noHBand="0" w:noVBand="1"/>
      </w:tblPr>
      <w:tblGrid>
        <w:gridCol w:w="1440"/>
        <w:gridCol w:w="1728"/>
        <w:gridCol w:w="1872"/>
        <w:gridCol w:w="1872"/>
      </w:tblGrid>
      <w:tr w:rsidR="0072097D" w:rsidRPr="007C1446" w:rsidTr="000731B5">
        <w:trPr>
          <w:trHeight w:val="288"/>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Date</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Transactions</w:t>
            </w:r>
          </w:p>
        </w:tc>
        <w:tc>
          <w:tcPr>
            <w:tcW w:w="1872" w:type="dxa"/>
            <w:tcBorders>
              <w:top w:val="single" w:sz="4" w:space="0" w:color="auto"/>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Completed Orders</w:t>
            </w:r>
          </w:p>
        </w:tc>
        <w:tc>
          <w:tcPr>
            <w:tcW w:w="1872" w:type="dxa"/>
            <w:tcBorders>
              <w:top w:val="single" w:sz="4" w:space="0" w:color="auto"/>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Max Active Agent</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08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2,372</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1,419</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501</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09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4,323</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2,622</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404</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10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4,082</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2,605</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425</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11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3,191</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2,372</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514</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12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2,776</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1,877</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435</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13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2,590</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1,666</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473</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14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2,548</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1,767</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448</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15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2,618</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1,864</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482</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16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3,076</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2,307</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505</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17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3,018</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2,433</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478</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18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3,358</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2,410</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434</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19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2,837</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2,223</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388</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20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3,126</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2,210</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479</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21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1,847</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514</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431</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22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2,934</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2,275</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491</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23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3,213</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2,469</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527</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24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3,195</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2,427</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523</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25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3,177</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2,250</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418</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26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3,009</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2,194</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401</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27 Apr</w:t>
            </w:r>
          </w:p>
        </w:tc>
        <w:tc>
          <w:tcPr>
            <w:tcW w:w="1728"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3,915</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2,654</w:t>
            </w:r>
          </w:p>
        </w:tc>
        <w:tc>
          <w:tcPr>
            <w:tcW w:w="1872" w:type="dxa"/>
            <w:tcBorders>
              <w:top w:val="nil"/>
              <w:left w:val="nil"/>
              <w:bottom w:val="single" w:sz="4" w:space="0" w:color="auto"/>
              <w:right w:val="single" w:sz="4" w:space="0" w:color="auto"/>
            </w:tcBorders>
            <w:shd w:val="clear" w:color="000000" w:fill="FFFFFF"/>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544</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28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4,113</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2,927</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525</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29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3,906</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2,741</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505</w:t>
            </w:r>
          </w:p>
        </w:tc>
      </w:tr>
      <w:tr w:rsidR="0072097D" w:rsidRPr="007C1446" w:rsidTr="000731B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30 Apr</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4,001</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2,767</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color w:val="000000"/>
                <w:sz w:val="20"/>
                <w:szCs w:val="20"/>
              </w:rPr>
            </w:pPr>
            <w:r w:rsidRPr="007C1446">
              <w:rPr>
                <w:rFonts w:cs="Arial"/>
                <w:color w:val="000000"/>
                <w:sz w:val="20"/>
                <w:szCs w:val="20"/>
              </w:rPr>
              <w:t>480</w:t>
            </w:r>
          </w:p>
        </w:tc>
      </w:tr>
      <w:tr w:rsidR="0072097D" w:rsidRPr="007C1446" w:rsidTr="000731B5">
        <w:trPr>
          <w:trHeight w:val="432"/>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sz w:val="20"/>
                <w:szCs w:val="20"/>
              </w:rPr>
            </w:pPr>
            <w:r w:rsidRPr="007C1446">
              <w:rPr>
                <w:rFonts w:cs="Arial"/>
                <w:b/>
                <w:bCs/>
                <w:sz w:val="20"/>
                <w:szCs w:val="20"/>
              </w:rPr>
              <w:t>Total</w:t>
            </w:r>
          </w:p>
        </w:tc>
        <w:tc>
          <w:tcPr>
            <w:tcW w:w="1728"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color w:val="000000"/>
                <w:sz w:val="20"/>
                <w:szCs w:val="20"/>
              </w:rPr>
            </w:pPr>
            <w:r w:rsidRPr="007C1446">
              <w:rPr>
                <w:rFonts w:cs="Arial"/>
                <w:b/>
                <w:bCs/>
                <w:color w:val="000000"/>
                <w:sz w:val="20"/>
                <w:szCs w:val="20"/>
              </w:rPr>
              <w:t>73,225</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color w:val="000000"/>
                <w:sz w:val="20"/>
                <w:szCs w:val="20"/>
              </w:rPr>
            </w:pPr>
            <w:r w:rsidRPr="007C1446">
              <w:rPr>
                <w:rFonts w:cs="Arial"/>
                <w:b/>
                <w:bCs/>
                <w:color w:val="000000"/>
                <w:sz w:val="20"/>
                <w:szCs w:val="20"/>
              </w:rPr>
              <w:t>50,993</w:t>
            </w:r>
          </w:p>
        </w:tc>
        <w:tc>
          <w:tcPr>
            <w:tcW w:w="1872" w:type="dxa"/>
            <w:tcBorders>
              <w:top w:val="nil"/>
              <w:left w:val="nil"/>
              <w:bottom w:val="single" w:sz="4" w:space="0" w:color="auto"/>
              <w:right w:val="single" w:sz="4" w:space="0" w:color="auto"/>
            </w:tcBorders>
            <w:shd w:val="clear" w:color="auto" w:fill="auto"/>
            <w:noWrap/>
            <w:vAlign w:val="center"/>
            <w:hideMark/>
          </w:tcPr>
          <w:p w:rsidR="0072097D" w:rsidRPr="007C1446" w:rsidRDefault="0072097D" w:rsidP="000731B5">
            <w:pPr>
              <w:jc w:val="center"/>
              <w:rPr>
                <w:rFonts w:cs="Arial"/>
                <w:b/>
                <w:bCs/>
                <w:color w:val="000000"/>
                <w:sz w:val="20"/>
                <w:szCs w:val="20"/>
              </w:rPr>
            </w:pPr>
            <w:r w:rsidRPr="007C1446">
              <w:rPr>
                <w:rFonts w:cs="Arial"/>
                <w:b/>
                <w:bCs/>
                <w:color w:val="000000"/>
                <w:sz w:val="20"/>
                <w:szCs w:val="20"/>
              </w:rPr>
              <w:t>544</w:t>
            </w:r>
          </w:p>
        </w:tc>
      </w:tr>
    </w:tbl>
    <w:p w:rsidR="0072097D" w:rsidRDefault="0072097D" w:rsidP="0072097D">
      <w:pPr>
        <w:spacing w:after="200" w:line="276" w:lineRule="auto"/>
        <w:jc w:val="left"/>
        <w:rPr>
          <w:rFonts w:cs="Arial"/>
          <w:color w:val="0D0D0D" w:themeColor="text1" w:themeTint="F2"/>
          <w:szCs w:val="24"/>
        </w:rPr>
      </w:pPr>
      <w:r>
        <w:rPr>
          <w:rFonts w:cs="Arial"/>
          <w:color w:val="0D0D0D" w:themeColor="text1" w:themeTint="F2"/>
          <w:szCs w:val="24"/>
        </w:rPr>
        <w:br w:type="page"/>
      </w:r>
    </w:p>
    <w:p w:rsidR="0072097D" w:rsidRDefault="0072097D" w:rsidP="0072097D">
      <w:pPr>
        <w:jc w:val="left"/>
        <w:rPr>
          <w:rFonts w:cs="Arial"/>
          <w:color w:val="0D0D0D" w:themeColor="text1" w:themeTint="F2"/>
          <w:szCs w:val="24"/>
        </w:rPr>
      </w:pPr>
    </w:p>
    <w:p w:rsidR="00A71C35" w:rsidRPr="00A71C35" w:rsidRDefault="00A71C35" w:rsidP="00A71C35">
      <w:pPr>
        <w:pStyle w:val="ListParagraph"/>
        <w:numPr>
          <w:ilvl w:val="1"/>
          <w:numId w:val="37"/>
        </w:numPr>
        <w:ind w:left="720"/>
        <w:rPr>
          <w:b/>
          <w:bCs/>
        </w:rPr>
      </w:pPr>
      <w:r w:rsidRPr="00A71C35">
        <w:rPr>
          <w:b/>
          <w:bCs/>
          <w:u w:val="single"/>
        </w:rPr>
        <w:t xml:space="preserve">Summary of </w:t>
      </w:r>
      <w:r>
        <w:rPr>
          <w:b/>
          <w:bCs/>
          <w:u w:val="single"/>
        </w:rPr>
        <w:t>Post Go-Live Issues</w:t>
      </w:r>
    </w:p>
    <w:p w:rsidR="00A71C35" w:rsidRDefault="00A71C35" w:rsidP="0072097D">
      <w:pPr>
        <w:jc w:val="left"/>
        <w:rPr>
          <w:rFonts w:cs="Arial"/>
          <w:color w:val="0D0D0D" w:themeColor="text1" w:themeTint="F2"/>
          <w:szCs w:val="24"/>
        </w:rPr>
      </w:pPr>
    </w:p>
    <w:p w:rsidR="0072097D" w:rsidRDefault="0072097D" w:rsidP="0072097D">
      <w:pPr>
        <w:rPr>
          <w:rFonts w:cs="Arial"/>
          <w:color w:val="0D0D0D" w:themeColor="text1" w:themeTint="F2"/>
          <w:szCs w:val="24"/>
        </w:rPr>
      </w:pPr>
      <w:r>
        <w:rPr>
          <w:rFonts w:cs="Arial"/>
          <w:color w:val="0D0D0D" w:themeColor="text1" w:themeTint="F2"/>
          <w:szCs w:val="24"/>
        </w:rPr>
        <w:t xml:space="preserve">After go-live on 8 April 2015, there are some issues related to the application as reported by Helpdesk team.  Summary of the issue category is summarized below.  These issues are under review and investigation along with the </w:t>
      </w:r>
      <w:r>
        <w:t>25 features passed with issues</w:t>
      </w:r>
      <w:r>
        <w:rPr>
          <w:rFonts w:cs="Arial"/>
          <w:color w:val="0D0D0D" w:themeColor="text1" w:themeTint="F2"/>
          <w:szCs w:val="24"/>
        </w:rPr>
        <w:t xml:space="preserve">.  Some duplicated issues will be combined.  These issues will be fixed </w:t>
      </w:r>
      <w:r w:rsidR="00361A8D">
        <w:t>and deployed in regular AIS monthly release starting at the end of May 2015 or request special deployment as needed</w:t>
      </w:r>
      <w:r>
        <w:rPr>
          <w:rFonts w:cs="Arial"/>
          <w:color w:val="0D0D0D" w:themeColor="text1" w:themeTint="F2"/>
          <w:szCs w:val="24"/>
        </w:rPr>
        <w:t>.</w:t>
      </w:r>
    </w:p>
    <w:p w:rsidR="0072097D" w:rsidRDefault="0072097D" w:rsidP="0072097D">
      <w:pPr>
        <w:jc w:val="left"/>
        <w:rPr>
          <w:rFonts w:cs="Arial"/>
          <w:color w:val="0D0D0D" w:themeColor="text1" w:themeTint="F2"/>
          <w:szCs w:val="24"/>
        </w:rPr>
      </w:pPr>
    </w:p>
    <w:p w:rsidR="0072097D" w:rsidRDefault="00361A8D" w:rsidP="0072097D">
      <w:pPr>
        <w:jc w:val="left"/>
        <w:rPr>
          <w:rFonts w:cstheme="minorBidi"/>
          <w:color w:val="0D0D0D" w:themeColor="text1" w:themeTint="F2"/>
          <w:szCs w:val="24"/>
        </w:rPr>
      </w:pPr>
      <w:r>
        <w:rPr>
          <w:rFonts w:cstheme="minorBidi"/>
          <w:color w:val="0D0D0D" w:themeColor="text1" w:themeTint="F2"/>
          <w:szCs w:val="24"/>
        </w:rPr>
        <w:t>Details of issues is listed in the Summary Post Go-Live Issues document</w:t>
      </w:r>
      <w:r w:rsidR="00A71C35">
        <w:rPr>
          <w:rFonts w:cstheme="minorBidi"/>
          <w:color w:val="0D0D0D" w:themeColor="text1" w:themeTint="F2"/>
          <w:szCs w:val="24"/>
        </w:rPr>
        <w:t>.</w:t>
      </w:r>
    </w:p>
    <w:p w:rsidR="00361A8D" w:rsidRDefault="00361A8D" w:rsidP="0072097D">
      <w:pPr>
        <w:jc w:val="left"/>
        <w:rPr>
          <w:rFonts w:cstheme="minorBidi"/>
          <w:color w:val="0D0D0D" w:themeColor="text1" w:themeTint="F2"/>
          <w:szCs w:val="24"/>
        </w:rPr>
      </w:pPr>
    </w:p>
    <w:tbl>
      <w:tblPr>
        <w:tblW w:w="9216" w:type="dxa"/>
        <w:jc w:val="center"/>
        <w:tblInd w:w="93" w:type="dxa"/>
        <w:tblLook w:val="04A0" w:firstRow="1" w:lastRow="0" w:firstColumn="1" w:lastColumn="0" w:noHBand="0" w:noVBand="1"/>
      </w:tblPr>
      <w:tblGrid>
        <w:gridCol w:w="7200"/>
        <w:gridCol w:w="2016"/>
      </w:tblGrid>
      <w:tr w:rsidR="00AA72CB" w:rsidRPr="00AA72CB" w:rsidTr="00946880">
        <w:trPr>
          <w:trHeight w:val="432"/>
          <w:jc w:val="center"/>
        </w:trPr>
        <w:tc>
          <w:tcPr>
            <w:tcW w:w="7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0BBD" w:rsidRPr="00AA72CB" w:rsidRDefault="00946880" w:rsidP="00230BBD">
            <w:pPr>
              <w:jc w:val="center"/>
              <w:rPr>
                <w:rFonts w:ascii="Tahoma" w:hAnsi="Tahoma" w:cs="Tahoma"/>
                <w:b/>
                <w:bCs/>
                <w:szCs w:val="24"/>
              </w:rPr>
            </w:pPr>
            <w:r>
              <w:rPr>
                <w:rFonts w:ascii="Tahoma" w:hAnsi="Tahoma" w:cs="Tahoma"/>
                <w:b/>
                <w:bCs/>
                <w:szCs w:val="24"/>
              </w:rPr>
              <w:t>Issue Categories</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230BBD" w:rsidRPr="00AA72CB" w:rsidRDefault="00230BBD" w:rsidP="00946880">
            <w:pPr>
              <w:jc w:val="center"/>
              <w:rPr>
                <w:rFonts w:ascii="Tahoma" w:hAnsi="Tahoma" w:cs="Tahoma"/>
                <w:b/>
                <w:bCs/>
                <w:szCs w:val="24"/>
              </w:rPr>
            </w:pPr>
            <w:r w:rsidRPr="00AA72CB">
              <w:rPr>
                <w:rFonts w:ascii="Tahoma" w:hAnsi="Tahoma" w:cs="Tahoma"/>
                <w:b/>
                <w:bCs/>
                <w:szCs w:val="24"/>
              </w:rPr>
              <w:t>Total</w:t>
            </w:r>
            <w:r w:rsidR="00946880">
              <w:rPr>
                <w:rFonts w:ascii="Tahoma" w:hAnsi="Tahoma" w:cs="Tahoma"/>
                <w:b/>
                <w:bCs/>
                <w:szCs w:val="24"/>
              </w:rPr>
              <w:t xml:space="preserve"> Cases</w:t>
            </w:r>
          </w:p>
        </w:tc>
      </w:tr>
      <w:tr w:rsidR="00AA72CB" w:rsidRPr="00AA72CB" w:rsidTr="00946880">
        <w:trPr>
          <w:trHeight w:val="432"/>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0"/>
                <w:numId w:val="45"/>
              </w:numPr>
              <w:jc w:val="left"/>
              <w:rPr>
                <w:rFonts w:ascii="Tahoma" w:hAnsi="Tahoma" w:cs="Tahoma"/>
                <w:b/>
                <w:bCs/>
                <w:szCs w:val="24"/>
              </w:rPr>
            </w:pPr>
            <w:r w:rsidRPr="00AA72CB">
              <w:rPr>
                <w:rFonts w:ascii="Tahoma" w:hAnsi="Tahoma" w:cs="Tahoma"/>
                <w:b/>
                <w:bCs/>
                <w:szCs w:val="24"/>
              </w:rPr>
              <w:t>Customer info</w:t>
            </w:r>
          </w:p>
        </w:tc>
        <w:tc>
          <w:tcPr>
            <w:tcW w:w="2016" w:type="dxa"/>
            <w:tcBorders>
              <w:top w:val="nil"/>
              <w:left w:val="nil"/>
              <w:bottom w:val="single" w:sz="4" w:space="0" w:color="auto"/>
              <w:right w:val="single" w:sz="4" w:space="0" w:color="auto"/>
            </w:tcBorders>
            <w:shd w:val="clear" w:color="auto" w:fill="auto"/>
            <w:noWrap/>
            <w:vAlign w:val="center"/>
            <w:hideMark/>
          </w:tcPr>
          <w:p w:rsidR="00230BBD" w:rsidRPr="00AA72CB" w:rsidRDefault="00230BBD" w:rsidP="00230BBD">
            <w:pPr>
              <w:jc w:val="center"/>
              <w:rPr>
                <w:rFonts w:ascii="Tahoma" w:hAnsi="Tahoma" w:cs="Tahoma"/>
                <w:b/>
                <w:bCs/>
                <w:szCs w:val="24"/>
              </w:rPr>
            </w:pPr>
            <w:r w:rsidRPr="00AA72CB">
              <w:rPr>
                <w:rFonts w:ascii="Tahoma" w:hAnsi="Tahoma" w:cs="Tahoma"/>
                <w:b/>
                <w:bCs/>
                <w:szCs w:val="24"/>
              </w:rPr>
              <w:t>535</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Customer info</w:t>
            </w:r>
            <w:r w:rsidRPr="00AA72CB">
              <w:rPr>
                <w:rFonts w:ascii="Tahoma" w:hAnsi="Tahoma" w:cs="Tahoma"/>
                <w:szCs w:val="24"/>
                <w:cs/>
              </w:rPr>
              <w:t>ไม่แสดงข้อมูล/แสดงไม่ครบ/แสดงไม่ถูกต้อง</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214</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Alert </w:t>
            </w:r>
            <w:r w:rsidRPr="00AA72CB">
              <w:rPr>
                <w:rFonts w:ascii="Tahoma" w:hAnsi="Tahoma" w:cs="Tahoma"/>
                <w:szCs w:val="24"/>
                <w:cs/>
              </w:rPr>
              <w:t>ไม่แสดง/แสดงไม่ครบถ้วน/แสดงไม่ถูกต้อง</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121</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cs/>
              </w:rPr>
              <w:t>โหลดข้อมูลช้าและ</w:t>
            </w:r>
            <w:r w:rsidRPr="00AA72CB">
              <w:rPr>
                <w:rFonts w:ascii="Tahoma" w:hAnsi="Tahoma" w:cs="Tahoma"/>
                <w:szCs w:val="24"/>
              </w:rPr>
              <w:t xml:space="preserve">Error </w:t>
            </w:r>
            <w:r w:rsidRPr="00AA72CB">
              <w:rPr>
                <w:rFonts w:ascii="Tahoma" w:hAnsi="Tahoma" w:cs="Tahoma"/>
                <w:szCs w:val="24"/>
                <w:cs/>
              </w:rPr>
              <w:t>อื่น ๆ เช่น หน้าขาว</w:t>
            </w:r>
            <w:r w:rsidRPr="00AA72CB">
              <w:rPr>
                <w:rFonts w:ascii="Tahoma" w:hAnsi="Tahoma" w:cs="Tahoma"/>
                <w:szCs w:val="24"/>
              </w:rPr>
              <w:t xml:space="preserve"> </w:t>
            </w:r>
            <w:r w:rsidRPr="00AA72CB">
              <w:rPr>
                <w:rFonts w:ascii="Tahoma" w:hAnsi="Tahoma" w:cs="Tahoma"/>
                <w:szCs w:val="24"/>
                <w:cs/>
              </w:rPr>
              <w:t>ฯลฯ</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25</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cs/>
              </w:rPr>
              <w:t xml:space="preserve">ข้อมูล </w:t>
            </w:r>
            <w:r w:rsidRPr="00AA72CB">
              <w:rPr>
                <w:rFonts w:ascii="Tahoma" w:hAnsi="Tahoma" w:cs="Tahoma"/>
                <w:szCs w:val="24"/>
              </w:rPr>
              <w:t xml:space="preserve">Existing  package , Service </w:t>
            </w:r>
            <w:r w:rsidRPr="00AA72CB">
              <w:rPr>
                <w:rFonts w:ascii="Tahoma" w:hAnsi="Tahoma" w:cs="Tahoma"/>
                <w:szCs w:val="24"/>
                <w:cs/>
              </w:rPr>
              <w:t>ไม่แสดง/แสดงไม่ครบถ้วน/แสดงไม่ถูกต้อง</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32</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Free Resouce/ History Package/History Activity/Recent Activity/ </w:t>
            </w:r>
            <w:r w:rsidRPr="00AA72CB">
              <w:rPr>
                <w:rFonts w:ascii="Tahoma" w:hAnsi="Tahoma" w:cs="Tahoma"/>
                <w:szCs w:val="24"/>
                <w:cs/>
              </w:rPr>
              <w:t>ไม่แสดง/แสดงไม่ครบถ้วน/แสดงไม่ถูกต้อง</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143</w:t>
            </w:r>
          </w:p>
        </w:tc>
      </w:tr>
      <w:tr w:rsidR="00AA72CB" w:rsidRPr="00AA72CB" w:rsidTr="00946880">
        <w:trPr>
          <w:trHeight w:val="432"/>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0"/>
                <w:numId w:val="45"/>
              </w:numPr>
              <w:jc w:val="left"/>
              <w:rPr>
                <w:rFonts w:ascii="Tahoma" w:hAnsi="Tahoma" w:cs="Tahoma"/>
                <w:b/>
                <w:bCs/>
                <w:szCs w:val="24"/>
              </w:rPr>
            </w:pPr>
            <w:r w:rsidRPr="00AA72CB">
              <w:rPr>
                <w:rFonts w:ascii="Tahoma" w:hAnsi="Tahoma" w:cs="Tahoma"/>
                <w:b/>
                <w:bCs/>
                <w:szCs w:val="24"/>
              </w:rPr>
              <w:t>Package consult</w:t>
            </w:r>
          </w:p>
        </w:tc>
        <w:tc>
          <w:tcPr>
            <w:tcW w:w="2016" w:type="dxa"/>
            <w:tcBorders>
              <w:top w:val="nil"/>
              <w:left w:val="nil"/>
              <w:bottom w:val="single" w:sz="4" w:space="0" w:color="auto"/>
              <w:right w:val="single" w:sz="4" w:space="0" w:color="auto"/>
            </w:tcBorders>
            <w:shd w:val="clear" w:color="auto" w:fill="auto"/>
            <w:noWrap/>
            <w:vAlign w:val="center"/>
            <w:hideMark/>
          </w:tcPr>
          <w:p w:rsidR="00230BBD" w:rsidRPr="00AA72CB" w:rsidRDefault="00230BBD" w:rsidP="00230BBD">
            <w:pPr>
              <w:jc w:val="center"/>
              <w:rPr>
                <w:rFonts w:ascii="Tahoma" w:hAnsi="Tahoma" w:cs="Tahoma"/>
                <w:b/>
                <w:bCs/>
                <w:szCs w:val="24"/>
              </w:rPr>
            </w:pPr>
            <w:r w:rsidRPr="00AA72CB">
              <w:rPr>
                <w:rFonts w:ascii="Tahoma" w:hAnsi="Tahoma" w:cs="Tahoma"/>
                <w:b/>
                <w:bCs/>
                <w:szCs w:val="24"/>
              </w:rPr>
              <w:t>615</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cs/>
              </w:rPr>
              <w:t>ไม่แสดงข้อมูล/แสดงไม่ครบ/แสดงไม่ถูกต้อง/</w:t>
            </w:r>
            <w:r w:rsidRPr="00AA72CB">
              <w:rPr>
                <w:rFonts w:ascii="Tahoma" w:hAnsi="Tahoma" w:cs="Tahoma"/>
                <w:szCs w:val="24"/>
              </w:rPr>
              <w:t xml:space="preserve">Prorate </w:t>
            </w:r>
            <w:r w:rsidRPr="00AA72CB">
              <w:rPr>
                <w:rFonts w:ascii="Tahoma" w:hAnsi="Tahoma" w:cs="Tahoma"/>
                <w:szCs w:val="24"/>
                <w:cs/>
              </w:rPr>
              <w:t>ราคา / สิทธิประโยชน์</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47</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Search Package </w:t>
            </w:r>
            <w:r w:rsidRPr="00AA72CB">
              <w:rPr>
                <w:rFonts w:ascii="Tahoma" w:hAnsi="Tahoma" w:cs="Tahoma"/>
                <w:szCs w:val="24"/>
                <w:cs/>
              </w:rPr>
              <w:t>ไม่พบ</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168</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offer iCRM </w:t>
            </w:r>
            <w:r w:rsidRPr="00AA72CB">
              <w:rPr>
                <w:rFonts w:ascii="Tahoma" w:hAnsi="Tahoma" w:cs="Tahoma"/>
                <w:szCs w:val="24"/>
                <w:cs/>
              </w:rPr>
              <w:t xml:space="preserve">ไม่แสดง/แสดงไม่ถูกต้อง/เกิดข้อขัดข้องในการเรียก </w:t>
            </w:r>
            <w:r w:rsidRPr="00AA72CB">
              <w:rPr>
                <w:rFonts w:ascii="Tahoma" w:hAnsi="Tahoma" w:cs="Tahoma"/>
                <w:szCs w:val="24"/>
              </w:rPr>
              <w:t>Offer ICRM</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194</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Add/Delete Promotion/Package </w:t>
            </w:r>
            <w:r w:rsidR="00946880">
              <w:rPr>
                <w:rFonts w:ascii="Tahoma" w:hAnsi="Tahoma" w:cs="Tahoma"/>
                <w:szCs w:val="24"/>
                <w:cs/>
              </w:rPr>
              <w:t>แล้วไม่เข้าตะกร้า/ติดเงื่อนไข (</w:t>
            </w:r>
            <w:r w:rsidRPr="00AA72CB">
              <w:rPr>
                <w:rFonts w:ascii="Tahoma" w:hAnsi="Tahoma" w:cs="Tahoma"/>
                <w:szCs w:val="24"/>
              </w:rPr>
              <w:t>Product Rule ,</w:t>
            </w:r>
            <w:r w:rsidRPr="00AA72CB">
              <w:rPr>
                <w:rFonts w:ascii="Tahoma" w:hAnsi="Tahoma" w:cs="Tahoma"/>
                <w:szCs w:val="24"/>
                <w:cs/>
              </w:rPr>
              <w:t>เช็คเงื่อนไขต่างๆ)</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206</w:t>
            </w:r>
          </w:p>
        </w:tc>
      </w:tr>
      <w:tr w:rsidR="00AA72CB" w:rsidRPr="00AA72CB" w:rsidTr="00946880">
        <w:trPr>
          <w:trHeight w:val="432"/>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0"/>
                <w:numId w:val="45"/>
              </w:numPr>
              <w:jc w:val="left"/>
              <w:rPr>
                <w:rFonts w:ascii="Tahoma" w:hAnsi="Tahoma" w:cs="Tahoma"/>
                <w:b/>
                <w:bCs/>
                <w:szCs w:val="24"/>
              </w:rPr>
            </w:pPr>
            <w:r w:rsidRPr="00AA72CB">
              <w:rPr>
                <w:rFonts w:ascii="Tahoma" w:hAnsi="Tahoma" w:cs="Tahoma"/>
                <w:b/>
                <w:bCs/>
                <w:szCs w:val="24"/>
              </w:rPr>
              <w:t xml:space="preserve">Package management </w:t>
            </w:r>
          </w:p>
        </w:tc>
        <w:tc>
          <w:tcPr>
            <w:tcW w:w="2016" w:type="dxa"/>
            <w:tcBorders>
              <w:top w:val="nil"/>
              <w:left w:val="nil"/>
              <w:bottom w:val="single" w:sz="4" w:space="0" w:color="auto"/>
              <w:right w:val="single" w:sz="4" w:space="0" w:color="auto"/>
            </w:tcBorders>
            <w:shd w:val="clear" w:color="auto" w:fill="auto"/>
            <w:noWrap/>
            <w:vAlign w:val="center"/>
            <w:hideMark/>
          </w:tcPr>
          <w:p w:rsidR="00230BBD" w:rsidRPr="00AA72CB" w:rsidRDefault="00230BBD" w:rsidP="00230BBD">
            <w:pPr>
              <w:jc w:val="center"/>
              <w:rPr>
                <w:rFonts w:ascii="Tahoma" w:hAnsi="Tahoma" w:cs="Tahoma"/>
                <w:b/>
                <w:bCs/>
                <w:szCs w:val="24"/>
              </w:rPr>
            </w:pPr>
            <w:r w:rsidRPr="00AA72CB">
              <w:rPr>
                <w:rFonts w:ascii="Tahoma" w:hAnsi="Tahoma" w:cs="Tahoma"/>
                <w:b/>
                <w:bCs/>
                <w:szCs w:val="24"/>
              </w:rPr>
              <w:t>355</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AA72CB"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Order Submit Complete </w:t>
            </w:r>
            <w:r w:rsidR="00230BBD" w:rsidRPr="00AA72CB">
              <w:rPr>
                <w:rFonts w:ascii="Tahoma" w:hAnsi="Tahoma" w:cs="Tahoma"/>
                <w:szCs w:val="24"/>
                <w:cs/>
              </w:rPr>
              <w:t xml:space="preserve">ไปยัง </w:t>
            </w:r>
            <w:r w:rsidRPr="00AA72CB">
              <w:rPr>
                <w:rFonts w:ascii="Tahoma" w:hAnsi="Tahoma" w:cs="Tahoma"/>
                <w:szCs w:val="24"/>
              </w:rPr>
              <w:t xml:space="preserve">SFF </w:t>
            </w:r>
            <w:r w:rsidR="00230BBD" w:rsidRPr="00AA72CB">
              <w:rPr>
                <w:rFonts w:ascii="Tahoma" w:hAnsi="Tahoma" w:cs="Tahoma"/>
                <w:szCs w:val="24"/>
                <w:cs/>
              </w:rPr>
              <w:t xml:space="preserve">แต่ถูก </w:t>
            </w:r>
            <w:r w:rsidR="00230BBD" w:rsidRPr="00AA72CB">
              <w:rPr>
                <w:rFonts w:ascii="Tahoma" w:hAnsi="Tahoma" w:cs="Tahoma"/>
                <w:szCs w:val="24"/>
              </w:rPr>
              <w:t>Cancel,</w:t>
            </w:r>
            <w:r w:rsidRPr="00AA72CB">
              <w:rPr>
                <w:rFonts w:ascii="Tahoma" w:hAnsi="Tahoma" w:cs="Tahoma"/>
                <w:szCs w:val="24"/>
              </w:rPr>
              <w:t xml:space="preserve"> </w:t>
            </w:r>
            <w:r w:rsidR="00230BBD" w:rsidRPr="00AA72CB">
              <w:rPr>
                <w:rFonts w:ascii="Tahoma" w:hAnsi="Tahoma" w:cs="Tahoma"/>
                <w:szCs w:val="24"/>
              </w:rPr>
              <w:t xml:space="preserve">ERROR </w:t>
            </w:r>
            <w:r w:rsidR="00230BBD" w:rsidRPr="00AA72CB">
              <w:rPr>
                <w:rFonts w:ascii="Tahoma" w:hAnsi="Tahoma" w:cs="Tahoma"/>
                <w:szCs w:val="24"/>
                <w:cs/>
              </w:rPr>
              <w:t xml:space="preserve">ฝั่ง </w:t>
            </w:r>
            <w:r w:rsidRPr="00AA72CB">
              <w:rPr>
                <w:rFonts w:ascii="Tahoma" w:hAnsi="Tahoma" w:cs="Tahoma"/>
                <w:szCs w:val="24"/>
              </w:rPr>
              <w:t>SFF</w:t>
            </w:r>
            <w:r w:rsidR="00230BBD" w:rsidRPr="00AA72CB">
              <w:rPr>
                <w:rFonts w:ascii="Tahoma" w:hAnsi="Tahoma" w:cs="Tahoma"/>
                <w:szCs w:val="24"/>
              </w:rPr>
              <w:t xml:space="preserve">, </w:t>
            </w:r>
            <w:r w:rsidR="00230BBD" w:rsidRPr="00AA72CB">
              <w:rPr>
                <w:rFonts w:ascii="Tahoma" w:hAnsi="Tahoma" w:cs="Tahoma"/>
                <w:szCs w:val="24"/>
                <w:cs/>
              </w:rPr>
              <w:t>ฯลฯ</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134</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AA72CB"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Order SSCRN Pendding to SFF </w:t>
            </w:r>
            <w:r w:rsidR="00230BBD" w:rsidRPr="00AA72CB">
              <w:rPr>
                <w:rFonts w:ascii="Tahoma" w:hAnsi="Tahoma" w:cs="Tahoma"/>
                <w:szCs w:val="24"/>
                <w:cs/>
              </w:rPr>
              <w:t xml:space="preserve">แต่ไม่มี </w:t>
            </w:r>
            <w:r w:rsidR="00230BBD" w:rsidRPr="00AA72CB">
              <w:rPr>
                <w:rFonts w:ascii="Tahoma" w:hAnsi="Tahoma" w:cs="Tahoma"/>
                <w:szCs w:val="24"/>
              </w:rPr>
              <w:t xml:space="preserve">Order </w:t>
            </w:r>
            <w:r w:rsidR="00230BBD" w:rsidRPr="00AA72CB">
              <w:rPr>
                <w:rFonts w:ascii="Tahoma" w:hAnsi="Tahoma" w:cs="Tahoma"/>
                <w:szCs w:val="24"/>
                <w:cs/>
              </w:rPr>
              <w:t xml:space="preserve">ฝั่ง </w:t>
            </w:r>
            <w:r w:rsidR="00230BBD" w:rsidRPr="00AA72CB">
              <w:rPr>
                <w:rFonts w:ascii="Tahoma" w:hAnsi="Tahoma" w:cs="Tahoma"/>
                <w:szCs w:val="24"/>
              </w:rPr>
              <w:t>SFF</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65</w:t>
            </w:r>
          </w:p>
        </w:tc>
      </w:tr>
      <w:tr w:rsidR="00AA72CB" w:rsidRPr="00AA72CB" w:rsidTr="00946880">
        <w:trPr>
          <w:trHeight w:val="600"/>
          <w:jc w:val="center"/>
        </w:trPr>
        <w:tc>
          <w:tcPr>
            <w:tcW w:w="7200" w:type="dxa"/>
            <w:tcBorders>
              <w:top w:val="nil"/>
              <w:left w:val="single" w:sz="4" w:space="0" w:color="auto"/>
              <w:bottom w:val="single" w:sz="4" w:space="0" w:color="auto"/>
              <w:right w:val="single" w:sz="4" w:space="0" w:color="auto"/>
            </w:tcBorders>
            <w:shd w:val="clear" w:color="auto" w:fill="auto"/>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cs/>
              </w:rPr>
              <w:t xml:space="preserve">ทำ </w:t>
            </w:r>
            <w:r w:rsidRPr="00AA72CB">
              <w:rPr>
                <w:rFonts w:ascii="Tahoma" w:hAnsi="Tahoma" w:cs="Tahoma"/>
                <w:szCs w:val="24"/>
              </w:rPr>
              <w:t xml:space="preserve">Order </w:t>
            </w:r>
            <w:r w:rsidRPr="00AA72CB">
              <w:rPr>
                <w:rFonts w:ascii="Tahoma" w:hAnsi="Tahoma" w:cs="Tahoma"/>
                <w:szCs w:val="24"/>
                <w:cs/>
              </w:rPr>
              <w:t>ไม่ได้/ ภายใน</w:t>
            </w:r>
            <w:r w:rsidRPr="00AA72CB">
              <w:rPr>
                <w:rFonts w:ascii="Tahoma" w:hAnsi="Tahoma" w:cs="Tahoma"/>
                <w:szCs w:val="24"/>
              </w:rPr>
              <w:t xml:space="preserve">30 </w:t>
            </w:r>
            <w:r w:rsidRPr="00AA72CB">
              <w:rPr>
                <w:rFonts w:ascii="Tahoma" w:hAnsi="Tahoma" w:cs="Tahoma"/>
                <w:szCs w:val="24"/>
                <w:cs/>
              </w:rPr>
              <w:t>นาที</w:t>
            </w:r>
            <w:r w:rsidRPr="00AA72CB">
              <w:rPr>
                <w:rFonts w:ascii="Tahoma" w:hAnsi="Tahoma" w:cs="Tahoma"/>
                <w:szCs w:val="24"/>
              </w:rPr>
              <w:t xml:space="preserve">Order </w:t>
            </w:r>
            <w:r w:rsidRPr="00AA72CB">
              <w:rPr>
                <w:rFonts w:ascii="Tahoma" w:hAnsi="Tahoma" w:cs="Tahoma"/>
                <w:szCs w:val="24"/>
                <w:cs/>
              </w:rPr>
              <w:t>ไม่</w:t>
            </w:r>
            <w:r w:rsidRPr="00AA72CB">
              <w:rPr>
                <w:rFonts w:ascii="Tahoma" w:hAnsi="Tahoma" w:cs="Tahoma"/>
                <w:szCs w:val="24"/>
              </w:rPr>
              <w:t xml:space="preserve">Complete </w:t>
            </w:r>
            <w:r w:rsidRPr="00AA72CB">
              <w:rPr>
                <w:rFonts w:ascii="Tahoma" w:hAnsi="Tahoma" w:cs="Tahoma"/>
                <w:szCs w:val="24"/>
                <w:cs/>
              </w:rPr>
              <w:t xml:space="preserve">หรือ ไม่ส่งไป </w:t>
            </w:r>
            <w:r w:rsidRPr="00AA72CB">
              <w:rPr>
                <w:rFonts w:ascii="Tahoma" w:hAnsi="Tahoma" w:cs="Tahoma"/>
                <w:szCs w:val="24"/>
              </w:rPr>
              <w:t xml:space="preserve">SFF </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104</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Order Submit </w:t>
            </w:r>
            <w:r w:rsidRPr="00AA72CB">
              <w:rPr>
                <w:rFonts w:ascii="Tahoma" w:hAnsi="Tahoma" w:cs="Tahoma"/>
                <w:szCs w:val="24"/>
                <w:cs/>
              </w:rPr>
              <w:t>ไม่ได้ ค้าง เกิดข้อผิดพลาด</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10</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cs/>
              </w:rPr>
              <w:t xml:space="preserve">กรณี </w:t>
            </w:r>
            <w:r w:rsidRPr="00AA72CB">
              <w:rPr>
                <w:rFonts w:ascii="Tahoma" w:hAnsi="Tahoma" w:cs="Tahoma"/>
                <w:szCs w:val="24"/>
              </w:rPr>
              <w:t xml:space="preserve">Error </w:t>
            </w:r>
            <w:r w:rsidRPr="00AA72CB">
              <w:rPr>
                <w:rFonts w:ascii="Tahoma" w:hAnsi="Tahoma" w:cs="Tahoma"/>
                <w:szCs w:val="24"/>
                <w:cs/>
              </w:rPr>
              <w:t>อื่น ๆ เช่น แสดงข้อมูลไม่ถูกต้อง</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42</w:t>
            </w:r>
          </w:p>
        </w:tc>
      </w:tr>
      <w:tr w:rsidR="00AA72CB" w:rsidRPr="00AA72CB" w:rsidTr="00946880">
        <w:trPr>
          <w:trHeight w:val="432"/>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0"/>
                <w:numId w:val="45"/>
              </w:numPr>
              <w:jc w:val="left"/>
              <w:rPr>
                <w:rFonts w:ascii="Tahoma" w:hAnsi="Tahoma" w:cs="Tahoma"/>
                <w:b/>
                <w:bCs/>
                <w:szCs w:val="24"/>
              </w:rPr>
            </w:pPr>
            <w:r w:rsidRPr="00AA72CB">
              <w:rPr>
                <w:rFonts w:ascii="Tahoma" w:hAnsi="Tahoma" w:cs="Tahoma"/>
                <w:b/>
                <w:bCs/>
                <w:szCs w:val="24"/>
              </w:rPr>
              <w:t>Others</w:t>
            </w:r>
          </w:p>
        </w:tc>
        <w:tc>
          <w:tcPr>
            <w:tcW w:w="2016" w:type="dxa"/>
            <w:tcBorders>
              <w:top w:val="nil"/>
              <w:left w:val="nil"/>
              <w:bottom w:val="single" w:sz="4" w:space="0" w:color="auto"/>
              <w:right w:val="single" w:sz="4" w:space="0" w:color="auto"/>
            </w:tcBorders>
            <w:shd w:val="clear" w:color="auto" w:fill="auto"/>
            <w:noWrap/>
            <w:vAlign w:val="center"/>
            <w:hideMark/>
          </w:tcPr>
          <w:p w:rsidR="00230BBD" w:rsidRPr="00AA72CB" w:rsidRDefault="00230BBD" w:rsidP="00230BBD">
            <w:pPr>
              <w:jc w:val="center"/>
              <w:rPr>
                <w:rFonts w:ascii="Tahoma" w:hAnsi="Tahoma" w:cs="Tahoma"/>
                <w:b/>
                <w:bCs/>
                <w:szCs w:val="24"/>
              </w:rPr>
            </w:pPr>
            <w:r w:rsidRPr="00AA72CB">
              <w:rPr>
                <w:rFonts w:ascii="Tahoma" w:hAnsi="Tahoma" w:cs="Tahoma"/>
                <w:b/>
                <w:bCs/>
                <w:szCs w:val="24"/>
              </w:rPr>
              <w:t>558</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Screen </w:t>
            </w:r>
            <w:r w:rsidRPr="00AA72CB">
              <w:rPr>
                <w:rFonts w:ascii="Tahoma" w:hAnsi="Tahoma" w:cs="Tahoma"/>
                <w:szCs w:val="24"/>
                <w:cs/>
              </w:rPr>
              <w:t xml:space="preserve">หน้าขาว หน้าแรก ก่อนเข้า </w:t>
            </w:r>
            <w:r w:rsidRPr="00AA72CB">
              <w:rPr>
                <w:rFonts w:ascii="Tahoma" w:hAnsi="Tahoma" w:cs="Tahoma"/>
                <w:szCs w:val="24"/>
              </w:rPr>
              <w:t>SSCRN</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92</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SSCRN </w:t>
            </w:r>
            <w:r w:rsidRPr="00AA72CB">
              <w:rPr>
                <w:rFonts w:ascii="Tahoma" w:hAnsi="Tahoma" w:cs="Tahoma"/>
                <w:szCs w:val="24"/>
                <w:cs/>
              </w:rPr>
              <w:t xml:space="preserve">ไม่ </w:t>
            </w:r>
            <w:r w:rsidR="00AA72CB">
              <w:rPr>
                <w:rFonts w:ascii="Tahoma" w:hAnsi="Tahoma" w:cs="Tahoma"/>
                <w:szCs w:val="24"/>
              </w:rPr>
              <w:t xml:space="preserve">popup </w:t>
            </w:r>
            <w:r w:rsidRPr="00AA72CB">
              <w:rPr>
                <w:rFonts w:ascii="Tahoma" w:hAnsi="Tahoma" w:cs="Tahoma"/>
                <w:szCs w:val="24"/>
                <w:cs/>
              </w:rPr>
              <w:t xml:space="preserve">หรือ </w:t>
            </w:r>
            <w:r w:rsidR="00AA72CB">
              <w:rPr>
                <w:rFonts w:ascii="Tahoma" w:hAnsi="Tahoma" w:cs="Tahoma"/>
                <w:szCs w:val="24"/>
              </w:rPr>
              <w:t xml:space="preserve">popup </w:t>
            </w:r>
            <w:r w:rsidRPr="00AA72CB">
              <w:rPr>
                <w:rFonts w:ascii="Tahoma" w:hAnsi="Tahoma" w:cs="Tahoma"/>
                <w:szCs w:val="24"/>
              </w:rPr>
              <w:t xml:space="preserve">windows  </w:t>
            </w:r>
            <w:r w:rsidRPr="00AA72CB">
              <w:rPr>
                <w:rFonts w:ascii="Tahoma" w:hAnsi="Tahoma" w:cs="Tahoma"/>
                <w:szCs w:val="24"/>
                <w:cs/>
              </w:rPr>
              <w:t>ใหม่/</w:t>
            </w:r>
            <w:r w:rsidRPr="00AA72CB">
              <w:rPr>
                <w:rFonts w:ascii="Tahoma" w:hAnsi="Tahoma" w:cs="Tahoma"/>
                <w:szCs w:val="24"/>
              </w:rPr>
              <w:t xml:space="preserve">pop error </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313</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SSO</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102</w:t>
            </w:r>
          </w:p>
        </w:tc>
      </w:tr>
      <w:tr w:rsidR="00AA72CB" w:rsidRPr="00AA72CB" w:rsidTr="00946880">
        <w:trPr>
          <w:trHeight w:val="300"/>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AA72CB">
            <w:pPr>
              <w:pStyle w:val="ListParagraph"/>
              <w:numPr>
                <w:ilvl w:val="1"/>
                <w:numId w:val="45"/>
              </w:numPr>
              <w:ind w:left="922" w:hanging="562"/>
              <w:jc w:val="left"/>
              <w:rPr>
                <w:rFonts w:ascii="Tahoma" w:hAnsi="Tahoma" w:cs="Tahoma"/>
                <w:szCs w:val="24"/>
              </w:rPr>
            </w:pPr>
            <w:r w:rsidRPr="00AA72CB">
              <w:rPr>
                <w:rFonts w:ascii="Tahoma" w:hAnsi="Tahoma" w:cs="Tahoma"/>
                <w:szCs w:val="24"/>
              </w:rPr>
              <w:t xml:space="preserve">System Performance </w:t>
            </w:r>
            <w:r w:rsidRPr="00AA72CB">
              <w:rPr>
                <w:rFonts w:ascii="Tahoma" w:hAnsi="Tahoma" w:cs="Tahoma"/>
                <w:szCs w:val="24"/>
                <w:cs/>
              </w:rPr>
              <w:t>เช่นค้างช้า</w:t>
            </w:r>
            <w:r w:rsidRPr="00AA72CB">
              <w:rPr>
                <w:rFonts w:ascii="Tahoma" w:hAnsi="Tahoma" w:cs="Tahoma"/>
                <w:szCs w:val="24"/>
              </w:rPr>
              <w:t>,</w:t>
            </w:r>
            <w:r w:rsidR="00AA72CB">
              <w:rPr>
                <w:rFonts w:ascii="Tahoma" w:hAnsi="Tahoma" w:cs="Tahoma"/>
                <w:szCs w:val="24"/>
              </w:rPr>
              <w:t xml:space="preserve"> </w:t>
            </w:r>
            <w:r w:rsidRPr="00AA72CB">
              <w:rPr>
                <w:rFonts w:ascii="Tahoma" w:hAnsi="Tahoma" w:cs="Tahoma"/>
                <w:szCs w:val="24"/>
              </w:rPr>
              <w:t>JBOSS</w:t>
            </w:r>
          </w:p>
        </w:tc>
        <w:tc>
          <w:tcPr>
            <w:tcW w:w="2016" w:type="dxa"/>
            <w:tcBorders>
              <w:top w:val="nil"/>
              <w:left w:val="nil"/>
              <w:bottom w:val="single" w:sz="4" w:space="0" w:color="auto"/>
              <w:right w:val="single" w:sz="4" w:space="0" w:color="auto"/>
            </w:tcBorders>
            <w:shd w:val="clear" w:color="auto" w:fill="auto"/>
            <w:noWrap/>
            <w:hideMark/>
          </w:tcPr>
          <w:p w:rsidR="00230BBD" w:rsidRPr="00AA72CB" w:rsidRDefault="00230BBD" w:rsidP="00230BBD">
            <w:pPr>
              <w:jc w:val="left"/>
              <w:rPr>
                <w:rFonts w:ascii="Tahoma" w:hAnsi="Tahoma" w:cs="Tahoma"/>
                <w:szCs w:val="24"/>
              </w:rPr>
            </w:pPr>
            <w:r w:rsidRPr="00AA72CB">
              <w:rPr>
                <w:rFonts w:ascii="Tahoma" w:hAnsi="Tahoma" w:cs="Tahoma"/>
                <w:szCs w:val="24"/>
              </w:rPr>
              <w:t>51</w:t>
            </w:r>
          </w:p>
        </w:tc>
      </w:tr>
      <w:tr w:rsidR="00AA72CB" w:rsidRPr="00AA72CB" w:rsidTr="00946880">
        <w:trPr>
          <w:trHeight w:val="576"/>
          <w:jc w:val="center"/>
        </w:trPr>
        <w:tc>
          <w:tcPr>
            <w:tcW w:w="7200" w:type="dxa"/>
            <w:tcBorders>
              <w:top w:val="nil"/>
              <w:left w:val="single" w:sz="4" w:space="0" w:color="auto"/>
              <w:bottom w:val="single" w:sz="4" w:space="0" w:color="auto"/>
              <w:right w:val="single" w:sz="4" w:space="0" w:color="auto"/>
            </w:tcBorders>
            <w:shd w:val="clear" w:color="auto" w:fill="auto"/>
            <w:noWrap/>
            <w:vAlign w:val="center"/>
            <w:hideMark/>
          </w:tcPr>
          <w:p w:rsidR="00230BBD" w:rsidRPr="00AA72CB" w:rsidRDefault="00230BBD" w:rsidP="00946880">
            <w:pPr>
              <w:jc w:val="right"/>
              <w:rPr>
                <w:rFonts w:ascii="Tahoma" w:hAnsi="Tahoma" w:cs="Tahoma"/>
                <w:b/>
                <w:bCs/>
                <w:szCs w:val="24"/>
              </w:rPr>
            </w:pPr>
            <w:r w:rsidRPr="00AA72CB">
              <w:rPr>
                <w:rFonts w:ascii="Tahoma" w:hAnsi="Tahoma" w:cs="Tahoma"/>
                <w:b/>
                <w:bCs/>
                <w:szCs w:val="24"/>
              </w:rPr>
              <w:t xml:space="preserve">Total </w:t>
            </w:r>
            <w:r w:rsidR="00946880">
              <w:rPr>
                <w:rFonts w:ascii="Tahoma" w:hAnsi="Tahoma" w:cs="Tahoma"/>
                <w:b/>
                <w:bCs/>
                <w:szCs w:val="24"/>
              </w:rPr>
              <w:t>Cases</w:t>
            </w:r>
          </w:p>
        </w:tc>
        <w:tc>
          <w:tcPr>
            <w:tcW w:w="2016" w:type="dxa"/>
            <w:tcBorders>
              <w:top w:val="nil"/>
              <w:left w:val="nil"/>
              <w:bottom w:val="single" w:sz="4" w:space="0" w:color="auto"/>
              <w:right w:val="single" w:sz="4" w:space="0" w:color="auto"/>
            </w:tcBorders>
            <w:shd w:val="clear" w:color="auto" w:fill="auto"/>
            <w:noWrap/>
            <w:vAlign w:val="center"/>
            <w:hideMark/>
          </w:tcPr>
          <w:p w:rsidR="00230BBD" w:rsidRPr="00AA72CB" w:rsidRDefault="00230BBD" w:rsidP="00230BBD">
            <w:pPr>
              <w:jc w:val="center"/>
              <w:rPr>
                <w:rFonts w:ascii="Tahoma" w:hAnsi="Tahoma" w:cs="Tahoma"/>
                <w:b/>
                <w:bCs/>
                <w:szCs w:val="24"/>
              </w:rPr>
            </w:pPr>
            <w:r w:rsidRPr="00AA72CB">
              <w:rPr>
                <w:rFonts w:ascii="Tahoma" w:hAnsi="Tahoma" w:cs="Tahoma"/>
                <w:b/>
                <w:bCs/>
                <w:szCs w:val="24"/>
              </w:rPr>
              <w:t>2,063</w:t>
            </w:r>
          </w:p>
        </w:tc>
      </w:tr>
    </w:tbl>
    <w:p w:rsidR="0072097D" w:rsidRDefault="0072097D" w:rsidP="0072097D">
      <w:pPr>
        <w:spacing w:after="200" w:line="276" w:lineRule="auto"/>
        <w:jc w:val="left"/>
      </w:pPr>
      <w:r>
        <w:br w:type="page"/>
      </w:r>
    </w:p>
    <w:p w:rsidR="00536C18" w:rsidRDefault="00536C18" w:rsidP="006C358F">
      <w:pPr>
        <w:spacing w:line="276" w:lineRule="auto"/>
      </w:pPr>
    </w:p>
    <w:p w:rsidR="00536C18" w:rsidRDefault="00536C18" w:rsidP="00536C18">
      <w:pPr>
        <w:pStyle w:val="Heading1"/>
      </w:pPr>
      <w:bookmarkStart w:id="5" w:name="_Toc419190814"/>
      <w:r>
        <w:t>System Integration with AIS Back-end Systems</w:t>
      </w:r>
      <w:bookmarkEnd w:id="5"/>
    </w:p>
    <w:p w:rsidR="00536C18" w:rsidRPr="00991F32" w:rsidRDefault="005A22E1" w:rsidP="00536C18">
      <w:pPr>
        <w:spacing w:line="276" w:lineRule="auto"/>
      </w:pPr>
      <w:r>
        <w:t xml:space="preserve">The SuperScreen Applications Platform connects to existing back-end systems to retrieve information and submit order requests.  In Phase 1.1, the Platform connects and </w:t>
      </w:r>
      <w:r w:rsidR="00D61ADD">
        <w:t>integrated with 12</w:t>
      </w:r>
      <w:r>
        <w:t xml:space="preserve"> AIS back-end systems using Web Service technology as listed below.</w:t>
      </w:r>
    </w:p>
    <w:p w:rsidR="00536C18" w:rsidRDefault="00536C18" w:rsidP="006C358F">
      <w:pPr>
        <w:spacing w:line="276" w:lineRule="auto"/>
      </w:pPr>
    </w:p>
    <w:tbl>
      <w:tblPr>
        <w:tblStyle w:val="TableGrid"/>
        <w:tblW w:w="9792" w:type="dxa"/>
        <w:jc w:val="center"/>
        <w:tblLayout w:type="fixed"/>
        <w:tblCellMar>
          <w:top w:w="120" w:type="dxa"/>
          <w:left w:w="115" w:type="dxa"/>
          <w:bottom w:w="120" w:type="dxa"/>
          <w:right w:w="115" w:type="dxa"/>
        </w:tblCellMar>
        <w:tblLook w:val="04A0" w:firstRow="1" w:lastRow="0" w:firstColumn="1" w:lastColumn="0" w:noHBand="0" w:noVBand="1"/>
      </w:tblPr>
      <w:tblGrid>
        <w:gridCol w:w="5040"/>
        <w:gridCol w:w="4752"/>
      </w:tblGrid>
      <w:tr w:rsidR="005A22E1" w:rsidRPr="00580749" w:rsidTr="0038012A">
        <w:trPr>
          <w:jc w:val="center"/>
        </w:trPr>
        <w:tc>
          <w:tcPr>
            <w:tcW w:w="5040" w:type="dxa"/>
            <w:vAlign w:val="center"/>
          </w:tcPr>
          <w:p w:rsidR="005A22E1" w:rsidRPr="00580749" w:rsidRDefault="005A22E1" w:rsidP="00AC602D">
            <w:pPr>
              <w:jc w:val="center"/>
              <w:rPr>
                <w:b/>
                <w:bCs/>
              </w:rPr>
            </w:pPr>
            <w:r>
              <w:rPr>
                <w:b/>
                <w:bCs/>
              </w:rPr>
              <w:t>AIS Back-end Systems</w:t>
            </w:r>
          </w:p>
        </w:tc>
        <w:tc>
          <w:tcPr>
            <w:tcW w:w="4752" w:type="dxa"/>
            <w:vAlign w:val="center"/>
          </w:tcPr>
          <w:p w:rsidR="005A22E1" w:rsidRPr="00580749" w:rsidRDefault="008D7D7C" w:rsidP="00AC602D">
            <w:pPr>
              <w:jc w:val="center"/>
              <w:rPr>
                <w:b/>
                <w:bCs/>
              </w:rPr>
            </w:pPr>
            <w:r>
              <w:rPr>
                <w:b/>
                <w:bCs/>
              </w:rPr>
              <w:t>Detail Summary</w:t>
            </w:r>
          </w:p>
        </w:tc>
      </w:tr>
      <w:tr w:rsidR="005A22E1" w:rsidTr="0038012A">
        <w:trPr>
          <w:jc w:val="center"/>
        </w:trPr>
        <w:tc>
          <w:tcPr>
            <w:tcW w:w="5040" w:type="dxa"/>
            <w:tcBorders>
              <w:bottom w:val="nil"/>
            </w:tcBorders>
          </w:tcPr>
          <w:p w:rsidR="005A22E1" w:rsidRDefault="005A22E1" w:rsidP="00071CB8">
            <w:pPr>
              <w:pStyle w:val="ListParagraph"/>
              <w:numPr>
                <w:ilvl w:val="0"/>
                <w:numId w:val="42"/>
              </w:numPr>
              <w:ind w:left="501" w:hanging="501"/>
              <w:jc w:val="left"/>
            </w:pPr>
            <w:r>
              <w:t>Service Fulfillment System (SFF)</w:t>
            </w:r>
          </w:p>
        </w:tc>
        <w:tc>
          <w:tcPr>
            <w:tcW w:w="4752" w:type="dxa"/>
            <w:tcBorders>
              <w:bottom w:val="nil"/>
            </w:tcBorders>
          </w:tcPr>
          <w:p w:rsidR="00722D0D" w:rsidRDefault="00722D0D" w:rsidP="00722D0D">
            <w:pPr>
              <w:pStyle w:val="ListParagraph"/>
              <w:numPr>
                <w:ilvl w:val="0"/>
                <w:numId w:val="41"/>
              </w:numPr>
              <w:jc w:val="left"/>
            </w:pPr>
            <w:r>
              <w:t>Provides all Postpaid services</w:t>
            </w:r>
          </w:p>
          <w:p w:rsidR="005A22E1" w:rsidRDefault="00722D0D" w:rsidP="00722D0D">
            <w:pPr>
              <w:pStyle w:val="ListParagraph"/>
              <w:numPr>
                <w:ilvl w:val="0"/>
                <w:numId w:val="41"/>
              </w:numPr>
              <w:jc w:val="left"/>
            </w:pPr>
            <w:r>
              <w:t>Detailed customer information</w:t>
            </w:r>
          </w:p>
          <w:p w:rsidR="00722D0D" w:rsidRDefault="00722D0D" w:rsidP="00722D0D">
            <w:pPr>
              <w:pStyle w:val="ListParagraph"/>
              <w:numPr>
                <w:ilvl w:val="0"/>
                <w:numId w:val="41"/>
              </w:numPr>
              <w:jc w:val="left"/>
            </w:pPr>
            <w:r>
              <w:t>Package registration</w:t>
            </w:r>
          </w:p>
          <w:p w:rsidR="002648E3" w:rsidRDefault="002648E3" w:rsidP="00722D0D">
            <w:pPr>
              <w:pStyle w:val="ListParagraph"/>
              <w:numPr>
                <w:ilvl w:val="0"/>
                <w:numId w:val="41"/>
              </w:numPr>
              <w:jc w:val="left"/>
            </w:pPr>
            <w:r>
              <w:t>Service registration</w:t>
            </w:r>
          </w:p>
        </w:tc>
      </w:tr>
      <w:tr w:rsidR="00722D0D" w:rsidTr="0038012A">
        <w:trPr>
          <w:jc w:val="center"/>
        </w:trPr>
        <w:tc>
          <w:tcPr>
            <w:tcW w:w="5040" w:type="dxa"/>
          </w:tcPr>
          <w:p w:rsidR="00722D0D" w:rsidRDefault="00722D0D" w:rsidP="00071CB8">
            <w:pPr>
              <w:pStyle w:val="ListParagraph"/>
              <w:numPr>
                <w:ilvl w:val="0"/>
                <w:numId w:val="42"/>
              </w:numPr>
              <w:ind w:left="501" w:hanging="501"/>
              <w:jc w:val="left"/>
            </w:pPr>
            <w:r>
              <w:t>Interactive CRM (iCRM)</w:t>
            </w:r>
          </w:p>
        </w:tc>
        <w:tc>
          <w:tcPr>
            <w:tcW w:w="4752" w:type="dxa"/>
          </w:tcPr>
          <w:p w:rsidR="00722D0D" w:rsidRDefault="00722D0D" w:rsidP="00722D0D">
            <w:pPr>
              <w:pStyle w:val="ListParagraph"/>
              <w:numPr>
                <w:ilvl w:val="0"/>
                <w:numId w:val="41"/>
              </w:numPr>
              <w:jc w:val="left"/>
            </w:pPr>
            <w:r>
              <w:t>Provides package offering</w:t>
            </w:r>
          </w:p>
        </w:tc>
      </w:tr>
      <w:tr w:rsidR="00722D0D" w:rsidRPr="00580749" w:rsidTr="0038012A">
        <w:trPr>
          <w:jc w:val="center"/>
        </w:trPr>
        <w:tc>
          <w:tcPr>
            <w:tcW w:w="5040" w:type="dxa"/>
          </w:tcPr>
          <w:p w:rsidR="00722D0D" w:rsidRDefault="00722D0D" w:rsidP="00071CB8">
            <w:pPr>
              <w:pStyle w:val="ListParagraph"/>
              <w:numPr>
                <w:ilvl w:val="0"/>
                <w:numId w:val="42"/>
              </w:numPr>
              <w:ind w:left="501" w:hanging="501"/>
              <w:jc w:val="left"/>
            </w:pPr>
            <w:r>
              <w:t>Siebel</w:t>
            </w:r>
          </w:p>
        </w:tc>
        <w:tc>
          <w:tcPr>
            <w:tcW w:w="4752" w:type="dxa"/>
          </w:tcPr>
          <w:p w:rsidR="00722D0D" w:rsidRDefault="00722D0D" w:rsidP="00AC602D">
            <w:pPr>
              <w:pStyle w:val="ListParagraph"/>
              <w:numPr>
                <w:ilvl w:val="0"/>
                <w:numId w:val="41"/>
              </w:numPr>
              <w:jc w:val="left"/>
            </w:pPr>
            <w:r>
              <w:t>Provides customer information</w:t>
            </w:r>
          </w:p>
          <w:p w:rsidR="00722D0D" w:rsidRDefault="00722D0D" w:rsidP="00AC602D">
            <w:pPr>
              <w:pStyle w:val="ListParagraph"/>
              <w:numPr>
                <w:ilvl w:val="0"/>
                <w:numId w:val="41"/>
              </w:numPr>
              <w:jc w:val="left"/>
            </w:pPr>
            <w:r>
              <w:t>Provides customer activities</w:t>
            </w:r>
          </w:p>
          <w:p w:rsidR="00722D0D" w:rsidRDefault="00722D0D" w:rsidP="00AC602D">
            <w:pPr>
              <w:pStyle w:val="ListParagraph"/>
              <w:numPr>
                <w:ilvl w:val="0"/>
                <w:numId w:val="41"/>
              </w:numPr>
              <w:jc w:val="left"/>
            </w:pPr>
            <w:r>
              <w:t>Create/update activities</w:t>
            </w:r>
          </w:p>
          <w:p w:rsidR="002648E3" w:rsidRDefault="002648E3" w:rsidP="00AC602D">
            <w:pPr>
              <w:pStyle w:val="ListParagraph"/>
              <w:numPr>
                <w:ilvl w:val="0"/>
                <w:numId w:val="41"/>
              </w:numPr>
              <w:jc w:val="left"/>
            </w:pPr>
            <w:r>
              <w:t>Provides activity history</w:t>
            </w:r>
          </w:p>
          <w:p w:rsidR="002648E3" w:rsidRDefault="002648E3" w:rsidP="00AC602D">
            <w:pPr>
              <w:pStyle w:val="ListParagraph"/>
              <w:numPr>
                <w:ilvl w:val="0"/>
                <w:numId w:val="41"/>
              </w:numPr>
              <w:jc w:val="left"/>
            </w:pPr>
            <w:r>
              <w:t>Provides TT/SR information</w:t>
            </w:r>
          </w:p>
        </w:tc>
      </w:tr>
      <w:tr w:rsidR="00722D0D" w:rsidRPr="00580749" w:rsidTr="0038012A">
        <w:trPr>
          <w:jc w:val="center"/>
        </w:trPr>
        <w:tc>
          <w:tcPr>
            <w:tcW w:w="5040" w:type="dxa"/>
          </w:tcPr>
          <w:p w:rsidR="00722D0D" w:rsidRDefault="00722D0D" w:rsidP="00071CB8">
            <w:pPr>
              <w:pStyle w:val="ListParagraph"/>
              <w:numPr>
                <w:ilvl w:val="0"/>
                <w:numId w:val="42"/>
              </w:numPr>
              <w:ind w:left="501" w:hanging="501"/>
              <w:jc w:val="left"/>
            </w:pPr>
            <w:r>
              <w:t>Tuxedo System</w:t>
            </w:r>
          </w:p>
        </w:tc>
        <w:tc>
          <w:tcPr>
            <w:tcW w:w="4752" w:type="dxa"/>
          </w:tcPr>
          <w:p w:rsidR="00722D0D" w:rsidRDefault="00722D0D" w:rsidP="00AC602D">
            <w:pPr>
              <w:pStyle w:val="ListParagraph"/>
              <w:numPr>
                <w:ilvl w:val="0"/>
                <w:numId w:val="41"/>
              </w:numPr>
              <w:jc w:val="left"/>
            </w:pPr>
            <w:r>
              <w:t>Provides customer information</w:t>
            </w:r>
          </w:p>
        </w:tc>
      </w:tr>
      <w:tr w:rsidR="00722D0D" w:rsidRPr="00580749" w:rsidTr="0038012A">
        <w:trPr>
          <w:jc w:val="center"/>
        </w:trPr>
        <w:tc>
          <w:tcPr>
            <w:tcW w:w="5040" w:type="dxa"/>
          </w:tcPr>
          <w:p w:rsidR="00722D0D" w:rsidRDefault="00722D0D" w:rsidP="00071CB8">
            <w:pPr>
              <w:pStyle w:val="ListParagraph"/>
              <w:numPr>
                <w:ilvl w:val="0"/>
                <w:numId w:val="42"/>
              </w:numPr>
              <w:ind w:left="501" w:hanging="501"/>
              <w:jc w:val="left"/>
            </w:pPr>
            <w:r>
              <w:t>Knowledge Management (KM)</w:t>
            </w:r>
          </w:p>
        </w:tc>
        <w:tc>
          <w:tcPr>
            <w:tcW w:w="4752" w:type="dxa"/>
          </w:tcPr>
          <w:p w:rsidR="00722D0D" w:rsidRDefault="00722D0D" w:rsidP="00AC602D">
            <w:pPr>
              <w:pStyle w:val="ListParagraph"/>
              <w:numPr>
                <w:ilvl w:val="0"/>
                <w:numId w:val="41"/>
              </w:numPr>
              <w:jc w:val="left"/>
            </w:pPr>
            <w:r>
              <w:t>Provides details of each package</w:t>
            </w:r>
          </w:p>
        </w:tc>
      </w:tr>
      <w:tr w:rsidR="00722D0D" w:rsidRPr="00580749" w:rsidTr="0038012A">
        <w:trPr>
          <w:jc w:val="center"/>
        </w:trPr>
        <w:tc>
          <w:tcPr>
            <w:tcW w:w="5040" w:type="dxa"/>
          </w:tcPr>
          <w:p w:rsidR="00722D0D" w:rsidRDefault="00722D0D" w:rsidP="00071CB8">
            <w:pPr>
              <w:pStyle w:val="ListParagraph"/>
              <w:numPr>
                <w:ilvl w:val="0"/>
                <w:numId w:val="42"/>
              </w:numPr>
              <w:ind w:left="501" w:hanging="501"/>
              <w:jc w:val="left"/>
            </w:pPr>
            <w:r>
              <w:t>SSO</w:t>
            </w:r>
          </w:p>
        </w:tc>
        <w:tc>
          <w:tcPr>
            <w:tcW w:w="4752" w:type="dxa"/>
          </w:tcPr>
          <w:p w:rsidR="00722D0D" w:rsidRDefault="00722D0D" w:rsidP="00722D0D">
            <w:pPr>
              <w:pStyle w:val="ListParagraph"/>
              <w:numPr>
                <w:ilvl w:val="0"/>
                <w:numId w:val="41"/>
              </w:numPr>
              <w:jc w:val="left"/>
            </w:pPr>
            <w:r>
              <w:t>Provides user authentication</w:t>
            </w:r>
            <w:r w:rsidR="002648E3">
              <w:t xml:space="preserve"> and authorization information</w:t>
            </w:r>
          </w:p>
        </w:tc>
      </w:tr>
      <w:tr w:rsidR="00722D0D" w:rsidTr="0038012A">
        <w:trPr>
          <w:jc w:val="center"/>
        </w:trPr>
        <w:tc>
          <w:tcPr>
            <w:tcW w:w="5040" w:type="dxa"/>
          </w:tcPr>
          <w:p w:rsidR="00722D0D" w:rsidRDefault="00722D0D" w:rsidP="00071CB8">
            <w:pPr>
              <w:pStyle w:val="ListParagraph"/>
              <w:numPr>
                <w:ilvl w:val="0"/>
                <w:numId w:val="42"/>
              </w:numPr>
              <w:ind w:left="501" w:hanging="501"/>
              <w:jc w:val="left"/>
            </w:pPr>
            <w:r>
              <w:t>Avaya ONE-X</w:t>
            </w:r>
          </w:p>
        </w:tc>
        <w:tc>
          <w:tcPr>
            <w:tcW w:w="4752" w:type="dxa"/>
          </w:tcPr>
          <w:p w:rsidR="00722D0D" w:rsidRDefault="00722D0D" w:rsidP="00AC602D">
            <w:pPr>
              <w:pStyle w:val="ListParagraph"/>
              <w:numPr>
                <w:ilvl w:val="0"/>
                <w:numId w:val="41"/>
              </w:numPr>
              <w:jc w:val="left"/>
            </w:pPr>
            <w:r>
              <w:t>Provides basic customer information and call information</w:t>
            </w:r>
          </w:p>
          <w:p w:rsidR="00722D0D" w:rsidRDefault="00722D0D" w:rsidP="00AC602D">
            <w:pPr>
              <w:pStyle w:val="ListParagraph"/>
              <w:numPr>
                <w:ilvl w:val="0"/>
                <w:numId w:val="41"/>
              </w:numPr>
              <w:jc w:val="left"/>
            </w:pPr>
            <w:r>
              <w:t>Trigger application with incoming call information</w:t>
            </w:r>
          </w:p>
        </w:tc>
      </w:tr>
      <w:tr w:rsidR="00722D0D" w:rsidRPr="004710F5" w:rsidTr="0038012A">
        <w:trPr>
          <w:jc w:val="center"/>
        </w:trPr>
        <w:tc>
          <w:tcPr>
            <w:tcW w:w="5040" w:type="dxa"/>
          </w:tcPr>
          <w:p w:rsidR="00722D0D" w:rsidRPr="004710F5" w:rsidRDefault="00722D0D" w:rsidP="00071CB8">
            <w:pPr>
              <w:pStyle w:val="ListParagraph"/>
              <w:numPr>
                <w:ilvl w:val="0"/>
                <w:numId w:val="42"/>
              </w:numPr>
              <w:ind w:left="501" w:hanging="501"/>
              <w:jc w:val="left"/>
            </w:pPr>
            <w:r w:rsidRPr="004710F5">
              <w:t>BOS</w:t>
            </w:r>
            <w:r w:rsidR="003D67BC">
              <w:t xml:space="preserve"> / </w:t>
            </w:r>
            <w:r w:rsidR="003D67BC" w:rsidRPr="004710F5">
              <w:t>BSS Broker</w:t>
            </w:r>
          </w:p>
        </w:tc>
        <w:tc>
          <w:tcPr>
            <w:tcW w:w="4752" w:type="dxa"/>
          </w:tcPr>
          <w:p w:rsidR="00722D0D" w:rsidRPr="004710F5" w:rsidRDefault="00722D0D" w:rsidP="003D67BC">
            <w:pPr>
              <w:pStyle w:val="ListParagraph"/>
              <w:numPr>
                <w:ilvl w:val="0"/>
                <w:numId w:val="41"/>
              </w:numPr>
              <w:jc w:val="left"/>
            </w:pPr>
            <w:r w:rsidRPr="004710F5">
              <w:t xml:space="preserve">Provides </w:t>
            </w:r>
            <w:r w:rsidR="003D67BC">
              <w:t>usage</w:t>
            </w:r>
            <w:r w:rsidR="004710F5" w:rsidRPr="004710F5">
              <w:t xml:space="preserve"> information</w:t>
            </w:r>
          </w:p>
        </w:tc>
      </w:tr>
      <w:tr w:rsidR="004710F5" w:rsidTr="0038012A">
        <w:trPr>
          <w:jc w:val="center"/>
        </w:trPr>
        <w:tc>
          <w:tcPr>
            <w:tcW w:w="5040" w:type="dxa"/>
          </w:tcPr>
          <w:p w:rsidR="004710F5" w:rsidRPr="004710F5" w:rsidRDefault="004710F5" w:rsidP="00071CB8">
            <w:pPr>
              <w:pStyle w:val="ListParagraph"/>
              <w:numPr>
                <w:ilvl w:val="0"/>
                <w:numId w:val="42"/>
              </w:numPr>
              <w:ind w:left="501" w:hanging="501"/>
              <w:jc w:val="left"/>
            </w:pPr>
            <w:r w:rsidRPr="004710F5">
              <w:t>On-Demand</w:t>
            </w:r>
          </w:p>
        </w:tc>
        <w:tc>
          <w:tcPr>
            <w:tcW w:w="4752" w:type="dxa"/>
          </w:tcPr>
          <w:p w:rsidR="004710F5" w:rsidRPr="004710F5" w:rsidRDefault="004710F5" w:rsidP="006F35C8">
            <w:pPr>
              <w:pStyle w:val="ListParagraph"/>
              <w:numPr>
                <w:ilvl w:val="0"/>
                <w:numId w:val="41"/>
              </w:numPr>
              <w:jc w:val="left"/>
            </w:pPr>
            <w:r w:rsidRPr="004710F5">
              <w:t xml:space="preserve">Provides </w:t>
            </w:r>
            <w:r w:rsidR="006F35C8">
              <w:t>previous monthly billing</w:t>
            </w:r>
            <w:r w:rsidRPr="004710F5">
              <w:t xml:space="preserve"> information</w:t>
            </w:r>
          </w:p>
        </w:tc>
      </w:tr>
      <w:tr w:rsidR="004710F5" w:rsidRPr="00580749" w:rsidTr="0038012A">
        <w:trPr>
          <w:jc w:val="center"/>
        </w:trPr>
        <w:tc>
          <w:tcPr>
            <w:tcW w:w="5040" w:type="dxa"/>
          </w:tcPr>
          <w:p w:rsidR="004710F5" w:rsidRDefault="004710F5" w:rsidP="00071CB8">
            <w:pPr>
              <w:pStyle w:val="ListParagraph"/>
              <w:numPr>
                <w:ilvl w:val="0"/>
                <w:numId w:val="42"/>
              </w:numPr>
              <w:ind w:left="501" w:hanging="501"/>
              <w:jc w:val="left"/>
            </w:pPr>
            <w:r>
              <w:t>CQS</w:t>
            </w:r>
          </w:p>
        </w:tc>
        <w:tc>
          <w:tcPr>
            <w:tcW w:w="4752" w:type="dxa"/>
          </w:tcPr>
          <w:p w:rsidR="004710F5" w:rsidRDefault="004710F5" w:rsidP="006F35C8">
            <w:pPr>
              <w:pStyle w:val="ListParagraph"/>
              <w:numPr>
                <w:ilvl w:val="0"/>
                <w:numId w:val="41"/>
              </w:numPr>
              <w:jc w:val="left"/>
            </w:pPr>
            <w:r>
              <w:t xml:space="preserve">Provides </w:t>
            </w:r>
            <w:r w:rsidR="006F35C8">
              <w:t>current monthly billing</w:t>
            </w:r>
            <w:r>
              <w:t xml:space="preserve"> information</w:t>
            </w:r>
          </w:p>
        </w:tc>
      </w:tr>
      <w:tr w:rsidR="004710F5" w:rsidRPr="00580749" w:rsidTr="0038012A">
        <w:trPr>
          <w:jc w:val="center"/>
        </w:trPr>
        <w:tc>
          <w:tcPr>
            <w:tcW w:w="5040" w:type="dxa"/>
          </w:tcPr>
          <w:p w:rsidR="004710F5" w:rsidRDefault="004710F5" w:rsidP="00071CB8">
            <w:pPr>
              <w:pStyle w:val="ListParagraph"/>
              <w:numPr>
                <w:ilvl w:val="0"/>
                <w:numId w:val="42"/>
              </w:numPr>
              <w:ind w:left="501" w:hanging="501"/>
              <w:jc w:val="left"/>
            </w:pPr>
            <w:r>
              <w:t>SMS Gateway</w:t>
            </w:r>
          </w:p>
        </w:tc>
        <w:tc>
          <w:tcPr>
            <w:tcW w:w="4752" w:type="dxa"/>
          </w:tcPr>
          <w:p w:rsidR="004710F5" w:rsidRDefault="004710F5" w:rsidP="00AC602D">
            <w:pPr>
              <w:pStyle w:val="ListParagraph"/>
              <w:numPr>
                <w:ilvl w:val="0"/>
                <w:numId w:val="41"/>
              </w:numPr>
              <w:jc w:val="left"/>
            </w:pPr>
            <w:r>
              <w:t>To send out SMS to customer</w:t>
            </w:r>
          </w:p>
        </w:tc>
      </w:tr>
      <w:tr w:rsidR="004710F5" w:rsidTr="0038012A">
        <w:trPr>
          <w:jc w:val="center"/>
        </w:trPr>
        <w:tc>
          <w:tcPr>
            <w:tcW w:w="5040" w:type="dxa"/>
          </w:tcPr>
          <w:p w:rsidR="004710F5" w:rsidRDefault="004710F5" w:rsidP="00071CB8">
            <w:pPr>
              <w:pStyle w:val="ListParagraph"/>
              <w:numPr>
                <w:ilvl w:val="0"/>
                <w:numId w:val="42"/>
              </w:numPr>
              <w:ind w:left="501" w:hanging="501"/>
              <w:jc w:val="left"/>
            </w:pPr>
            <w:r>
              <w:t>USMP</w:t>
            </w:r>
          </w:p>
        </w:tc>
        <w:tc>
          <w:tcPr>
            <w:tcW w:w="4752" w:type="dxa"/>
          </w:tcPr>
          <w:p w:rsidR="004710F5" w:rsidRDefault="004710F5" w:rsidP="00AC602D">
            <w:pPr>
              <w:pStyle w:val="ListParagraph"/>
              <w:numPr>
                <w:ilvl w:val="0"/>
                <w:numId w:val="41"/>
              </w:numPr>
              <w:jc w:val="left"/>
            </w:pPr>
            <w:r>
              <w:t xml:space="preserve">Provides </w:t>
            </w:r>
            <w:r w:rsidR="006F35C8">
              <w:t xml:space="preserve">current </w:t>
            </w:r>
            <w:r>
              <w:t>mobile handset info</w:t>
            </w:r>
          </w:p>
        </w:tc>
      </w:tr>
    </w:tbl>
    <w:p w:rsidR="005A22E1" w:rsidRDefault="005A22E1" w:rsidP="005A22E1"/>
    <w:p w:rsidR="005A22E1" w:rsidRDefault="005A22E1" w:rsidP="005A22E1">
      <w:r>
        <w:br w:type="page"/>
      </w:r>
    </w:p>
    <w:p w:rsidR="0072097D" w:rsidRDefault="0072097D" w:rsidP="0072097D">
      <w:pPr>
        <w:spacing w:line="276" w:lineRule="auto"/>
      </w:pPr>
    </w:p>
    <w:p w:rsidR="0072097D" w:rsidRDefault="0072097D" w:rsidP="0072097D">
      <w:pPr>
        <w:pStyle w:val="Heading1"/>
      </w:pPr>
      <w:bookmarkStart w:id="6" w:name="_Toc419190815"/>
      <w:r>
        <w:t xml:space="preserve">SuperScreen </w:t>
      </w:r>
      <w:r w:rsidR="007C1446">
        <w:t xml:space="preserve">Back-Office </w:t>
      </w:r>
      <w:r>
        <w:t>Application</w:t>
      </w:r>
      <w:r w:rsidR="007C1446">
        <w:t>s for Admin Operation</w:t>
      </w:r>
      <w:bookmarkEnd w:id="6"/>
    </w:p>
    <w:p w:rsidR="0072097D" w:rsidRDefault="0072097D" w:rsidP="0072097D"/>
    <w:p w:rsidR="0072097D" w:rsidRDefault="0072097D" w:rsidP="0072097D">
      <w:r>
        <w:t>The SuperScreen Application also has the System Administration Panel for configuration, administration and reporting of the system.  The functionalities are summarized below.</w:t>
      </w:r>
      <w:r w:rsidR="00361A8D">
        <w:t xml:space="preserve">  These application screens are listed in the Appendix A : SuperScreen Application Screens.</w:t>
      </w:r>
    </w:p>
    <w:p w:rsidR="0072097D" w:rsidRDefault="0072097D" w:rsidP="0072097D"/>
    <w:tbl>
      <w:tblPr>
        <w:tblStyle w:val="TableGrid"/>
        <w:tblW w:w="9792" w:type="dxa"/>
        <w:jc w:val="center"/>
        <w:tblLayout w:type="fixed"/>
        <w:tblCellMar>
          <w:top w:w="60" w:type="dxa"/>
          <w:left w:w="115" w:type="dxa"/>
          <w:bottom w:w="60" w:type="dxa"/>
          <w:right w:w="115" w:type="dxa"/>
        </w:tblCellMar>
        <w:tblLook w:val="04A0" w:firstRow="1" w:lastRow="0" w:firstColumn="1" w:lastColumn="0" w:noHBand="0" w:noVBand="1"/>
      </w:tblPr>
      <w:tblGrid>
        <w:gridCol w:w="4752"/>
        <w:gridCol w:w="5040"/>
      </w:tblGrid>
      <w:tr w:rsidR="0072097D" w:rsidRPr="00580749" w:rsidTr="000731B5">
        <w:trPr>
          <w:jc w:val="center"/>
        </w:trPr>
        <w:tc>
          <w:tcPr>
            <w:tcW w:w="4752" w:type="dxa"/>
            <w:vAlign w:val="center"/>
          </w:tcPr>
          <w:p w:rsidR="0072097D" w:rsidRPr="00580749" w:rsidRDefault="0072097D" w:rsidP="000731B5">
            <w:pPr>
              <w:jc w:val="center"/>
              <w:rPr>
                <w:b/>
                <w:bCs/>
              </w:rPr>
            </w:pPr>
            <w:r>
              <w:rPr>
                <w:b/>
                <w:bCs/>
              </w:rPr>
              <w:t>SuperScreen Administration</w:t>
            </w:r>
          </w:p>
        </w:tc>
        <w:tc>
          <w:tcPr>
            <w:tcW w:w="5040" w:type="dxa"/>
            <w:vAlign w:val="center"/>
          </w:tcPr>
          <w:p w:rsidR="0072097D" w:rsidRPr="00580749" w:rsidRDefault="0072097D" w:rsidP="000731B5">
            <w:pPr>
              <w:jc w:val="center"/>
              <w:rPr>
                <w:b/>
                <w:bCs/>
              </w:rPr>
            </w:pPr>
            <w:r>
              <w:rPr>
                <w:b/>
                <w:bCs/>
              </w:rPr>
              <w:t>Details</w:t>
            </w:r>
          </w:p>
        </w:tc>
      </w:tr>
      <w:tr w:rsidR="0072097D" w:rsidTr="000731B5">
        <w:trPr>
          <w:jc w:val="center"/>
        </w:trPr>
        <w:tc>
          <w:tcPr>
            <w:tcW w:w="4752" w:type="dxa"/>
            <w:tcBorders>
              <w:bottom w:val="nil"/>
            </w:tcBorders>
          </w:tcPr>
          <w:p w:rsidR="0072097D" w:rsidRDefault="0072097D" w:rsidP="000731B5">
            <w:pPr>
              <w:pStyle w:val="ListParagraph"/>
              <w:numPr>
                <w:ilvl w:val="0"/>
                <w:numId w:val="40"/>
              </w:numPr>
              <w:ind w:left="501" w:hanging="501"/>
              <w:jc w:val="left"/>
            </w:pPr>
            <w:r>
              <w:t>Agent Role</w:t>
            </w:r>
          </w:p>
        </w:tc>
        <w:tc>
          <w:tcPr>
            <w:tcW w:w="5040" w:type="dxa"/>
            <w:tcBorders>
              <w:bottom w:val="nil"/>
            </w:tcBorders>
          </w:tcPr>
          <w:p w:rsidR="0072097D" w:rsidRDefault="0072097D" w:rsidP="000731B5">
            <w:pPr>
              <w:pStyle w:val="ListParagraph"/>
              <w:numPr>
                <w:ilvl w:val="0"/>
                <w:numId w:val="41"/>
              </w:numPr>
              <w:jc w:val="left"/>
            </w:pPr>
            <w:r>
              <w:t>Setting of users/groups roles and permissions</w:t>
            </w:r>
          </w:p>
        </w:tc>
      </w:tr>
      <w:tr w:rsidR="0072097D" w:rsidTr="000731B5">
        <w:trPr>
          <w:jc w:val="center"/>
        </w:trPr>
        <w:tc>
          <w:tcPr>
            <w:tcW w:w="4752" w:type="dxa"/>
          </w:tcPr>
          <w:p w:rsidR="0072097D" w:rsidRDefault="0072097D" w:rsidP="000731B5">
            <w:pPr>
              <w:pStyle w:val="ListParagraph"/>
              <w:numPr>
                <w:ilvl w:val="0"/>
                <w:numId w:val="40"/>
              </w:numPr>
              <w:ind w:left="501" w:hanging="501"/>
              <w:jc w:val="left"/>
            </w:pPr>
            <w:r>
              <w:t>Alert Setting</w:t>
            </w:r>
          </w:p>
        </w:tc>
        <w:tc>
          <w:tcPr>
            <w:tcW w:w="5040" w:type="dxa"/>
          </w:tcPr>
          <w:p w:rsidR="0072097D" w:rsidRDefault="0072097D" w:rsidP="000731B5">
            <w:pPr>
              <w:pStyle w:val="ListParagraph"/>
              <w:numPr>
                <w:ilvl w:val="0"/>
                <w:numId w:val="41"/>
              </w:numPr>
              <w:jc w:val="left"/>
            </w:pPr>
            <w:r>
              <w:t>Setting of alert conditions on the customer information screen</w:t>
            </w:r>
          </w:p>
        </w:tc>
      </w:tr>
      <w:tr w:rsidR="0072097D" w:rsidRPr="00580749" w:rsidTr="000731B5">
        <w:trPr>
          <w:jc w:val="center"/>
        </w:trPr>
        <w:tc>
          <w:tcPr>
            <w:tcW w:w="4752" w:type="dxa"/>
          </w:tcPr>
          <w:p w:rsidR="0072097D" w:rsidRDefault="0072097D" w:rsidP="000731B5">
            <w:pPr>
              <w:pStyle w:val="ListParagraph"/>
              <w:numPr>
                <w:ilvl w:val="0"/>
                <w:numId w:val="40"/>
              </w:numPr>
              <w:ind w:left="501" w:hanging="501"/>
              <w:jc w:val="left"/>
            </w:pPr>
            <w:r>
              <w:t>Package Setting</w:t>
            </w:r>
          </w:p>
        </w:tc>
        <w:tc>
          <w:tcPr>
            <w:tcW w:w="5040" w:type="dxa"/>
          </w:tcPr>
          <w:p w:rsidR="0072097D" w:rsidRDefault="0072097D" w:rsidP="000731B5">
            <w:pPr>
              <w:pStyle w:val="ListParagraph"/>
              <w:numPr>
                <w:ilvl w:val="0"/>
                <w:numId w:val="41"/>
              </w:numPr>
              <w:jc w:val="left"/>
            </w:pPr>
            <w:r>
              <w:t>System-wide management of package information to be display</w:t>
            </w:r>
          </w:p>
          <w:p w:rsidR="0072097D" w:rsidRDefault="0072097D" w:rsidP="000731B5">
            <w:pPr>
              <w:pStyle w:val="ListParagraph"/>
              <w:numPr>
                <w:ilvl w:val="0"/>
                <w:numId w:val="41"/>
              </w:numPr>
              <w:jc w:val="left"/>
            </w:pPr>
            <w:r>
              <w:t>Conditions on offering calculation for package consultation</w:t>
            </w:r>
          </w:p>
        </w:tc>
      </w:tr>
      <w:tr w:rsidR="0072097D" w:rsidRPr="00580749" w:rsidTr="000731B5">
        <w:trPr>
          <w:jc w:val="center"/>
        </w:trPr>
        <w:tc>
          <w:tcPr>
            <w:tcW w:w="4752" w:type="dxa"/>
          </w:tcPr>
          <w:p w:rsidR="0072097D" w:rsidRDefault="0072097D" w:rsidP="000731B5">
            <w:pPr>
              <w:pStyle w:val="ListParagraph"/>
              <w:numPr>
                <w:ilvl w:val="0"/>
                <w:numId w:val="40"/>
              </w:numPr>
              <w:ind w:left="501" w:hanging="501"/>
              <w:jc w:val="left"/>
            </w:pPr>
            <w:r>
              <w:t>Birthday Code Setting</w:t>
            </w:r>
          </w:p>
        </w:tc>
        <w:tc>
          <w:tcPr>
            <w:tcW w:w="5040" w:type="dxa"/>
          </w:tcPr>
          <w:p w:rsidR="0072097D" w:rsidRDefault="0072097D" w:rsidP="000731B5">
            <w:pPr>
              <w:pStyle w:val="ListParagraph"/>
              <w:numPr>
                <w:ilvl w:val="0"/>
                <w:numId w:val="41"/>
              </w:numPr>
              <w:jc w:val="left"/>
            </w:pPr>
            <w:r>
              <w:t>Setting of special package on customer’s birthday</w:t>
            </w:r>
          </w:p>
        </w:tc>
      </w:tr>
      <w:tr w:rsidR="0072097D" w:rsidRPr="00580749" w:rsidTr="000731B5">
        <w:trPr>
          <w:jc w:val="center"/>
        </w:trPr>
        <w:tc>
          <w:tcPr>
            <w:tcW w:w="4752" w:type="dxa"/>
          </w:tcPr>
          <w:p w:rsidR="0072097D" w:rsidRDefault="0072097D" w:rsidP="000731B5">
            <w:pPr>
              <w:pStyle w:val="ListParagraph"/>
              <w:numPr>
                <w:ilvl w:val="0"/>
                <w:numId w:val="40"/>
              </w:numPr>
              <w:ind w:left="501" w:hanging="501"/>
              <w:jc w:val="left"/>
            </w:pPr>
            <w:r>
              <w:t>Guideline Script Setting</w:t>
            </w:r>
          </w:p>
        </w:tc>
        <w:tc>
          <w:tcPr>
            <w:tcW w:w="5040" w:type="dxa"/>
          </w:tcPr>
          <w:p w:rsidR="0072097D" w:rsidRDefault="0072097D" w:rsidP="000731B5">
            <w:pPr>
              <w:pStyle w:val="ListParagraph"/>
              <w:numPr>
                <w:ilvl w:val="0"/>
                <w:numId w:val="41"/>
              </w:numPr>
              <w:jc w:val="left"/>
            </w:pPr>
            <w:r>
              <w:t>Setting of guideline scripts for agents</w:t>
            </w:r>
          </w:p>
        </w:tc>
      </w:tr>
      <w:tr w:rsidR="0072097D" w:rsidRPr="00824BCA" w:rsidTr="000731B5">
        <w:trPr>
          <w:jc w:val="center"/>
        </w:trPr>
        <w:tc>
          <w:tcPr>
            <w:tcW w:w="4752" w:type="dxa"/>
          </w:tcPr>
          <w:p w:rsidR="0072097D" w:rsidRDefault="0072097D" w:rsidP="000731B5">
            <w:pPr>
              <w:pStyle w:val="ListParagraph"/>
              <w:numPr>
                <w:ilvl w:val="0"/>
                <w:numId w:val="40"/>
              </w:numPr>
              <w:ind w:left="501" w:hanging="501"/>
              <w:jc w:val="left"/>
            </w:pPr>
            <w:r>
              <w:t>Import Package Setting</w:t>
            </w:r>
          </w:p>
        </w:tc>
        <w:tc>
          <w:tcPr>
            <w:tcW w:w="5040" w:type="dxa"/>
          </w:tcPr>
          <w:p w:rsidR="0072097D" w:rsidRPr="00824BCA" w:rsidRDefault="0072097D" w:rsidP="000731B5">
            <w:pPr>
              <w:pStyle w:val="ListParagraph"/>
              <w:numPr>
                <w:ilvl w:val="0"/>
                <w:numId w:val="41"/>
              </w:numPr>
              <w:jc w:val="left"/>
            </w:pPr>
            <w:r>
              <w:t>Setting of imported package information</w:t>
            </w:r>
          </w:p>
        </w:tc>
      </w:tr>
      <w:tr w:rsidR="0072097D" w:rsidRPr="00580749" w:rsidTr="000731B5">
        <w:trPr>
          <w:jc w:val="center"/>
        </w:trPr>
        <w:tc>
          <w:tcPr>
            <w:tcW w:w="4752" w:type="dxa"/>
          </w:tcPr>
          <w:p w:rsidR="0072097D" w:rsidRDefault="0072097D" w:rsidP="000731B5">
            <w:pPr>
              <w:pStyle w:val="ListParagraph"/>
              <w:numPr>
                <w:ilvl w:val="0"/>
                <w:numId w:val="40"/>
              </w:numPr>
              <w:ind w:left="501" w:hanging="501"/>
              <w:jc w:val="left"/>
            </w:pPr>
            <w:r>
              <w:t>Agent Log Report</w:t>
            </w:r>
          </w:p>
        </w:tc>
        <w:tc>
          <w:tcPr>
            <w:tcW w:w="5040" w:type="dxa"/>
          </w:tcPr>
          <w:p w:rsidR="0072097D" w:rsidRDefault="0072097D" w:rsidP="000731B5">
            <w:pPr>
              <w:pStyle w:val="ListParagraph"/>
              <w:numPr>
                <w:ilvl w:val="0"/>
                <w:numId w:val="41"/>
              </w:numPr>
              <w:jc w:val="left"/>
            </w:pPr>
            <w:r>
              <w:t>Report to provide list of agent accessing the system</w:t>
            </w:r>
          </w:p>
        </w:tc>
      </w:tr>
      <w:tr w:rsidR="0072097D" w:rsidRPr="00824BCA" w:rsidTr="000731B5">
        <w:trPr>
          <w:jc w:val="center"/>
        </w:trPr>
        <w:tc>
          <w:tcPr>
            <w:tcW w:w="4752" w:type="dxa"/>
          </w:tcPr>
          <w:p w:rsidR="0072097D" w:rsidRPr="00824BCA" w:rsidRDefault="0072097D" w:rsidP="000731B5">
            <w:pPr>
              <w:pStyle w:val="ListParagraph"/>
              <w:numPr>
                <w:ilvl w:val="0"/>
                <w:numId w:val="40"/>
              </w:numPr>
              <w:ind w:left="501" w:hanging="501"/>
              <w:jc w:val="left"/>
            </w:pPr>
            <w:r>
              <w:t>Transaction Report</w:t>
            </w:r>
          </w:p>
        </w:tc>
        <w:tc>
          <w:tcPr>
            <w:tcW w:w="5040" w:type="dxa"/>
          </w:tcPr>
          <w:p w:rsidR="0072097D" w:rsidRPr="00824BCA" w:rsidRDefault="0072097D" w:rsidP="000731B5">
            <w:pPr>
              <w:pStyle w:val="ListParagraph"/>
              <w:numPr>
                <w:ilvl w:val="0"/>
                <w:numId w:val="41"/>
              </w:numPr>
              <w:jc w:val="left"/>
            </w:pPr>
            <w:r>
              <w:t>Summary report on transactions occurred in the system</w:t>
            </w:r>
          </w:p>
        </w:tc>
      </w:tr>
      <w:tr w:rsidR="0072097D" w:rsidRPr="00824BCA" w:rsidTr="000731B5">
        <w:trPr>
          <w:jc w:val="center"/>
        </w:trPr>
        <w:tc>
          <w:tcPr>
            <w:tcW w:w="4752" w:type="dxa"/>
          </w:tcPr>
          <w:p w:rsidR="0072097D" w:rsidRPr="00824BCA" w:rsidRDefault="0072097D" w:rsidP="000731B5">
            <w:pPr>
              <w:pStyle w:val="ListParagraph"/>
              <w:numPr>
                <w:ilvl w:val="0"/>
                <w:numId w:val="40"/>
              </w:numPr>
              <w:ind w:left="501" w:hanging="501"/>
              <w:jc w:val="left"/>
            </w:pPr>
            <w:r>
              <w:t>Back-end Transaction Report</w:t>
            </w:r>
          </w:p>
        </w:tc>
        <w:tc>
          <w:tcPr>
            <w:tcW w:w="5040" w:type="dxa"/>
          </w:tcPr>
          <w:p w:rsidR="0072097D" w:rsidRPr="00824BCA" w:rsidRDefault="0072097D" w:rsidP="000731B5">
            <w:pPr>
              <w:pStyle w:val="ListParagraph"/>
              <w:numPr>
                <w:ilvl w:val="0"/>
                <w:numId w:val="41"/>
              </w:numPr>
              <w:jc w:val="left"/>
            </w:pPr>
            <w:r>
              <w:t>Detailed transaction report to AIS back-end systems</w:t>
            </w:r>
          </w:p>
        </w:tc>
      </w:tr>
      <w:tr w:rsidR="0072097D" w:rsidTr="000731B5">
        <w:trPr>
          <w:jc w:val="center"/>
        </w:trPr>
        <w:tc>
          <w:tcPr>
            <w:tcW w:w="4752" w:type="dxa"/>
          </w:tcPr>
          <w:p w:rsidR="0072097D" w:rsidRPr="00824BCA" w:rsidRDefault="0072097D" w:rsidP="000731B5">
            <w:pPr>
              <w:pStyle w:val="ListParagraph"/>
              <w:numPr>
                <w:ilvl w:val="0"/>
                <w:numId w:val="40"/>
              </w:numPr>
              <w:ind w:left="501" w:hanging="501"/>
              <w:jc w:val="left"/>
            </w:pPr>
            <w:r>
              <w:t>Order Monitoring</w:t>
            </w:r>
          </w:p>
        </w:tc>
        <w:tc>
          <w:tcPr>
            <w:tcW w:w="5040" w:type="dxa"/>
          </w:tcPr>
          <w:p w:rsidR="0072097D" w:rsidRPr="00824BCA" w:rsidRDefault="0072097D" w:rsidP="000731B5">
            <w:pPr>
              <w:pStyle w:val="ListParagraph"/>
              <w:numPr>
                <w:ilvl w:val="0"/>
                <w:numId w:val="41"/>
              </w:numPr>
              <w:jc w:val="left"/>
            </w:pPr>
            <w:r>
              <w:t>Report status of submitted orders</w:t>
            </w:r>
          </w:p>
        </w:tc>
      </w:tr>
    </w:tbl>
    <w:p w:rsidR="0072097D" w:rsidRDefault="0072097D" w:rsidP="0072097D"/>
    <w:p w:rsidR="0072097D" w:rsidRDefault="0072097D" w:rsidP="0072097D">
      <w:pPr>
        <w:rPr>
          <w:cs/>
        </w:rPr>
      </w:pPr>
      <w:r>
        <w:rPr>
          <w:cs/>
        </w:rPr>
        <w:br w:type="page"/>
      </w:r>
    </w:p>
    <w:bookmarkEnd w:id="0"/>
    <w:bookmarkEnd w:id="1"/>
    <w:p w:rsidR="000B0FAF" w:rsidRDefault="000B0FAF" w:rsidP="000B0FAF"/>
    <w:p w:rsidR="00B34F38" w:rsidRDefault="00B34F38" w:rsidP="000B0FAF">
      <w:bookmarkStart w:id="7" w:name="_GoBack"/>
      <w:bookmarkEnd w:id="7"/>
    </w:p>
    <w:p w:rsidR="000B0FAF" w:rsidRPr="00536C18" w:rsidRDefault="000B0FAF" w:rsidP="000B0FAF">
      <w:pPr>
        <w:jc w:val="center"/>
        <w:rPr>
          <w:b/>
          <w:bCs/>
          <w:sz w:val="32"/>
          <w:szCs w:val="32"/>
        </w:rPr>
      </w:pPr>
      <w:r w:rsidRPr="00536C18">
        <w:rPr>
          <w:b/>
          <w:bCs/>
          <w:sz w:val="32"/>
          <w:szCs w:val="32"/>
        </w:rPr>
        <w:t>ACC SUPERSCREEN PHASE 1.1</w:t>
      </w:r>
    </w:p>
    <w:p w:rsidR="000B0FAF" w:rsidRPr="00536C18" w:rsidRDefault="000B0FAF" w:rsidP="000B0FAF">
      <w:pPr>
        <w:jc w:val="center"/>
        <w:rPr>
          <w:b/>
          <w:bCs/>
          <w:sz w:val="32"/>
          <w:szCs w:val="32"/>
        </w:rPr>
      </w:pPr>
      <w:r w:rsidRPr="00536C18">
        <w:rPr>
          <w:b/>
          <w:bCs/>
          <w:sz w:val="32"/>
          <w:szCs w:val="32"/>
        </w:rPr>
        <w:t>DELIVERY SIGN-OFF</w:t>
      </w:r>
    </w:p>
    <w:p w:rsidR="000B0FAF" w:rsidRDefault="000B0FAF" w:rsidP="000B0FAF"/>
    <w:tbl>
      <w:tblPr>
        <w:tblW w:w="9792" w:type="dxa"/>
        <w:tblInd w:w="93" w:type="dxa"/>
        <w:tblLayout w:type="fixed"/>
        <w:tblLook w:val="0000" w:firstRow="0" w:lastRow="0" w:firstColumn="0" w:lastColumn="0" w:noHBand="0" w:noVBand="0"/>
      </w:tblPr>
      <w:tblGrid>
        <w:gridCol w:w="4032"/>
        <w:gridCol w:w="4320"/>
        <w:gridCol w:w="1440"/>
      </w:tblGrid>
      <w:tr w:rsidR="00B34F38" w:rsidRPr="00EC4302" w:rsidTr="00B34F38">
        <w:trPr>
          <w:trHeight w:val="340"/>
        </w:trPr>
        <w:tc>
          <w:tcPr>
            <w:tcW w:w="4032" w:type="dxa"/>
            <w:tcBorders>
              <w:top w:val="single" w:sz="8" w:space="0" w:color="auto"/>
              <w:left w:val="single" w:sz="8" w:space="0" w:color="auto"/>
              <w:bottom w:val="single" w:sz="8" w:space="0" w:color="auto"/>
              <w:right w:val="single" w:sz="8" w:space="0" w:color="auto"/>
            </w:tcBorders>
            <w:shd w:val="clear" w:color="auto" w:fill="auto"/>
            <w:vAlign w:val="center"/>
          </w:tcPr>
          <w:p w:rsidR="00B34F38" w:rsidRPr="00EC4302" w:rsidRDefault="00B34F38" w:rsidP="00AC602D">
            <w:pPr>
              <w:jc w:val="center"/>
              <w:rPr>
                <w:rFonts w:cs="Arial"/>
                <w:bCs/>
                <w:color w:val="0D0D0D" w:themeColor="text1" w:themeTint="F2"/>
                <w:szCs w:val="24"/>
              </w:rPr>
            </w:pPr>
            <w:r>
              <w:rPr>
                <w:rFonts w:cs="Arial"/>
                <w:bCs/>
                <w:color w:val="0D0D0D" w:themeColor="text1" w:themeTint="F2"/>
                <w:szCs w:val="24"/>
              </w:rPr>
              <w:t>Project Team Members</w:t>
            </w:r>
          </w:p>
        </w:tc>
        <w:tc>
          <w:tcPr>
            <w:tcW w:w="4320" w:type="dxa"/>
            <w:tcBorders>
              <w:top w:val="single" w:sz="8" w:space="0" w:color="auto"/>
              <w:left w:val="nil"/>
              <w:bottom w:val="single" w:sz="8" w:space="0" w:color="auto"/>
              <w:right w:val="single" w:sz="4" w:space="0" w:color="auto"/>
            </w:tcBorders>
            <w:shd w:val="clear" w:color="auto" w:fill="auto"/>
            <w:vAlign w:val="center"/>
          </w:tcPr>
          <w:p w:rsidR="00B34F38" w:rsidRPr="00EC4302" w:rsidRDefault="00B34F38" w:rsidP="00AC602D">
            <w:pPr>
              <w:jc w:val="center"/>
              <w:rPr>
                <w:rFonts w:cs="Arial"/>
                <w:bCs/>
                <w:color w:val="0D0D0D" w:themeColor="text1" w:themeTint="F2"/>
                <w:szCs w:val="24"/>
              </w:rPr>
            </w:pPr>
            <w:r w:rsidRPr="00EC4302">
              <w:rPr>
                <w:rFonts w:cs="Arial"/>
                <w:bCs/>
                <w:color w:val="0D0D0D" w:themeColor="text1" w:themeTint="F2"/>
                <w:szCs w:val="24"/>
              </w:rPr>
              <w:t>Signature</w:t>
            </w:r>
          </w:p>
        </w:tc>
        <w:tc>
          <w:tcPr>
            <w:tcW w:w="1440" w:type="dxa"/>
            <w:tcBorders>
              <w:top w:val="single" w:sz="8" w:space="0" w:color="auto"/>
              <w:left w:val="nil"/>
              <w:bottom w:val="single" w:sz="8" w:space="0" w:color="auto"/>
              <w:right w:val="single" w:sz="8" w:space="0" w:color="auto"/>
            </w:tcBorders>
            <w:shd w:val="clear" w:color="auto" w:fill="auto"/>
            <w:vAlign w:val="center"/>
          </w:tcPr>
          <w:p w:rsidR="00B34F38" w:rsidRPr="00EC4302" w:rsidRDefault="00B34F38" w:rsidP="00AC602D">
            <w:pPr>
              <w:jc w:val="center"/>
              <w:rPr>
                <w:rFonts w:cs="Arial"/>
                <w:bCs/>
                <w:color w:val="0D0D0D" w:themeColor="text1" w:themeTint="F2"/>
                <w:szCs w:val="24"/>
              </w:rPr>
            </w:pPr>
            <w:r w:rsidRPr="00EC4302">
              <w:rPr>
                <w:rFonts w:cs="Arial"/>
                <w:bCs/>
                <w:color w:val="0D0D0D" w:themeColor="text1" w:themeTint="F2"/>
                <w:szCs w:val="24"/>
              </w:rPr>
              <w:t>Date</w:t>
            </w:r>
          </w:p>
        </w:tc>
      </w:tr>
      <w:tr w:rsidR="00B34F38"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B34F38" w:rsidRDefault="00B34F38" w:rsidP="00B34F38">
            <w:pPr>
              <w:jc w:val="left"/>
              <w:rPr>
                <w:rFonts w:cs="Arial"/>
                <w:bCs/>
                <w:color w:val="0D0D0D" w:themeColor="text1" w:themeTint="F2"/>
                <w:szCs w:val="24"/>
              </w:rPr>
            </w:pPr>
            <w:r>
              <w:rPr>
                <w:rFonts w:cs="Arial"/>
                <w:bCs/>
                <w:color w:val="0D0D0D" w:themeColor="text1" w:themeTint="F2"/>
                <w:szCs w:val="24"/>
              </w:rPr>
              <w:t>Executive</w:t>
            </w:r>
            <w:r w:rsidRPr="00EC4302">
              <w:rPr>
                <w:rFonts w:cs="Arial"/>
                <w:bCs/>
                <w:color w:val="0D0D0D" w:themeColor="text1" w:themeTint="F2"/>
                <w:szCs w:val="24"/>
              </w:rPr>
              <w:t xml:space="preserve"> Sponsor</w:t>
            </w:r>
            <w:r w:rsidR="001C4536">
              <w:rPr>
                <w:rFonts w:cs="Arial"/>
                <w:bCs/>
                <w:color w:val="0D0D0D" w:themeColor="text1" w:themeTint="F2"/>
                <w:szCs w:val="24"/>
              </w:rPr>
              <w:t xml:space="preserve"> : CC</w:t>
            </w:r>
            <w:r>
              <w:rPr>
                <w:rFonts w:cs="Arial"/>
                <w:bCs/>
                <w:color w:val="0D0D0D" w:themeColor="text1" w:themeTint="F2"/>
                <w:szCs w:val="24"/>
              </w:rPr>
              <w:t>O</w:t>
            </w:r>
          </w:p>
          <w:p w:rsidR="00B34F38" w:rsidRPr="00EC4302" w:rsidRDefault="00B34F38" w:rsidP="00B34F38">
            <w:pPr>
              <w:jc w:val="left"/>
              <w:rPr>
                <w:rFonts w:cs="Arial"/>
                <w:bCs/>
                <w:color w:val="0D0D0D" w:themeColor="text1" w:themeTint="F2"/>
                <w:szCs w:val="24"/>
              </w:rPr>
            </w:pPr>
            <w:r w:rsidRPr="00EC4302">
              <w:rPr>
                <w:rFonts w:cs="Arial"/>
                <w:color w:val="0D0D0D" w:themeColor="text1" w:themeTint="F2"/>
                <w:szCs w:val="24"/>
              </w:rPr>
              <w:t xml:space="preserve">Khun </w:t>
            </w:r>
            <w:r>
              <w:rPr>
                <w:rFonts w:cs="Arial"/>
                <w:color w:val="0D0D0D" w:themeColor="text1" w:themeTint="F2"/>
                <w:szCs w:val="24"/>
              </w:rPr>
              <w:t>Vilasinee Puddhikarant</w:t>
            </w:r>
          </w:p>
        </w:tc>
        <w:tc>
          <w:tcPr>
            <w:tcW w:w="4320" w:type="dxa"/>
            <w:tcBorders>
              <w:top w:val="nil"/>
              <w:left w:val="single" w:sz="4" w:space="0" w:color="auto"/>
              <w:bottom w:val="single" w:sz="8" w:space="0" w:color="000000"/>
              <w:right w:val="single" w:sz="4" w:space="0" w:color="auto"/>
            </w:tcBorders>
            <w:vAlign w:val="center"/>
          </w:tcPr>
          <w:p w:rsidR="00B34F38" w:rsidRPr="00EC4302" w:rsidRDefault="00B34F38"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B34F38" w:rsidRPr="00EC4302" w:rsidRDefault="00B34F38"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0731B5">
            <w:pPr>
              <w:jc w:val="left"/>
              <w:rPr>
                <w:rFonts w:cs="Arial"/>
                <w:bCs/>
                <w:color w:val="0D0D0D" w:themeColor="text1" w:themeTint="F2"/>
                <w:szCs w:val="24"/>
              </w:rPr>
            </w:pPr>
            <w:r>
              <w:rPr>
                <w:rFonts w:cs="Arial"/>
                <w:bCs/>
                <w:color w:val="0D0D0D" w:themeColor="text1" w:themeTint="F2"/>
                <w:szCs w:val="24"/>
              </w:rPr>
              <w:t>Executive</w:t>
            </w:r>
            <w:r w:rsidRPr="00EC4302">
              <w:rPr>
                <w:rFonts w:cs="Arial"/>
                <w:bCs/>
                <w:color w:val="0D0D0D" w:themeColor="text1" w:themeTint="F2"/>
                <w:szCs w:val="24"/>
              </w:rPr>
              <w:t xml:space="preserve"> Sponsor</w:t>
            </w:r>
            <w:r>
              <w:rPr>
                <w:rFonts w:cs="Arial"/>
                <w:bCs/>
                <w:color w:val="0D0D0D" w:themeColor="text1" w:themeTint="F2"/>
                <w:szCs w:val="24"/>
              </w:rPr>
              <w:t xml:space="preserve"> : EVP-CSM</w:t>
            </w:r>
          </w:p>
          <w:p w:rsidR="007C1446" w:rsidRPr="00EC4302" w:rsidRDefault="007C1446" w:rsidP="007C1446">
            <w:pPr>
              <w:jc w:val="left"/>
              <w:rPr>
                <w:rFonts w:cs="Arial"/>
                <w:bCs/>
                <w:color w:val="0D0D0D" w:themeColor="text1" w:themeTint="F2"/>
                <w:szCs w:val="24"/>
              </w:rPr>
            </w:pPr>
            <w:r w:rsidRPr="00EC4302">
              <w:rPr>
                <w:rFonts w:cs="Arial"/>
                <w:color w:val="0D0D0D" w:themeColor="text1" w:themeTint="F2"/>
                <w:szCs w:val="24"/>
              </w:rPr>
              <w:t xml:space="preserve">Khun </w:t>
            </w:r>
            <w:r>
              <w:rPr>
                <w:rFonts w:cs="Arial"/>
                <w:bCs/>
                <w:color w:val="0D0D0D" w:themeColor="text1" w:themeTint="F2"/>
                <w:szCs w:val="24"/>
              </w:rPr>
              <w:t>Bussaya Satirapipatkul</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ED00D6">
            <w:pPr>
              <w:jc w:val="left"/>
              <w:rPr>
                <w:rFonts w:cs="Arial"/>
                <w:bCs/>
                <w:color w:val="0D0D0D" w:themeColor="text1" w:themeTint="F2"/>
                <w:szCs w:val="24"/>
              </w:rPr>
            </w:pPr>
            <w:r w:rsidRPr="00EC4302">
              <w:rPr>
                <w:rFonts w:cs="Arial"/>
                <w:bCs/>
                <w:color w:val="0D0D0D" w:themeColor="text1" w:themeTint="F2"/>
                <w:szCs w:val="24"/>
              </w:rPr>
              <w:t>ACC Project Sponsor</w:t>
            </w:r>
            <w:r>
              <w:rPr>
                <w:rFonts w:cs="Arial"/>
                <w:bCs/>
                <w:color w:val="0D0D0D" w:themeColor="text1" w:themeTint="F2"/>
                <w:szCs w:val="24"/>
              </w:rPr>
              <w:t xml:space="preserve"> : </w:t>
            </w:r>
            <w:r w:rsidRPr="00EC4302">
              <w:rPr>
                <w:rFonts w:cs="Arial"/>
                <w:bCs/>
                <w:color w:val="0D0D0D" w:themeColor="text1" w:themeTint="F2"/>
                <w:szCs w:val="24"/>
              </w:rPr>
              <w:t>MD-ACC</w:t>
            </w:r>
          </w:p>
          <w:p w:rsidR="007C1446" w:rsidRPr="00EC4302" w:rsidRDefault="007C1446" w:rsidP="00ED00D6">
            <w:pPr>
              <w:jc w:val="left"/>
              <w:rPr>
                <w:rFonts w:cs="Arial"/>
                <w:bCs/>
                <w:color w:val="0D0D0D" w:themeColor="text1" w:themeTint="F2"/>
                <w:szCs w:val="24"/>
              </w:rPr>
            </w:pPr>
            <w:r w:rsidRPr="00EC4302">
              <w:rPr>
                <w:rFonts w:cs="Arial"/>
                <w:color w:val="0D0D0D" w:themeColor="text1" w:themeTint="F2"/>
                <w:szCs w:val="24"/>
              </w:rPr>
              <w:t>Khun Jaiporn Srisakul</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2B2384">
            <w:pPr>
              <w:jc w:val="left"/>
              <w:rPr>
                <w:rFonts w:cs="Arial"/>
                <w:bCs/>
                <w:color w:val="0D0D0D" w:themeColor="text1" w:themeTint="F2"/>
                <w:szCs w:val="24"/>
              </w:rPr>
            </w:pPr>
            <w:r w:rsidRPr="00EC4302">
              <w:rPr>
                <w:rFonts w:cs="Arial"/>
                <w:bCs/>
                <w:color w:val="0D0D0D" w:themeColor="text1" w:themeTint="F2"/>
                <w:szCs w:val="24"/>
              </w:rPr>
              <w:t xml:space="preserve">ACC </w:t>
            </w:r>
            <w:r>
              <w:rPr>
                <w:rFonts w:cs="Arial"/>
                <w:bCs/>
                <w:color w:val="0D0D0D" w:themeColor="text1" w:themeTint="F2"/>
                <w:szCs w:val="24"/>
              </w:rPr>
              <w:t>VP Call Center</w:t>
            </w:r>
          </w:p>
          <w:p w:rsidR="007C1446" w:rsidRPr="00EC4302" w:rsidRDefault="007C1446" w:rsidP="002B2384">
            <w:pPr>
              <w:jc w:val="left"/>
              <w:rPr>
                <w:rFonts w:cs="Arial"/>
                <w:bCs/>
                <w:color w:val="0D0D0D" w:themeColor="text1" w:themeTint="F2"/>
                <w:szCs w:val="24"/>
              </w:rPr>
            </w:pPr>
            <w:r w:rsidRPr="00EC4302">
              <w:rPr>
                <w:rFonts w:cs="Arial"/>
                <w:color w:val="0D0D0D" w:themeColor="text1" w:themeTint="F2"/>
                <w:szCs w:val="24"/>
              </w:rPr>
              <w:t xml:space="preserve">Khun </w:t>
            </w:r>
            <w:r w:rsidRPr="00F7777A">
              <w:rPr>
                <w:rFonts w:cs="Arial"/>
                <w:color w:val="0D0D0D" w:themeColor="text1" w:themeTint="F2"/>
                <w:szCs w:val="24"/>
              </w:rPr>
              <w:t>Tipmanee Kwankonchim</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CC697F">
            <w:pPr>
              <w:jc w:val="left"/>
              <w:rPr>
                <w:rFonts w:cs="Arial"/>
                <w:bCs/>
                <w:color w:val="0D0D0D" w:themeColor="text1" w:themeTint="F2"/>
                <w:szCs w:val="24"/>
              </w:rPr>
            </w:pPr>
            <w:r w:rsidRPr="00EC4302">
              <w:rPr>
                <w:rFonts w:cs="Arial"/>
                <w:bCs/>
                <w:color w:val="0D0D0D" w:themeColor="text1" w:themeTint="F2"/>
                <w:szCs w:val="24"/>
              </w:rPr>
              <w:t>ACC Project Manager</w:t>
            </w:r>
          </w:p>
          <w:p w:rsidR="007C1446" w:rsidRPr="00EC4302" w:rsidRDefault="007C1446" w:rsidP="00CC697F">
            <w:pPr>
              <w:jc w:val="left"/>
              <w:rPr>
                <w:rFonts w:cs="Arial"/>
                <w:bCs/>
                <w:color w:val="0D0D0D" w:themeColor="text1" w:themeTint="F2"/>
                <w:szCs w:val="24"/>
              </w:rPr>
            </w:pPr>
            <w:r w:rsidRPr="00EC4302">
              <w:rPr>
                <w:rFonts w:cs="Arial"/>
                <w:color w:val="0D0D0D" w:themeColor="text1" w:themeTint="F2"/>
                <w:szCs w:val="24"/>
              </w:rPr>
              <w:t>Khun Suwan Sittipunyota</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B93DF2">
            <w:pPr>
              <w:jc w:val="left"/>
              <w:rPr>
                <w:rFonts w:cs="Arial"/>
                <w:bCs/>
                <w:color w:val="0D0D0D" w:themeColor="text1" w:themeTint="F2"/>
                <w:szCs w:val="24"/>
              </w:rPr>
            </w:pPr>
            <w:r w:rsidRPr="00EC4302">
              <w:rPr>
                <w:rFonts w:cs="Arial"/>
                <w:bCs/>
                <w:color w:val="0D0D0D" w:themeColor="text1" w:themeTint="F2"/>
                <w:szCs w:val="24"/>
              </w:rPr>
              <w:t>AIS Project Manager</w:t>
            </w:r>
          </w:p>
          <w:p w:rsidR="007C1446" w:rsidRPr="00EC4302" w:rsidRDefault="007C1446" w:rsidP="00B93DF2">
            <w:pPr>
              <w:jc w:val="left"/>
              <w:rPr>
                <w:rFonts w:cs="Arial"/>
                <w:bCs/>
                <w:color w:val="0D0D0D" w:themeColor="text1" w:themeTint="F2"/>
                <w:szCs w:val="24"/>
              </w:rPr>
            </w:pPr>
            <w:r w:rsidRPr="00EC4302">
              <w:rPr>
                <w:rFonts w:cs="Arial"/>
                <w:color w:val="0D0D0D" w:themeColor="text1" w:themeTint="F2"/>
                <w:szCs w:val="24"/>
              </w:rPr>
              <w:t>Khun Sonchai Seangtian</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AC602D">
            <w:pPr>
              <w:jc w:val="left"/>
              <w:rPr>
                <w:rFonts w:cs="Arial"/>
                <w:bCs/>
                <w:color w:val="0D0D0D" w:themeColor="text1" w:themeTint="F2"/>
                <w:szCs w:val="24"/>
              </w:rPr>
            </w:pPr>
            <w:r w:rsidRPr="00EC4302">
              <w:rPr>
                <w:rFonts w:cs="Arial"/>
                <w:bCs/>
                <w:color w:val="0D0D0D" w:themeColor="text1" w:themeTint="F2"/>
                <w:szCs w:val="24"/>
              </w:rPr>
              <w:t>iCC Managing Partner</w:t>
            </w:r>
          </w:p>
          <w:p w:rsidR="007C1446" w:rsidRPr="00EC4302" w:rsidRDefault="007C1446" w:rsidP="00AC602D">
            <w:pPr>
              <w:jc w:val="left"/>
              <w:rPr>
                <w:rFonts w:cs="Arial"/>
                <w:bCs/>
                <w:color w:val="0D0D0D" w:themeColor="text1" w:themeTint="F2"/>
                <w:szCs w:val="24"/>
              </w:rPr>
            </w:pPr>
            <w:r w:rsidRPr="00EC4302">
              <w:rPr>
                <w:rFonts w:cs="Arial"/>
                <w:szCs w:val="24"/>
              </w:rPr>
              <w:t>Dr.Visarut Ahkuputra</w:t>
            </w:r>
          </w:p>
        </w:tc>
        <w:tc>
          <w:tcPr>
            <w:tcW w:w="4320" w:type="dxa"/>
            <w:tcBorders>
              <w:top w:val="nil"/>
              <w:left w:val="single" w:sz="4" w:space="0" w:color="auto"/>
              <w:bottom w:val="single" w:sz="8" w:space="0" w:color="000000"/>
              <w:right w:val="single" w:sz="4" w:space="0" w:color="auto"/>
            </w:tcBorders>
            <w:vAlign w:val="center"/>
          </w:tcPr>
          <w:p w:rsidR="007C1446" w:rsidRPr="00EC4302" w:rsidRDefault="007C1446" w:rsidP="00AC602D">
            <w:pPr>
              <w:jc w:val="left"/>
              <w:rPr>
                <w:rFonts w:cs="Arial"/>
                <w:color w:val="0D0D0D" w:themeColor="text1" w:themeTint="F2"/>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r w:rsidR="007C1446" w:rsidRPr="00EC4302" w:rsidTr="00B34F38">
        <w:trPr>
          <w:trHeight w:val="1296"/>
        </w:trPr>
        <w:tc>
          <w:tcPr>
            <w:tcW w:w="4032" w:type="dxa"/>
            <w:tcBorders>
              <w:top w:val="nil"/>
              <w:left w:val="single" w:sz="8" w:space="0" w:color="auto"/>
              <w:bottom w:val="single" w:sz="8" w:space="0" w:color="000000"/>
              <w:right w:val="single" w:sz="8" w:space="0" w:color="auto"/>
            </w:tcBorders>
            <w:vAlign w:val="center"/>
          </w:tcPr>
          <w:p w:rsidR="007C1446" w:rsidRDefault="007C1446" w:rsidP="00AC602D">
            <w:pPr>
              <w:jc w:val="left"/>
              <w:rPr>
                <w:rFonts w:cs="Arial"/>
                <w:bCs/>
                <w:color w:val="0D0D0D" w:themeColor="text1" w:themeTint="F2"/>
                <w:szCs w:val="24"/>
              </w:rPr>
            </w:pPr>
            <w:r>
              <w:rPr>
                <w:rFonts w:cs="Arial"/>
                <w:bCs/>
                <w:color w:val="0D0D0D" w:themeColor="text1" w:themeTint="F2"/>
                <w:szCs w:val="24"/>
              </w:rPr>
              <w:t>iCC Solution Architect</w:t>
            </w:r>
          </w:p>
          <w:p w:rsidR="007C1446" w:rsidRPr="00EC4302" w:rsidRDefault="007C1446" w:rsidP="00AC602D">
            <w:pPr>
              <w:jc w:val="left"/>
              <w:rPr>
                <w:rFonts w:cs="Arial"/>
                <w:bCs/>
                <w:color w:val="0D0D0D" w:themeColor="text1" w:themeTint="F2"/>
                <w:szCs w:val="24"/>
              </w:rPr>
            </w:pPr>
            <w:r>
              <w:rPr>
                <w:rFonts w:cs="Arial"/>
                <w:szCs w:val="24"/>
              </w:rPr>
              <w:t>Dr.Ekkarit Maneenoi</w:t>
            </w:r>
          </w:p>
        </w:tc>
        <w:tc>
          <w:tcPr>
            <w:tcW w:w="4320" w:type="dxa"/>
            <w:tcBorders>
              <w:top w:val="nil"/>
              <w:left w:val="single" w:sz="4" w:space="0" w:color="auto"/>
              <w:bottom w:val="single" w:sz="8" w:space="0" w:color="000000"/>
              <w:right w:val="single" w:sz="4" w:space="0" w:color="auto"/>
            </w:tcBorders>
            <w:vAlign w:val="bottom"/>
          </w:tcPr>
          <w:p w:rsidR="007C1446" w:rsidRPr="00EC4302" w:rsidRDefault="007C1446" w:rsidP="00AC602D">
            <w:pPr>
              <w:rPr>
                <w:rFonts w:cs="Arial"/>
                <w:szCs w:val="24"/>
              </w:rPr>
            </w:pPr>
          </w:p>
        </w:tc>
        <w:tc>
          <w:tcPr>
            <w:tcW w:w="1440" w:type="dxa"/>
            <w:tcBorders>
              <w:top w:val="nil"/>
              <w:left w:val="nil"/>
              <w:bottom w:val="single" w:sz="8" w:space="0" w:color="000000"/>
              <w:right w:val="single" w:sz="8" w:space="0" w:color="auto"/>
            </w:tcBorders>
            <w:vAlign w:val="center"/>
          </w:tcPr>
          <w:p w:rsidR="007C1446" w:rsidRPr="00EC4302" w:rsidRDefault="007C1446" w:rsidP="00AC602D">
            <w:pPr>
              <w:jc w:val="left"/>
              <w:rPr>
                <w:rFonts w:cs="Arial"/>
                <w:color w:val="0D0D0D" w:themeColor="text1" w:themeTint="F2"/>
                <w:szCs w:val="24"/>
              </w:rPr>
            </w:pPr>
          </w:p>
        </w:tc>
      </w:tr>
    </w:tbl>
    <w:p w:rsidR="000B0FAF" w:rsidRDefault="000B0FAF" w:rsidP="00207368">
      <w:r>
        <w:br w:type="page"/>
      </w:r>
    </w:p>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Default="00207368" w:rsidP="00207368"/>
    <w:p w:rsidR="00207368" w:rsidRPr="00207368" w:rsidRDefault="00207368" w:rsidP="00207368">
      <w:pPr>
        <w:jc w:val="center"/>
        <w:rPr>
          <w:b/>
          <w:bCs/>
          <w:sz w:val="72"/>
          <w:szCs w:val="72"/>
        </w:rPr>
      </w:pPr>
      <w:r w:rsidRPr="00207368">
        <w:rPr>
          <w:b/>
          <w:bCs/>
          <w:sz w:val="72"/>
          <w:szCs w:val="72"/>
        </w:rPr>
        <w:t>APPENDIX</w:t>
      </w:r>
    </w:p>
    <w:p w:rsidR="00207368" w:rsidRDefault="00207368" w:rsidP="00207368"/>
    <w:p w:rsidR="00207368" w:rsidRDefault="00207368" w:rsidP="00207368"/>
    <w:p w:rsidR="00207368" w:rsidRDefault="00207368" w:rsidP="00207368"/>
    <w:p w:rsidR="00207368" w:rsidRDefault="00207368" w:rsidP="00207368"/>
    <w:p w:rsidR="00207368" w:rsidRDefault="00207368" w:rsidP="00207368">
      <w:pPr>
        <w:ind w:left="360"/>
        <w:rPr>
          <w:b/>
          <w:bCs/>
          <w:sz w:val="32"/>
          <w:szCs w:val="36"/>
        </w:rPr>
      </w:pPr>
      <w:r w:rsidRPr="00207368">
        <w:rPr>
          <w:b/>
          <w:bCs/>
          <w:sz w:val="32"/>
          <w:szCs w:val="36"/>
        </w:rPr>
        <w:t>Appendix A</w:t>
      </w:r>
      <w:r>
        <w:rPr>
          <w:b/>
          <w:bCs/>
          <w:sz w:val="32"/>
          <w:szCs w:val="36"/>
        </w:rPr>
        <w:t xml:space="preserve">  </w:t>
      </w:r>
      <w:r w:rsidRPr="00207368">
        <w:rPr>
          <w:b/>
          <w:bCs/>
          <w:sz w:val="32"/>
          <w:szCs w:val="36"/>
        </w:rPr>
        <w:t>SuperScreen Application Screen</w:t>
      </w:r>
      <w:r w:rsidR="00A71C35">
        <w:rPr>
          <w:b/>
          <w:bCs/>
          <w:sz w:val="32"/>
          <w:szCs w:val="36"/>
        </w:rPr>
        <w:t>s</w:t>
      </w:r>
    </w:p>
    <w:p w:rsidR="00207368" w:rsidRPr="00207368" w:rsidRDefault="00207368" w:rsidP="00207368">
      <w:pPr>
        <w:ind w:left="360"/>
        <w:rPr>
          <w:b/>
          <w:bCs/>
          <w:sz w:val="32"/>
          <w:szCs w:val="36"/>
        </w:rPr>
      </w:pPr>
    </w:p>
    <w:p w:rsidR="00207368" w:rsidRDefault="00207368" w:rsidP="00207368">
      <w:pPr>
        <w:ind w:left="360"/>
        <w:rPr>
          <w:b/>
          <w:bCs/>
          <w:sz w:val="32"/>
          <w:szCs w:val="36"/>
        </w:rPr>
      </w:pPr>
      <w:r w:rsidRPr="00207368">
        <w:rPr>
          <w:b/>
          <w:bCs/>
          <w:sz w:val="32"/>
          <w:szCs w:val="36"/>
        </w:rPr>
        <w:t>Appendix B</w:t>
      </w:r>
      <w:r>
        <w:rPr>
          <w:b/>
          <w:bCs/>
          <w:sz w:val="32"/>
          <w:szCs w:val="36"/>
        </w:rPr>
        <w:t xml:space="preserve">  </w:t>
      </w:r>
      <w:r w:rsidRPr="00207368">
        <w:rPr>
          <w:b/>
          <w:bCs/>
          <w:sz w:val="32"/>
          <w:szCs w:val="36"/>
        </w:rPr>
        <w:t>Summary of Delivered Features in Phase 1.1</w:t>
      </w:r>
    </w:p>
    <w:p w:rsidR="00207368" w:rsidRPr="00207368" w:rsidRDefault="00207368" w:rsidP="00207368">
      <w:pPr>
        <w:ind w:left="360"/>
        <w:rPr>
          <w:b/>
          <w:bCs/>
          <w:sz w:val="32"/>
          <w:szCs w:val="36"/>
        </w:rPr>
      </w:pPr>
    </w:p>
    <w:p w:rsidR="00207368" w:rsidRPr="00207368" w:rsidRDefault="00207368" w:rsidP="00207368">
      <w:pPr>
        <w:ind w:left="360"/>
        <w:rPr>
          <w:b/>
          <w:bCs/>
          <w:sz w:val="32"/>
          <w:szCs w:val="36"/>
        </w:rPr>
      </w:pPr>
      <w:r w:rsidRPr="00207368">
        <w:rPr>
          <w:b/>
          <w:bCs/>
          <w:sz w:val="32"/>
          <w:szCs w:val="36"/>
        </w:rPr>
        <w:t>Appendix C</w:t>
      </w:r>
      <w:r>
        <w:rPr>
          <w:b/>
          <w:bCs/>
          <w:sz w:val="32"/>
          <w:szCs w:val="36"/>
        </w:rPr>
        <w:t xml:space="preserve">  </w:t>
      </w:r>
      <w:r w:rsidRPr="00207368">
        <w:rPr>
          <w:b/>
          <w:bCs/>
          <w:sz w:val="32"/>
          <w:szCs w:val="36"/>
        </w:rPr>
        <w:t>Summary of Features with Issues in Phase 1.1</w:t>
      </w:r>
    </w:p>
    <w:p w:rsidR="00207368" w:rsidRDefault="00207368" w:rsidP="00207368"/>
    <w:p w:rsidR="00207368" w:rsidRDefault="00207368" w:rsidP="00207368"/>
    <w:p w:rsidR="00207368" w:rsidRDefault="00207368" w:rsidP="00207368">
      <w:r>
        <w:br w:type="page"/>
      </w:r>
    </w:p>
    <w:p w:rsidR="0024018C" w:rsidRDefault="0024018C" w:rsidP="0024018C"/>
    <w:p w:rsidR="0024018C" w:rsidRPr="0094273B" w:rsidRDefault="0024018C" w:rsidP="0024018C">
      <w:pPr>
        <w:rPr>
          <w:b/>
          <w:bCs/>
          <w:u w:val="single"/>
        </w:rPr>
      </w:pPr>
      <w:r w:rsidRPr="0094273B">
        <w:rPr>
          <w:b/>
          <w:bCs/>
          <w:u w:val="single"/>
        </w:rPr>
        <w:t xml:space="preserve">Appendix </w:t>
      </w:r>
      <w:r>
        <w:rPr>
          <w:b/>
          <w:bCs/>
          <w:u w:val="single"/>
        </w:rPr>
        <w:t>A</w:t>
      </w:r>
      <w:r w:rsidRPr="0094273B">
        <w:rPr>
          <w:b/>
          <w:bCs/>
          <w:u w:val="single"/>
        </w:rPr>
        <w:t xml:space="preserve">  </w:t>
      </w:r>
      <w:r>
        <w:rPr>
          <w:b/>
          <w:bCs/>
          <w:u w:val="single"/>
        </w:rPr>
        <w:t>SuperScreen Application Screen</w:t>
      </w:r>
      <w:r w:rsidR="00A71C35">
        <w:rPr>
          <w:b/>
          <w:bCs/>
          <w:u w:val="single"/>
        </w:rPr>
        <w:t>s</w:t>
      </w:r>
    </w:p>
    <w:p w:rsidR="0024018C" w:rsidRDefault="0024018C" w:rsidP="0024018C"/>
    <w:p w:rsidR="00F42FE7" w:rsidRDefault="00F42FE7" w:rsidP="0024018C"/>
    <w:p w:rsidR="00F42FE7" w:rsidRPr="00F42FE7" w:rsidRDefault="00F42FE7" w:rsidP="0024018C">
      <w:pPr>
        <w:rPr>
          <w:b/>
          <w:bCs/>
        </w:rPr>
      </w:pPr>
      <w:r w:rsidRPr="00F42FE7">
        <w:rPr>
          <w:b/>
          <w:bCs/>
        </w:rPr>
        <w:t>A1</w:t>
      </w:r>
      <w:r w:rsidRPr="00F42FE7">
        <w:rPr>
          <w:b/>
          <w:bCs/>
        </w:rPr>
        <w:tab/>
      </w:r>
      <w:r w:rsidRPr="00F42FE7">
        <w:rPr>
          <w:b/>
          <w:bCs/>
          <w:u w:val="single"/>
        </w:rPr>
        <w:t>SuperScreen Front-End Applications</w:t>
      </w:r>
    </w:p>
    <w:p w:rsidR="00F42FE7" w:rsidRDefault="00F42FE7" w:rsidP="0024018C"/>
    <w:p w:rsidR="0024018C" w:rsidRDefault="0024018C" w:rsidP="0024018C">
      <w:r>
        <w:t>The SuperScreen Application contains easy-to-use 4 steps for package management.</w:t>
      </w:r>
    </w:p>
    <w:p w:rsidR="0024018C" w:rsidRDefault="0024018C" w:rsidP="0024018C"/>
    <w:p w:rsidR="0024018C" w:rsidRDefault="0024018C" w:rsidP="0024018C">
      <w:pPr>
        <w:pStyle w:val="ListParagraph"/>
        <w:numPr>
          <w:ilvl w:val="0"/>
          <w:numId w:val="44"/>
        </w:numPr>
      </w:pPr>
      <w:r>
        <w:t>Step 1 – Customer information</w:t>
      </w:r>
    </w:p>
    <w:p w:rsidR="0024018C" w:rsidRDefault="0024018C" w:rsidP="0024018C">
      <w:pPr>
        <w:pStyle w:val="ListParagraph"/>
        <w:numPr>
          <w:ilvl w:val="0"/>
          <w:numId w:val="44"/>
        </w:numPr>
      </w:pPr>
      <w:r>
        <w:t>Step 2 – Package consultation</w:t>
      </w:r>
    </w:p>
    <w:p w:rsidR="0024018C" w:rsidRDefault="0024018C" w:rsidP="0024018C">
      <w:pPr>
        <w:pStyle w:val="ListParagraph"/>
        <w:numPr>
          <w:ilvl w:val="0"/>
          <w:numId w:val="44"/>
        </w:numPr>
      </w:pPr>
      <w:r>
        <w:t>Step 3 – Package management</w:t>
      </w:r>
    </w:p>
    <w:p w:rsidR="0024018C" w:rsidRDefault="0024018C" w:rsidP="0024018C">
      <w:pPr>
        <w:pStyle w:val="ListParagraph"/>
        <w:numPr>
          <w:ilvl w:val="0"/>
          <w:numId w:val="44"/>
        </w:numPr>
      </w:pPr>
      <w:r>
        <w:t>Step 4 – Order submission</w:t>
      </w:r>
    </w:p>
    <w:p w:rsidR="00F54613" w:rsidRDefault="00F54613" w:rsidP="0024018C"/>
    <w:p w:rsidR="0024018C" w:rsidRDefault="0024018C" w:rsidP="0024018C">
      <w:pPr>
        <w:spacing w:line="276" w:lineRule="auto"/>
        <w:jc w:val="center"/>
      </w:pPr>
      <w:r>
        <w:t>Service Main Menu</w:t>
      </w:r>
    </w:p>
    <w:p w:rsidR="0024018C" w:rsidRDefault="0024018C" w:rsidP="0024018C">
      <w:pPr>
        <w:spacing w:line="276" w:lineRule="auto"/>
        <w:jc w:val="center"/>
      </w:pPr>
    </w:p>
    <w:p w:rsidR="0024018C" w:rsidRDefault="0024018C" w:rsidP="0024018C">
      <w:pPr>
        <w:spacing w:line="276" w:lineRule="auto"/>
        <w:jc w:val="center"/>
      </w:pPr>
      <w:r>
        <w:rPr>
          <w:noProof/>
        </w:rPr>
        <w:drawing>
          <wp:inline distT="0" distB="0" distL="0" distR="0" wp14:anchorId="6AD99292" wp14:editId="37D8D537">
            <wp:extent cx="5486400" cy="27822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srcRect t="2946" b="6850"/>
                    <a:stretch/>
                  </pic:blipFill>
                  <pic:spPr bwMode="auto">
                    <a:xfrm>
                      <a:off x="0" y="0"/>
                      <a:ext cx="5486400" cy="2782225"/>
                    </a:xfrm>
                    <a:prstGeom prst="rect">
                      <a:avLst/>
                    </a:prstGeom>
                    <a:ln>
                      <a:noFill/>
                    </a:ln>
                    <a:extLst>
                      <a:ext uri="{53640926-AAD7-44D8-BBD7-CCE9431645EC}">
                        <a14:shadowObscured xmlns:a14="http://schemas.microsoft.com/office/drawing/2010/main"/>
                      </a:ext>
                    </a:extLst>
                  </pic:spPr>
                </pic:pic>
              </a:graphicData>
            </a:graphic>
          </wp:inline>
        </w:drawing>
      </w:r>
    </w:p>
    <w:p w:rsidR="0024018C" w:rsidRDefault="0024018C" w:rsidP="0024018C">
      <w:pPr>
        <w:spacing w:line="276" w:lineRule="auto"/>
      </w:pPr>
    </w:p>
    <w:p w:rsidR="0024018C" w:rsidRDefault="0024018C" w:rsidP="0024018C">
      <w:pPr>
        <w:spacing w:line="276" w:lineRule="auto"/>
        <w:jc w:val="center"/>
        <w:rPr>
          <w:u w:val="single"/>
        </w:rPr>
      </w:pPr>
      <w:r w:rsidRPr="002B53BF">
        <w:rPr>
          <w:u w:val="single"/>
        </w:rPr>
        <w:t>Step 1 Customer Information</w:t>
      </w:r>
    </w:p>
    <w:p w:rsidR="0024018C" w:rsidRDefault="0024018C" w:rsidP="0024018C">
      <w:pPr>
        <w:spacing w:line="276" w:lineRule="auto"/>
        <w:jc w:val="center"/>
      </w:pPr>
      <w:r>
        <w:rPr>
          <w:noProof/>
        </w:rPr>
        <w:drawing>
          <wp:inline distT="0" distB="0" distL="0" distR="0" wp14:anchorId="14787839" wp14:editId="6CA8E2FE">
            <wp:extent cx="5486400" cy="279126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486400" cy="2791265"/>
                    </a:xfrm>
                    <a:prstGeom prst="rect">
                      <a:avLst/>
                    </a:prstGeom>
                  </pic:spPr>
                </pic:pic>
              </a:graphicData>
            </a:graphic>
          </wp:inline>
        </w:drawing>
      </w:r>
    </w:p>
    <w:p w:rsidR="0024018C" w:rsidRDefault="0024018C" w:rsidP="0024018C">
      <w:pPr>
        <w:spacing w:after="200" w:line="276" w:lineRule="auto"/>
        <w:jc w:val="left"/>
      </w:pPr>
      <w:r>
        <w:br w:type="page"/>
      </w:r>
    </w:p>
    <w:p w:rsidR="0024018C" w:rsidRDefault="0024018C" w:rsidP="0024018C"/>
    <w:p w:rsidR="0024018C" w:rsidRPr="002B53BF" w:rsidRDefault="0024018C" w:rsidP="0024018C">
      <w:pPr>
        <w:spacing w:line="276" w:lineRule="auto"/>
        <w:jc w:val="center"/>
        <w:rPr>
          <w:u w:val="single"/>
        </w:rPr>
      </w:pPr>
      <w:r>
        <w:rPr>
          <w:u w:val="single"/>
        </w:rPr>
        <w:t>Step 2</w:t>
      </w:r>
      <w:r w:rsidRPr="002B53BF">
        <w:rPr>
          <w:u w:val="single"/>
        </w:rPr>
        <w:t xml:space="preserve"> </w:t>
      </w:r>
      <w:r>
        <w:rPr>
          <w:u w:val="single"/>
        </w:rPr>
        <w:t>Package Consultation</w:t>
      </w:r>
    </w:p>
    <w:p w:rsidR="0024018C" w:rsidRDefault="0024018C" w:rsidP="0024018C">
      <w:pPr>
        <w:spacing w:line="276" w:lineRule="auto"/>
        <w:jc w:val="center"/>
      </w:pPr>
      <w:r>
        <w:rPr>
          <w:noProof/>
        </w:rPr>
        <w:drawing>
          <wp:inline distT="0" distB="0" distL="0" distR="0" wp14:anchorId="261924A2" wp14:editId="2D9F2628">
            <wp:extent cx="5029200" cy="229249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a:srcRect t="2809" b="16110"/>
                    <a:stretch/>
                  </pic:blipFill>
                  <pic:spPr bwMode="auto">
                    <a:xfrm>
                      <a:off x="0" y="0"/>
                      <a:ext cx="5029200" cy="2292490"/>
                    </a:xfrm>
                    <a:prstGeom prst="rect">
                      <a:avLst/>
                    </a:prstGeom>
                    <a:ln>
                      <a:noFill/>
                    </a:ln>
                    <a:extLst>
                      <a:ext uri="{53640926-AAD7-44D8-BBD7-CCE9431645EC}">
                        <a14:shadowObscured xmlns:a14="http://schemas.microsoft.com/office/drawing/2010/main"/>
                      </a:ext>
                    </a:extLst>
                  </pic:spPr>
                </pic:pic>
              </a:graphicData>
            </a:graphic>
          </wp:inline>
        </w:drawing>
      </w:r>
    </w:p>
    <w:p w:rsidR="0024018C" w:rsidRDefault="0024018C" w:rsidP="0024018C"/>
    <w:p w:rsidR="0024018C" w:rsidRPr="002B53BF" w:rsidRDefault="0024018C" w:rsidP="0024018C">
      <w:pPr>
        <w:spacing w:line="276" w:lineRule="auto"/>
        <w:jc w:val="center"/>
        <w:rPr>
          <w:u w:val="single"/>
        </w:rPr>
      </w:pPr>
      <w:r>
        <w:rPr>
          <w:u w:val="single"/>
        </w:rPr>
        <w:t>Step 3</w:t>
      </w:r>
      <w:r w:rsidRPr="002B53BF">
        <w:rPr>
          <w:u w:val="single"/>
        </w:rPr>
        <w:t xml:space="preserve"> </w:t>
      </w:r>
      <w:r>
        <w:rPr>
          <w:u w:val="single"/>
        </w:rPr>
        <w:t>Package Management</w:t>
      </w:r>
    </w:p>
    <w:p w:rsidR="0024018C" w:rsidRPr="001D0C46" w:rsidRDefault="0024018C" w:rsidP="0024018C">
      <w:pPr>
        <w:jc w:val="center"/>
      </w:pPr>
      <w:r>
        <w:rPr>
          <w:noProof/>
        </w:rPr>
        <w:drawing>
          <wp:inline distT="0" distB="0" distL="0" distR="0" wp14:anchorId="4D879510" wp14:editId="656E5A0E">
            <wp:extent cx="5029200" cy="2391647"/>
            <wp:effectExtent l="0" t="0" r="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a:srcRect t="2805" b="12613"/>
                    <a:stretch/>
                  </pic:blipFill>
                  <pic:spPr bwMode="auto">
                    <a:xfrm>
                      <a:off x="0" y="0"/>
                      <a:ext cx="5029200" cy="2391647"/>
                    </a:xfrm>
                    <a:prstGeom prst="rect">
                      <a:avLst/>
                    </a:prstGeom>
                    <a:ln>
                      <a:noFill/>
                    </a:ln>
                    <a:extLst>
                      <a:ext uri="{53640926-AAD7-44D8-BBD7-CCE9431645EC}">
                        <a14:shadowObscured xmlns:a14="http://schemas.microsoft.com/office/drawing/2010/main"/>
                      </a:ext>
                    </a:extLst>
                  </pic:spPr>
                </pic:pic>
              </a:graphicData>
            </a:graphic>
          </wp:inline>
        </w:drawing>
      </w:r>
    </w:p>
    <w:p w:rsidR="0024018C" w:rsidRDefault="0024018C" w:rsidP="0024018C"/>
    <w:p w:rsidR="0024018C" w:rsidRDefault="0024018C" w:rsidP="0024018C"/>
    <w:p w:rsidR="0024018C" w:rsidRPr="002B53BF" w:rsidRDefault="0024018C" w:rsidP="0024018C">
      <w:pPr>
        <w:spacing w:line="276" w:lineRule="auto"/>
        <w:jc w:val="center"/>
        <w:rPr>
          <w:u w:val="single"/>
        </w:rPr>
      </w:pPr>
      <w:r>
        <w:rPr>
          <w:u w:val="single"/>
        </w:rPr>
        <w:t>Step 4 Order Submission</w:t>
      </w:r>
    </w:p>
    <w:p w:rsidR="0024018C" w:rsidRPr="001D0C46" w:rsidRDefault="0024018C" w:rsidP="0024018C">
      <w:pPr>
        <w:jc w:val="center"/>
      </w:pPr>
      <w:r>
        <w:rPr>
          <w:noProof/>
        </w:rPr>
        <w:drawing>
          <wp:inline distT="0" distB="0" distL="0" distR="0" wp14:anchorId="5581C3B8" wp14:editId="6E3E549D">
            <wp:extent cx="5029200" cy="2622041"/>
            <wp:effectExtent l="0" t="0" r="0"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2"/>
                    <a:srcRect t="2946" b="4319"/>
                    <a:stretch/>
                  </pic:blipFill>
                  <pic:spPr bwMode="auto">
                    <a:xfrm>
                      <a:off x="0" y="0"/>
                      <a:ext cx="5029200" cy="2622041"/>
                    </a:xfrm>
                    <a:prstGeom prst="rect">
                      <a:avLst/>
                    </a:prstGeom>
                    <a:ln>
                      <a:noFill/>
                    </a:ln>
                    <a:extLst>
                      <a:ext uri="{53640926-AAD7-44D8-BBD7-CCE9431645EC}">
                        <a14:shadowObscured xmlns:a14="http://schemas.microsoft.com/office/drawing/2010/main"/>
                      </a:ext>
                    </a:extLst>
                  </pic:spPr>
                </pic:pic>
              </a:graphicData>
            </a:graphic>
          </wp:inline>
        </w:drawing>
      </w:r>
    </w:p>
    <w:p w:rsidR="0072097D" w:rsidRDefault="0072097D">
      <w:pPr>
        <w:spacing w:after="200" w:line="276" w:lineRule="auto"/>
        <w:jc w:val="left"/>
        <w:rPr>
          <w:cs/>
        </w:rPr>
      </w:pPr>
      <w:r>
        <w:rPr>
          <w:cs/>
        </w:rPr>
        <w:br w:type="page"/>
      </w:r>
    </w:p>
    <w:p w:rsidR="0072097D" w:rsidRDefault="0072097D" w:rsidP="0024018C"/>
    <w:p w:rsidR="00F42FE7" w:rsidRPr="00F42FE7" w:rsidRDefault="00F42FE7" w:rsidP="00F42FE7">
      <w:pPr>
        <w:rPr>
          <w:b/>
          <w:bCs/>
        </w:rPr>
      </w:pPr>
      <w:r>
        <w:rPr>
          <w:b/>
          <w:bCs/>
        </w:rPr>
        <w:t>A2</w:t>
      </w:r>
      <w:r w:rsidRPr="00F42FE7">
        <w:rPr>
          <w:b/>
          <w:bCs/>
        </w:rPr>
        <w:tab/>
      </w:r>
      <w:r w:rsidRPr="00F42FE7">
        <w:rPr>
          <w:b/>
          <w:bCs/>
          <w:u w:val="single"/>
        </w:rPr>
        <w:t xml:space="preserve">SuperScreen </w:t>
      </w:r>
      <w:r>
        <w:rPr>
          <w:b/>
          <w:bCs/>
          <w:u w:val="single"/>
        </w:rPr>
        <w:t>Back</w:t>
      </w:r>
      <w:r w:rsidRPr="00F42FE7">
        <w:rPr>
          <w:b/>
          <w:bCs/>
          <w:u w:val="single"/>
        </w:rPr>
        <w:t>-End Applications</w:t>
      </w:r>
    </w:p>
    <w:p w:rsidR="00F42FE7" w:rsidRDefault="00F42FE7" w:rsidP="007C1446"/>
    <w:p w:rsidR="007C1446" w:rsidRDefault="007C1446" w:rsidP="007C1446">
      <w:r w:rsidRPr="00092E5F">
        <w:t xml:space="preserve">The SuperScreen </w:t>
      </w:r>
      <w:r w:rsidR="00092E5F" w:rsidRPr="00092E5F">
        <w:t xml:space="preserve">Back-Office </w:t>
      </w:r>
      <w:r w:rsidRPr="00092E5F">
        <w:t>Application</w:t>
      </w:r>
      <w:r w:rsidR="00092E5F" w:rsidRPr="00092E5F">
        <w:t xml:space="preserve"> for administrator operation are listed in this section</w:t>
      </w:r>
      <w:r w:rsidRPr="00092E5F">
        <w:t>.</w:t>
      </w:r>
    </w:p>
    <w:p w:rsidR="0072097D" w:rsidRDefault="0072097D" w:rsidP="0072097D"/>
    <w:p w:rsidR="00092E5F" w:rsidRDefault="00092E5F" w:rsidP="00092E5F">
      <w:r>
        <w:t>(1)</w:t>
      </w:r>
      <w:r>
        <w:tab/>
        <w:t>Agent Role</w:t>
      </w:r>
    </w:p>
    <w:p w:rsidR="00092E5F" w:rsidRDefault="00092E5F" w:rsidP="00092E5F">
      <w:r>
        <w:t>(2)</w:t>
      </w:r>
      <w:r>
        <w:tab/>
        <w:t>Alert Setting</w:t>
      </w:r>
    </w:p>
    <w:p w:rsidR="00092E5F" w:rsidRDefault="00092E5F" w:rsidP="00092E5F">
      <w:r>
        <w:t>(3)</w:t>
      </w:r>
      <w:r>
        <w:tab/>
        <w:t>Package Setting</w:t>
      </w:r>
    </w:p>
    <w:p w:rsidR="00092E5F" w:rsidRDefault="00092E5F" w:rsidP="00092E5F">
      <w:r>
        <w:t>(4)</w:t>
      </w:r>
      <w:r>
        <w:tab/>
        <w:t>Birthday Code Setting</w:t>
      </w:r>
    </w:p>
    <w:p w:rsidR="00092E5F" w:rsidRDefault="00092E5F" w:rsidP="00092E5F">
      <w:r>
        <w:t>(5)</w:t>
      </w:r>
      <w:r>
        <w:tab/>
        <w:t>Guideline Script Setting</w:t>
      </w:r>
    </w:p>
    <w:p w:rsidR="00092E5F" w:rsidRDefault="00092E5F" w:rsidP="00092E5F">
      <w:r>
        <w:t>(6)</w:t>
      </w:r>
      <w:r>
        <w:tab/>
        <w:t>Import Package Setting</w:t>
      </w:r>
    </w:p>
    <w:p w:rsidR="00092E5F" w:rsidRDefault="00092E5F" w:rsidP="00092E5F">
      <w:r>
        <w:t>(7)</w:t>
      </w:r>
      <w:r>
        <w:tab/>
        <w:t>Agent Log Report</w:t>
      </w:r>
    </w:p>
    <w:p w:rsidR="00092E5F" w:rsidRDefault="00092E5F" w:rsidP="00092E5F">
      <w:r>
        <w:t>(8)</w:t>
      </w:r>
      <w:r>
        <w:tab/>
        <w:t>Transaction Report</w:t>
      </w:r>
    </w:p>
    <w:p w:rsidR="00092E5F" w:rsidRDefault="00092E5F" w:rsidP="00092E5F">
      <w:r>
        <w:t>(9)</w:t>
      </w:r>
      <w:r>
        <w:tab/>
        <w:t>Back-end Transaction Report</w:t>
      </w:r>
    </w:p>
    <w:p w:rsidR="00092E5F" w:rsidRDefault="00092E5F" w:rsidP="00092E5F">
      <w:r>
        <w:t>(10)</w:t>
      </w:r>
      <w:r>
        <w:tab/>
        <w:t>Order Monitoring</w:t>
      </w:r>
    </w:p>
    <w:p w:rsidR="00092E5F" w:rsidRDefault="00092E5F" w:rsidP="0072097D"/>
    <w:p w:rsidR="00C7001A" w:rsidRPr="00F619EE" w:rsidRDefault="00C7001A" w:rsidP="00C7001A">
      <w:pPr>
        <w:jc w:val="center"/>
        <w:rPr>
          <w:u w:val="single"/>
        </w:rPr>
      </w:pPr>
      <w:r>
        <w:rPr>
          <w:u w:val="single"/>
        </w:rPr>
        <w:t>Main Back-Office Screen</w:t>
      </w:r>
    </w:p>
    <w:p w:rsidR="00C7001A" w:rsidRDefault="00C7001A" w:rsidP="00C7001A">
      <w:pPr>
        <w:jc w:val="center"/>
      </w:pPr>
      <w:r>
        <w:rPr>
          <w:noProof/>
        </w:rPr>
        <w:drawing>
          <wp:inline distT="0" distB="0" distL="0" distR="0">
            <wp:extent cx="5486400" cy="2614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หน้าแร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(1</w:t>
      </w:r>
      <w:r w:rsidRPr="00C7001A">
        <w:rPr>
          <w:u w:val="single"/>
        </w:rPr>
        <w:t xml:space="preserve">)  </w:t>
      </w:r>
      <w:r>
        <w:rPr>
          <w:u w:val="single"/>
        </w:rPr>
        <w:t>Agent Role</w:t>
      </w:r>
      <w:r w:rsidRPr="00C7001A">
        <w:rPr>
          <w:u w:val="single"/>
        </w:rPr>
        <w:t xml:space="preserve"> Setting Back-Office Screen</w:t>
      </w:r>
    </w:p>
    <w:p w:rsidR="00C7001A" w:rsidRDefault="00C7001A" w:rsidP="00C7001A">
      <w:pPr>
        <w:jc w:val="center"/>
      </w:pPr>
      <w:r>
        <w:rPr>
          <w:noProof/>
        </w:rPr>
        <w:drawing>
          <wp:inline distT="0" distB="0" distL="0" distR="0" wp14:anchorId="11CE6472" wp14:editId="35F024E8">
            <wp:extent cx="5486400" cy="2614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Agent Ro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pPr>
        <w:spacing w:after="200" w:line="276" w:lineRule="auto"/>
        <w:jc w:val="left"/>
      </w:pPr>
      <w:r>
        <w:br w:type="page"/>
      </w:r>
    </w:p>
    <w:p w:rsidR="00C7001A" w:rsidRDefault="00C7001A" w:rsidP="0072097D"/>
    <w:p w:rsidR="00C7001A" w:rsidRPr="00F619EE" w:rsidRDefault="00C7001A" w:rsidP="00C7001A">
      <w:pPr>
        <w:jc w:val="center"/>
        <w:rPr>
          <w:u w:val="single"/>
        </w:rPr>
      </w:pPr>
      <w:r>
        <w:rPr>
          <w:u w:val="single"/>
        </w:rPr>
        <w:t>(2</w:t>
      </w:r>
      <w:r w:rsidRPr="00C7001A">
        <w:rPr>
          <w:u w:val="single"/>
        </w:rPr>
        <w:t xml:space="preserve">)  </w:t>
      </w:r>
      <w:r>
        <w:rPr>
          <w:u w:val="single"/>
        </w:rPr>
        <w:t>Alert</w:t>
      </w:r>
      <w:r w:rsidRPr="00C7001A">
        <w:rPr>
          <w:u w:val="single"/>
        </w:rPr>
        <w:t xml:space="preserve"> Setting Back-Office Screen</w:t>
      </w:r>
    </w:p>
    <w:p w:rsidR="00C7001A" w:rsidRDefault="00C7001A" w:rsidP="00C7001A">
      <w:pPr>
        <w:jc w:val="center"/>
      </w:pPr>
      <w:r>
        <w:rPr>
          <w:noProof/>
        </w:rPr>
        <w:drawing>
          <wp:inline distT="0" distB="0" distL="0" distR="0" wp14:anchorId="5060242C" wp14:editId="13589C74">
            <wp:extent cx="5486400" cy="2614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Alert Sett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72097D" w:rsidRPr="00F619EE" w:rsidRDefault="00C7001A" w:rsidP="00C7001A">
      <w:pPr>
        <w:jc w:val="center"/>
        <w:rPr>
          <w:u w:val="single"/>
        </w:rPr>
      </w:pPr>
      <w:r w:rsidRPr="00C7001A">
        <w:rPr>
          <w:u w:val="single"/>
        </w:rPr>
        <w:t xml:space="preserve">(3)  </w:t>
      </w:r>
      <w:r w:rsidR="0072097D" w:rsidRPr="00C7001A">
        <w:rPr>
          <w:u w:val="single"/>
        </w:rPr>
        <w:t>Package Setting Back-Office Screen</w:t>
      </w:r>
    </w:p>
    <w:p w:rsidR="0072097D" w:rsidRDefault="00C7001A" w:rsidP="0072097D">
      <w:pPr>
        <w:jc w:val="center"/>
      </w:pPr>
      <w:r>
        <w:rPr>
          <w:noProof/>
        </w:rPr>
        <w:drawing>
          <wp:inline distT="0" distB="0" distL="0" distR="0">
            <wp:extent cx="5486400" cy="2614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Package Sett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(4</w:t>
      </w:r>
      <w:r w:rsidRPr="00C7001A">
        <w:rPr>
          <w:u w:val="single"/>
        </w:rPr>
        <w:t xml:space="preserve">)  </w:t>
      </w:r>
      <w:r>
        <w:rPr>
          <w:u w:val="single"/>
        </w:rPr>
        <w:t>Birthday</w:t>
      </w:r>
      <w:r w:rsidRPr="00C7001A">
        <w:rPr>
          <w:u w:val="single"/>
        </w:rPr>
        <w:t xml:space="preserve"> Setting Back-Office Screen</w:t>
      </w:r>
    </w:p>
    <w:p w:rsidR="00C7001A" w:rsidRDefault="00C7001A" w:rsidP="00C7001A">
      <w:pPr>
        <w:jc w:val="center"/>
      </w:pPr>
      <w:r>
        <w:rPr>
          <w:noProof/>
        </w:rPr>
        <w:drawing>
          <wp:inline distT="0" distB="0" distL="0" distR="0" wp14:anchorId="746F8BC8" wp14:editId="7652757F">
            <wp:extent cx="5486400" cy="2614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Birthday Code Sett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r>
        <w:br w:type="page"/>
      </w:r>
    </w:p>
    <w:p w:rsidR="00C7001A" w:rsidRDefault="00C7001A" w:rsidP="00C7001A"/>
    <w:p w:rsidR="00C7001A" w:rsidRPr="00F619EE" w:rsidRDefault="00C7001A" w:rsidP="00C7001A">
      <w:pPr>
        <w:jc w:val="center"/>
        <w:rPr>
          <w:u w:val="single"/>
        </w:rPr>
      </w:pPr>
      <w:r>
        <w:rPr>
          <w:u w:val="single"/>
        </w:rPr>
        <w:t>(5</w:t>
      </w:r>
      <w:r w:rsidRPr="00C7001A">
        <w:rPr>
          <w:u w:val="single"/>
        </w:rPr>
        <w:t xml:space="preserve">)  </w:t>
      </w:r>
      <w:r>
        <w:rPr>
          <w:u w:val="single"/>
        </w:rPr>
        <w:t>Guideline Script</w:t>
      </w:r>
      <w:r w:rsidRPr="00C7001A">
        <w:rPr>
          <w:u w:val="single"/>
        </w:rPr>
        <w:t xml:space="preserve"> Setting Back-Office Screen</w:t>
      </w:r>
    </w:p>
    <w:p w:rsidR="00C7001A" w:rsidRDefault="00C7001A" w:rsidP="00C7001A">
      <w:pPr>
        <w:jc w:val="center"/>
      </w:pPr>
      <w:r>
        <w:rPr>
          <w:noProof/>
        </w:rPr>
        <w:drawing>
          <wp:inline distT="0" distB="0" distL="0" distR="0">
            <wp:extent cx="5486400" cy="2614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Guideline Script Sett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(6</w:t>
      </w:r>
      <w:r w:rsidRPr="00C7001A">
        <w:rPr>
          <w:u w:val="single"/>
        </w:rPr>
        <w:t xml:space="preserve">)  </w:t>
      </w:r>
      <w:r>
        <w:rPr>
          <w:u w:val="single"/>
        </w:rPr>
        <w:t>Import Package</w:t>
      </w:r>
      <w:r w:rsidRPr="00C7001A">
        <w:rPr>
          <w:u w:val="single"/>
        </w:rPr>
        <w:t xml:space="preserve"> Setting Back-Office Screen</w:t>
      </w:r>
    </w:p>
    <w:p w:rsidR="00C7001A" w:rsidRDefault="00C7001A" w:rsidP="00C7001A">
      <w:pPr>
        <w:jc w:val="center"/>
      </w:pPr>
      <w:r>
        <w:rPr>
          <w:noProof/>
        </w:rPr>
        <w:drawing>
          <wp:inline distT="0" distB="0" distL="0" distR="0">
            <wp:extent cx="5486400" cy="2614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ImportPack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(7</w:t>
      </w:r>
      <w:r w:rsidRPr="00C7001A">
        <w:rPr>
          <w:u w:val="single"/>
        </w:rPr>
        <w:t xml:space="preserve">)  </w:t>
      </w:r>
      <w:r>
        <w:rPr>
          <w:u w:val="single"/>
        </w:rPr>
        <w:t>Agent Log Report</w:t>
      </w:r>
      <w:r w:rsidRPr="00C7001A">
        <w:rPr>
          <w:u w:val="single"/>
        </w:rPr>
        <w:t xml:space="preserve"> Back-Office Screen</w:t>
      </w:r>
    </w:p>
    <w:p w:rsidR="00C7001A" w:rsidRDefault="00C7001A" w:rsidP="00C7001A">
      <w:pPr>
        <w:spacing w:after="200" w:line="276" w:lineRule="auto"/>
        <w:jc w:val="center"/>
      </w:pPr>
      <w:r>
        <w:rPr>
          <w:noProof/>
        </w:rPr>
        <w:drawing>
          <wp:inline distT="0" distB="0" distL="0" distR="0">
            <wp:extent cx="5486400" cy="2614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Agent Log Repo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r>
        <w:br w:type="page"/>
      </w:r>
    </w:p>
    <w:p w:rsidR="00C7001A" w:rsidRDefault="00C7001A" w:rsidP="00C7001A"/>
    <w:p w:rsidR="00C7001A" w:rsidRPr="00F619EE" w:rsidRDefault="00C7001A" w:rsidP="00C7001A">
      <w:pPr>
        <w:jc w:val="center"/>
        <w:rPr>
          <w:u w:val="single"/>
        </w:rPr>
      </w:pPr>
      <w:r>
        <w:rPr>
          <w:u w:val="single"/>
        </w:rPr>
        <w:t>(8</w:t>
      </w:r>
      <w:r w:rsidRPr="00C7001A">
        <w:rPr>
          <w:u w:val="single"/>
        </w:rPr>
        <w:t xml:space="preserve">)  </w:t>
      </w:r>
      <w:r>
        <w:rPr>
          <w:u w:val="single"/>
        </w:rPr>
        <w:t>Transaction Report</w:t>
      </w:r>
      <w:r w:rsidRPr="00C7001A">
        <w:rPr>
          <w:u w:val="single"/>
        </w:rPr>
        <w:t xml:space="preserve"> Back-Office Screen</w:t>
      </w:r>
    </w:p>
    <w:p w:rsidR="00C7001A" w:rsidRDefault="00E3691D" w:rsidP="00C7001A">
      <w:pPr>
        <w:jc w:val="center"/>
      </w:pPr>
      <w:r>
        <w:rPr>
          <w:noProof/>
        </w:rPr>
        <w:drawing>
          <wp:inline distT="0" distB="0" distL="0" distR="0">
            <wp:extent cx="5486400" cy="2614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Transaction Repo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(9</w:t>
      </w:r>
      <w:r w:rsidRPr="00C7001A">
        <w:rPr>
          <w:u w:val="single"/>
        </w:rPr>
        <w:t xml:space="preserve">)  </w:t>
      </w:r>
      <w:r>
        <w:rPr>
          <w:u w:val="single"/>
        </w:rPr>
        <w:t>Back-end Transaction Report</w:t>
      </w:r>
      <w:r w:rsidRPr="00C7001A">
        <w:rPr>
          <w:u w:val="single"/>
        </w:rPr>
        <w:t xml:space="preserve"> Back-Office Screen</w:t>
      </w:r>
    </w:p>
    <w:p w:rsidR="00C7001A" w:rsidRDefault="00E3691D" w:rsidP="00C7001A">
      <w:pPr>
        <w:jc w:val="center"/>
      </w:pPr>
      <w:r>
        <w:rPr>
          <w:noProof/>
        </w:rPr>
        <w:drawing>
          <wp:inline distT="0" distB="0" distL="0" distR="0">
            <wp:extent cx="5486400" cy="2614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Back-end Transa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p>
    <w:p w:rsidR="00C7001A" w:rsidRDefault="00C7001A" w:rsidP="00C7001A"/>
    <w:p w:rsidR="00C7001A" w:rsidRPr="00F619EE" w:rsidRDefault="00C7001A" w:rsidP="00C7001A">
      <w:pPr>
        <w:jc w:val="center"/>
        <w:rPr>
          <w:u w:val="single"/>
        </w:rPr>
      </w:pPr>
      <w:r>
        <w:rPr>
          <w:u w:val="single"/>
        </w:rPr>
        <w:t>(10</w:t>
      </w:r>
      <w:r w:rsidRPr="00C7001A">
        <w:rPr>
          <w:u w:val="single"/>
        </w:rPr>
        <w:t xml:space="preserve">)  </w:t>
      </w:r>
      <w:r>
        <w:rPr>
          <w:u w:val="single"/>
        </w:rPr>
        <w:t>Order Monitoring</w:t>
      </w:r>
      <w:r w:rsidRPr="00C7001A">
        <w:rPr>
          <w:u w:val="single"/>
        </w:rPr>
        <w:t xml:space="preserve"> Back-Office Screen</w:t>
      </w:r>
    </w:p>
    <w:p w:rsidR="0024018C" w:rsidRDefault="00C7001A" w:rsidP="00E3691D">
      <w:pPr>
        <w:jc w:val="center"/>
        <w:rPr>
          <w:cs/>
        </w:rPr>
      </w:pPr>
      <w:r>
        <w:rPr>
          <w:noProof/>
        </w:rPr>
        <w:drawing>
          <wp:inline distT="0" distB="0" distL="0" distR="0" wp14:anchorId="2AE4134F" wp14:editId="0AC58C27">
            <wp:extent cx="5486400" cy="2614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Order Moni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14045"/>
                    </a:xfrm>
                    <a:prstGeom prst="rect">
                      <a:avLst/>
                    </a:prstGeom>
                  </pic:spPr>
                </pic:pic>
              </a:graphicData>
            </a:graphic>
          </wp:inline>
        </w:drawing>
      </w:r>
      <w:r w:rsidR="0024018C">
        <w:rPr>
          <w:cs/>
        </w:rPr>
        <w:br w:type="page"/>
      </w:r>
    </w:p>
    <w:p w:rsidR="0094273B" w:rsidRDefault="0094273B" w:rsidP="0094273B"/>
    <w:p w:rsidR="0094273B" w:rsidRPr="0094273B" w:rsidRDefault="0094273B" w:rsidP="0094273B">
      <w:pPr>
        <w:rPr>
          <w:b/>
          <w:bCs/>
          <w:u w:val="single"/>
        </w:rPr>
      </w:pPr>
      <w:r w:rsidRPr="0094273B">
        <w:rPr>
          <w:b/>
          <w:bCs/>
          <w:u w:val="single"/>
        </w:rPr>
        <w:t xml:space="preserve">Appendix </w:t>
      </w:r>
      <w:r w:rsidR="0024018C">
        <w:rPr>
          <w:b/>
          <w:bCs/>
          <w:u w:val="single"/>
        </w:rPr>
        <w:t>B</w:t>
      </w:r>
      <w:r w:rsidRPr="0094273B">
        <w:rPr>
          <w:b/>
          <w:bCs/>
          <w:u w:val="single"/>
        </w:rPr>
        <w:t xml:space="preserve">  Summary of Delivered Features in Phase 1.1</w:t>
      </w:r>
    </w:p>
    <w:p w:rsidR="0094273B" w:rsidRDefault="0094273B" w:rsidP="0094273B"/>
    <w:p w:rsidR="0094273B" w:rsidRDefault="0094273B" w:rsidP="0094273B">
      <w:r>
        <w:t xml:space="preserve">This Appendix </w:t>
      </w:r>
      <w:r w:rsidR="0024018C">
        <w:t>B</w:t>
      </w:r>
      <w:r>
        <w:t xml:space="preserve"> shows summary list of features in Phase 1.1 that completed development and testing.  These 81 features are delivered in production environemnt as listed below.</w:t>
      </w:r>
    </w:p>
    <w:p w:rsidR="0094273B" w:rsidRDefault="0094273B" w:rsidP="0094273B"/>
    <w:tbl>
      <w:tblPr>
        <w:tblW w:w="8060" w:type="dxa"/>
        <w:jc w:val="center"/>
        <w:tblInd w:w="93" w:type="dxa"/>
        <w:tblLook w:val="04A0" w:firstRow="1" w:lastRow="0" w:firstColumn="1" w:lastColumn="0" w:noHBand="0" w:noVBand="1"/>
      </w:tblPr>
      <w:tblGrid>
        <w:gridCol w:w="700"/>
        <w:gridCol w:w="7360"/>
      </w:tblGrid>
      <w:tr w:rsidR="0094273B" w:rsidRPr="00B64EB0" w:rsidTr="00AC602D">
        <w:trPr>
          <w:trHeight w:val="495"/>
          <w:tblHeader/>
          <w:jc w:val="center"/>
        </w:trPr>
        <w:tc>
          <w:tcPr>
            <w:tcW w:w="700"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rsidR="0094273B" w:rsidRPr="00B64EB0" w:rsidRDefault="0094273B" w:rsidP="00AC602D">
            <w:pPr>
              <w:jc w:val="center"/>
              <w:rPr>
                <w:rFonts w:ascii="Tahoma" w:hAnsi="Tahoma" w:cs="Tahoma"/>
                <w:b/>
                <w:bCs/>
                <w:color w:val="000000"/>
                <w:sz w:val="20"/>
                <w:szCs w:val="20"/>
              </w:rPr>
            </w:pPr>
            <w:r w:rsidRPr="00B64EB0">
              <w:rPr>
                <w:rFonts w:ascii="Tahoma" w:hAnsi="Tahoma" w:cs="Tahoma"/>
                <w:b/>
                <w:bCs/>
                <w:color w:val="000000"/>
                <w:sz w:val="20"/>
                <w:szCs w:val="20"/>
              </w:rPr>
              <w:t>No.</w:t>
            </w:r>
          </w:p>
        </w:tc>
        <w:tc>
          <w:tcPr>
            <w:tcW w:w="7360" w:type="dxa"/>
            <w:tcBorders>
              <w:top w:val="single" w:sz="4" w:space="0" w:color="auto"/>
              <w:left w:val="nil"/>
              <w:bottom w:val="single" w:sz="4" w:space="0" w:color="auto"/>
              <w:right w:val="single" w:sz="4" w:space="0" w:color="auto"/>
            </w:tcBorders>
            <w:shd w:val="clear" w:color="000000" w:fill="D8E4BC"/>
            <w:noWrap/>
            <w:vAlign w:val="center"/>
            <w:hideMark/>
          </w:tcPr>
          <w:p w:rsidR="0094273B" w:rsidRPr="00B64EB0" w:rsidRDefault="0094273B" w:rsidP="0094273B">
            <w:pPr>
              <w:jc w:val="center"/>
              <w:rPr>
                <w:rFonts w:ascii="Tahoma" w:hAnsi="Tahoma" w:cs="Tahoma"/>
                <w:b/>
                <w:bCs/>
                <w:color w:val="000000"/>
                <w:sz w:val="20"/>
                <w:szCs w:val="20"/>
              </w:rPr>
            </w:pPr>
            <w:r w:rsidRPr="00B64EB0">
              <w:rPr>
                <w:rFonts w:ascii="Tahoma" w:hAnsi="Tahoma" w:cs="Tahoma"/>
                <w:b/>
                <w:bCs/>
                <w:color w:val="000000"/>
                <w:sz w:val="20"/>
                <w:szCs w:val="20"/>
              </w:rPr>
              <w:t xml:space="preserve">Feature </w:t>
            </w:r>
            <w:r>
              <w:rPr>
                <w:rFonts w:ascii="Tahoma" w:hAnsi="Tahoma" w:cs="Tahoma"/>
                <w:b/>
                <w:bCs/>
                <w:color w:val="000000"/>
                <w:sz w:val="20"/>
                <w:szCs w:val="20"/>
              </w:rPr>
              <w:t>L</w:t>
            </w:r>
            <w:r w:rsidRPr="00B64EB0">
              <w:rPr>
                <w:rFonts w:ascii="Tahoma" w:hAnsi="Tahoma" w:cs="Tahoma"/>
                <w:b/>
                <w:bCs/>
                <w:color w:val="000000"/>
                <w:sz w:val="20"/>
                <w:szCs w:val="20"/>
              </w:rPr>
              <w:t>ist</w:t>
            </w:r>
            <w:r>
              <w:rPr>
                <w:rFonts w:ascii="Tahoma" w:hAnsi="Tahoma" w:cs="Tahoma"/>
                <w:b/>
                <w:bCs/>
                <w:color w:val="000000"/>
                <w:sz w:val="20"/>
                <w:szCs w:val="20"/>
              </w:rPr>
              <w:t xml:space="preserve"> in Phase 1.1</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1.1.1 Login -  SSO[Employee Service]</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1.1.2 Login - Avaya</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1.2.1 </w:t>
            </w:r>
            <w:r w:rsidRPr="00B64EB0">
              <w:rPr>
                <w:rFonts w:ascii="Tahoma" w:hAnsi="Tahoma" w:cs="Tahoma"/>
                <w:color w:val="000000"/>
                <w:sz w:val="20"/>
                <w:szCs w:val="20"/>
                <w:cs/>
              </w:rPr>
              <w:t xml:space="preserve">แสดง </w:t>
            </w:r>
            <w:r w:rsidRPr="00B64EB0">
              <w:rPr>
                <w:rFonts w:ascii="Tahoma" w:hAnsi="Tahoma" w:cs="Tahoma"/>
                <w:color w:val="000000"/>
                <w:sz w:val="20"/>
                <w:szCs w:val="20"/>
              </w:rPr>
              <w:t xml:space="preserve">Service Group </w:t>
            </w:r>
            <w:r w:rsidRPr="00B64EB0">
              <w:rPr>
                <w:rFonts w:ascii="Tahoma" w:hAnsi="Tahoma" w:cs="Tahoma"/>
                <w:color w:val="000000"/>
                <w:sz w:val="20"/>
                <w:szCs w:val="20"/>
                <w:cs/>
              </w:rPr>
              <w:t xml:space="preserve">ตาม </w:t>
            </w:r>
            <w:r w:rsidRPr="00B64EB0">
              <w:rPr>
                <w:rFonts w:ascii="Tahoma" w:hAnsi="Tahoma" w:cs="Tahoma"/>
                <w:color w:val="000000"/>
                <w:sz w:val="20"/>
                <w:szCs w:val="20"/>
              </w:rPr>
              <w:t xml:space="preserve">User Auth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1.2.2 </w:t>
            </w:r>
            <w:r w:rsidRPr="00B64EB0">
              <w:rPr>
                <w:rFonts w:ascii="Tahoma" w:hAnsi="Tahoma" w:cs="Tahoma"/>
                <w:color w:val="000000"/>
                <w:sz w:val="20"/>
                <w:szCs w:val="20"/>
                <w:cs/>
              </w:rPr>
              <w:t xml:space="preserve">แสดง ชื่อ </w:t>
            </w:r>
            <w:r w:rsidRPr="00B64EB0">
              <w:rPr>
                <w:rFonts w:ascii="Tahoma" w:hAnsi="Tahoma" w:cs="Tahoma"/>
                <w:color w:val="000000"/>
                <w:sz w:val="20"/>
                <w:szCs w:val="20"/>
              </w:rPr>
              <w:t xml:space="preserve">User </w:t>
            </w:r>
            <w:r w:rsidRPr="00B64EB0">
              <w:rPr>
                <w:rFonts w:ascii="Tahoma" w:hAnsi="Tahoma" w:cs="Tahoma"/>
                <w:color w:val="000000"/>
                <w:sz w:val="20"/>
                <w:szCs w:val="20"/>
                <w:cs/>
              </w:rPr>
              <w:t xml:space="preserve">ที่ </w:t>
            </w:r>
            <w:r w:rsidRPr="00B64EB0">
              <w:rPr>
                <w:rFonts w:ascii="Tahoma" w:hAnsi="Tahoma" w:cs="Tahoma"/>
                <w:color w:val="000000"/>
                <w:sz w:val="20"/>
                <w:szCs w:val="20"/>
              </w:rPr>
              <w:t xml:space="preserve">Login </w:t>
            </w:r>
            <w:r w:rsidRPr="00B64EB0">
              <w:rPr>
                <w:rFonts w:ascii="Tahoma" w:hAnsi="Tahoma" w:cs="Tahoma"/>
                <w:color w:val="000000"/>
                <w:sz w:val="20"/>
                <w:szCs w:val="20"/>
                <w:cs/>
              </w:rPr>
              <w:t xml:space="preserve">และ </w:t>
            </w:r>
            <w:r w:rsidRPr="00B64EB0">
              <w:rPr>
                <w:rFonts w:ascii="Tahoma" w:hAnsi="Tahoma" w:cs="Tahoma"/>
                <w:color w:val="000000"/>
                <w:sz w:val="20"/>
                <w:szCs w:val="20"/>
              </w:rPr>
              <w:t xml:space="preserve">Role Auth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1.2.3 Query Mobile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1.2.4 </w:t>
            </w:r>
            <w:r w:rsidRPr="00B64EB0">
              <w:rPr>
                <w:rFonts w:ascii="Tahoma" w:hAnsi="Tahoma" w:cs="Tahoma"/>
                <w:color w:val="000000"/>
                <w:sz w:val="20"/>
                <w:szCs w:val="20"/>
                <w:cs/>
              </w:rPr>
              <w:t xml:space="preserve">แสดง </w:t>
            </w:r>
            <w:r w:rsidRPr="00B64EB0">
              <w:rPr>
                <w:rFonts w:ascii="Tahoma" w:hAnsi="Tahoma" w:cs="Tahoma"/>
                <w:color w:val="000000"/>
                <w:sz w:val="20"/>
                <w:szCs w:val="20"/>
              </w:rPr>
              <w:t>Customer Info</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1.2.5 Logout </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8</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1.4.1.1 </w:t>
            </w:r>
            <w:r w:rsidRPr="00B64EB0">
              <w:rPr>
                <w:rFonts w:ascii="Tahoma" w:hAnsi="Tahoma" w:cs="Tahoma"/>
                <w:color w:val="000000"/>
                <w:sz w:val="20"/>
                <w:szCs w:val="20"/>
                <w:cs/>
              </w:rPr>
              <w:t xml:space="preserve">สามารถแสดงข้อมูลของ </w:t>
            </w:r>
            <w:r w:rsidRPr="00B64EB0">
              <w:rPr>
                <w:rFonts w:ascii="Tahoma" w:hAnsi="Tahoma" w:cs="Tahoma"/>
                <w:color w:val="000000"/>
                <w:sz w:val="20"/>
                <w:szCs w:val="20"/>
              </w:rPr>
              <w:t xml:space="preserve">Customer Profile </w:t>
            </w:r>
            <w:r w:rsidRPr="00B64EB0">
              <w:rPr>
                <w:rFonts w:ascii="Tahoma" w:hAnsi="Tahoma" w:cs="Tahoma"/>
                <w:color w:val="000000"/>
                <w:sz w:val="20"/>
                <w:szCs w:val="20"/>
                <w:cs/>
              </w:rPr>
              <w:t>ได้ถูกต้อง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9</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1.4.2.1.1 Existing Package (Main&amp;OnTop) </w:t>
            </w:r>
            <w:r w:rsidRPr="00B64EB0">
              <w:rPr>
                <w:rFonts w:ascii="Tahoma" w:hAnsi="Tahoma" w:cs="Tahoma"/>
                <w:color w:val="000000"/>
                <w:sz w:val="20"/>
                <w:szCs w:val="20"/>
                <w:cs/>
              </w:rPr>
              <w:t>แสดงได้อย่างถูกต้อง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10</w:t>
            </w:r>
          </w:p>
        </w:tc>
        <w:tc>
          <w:tcPr>
            <w:tcW w:w="7360" w:type="dxa"/>
            <w:tcBorders>
              <w:top w:val="nil"/>
              <w:left w:val="nil"/>
              <w:bottom w:val="single" w:sz="4" w:space="0" w:color="auto"/>
              <w:right w:val="single" w:sz="4" w:space="0" w:color="auto"/>
            </w:tcBorders>
            <w:shd w:val="clear" w:color="auto" w:fill="auto"/>
            <w:vAlign w:val="center"/>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1.4.2.1.1.1 </w:t>
            </w:r>
            <w:r w:rsidRPr="00B64EB0">
              <w:rPr>
                <w:rFonts w:ascii="Tahoma" w:hAnsi="Tahoma" w:cs="Tahoma"/>
                <w:color w:val="000000"/>
                <w:sz w:val="20"/>
                <w:szCs w:val="20"/>
                <w:cs/>
              </w:rPr>
              <w:t xml:space="preserve">ต้องแสดง </w:t>
            </w:r>
            <w:r w:rsidRPr="00B64EB0">
              <w:rPr>
                <w:rFonts w:ascii="Tahoma" w:hAnsi="Tahoma" w:cs="Tahoma"/>
                <w:color w:val="000000"/>
                <w:sz w:val="20"/>
                <w:szCs w:val="20"/>
              </w:rPr>
              <w:t xml:space="preserve">Attribute </w:t>
            </w:r>
            <w:r w:rsidRPr="00B64EB0">
              <w:rPr>
                <w:rFonts w:ascii="Tahoma" w:hAnsi="Tahoma" w:cs="Tahoma"/>
                <w:color w:val="000000"/>
                <w:sz w:val="20"/>
                <w:szCs w:val="20"/>
                <w:cs/>
              </w:rPr>
              <w:t xml:space="preserve">ของ </w:t>
            </w:r>
            <w:r w:rsidRPr="00B64EB0">
              <w:rPr>
                <w:rFonts w:ascii="Tahoma" w:hAnsi="Tahoma" w:cs="Tahoma"/>
                <w:color w:val="000000"/>
                <w:sz w:val="20"/>
                <w:szCs w:val="20"/>
              </w:rPr>
              <w:t xml:space="preserve">Promotion </w:t>
            </w:r>
            <w:r w:rsidRPr="00B64EB0">
              <w:rPr>
                <w:rFonts w:ascii="Tahoma" w:hAnsi="Tahoma" w:cs="Tahoma"/>
                <w:color w:val="000000"/>
                <w:sz w:val="20"/>
                <w:szCs w:val="20"/>
                <w:cs/>
              </w:rPr>
              <w:t xml:space="preserve">และ </w:t>
            </w:r>
            <w:r w:rsidRPr="00B64EB0">
              <w:rPr>
                <w:rFonts w:ascii="Tahoma" w:hAnsi="Tahoma" w:cs="Tahoma"/>
                <w:color w:val="000000"/>
                <w:sz w:val="20"/>
                <w:szCs w:val="20"/>
              </w:rPr>
              <w:t xml:space="preserve">Service </w:t>
            </w:r>
            <w:r w:rsidRPr="00B64EB0">
              <w:rPr>
                <w:rFonts w:ascii="Tahoma" w:hAnsi="Tahoma" w:cs="Tahoma"/>
                <w:color w:val="000000"/>
                <w:sz w:val="20"/>
                <w:szCs w:val="20"/>
                <w:cs/>
              </w:rPr>
              <w:t>ได้</w:t>
            </w:r>
            <w:r w:rsidRPr="00B64EB0">
              <w:rPr>
                <w:rFonts w:ascii="Tahoma" w:hAnsi="Tahoma" w:cs="Tahoma"/>
                <w:color w:val="000000"/>
                <w:sz w:val="20"/>
                <w:szCs w:val="20"/>
              </w:rPr>
              <w:t xml:space="preserve"> (</w:t>
            </w:r>
            <w:r w:rsidRPr="00B64EB0">
              <w:rPr>
                <w:rFonts w:ascii="Tahoma" w:hAnsi="Tahoma" w:cs="Tahoma"/>
                <w:color w:val="000000"/>
                <w:sz w:val="20"/>
                <w:szCs w:val="20"/>
                <w:cs/>
              </w:rPr>
              <w:t xml:space="preserve">รวม </w:t>
            </w:r>
            <w:r w:rsidRPr="00B64EB0">
              <w:rPr>
                <w:rFonts w:ascii="Tahoma" w:hAnsi="Tahoma" w:cs="Tahoma"/>
                <w:color w:val="000000"/>
                <w:sz w:val="20"/>
                <w:szCs w:val="20"/>
              </w:rPr>
              <w:t>Add/Edit)</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11</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1.4.2.1.2 Existing Package (High Content Package) </w:t>
            </w:r>
            <w:r w:rsidRPr="00B64EB0">
              <w:rPr>
                <w:rFonts w:ascii="Tahoma" w:hAnsi="Tahoma" w:cs="Tahoma"/>
                <w:color w:val="000000"/>
                <w:sz w:val="20"/>
                <w:szCs w:val="20"/>
                <w:cs/>
              </w:rPr>
              <w:t>แสดงได้อย่างถูกต้อง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12</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1.4.2.1.3 Features&amp;Service </w:t>
            </w:r>
            <w:r w:rsidRPr="00B64EB0">
              <w:rPr>
                <w:rFonts w:ascii="Tahoma" w:hAnsi="Tahoma" w:cs="Tahoma"/>
                <w:color w:val="000000"/>
                <w:sz w:val="20"/>
                <w:szCs w:val="20"/>
                <w:cs/>
              </w:rPr>
              <w:t>แสดงได้อย่างถูกต้อง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1.4.2.1.4 Free Resource </w:t>
            </w:r>
            <w:r w:rsidRPr="00B64EB0">
              <w:rPr>
                <w:rFonts w:ascii="Tahoma" w:hAnsi="Tahoma" w:cs="Tahoma"/>
                <w:color w:val="000000"/>
                <w:sz w:val="20"/>
                <w:szCs w:val="20"/>
                <w:cs/>
              </w:rPr>
              <w:t>แสดงได้อย่างถูกต้อง (</w:t>
            </w:r>
            <w:r w:rsidRPr="00B64EB0">
              <w:rPr>
                <w:rFonts w:ascii="Tahoma" w:hAnsi="Tahoma" w:cs="Tahoma"/>
                <w:color w:val="000000"/>
                <w:sz w:val="20"/>
                <w:szCs w:val="20"/>
              </w:rPr>
              <w:t xml:space="preserve">Show </w:t>
            </w:r>
            <w:r w:rsidRPr="00B64EB0">
              <w:rPr>
                <w:rFonts w:ascii="Tahoma" w:hAnsi="Tahoma" w:cs="Tahoma"/>
                <w:color w:val="000000"/>
                <w:sz w:val="20"/>
                <w:szCs w:val="20"/>
                <w:cs/>
              </w:rPr>
              <w:t xml:space="preserve">เฉพาะ </w:t>
            </w:r>
            <w:r w:rsidRPr="00B64EB0">
              <w:rPr>
                <w:rFonts w:ascii="Tahoma" w:hAnsi="Tahoma" w:cs="Tahoma"/>
                <w:color w:val="000000"/>
                <w:sz w:val="20"/>
                <w:szCs w:val="20"/>
              </w:rPr>
              <w:t xml:space="preserve">Start </w:t>
            </w:r>
            <w:r w:rsidRPr="00B64EB0">
              <w:rPr>
                <w:rFonts w:ascii="Tahoma" w:hAnsi="Tahoma" w:cs="Tahoma"/>
                <w:color w:val="000000"/>
                <w:sz w:val="20"/>
                <w:szCs w:val="20"/>
                <w:cs/>
              </w:rPr>
              <w:t>แล้ว)</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1.4.2.1.6 Existing Package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Offer Main Package </w:t>
            </w:r>
            <w:r w:rsidRPr="00B64EB0">
              <w:rPr>
                <w:rFonts w:ascii="Tahoma" w:hAnsi="Tahoma" w:cs="Tahoma"/>
                <w:color w:val="000000"/>
                <w:sz w:val="20"/>
                <w:szCs w:val="20"/>
                <w:cs/>
              </w:rPr>
              <w:t>ได้อย่างถูกต้อง</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15</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1.4.2.1.7 Existing Package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Search </w:t>
            </w:r>
            <w:r w:rsidRPr="00B64EB0">
              <w:rPr>
                <w:rFonts w:ascii="Tahoma" w:hAnsi="Tahoma" w:cs="Tahoma"/>
                <w:color w:val="000000"/>
                <w:sz w:val="20"/>
                <w:szCs w:val="20"/>
                <w:cs/>
              </w:rPr>
              <w:t xml:space="preserve">ข้อมูล </w:t>
            </w:r>
            <w:r w:rsidRPr="00B64EB0">
              <w:rPr>
                <w:rFonts w:ascii="Tahoma" w:hAnsi="Tahoma" w:cs="Tahoma"/>
                <w:color w:val="000000"/>
                <w:sz w:val="20"/>
                <w:szCs w:val="20"/>
              </w:rPr>
              <w:t xml:space="preserve">Main Package </w:t>
            </w:r>
            <w:r w:rsidRPr="00B64EB0">
              <w:rPr>
                <w:rFonts w:ascii="Tahoma" w:hAnsi="Tahoma" w:cs="Tahoma"/>
                <w:color w:val="000000"/>
                <w:sz w:val="20"/>
                <w:szCs w:val="20"/>
                <w:cs/>
              </w:rPr>
              <w:t>ได้อย่างถูกต้อง</w:t>
            </w:r>
            <w:r w:rsidRPr="00B64EB0">
              <w:rPr>
                <w:rFonts w:ascii="Tahoma" w:hAnsi="Tahoma" w:cs="Tahoma"/>
                <w:color w:val="000000"/>
                <w:sz w:val="20"/>
                <w:szCs w:val="20"/>
              </w:rPr>
              <w:br/>
              <w:t>(Alert Lock HandSet)</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1.4.2.1.8.1 Change Main Promotion  - Post paid (Immediate,Next Bill,Next Day) </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1.4.2.1.8.3 Delete on-Top - Post paid (Immediate,Next Bill,Next Day)</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18</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1.4.2.1.8.7 Auto Add Service </w:t>
            </w:r>
            <w:r w:rsidRPr="00B64EB0">
              <w:rPr>
                <w:rFonts w:ascii="Tahoma" w:hAnsi="Tahoma" w:cs="Tahoma"/>
                <w:color w:val="000000"/>
                <w:sz w:val="20"/>
                <w:szCs w:val="20"/>
                <w:cs/>
              </w:rPr>
              <w:t xml:space="preserve">ในกรณี </w:t>
            </w:r>
            <w:r w:rsidRPr="00B64EB0">
              <w:rPr>
                <w:rFonts w:ascii="Tahoma" w:hAnsi="Tahoma" w:cs="Tahoma"/>
                <w:color w:val="000000"/>
                <w:sz w:val="20"/>
                <w:szCs w:val="20"/>
              </w:rPr>
              <w:t xml:space="preserve">Promotion Require Service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19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1.4.2.1.8.9 Auto Unbar Service GPRS</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20</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1.4.2.1.8.10 Change Service (Add-Delete Service)</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21</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1.4.2.1.8.11 Support Change Service (Service Require Promotion)</w:t>
            </w:r>
          </w:p>
        </w:tc>
      </w:tr>
      <w:tr w:rsidR="0094273B" w:rsidRPr="00B64EB0" w:rsidTr="00AC602D">
        <w:trPr>
          <w:trHeight w:val="43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22</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1.4.2.1.8.12 Prevalidate business condition </w:t>
            </w:r>
            <w:r w:rsidRPr="00B64EB0">
              <w:rPr>
                <w:rFonts w:ascii="Tahoma" w:hAnsi="Tahoma" w:cs="Tahoma"/>
                <w:color w:val="000000"/>
                <w:sz w:val="20"/>
                <w:szCs w:val="20"/>
                <w:cs/>
              </w:rPr>
              <w:t>ได้ (</w:t>
            </w:r>
            <w:r w:rsidRPr="00B64EB0">
              <w:rPr>
                <w:rFonts w:ascii="Tahoma" w:hAnsi="Tahoma" w:cs="Tahoma"/>
                <w:color w:val="000000"/>
                <w:sz w:val="20"/>
                <w:szCs w:val="20"/>
              </w:rPr>
              <w:t xml:space="preserve">Intelligent Validation </w:t>
            </w:r>
            <w:r w:rsidRPr="00B64EB0">
              <w:rPr>
                <w:rFonts w:ascii="Tahoma" w:hAnsi="Tahoma" w:cs="Tahoma"/>
                <w:color w:val="000000"/>
                <w:sz w:val="20"/>
                <w:szCs w:val="20"/>
                <w:cs/>
              </w:rPr>
              <w:t>ในตะกร้า)</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1.4.3.2 New Screen Monitor SSCRN Detail Transaction (View only)</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24</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1.4.4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History Package </w:t>
            </w:r>
            <w:r w:rsidRPr="00B64EB0">
              <w:rPr>
                <w:rFonts w:ascii="Tahoma" w:hAnsi="Tahoma" w:cs="Tahoma"/>
                <w:color w:val="000000"/>
                <w:sz w:val="20"/>
                <w:szCs w:val="20"/>
                <w:cs/>
              </w:rPr>
              <w:t>ได้อย่าง ถูกต้อง</w:t>
            </w:r>
          </w:p>
        </w:tc>
      </w:tr>
      <w:tr w:rsidR="0094273B" w:rsidRPr="00B64EB0" w:rsidTr="00AC602D">
        <w:trPr>
          <w:trHeight w:val="76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25</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1.4.5.3.1 </w:t>
            </w:r>
            <w:r w:rsidRPr="00B64EB0">
              <w:rPr>
                <w:rFonts w:ascii="Tahoma" w:hAnsi="Tahoma" w:cs="Tahoma"/>
                <w:sz w:val="20"/>
                <w:szCs w:val="20"/>
                <w:cs/>
              </w:rPr>
              <w:t>ปกติแล้วคุณชำระค่าบริการโดยเงินสด</w:t>
            </w:r>
            <w:r w:rsidRPr="00B64EB0">
              <w:rPr>
                <w:rFonts w:ascii="Tahoma" w:hAnsi="Tahoma" w:cs="Tahoma"/>
                <w:sz w:val="20"/>
                <w:szCs w:val="20"/>
              </w:rPr>
              <w:t xml:space="preserve">, </w:t>
            </w:r>
            <w:r w:rsidRPr="00B64EB0">
              <w:rPr>
                <w:rFonts w:ascii="Tahoma" w:hAnsi="Tahoma" w:cs="Tahoma"/>
                <w:sz w:val="20"/>
                <w:szCs w:val="20"/>
                <w:cs/>
              </w:rPr>
              <w:t>หักผ่านบัตรเครดิต</w:t>
            </w:r>
            <w:r w:rsidRPr="00B64EB0">
              <w:rPr>
                <w:rFonts w:ascii="Tahoma" w:hAnsi="Tahoma" w:cs="Tahoma"/>
                <w:sz w:val="20"/>
                <w:szCs w:val="20"/>
              </w:rPr>
              <w:t xml:space="preserve"> </w:t>
            </w:r>
            <w:r w:rsidRPr="00B64EB0">
              <w:rPr>
                <w:rFonts w:ascii="Tahoma" w:hAnsi="Tahoma" w:cs="Tahoma"/>
                <w:sz w:val="20"/>
                <w:szCs w:val="20"/>
                <w:cs/>
              </w:rPr>
              <w:t>หรือหักผ่านบัญชีธนาคารค่ะ/ครับ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1.4.5.3.2 </w:t>
            </w:r>
            <w:r w:rsidRPr="00B64EB0">
              <w:rPr>
                <w:rFonts w:ascii="Tahoma" w:hAnsi="Tahoma" w:cs="Tahoma"/>
                <w:sz w:val="20"/>
                <w:szCs w:val="20"/>
                <w:cs/>
              </w:rPr>
              <w:t>ขอทราบรหัสไปรษณีย์ตามที่อยู่จัดส่งใบแจ้ง/เอกสารของคุณค่ะ/ครับ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1.4.5.3.3 </w:t>
            </w:r>
            <w:r w:rsidRPr="00B64EB0">
              <w:rPr>
                <w:rFonts w:ascii="Tahoma" w:hAnsi="Tahoma" w:cs="Tahoma"/>
                <w:sz w:val="20"/>
                <w:szCs w:val="20"/>
                <w:cs/>
              </w:rPr>
              <w:t>รบกวนขอวัน เดือน ปีเกิดค่ะ/ครับ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28</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1.4.5.3.4 </w:t>
            </w:r>
            <w:r w:rsidRPr="00B64EB0">
              <w:rPr>
                <w:rFonts w:ascii="Tahoma" w:hAnsi="Tahoma" w:cs="Tahoma"/>
                <w:sz w:val="20"/>
                <w:szCs w:val="20"/>
                <w:cs/>
              </w:rPr>
              <w:t>ตอนนี้คุณใช้โปรโมชั่นหลัก (หรือแพ็กเกจเสริม)</w:t>
            </w:r>
            <w:r w:rsidRPr="00B64EB0">
              <w:rPr>
                <w:rFonts w:ascii="Tahoma" w:hAnsi="Tahoma" w:cs="Tahoma"/>
                <w:sz w:val="20"/>
                <w:szCs w:val="20"/>
              </w:rPr>
              <w:t xml:space="preserve"> </w:t>
            </w:r>
            <w:r w:rsidRPr="00B64EB0">
              <w:rPr>
                <w:rFonts w:ascii="Tahoma" w:hAnsi="Tahoma" w:cs="Tahoma"/>
                <w:sz w:val="20"/>
                <w:szCs w:val="20"/>
                <w:cs/>
              </w:rPr>
              <w:t>อะไรอยู่ค่ะ/ครับ</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29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1.4.5.3.5 </w:t>
            </w:r>
            <w:r w:rsidRPr="00B64EB0">
              <w:rPr>
                <w:rFonts w:ascii="Tahoma" w:hAnsi="Tahoma" w:cs="Tahoma"/>
                <w:sz w:val="20"/>
                <w:szCs w:val="20"/>
                <w:cs/>
              </w:rPr>
              <w:t xml:space="preserve">ช่วง </w:t>
            </w:r>
            <w:r w:rsidRPr="00B64EB0">
              <w:rPr>
                <w:rFonts w:ascii="Tahoma" w:hAnsi="Tahoma" w:cs="Tahoma"/>
                <w:sz w:val="20"/>
                <w:szCs w:val="20"/>
              </w:rPr>
              <w:t xml:space="preserve">3 </w:t>
            </w:r>
            <w:r w:rsidRPr="00B64EB0">
              <w:rPr>
                <w:rFonts w:ascii="Tahoma" w:hAnsi="Tahoma" w:cs="Tahoma"/>
                <w:sz w:val="20"/>
                <w:szCs w:val="20"/>
                <w:cs/>
              </w:rPr>
              <w:t>เดือนที่ผ่านมา</w:t>
            </w:r>
            <w:r w:rsidRPr="00B64EB0">
              <w:rPr>
                <w:rFonts w:ascii="Tahoma" w:hAnsi="Tahoma" w:cs="Tahoma"/>
                <w:sz w:val="20"/>
                <w:szCs w:val="20"/>
              </w:rPr>
              <w:t xml:space="preserve"> </w:t>
            </w:r>
            <w:r w:rsidRPr="00B64EB0">
              <w:rPr>
                <w:rFonts w:ascii="Tahoma" w:hAnsi="Tahoma" w:cs="Tahoma"/>
                <w:sz w:val="20"/>
                <w:szCs w:val="20"/>
                <w:cs/>
              </w:rPr>
              <w:t>คุณเคยเปลี่ยนโปรโมชั่นหรือสมัครแพ็กเกจเสริมบ้างไหมค่ะ/ครับ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30</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1.4.5.3.6 </w:t>
            </w:r>
            <w:r w:rsidRPr="00B64EB0">
              <w:rPr>
                <w:rFonts w:ascii="Tahoma" w:hAnsi="Tahoma" w:cs="Tahoma"/>
                <w:sz w:val="20"/>
                <w:szCs w:val="20"/>
                <w:cs/>
              </w:rPr>
              <w:t>ที่อยู่จัดส่งใบแจ้ง/เอกสารของคุณ</w:t>
            </w:r>
            <w:r w:rsidRPr="00B64EB0">
              <w:rPr>
                <w:rFonts w:ascii="Tahoma" w:hAnsi="Tahoma" w:cs="Tahoma"/>
                <w:sz w:val="20"/>
                <w:szCs w:val="20"/>
              </w:rPr>
              <w:t xml:space="preserve"> </w:t>
            </w:r>
            <w:r w:rsidRPr="00B64EB0">
              <w:rPr>
                <w:rFonts w:ascii="Tahoma" w:hAnsi="Tahoma" w:cs="Tahoma"/>
                <w:sz w:val="20"/>
                <w:szCs w:val="20"/>
                <w:cs/>
              </w:rPr>
              <w:t>แจ้งไว้เป็นที่จังหวัดใดค่ะ/ครับ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1.4.5.3.7 </w:t>
            </w:r>
            <w:r w:rsidRPr="00B64EB0">
              <w:rPr>
                <w:rFonts w:ascii="Tahoma" w:hAnsi="Tahoma" w:cs="Tahoma"/>
                <w:sz w:val="20"/>
                <w:szCs w:val="20"/>
                <w:cs/>
              </w:rPr>
              <w:t>คุณรับใบแจ้งค่าใช้บริการทางอีเมล์หรือไปรษณีย์ค่ะ/ครับ</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32</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1SIM2Number</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1.4.6.5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Bar GPRS</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1.4.6.6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Pending Order</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35</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1.4.6.7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Contract Phone (Postpaid)</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1.4.6.8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Customer Remark (Postpaid)</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1.4.6.10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Birthday (&lt; 7,&gt;7)</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lastRenderedPageBreak/>
              <w:t>38</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1.4.6.12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 xml:space="preserve">Bill Cycle &lt; x </w:t>
            </w:r>
            <w:r w:rsidRPr="00B64EB0">
              <w:rPr>
                <w:rFonts w:ascii="Tahoma" w:hAnsi="Tahoma" w:cs="Tahoma"/>
                <w:color w:val="000000"/>
                <w:sz w:val="20"/>
                <w:szCs w:val="20"/>
                <w:cs/>
              </w:rPr>
              <w:t>วัน (</w:t>
            </w:r>
            <w:r w:rsidRPr="00B64EB0">
              <w:rPr>
                <w:rFonts w:ascii="Tahoma" w:hAnsi="Tahoma" w:cs="Tahoma"/>
                <w:color w:val="000000"/>
                <w:sz w:val="20"/>
                <w:szCs w:val="20"/>
              </w:rPr>
              <w:t>Postpaid)</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39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1.4.6.14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Mobile Status (Postpaid)</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40</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1.4.6.15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Blacklist (Postpaid)</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1.4.6.16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Over Usage</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42</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1.4.6.17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OTA 2G&gt;&gt;3G</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43</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1.4.6.18 </w:t>
            </w:r>
            <w:r w:rsidRPr="00B64EB0">
              <w:rPr>
                <w:rFonts w:ascii="Tahoma" w:hAnsi="Tahoma" w:cs="Tahoma"/>
                <w:color w:val="000000"/>
                <w:sz w:val="20"/>
                <w:szCs w:val="20"/>
                <w:cs/>
              </w:rPr>
              <w:t xml:space="preserve">สามารถ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เรื่อง </w:t>
            </w:r>
            <w:r w:rsidRPr="00B64EB0">
              <w:rPr>
                <w:rFonts w:ascii="Tahoma" w:hAnsi="Tahoma" w:cs="Tahoma"/>
                <w:color w:val="000000"/>
                <w:sz w:val="20"/>
                <w:szCs w:val="20"/>
              </w:rPr>
              <w:t>Repeat Activity</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1.4.6.19 </w:t>
            </w:r>
            <w:r w:rsidRPr="00B64EB0">
              <w:rPr>
                <w:rFonts w:ascii="Tahoma" w:hAnsi="Tahoma" w:cs="Tahoma"/>
                <w:color w:val="000000"/>
                <w:sz w:val="20"/>
                <w:szCs w:val="20"/>
                <w:cs/>
              </w:rPr>
              <w:t xml:space="preserve">ให้ </w:t>
            </w:r>
            <w:r w:rsidRPr="00B64EB0">
              <w:rPr>
                <w:rFonts w:ascii="Tahoma" w:hAnsi="Tahoma" w:cs="Tahoma"/>
                <w:color w:val="000000"/>
                <w:sz w:val="20"/>
                <w:szCs w:val="20"/>
              </w:rPr>
              <w:t xml:space="preserve">Alert </w:t>
            </w:r>
            <w:r w:rsidRPr="00B64EB0">
              <w:rPr>
                <w:rFonts w:ascii="Tahoma" w:hAnsi="Tahoma" w:cs="Tahoma"/>
                <w:color w:val="000000"/>
                <w:sz w:val="20"/>
                <w:szCs w:val="20"/>
                <w:cs/>
              </w:rPr>
              <w:t xml:space="preserve">เมื่อ </w:t>
            </w:r>
            <w:r w:rsidRPr="00B64EB0">
              <w:rPr>
                <w:rFonts w:ascii="Tahoma" w:hAnsi="Tahoma" w:cs="Tahoma"/>
                <w:color w:val="000000"/>
                <w:sz w:val="20"/>
                <w:szCs w:val="20"/>
              </w:rPr>
              <w:t xml:space="preserve">SR/TT </w:t>
            </w:r>
            <w:r w:rsidRPr="00B64EB0">
              <w:rPr>
                <w:rFonts w:ascii="Tahoma" w:hAnsi="Tahoma" w:cs="Tahoma"/>
                <w:color w:val="000000"/>
                <w:sz w:val="20"/>
                <w:szCs w:val="20"/>
                <w:cs/>
              </w:rPr>
              <w:t xml:space="preserve">ไม่ปิดภายใน </w:t>
            </w:r>
            <w:r w:rsidRPr="00B64EB0">
              <w:rPr>
                <w:rFonts w:ascii="Tahoma" w:hAnsi="Tahoma" w:cs="Tahoma"/>
                <w:color w:val="000000"/>
                <w:sz w:val="20"/>
                <w:szCs w:val="20"/>
              </w:rPr>
              <w:t xml:space="preserve">TT/SR </w:t>
            </w:r>
            <w:r w:rsidRPr="00B64EB0">
              <w:rPr>
                <w:rFonts w:ascii="Tahoma" w:hAnsi="Tahoma" w:cs="Tahoma"/>
                <w:color w:val="000000"/>
                <w:sz w:val="20"/>
                <w:szCs w:val="20"/>
                <w:cs/>
              </w:rPr>
              <w:t>ที่ตั้งไว้</w:t>
            </w:r>
            <w:r w:rsidRPr="00B64EB0">
              <w:rPr>
                <w:rFonts w:ascii="Tahoma" w:hAnsi="Tahoma" w:cs="Tahoma"/>
                <w:color w:val="000000"/>
                <w:sz w:val="20"/>
                <w:szCs w:val="20"/>
              </w:rPr>
              <w:t xml:space="preserve">  (Open,Pending,In-progress)</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45</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1.5.1 Show HotHit Package </w:t>
            </w:r>
            <w:r w:rsidRPr="00B64EB0">
              <w:rPr>
                <w:rFonts w:ascii="Tahoma" w:hAnsi="Tahoma" w:cs="Tahoma"/>
                <w:color w:val="000000"/>
                <w:sz w:val="20"/>
                <w:szCs w:val="20"/>
                <w:cs/>
              </w:rPr>
              <w:t>ได้ถูกต้อง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1.5.2 Search Package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1.5.3 Offer Package </w:t>
            </w:r>
            <w:r w:rsidRPr="00B64EB0">
              <w:rPr>
                <w:rFonts w:ascii="Tahoma" w:hAnsi="Tahoma" w:cs="Tahoma"/>
                <w:color w:val="000000"/>
                <w:sz w:val="20"/>
                <w:szCs w:val="20"/>
                <w:cs/>
              </w:rPr>
              <w:t>ได้ถูกต้อง</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48</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1.5.3.1 Accept/Deny </w:t>
            </w:r>
            <w:r w:rsidRPr="00B64EB0">
              <w:rPr>
                <w:rFonts w:ascii="Tahoma" w:hAnsi="Tahoma" w:cs="Tahoma"/>
                <w:color w:val="000000"/>
                <w:sz w:val="20"/>
                <w:szCs w:val="20"/>
                <w:cs/>
              </w:rPr>
              <w:t xml:space="preserve">ของ </w:t>
            </w:r>
            <w:r w:rsidRPr="00B64EB0">
              <w:rPr>
                <w:rFonts w:ascii="Tahoma" w:hAnsi="Tahoma" w:cs="Tahoma"/>
                <w:color w:val="000000"/>
                <w:sz w:val="20"/>
                <w:szCs w:val="20"/>
              </w:rPr>
              <w:t xml:space="preserve">Package </w:t>
            </w:r>
            <w:r w:rsidRPr="00B64EB0">
              <w:rPr>
                <w:rFonts w:ascii="Tahoma" w:hAnsi="Tahoma" w:cs="Tahoma"/>
                <w:color w:val="000000"/>
                <w:sz w:val="20"/>
                <w:szCs w:val="20"/>
                <w:cs/>
              </w:rPr>
              <w:t xml:space="preserve">ที่ </w:t>
            </w:r>
            <w:r w:rsidRPr="00B64EB0">
              <w:rPr>
                <w:rFonts w:ascii="Tahoma" w:hAnsi="Tahoma" w:cs="Tahoma"/>
                <w:color w:val="000000"/>
                <w:sz w:val="20"/>
                <w:szCs w:val="20"/>
              </w:rPr>
              <w:t xml:space="preserve">Offer, auto gen activity </w:t>
            </w:r>
            <w:r w:rsidRPr="00B64EB0">
              <w:rPr>
                <w:rFonts w:ascii="Tahoma" w:hAnsi="Tahoma" w:cs="Tahoma"/>
                <w:color w:val="000000"/>
                <w:sz w:val="20"/>
                <w:szCs w:val="20"/>
                <w:cs/>
              </w:rPr>
              <w:t>ของ</w:t>
            </w:r>
            <w:r w:rsidRPr="00B64EB0">
              <w:rPr>
                <w:rFonts w:ascii="Tahoma" w:hAnsi="Tahoma" w:cs="Tahoma"/>
                <w:color w:val="000000"/>
                <w:sz w:val="20"/>
                <w:szCs w:val="20"/>
              </w:rPr>
              <w:t xml:space="preserve"> campaign </w:t>
            </w:r>
            <w:r w:rsidRPr="00B64EB0">
              <w:rPr>
                <w:rFonts w:ascii="Tahoma" w:hAnsi="Tahoma" w:cs="Tahoma"/>
                <w:color w:val="000000"/>
                <w:sz w:val="20"/>
                <w:szCs w:val="20"/>
                <w:cs/>
              </w:rPr>
              <w:t xml:space="preserve">และ </w:t>
            </w:r>
            <w:r w:rsidRPr="00B64EB0">
              <w:rPr>
                <w:rFonts w:ascii="Tahoma" w:hAnsi="Tahoma" w:cs="Tahoma"/>
                <w:color w:val="000000"/>
                <w:sz w:val="20"/>
                <w:szCs w:val="20"/>
              </w:rPr>
              <w:t>update/insert campaign contact status</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49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1.5.3.2 </w:t>
            </w:r>
            <w:r w:rsidRPr="00B64EB0">
              <w:rPr>
                <w:rFonts w:ascii="Tahoma" w:hAnsi="Tahoma" w:cs="Tahoma"/>
                <w:color w:val="000000"/>
                <w:sz w:val="20"/>
                <w:szCs w:val="20"/>
                <w:cs/>
              </w:rPr>
              <w:t>สามารถเลือกไม่เสนอขายและใส่เหตุผลได้</w:t>
            </w:r>
            <w:r w:rsidRPr="00B64EB0">
              <w:rPr>
                <w:rFonts w:ascii="Tahoma" w:hAnsi="Tahoma" w:cs="Tahoma"/>
                <w:color w:val="000000"/>
                <w:sz w:val="20"/>
                <w:szCs w:val="20"/>
              </w:rPr>
              <w:t xml:space="preserve"> </w:t>
            </w:r>
            <w:r w:rsidRPr="00B64EB0">
              <w:rPr>
                <w:rFonts w:ascii="Tahoma" w:hAnsi="Tahoma" w:cs="Tahoma"/>
                <w:color w:val="000000"/>
                <w:sz w:val="20"/>
                <w:szCs w:val="20"/>
                <w:cs/>
              </w:rPr>
              <w:t>และบันทึกไว้เพื่อออกเป็นรายงานได้ โดยสามารถปิดเปิดได้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50</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1.5.3.3 </w:t>
            </w:r>
            <w:r w:rsidRPr="00B64EB0">
              <w:rPr>
                <w:rFonts w:ascii="Tahoma" w:hAnsi="Tahoma" w:cs="Tahoma"/>
                <w:color w:val="000000"/>
                <w:sz w:val="20"/>
                <w:szCs w:val="20"/>
                <w:cs/>
              </w:rPr>
              <w:t xml:space="preserve">ส่ง </w:t>
            </w:r>
            <w:r w:rsidRPr="00B64EB0">
              <w:rPr>
                <w:rFonts w:ascii="Tahoma" w:hAnsi="Tahoma" w:cs="Tahoma"/>
                <w:color w:val="000000"/>
                <w:sz w:val="20"/>
                <w:szCs w:val="20"/>
              </w:rPr>
              <w:t xml:space="preserve">SMS </w:t>
            </w:r>
            <w:r w:rsidRPr="00B64EB0">
              <w:rPr>
                <w:rFonts w:ascii="Tahoma" w:hAnsi="Tahoma" w:cs="Tahoma"/>
                <w:color w:val="000000"/>
                <w:sz w:val="20"/>
                <w:szCs w:val="20"/>
                <w:cs/>
              </w:rPr>
              <w:t xml:space="preserve">แจ้งรายละเอียด </w:t>
            </w:r>
            <w:r w:rsidRPr="00B64EB0">
              <w:rPr>
                <w:rFonts w:ascii="Tahoma" w:hAnsi="Tahoma" w:cs="Tahoma"/>
                <w:color w:val="000000"/>
                <w:sz w:val="20"/>
                <w:szCs w:val="20"/>
              </w:rPr>
              <w:t xml:space="preserve">Package </w:t>
            </w:r>
            <w:r w:rsidRPr="00B64EB0">
              <w:rPr>
                <w:rFonts w:ascii="Tahoma" w:hAnsi="Tahoma" w:cs="Tahoma"/>
                <w:color w:val="000000"/>
                <w:sz w:val="20"/>
                <w:szCs w:val="20"/>
                <w:cs/>
              </w:rPr>
              <w:t xml:space="preserve">ได้ และ </w:t>
            </w:r>
            <w:r w:rsidRPr="00B64EB0">
              <w:rPr>
                <w:rFonts w:ascii="Tahoma" w:hAnsi="Tahoma" w:cs="Tahoma"/>
                <w:color w:val="000000"/>
                <w:sz w:val="20"/>
                <w:szCs w:val="20"/>
              </w:rPr>
              <w:t xml:space="preserve">auto gen activity </w:t>
            </w:r>
            <w:r w:rsidRPr="00B64EB0">
              <w:rPr>
                <w:rFonts w:ascii="Tahoma" w:hAnsi="Tahoma" w:cs="Tahoma"/>
                <w:color w:val="000000"/>
                <w:sz w:val="20"/>
                <w:szCs w:val="20"/>
                <w:cs/>
              </w:rPr>
              <w:t xml:space="preserve">การส่ง </w:t>
            </w:r>
            <w:r w:rsidRPr="00B64EB0">
              <w:rPr>
                <w:rFonts w:ascii="Tahoma" w:hAnsi="Tahoma" w:cs="Tahoma"/>
                <w:color w:val="000000"/>
                <w:sz w:val="20"/>
                <w:szCs w:val="20"/>
              </w:rPr>
              <w:t>SMS</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1.5.6 Change Main Promotion  - Post paid (Immediate,Next Bill,Next Day) </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52</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1.5.8 Add/Delete on-Top - Post paid (Immediate,Next Bill,Next Day)</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1.5.11 </w:t>
            </w:r>
            <w:r w:rsidRPr="00B64EB0">
              <w:rPr>
                <w:rFonts w:ascii="Tahoma" w:hAnsi="Tahoma" w:cs="Tahoma"/>
                <w:color w:val="000000"/>
                <w:sz w:val="20"/>
                <w:szCs w:val="20"/>
                <w:cs/>
              </w:rPr>
              <w:t xml:space="preserve">สามารถแสดง </w:t>
            </w:r>
            <w:r w:rsidRPr="00B64EB0">
              <w:rPr>
                <w:rFonts w:ascii="Tahoma" w:hAnsi="Tahoma" w:cs="Tahoma"/>
                <w:color w:val="000000"/>
                <w:sz w:val="20"/>
                <w:szCs w:val="20"/>
              </w:rPr>
              <w:t xml:space="preserve">ontop exisiting package </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1.6.1 Display Summary Package </w:t>
            </w:r>
            <w:r w:rsidRPr="00B64EB0">
              <w:rPr>
                <w:rFonts w:ascii="Tahoma" w:hAnsi="Tahoma" w:cs="Tahoma"/>
                <w:color w:val="000000"/>
                <w:sz w:val="20"/>
                <w:szCs w:val="20"/>
                <w:cs/>
              </w:rPr>
              <w:t>ได้ถูกต้อง</w:t>
            </w:r>
          </w:p>
        </w:tc>
      </w:tr>
      <w:tr w:rsidR="0094273B" w:rsidRPr="00B64EB0" w:rsidTr="00AC602D">
        <w:trPr>
          <w:trHeight w:val="52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55</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1.6.2 </w:t>
            </w:r>
            <w:r w:rsidRPr="00B64EB0">
              <w:rPr>
                <w:rFonts w:ascii="Tahoma" w:hAnsi="Tahoma" w:cs="Tahoma"/>
                <w:color w:val="000000"/>
                <w:sz w:val="20"/>
                <w:szCs w:val="20"/>
                <w:cs/>
              </w:rPr>
              <w:t>ต้องแสดงสรุป ค่าธรรมเนียม ได้</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56</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1.6.3 Validate Available Credit Limit (warning </w:t>
            </w:r>
            <w:r w:rsidRPr="00B64EB0">
              <w:rPr>
                <w:rFonts w:ascii="Tahoma" w:hAnsi="Tahoma" w:cs="Tahoma"/>
                <w:color w:val="000000"/>
                <w:sz w:val="20"/>
                <w:szCs w:val="20"/>
                <w:cs/>
              </w:rPr>
              <w:t xml:space="preserve">ถ้า </w:t>
            </w:r>
            <w:r w:rsidRPr="00B64EB0">
              <w:rPr>
                <w:rFonts w:ascii="Tahoma" w:hAnsi="Tahoma" w:cs="Tahoma"/>
                <w:color w:val="000000"/>
                <w:sz w:val="20"/>
                <w:szCs w:val="20"/>
              </w:rPr>
              <w:t xml:space="preserve">available balance </w:t>
            </w:r>
            <w:r w:rsidRPr="00B64EB0">
              <w:rPr>
                <w:rFonts w:ascii="Tahoma" w:hAnsi="Tahoma" w:cs="Tahoma"/>
                <w:color w:val="000000"/>
                <w:sz w:val="20"/>
                <w:szCs w:val="20"/>
                <w:cs/>
              </w:rPr>
              <w:t xml:space="preserve">เกินค่าที่ </w:t>
            </w:r>
            <w:r w:rsidRPr="00B64EB0">
              <w:rPr>
                <w:rFonts w:ascii="Tahoma" w:hAnsi="Tahoma" w:cs="Tahoma"/>
                <w:color w:val="000000"/>
                <w:sz w:val="20"/>
                <w:szCs w:val="20"/>
              </w:rPr>
              <w:t xml:space="preserve">config </w:t>
            </w:r>
            <w:r w:rsidRPr="00B64EB0">
              <w:rPr>
                <w:rFonts w:ascii="Tahoma" w:hAnsi="Tahoma" w:cs="Tahoma"/>
                <w:color w:val="000000"/>
                <w:sz w:val="20"/>
                <w:szCs w:val="20"/>
                <w:cs/>
              </w:rPr>
              <w:t>ไว้)</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1.6.5 Waive Order Fee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58</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1.6.6 Validate business condition with SFF Web Service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59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1.6.7 </w:t>
            </w:r>
            <w:r w:rsidRPr="00B64EB0">
              <w:rPr>
                <w:rFonts w:ascii="Tahoma" w:hAnsi="Tahoma" w:cs="Tahoma"/>
                <w:color w:val="000000"/>
                <w:sz w:val="20"/>
                <w:szCs w:val="20"/>
                <w:cs/>
              </w:rPr>
              <w:t xml:space="preserve">ทำ </w:t>
            </w:r>
            <w:r w:rsidRPr="00B64EB0">
              <w:rPr>
                <w:rFonts w:ascii="Tahoma" w:hAnsi="Tahoma" w:cs="Tahoma"/>
                <w:color w:val="000000"/>
                <w:sz w:val="20"/>
                <w:szCs w:val="20"/>
              </w:rPr>
              <w:t xml:space="preserve">Order </w:t>
            </w:r>
            <w:r w:rsidRPr="00B64EB0">
              <w:rPr>
                <w:rFonts w:ascii="Tahoma" w:hAnsi="Tahoma" w:cs="Tahoma"/>
                <w:color w:val="000000"/>
                <w:sz w:val="20"/>
                <w:szCs w:val="20"/>
                <w:cs/>
              </w:rPr>
              <w:t xml:space="preserve">ได้หลายๆ </w:t>
            </w:r>
            <w:r w:rsidRPr="00B64EB0">
              <w:rPr>
                <w:rFonts w:ascii="Tahoma" w:hAnsi="Tahoma" w:cs="Tahoma"/>
                <w:color w:val="000000"/>
                <w:sz w:val="20"/>
                <w:szCs w:val="20"/>
              </w:rPr>
              <w:t xml:space="preserve">Package </w:t>
            </w:r>
            <w:r w:rsidRPr="00B64EB0">
              <w:rPr>
                <w:rFonts w:ascii="Tahoma" w:hAnsi="Tahoma" w:cs="Tahoma"/>
                <w:color w:val="000000"/>
                <w:sz w:val="20"/>
                <w:szCs w:val="20"/>
                <w:cs/>
              </w:rPr>
              <w:t xml:space="preserve">ใน </w:t>
            </w:r>
            <w:r w:rsidRPr="00B64EB0">
              <w:rPr>
                <w:rFonts w:ascii="Tahoma" w:hAnsi="Tahoma" w:cs="Tahoma"/>
                <w:color w:val="000000"/>
                <w:sz w:val="20"/>
                <w:szCs w:val="20"/>
              </w:rPr>
              <w:t xml:space="preserve">1 </w:t>
            </w:r>
            <w:r w:rsidRPr="00B64EB0">
              <w:rPr>
                <w:rFonts w:ascii="Tahoma" w:hAnsi="Tahoma" w:cs="Tahoma"/>
                <w:color w:val="000000"/>
                <w:sz w:val="20"/>
                <w:szCs w:val="20"/>
                <w:cs/>
              </w:rPr>
              <w:t>รายการ</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60</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1.6.8 </w:t>
            </w:r>
            <w:r w:rsidRPr="00B64EB0">
              <w:rPr>
                <w:rFonts w:ascii="Tahoma" w:hAnsi="Tahoma" w:cs="Tahoma"/>
                <w:color w:val="000000"/>
                <w:sz w:val="20"/>
                <w:szCs w:val="20"/>
                <w:cs/>
              </w:rPr>
              <w:t xml:space="preserve">ลบ </w:t>
            </w:r>
            <w:r w:rsidRPr="00B64EB0">
              <w:rPr>
                <w:rFonts w:ascii="Tahoma" w:hAnsi="Tahoma" w:cs="Tahoma"/>
                <w:color w:val="000000"/>
                <w:sz w:val="20"/>
                <w:szCs w:val="20"/>
              </w:rPr>
              <w:t xml:space="preserve">Package </w:t>
            </w:r>
            <w:r w:rsidRPr="00B64EB0">
              <w:rPr>
                <w:rFonts w:ascii="Tahoma" w:hAnsi="Tahoma" w:cs="Tahoma"/>
                <w:color w:val="000000"/>
                <w:sz w:val="20"/>
                <w:szCs w:val="20"/>
                <w:cs/>
              </w:rPr>
              <w:t xml:space="preserve">ที่เลือกไว้ก่อนทำ </w:t>
            </w:r>
            <w:r w:rsidRPr="00B64EB0">
              <w:rPr>
                <w:rFonts w:ascii="Tahoma" w:hAnsi="Tahoma" w:cs="Tahoma"/>
                <w:color w:val="000000"/>
                <w:sz w:val="20"/>
                <w:szCs w:val="20"/>
              </w:rPr>
              <w:t xml:space="preserve">Order </w:t>
            </w:r>
            <w:r w:rsidRPr="00B64EB0">
              <w:rPr>
                <w:rFonts w:ascii="Tahoma" w:hAnsi="Tahoma" w:cs="Tahoma"/>
                <w:color w:val="000000"/>
                <w:sz w:val="20"/>
                <w:szCs w:val="20"/>
                <w:cs/>
              </w:rPr>
              <w:t>ได้</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sz w:val="20"/>
                <w:szCs w:val="20"/>
              </w:rPr>
            </w:pPr>
            <w:r w:rsidRPr="00B64EB0">
              <w:rPr>
                <w:rFonts w:ascii="Tahoma" w:hAnsi="Tahoma" w:cs="Tahoma"/>
                <w:sz w:val="20"/>
                <w:szCs w:val="20"/>
              </w:rPr>
              <w:t xml:space="preserve">1.6.9 </w:t>
            </w:r>
            <w:r w:rsidRPr="00B64EB0">
              <w:rPr>
                <w:rFonts w:ascii="Tahoma" w:hAnsi="Tahoma" w:cs="Tahoma"/>
                <w:sz w:val="20"/>
                <w:szCs w:val="20"/>
                <w:cs/>
              </w:rPr>
              <w:t xml:space="preserve">สามารถแสดง </w:t>
            </w:r>
            <w:r w:rsidRPr="00B64EB0">
              <w:rPr>
                <w:rFonts w:ascii="Tahoma" w:hAnsi="Tahoma" w:cs="Tahoma"/>
                <w:sz w:val="20"/>
                <w:szCs w:val="20"/>
              </w:rPr>
              <w:t xml:space="preserve">Error </w:t>
            </w:r>
            <w:r w:rsidRPr="00B64EB0">
              <w:rPr>
                <w:rFonts w:ascii="Tahoma" w:hAnsi="Tahoma" w:cs="Tahoma"/>
                <w:sz w:val="20"/>
                <w:szCs w:val="20"/>
                <w:cs/>
              </w:rPr>
              <w:t xml:space="preserve">หาก </w:t>
            </w:r>
            <w:r w:rsidRPr="00B64EB0">
              <w:rPr>
                <w:rFonts w:ascii="Tahoma" w:hAnsi="Tahoma" w:cs="Tahoma"/>
                <w:sz w:val="20"/>
                <w:szCs w:val="20"/>
              </w:rPr>
              <w:t xml:space="preserve">Sumbit Order </w:t>
            </w:r>
            <w:r w:rsidRPr="00B64EB0">
              <w:rPr>
                <w:rFonts w:ascii="Tahoma" w:hAnsi="Tahoma" w:cs="Tahoma"/>
                <w:sz w:val="20"/>
                <w:szCs w:val="20"/>
                <w:cs/>
              </w:rPr>
              <w:t xml:space="preserve">หา </w:t>
            </w:r>
            <w:r w:rsidRPr="00B64EB0">
              <w:rPr>
                <w:rFonts w:ascii="Tahoma" w:hAnsi="Tahoma" w:cs="Tahoma"/>
                <w:sz w:val="20"/>
                <w:szCs w:val="20"/>
              </w:rPr>
              <w:t xml:space="preserve">Back-end system </w:t>
            </w:r>
            <w:r w:rsidRPr="00B64EB0">
              <w:rPr>
                <w:rFonts w:ascii="Tahoma" w:hAnsi="Tahoma" w:cs="Tahoma"/>
                <w:sz w:val="20"/>
                <w:szCs w:val="20"/>
                <w:cs/>
              </w:rPr>
              <w:t>แล้วมีปัญหาในบางรายการได้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62</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1.6.10 Auto resubmit Order to SFF after submit (timeout)</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1.6.11.1 call web service Validate </w:t>
            </w:r>
            <w:r w:rsidRPr="00B64EB0">
              <w:rPr>
                <w:rFonts w:ascii="Tahoma" w:hAnsi="Tahoma" w:cs="Tahoma"/>
                <w:color w:val="000000"/>
                <w:sz w:val="20"/>
                <w:szCs w:val="20"/>
                <w:cs/>
              </w:rPr>
              <w:t xml:space="preserve">ของ </w:t>
            </w:r>
            <w:r w:rsidRPr="00B64EB0">
              <w:rPr>
                <w:rFonts w:ascii="Tahoma" w:hAnsi="Tahoma" w:cs="Tahoma"/>
                <w:color w:val="000000"/>
                <w:sz w:val="20"/>
                <w:szCs w:val="20"/>
              </w:rPr>
              <w:t xml:space="preserve">Back-end System </w:t>
            </w:r>
            <w:r w:rsidRPr="00B64EB0">
              <w:rPr>
                <w:rFonts w:ascii="Tahoma" w:hAnsi="Tahoma" w:cs="Tahoma"/>
                <w:color w:val="000000"/>
                <w:sz w:val="20"/>
                <w:szCs w:val="20"/>
                <w:cs/>
              </w:rPr>
              <w:t>แล้วแสดง</w:t>
            </w:r>
            <w:r w:rsidRPr="00B64EB0">
              <w:rPr>
                <w:rFonts w:ascii="Tahoma" w:hAnsi="Tahoma" w:cs="Tahoma"/>
                <w:color w:val="000000"/>
                <w:sz w:val="20"/>
                <w:szCs w:val="20"/>
              </w:rPr>
              <w:t xml:space="preserve"> Error </w:t>
            </w:r>
            <w:r w:rsidRPr="00B64EB0">
              <w:rPr>
                <w:rFonts w:ascii="Tahoma" w:hAnsi="Tahoma" w:cs="Tahoma"/>
                <w:color w:val="000000"/>
                <w:sz w:val="20"/>
                <w:szCs w:val="20"/>
                <w:cs/>
              </w:rPr>
              <w:t>ได้ถูกต้อง</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1.6.11.2.1 Change Promotion</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65</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1.6.11.2.2 Change Service (UnBar GPRS, </w:t>
            </w:r>
            <w:r w:rsidRPr="00B64EB0">
              <w:rPr>
                <w:rFonts w:ascii="Tahoma" w:hAnsi="Tahoma" w:cs="Tahoma"/>
                <w:color w:val="000000"/>
                <w:sz w:val="20"/>
                <w:szCs w:val="20"/>
                <w:cs/>
              </w:rPr>
              <w:t xml:space="preserve">เพิ่ม </w:t>
            </w:r>
            <w:r w:rsidRPr="00B64EB0">
              <w:rPr>
                <w:rFonts w:ascii="Tahoma" w:hAnsi="Tahoma" w:cs="Tahoma"/>
                <w:color w:val="000000"/>
                <w:sz w:val="20"/>
                <w:szCs w:val="20"/>
              </w:rPr>
              <w:t xml:space="preserve">required Service </w:t>
            </w:r>
            <w:r w:rsidRPr="00B64EB0">
              <w:rPr>
                <w:rFonts w:ascii="Tahoma" w:hAnsi="Tahoma" w:cs="Tahoma"/>
                <w:color w:val="000000"/>
                <w:sz w:val="20"/>
                <w:szCs w:val="20"/>
                <w:cs/>
              </w:rPr>
              <w:t xml:space="preserve">สำหรับ </w:t>
            </w:r>
            <w:r w:rsidRPr="00B64EB0">
              <w:rPr>
                <w:rFonts w:ascii="Tahoma" w:hAnsi="Tahoma" w:cs="Tahoma"/>
                <w:color w:val="000000"/>
                <w:sz w:val="20"/>
                <w:szCs w:val="20"/>
              </w:rPr>
              <w:t>Promotion)</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1.6.11.2.3 gen Activity </w:t>
            </w:r>
            <w:r w:rsidRPr="00B64EB0">
              <w:rPr>
                <w:rFonts w:ascii="Tahoma" w:hAnsi="Tahoma" w:cs="Tahoma"/>
                <w:color w:val="000000"/>
                <w:sz w:val="20"/>
                <w:szCs w:val="20"/>
                <w:cs/>
              </w:rPr>
              <w:t xml:space="preserve">เมื่อ </w:t>
            </w:r>
            <w:r w:rsidRPr="00B64EB0">
              <w:rPr>
                <w:rFonts w:ascii="Tahoma" w:hAnsi="Tahoma" w:cs="Tahoma"/>
                <w:color w:val="000000"/>
                <w:sz w:val="20"/>
                <w:szCs w:val="20"/>
              </w:rPr>
              <w:t xml:space="preserve">Order Complete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67</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1.7.2 </w:t>
            </w:r>
            <w:r w:rsidRPr="00B64EB0">
              <w:rPr>
                <w:rFonts w:ascii="Tahoma" w:hAnsi="Tahoma" w:cs="Tahoma"/>
                <w:color w:val="000000"/>
                <w:sz w:val="20"/>
                <w:szCs w:val="20"/>
                <w:cs/>
              </w:rPr>
              <w:t xml:space="preserve">กดปุ่ม </w:t>
            </w:r>
            <w:r w:rsidRPr="00B64EB0">
              <w:rPr>
                <w:rFonts w:ascii="Tahoma" w:hAnsi="Tahoma" w:cs="Tahoma"/>
                <w:color w:val="000000"/>
                <w:sz w:val="20"/>
                <w:szCs w:val="20"/>
              </w:rPr>
              <w:t xml:space="preserve">Finish </w:t>
            </w:r>
            <w:r w:rsidRPr="00B64EB0">
              <w:rPr>
                <w:rFonts w:ascii="Tahoma" w:hAnsi="Tahoma" w:cs="Tahoma"/>
                <w:color w:val="000000"/>
                <w:sz w:val="20"/>
                <w:szCs w:val="20"/>
                <w:cs/>
              </w:rPr>
              <w:t xml:space="preserve">เพื่อกลับไปหน้า </w:t>
            </w:r>
            <w:r w:rsidRPr="00B64EB0">
              <w:rPr>
                <w:rFonts w:ascii="Tahoma" w:hAnsi="Tahoma" w:cs="Tahoma"/>
                <w:color w:val="000000"/>
                <w:sz w:val="20"/>
                <w:szCs w:val="20"/>
              </w:rPr>
              <w:t>Home</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68</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1.8.1.1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History Activity 10 </w:t>
            </w:r>
            <w:r w:rsidRPr="00B64EB0">
              <w:rPr>
                <w:rFonts w:ascii="Tahoma" w:hAnsi="Tahoma" w:cs="Tahoma"/>
                <w:color w:val="000000"/>
                <w:sz w:val="20"/>
                <w:szCs w:val="20"/>
                <w:cs/>
              </w:rPr>
              <w:t>รายการย้อนหลังได้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69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1.8.1.2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Repeat Activity 3 </w:t>
            </w:r>
            <w:r w:rsidRPr="00B64EB0">
              <w:rPr>
                <w:rFonts w:ascii="Tahoma" w:hAnsi="Tahoma" w:cs="Tahoma"/>
                <w:color w:val="000000"/>
                <w:sz w:val="20"/>
                <w:szCs w:val="20"/>
                <w:cs/>
              </w:rPr>
              <w:t>วัน ย้อนหลังได้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70</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1.8.1.3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History Activity 24 Hrs </w:t>
            </w:r>
            <w:r w:rsidRPr="00B64EB0">
              <w:rPr>
                <w:rFonts w:ascii="Tahoma" w:hAnsi="Tahoma" w:cs="Tahoma"/>
                <w:color w:val="000000"/>
                <w:sz w:val="20"/>
                <w:szCs w:val="20"/>
                <w:cs/>
              </w:rPr>
              <w:t>ย้อนหลังได้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1.8.1.4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TT </w:t>
            </w:r>
            <w:r w:rsidRPr="00B64EB0">
              <w:rPr>
                <w:rFonts w:ascii="Tahoma" w:hAnsi="Tahoma" w:cs="Tahoma"/>
                <w:color w:val="000000"/>
                <w:sz w:val="20"/>
                <w:szCs w:val="20"/>
                <w:cs/>
              </w:rPr>
              <w:t xml:space="preserve">ที่ผูกกับ </w:t>
            </w:r>
            <w:r w:rsidRPr="00B64EB0">
              <w:rPr>
                <w:rFonts w:ascii="Tahoma" w:hAnsi="Tahoma" w:cs="Tahoma"/>
                <w:color w:val="000000"/>
                <w:sz w:val="20"/>
                <w:szCs w:val="20"/>
              </w:rPr>
              <w:t xml:space="preserve">Activity </w:t>
            </w:r>
            <w:r w:rsidRPr="00B64EB0">
              <w:rPr>
                <w:rFonts w:ascii="Tahoma" w:hAnsi="Tahoma" w:cs="Tahoma"/>
                <w:color w:val="000000"/>
                <w:sz w:val="20"/>
                <w:szCs w:val="20"/>
                <w:cs/>
              </w:rPr>
              <w:t>นั้นๆ 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72</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1.8.1.5 </w:t>
            </w:r>
            <w:r w:rsidRPr="00B64EB0">
              <w:rPr>
                <w:rFonts w:ascii="Tahoma" w:hAnsi="Tahoma" w:cs="Tahoma"/>
                <w:color w:val="000000"/>
                <w:sz w:val="20"/>
                <w:szCs w:val="20"/>
                <w:cs/>
              </w:rPr>
              <w:t xml:space="preserve">สามารถแสดงข้อมูล </w:t>
            </w:r>
            <w:r w:rsidRPr="00B64EB0">
              <w:rPr>
                <w:rFonts w:ascii="Tahoma" w:hAnsi="Tahoma" w:cs="Tahoma"/>
                <w:color w:val="000000"/>
                <w:sz w:val="20"/>
                <w:szCs w:val="20"/>
              </w:rPr>
              <w:t xml:space="preserve">SR </w:t>
            </w:r>
            <w:r w:rsidRPr="00B64EB0">
              <w:rPr>
                <w:rFonts w:ascii="Tahoma" w:hAnsi="Tahoma" w:cs="Tahoma"/>
                <w:color w:val="000000"/>
                <w:sz w:val="20"/>
                <w:szCs w:val="20"/>
                <w:cs/>
              </w:rPr>
              <w:t xml:space="preserve">ที่ผูกกับ </w:t>
            </w:r>
            <w:r w:rsidRPr="00B64EB0">
              <w:rPr>
                <w:rFonts w:ascii="Tahoma" w:hAnsi="Tahoma" w:cs="Tahoma"/>
                <w:color w:val="000000"/>
                <w:sz w:val="20"/>
                <w:szCs w:val="20"/>
              </w:rPr>
              <w:t xml:space="preserve">Activity </w:t>
            </w:r>
            <w:r w:rsidRPr="00B64EB0">
              <w:rPr>
                <w:rFonts w:ascii="Tahoma" w:hAnsi="Tahoma" w:cs="Tahoma"/>
                <w:color w:val="000000"/>
                <w:sz w:val="20"/>
                <w:szCs w:val="20"/>
                <w:cs/>
              </w:rPr>
              <w:t>นั้นๆ ได้</w:t>
            </w:r>
          </w:p>
        </w:tc>
      </w:tr>
      <w:tr w:rsidR="0094273B" w:rsidRPr="00B64EB0" w:rsidTr="00AC602D">
        <w:trPr>
          <w:trHeight w:val="51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73</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1.8.2 Create &amp; Update Activity - TT &amp; SR (Manual)</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74</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1.8.4 </w:t>
            </w:r>
            <w:r w:rsidRPr="00B64EB0">
              <w:rPr>
                <w:rFonts w:ascii="Tahoma" w:hAnsi="Tahoma" w:cs="Tahoma"/>
                <w:color w:val="000000"/>
                <w:sz w:val="20"/>
                <w:szCs w:val="20"/>
                <w:cs/>
              </w:rPr>
              <w:t xml:space="preserve">กดที่น้องอุ่นใจเพื่อแสดงข้อความ </w:t>
            </w:r>
            <w:r w:rsidRPr="00B64EB0">
              <w:rPr>
                <w:rFonts w:ascii="Tahoma" w:hAnsi="Tahoma" w:cs="Tahoma"/>
                <w:color w:val="000000"/>
                <w:sz w:val="20"/>
                <w:szCs w:val="20"/>
              </w:rPr>
              <w:t xml:space="preserve">guideline </w:t>
            </w:r>
            <w:r w:rsidRPr="00B64EB0">
              <w:rPr>
                <w:rFonts w:ascii="Tahoma" w:hAnsi="Tahoma" w:cs="Tahoma"/>
                <w:color w:val="000000"/>
                <w:sz w:val="20"/>
                <w:szCs w:val="20"/>
                <w:cs/>
              </w:rPr>
              <w:t>สำหรับแนะนำข้อมูลให้ลูกค้าได้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75</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1.8.5 </w:t>
            </w:r>
            <w:r w:rsidRPr="00B64EB0">
              <w:rPr>
                <w:rFonts w:ascii="Tahoma" w:hAnsi="Tahoma" w:cs="Tahoma"/>
                <w:color w:val="000000"/>
                <w:sz w:val="20"/>
                <w:szCs w:val="20"/>
                <w:cs/>
              </w:rPr>
              <w:t>กดข้อความที่ข้างน้องอุ่นใจ เพื่อไปหน้าถัดไป</w:t>
            </w:r>
            <w:r w:rsidRPr="00B64EB0">
              <w:rPr>
                <w:rFonts w:ascii="Tahoma" w:hAnsi="Tahoma" w:cs="Tahoma"/>
                <w:color w:val="000000"/>
                <w:sz w:val="20"/>
                <w:szCs w:val="20"/>
              </w:rPr>
              <w:t xml:space="preserve"> </w:t>
            </w:r>
            <w:r w:rsidRPr="00B64EB0">
              <w:rPr>
                <w:rFonts w:ascii="Tahoma" w:hAnsi="Tahoma" w:cs="Tahoma"/>
                <w:color w:val="000000"/>
                <w:sz w:val="20"/>
                <w:szCs w:val="20"/>
                <w:cs/>
              </w:rPr>
              <w:t>หรือกลับมาหน้าอื่นๆได้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76</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1.8.6  </w:t>
            </w:r>
            <w:r w:rsidRPr="00B64EB0">
              <w:rPr>
                <w:rFonts w:ascii="Tahoma" w:hAnsi="Tahoma" w:cs="Tahoma"/>
                <w:color w:val="000000"/>
                <w:sz w:val="20"/>
                <w:szCs w:val="20"/>
                <w:cs/>
              </w:rPr>
              <w:t xml:space="preserve">แสดง </w:t>
            </w:r>
            <w:r w:rsidRPr="00B64EB0">
              <w:rPr>
                <w:rFonts w:ascii="Tahoma" w:hAnsi="Tahoma" w:cs="Tahoma"/>
                <w:color w:val="000000"/>
                <w:sz w:val="20"/>
                <w:szCs w:val="20"/>
              </w:rPr>
              <w:t xml:space="preserve">Package </w:t>
            </w:r>
            <w:r w:rsidRPr="00B64EB0">
              <w:rPr>
                <w:rFonts w:ascii="Tahoma" w:hAnsi="Tahoma" w:cs="Tahoma"/>
                <w:color w:val="000000"/>
                <w:sz w:val="20"/>
                <w:szCs w:val="20"/>
                <w:cs/>
              </w:rPr>
              <w:t>ในตะกร้าได้</w:t>
            </w:r>
          </w:p>
        </w:tc>
      </w:tr>
      <w:tr w:rsidR="0094273B" w:rsidRPr="00B64EB0" w:rsidTr="00AC602D">
        <w:trPr>
          <w:trHeight w:val="33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77</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 xml:space="preserve">1.9.5 Config SMS </w:t>
            </w:r>
            <w:r w:rsidRPr="00B64EB0">
              <w:rPr>
                <w:rFonts w:ascii="Tahoma" w:hAnsi="Tahoma" w:cs="Tahoma"/>
                <w:color w:val="000000"/>
                <w:sz w:val="20"/>
                <w:szCs w:val="20"/>
                <w:cs/>
              </w:rPr>
              <w:t xml:space="preserve">เพื่อ </w:t>
            </w:r>
            <w:r w:rsidRPr="00B64EB0">
              <w:rPr>
                <w:rFonts w:ascii="Tahoma" w:hAnsi="Tahoma" w:cs="Tahoma"/>
                <w:color w:val="000000"/>
                <w:sz w:val="20"/>
                <w:szCs w:val="20"/>
              </w:rPr>
              <w:t xml:space="preserve">Offer Package </w:t>
            </w:r>
            <w:r w:rsidRPr="00B64EB0">
              <w:rPr>
                <w:rFonts w:ascii="Tahoma" w:hAnsi="Tahoma" w:cs="Tahoma"/>
                <w:color w:val="000000"/>
                <w:sz w:val="20"/>
                <w:szCs w:val="20"/>
                <w:cs/>
              </w:rPr>
              <w:t>ได้</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lastRenderedPageBreak/>
              <w:t>78</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1.9.6 Config Guideline Message</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79</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1.10.1 Performance Report</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80</w:t>
            </w:r>
          </w:p>
        </w:tc>
        <w:tc>
          <w:tcPr>
            <w:tcW w:w="7360" w:type="dxa"/>
            <w:tcBorders>
              <w:top w:val="nil"/>
              <w:left w:val="nil"/>
              <w:bottom w:val="single" w:sz="4" w:space="0" w:color="auto"/>
              <w:right w:val="single" w:sz="4" w:space="0" w:color="auto"/>
            </w:tcBorders>
            <w:shd w:val="clear" w:color="auto" w:fill="auto"/>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1.10.2 Order Transaction Report</w:t>
            </w:r>
          </w:p>
        </w:tc>
      </w:tr>
      <w:tr w:rsidR="0094273B" w:rsidRPr="00B64EB0" w:rsidTr="00AC602D">
        <w:trPr>
          <w:trHeight w:val="285"/>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94273B" w:rsidRPr="00B64EB0" w:rsidRDefault="0094273B" w:rsidP="00AC602D">
            <w:pPr>
              <w:jc w:val="center"/>
              <w:rPr>
                <w:rFonts w:ascii="Tahoma" w:hAnsi="Tahoma" w:cs="Tahoma"/>
                <w:color w:val="000000"/>
                <w:sz w:val="20"/>
                <w:szCs w:val="20"/>
              </w:rPr>
            </w:pPr>
            <w:r w:rsidRPr="00B64EB0">
              <w:rPr>
                <w:rFonts w:ascii="Tahoma" w:hAnsi="Tahoma" w:cs="Tahoma"/>
                <w:color w:val="000000"/>
                <w:sz w:val="20"/>
                <w:szCs w:val="20"/>
              </w:rPr>
              <w:t>81</w:t>
            </w:r>
          </w:p>
        </w:tc>
        <w:tc>
          <w:tcPr>
            <w:tcW w:w="7360" w:type="dxa"/>
            <w:tcBorders>
              <w:top w:val="nil"/>
              <w:left w:val="nil"/>
              <w:bottom w:val="single" w:sz="4" w:space="0" w:color="auto"/>
              <w:right w:val="single" w:sz="4" w:space="0" w:color="auto"/>
            </w:tcBorders>
            <w:shd w:val="clear" w:color="000000" w:fill="FFFFFF"/>
            <w:vAlign w:val="center"/>
            <w:hideMark/>
          </w:tcPr>
          <w:p w:rsidR="0094273B" w:rsidRPr="00B64EB0" w:rsidRDefault="0094273B" w:rsidP="00AC602D">
            <w:pPr>
              <w:jc w:val="left"/>
              <w:rPr>
                <w:rFonts w:ascii="Tahoma" w:hAnsi="Tahoma" w:cs="Tahoma"/>
                <w:color w:val="000000"/>
                <w:sz w:val="20"/>
                <w:szCs w:val="20"/>
              </w:rPr>
            </w:pPr>
            <w:r w:rsidRPr="00B64EB0">
              <w:rPr>
                <w:rFonts w:ascii="Tahoma" w:hAnsi="Tahoma" w:cs="Tahoma"/>
                <w:color w:val="000000"/>
                <w:sz w:val="20"/>
                <w:szCs w:val="20"/>
              </w:rPr>
              <w:t>1.10.5 Sales Report</w:t>
            </w:r>
          </w:p>
        </w:tc>
      </w:tr>
    </w:tbl>
    <w:p w:rsidR="0094273B" w:rsidRDefault="0094273B" w:rsidP="0094273B"/>
    <w:p w:rsidR="0094273B" w:rsidRDefault="0094273B" w:rsidP="0094273B">
      <w:r>
        <w:br w:type="page"/>
      </w:r>
    </w:p>
    <w:p w:rsidR="0094273B" w:rsidRDefault="0094273B" w:rsidP="0094273B"/>
    <w:p w:rsidR="0094273B" w:rsidRDefault="0094273B" w:rsidP="0094273B">
      <w:r w:rsidRPr="0094273B">
        <w:rPr>
          <w:b/>
          <w:bCs/>
          <w:u w:val="single"/>
        </w:rPr>
        <w:t xml:space="preserve">Appendix </w:t>
      </w:r>
      <w:r w:rsidR="0024018C">
        <w:rPr>
          <w:b/>
          <w:bCs/>
          <w:u w:val="single"/>
        </w:rPr>
        <w:t>C</w:t>
      </w:r>
      <w:r w:rsidRPr="0094273B">
        <w:rPr>
          <w:b/>
          <w:bCs/>
          <w:u w:val="single"/>
        </w:rPr>
        <w:t xml:space="preserve">  Summary of </w:t>
      </w:r>
      <w:r>
        <w:rPr>
          <w:b/>
          <w:bCs/>
          <w:u w:val="single"/>
        </w:rPr>
        <w:t>Features with Issues</w:t>
      </w:r>
      <w:r w:rsidR="001D6C2E" w:rsidRPr="001D6C2E">
        <w:rPr>
          <w:b/>
          <w:bCs/>
          <w:u w:val="single"/>
        </w:rPr>
        <w:t xml:space="preserve"> </w:t>
      </w:r>
      <w:r w:rsidR="001D6C2E">
        <w:rPr>
          <w:b/>
          <w:bCs/>
          <w:u w:val="single"/>
        </w:rPr>
        <w:t>in Phase 1.1</w:t>
      </w:r>
    </w:p>
    <w:p w:rsidR="0094273B" w:rsidRDefault="0094273B" w:rsidP="0094273B"/>
    <w:p w:rsidR="00E7431F" w:rsidRDefault="00E7431F" w:rsidP="00E7431F">
      <w:r>
        <w:t xml:space="preserve">This Appendix </w:t>
      </w:r>
      <w:r w:rsidR="0024018C">
        <w:t>C</w:t>
      </w:r>
      <w:r>
        <w:t xml:space="preserve"> shows summary list of features in Phase 1.1 that found to have some issues in certain conditions of usage in production environment.  These issues are under investigation and will be fixed in monthly release.</w:t>
      </w:r>
    </w:p>
    <w:p w:rsidR="00E7431F" w:rsidRDefault="00E7431F" w:rsidP="00E7431F"/>
    <w:p w:rsidR="00100FFC" w:rsidRDefault="001D6C2E" w:rsidP="00E7431F">
      <w:r>
        <w:t>The total of 25 features that passed with issues are listed in the table below.</w:t>
      </w:r>
    </w:p>
    <w:p w:rsidR="0094273B" w:rsidRDefault="0094273B" w:rsidP="0094273B"/>
    <w:tbl>
      <w:tblPr>
        <w:tblW w:w="0" w:type="auto"/>
        <w:jc w:val="center"/>
        <w:tblLook w:val="04A0" w:firstRow="1" w:lastRow="0" w:firstColumn="1" w:lastColumn="0" w:noHBand="0" w:noVBand="1"/>
      </w:tblPr>
      <w:tblGrid>
        <w:gridCol w:w="557"/>
        <w:gridCol w:w="4032"/>
        <w:gridCol w:w="964"/>
        <w:gridCol w:w="1197"/>
        <w:gridCol w:w="3024"/>
      </w:tblGrid>
      <w:tr w:rsidR="00507D6F" w:rsidRPr="00100FFC" w:rsidTr="00507D6F">
        <w:trPr>
          <w:cantSplit/>
          <w:trHeight w:val="495"/>
          <w:tblHeader/>
          <w:jc w:val="center"/>
        </w:trPr>
        <w:tc>
          <w:tcPr>
            <w:tcW w:w="55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rsidR="00507D6F" w:rsidRPr="00100FFC" w:rsidRDefault="00507D6F" w:rsidP="00100FFC">
            <w:pPr>
              <w:jc w:val="center"/>
              <w:rPr>
                <w:rFonts w:ascii="Tahoma" w:hAnsi="Tahoma" w:cs="Tahoma"/>
                <w:b/>
                <w:bCs/>
                <w:color w:val="000000"/>
                <w:sz w:val="20"/>
                <w:szCs w:val="20"/>
              </w:rPr>
            </w:pPr>
            <w:r w:rsidRPr="00100FFC">
              <w:rPr>
                <w:rFonts w:ascii="Tahoma" w:hAnsi="Tahoma" w:cs="Tahoma"/>
                <w:b/>
                <w:bCs/>
                <w:color w:val="000000"/>
                <w:sz w:val="20"/>
                <w:szCs w:val="20"/>
              </w:rPr>
              <w:t>No.</w:t>
            </w:r>
          </w:p>
        </w:tc>
        <w:tc>
          <w:tcPr>
            <w:tcW w:w="4032" w:type="dxa"/>
            <w:tcBorders>
              <w:top w:val="single" w:sz="4" w:space="0" w:color="auto"/>
              <w:left w:val="nil"/>
              <w:bottom w:val="single" w:sz="4" w:space="0" w:color="auto"/>
              <w:right w:val="single" w:sz="4" w:space="0" w:color="auto"/>
            </w:tcBorders>
            <w:shd w:val="clear" w:color="000000" w:fill="D8E4BC"/>
            <w:noWrap/>
            <w:vAlign w:val="center"/>
            <w:hideMark/>
          </w:tcPr>
          <w:p w:rsidR="00507D6F" w:rsidRPr="00100FFC" w:rsidRDefault="00507D6F" w:rsidP="00100FFC">
            <w:pPr>
              <w:jc w:val="center"/>
              <w:rPr>
                <w:rFonts w:ascii="Tahoma" w:hAnsi="Tahoma" w:cs="Tahoma"/>
                <w:b/>
                <w:bCs/>
                <w:color w:val="000000"/>
                <w:sz w:val="20"/>
                <w:szCs w:val="20"/>
              </w:rPr>
            </w:pPr>
            <w:r w:rsidRPr="00100FFC">
              <w:rPr>
                <w:rFonts w:ascii="Tahoma" w:hAnsi="Tahoma" w:cs="Tahoma"/>
                <w:b/>
                <w:bCs/>
                <w:color w:val="000000"/>
                <w:sz w:val="20"/>
                <w:szCs w:val="20"/>
              </w:rPr>
              <w:t>Feature list</w:t>
            </w:r>
          </w:p>
        </w:tc>
        <w:tc>
          <w:tcPr>
            <w:tcW w:w="964" w:type="dxa"/>
            <w:tcBorders>
              <w:top w:val="single" w:sz="4" w:space="0" w:color="auto"/>
              <w:left w:val="nil"/>
              <w:bottom w:val="single" w:sz="4" w:space="0" w:color="auto"/>
              <w:right w:val="single" w:sz="4" w:space="0" w:color="auto"/>
            </w:tcBorders>
            <w:shd w:val="clear" w:color="000000" w:fill="D8E4BC"/>
            <w:noWrap/>
            <w:vAlign w:val="center"/>
            <w:hideMark/>
          </w:tcPr>
          <w:p w:rsidR="00507D6F" w:rsidRPr="00100FFC" w:rsidRDefault="00507D6F" w:rsidP="00100FFC">
            <w:pPr>
              <w:jc w:val="center"/>
              <w:rPr>
                <w:rFonts w:ascii="Tahoma" w:hAnsi="Tahoma" w:cs="Tahoma"/>
                <w:b/>
                <w:bCs/>
                <w:color w:val="000000"/>
                <w:sz w:val="20"/>
                <w:szCs w:val="20"/>
              </w:rPr>
            </w:pPr>
            <w:r w:rsidRPr="00100FFC">
              <w:rPr>
                <w:rFonts w:ascii="Tahoma" w:hAnsi="Tahoma" w:cs="Tahoma"/>
                <w:b/>
                <w:bCs/>
                <w:color w:val="000000"/>
                <w:sz w:val="20"/>
                <w:szCs w:val="20"/>
              </w:rPr>
              <w:t>Priority</w:t>
            </w:r>
          </w:p>
        </w:tc>
        <w:tc>
          <w:tcPr>
            <w:tcW w:w="1197" w:type="dxa"/>
            <w:tcBorders>
              <w:top w:val="single" w:sz="4" w:space="0" w:color="auto"/>
              <w:left w:val="nil"/>
              <w:bottom w:val="single" w:sz="4" w:space="0" w:color="auto"/>
              <w:right w:val="single" w:sz="4" w:space="0" w:color="auto"/>
            </w:tcBorders>
            <w:shd w:val="clear" w:color="000000" w:fill="D8E4BC"/>
            <w:noWrap/>
            <w:vAlign w:val="center"/>
            <w:hideMark/>
          </w:tcPr>
          <w:p w:rsidR="00507D6F" w:rsidRPr="00100FFC" w:rsidRDefault="00507D6F" w:rsidP="00100FFC">
            <w:pPr>
              <w:jc w:val="center"/>
              <w:rPr>
                <w:rFonts w:ascii="Tahoma" w:hAnsi="Tahoma" w:cs="Tahoma"/>
                <w:b/>
                <w:bCs/>
                <w:color w:val="000000"/>
                <w:sz w:val="20"/>
                <w:szCs w:val="20"/>
              </w:rPr>
            </w:pPr>
            <w:r>
              <w:rPr>
                <w:rFonts w:ascii="Tahoma" w:hAnsi="Tahoma" w:cs="Tahoma"/>
                <w:b/>
                <w:bCs/>
                <w:color w:val="000000"/>
                <w:sz w:val="20"/>
                <w:szCs w:val="20"/>
              </w:rPr>
              <w:t>Action</w:t>
            </w:r>
          </w:p>
        </w:tc>
        <w:tc>
          <w:tcPr>
            <w:tcW w:w="3024" w:type="dxa"/>
            <w:tcBorders>
              <w:top w:val="single" w:sz="4" w:space="0" w:color="auto"/>
              <w:left w:val="nil"/>
              <w:bottom w:val="single" w:sz="4" w:space="0" w:color="auto"/>
              <w:right w:val="single" w:sz="4" w:space="0" w:color="auto"/>
            </w:tcBorders>
            <w:shd w:val="clear" w:color="000000" w:fill="D8E4BC"/>
            <w:vAlign w:val="center"/>
            <w:hideMark/>
          </w:tcPr>
          <w:p w:rsidR="00507D6F" w:rsidRPr="00100FFC" w:rsidRDefault="00507D6F" w:rsidP="00100FFC">
            <w:pPr>
              <w:jc w:val="center"/>
              <w:rPr>
                <w:rFonts w:ascii="Tahoma" w:hAnsi="Tahoma" w:cs="Tahoma"/>
                <w:b/>
                <w:bCs/>
                <w:color w:val="000000"/>
                <w:sz w:val="20"/>
                <w:szCs w:val="20"/>
              </w:rPr>
            </w:pPr>
            <w:r w:rsidRPr="00100FFC">
              <w:rPr>
                <w:rFonts w:ascii="Tahoma" w:hAnsi="Tahoma" w:cs="Tahoma"/>
                <w:b/>
                <w:bCs/>
                <w:color w:val="000000"/>
                <w:sz w:val="20"/>
                <w:szCs w:val="20"/>
              </w:rPr>
              <w:t>Remark</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(2)  </w:t>
            </w:r>
            <w:r w:rsidRPr="00100FFC">
              <w:rPr>
                <w:rFonts w:ascii="Tahoma" w:hAnsi="Tahoma" w:cs="Tahoma"/>
                <w:color w:val="000000"/>
                <w:sz w:val="20"/>
                <w:szCs w:val="20"/>
              </w:rPr>
              <w:t>1.1.2 Login - Avaya</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Low</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Screen</w:t>
            </w:r>
            <w:r w:rsidRPr="00100FFC">
              <w:rPr>
                <w:rFonts w:ascii="Tahoma" w:hAnsi="Tahoma" w:cs="Tahoma"/>
                <w:color w:val="000000"/>
                <w:sz w:val="20"/>
                <w:szCs w:val="20"/>
                <w:cs/>
              </w:rPr>
              <w:t xml:space="preserve">ไม่ </w:t>
            </w:r>
            <w:r w:rsidRPr="00100FFC">
              <w:rPr>
                <w:rFonts w:ascii="Tahoma" w:hAnsi="Tahoma" w:cs="Tahoma"/>
                <w:color w:val="000000"/>
                <w:sz w:val="20"/>
                <w:szCs w:val="20"/>
              </w:rPr>
              <w:t>Pop-up</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w:t>
            </w:r>
          </w:p>
        </w:tc>
        <w:tc>
          <w:tcPr>
            <w:tcW w:w="4032"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(8)  </w:t>
            </w:r>
            <w:r w:rsidRPr="00100FFC">
              <w:rPr>
                <w:rFonts w:ascii="Tahoma" w:hAnsi="Tahoma" w:cs="Tahoma"/>
                <w:color w:val="000000"/>
                <w:sz w:val="20"/>
                <w:szCs w:val="20"/>
              </w:rPr>
              <w:t xml:space="preserve">1.4.1.1 </w:t>
            </w:r>
            <w:r w:rsidRPr="00100FFC">
              <w:rPr>
                <w:rFonts w:ascii="Tahoma" w:hAnsi="Tahoma" w:cs="Tahoma"/>
                <w:color w:val="000000"/>
                <w:sz w:val="20"/>
                <w:szCs w:val="20"/>
                <w:cs/>
              </w:rPr>
              <w:t xml:space="preserve">สามารถแสดงข้อมูลของ </w:t>
            </w:r>
            <w:r w:rsidRPr="00100FFC">
              <w:rPr>
                <w:rFonts w:ascii="Tahoma" w:hAnsi="Tahoma" w:cs="Tahoma"/>
                <w:color w:val="000000"/>
                <w:sz w:val="20"/>
                <w:szCs w:val="20"/>
              </w:rPr>
              <w:t xml:space="preserve">Customer Profile </w:t>
            </w:r>
            <w:r w:rsidRPr="00100FFC">
              <w:rPr>
                <w:rFonts w:ascii="Tahoma" w:hAnsi="Tahoma" w:cs="Tahoma"/>
                <w:color w:val="000000"/>
                <w:sz w:val="20"/>
                <w:szCs w:val="20"/>
                <w:cs/>
              </w:rPr>
              <w:t>ได้ถูกต้อง</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PW Verify</w:t>
            </w: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3</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(10)  </w:t>
            </w:r>
            <w:r w:rsidRPr="00100FFC">
              <w:rPr>
                <w:rFonts w:ascii="Tahoma" w:hAnsi="Tahoma" w:cs="Tahoma"/>
                <w:color w:val="000000"/>
                <w:sz w:val="20"/>
                <w:szCs w:val="20"/>
              </w:rPr>
              <w:t xml:space="preserve">1.4.2.1.1.1 </w:t>
            </w:r>
            <w:r w:rsidRPr="00100FFC">
              <w:rPr>
                <w:rFonts w:ascii="Tahoma" w:hAnsi="Tahoma" w:cs="Tahoma"/>
                <w:color w:val="000000"/>
                <w:sz w:val="20"/>
                <w:szCs w:val="20"/>
                <w:cs/>
              </w:rPr>
              <w:t xml:space="preserve">ต้องแสดง </w:t>
            </w:r>
            <w:r w:rsidRPr="00100FFC">
              <w:rPr>
                <w:rFonts w:ascii="Tahoma" w:hAnsi="Tahoma" w:cs="Tahoma"/>
                <w:color w:val="000000"/>
                <w:sz w:val="20"/>
                <w:szCs w:val="20"/>
              </w:rPr>
              <w:t xml:space="preserve">Attribute </w:t>
            </w:r>
            <w:r w:rsidRPr="00100FFC">
              <w:rPr>
                <w:rFonts w:ascii="Tahoma" w:hAnsi="Tahoma" w:cs="Tahoma"/>
                <w:color w:val="000000"/>
                <w:sz w:val="20"/>
                <w:szCs w:val="20"/>
                <w:cs/>
              </w:rPr>
              <w:t xml:space="preserve">ของ </w:t>
            </w:r>
            <w:r w:rsidRPr="00100FFC">
              <w:rPr>
                <w:rFonts w:ascii="Tahoma" w:hAnsi="Tahoma" w:cs="Tahoma"/>
                <w:color w:val="000000"/>
                <w:sz w:val="20"/>
                <w:szCs w:val="20"/>
              </w:rPr>
              <w:t xml:space="preserve">Promotion </w:t>
            </w:r>
            <w:r w:rsidRPr="00100FFC">
              <w:rPr>
                <w:rFonts w:ascii="Tahoma" w:hAnsi="Tahoma" w:cs="Tahoma"/>
                <w:color w:val="000000"/>
                <w:sz w:val="20"/>
                <w:szCs w:val="20"/>
                <w:cs/>
              </w:rPr>
              <w:t xml:space="preserve">และ </w:t>
            </w:r>
            <w:r w:rsidRPr="00100FFC">
              <w:rPr>
                <w:rFonts w:ascii="Tahoma" w:hAnsi="Tahoma" w:cs="Tahoma"/>
                <w:color w:val="000000"/>
                <w:sz w:val="20"/>
                <w:szCs w:val="20"/>
              </w:rPr>
              <w:t xml:space="preserve">Service </w:t>
            </w:r>
            <w:r w:rsidRPr="00100FFC">
              <w:rPr>
                <w:rFonts w:ascii="Tahoma" w:hAnsi="Tahoma" w:cs="Tahoma"/>
                <w:color w:val="000000"/>
                <w:sz w:val="20"/>
                <w:szCs w:val="20"/>
                <w:cs/>
              </w:rPr>
              <w:t>ได้</w:t>
            </w:r>
            <w:r w:rsidRPr="00100FFC">
              <w:rPr>
                <w:rFonts w:ascii="Tahoma" w:hAnsi="Tahoma" w:cs="Tahoma"/>
                <w:color w:val="000000"/>
                <w:sz w:val="20"/>
                <w:szCs w:val="20"/>
              </w:rPr>
              <w:t xml:space="preserve"> (</w:t>
            </w:r>
            <w:r w:rsidRPr="00100FFC">
              <w:rPr>
                <w:rFonts w:ascii="Tahoma" w:hAnsi="Tahoma" w:cs="Tahoma"/>
                <w:color w:val="000000"/>
                <w:sz w:val="20"/>
                <w:szCs w:val="20"/>
                <w:cs/>
              </w:rPr>
              <w:t xml:space="preserve">รวม </w:t>
            </w:r>
            <w:r w:rsidRPr="00100FFC">
              <w:rPr>
                <w:rFonts w:ascii="Tahoma" w:hAnsi="Tahoma" w:cs="Tahoma"/>
                <w:color w:val="000000"/>
                <w:sz w:val="20"/>
                <w:szCs w:val="20"/>
              </w:rPr>
              <w:t>Add/Edit)</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cs/>
              </w:rPr>
              <w:t xml:space="preserve">ปัญหา : </w:t>
            </w:r>
            <w:r w:rsidRPr="00100FFC">
              <w:rPr>
                <w:rFonts w:ascii="Tahoma" w:hAnsi="Tahoma" w:cs="Tahoma"/>
                <w:color w:val="000000"/>
                <w:sz w:val="20"/>
                <w:szCs w:val="20"/>
              </w:rPr>
              <w:t xml:space="preserve">Promotion </w:t>
            </w:r>
            <w:r w:rsidRPr="00100FFC">
              <w:rPr>
                <w:rFonts w:ascii="Tahoma" w:hAnsi="Tahoma" w:cs="Tahoma"/>
                <w:color w:val="000000"/>
                <w:sz w:val="20"/>
                <w:szCs w:val="20"/>
              </w:rPr>
              <w:br/>
              <w:t xml:space="preserve">Promotion support: Onelove&amp;Gang </w:t>
            </w:r>
            <w:r w:rsidRPr="00100FFC">
              <w:rPr>
                <w:rFonts w:ascii="Tahoma" w:hAnsi="Tahoma" w:cs="Tahoma"/>
                <w:color w:val="000000"/>
                <w:sz w:val="20"/>
                <w:szCs w:val="20"/>
              </w:rPr>
              <w:br/>
              <w:t xml:space="preserve">Service support: </w:t>
            </w:r>
            <w:r w:rsidRPr="00100FFC">
              <w:rPr>
                <w:rFonts w:ascii="Tahoma" w:hAnsi="Tahoma" w:cs="Tahoma"/>
                <w:color w:val="000000"/>
                <w:sz w:val="20"/>
                <w:szCs w:val="20"/>
              </w:rPr>
              <w:br/>
              <w:t>phase 1.1 Mul</w:t>
            </w:r>
            <w:r>
              <w:rPr>
                <w:rFonts w:ascii="Tahoma" w:hAnsi="Tahoma" w:cs="Tahoma"/>
                <w:color w:val="000000"/>
                <w:sz w:val="20"/>
                <w:szCs w:val="20"/>
              </w:rPr>
              <w:t>tisim</w:t>
            </w:r>
            <w:r>
              <w:rPr>
                <w:rFonts w:ascii="Tahoma" w:hAnsi="Tahoma" w:cs="Tahoma"/>
                <w:color w:val="000000"/>
                <w:sz w:val="20"/>
                <w:szCs w:val="20"/>
              </w:rPr>
              <w:br/>
              <w:t>Phase 1.2 support Handset</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4</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(13)  </w:t>
            </w:r>
            <w:r w:rsidRPr="00100FFC">
              <w:rPr>
                <w:rFonts w:ascii="Tahoma" w:hAnsi="Tahoma" w:cs="Tahoma"/>
                <w:color w:val="000000"/>
                <w:sz w:val="20"/>
                <w:szCs w:val="20"/>
              </w:rPr>
              <w:t xml:space="preserve">1.4.2.1.4 Free Resource </w:t>
            </w:r>
            <w:r w:rsidRPr="00100FFC">
              <w:rPr>
                <w:rFonts w:ascii="Tahoma" w:hAnsi="Tahoma" w:cs="Tahoma"/>
                <w:color w:val="000000"/>
                <w:sz w:val="20"/>
                <w:szCs w:val="20"/>
                <w:cs/>
              </w:rPr>
              <w:t>แสดงได้อย่างถูกต้อง (</w:t>
            </w:r>
            <w:r w:rsidRPr="00100FFC">
              <w:rPr>
                <w:rFonts w:ascii="Tahoma" w:hAnsi="Tahoma" w:cs="Tahoma"/>
                <w:color w:val="000000"/>
                <w:sz w:val="20"/>
                <w:szCs w:val="20"/>
              </w:rPr>
              <w:t xml:space="preserve">Show </w:t>
            </w:r>
            <w:r w:rsidRPr="00100FFC">
              <w:rPr>
                <w:rFonts w:ascii="Tahoma" w:hAnsi="Tahoma" w:cs="Tahoma"/>
                <w:color w:val="000000"/>
                <w:sz w:val="20"/>
                <w:szCs w:val="20"/>
                <w:cs/>
              </w:rPr>
              <w:t xml:space="preserve">เฉพาะ </w:t>
            </w:r>
            <w:r w:rsidRPr="00100FFC">
              <w:rPr>
                <w:rFonts w:ascii="Tahoma" w:hAnsi="Tahoma" w:cs="Tahoma"/>
                <w:color w:val="000000"/>
                <w:sz w:val="20"/>
                <w:szCs w:val="20"/>
              </w:rPr>
              <w:t xml:space="preserve">Start </w:t>
            </w:r>
            <w:r w:rsidRPr="00100FFC">
              <w:rPr>
                <w:rFonts w:ascii="Tahoma" w:hAnsi="Tahoma" w:cs="Tahoma"/>
                <w:color w:val="000000"/>
                <w:sz w:val="20"/>
                <w:szCs w:val="20"/>
                <w:cs/>
              </w:rPr>
              <w:t>แล้ว)</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cs/>
              </w:rPr>
              <w:t>ยังแสดงทุกกรณี</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5</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(14)  </w:t>
            </w:r>
            <w:r w:rsidRPr="00100FFC">
              <w:rPr>
                <w:rFonts w:ascii="Tahoma" w:hAnsi="Tahoma" w:cs="Tahoma"/>
                <w:color w:val="000000"/>
                <w:sz w:val="20"/>
                <w:szCs w:val="20"/>
              </w:rPr>
              <w:t xml:space="preserve">1.4.2.1.6 Existing Package </w:t>
            </w:r>
            <w:r w:rsidRPr="00100FFC">
              <w:rPr>
                <w:rFonts w:ascii="Tahoma" w:hAnsi="Tahoma" w:cs="Tahoma"/>
                <w:color w:val="000000"/>
                <w:sz w:val="20"/>
                <w:szCs w:val="20"/>
                <w:cs/>
              </w:rPr>
              <w:t xml:space="preserve">สามารถ </w:t>
            </w:r>
            <w:r w:rsidRPr="00100FFC">
              <w:rPr>
                <w:rFonts w:ascii="Tahoma" w:hAnsi="Tahoma" w:cs="Tahoma"/>
                <w:color w:val="000000"/>
                <w:sz w:val="20"/>
                <w:szCs w:val="20"/>
              </w:rPr>
              <w:t xml:space="preserve">Offer Main Package </w:t>
            </w:r>
            <w:r w:rsidRPr="00100FFC">
              <w:rPr>
                <w:rFonts w:ascii="Tahoma" w:hAnsi="Tahoma" w:cs="Tahoma"/>
                <w:color w:val="000000"/>
                <w:sz w:val="20"/>
                <w:szCs w:val="20"/>
                <w:cs/>
              </w:rPr>
              <w:t>ได้อย่างถูกต้อง</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Wait for iCRM</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6</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(16)  </w:t>
            </w:r>
            <w:r w:rsidRPr="00100FFC">
              <w:rPr>
                <w:rFonts w:ascii="Tahoma" w:hAnsi="Tahoma" w:cs="Tahoma"/>
                <w:color w:val="000000"/>
                <w:sz w:val="20"/>
                <w:szCs w:val="20"/>
              </w:rPr>
              <w:t xml:space="preserve">1.4.2.1.8.1 Change Main Promotion  - Post paid (Immediate,Next Bill,Next Day) </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1. </w:t>
            </w:r>
            <w:r w:rsidRPr="00100FFC">
              <w:rPr>
                <w:rFonts w:ascii="Tahoma" w:hAnsi="Tahoma" w:cs="Tahoma"/>
                <w:color w:val="000000"/>
                <w:sz w:val="20"/>
                <w:szCs w:val="20"/>
                <w:cs/>
              </w:rPr>
              <w:t xml:space="preserve">ลูกค้ามี </w:t>
            </w:r>
            <w:r w:rsidRPr="00100FFC">
              <w:rPr>
                <w:rFonts w:ascii="Tahoma" w:hAnsi="Tahoma" w:cs="Tahoma"/>
                <w:color w:val="000000"/>
                <w:sz w:val="20"/>
                <w:szCs w:val="20"/>
              </w:rPr>
              <w:t xml:space="preserve">Pro Main A. </w:t>
            </w:r>
            <w:r w:rsidRPr="00100FFC">
              <w:rPr>
                <w:rFonts w:ascii="Tahoma" w:hAnsi="Tahoma" w:cs="Tahoma"/>
                <w:color w:val="000000"/>
                <w:sz w:val="20"/>
                <w:szCs w:val="20"/>
              </w:rPr>
              <w:br/>
              <w:t xml:space="preserve">2. </w:t>
            </w:r>
            <w:r w:rsidRPr="00100FFC">
              <w:rPr>
                <w:rFonts w:ascii="Tahoma" w:hAnsi="Tahoma" w:cs="Tahoma"/>
                <w:color w:val="000000"/>
                <w:sz w:val="20"/>
                <w:szCs w:val="20"/>
                <w:cs/>
              </w:rPr>
              <w:t xml:space="preserve">ลูกค้าต้องการ </w:t>
            </w:r>
            <w:r w:rsidRPr="00100FFC">
              <w:rPr>
                <w:rFonts w:ascii="Tahoma" w:hAnsi="Tahoma" w:cs="Tahoma"/>
                <w:color w:val="000000"/>
                <w:sz w:val="20"/>
                <w:szCs w:val="20"/>
              </w:rPr>
              <w:t xml:space="preserve">Change Pro Main A.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Next Bill (Pro B.)</w:t>
            </w:r>
            <w:r w:rsidRPr="00100FFC">
              <w:rPr>
                <w:rFonts w:ascii="Tahoma" w:hAnsi="Tahoma" w:cs="Tahoma"/>
                <w:color w:val="000000"/>
                <w:sz w:val="20"/>
                <w:szCs w:val="20"/>
              </w:rPr>
              <w:br/>
              <w:t xml:space="preserve">3. </w:t>
            </w:r>
            <w:r w:rsidRPr="00100FFC">
              <w:rPr>
                <w:rFonts w:ascii="Tahoma" w:hAnsi="Tahoma" w:cs="Tahoma"/>
                <w:color w:val="000000"/>
                <w:sz w:val="20"/>
                <w:szCs w:val="20"/>
                <w:cs/>
              </w:rPr>
              <w:t>แต่ลูกค้าต้องการ</w:t>
            </w:r>
            <w:r w:rsidRPr="00100FFC">
              <w:rPr>
                <w:rFonts w:ascii="Tahoma" w:hAnsi="Tahoma" w:cs="Tahoma"/>
                <w:color w:val="000000"/>
                <w:sz w:val="20"/>
                <w:szCs w:val="20"/>
              </w:rPr>
              <w:t xml:space="preserve">Change Pro C.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 xml:space="preserve">Next Bill </w:t>
            </w:r>
            <w:r w:rsidRPr="00100FFC">
              <w:rPr>
                <w:rFonts w:ascii="Tahoma" w:hAnsi="Tahoma" w:cs="Tahoma"/>
                <w:color w:val="000000"/>
                <w:sz w:val="20"/>
                <w:szCs w:val="20"/>
                <w:cs/>
              </w:rPr>
              <w:t xml:space="preserve">แต่ระบบ </w:t>
            </w:r>
            <w:r w:rsidRPr="00100FFC">
              <w:rPr>
                <w:rFonts w:ascii="Tahoma" w:hAnsi="Tahoma" w:cs="Tahoma"/>
                <w:color w:val="000000"/>
                <w:sz w:val="20"/>
                <w:szCs w:val="20"/>
              </w:rPr>
              <w:t xml:space="preserve">Delete Pro A. </w:t>
            </w:r>
            <w:r w:rsidRPr="00100FFC">
              <w:rPr>
                <w:rFonts w:ascii="Tahoma" w:hAnsi="Tahoma" w:cs="Tahoma"/>
                <w:color w:val="000000"/>
                <w:sz w:val="20"/>
                <w:szCs w:val="20"/>
                <w:cs/>
              </w:rPr>
              <w:t>แทน</w:t>
            </w:r>
            <w:r w:rsidRPr="00100FFC">
              <w:rPr>
                <w:rFonts w:ascii="Tahoma" w:hAnsi="Tahoma" w:cs="Tahoma"/>
                <w:color w:val="000000"/>
                <w:sz w:val="20"/>
                <w:szCs w:val="20"/>
              </w:rPr>
              <w:t xml:space="preserve"> Pro B. </w:t>
            </w: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7</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507D6F">
            <w:pPr>
              <w:jc w:val="left"/>
              <w:rPr>
                <w:rFonts w:ascii="Tahoma" w:hAnsi="Tahoma" w:cs="Tahoma"/>
                <w:color w:val="000000"/>
                <w:sz w:val="20"/>
                <w:szCs w:val="20"/>
              </w:rPr>
            </w:pPr>
            <w:r>
              <w:rPr>
                <w:rFonts w:ascii="Tahoma" w:hAnsi="Tahoma" w:cs="Tahoma"/>
                <w:color w:val="000000"/>
                <w:sz w:val="20"/>
                <w:szCs w:val="20"/>
              </w:rPr>
              <w:t xml:space="preserve">(17)  </w:t>
            </w:r>
            <w:r w:rsidRPr="00100FFC">
              <w:rPr>
                <w:rFonts w:ascii="Tahoma" w:hAnsi="Tahoma" w:cs="Tahoma"/>
                <w:color w:val="000000"/>
                <w:sz w:val="20"/>
                <w:szCs w:val="20"/>
              </w:rPr>
              <w:t>1.4.2.1.8.3 Delete on-Top - Post paid (Immediate,Next Bill,Next Day)</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1. </w:t>
            </w:r>
            <w:r w:rsidRPr="00100FFC">
              <w:rPr>
                <w:rFonts w:ascii="Tahoma" w:hAnsi="Tahoma" w:cs="Tahoma"/>
                <w:color w:val="000000"/>
                <w:sz w:val="20"/>
                <w:szCs w:val="20"/>
                <w:cs/>
              </w:rPr>
              <w:t xml:space="preserve">ลูกค้ามี </w:t>
            </w:r>
            <w:r w:rsidRPr="00100FFC">
              <w:rPr>
                <w:rFonts w:ascii="Tahoma" w:hAnsi="Tahoma" w:cs="Tahoma"/>
                <w:color w:val="000000"/>
                <w:sz w:val="20"/>
                <w:szCs w:val="20"/>
              </w:rPr>
              <w:t xml:space="preserve">Pro Main A. </w:t>
            </w:r>
            <w:r w:rsidRPr="00100FFC">
              <w:rPr>
                <w:rFonts w:ascii="Tahoma" w:hAnsi="Tahoma" w:cs="Tahoma"/>
                <w:color w:val="000000"/>
                <w:sz w:val="20"/>
                <w:szCs w:val="20"/>
              </w:rPr>
              <w:br/>
              <w:t xml:space="preserve">2. </w:t>
            </w:r>
            <w:r w:rsidRPr="00100FFC">
              <w:rPr>
                <w:rFonts w:ascii="Tahoma" w:hAnsi="Tahoma" w:cs="Tahoma"/>
                <w:color w:val="000000"/>
                <w:sz w:val="20"/>
                <w:szCs w:val="20"/>
                <w:cs/>
              </w:rPr>
              <w:t xml:space="preserve">ลูกค้าต้องการ </w:t>
            </w:r>
            <w:r w:rsidRPr="00100FFC">
              <w:rPr>
                <w:rFonts w:ascii="Tahoma" w:hAnsi="Tahoma" w:cs="Tahoma"/>
                <w:color w:val="000000"/>
                <w:sz w:val="20"/>
                <w:szCs w:val="20"/>
              </w:rPr>
              <w:t xml:space="preserve">Change Pro Main A.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Next Bill (Pro B.)</w:t>
            </w:r>
            <w:r w:rsidRPr="00100FFC">
              <w:rPr>
                <w:rFonts w:ascii="Tahoma" w:hAnsi="Tahoma" w:cs="Tahoma"/>
                <w:color w:val="000000"/>
                <w:sz w:val="20"/>
                <w:szCs w:val="20"/>
              </w:rPr>
              <w:br/>
              <w:t xml:space="preserve">3. </w:t>
            </w:r>
            <w:r w:rsidRPr="00100FFC">
              <w:rPr>
                <w:rFonts w:ascii="Tahoma" w:hAnsi="Tahoma" w:cs="Tahoma"/>
                <w:color w:val="000000"/>
                <w:sz w:val="20"/>
                <w:szCs w:val="20"/>
                <w:cs/>
              </w:rPr>
              <w:t>แต่ลูกค้าต้องการ</w:t>
            </w:r>
            <w:r w:rsidRPr="00100FFC">
              <w:rPr>
                <w:rFonts w:ascii="Tahoma" w:hAnsi="Tahoma" w:cs="Tahoma"/>
                <w:color w:val="000000"/>
                <w:sz w:val="20"/>
                <w:szCs w:val="20"/>
              </w:rPr>
              <w:t xml:space="preserve">Change Pro C.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 xml:space="preserve">Next Bill </w:t>
            </w:r>
            <w:r w:rsidRPr="00100FFC">
              <w:rPr>
                <w:rFonts w:ascii="Tahoma" w:hAnsi="Tahoma" w:cs="Tahoma"/>
                <w:color w:val="000000"/>
                <w:sz w:val="20"/>
                <w:szCs w:val="20"/>
                <w:cs/>
              </w:rPr>
              <w:t xml:space="preserve">แต่ระบบ </w:t>
            </w:r>
            <w:r w:rsidRPr="00100FFC">
              <w:rPr>
                <w:rFonts w:ascii="Tahoma" w:hAnsi="Tahoma" w:cs="Tahoma"/>
                <w:color w:val="000000"/>
                <w:sz w:val="20"/>
                <w:szCs w:val="20"/>
              </w:rPr>
              <w:t xml:space="preserve">Delete Pro A. </w:t>
            </w:r>
            <w:r w:rsidRPr="00100FFC">
              <w:rPr>
                <w:rFonts w:ascii="Tahoma" w:hAnsi="Tahoma" w:cs="Tahoma"/>
                <w:color w:val="000000"/>
                <w:sz w:val="20"/>
                <w:szCs w:val="20"/>
                <w:cs/>
              </w:rPr>
              <w:t>แทน</w:t>
            </w:r>
            <w:r w:rsidRPr="00100FFC">
              <w:rPr>
                <w:rFonts w:ascii="Tahoma" w:hAnsi="Tahoma" w:cs="Tahoma"/>
                <w:color w:val="000000"/>
                <w:sz w:val="20"/>
                <w:szCs w:val="20"/>
              </w:rPr>
              <w:t xml:space="preserve"> Pro B. </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8</w:t>
            </w:r>
          </w:p>
        </w:tc>
        <w:tc>
          <w:tcPr>
            <w:tcW w:w="4032"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(18)  </w:t>
            </w:r>
            <w:r w:rsidRPr="00100FFC">
              <w:rPr>
                <w:rFonts w:ascii="Tahoma" w:hAnsi="Tahoma" w:cs="Tahoma"/>
                <w:color w:val="000000"/>
                <w:sz w:val="20"/>
                <w:szCs w:val="20"/>
              </w:rPr>
              <w:t xml:space="preserve">1.4.2.1.8.7 Auto Add Service </w:t>
            </w:r>
            <w:r w:rsidRPr="00100FFC">
              <w:rPr>
                <w:rFonts w:ascii="Tahoma" w:hAnsi="Tahoma" w:cs="Tahoma"/>
                <w:color w:val="000000"/>
                <w:sz w:val="20"/>
                <w:szCs w:val="20"/>
                <w:cs/>
              </w:rPr>
              <w:t xml:space="preserve">ในกรณี </w:t>
            </w:r>
            <w:r w:rsidRPr="00100FFC">
              <w:rPr>
                <w:rFonts w:ascii="Tahoma" w:hAnsi="Tahoma" w:cs="Tahoma"/>
                <w:color w:val="000000"/>
                <w:sz w:val="20"/>
                <w:szCs w:val="20"/>
              </w:rPr>
              <w:t xml:space="preserve">Promotion Require Service </w:t>
            </w:r>
            <w:r w:rsidRPr="00100FFC">
              <w:rPr>
                <w:rFonts w:ascii="Tahoma" w:hAnsi="Tahoma" w:cs="Tahoma"/>
                <w:color w:val="000000"/>
                <w:sz w:val="20"/>
                <w:szCs w:val="20"/>
                <w:cs/>
              </w:rPr>
              <w:t>ได้</w:t>
            </w:r>
          </w:p>
        </w:tc>
        <w:tc>
          <w:tcPr>
            <w:tcW w:w="96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Product rule</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9</w:t>
            </w:r>
          </w:p>
        </w:tc>
        <w:tc>
          <w:tcPr>
            <w:tcW w:w="4032"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507D6F">
            <w:pPr>
              <w:jc w:val="left"/>
              <w:rPr>
                <w:rFonts w:ascii="Tahoma" w:hAnsi="Tahoma" w:cs="Tahoma"/>
                <w:color w:val="000000"/>
                <w:sz w:val="20"/>
                <w:szCs w:val="20"/>
              </w:rPr>
            </w:pPr>
            <w:r>
              <w:rPr>
                <w:rFonts w:ascii="Tahoma" w:hAnsi="Tahoma" w:cs="Tahoma"/>
                <w:color w:val="000000"/>
                <w:sz w:val="20"/>
                <w:szCs w:val="20"/>
              </w:rPr>
              <w:t xml:space="preserve">(21)  </w:t>
            </w:r>
            <w:r w:rsidRPr="00100FFC">
              <w:rPr>
                <w:rFonts w:ascii="Tahoma" w:hAnsi="Tahoma" w:cs="Tahoma"/>
                <w:color w:val="000000"/>
                <w:sz w:val="20"/>
                <w:szCs w:val="20"/>
              </w:rPr>
              <w:t>1.4.2.1.8.11 Support Change Service (Service Require Promotion)</w:t>
            </w:r>
          </w:p>
        </w:tc>
        <w:tc>
          <w:tcPr>
            <w:tcW w:w="96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auto" w:fill="auto"/>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Promotion Order tpye allow Change Service </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10</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(23)  </w:t>
            </w:r>
            <w:r w:rsidRPr="00100FFC">
              <w:rPr>
                <w:rFonts w:ascii="Tahoma" w:hAnsi="Tahoma" w:cs="Tahoma"/>
                <w:color w:val="000000"/>
                <w:sz w:val="20"/>
                <w:szCs w:val="20"/>
              </w:rPr>
              <w:t>1.4.3.2 New Screen Monitor SSCRN Detail Transaction (View only)</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Low</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11</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(35)  </w:t>
            </w:r>
            <w:r w:rsidRPr="00100FFC">
              <w:rPr>
                <w:rFonts w:ascii="Tahoma" w:hAnsi="Tahoma" w:cs="Tahoma"/>
                <w:color w:val="000000"/>
                <w:sz w:val="20"/>
                <w:szCs w:val="20"/>
              </w:rPr>
              <w:t xml:space="preserve">1.4.6.6 </w:t>
            </w:r>
            <w:r w:rsidRPr="00100FFC">
              <w:rPr>
                <w:rFonts w:ascii="Tahoma" w:hAnsi="Tahoma" w:cs="Tahoma"/>
                <w:color w:val="000000"/>
                <w:sz w:val="20"/>
                <w:szCs w:val="20"/>
                <w:cs/>
              </w:rPr>
              <w:t xml:space="preserve">สามารถ </w:t>
            </w:r>
            <w:r w:rsidRPr="00100FFC">
              <w:rPr>
                <w:rFonts w:ascii="Tahoma" w:hAnsi="Tahoma" w:cs="Tahoma"/>
                <w:color w:val="000000"/>
                <w:sz w:val="20"/>
                <w:szCs w:val="20"/>
              </w:rPr>
              <w:t xml:space="preserve">Alert </w:t>
            </w:r>
            <w:r w:rsidRPr="00100FFC">
              <w:rPr>
                <w:rFonts w:ascii="Tahoma" w:hAnsi="Tahoma" w:cs="Tahoma"/>
                <w:color w:val="000000"/>
                <w:sz w:val="20"/>
                <w:szCs w:val="20"/>
                <w:cs/>
              </w:rPr>
              <w:t xml:space="preserve">เรื่อง </w:t>
            </w:r>
            <w:r w:rsidRPr="00100FFC">
              <w:rPr>
                <w:rFonts w:ascii="Tahoma" w:hAnsi="Tahoma" w:cs="Tahoma"/>
                <w:color w:val="000000"/>
                <w:sz w:val="20"/>
                <w:szCs w:val="20"/>
              </w:rPr>
              <w:t>Pending Order</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12</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(43)  </w:t>
            </w:r>
            <w:r w:rsidRPr="00100FFC">
              <w:rPr>
                <w:rFonts w:ascii="Tahoma" w:hAnsi="Tahoma" w:cs="Tahoma"/>
                <w:color w:val="000000"/>
                <w:sz w:val="20"/>
                <w:szCs w:val="20"/>
              </w:rPr>
              <w:t xml:space="preserve">1.4.6.16 </w:t>
            </w:r>
            <w:r w:rsidRPr="00100FFC">
              <w:rPr>
                <w:rFonts w:ascii="Tahoma" w:hAnsi="Tahoma" w:cs="Tahoma"/>
                <w:color w:val="000000"/>
                <w:sz w:val="20"/>
                <w:szCs w:val="20"/>
                <w:cs/>
              </w:rPr>
              <w:t xml:space="preserve">สามารถ </w:t>
            </w:r>
            <w:r w:rsidRPr="00100FFC">
              <w:rPr>
                <w:rFonts w:ascii="Tahoma" w:hAnsi="Tahoma" w:cs="Tahoma"/>
                <w:color w:val="000000"/>
                <w:sz w:val="20"/>
                <w:szCs w:val="20"/>
              </w:rPr>
              <w:t xml:space="preserve">Alert </w:t>
            </w:r>
            <w:r w:rsidRPr="00100FFC">
              <w:rPr>
                <w:rFonts w:ascii="Tahoma" w:hAnsi="Tahoma" w:cs="Tahoma"/>
                <w:color w:val="000000"/>
                <w:sz w:val="20"/>
                <w:szCs w:val="20"/>
                <w:cs/>
              </w:rPr>
              <w:t xml:space="preserve">เรื่อง </w:t>
            </w:r>
            <w:r w:rsidRPr="00100FFC">
              <w:rPr>
                <w:rFonts w:ascii="Tahoma" w:hAnsi="Tahoma" w:cs="Tahoma"/>
                <w:color w:val="000000"/>
                <w:sz w:val="20"/>
                <w:szCs w:val="20"/>
              </w:rPr>
              <w:t>Over Usage</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13</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(49)  </w:t>
            </w:r>
            <w:r w:rsidRPr="00100FFC">
              <w:rPr>
                <w:rFonts w:ascii="Tahoma" w:hAnsi="Tahoma" w:cs="Tahoma"/>
                <w:color w:val="000000"/>
                <w:sz w:val="20"/>
                <w:szCs w:val="20"/>
              </w:rPr>
              <w:t xml:space="preserve">1.5.3 Offer Package </w:t>
            </w:r>
            <w:r w:rsidRPr="00100FFC">
              <w:rPr>
                <w:rFonts w:ascii="Tahoma" w:hAnsi="Tahoma" w:cs="Tahoma"/>
                <w:color w:val="000000"/>
                <w:sz w:val="20"/>
                <w:szCs w:val="20"/>
                <w:cs/>
              </w:rPr>
              <w:t>ได้ถูกต้อง</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H</w:t>
            </w:r>
            <w:r w:rsidRPr="00100FFC">
              <w:rPr>
                <w:rFonts w:ascii="Tahoma" w:hAnsi="Tahoma" w:cs="Tahoma"/>
                <w:color w:val="000000"/>
                <w:sz w:val="20"/>
                <w:szCs w:val="20"/>
              </w:rPr>
              <w:t>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Wait for iCRM</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Offer </w:t>
            </w:r>
            <w:r w:rsidRPr="00100FFC">
              <w:rPr>
                <w:rFonts w:ascii="Tahoma" w:hAnsi="Tahoma" w:cs="Tahoma"/>
                <w:color w:val="000000"/>
                <w:sz w:val="20"/>
                <w:szCs w:val="20"/>
                <w:cs/>
              </w:rPr>
              <w:t xml:space="preserve">จาก </w:t>
            </w:r>
            <w:r w:rsidRPr="00100FFC">
              <w:rPr>
                <w:rFonts w:ascii="Tahoma" w:hAnsi="Tahoma" w:cs="Tahoma"/>
                <w:color w:val="000000"/>
                <w:sz w:val="20"/>
                <w:szCs w:val="20"/>
              </w:rPr>
              <w:t>iCRM</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14</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 - </w:t>
            </w:r>
            <w:r w:rsidRPr="00100FFC">
              <w:rPr>
                <w:rFonts w:ascii="Tahoma" w:hAnsi="Tahoma" w:cs="Tahoma"/>
                <w:color w:val="000000"/>
                <w:sz w:val="20"/>
                <w:szCs w:val="20"/>
                <w:cs/>
              </w:rPr>
              <w:t>สิทธิประโยชน์และ</w:t>
            </w:r>
            <w:r w:rsidRPr="00100FFC">
              <w:rPr>
                <w:rFonts w:ascii="Tahoma" w:hAnsi="Tahoma" w:cs="Tahoma"/>
                <w:color w:val="000000"/>
                <w:sz w:val="20"/>
                <w:szCs w:val="20"/>
              </w:rPr>
              <w:t xml:space="preserve">Pro-rate </w:t>
            </w:r>
            <w:r w:rsidRPr="00100FFC">
              <w:rPr>
                <w:rFonts w:ascii="Tahoma" w:hAnsi="Tahoma" w:cs="Tahoma"/>
                <w:color w:val="000000"/>
                <w:sz w:val="20"/>
                <w:szCs w:val="20"/>
                <w:cs/>
              </w:rPr>
              <w:t xml:space="preserve">ของ </w:t>
            </w:r>
            <w:r w:rsidRPr="00100FFC">
              <w:rPr>
                <w:rFonts w:ascii="Tahoma" w:hAnsi="Tahoma" w:cs="Tahoma"/>
                <w:color w:val="000000"/>
                <w:sz w:val="20"/>
                <w:szCs w:val="20"/>
              </w:rPr>
              <w:t>Promotion</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15</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(53)  </w:t>
            </w:r>
            <w:r w:rsidRPr="00100FFC">
              <w:rPr>
                <w:rFonts w:ascii="Tahoma" w:hAnsi="Tahoma" w:cs="Tahoma"/>
                <w:color w:val="000000"/>
                <w:sz w:val="20"/>
                <w:szCs w:val="20"/>
              </w:rPr>
              <w:t xml:space="preserve">1.5.6 Change Main Promotion  - Post paid (Immediate,Next Bill,Next Day) </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H</w:t>
            </w:r>
            <w:r w:rsidRPr="00100FFC">
              <w:rPr>
                <w:rFonts w:ascii="Tahoma" w:hAnsi="Tahoma" w:cs="Tahoma"/>
                <w:color w:val="000000"/>
                <w:sz w:val="20"/>
                <w:szCs w:val="20"/>
              </w:rPr>
              <w:t>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1. </w:t>
            </w:r>
            <w:r w:rsidRPr="00100FFC">
              <w:rPr>
                <w:rFonts w:ascii="Tahoma" w:hAnsi="Tahoma" w:cs="Tahoma"/>
                <w:color w:val="000000"/>
                <w:sz w:val="20"/>
                <w:szCs w:val="20"/>
                <w:cs/>
              </w:rPr>
              <w:t xml:space="preserve">ลูกค้ามี </w:t>
            </w:r>
            <w:r w:rsidRPr="00100FFC">
              <w:rPr>
                <w:rFonts w:ascii="Tahoma" w:hAnsi="Tahoma" w:cs="Tahoma"/>
                <w:color w:val="000000"/>
                <w:sz w:val="20"/>
                <w:szCs w:val="20"/>
              </w:rPr>
              <w:t xml:space="preserve">Pro Main A. </w:t>
            </w:r>
            <w:r w:rsidRPr="00100FFC">
              <w:rPr>
                <w:rFonts w:ascii="Tahoma" w:hAnsi="Tahoma" w:cs="Tahoma"/>
                <w:color w:val="000000"/>
                <w:sz w:val="20"/>
                <w:szCs w:val="20"/>
              </w:rPr>
              <w:br/>
              <w:t xml:space="preserve">2. </w:t>
            </w:r>
            <w:r w:rsidRPr="00100FFC">
              <w:rPr>
                <w:rFonts w:ascii="Tahoma" w:hAnsi="Tahoma" w:cs="Tahoma"/>
                <w:color w:val="000000"/>
                <w:sz w:val="20"/>
                <w:szCs w:val="20"/>
                <w:cs/>
              </w:rPr>
              <w:t xml:space="preserve">ลูกค้าต้องการ </w:t>
            </w:r>
            <w:r w:rsidRPr="00100FFC">
              <w:rPr>
                <w:rFonts w:ascii="Tahoma" w:hAnsi="Tahoma" w:cs="Tahoma"/>
                <w:color w:val="000000"/>
                <w:sz w:val="20"/>
                <w:szCs w:val="20"/>
              </w:rPr>
              <w:t xml:space="preserve">Change Pro Main A.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Next Bill (Pro B.)</w:t>
            </w:r>
            <w:r w:rsidRPr="00100FFC">
              <w:rPr>
                <w:rFonts w:ascii="Tahoma" w:hAnsi="Tahoma" w:cs="Tahoma"/>
                <w:color w:val="000000"/>
                <w:sz w:val="20"/>
                <w:szCs w:val="20"/>
              </w:rPr>
              <w:br/>
              <w:t xml:space="preserve">3. </w:t>
            </w:r>
            <w:r w:rsidRPr="00100FFC">
              <w:rPr>
                <w:rFonts w:ascii="Tahoma" w:hAnsi="Tahoma" w:cs="Tahoma"/>
                <w:color w:val="000000"/>
                <w:sz w:val="20"/>
                <w:szCs w:val="20"/>
                <w:cs/>
              </w:rPr>
              <w:t>แต่ลูกค้าต้องการ</w:t>
            </w:r>
            <w:r w:rsidRPr="00100FFC">
              <w:rPr>
                <w:rFonts w:ascii="Tahoma" w:hAnsi="Tahoma" w:cs="Tahoma"/>
                <w:color w:val="000000"/>
                <w:sz w:val="20"/>
                <w:szCs w:val="20"/>
              </w:rPr>
              <w:t xml:space="preserve">Change Pro C.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 xml:space="preserve">Next Bill </w:t>
            </w:r>
            <w:r w:rsidRPr="00100FFC">
              <w:rPr>
                <w:rFonts w:ascii="Tahoma" w:hAnsi="Tahoma" w:cs="Tahoma"/>
                <w:color w:val="000000"/>
                <w:sz w:val="20"/>
                <w:szCs w:val="20"/>
                <w:cs/>
              </w:rPr>
              <w:t xml:space="preserve">แต่ระบบ </w:t>
            </w:r>
            <w:r w:rsidRPr="00100FFC">
              <w:rPr>
                <w:rFonts w:ascii="Tahoma" w:hAnsi="Tahoma" w:cs="Tahoma"/>
                <w:color w:val="000000"/>
                <w:sz w:val="20"/>
                <w:szCs w:val="20"/>
              </w:rPr>
              <w:t xml:space="preserve">Delete Pro A. </w:t>
            </w:r>
            <w:r w:rsidRPr="00100FFC">
              <w:rPr>
                <w:rFonts w:ascii="Tahoma" w:hAnsi="Tahoma" w:cs="Tahoma"/>
                <w:color w:val="000000"/>
                <w:sz w:val="20"/>
                <w:szCs w:val="20"/>
                <w:cs/>
              </w:rPr>
              <w:t>แทน</w:t>
            </w:r>
            <w:r w:rsidRPr="00100FFC">
              <w:rPr>
                <w:rFonts w:ascii="Tahoma" w:hAnsi="Tahoma" w:cs="Tahoma"/>
                <w:color w:val="000000"/>
                <w:sz w:val="20"/>
                <w:szCs w:val="20"/>
              </w:rPr>
              <w:t xml:space="preserve"> Pro B. </w:t>
            </w: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lastRenderedPageBreak/>
              <w:t>16</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(54)  </w:t>
            </w:r>
            <w:r w:rsidRPr="00100FFC">
              <w:rPr>
                <w:rFonts w:ascii="Tahoma" w:hAnsi="Tahoma" w:cs="Tahoma"/>
                <w:color w:val="000000"/>
                <w:sz w:val="20"/>
                <w:szCs w:val="20"/>
              </w:rPr>
              <w:t>1.5.8 Add/Delete on-Top - Post paid (Immediate,Next Bill,Next Day)</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H</w:t>
            </w:r>
            <w:r w:rsidRPr="00100FFC">
              <w:rPr>
                <w:rFonts w:ascii="Tahoma" w:hAnsi="Tahoma" w:cs="Tahoma"/>
                <w:color w:val="000000"/>
                <w:sz w:val="20"/>
                <w:szCs w:val="20"/>
              </w:rPr>
              <w:t>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1. </w:t>
            </w:r>
            <w:r w:rsidRPr="00100FFC">
              <w:rPr>
                <w:rFonts w:ascii="Tahoma" w:hAnsi="Tahoma" w:cs="Tahoma"/>
                <w:color w:val="000000"/>
                <w:sz w:val="20"/>
                <w:szCs w:val="20"/>
                <w:cs/>
              </w:rPr>
              <w:t xml:space="preserve">ลูกค้ามี </w:t>
            </w:r>
            <w:r w:rsidRPr="00100FFC">
              <w:rPr>
                <w:rFonts w:ascii="Tahoma" w:hAnsi="Tahoma" w:cs="Tahoma"/>
                <w:color w:val="000000"/>
                <w:sz w:val="20"/>
                <w:szCs w:val="20"/>
              </w:rPr>
              <w:t xml:space="preserve">Pro Main A. </w:t>
            </w:r>
            <w:r w:rsidRPr="00100FFC">
              <w:rPr>
                <w:rFonts w:ascii="Tahoma" w:hAnsi="Tahoma" w:cs="Tahoma"/>
                <w:color w:val="000000"/>
                <w:sz w:val="20"/>
                <w:szCs w:val="20"/>
              </w:rPr>
              <w:br/>
              <w:t xml:space="preserve">2. </w:t>
            </w:r>
            <w:r w:rsidRPr="00100FFC">
              <w:rPr>
                <w:rFonts w:ascii="Tahoma" w:hAnsi="Tahoma" w:cs="Tahoma"/>
                <w:color w:val="000000"/>
                <w:sz w:val="20"/>
                <w:szCs w:val="20"/>
                <w:cs/>
              </w:rPr>
              <w:t xml:space="preserve">ลูกค้าต้องการ </w:t>
            </w:r>
            <w:r w:rsidRPr="00100FFC">
              <w:rPr>
                <w:rFonts w:ascii="Tahoma" w:hAnsi="Tahoma" w:cs="Tahoma"/>
                <w:color w:val="000000"/>
                <w:sz w:val="20"/>
                <w:szCs w:val="20"/>
              </w:rPr>
              <w:t xml:space="preserve">Change Pro Main A.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Next Bill (Pro B.)</w:t>
            </w:r>
            <w:r w:rsidRPr="00100FFC">
              <w:rPr>
                <w:rFonts w:ascii="Tahoma" w:hAnsi="Tahoma" w:cs="Tahoma"/>
                <w:color w:val="000000"/>
                <w:sz w:val="20"/>
                <w:szCs w:val="20"/>
              </w:rPr>
              <w:br/>
              <w:t xml:space="preserve">3. </w:t>
            </w:r>
            <w:r w:rsidRPr="00100FFC">
              <w:rPr>
                <w:rFonts w:ascii="Tahoma" w:hAnsi="Tahoma" w:cs="Tahoma"/>
                <w:color w:val="000000"/>
                <w:sz w:val="20"/>
                <w:szCs w:val="20"/>
                <w:cs/>
              </w:rPr>
              <w:t>แต่ลูกค้าต้องการ</w:t>
            </w:r>
            <w:r w:rsidRPr="00100FFC">
              <w:rPr>
                <w:rFonts w:ascii="Tahoma" w:hAnsi="Tahoma" w:cs="Tahoma"/>
                <w:color w:val="000000"/>
                <w:sz w:val="20"/>
                <w:szCs w:val="20"/>
              </w:rPr>
              <w:t xml:space="preserve">Change Pro C.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 xml:space="preserve">Next Bill </w:t>
            </w:r>
            <w:r w:rsidRPr="00100FFC">
              <w:rPr>
                <w:rFonts w:ascii="Tahoma" w:hAnsi="Tahoma" w:cs="Tahoma"/>
                <w:color w:val="000000"/>
                <w:sz w:val="20"/>
                <w:szCs w:val="20"/>
                <w:cs/>
              </w:rPr>
              <w:t xml:space="preserve">แต่ระบบ </w:t>
            </w:r>
            <w:r w:rsidRPr="00100FFC">
              <w:rPr>
                <w:rFonts w:ascii="Tahoma" w:hAnsi="Tahoma" w:cs="Tahoma"/>
                <w:color w:val="000000"/>
                <w:sz w:val="20"/>
                <w:szCs w:val="20"/>
              </w:rPr>
              <w:t xml:space="preserve">Delete Pro A. </w:t>
            </w:r>
            <w:r w:rsidRPr="00100FFC">
              <w:rPr>
                <w:rFonts w:ascii="Tahoma" w:hAnsi="Tahoma" w:cs="Tahoma"/>
                <w:color w:val="000000"/>
                <w:sz w:val="20"/>
                <w:szCs w:val="20"/>
                <w:cs/>
              </w:rPr>
              <w:t>แทน</w:t>
            </w:r>
            <w:r w:rsidRPr="00100FFC">
              <w:rPr>
                <w:rFonts w:ascii="Tahoma" w:hAnsi="Tahoma" w:cs="Tahoma"/>
                <w:color w:val="000000"/>
                <w:sz w:val="20"/>
                <w:szCs w:val="20"/>
              </w:rPr>
              <w:t xml:space="preserve"> Pro B. </w:t>
            </w:r>
          </w:p>
        </w:tc>
      </w:tr>
      <w:tr w:rsidR="00A055D0"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A055D0" w:rsidRPr="00100FFC" w:rsidRDefault="00A055D0" w:rsidP="00100FFC">
            <w:pPr>
              <w:jc w:val="center"/>
              <w:rPr>
                <w:rFonts w:ascii="Tahoma" w:hAnsi="Tahoma" w:cs="Tahoma"/>
                <w:color w:val="000000"/>
                <w:sz w:val="20"/>
                <w:szCs w:val="20"/>
              </w:rPr>
            </w:pPr>
            <w:r>
              <w:rPr>
                <w:rFonts w:ascii="Tahoma" w:hAnsi="Tahoma" w:cs="Tahoma"/>
                <w:color w:val="000000"/>
                <w:sz w:val="20"/>
                <w:szCs w:val="20"/>
              </w:rPr>
              <w:t>17</w:t>
            </w:r>
          </w:p>
        </w:tc>
        <w:tc>
          <w:tcPr>
            <w:tcW w:w="4032"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100FFC">
            <w:pPr>
              <w:jc w:val="left"/>
              <w:rPr>
                <w:rFonts w:ascii="Tahoma" w:hAnsi="Tahoma" w:cs="Tahoma"/>
                <w:color w:val="000000"/>
                <w:sz w:val="20"/>
                <w:szCs w:val="20"/>
              </w:rPr>
            </w:pPr>
            <w:r>
              <w:rPr>
                <w:rFonts w:ascii="Tahoma" w:hAnsi="Tahoma" w:cs="Tahoma"/>
                <w:color w:val="000000"/>
                <w:sz w:val="20"/>
                <w:szCs w:val="20"/>
              </w:rPr>
              <w:t xml:space="preserve">(56)  </w:t>
            </w:r>
            <w:r w:rsidRPr="00100FFC">
              <w:rPr>
                <w:rFonts w:ascii="Tahoma" w:hAnsi="Tahoma" w:cs="Tahoma"/>
                <w:color w:val="000000"/>
                <w:sz w:val="20"/>
                <w:szCs w:val="20"/>
              </w:rPr>
              <w:t xml:space="preserve">1.6.1 Display Summary Package </w:t>
            </w:r>
            <w:r w:rsidRPr="00100FFC">
              <w:rPr>
                <w:rFonts w:ascii="Tahoma" w:hAnsi="Tahoma" w:cs="Tahoma"/>
                <w:color w:val="000000"/>
                <w:sz w:val="20"/>
                <w:szCs w:val="20"/>
                <w:cs/>
              </w:rPr>
              <w:t>ได้ถูกต้อง</w:t>
            </w:r>
          </w:p>
        </w:tc>
        <w:tc>
          <w:tcPr>
            <w:tcW w:w="964"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AC602D">
            <w:pPr>
              <w:jc w:val="center"/>
              <w:rPr>
                <w:rFonts w:ascii="Tahoma" w:hAnsi="Tahoma" w:cs="Tahoma"/>
                <w:color w:val="000000"/>
                <w:sz w:val="20"/>
                <w:szCs w:val="20"/>
              </w:rPr>
            </w:pPr>
            <w:r>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hideMark/>
          </w:tcPr>
          <w:p w:rsidR="00A055D0" w:rsidRPr="00100FFC" w:rsidRDefault="00A055D0" w:rsidP="00100FFC">
            <w:pPr>
              <w:jc w:val="left"/>
              <w:rPr>
                <w:rFonts w:ascii="Tahoma" w:hAnsi="Tahoma" w:cs="Tahoma"/>
                <w:color w:val="000000"/>
                <w:sz w:val="20"/>
                <w:szCs w:val="20"/>
              </w:rPr>
            </w:pPr>
            <w:r w:rsidRPr="00100FFC">
              <w:rPr>
                <w:rFonts w:ascii="Tahoma" w:hAnsi="Tahoma" w:cs="Tahoma"/>
                <w:color w:val="000000"/>
                <w:sz w:val="20"/>
                <w:szCs w:val="20"/>
                <w:cs/>
              </w:rPr>
              <w:t xml:space="preserve">ขาดการแสดง </w:t>
            </w:r>
            <w:r w:rsidRPr="00100FFC">
              <w:rPr>
                <w:rFonts w:ascii="Tahoma" w:hAnsi="Tahoma" w:cs="Tahoma"/>
                <w:color w:val="000000"/>
                <w:sz w:val="20"/>
                <w:szCs w:val="20"/>
              </w:rPr>
              <w:t>Pro-Rate</w:t>
            </w:r>
          </w:p>
        </w:tc>
      </w:tr>
      <w:tr w:rsidR="00A055D0"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A055D0" w:rsidRPr="00100FFC" w:rsidRDefault="00A055D0" w:rsidP="00100FFC">
            <w:pPr>
              <w:jc w:val="center"/>
              <w:rPr>
                <w:rFonts w:ascii="Tahoma" w:hAnsi="Tahoma" w:cs="Tahoma"/>
                <w:color w:val="000000"/>
                <w:sz w:val="20"/>
                <w:szCs w:val="20"/>
              </w:rPr>
            </w:pPr>
            <w:r>
              <w:rPr>
                <w:rFonts w:ascii="Tahoma" w:hAnsi="Tahoma" w:cs="Tahoma"/>
                <w:color w:val="000000"/>
                <w:sz w:val="20"/>
                <w:szCs w:val="20"/>
              </w:rPr>
              <w:t>18</w:t>
            </w:r>
          </w:p>
        </w:tc>
        <w:tc>
          <w:tcPr>
            <w:tcW w:w="4032" w:type="dxa"/>
            <w:tcBorders>
              <w:top w:val="nil"/>
              <w:left w:val="nil"/>
              <w:bottom w:val="single" w:sz="4" w:space="0" w:color="auto"/>
              <w:right w:val="single" w:sz="4" w:space="0" w:color="auto"/>
            </w:tcBorders>
            <w:shd w:val="clear" w:color="auto" w:fill="auto"/>
            <w:vAlign w:val="center"/>
            <w:hideMark/>
          </w:tcPr>
          <w:p w:rsidR="00A055D0" w:rsidRPr="00100FFC" w:rsidRDefault="00A055D0" w:rsidP="00100FFC">
            <w:pPr>
              <w:jc w:val="left"/>
              <w:rPr>
                <w:rFonts w:ascii="Tahoma" w:hAnsi="Tahoma" w:cs="Tahoma"/>
                <w:color w:val="000000"/>
                <w:sz w:val="20"/>
                <w:szCs w:val="20"/>
              </w:rPr>
            </w:pPr>
            <w:r>
              <w:rPr>
                <w:rFonts w:ascii="Tahoma" w:hAnsi="Tahoma" w:cs="Tahoma"/>
                <w:color w:val="000000"/>
                <w:sz w:val="20"/>
                <w:szCs w:val="20"/>
              </w:rPr>
              <w:t xml:space="preserve">(61)  </w:t>
            </w:r>
            <w:r w:rsidRPr="00100FFC">
              <w:rPr>
                <w:rFonts w:ascii="Tahoma" w:hAnsi="Tahoma" w:cs="Tahoma"/>
                <w:color w:val="000000"/>
                <w:sz w:val="20"/>
                <w:szCs w:val="20"/>
              </w:rPr>
              <w:t xml:space="preserve">1.6.6 Validate business condition with SFF Web Service </w:t>
            </w:r>
            <w:r w:rsidRPr="00100FFC">
              <w:rPr>
                <w:rFonts w:ascii="Tahoma" w:hAnsi="Tahoma" w:cs="Tahoma"/>
                <w:color w:val="000000"/>
                <w:sz w:val="20"/>
                <w:szCs w:val="20"/>
                <w:cs/>
              </w:rPr>
              <w:t>ได้</w:t>
            </w:r>
          </w:p>
        </w:tc>
        <w:tc>
          <w:tcPr>
            <w:tcW w:w="964" w:type="dxa"/>
            <w:tcBorders>
              <w:top w:val="nil"/>
              <w:left w:val="nil"/>
              <w:bottom w:val="single" w:sz="4" w:space="0" w:color="auto"/>
              <w:right w:val="single" w:sz="4" w:space="0" w:color="auto"/>
            </w:tcBorders>
            <w:shd w:val="clear" w:color="auto" w:fill="auto"/>
            <w:vAlign w:val="center"/>
            <w:hideMark/>
          </w:tcPr>
          <w:p w:rsidR="00A055D0" w:rsidRPr="00100FFC" w:rsidRDefault="00A055D0"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auto" w:fill="auto"/>
            <w:vAlign w:val="center"/>
            <w:hideMark/>
          </w:tcPr>
          <w:p w:rsidR="00A055D0" w:rsidRPr="00100FFC" w:rsidRDefault="00A055D0" w:rsidP="00AC602D">
            <w:pPr>
              <w:jc w:val="center"/>
              <w:rPr>
                <w:rFonts w:ascii="Tahoma" w:hAnsi="Tahoma" w:cs="Tahoma"/>
                <w:color w:val="000000"/>
                <w:sz w:val="20"/>
                <w:szCs w:val="20"/>
              </w:rPr>
            </w:pPr>
            <w:r>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tcPr>
          <w:p w:rsidR="00A055D0" w:rsidRPr="00100FFC" w:rsidRDefault="00A055D0" w:rsidP="00100FFC">
            <w:pPr>
              <w:jc w:val="left"/>
              <w:rPr>
                <w:rFonts w:ascii="Tahoma" w:hAnsi="Tahoma" w:cs="Tahoma"/>
                <w:color w:val="000000"/>
                <w:sz w:val="20"/>
                <w:szCs w:val="20"/>
              </w:rPr>
            </w:pPr>
          </w:p>
        </w:tc>
      </w:tr>
      <w:tr w:rsidR="00A055D0"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tcPr>
          <w:p w:rsidR="00A055D0" w:rsidRPr="00100FFC" w:rsidRDefault="00A055D0" w:rsidP="00100FFC">
            <w:pPr>
              <w:jc w:val="center"/>
              <w:rPr>
                <w:rFonts w:ascii="Tahoma" w:hAnsi="Tahoma" w:cs="Tahoma"/>
                <w:color w:val="000000"/>
                <w:sz w:val="20"/>
                <w:szCs w:val="20"/>
              </w:rPr>
            </w:pPr>
            <w:r>
              <w:rPr>
                <w:rFonts w:ascii="Tahoma" w:hAnsi="Tahoma" w:cs="Tahoma"/>
                <w:color w:val="000000"/>
                <w:sz w:val="20"/>
                <w:szCs w:val="20"/>
              </w:rPr>
              <w:t>19</w:t>
            </w:r>
          </w:p>
        </w:tc>
        <w:tc>
          <w:tcPr>
            <w:tcW w:w="4032"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100FFC">
            <w:pPr>
              <w:jc w:val="left"/>
              <w:rPr>
                <w:rFonts w:ascii="Tahoma" w:hAnsi="Tahoma" w:cs="Tahoma"/>
                <w:color w:val="000000"/>
                <w:sz w:val="20"/>
                <w:szCs w:val="20"/>
              </w:rPr>
            </w:pPr>
            <w:r>
              <w:rPr>
                <w:rFonts w:ascii="Tahoma" w:hAnsi="Tahoma" w:cs="Tahoma"/>
                <w:color w:val="000000"/>
                <w:sz w:val="20"/>
                <w:szCs w:val="20"/>
              </w:rPr>
              <w:t xml:space="preserve">(62)  </w:t>
            </w:r>
            <w:r w:rsidRPr="00100FFC">
              <w:rPr>
                <w:rFonts w:ascii="Tahoma" w:hAnsi="Tahoma" w:cs="Tahoma"/>
                <w:color w:val="000000"/>
                <w:sz w:val="20"/>
                <w:szCs w:val="20"/>
              </w:rPr>
              <w:t xml:space="preserve">1.6.7 </w:t>
            </w:r>
            <w:r w:rsidRPr="00100FFC">
              <w:rPr>
                <w:rFonts w:ascii="Tahoma" w:hAnsi="Tahoma" w:cs="Tahoma"/>
                <w:color w:val="000000"/>
                <w:sz w:val="20"/>
                <w:szCs w:val="20"/>
                <w:cs/>
              </w:rPr>
              <w:t xml:space="preserve">ทำ </w:t>
            </w:r>
            <w:r w:rsidRPr="00100FFC">
              <w:rPr>
                <w:rFonts w:ascii="Tahoma" w:hAnsi="Tahoma" w:cs="Tahoma"/>
                <w:color w:val="000000"/>
                <w:sz w:val="20"/>
                <w:szCs w:val="20"/>
              </w:rPr>
              <w:t xml:space="preserve">Order </w:t>
            </w:r>
            <w:r w:rsidRPr="00100FFC">
              <w:rPr>
                <w:rFonts w:ascii="Tahoma" w:hAnsi="Tahoma" w:cs="Tahoma"/>
                <w:color w:val="000000"/>
                <w:sz w:val="20"/>
                <w:szCs w:val="20"/>
                <w:cs/>
              </w:rPr>
              <w:t xml:space="preserve">ได้หลายๆ </w:t>
            </w:r>
            <w:r w:rsidRPr="00100FFC">
              <w:rPr>
                <w:rFonts w:ascii="Tahoma" w:hAnsi="Tahoma" w:cs="Tahoma"/>
                <w:color w:val="000000"/>
                <w:sz w:val="20"/>
                <w:szCs w:val="20"/>
              </w:rPr>
              <w:t xml:space="preserve">Package </w:t>
            </w:r>
            <w:r w:rsidRPr="00100FFC">
              <w:rPr>
                <w:rFonts w:ascii="Tahoma" w:hAnsi="Tahoma" w:cs="Tahoma"/>
                <w:color w:val="000000"/>
                <w:sz w:val="20"/>
                <w:szCs w:val="20"/>
                <w:cs/>
              </w:rPr>
              <w:t xml:space="preserve">ใน </w:t>
            </w:r>
            <w:r w:rsidRPr="00100FFC">
              <w:rPr>
                <w:rFonts w:ascii="Tahoma" w:hAnsi="Tahoma" w:cs="Tahoma"/>
                <w:color w:val="000000"/>
                <w:sz w:val="20"/>
                <w:szCs w:val="20"/>
              </w:rPr>
              <w:t xml:space="preserve">1 </w:t>
            </w:r>
            <w:r w:rsidRPr="00100FFC">
              <w:rPr>
                <w:rFonts w:ascii="Tahoma" w:hAnsi="Tahoma" w:cs="Tahoma"/>
                <w:color w:val="000000"/>
                <w:sz w:val="20"/>
                <w:szCs w:val="20"/>
                <w:cs/>
              </w:rPr>
              <w:t>รายการ</w:t>
            </w:r>
          </w:p>
        </w:tc>
        <w:tc>
          <w:tcPr>
            <w:tcW w:w="964"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A055D0" w:rsidRPr="00100FFC" w:rsidRDefault="00A055D0" w:rsidP="00AC602D">
            <w:pPr>
              <w:jc w:val="center"/>
              <w:rPr>
                <w:rFonts w:ascii="Tahoma" w:hAnsi="Tahoma" w:cs="Tahoma"/>
                <w:color w:val="000000"/>
                <w:sz w:val="20"/>
                <w:szCs w:val="20"/>
              </w:rPr>
            </w:pPr>
            <w:r>
              <w:rPr>
                <w:rFonts w:ascii="Tahoma" w:hAnsi="Tahoma" w:cs="Tahoma"/>
                <w:color w:val="000000"/>
                <w:sz w:val="20"/>
                <w:szCs w:val="20"/>
              </w:rPr>
              <w:t>Investigate</w:t>
            </w:r>
          </w:p>
        </w:tc>
        <w:tc>
          <w:tcPr>
            <w:tcW w:w="3024" w:type="dxa"/>
            <w:tcBorders>
              <w:top w:val="nil"/>
              <w:left w:val="nil"/>
              <w:bottom w:val="single" w:sz="4" w:space="0" w:color="auto"/>
              <w:right w:val="single" w:sz="4" w:space="0" w:color="auto"/>
            </w:tcBorders>
            <w:shd w:val="clear" w:color="auto" w:fill="auto"/>
            <w:vAlign w:val="center"/>
          </w:tcPr>
          <w:p w:rsidR="00A055D0" w:rsidRPr="00100FFC" w:rsidRDefault="00A055D0" w:rsidP="00100FFC">
            <w:pPr>
              <w:jc w:val="left"/>
              <w:rPr>
                <w:rFonts w:ascii="Tahoma" w:hAnsi="Tahoma" w:cs="Tahoma"/>
                <w:color w:val="000000"/>
                <w:sz w:val="20"/>
                <w:szCs w:val="20"/>
              </w:rPr>
            </w:pPr>
          </w:p>
        </w:tc>
      </w:tr>
      <w:tr w:rsidR="00507D6F" w:rsidRPr="00100FFC" w:rsidTr="00507D6F">
        <w:trPr>
          <w:cantSplit/>
          <w:trHeight w:val="51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20</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(66)  </w:t>
            </w:r>
            <w:r w:rsidRPr="00100FFC">
              <w:rPr>
                <w:rFonts w:ascii="Tahoma" w:hAnsi="Tahoma" w:cs="Tahoma"/>
                <w:color w:val="000000"/>
                <w:sz w:val="20"/>
                <w:szCs w:val="20"/>
              </w:rPr>
              <w:t xml:space="preserve">1.6.11.1 call web service Validate </w:t>
            </w:r>
            <w:r w:rsidRPr="00100FFC">
              <w:rPr>
                <w:rFonts w:ascii="Tahoma" w:hAnsi="Tahoma" w:cs="Tahoma"/>
                <w:color w:val="000000"/>
                <w:sz w:val="20"/>
                <w:szCs w:val="20"/>
                <w:cs/>
              </w:rPr>
              <w:t xml:space="preserve">ของ </w:t>
            </w:r>
            <w:r w:rsidRPr="00100FFC">
              <w:rPr>
                <w:rFonts w:ascii="Tahoma" w:hAnsi="Tahoma" w:cs="Tahoma"/>
                <w:color w:val="000000"/>
                <w:sz w:val="20"/>
                <w:szCs w:val="20"/>
              </w:rPr>
              <w:t xml:space="preserve">Back-end System </w:t>
            </w:r>
            <w:r w:rsidRPr="00100FFC">
              <w:rPr>
                <w:rFonts w:ascii="Tahoma" w:hAnsi="Tahoma" w:cs="Tahoma"/>
                <w:color w:val="000000"/>
                <w:sz w:val="20"/>
                <w:szCs w:val="20"/>
                <w:cs/>
              </w:rPr>
              <w:t>แล้วแสดง</w:t>
            </w:r>
            <w:r w:rsidRPr="00100FFC">
              <w:rPr>
                <w:rFonts w:ascii="Tahoma" w:hAnsi="Tahoma" w:cs="Tahoma"/>
                <w:color w:val="000000"/>
                <w:sz w:val="20"/>
                <w:szCs w:val="20"/>
              </w:rPr>
              <w:t xml:space="preserve"> Error </w:t>
            </w:r>
            <w:r w:rsidRPr="00100FFC">
              <w:rPr>
                <w:rFonts w:ascii="Tahoma" w:hAnsi="Tahoma" w:cs="Tahoma"/>
                <w:color w:val="000000"/>
                <w:sz w:val="20"/>
                <w:szCs w:val="20"/>
                <w:cs/>
              </w:rPr>
              <w:t>ได้ถูกต้อง</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Mapping Error</w:t>
            </w:r>
          </w:p>
        </w:tc>
      </w:tr>
      <w:tr w:rsidR="00507D6F" w:rsidRPr="00100FFC" w:rsidTr="00A055D0">
        <w:trPr>
          <w:cantSplit/>
          <w:trHeight w:val="144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21</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(67)  </w:t>
            </w:r>
            <w:r w:rsidRPr="00100FFC">
              <w:rPr>
                <w:rFonts w:ascii="Tahoma" w:hAnsi="Tahoma" w:cs="Tahoma"/>
                <w:color w:val="000000"/>
                <w:sz w:val="20"/>
                <w:szCs w:val="20"/>
              </w:rPr>
              <w:t>1.6.11.2.1 Change Promotion</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High</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1. </w:t>
            </w:r>
            <w:r w:rsidRPr="00100FFC">
              <w:rPr>
                <w:rFonts w:ascii="Tahoma" w:hAnsi="Tahoma" w:cs="Tahoma"/>
                <w:color w:val="000000"/>
                <w:sz w:val="20"/>
                <w:szCs w:val="20"/>
                <w:cs/>
              </w:rPr>
              <w:t xml:space="preserve">ลูกค้ามี </w:t>
            </w:r>
            <w:r w:rsidRPr="00100FFC">
              <w:rPr>
                <w:rFonts w:ascii="Tahoma" w:hAnsi="Tahoma" w:cs="Tahoma"/>
                <w:color w:val="000000"/>
                <w:sz w:val="20"/>
                <w:szCs w:val="20"/>
              </w:rPr>
              <w:t xml:space="preserve">Pro Main A. </w:t>
            </w:r>
            <w:r w:rsidRPr="00100FFC">
              <w:rPr>
                <w:rFonts w:ascii="Tahoma" w:hAnsi="Tahoma" w:cs="Tahoma"/>
                <w:color w:val="000000"/>
                <w:sz w:val="20"/>
                <w:szCs w:val="20"/>
              </w:rPr>
              <w:br/>
              <w:t xml:space="preserve">2. </w:t>
            </w:r>
            <w:r w:rsidRPr="00100FFC">
              <w:rPr>
                <w:rFonts w:ascii="Tahoma" w:hAnsi="Tahoma" w:cs="Tahoma"/>
                <w:color w:val="000000"/>
                <w:sz w:val="20"/>
                <w:szCs w:val="20"/>
                <w:cs/>
              </w:rPr>
              <w:t xml:space="preserve">ลูกค้าต้องการ </w:t>
            </w:r>
            <w:r w:rsidRPr="00100FFC">
              <w:rPr>
                <w:rFonts w:ascii="Tahoma" w:hAnsi="Tahoma" w:cs="Tahoma"/>
                <w:color w:val="000000"/>
                <w:sz w:val="20"/>
                <w:szCs w:val="20"/>
              </w:rPr>
              <w:t xml:space="preserve">Change Pro Main A.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Next Bill (Pro B.)</w:t>
            </w:r>
            <w:r w:rsidRPr="00100FFC">
              <w:rPr>
                <w:rFonts w:ascii="Tahoma" w:hAnsi="Tahoma" w:cs="Tahoma"/>
                <w:color w:val="000000"/>
                <w:sz w:val="20"/>
                <w:szCs w:val="20"/>
              </w:rPr>
              <w:br/>
              <w:t xml:space="preserve">3. </w:t>
            </w:r>
            <w:r w:rsidRPr="00100FFC">
              <w:rPr>
                <w:rFonts w:ascii="Tahoma" w:hAnsi="Tahoma" w:cs="Tahoma"/>
                <w:color w:val="000000"/>
                <w:sz w:val="20"/>
                <w:szCs w:val="20"/>
                <w:cs/>
              </w:rPr>
              <w:t>แต่ลูกค้าต้องการ</w:t>
            </w:r>
            <w:r w:rsidRPr="00100FFC">
              <w:rPr>
                <w:rFonts w:ascii="Tahoma" w:hAnsi="Tahoma" w:cs="Tahoma"/>
                <w:color w:val="000000"/>
                <w:sz w:val="20"/>
                <w:szCs w:val="20"/>
              </w:rPr>
              <w:t xml:space="preserve">Change Pro C. </w:t>
            </w:r>
            <w:r w:rsidRPr="00100FFC">
              <w:rPr>
                <w:rFonts w:ascii="Tahoma" w:hAnsi="Tahoma" w:cs="Tahoma"/>
                <w:color w:val="000000"/>
                <w:sz w:val="20"/>
                <w:szCs w:val="20"/>
                <w:cs/>
              </w:rPr>
              <w:t xml:space="preserve">แบบ </w:t>
            </w:r>
            <w:r w:rsidRPr="00100FFC">
              <w:rPr>
                <w:rFonts w:ascii="Tahoma" w:hAnsi="Tahoma" w:cs="Tahoma"/>
                <w:color w:val="000000"/>
                <w:sz w:val="20"/>
                <w:szCs w:val="20"/>
              </w:rPr>
              <w:t xml:space="preserve">Next Bill </w:t>
            </w:r>
            <w:r w:rsidRPr="00100FFC">
              <w:rPr>
                <w:rFonts w:ascii="Tahoma" w:hAnsi="Tahoma" w:cs="Tahoma"/>
                <w:color w:val="000000"/>
                <w:sz w:val="20"/>
                <w:szCs w:val="20"/>
                <w:cs/>
              </w:rPr>
              <w:t xml:space="preserve">แต่ระบบ </w:t>
            </w:r>
            <w:r w:rsidRPr="00100FFC">
              <w:rPr>
                <w:rFonts w:ascii="Tahoma" w:hAnsi="Tahoma" w:cs="Tahoma"/>
                <w:color w:val="000000"/>
                <w:sz w:val="20"/>
                <w:szCs w:val="20"/>
              </w:rPr>
              <w:t xml:space="preserve">Delete Pro A. </w:t>
            </w:r>
            <w:r w:rsidRPr="00100FFC">
              <w:rPr>
                <w:rFonts w:ascii="Tahoma" w:hAnsi="Tahoma" w:cs="Tahoma"/>
                <w:color w:val="000000"/>
                <w:sz w:val="20"/>
                <w:szCs w:val="20"/>
                <w:cs/>
              </w:rPr>
              <w:t>แทน</w:t>
            </w:r>
            <w:r w:rsidRPr="00100FFC">
              <w:rPr>
                <w:rFonts w:ascii="Tahoma" w:hAnsi="Tahoma" w:cs="Tahoma"/>
                <w:color w:val="000000"/>
                <w:sz w:val="20"/>
                <w:szCs w:val="20"/>
              </w:rPr>
              <w:t xml:space="preserve"> Pro B. </w:t>
            </w:r>
          </w:p>
        </w:tc>
      </w:tr>
      <w:tr w:rsidR="00507D6F" w:rsidRPr="00100FFC" w:rsidTr="00507D6F">
        <w:trPr>
          <w:cantSplit/>
          <w:trHeight w:val="33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22</w:t>
            </w:r>
          </w:p>
        </w:tc>
        <w:tc>
          <w:tcPr>
            <w:tcW w:w="4032"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(82)  </w:t>
            </w:r>
            <w:r w:rsidRPr="00100FFC">
              <w:rPr>
                <w:rFonts w:ascii="Tahoma" w:hAnsi="Tahoma" w:cs="Tahoma"/>
                <w:color w:val="000000"/>
                <w:sz w:val="20"/>
                <w:szCs w:val="20"/>
              </w:rPr>
              <w:t xml:space="preserve">1.9.5 Config SMS </w:t>
            </w:r>
            <w:r w:rsidRPr="00100FFC">
              <w:rPr>
                <w:rFonts w:ascii="Tahoma" w:hAnsi="Tahoma" w:cs="Tahoma"/>
                <w:color w:val="000000"/>
                <w:sz w:val="20"/>
                <w:szCs w:val="20"/>
                <w:cs/>
              </w:rPr>
              <w:t xml:space="preserve">เพื่อ </w:t>
            </w:r>
            <w:r w:rsidRPr="00100FFC">
              <w:rPr>
                <w:rFonts w:ascii="Tahoma" w:hAnsi="Tahoma" w:cs="Tahoma"/>
                <w:color w:val="000000"/>
                <w:sz w:val="20"/>
                <w:szCs w:val="20"/>
              </w:rPr>
              <w:t xml:space="preserve">Offer Package </w:t>
            </w:r>
            <w:r w:rsidRPr="00100FFC">
              <w:rPr>
                <w:rFonts w:ascii="Tahoma" w:hAnsi="Tahoma" w:cs="Tahoma"/>
                <w:color w:val="000000"/>
                <w:sz w:val="20"/>
                <w:szCs w:val="20"/>
                <w:cs/>
              </w:rPr>
              <w:t>ได้</w:t>
            </w:r>
          </w:p>
        </w:tc>
        <w:tc>
          <w:tcPr>
            <w:tcW w:w="96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auto" w:fill="auto"/>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sidRPr="00100FFC">
              <w:rPr>
                <w:rFonts w:ascii="Tahoma" w:hAnsi="Tahoma" w:cs="Tahoma"/>
                <w:color w:val="000000"/>
                <w:sz w:val="20"/>
                <w:szCs w:val="20"/>
              </w:rPr>
              <w:t xml:space="preserve">Import </w:t>
            </w:r>
            <w:r w:rsidRPr="00100FFC">
              <w:rPr>
                <w:rFonts w:ascii="Tahoma" w:hAnsi="Tahoma" w:cs="Tahoma"/>
                <w:color w:val="000000"/>
                <w:sz w:val="20"/>
                <w:szCs w:val="20"/>
                <w:cs/>
              </w:rPr>
              <w:t>ไม่ได้</w:t>
            </w: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23</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(84)  </w:t>
            </w:r>
            <w:r w:rsidRPr="00100FFC">
              <w:rPr>
                <w:rFonts w:ascii="Tahoma" w:hAnsi="Tahoma" w:cs="Tahoma"/>
                <w:color w:val="000000"/>
                <w:sz w:val="20"/>
                <w:szCs w:val="20"/>
              </w:rPr>
              <w:t>1.10.1 Performance Report</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24</w:t>
            </w:r>
          </w:p>
        </w:tc>
        <w:tc>
          <w:tcPr>
            <w:tcW w:w="4032" w:type="dxa"/>
            <w:tcBorders>
              <w:top w:val="nil"/>
              <w:left w:val="nil"/>
              <w:bottom w:val="single" w:sz="4" w:space="0" w:color="auto"/>
              <w:right w:val="single" w:sz="4" w:space="0" w:color="auto"/>
            </w:tcBorders>
            <w:shd w:val="clear" w:color="auto" w:fill="auto"/>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(85)  </w:t>
            </w:r>
            <w:r w:rsidRPr="00100FFC">
              <w:rPr>
                <w:rFonts w:ascii="Tahoma" w:hAnsi="Tahoma" w:cs="Tahoma"/>
                <w:color w:val="000000"/>
                <w:sz w:val="20"/>
                <w:szCs w:val="20"/>
              </w:rPr>
              <w:t>1.10.2 Order Transaction Report</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r w:rsidR="00507D6F" w:rsidRPr="00100FFC" w:rsidTr="00507D6F">
        <w:trPr>
          <w:cantSplit/>
          <w:trHeight w:val="300"/>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507D6F" w:rsidRPr="00100FFC" w:rsidRDefault="00507D6F" w:rsidP="00100FFC">
            <w:pPr>
              <w:jc w:val="center"/>
              <w:rPr>
                <w:rFonts w:ascii="Tahoma" w:hAnsi="Tahoma" w:cs="Tahoma"/>
                <w:color w:val="000000"/>
                <w:sz w:val="20"/>
                <w:szCs w:val="20"/>
              </w:rPr>
            </w:pPr>
            <w:r>
              <w:rPr>
                <w:rFonts w:ascii="Tahoma" w:hAnsi="Tahoma" w:cs="Tahoma"/>
                <w:color w:val="000000"/>
                <w:sz w:val="20"/>
                <w:szCs w:val="20"/>
              </w:rPr>
              <w:t>25</w:t>
            </w:r>
          </w:p>
        </w:tc>
        <w:tc>
          <w:tcPr>
            <w:tcW w:w="4032"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left"/>
              <w:rPr>
                <w:rFonts w:ascii="Tahoma" w:hAnsi="Tahoma" w:cs="Tahoma"/>
                <w:color w:val="000000"/>
                <w:sz w:val="20"/>
                <w:szCs w:val="20"/>
              </w:rPr>
            </w:pPr>
            <w:r>
              <w:rPr>
                <w:rFonts w:ascii="Tahoma" w:hAnsi="Tahoma" w:cs="Tahoma"/>
                <w:color w:val="000000"/>
                <w:sz w:val="20"/>
                <w:szCs w:val="20"/>
              </w:rPr>
              <w:t xml:space="preserve">(88)  </w:t>
            </w:r>
            <w:r w:rsidRPr="00100FFC">
              <w:rPr>
                <w:rFonts w:ascii="Tahoma" w:hAnsi="Tahoma" w:cs="Tahoma"/>
                <w:color w:val="000000"/>
                <w:sz w:val="20"/>
                <w:szCs w:val="20"/>
              </w:rPr>
              <w:t>1.10.5 Sales Report</w:t>
            </w:r>
          </w:p>
        </w:tc>
        <w:tc>
          <w:tcPr>
            <w:tcW w:w="964" w:type="dxa"/>
            <w:tcBorders>
              <w:top w:val="nil"/>
              <w:left w:val="nil"/>
              <w:bottom w:val="single" w:sz="4" w:space="0" w:color="auto"/>
              <w:right w:val="single" w:sz="4" w:space="0" w:color="auto"/>
            </w:tcBorders>
            <w:shd w:val="clear" w:color="000000" w:fill="FFFFFF"/>
            <w:vAlign w:val="center"/>
            <w:hideMark/>
          </w:tcPr>
          <w:p w:rsidR="00507D6F" w:rsidRPr="00100FFC" w:rsidRDefault="00507D6F" w:rsidP="00100FFC">
            <w:pPr>
              <w:jc w:val="center"/>
              <w:rPr>
                <w:rFonts w:ascii="Tahoma" w:hAnsi="Tahoma" w:cs="Tahoma"/>
                <w:color w:val="000000"/>
                <w:sz w:val="20"/>
                <w:szCs w:val="20"/>
              </w:rPr>
            </w:pPr>
            <w:r w:rsidRPr="00100FFC">
              <w:rPr>
                <w:rFonts w:ascii="Tahoma" w:hAnsi="Tahoma" w:cs="Tahoma"/>
                <w:color w:val="000000"/>
                <w:sz w:val="20"/>
                <w:szCs w:val="20"/>
              </w:rPr>
              <w:t>Medium</w:t>
            </w:r>
          </w:p>
        </w:tc>
        <w:tc>
          <w:tcPr>
            <w:tcW w:w="1197" w:type="dxa"/>
            <w:tcBorders>
              <w:top w:val="nil"/>
              <w:left w:val="nil"/>
              <w:bottom w:val="single" w:sz="4" w:space="0" w:color="auto"/>
              <w:right w:val="single" w:sz="4" w:space="0" w:color="auto"/>
            </w:tcBorders>
            <w:shd w:val="clear" w:color="000000" w:fill="FFFFFF"/>
            <w:vAlign w:val="center"/>
            <w:hideMark/>
          </w:tcPr>
          <w:p w:rsidR="00507D6F" w:rsidRPr="00100FFC" w:rsidRDefault="00A055D0" w:rsidP="00100FFC">
            <w:pPr>
              <w:jc w:val="center"/>
              <w:rPr>
                <w:rFonts w:ascii="Tahoma" w:hAnsi="Tahoma" w:cs="Tahoma"/>
                <w:color w:val="000000"/>
                <w:sz w:val="20"/>
                <w:szCs w:val="20"/>
              </w:rPr>
            </w:pPr>
            <w:r>
              <w:rPr>
                <w:rFonts w:ascii="Tahoma" w:hAnsi="Tahoma" w:cs="Tahoma"/>
                <w:color w:val="000000"/>
                <w:sz w:val="20"/>
                <w:szCs w:val="20"/>
              </w:rPr>
              <w:t>To be fixed</w:t>
            </w:r>
          </w:p>
        </w:tc>
        <w:tc>
          <w:tcPr>
            <w:tcW w:w="3024" w:type="dxa"/>
            <w:tcBorders>
              <w:top w:val="nil"/>
              <w:left w:val="nil"/>
              <w:bottom w:val="single" w:sz="4" w:space="0" w:color="auto"/>
              <w:right w:val="single" w:sz="4" w:space="0" w:color="auto"/>
            </w:tcBorders>
            <w:shd w:val="clear" w:color="auto" w:fill="auto"/>
            <w:vAlign w:val="center"/>
          </w:tcPr>
          <w:p w:rsidR="00507D6F" w:rsidRPr="00100FFC" w:rsidRDefault="00507D6F" w:rsidP="00100FFC">
            <w:pPr>
              <w:jc w:val="left"/>
              <w:rPr>
                <w:rFonts w:ascii="Tahoma" w:hAnsi="Tahoma" w:cs="Tahoma"/>
                <w:color w:val="000000"/>
                <w:sz w:val="20"/>
                <w:szCs w:val="20"/>
              </w:rPr>
            </w:pPr>
          </w:p>
        </w:tc>
      </w:tr>
    </w:tbl>
    <w:p w:rsidR="0094273B" w:rsidRDefault="0094273B" w:rsidP="0094273B"/>
    <w:p w:rsidR="0094273B" w:rsidRDefault="00A055D0" w:rsidP="0094273B">
      <w:r>
        <w:t>Remarks :</w:t>
      </w:r>
    </w:p>
    <w:p w:rsidR="00A055D0" w:rsidRDefault="005645CE" w:rsidP="0094273B">
      <w:r>
        <w:t>Priority = High  : means</w:t>
      </w:r>
      <w:r w:rsidR="00A055D0">
        <w:t xml:space="preserve"> high impact to customer and/or agent operation</w:t>
      </w:r>
    </w:p>
    <w:p w:rsidR="00A055D0" w:rsidRDefault="00A055D0" w:rsidP="0094273B"/>
    <w:p w:rsidR="00A055D0" w:rsidRDefault="00A055D0" w:rsidP="0094273B"/>
    <w:sectPr w:rsidR="00A055D0" w:rsidSect="001626F1">
      <w:headerReference w:type="default" r:id="rId24"/>
      <w:footerReference w:type="default" r:id="rId25"/>
      <w:pgSz w:w="11909" w:h="16834" w:code="9"/>
      <w:pgMar w:top="1080" w:right="1080" w:bottom="1080" w:left="108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EEE" w:rsidRDefault="00C74EEE" w:rsidP="009E5F63">
      <w:r>
        <w:separator/>
      </w:r>
    </w:p>
  </w:endnote>
  <w:endnote w:type="continuationSeparator" w:id="0">
    <w:p w:rsidR="00C74EEE" w:rsidRDefault="00C74EEE" w:rsidP="009E5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E6A" w:rsidRPr="00EC4302" w:rsidRDefault="007450EA" w:rsidP="001626F1">
    <w:pPr>
      <w:pStyle w:val="Footer"/>
      <w:tabs>
        <w:tab w:val="clear" w:pos="8306"/>
        <w:tab w:val="right" w:pos="9720"/>
      </w:tabs>
      <w:rPr>
        <w:rFonts w:cs="Arial"/>
        <w:sz w:val="18"/>
        <w:szCs w:val="18"/>
        <w:cs/>
      </w:rPr>
    </w:pPr>
    <w:r w:rsidRPr="00EC4302">
      <w:rPr>
        <w:rFonts w:cs="Arial"/>
        <w:color w:val="0D0D0D" w:themeColor="text1" w:themeTint="F2"/>
        <w:sz w:val="18"/>
        <w:szCs w:val="18"/>
      </w:rPr>
      <w:t>iCC Tech Co., Ltd.</w:t>
    </w:r>
    <w:r w:rsidR="00D26135" w:rsidRPr="00EC4302">
      <w:rPr>
        <w:rFonts w:cs="Arial"/>
        <w:sz w:val="18"/>
        <w:szCs w:val="18"/>
      </w:rPr>
      <w:t xml:space="preserve"> and </w:t>
    </w:r>
    <w:r w:rsidR="00474E6A" w:rsidRPr="00EC4302">
      <w:rPr>
        <w:rFonts w:cs="Arial"/>
        <w:sz w:val="18"/>
        <w:szCs w:val="18"/>
      </w:rPr>
      <w:t>ACC</w:t>
    </w:r>
    <w:r w:rsidR="00EC4302">
      <w:rPr>
        <w:rFonts w:cs="Arial"/>
        <w:sz w:val="18"/>
        <w:szCs w:val="18"/>
      </w:rPr>
      <w:t xml:space="preserve"> Confidential &amp; Proprietary</w:t>
    </w:r>
    <w:r w:rsidR="001626F1" w:rsidRPr="00EC4302">
      <w:rPr>
        <w:rFonts w:cs="Arial"/>
        <w:sz w:val="18"/>
        <w:szCs w:val="18"/>
      </w:rPr>
      <w:tab/>
    </w:r>
    <w:r w:rsidR="00474E6A" w:rsidRPr="00EC4302">
      <w:rPr>
        <w:rFonts w:cs="Arial"/>
        <w:sz w:val="18"/>
        <w:szCs w:val="18"/>
      </w:rPr>
      <w:t xml:space="preserve">Page </w:t>
    </w:r>
    <w:r w:rsidR="003777F9" w:rsidRPr="00EC4302">
      <w:rPr>
        <w:rStyle w:val="PageNumber"/>
        <w:rFonts w:cs="Arial"/>
        <w:sz w:val="18"/>
        <w:szCs w:val="18"/>
      </w:rPr>
      <w:fldChar w:fldCharType="begin"/>
    </w:r>
    <w:r w:rsidR="00474E6A" w:rsidRPr="00EC4302">
      <w:rPr>
        <w:rStyle w:val="PageNumber"/>
        <w:rFonts w:cs="Arial"/>
        <w:sz w:val="18"/>
        <w:szCs w:val="18"/>
      </w:rPr>
      <w:instrText xml:space="preserve"> PAGE </w:instrText>
    </w:r>
    <w:r w:rsidR="003777F9" w:rsidRPr="00EC4302">
      <w:rPr>
        <w:rStyle w:val="PageNumber"/>
        <w:rFonts w:cs="Arial"/>
        <w:sz w:val="18"/>
        <w:szCs w:val="18"/>
      </w:rPr>
      <w:fldChar w:fldCharType="separate"/>
    </w:r>
    <w:r w:rsidR="00125F82">
      <w:rPr>
        <w:rStyle w:val="PageNumber"/>
        <w:rFonts w:cs="Arial"/>
        <w:noProof/>
        <w:sz w:val="18"/>
        <w:szCs w:val="18"/>
      </w:rPr>
      <w:t>7</w:t>
    </w:r>
    <w:r w:rsidR="003777F9" w:rsidRPr="00EC4302">
      <w:rPr>
        <w:rStyle w:val="PageNumber"/>
        <w:rFonts w:cs="Arial"/>
        <w:sz w:val="18"/>
        <w:szCs w:val="18"/>
      </w:rPr>
      <w:fldChar w:fldCharType="end"/>
    </w:r>
    <w:r w:rsidR="00474E6A" w:rsidRPr="00EC4302">
      <w:rPr>
        <w:rStyle w:val="PageNumber"/>
        <w:rFonts w:cs="Arial"/>
        <w:sz w:val="18"/>
        <w:szCs w:val="18"/>
      </w:rPr>
      <w:t xml:space="preserve"> of </w:t>
    </w:r>
    <w:r w:rsidR="003777F9" w:rsidRPr="00EC4302">
      <w:rPr>
        <w:rStyle w:val="PageNumber"/>
        <w:rFonts w:cs="Arial"/>
        <w:sz w:val="18"/>
        <w:szCs w:val="18"/>
      </w:rPr>
      <w:fldChar w:fldCharType="begin"/>
    </w:r>
    <w:r w:rsidR="00474E6A" w:rsidRPr="00EC4302">
      <w:rPr>
        <w:rStyle w:val="PageNumber"/>
        <w:rFonts w:cs="Arial"/>
        <w:sz w:val="18"/>
        <w:szCs w:val="18"/>
      </w:rPr>
      <w:instrText xml:space="preserve"> NUMPAGES </w:instrText>
    </w:r>
    <w:r w:rsidR="003777F9" w:rsidRPr="00EC4302">
      <w:rPr>
        <w:rStyle w:val="PageNumber"/>
        <w:rFonts w:cs="Arial"/>
        <w:sz w:val="18"/>
        <w:szCs w:val="18"/>
      </w:rPr>
      <w:fldChar w:fldCharType="separate"/>
    </w:r>
    <w:r w:rsidR="00125F82">
      <w:rPr>
        <w:rStyle w:val="PageNumber"/>
        <w:rFonts w:cs="Arial"/>
        <w:noProof/>
        <w:sz w:val="18"/>
        <w:szCs w:val="18"/>
      </w:rPr>
      <w:t>19</w:t>
    </w:r>
    <w:r w:rsidR="003777F9" w:rsidRPr="00EC4302">
      <w:rPr>
        <w:rStyle w:val="PageNumber"/>
        <w:rFonts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EEE" w:rsidRDefault="00C74EEE" w:rsidP="009E5F63">
      <w:r>
        <w:separator/>
      </w:r>
    </w:p>
  </w:footnote>
  <w:footnote w:type="continuationSeparator" w:id="0">
    <w:p w:rsidR="00C74EEE" w:rsidRDefault="00C74EEE" w:rsidP="009E5F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32" w:rsidRDefault="00991F32">
    <w:pPr>
      <w:pStyle w:val="Header"/>
    </w:pPr>
    <w:r w:rsidRPr="00991F32">
      <w:rPr>
        <w:noProof/>
      </w:rPr>
      <w:drawing>
        <wp:anchor distT="0" distB="0" distL="114300" distR="114300" simplePos="0" relativeHeight="251660288" behindDoc="0" locked="0" layoutInCell="1" allowOverlap="1" wp14:anchorId="126D41C7" wp14:editId="04811C67">
          <wp:simplePos x="0" y="0"/>
          <wp:positionH relativeFrom="column">
            <wp:posOffset>5615940</wp:posOffset>
          </wp:positionH>
          <wp:positionV relativeFrom="paragraph">
            <wp:posOffset>-47625</wp:posOffset>
          </wp:positionV>
          <wp:extent cx="544830" cy="548640"/>
          <wp:effectExtent l="0" t="0" r="762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C Tech Stamp.jpg"/>
                  <pic:cNvPicPr/>
                </pic:nvPicPr>
                <pic:blipFill rotWithShape="1">
                  <a:blip r:embed="rId1" cstate="print">
                    <a:extLst>
                      <a:ext uri="{28A0092B-C50C-407E-A947-70E740481C1C}">
                        <a14:useLocalDpi xmlns:a14="http://schemas.microsoft.com/office/drawing/2010/main" val="0"/>
                      </a:ext>
                    </a:extLst>
                  </a:blip>
                  <a:srcRect b="28420"/>
                  <a:stretch/>
                </pic:blipFill>
                <pic:spPr bwMode="auto">
                  <a:xfrm>
                    <a:off x="0" y="0"/>
                    <a:ext cx="544830"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1F32">
      <w:rPr>
        <w:noProof/>
      </w:rPr>
      <w:drawing>
        <wp:anchor distT="0" distB="0" distL="114300" distR="114300" simplePos="0" relativeHeight="251661312" behindDoc="0" locked="0" layoutInCell="1" allowOverlap="1" wp14:anchorId="682B5C3B" wp14:editId="627E21D7">
          <wp:simplePos x="0" y="0"/>
          <wp:positionH relativeFrom="column">
            <wp:posOffset>1084580</wp:posOffset>
          </wp:positionH>
          <wp:positionV relativeFrom="paragraph">
            <wp:posOffset>29845</wp:posOffset>
          </wp:positionV>
          <wp:extent cx="906780" cy="365760"/>
          <wp:effectExtent l="0" t="0" r="0" b="0"/>
          <wp:wrapNone/>
          <wp:docPr id="1" name="Picture 1" descr="ai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s_logo"/>
                  <pic:cNvPicPr>
                    <a:picLocks noChangeAspect="1" noChangeArrowheads="1"/>
                  </pic:cNvPicPr>
                </pic:nvPicPr>
                <pic:blipFill>
                  <a:blip r:embed="rId2">
                    <a:extLst>
                      <a:ext uri="{28A0092B-C50C-407E-A947-70E740481C1C}">
                        <a14:useLocalDpi xmlns:a14="http://schemas.microsoft.com/office/drawing/2010/main" val="0"/>
                      </a:ext>
                    </a:extLst>
                  </a:blip>
                  <a:srcRect l="6000" t="12000" b="12000"/>
                  <a:stretch>
                    <a:fillRect/>
                  </a:stretch>
                </pic:blipFill>
                <pic:spPr bwMode="auto">
                  <a:xfrm>
                    <a:off x="0" y="0"/>
                    <a:ext cx="9067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F32">
      <w:rPr>
        <w:noProof/>
      </w:rPr>
      <w:drawing>
        <wp:anchor distT="0" distB="0" distL="114300" distR="114300" simplePos="0" relativeHeight="251659264" behindDoc="0" locked="0" layoutInCell="1" allowOverlap="1" wp14:anchorId="1BE53037" wp14:editId="4277722A">
          <wp:simplePos x="0" y="0"/>
          <wp:positionH relativeFrom="column">
            <wp:posOffset>-8890</wp:posOffset>
          </wp:positionH>
          <wp:positionV relativeFrom="paragraph">
            <wp:posOffset>3810</wp:posOffset>
          </wp:positionV>
          <wp:extent cx="1132225" cy="411480"/>
          <wp:effectExtent l="0" t="0" r="0" b="0"/>
          <wp:wrapNone/>
          <wp:docPr id="6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 name="Picture 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32225" cy="4114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991F32" w:rsidRDefault="00991F32">
    <w:pPr>
      <w:pStyle w:val="Header"/>
    </w:pPr>
  </w:p>
  <w:p w:rsidR="00991F32" w:rsidRDefault="00991F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4699"/>
    <w:multiLevelType w:val="hybridMultilevel"/>
    <w:tmpl w:val="308CCF2E"/>
    <w:lvl w:ilvl="0" w:tplc="9E78F29A">
      <w:start w:val="1"/>
      <w:numFmt w:val="bullet"/>
      <w:lvlText w:val=""/>
      <w:lvlJc w:val="left"/>
      <w:pPr>
        <w:tabs>
          <w:tab w:val="num" w:pos="360"/>
        </w:tabs>
        <w:ind w:left="360" w:hanging="360"/>
      </w:pPr>
      <w:rPr>
        <w:rFonts w:ascii="Wingdings" w:hAnsi="Wingdings" w:hint="default"/>
      </w:rPr>
    </w:lvl>
    <w:lvl w:ilvl="1" w:tplc="C534CEAA">
      <w:start w:val="1"/>
      <w:numFmt w:val="decimal"/>
      <w:lvlText w:val="%2."/>
      <w:lvlJc w:val="left"/>
      <w:pPr>
        <w:tabs>
          <w:tab w:val="num" w:pos="1440"/>
        </w:tabs>
        <w:ind w:left="1440" w:hanging="360"/>
      </w:pPr>
    </w:lvl>
    <w:lvl w:ilvl="2" w:tplc="F954C2EE">
      <w:start w:val="1"/>
      <w:numFmt w:val="decimal"/>
      <w:lvlText w:val="%3."/>
      <w:lvlJc w:val="left"/>
      <w:pPr>
        <w:tabs>
          <w:tab w:val="num" w:pos="2160"/>
        </w:tabs>
        <w:ind w:left="2160" w:hanging="360"/>
      </w:pPr>
    </w:lvl>
    <w:lvl w:ilvl="3" w:tplc="9D2885CA">
      <w:start w:val="1"/>
      <w:numFmt w:val="decimal"/>
      <w:lvlText w:val="%4."/>
      <w:lvlJc w:val="left"/>
      <w:pPr>
        <w:tabs>
          <w:tab w:val="num" w:pos="2880"/>
        </w:tabs>
        <w:ind w:left="2880" w:hanging="360"/>
      </w:pPr>
    </w:lvl>
    <w:lvl w:ilvl="4" w:tplc="FAEE4456">
      <w:start w:val="1"/>
      <w:numFmt w:val="decimal"/>
      <w:lvlText w:val="%5."/>
      <w:lvlJc w:val="left"/>
      <w:pPr>
        <w:tabs>
          <w:tab w:val="num" w:pos="3600"/>
        </w:tabs>
        <w:ind w:left="3600" w:hanging="360"/>
      </w:pPr>
    </w:lvl>
    <w:lvl w:ilvl="5" w:tplc="1D3CFDA4">
      <w:start w:val="1"/>
      <w:numFmt w:val="decimal"/>
      <w:lvlText w:val="%6."/>
      <w:lvlJc w:val="left"/>
      <w:pPr>
        <w:tabs>
          <w:tab w:val="num" w:pos="4320"/>
        </w:tabs>
        <w:ind w:left="4320" w:hanging="360"/>
      </w:pPr>
    </w:lvl>
    <w:lvl w:ilvl="6" w:tplc="2F983EB4">
      <w:start w:val="1"/>
      <w:numFmt w:val="decimal"/>
      <w:lvlText w:val="%7."/>
      <w:lvlJc w:val="left"/>
      <w:pPr>
        <w:tabs>
          <w:tab w:val="num" w:pos="5040"/>
        </w:tabs>
        <w:ind w:left="5040" w:hanging="360"/>
      </w:pPr>
    </w:lvl>
    <w:lvl w:ilvl="7" w:tplc="F90AA62C">
      <w:start w:val="1"/>
      <w:numFmt w:val="decimal"/>
      <w:lvlText w:val="%8."/>
      <w:lvlJc w:val="left"/>
      <w:pPr>
        <w:tabs>
          <w:tab w:val="num" w:pos="5760"/>
        </w:tabs>
        <w:ind w:left="5760" w:hanging="360"/>
      </w:pPr>
    </w:lvl>
    <w:lvl w:ilvl="8" w:tplc="7C66E8C8">
      <w:start w:val="1"/>
      <w:numFmt w:val="decimal"/>
      <w:lvlText w:val="%9."/>
      <w:lvlJc w:val="left"/>
      <w:pPr>
        <w:tabs>
          <w:tab w:val="num" w:pos="6480"/>
        </w:tabs>
        <w:ind w:left="6480" w:hanging="360"/>
      </w:pPr>
    </w:lvl>
  </w:abstractNum>
  <w:abstractNum w:abstractNumId="1">
    <w:nsid w:val="06A22A50"/>
    <w:multiLevelType w:val="hybridMultilevel"/>
    <w:tmpl w:val="D04ECE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1129C6"/>
    <w:multiLevelType w:val="hybridMultilevel"/>
    <w:tmpl w:val="831E8938"/>
    <w:lvl w:ilvl="0" w:tplc="AF2CAC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116C05"/>
    <w:multiLevelType w:val="hybridMultilevel"/>
    <w:tmpl w:val="890E4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F0CB4"/>
    <w:multiLevelType w:val="hybridMultilevel"/>
    <w:tmpl w:val="9106FE7A"/>
    <w:lvl w:ilvl="0" w:tplc="AF2CA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AA6602"/>
    <w:multiLevelType w:val="hybridMultilevel"/>
    <w:tmpl w:val="2F4CEB78"/>
    <w:lvl w:ilvl="0" w:tplc="04090001">
      <w:start w:val="1"/>
      <w:numFmt w:val="bullet"/>
      <w:lvlText w:val=""/>
      <w:lvlJc w:val="left"/>
      <w:pPr>
        <w:ind w:left="720" w:hanging="360"/>
      </w:pPr>
      <w:rPr>
        <w:rFonts w:ascii="Symbol" w:hAnsi="Symbol"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44F18"/>
    <w:multiLevelType w:val="hybridMultilevel"/>
    <w:tmpl w:val="3A9600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A051E"/>
    <w:multiLevelType w:val="hybridMultilevel"/>
    <w:tmpl w:val="FDC6277E"/>
    <w:lvl w:ilvl="0" w:tplc="76DEA872">
      <w:start w:val="1"/>
      <w:numFmt w:val="bullet"/>
      <w:lvlText w:val="•"/>
      <w:lvlJc w:val="left"/>
      <w:pPr>
        <w:tabs>
          <w:tab w:val="num" w:pos="720"/>
        </w:tabs>
        <w:ind w:left="720" w:hanging="360"/>
      </w:pPr>
      <w:rPr>
        <w:rFonts w:ascii="Arial" w:hAnsi="Arial" w:hint="default"/>
      </w:rPr>
    </w:lvl>
    <w:lvl w:ilvl="1" w:tplc="CC0C635E" w:tentative="1">
      <w:start w:val="1"/>
      <w:numFmt w:val="bullet"/>
      <w:lvlText w:val="•"/>
      <w:lvlJc w:val="left"/>
      <w:pPr>
        <w:tabs>
          <w:tab w:val="num" w:pos="1440"/>
        </w:tabs>
        <w:ind w:left="1440" w:hanging="360"/>
      </w:pPr>
      <w:rPr>
        <w:rFonts w:ascii="Arial" w:hAnsi="Arial" w:hint="default"/>
      </w:rPr>
    </w:lvl>
    <w:lvl w:ilvl="2" w:tplc="62782C1C" w:tentative="1">
      <w:start w:val="1"/>
      <w:numFmt w:val="bullet"/>
      <w:lvlText w:val="•"/>
      <w:lvlJc w:val="left"/>
      <w:pPr>
        <w:tabs>
          <w:tab w:val="num" w:pos="2160"/>
        </w:tabs>
        <w:ind w:left="2160" w:hanging="360"/>
      </w:pPr>
      <w:rPr>
        <w:rFonts w:ascii="Arial" w:hAnsi="Arial" w:hint="default"/>
      </w:rPr>
    </w:lvl>
    <w:lvl w:ilvl="3" w:tplc="B9EE8CAE" w:tentative="1">
      <w:start w:val="1"/>
      <w:numFmt w:val="bullet"/>
      <w:lvlText w:val="•"/>
      <w:lvlJc w:val="left"/>
      <w:pPr>
        <w:tabs>
          <w:tab w:val="num" w:pos="2880"/>
        </w:tabs>
        <w:ind w:left="2880" w:hanging="360"/>
      </w:pPr>
      <w:rPr>
        <w:rFonts w:ascii="Arial" w:hAnsi="Arial" w:hint="default"/>
      </w:rPr>
    </w:lvl>
    <w:lvl w:ilvl="4" w:tplc="54EC37C4" w:tentative="1">
      <w:start w:val="1"/>
      <w:numFmt w:val="bullet"/>
      <w:lvlText w:val="•"/>
      <w:lvlJc w:val="left"/>
      <w:pPr>
        <w:tabs>
          <w:tab w:val="num" w:pos="3600"/>
        </w:tabs>
        <w:ind w:left="3600" w:hanging="360"/>
      </w:pPr>
      <w:rPr>
        <w:rFonts w:ascii="Arial" w:hAnsi="Arial" w:hint="default"/>
      </w:rPr>
    </w:lvl>
    <w:lvl w:ilvl="5" w:tplc="D792B7C2" w:tentative="1">
      <w:start w:val="1"/>
      <w:numFmt w:val="bullet"/>
      <w:lvlText w:val="•"/>
      <w:lvlJc w:val="left"/>
      <w:pPr>
        <w:tabs>
          <w:tab w:val="num" w:pos="4320"/>
        </w:tabs>
        <w:ind w:left="4320" w:hanging="360"/>
      </w:pPr>
      <w:rPr>
        <w:rFonts w:ascii="Arial" w:hAnsi="Arial" w:hint="default"/>
      </w:rPr>
    </w:lvl>
    <w:lvl w:ilvl="6" w:tplc="16424C4A" w:tentative="1">
      <w:start w:val="1"/>
      <w:numFmt w:val="bullet"/>
      <w:lvlText w:val="•"/>
      <w:lvlJc w:val="left"/>
      <w:pPr>
        <w:tabs>
          <w:tab w:val="num" w:pos="5040"/>
        </w:tabs>
        <w:ind w:left="5040" w:hanging="360"/>
      </w:pPr>
      <w:rPr>
        <w:rFonts w:ascii="Arial" w:hAnsi="Arial" w:hint="default"/>
      </w:rPr>
    </w:lvl>
    <w:lvl w:ilvl="7" w:tplc="20FA7EE8" w:tentative="1">
      <w:start w:val="1"/>
      <w:numFmt w:val="bullet"/>
      <w:lvlText w:val="•"/>
      <w:lvlJc w:val="left"/>
      <w:pPr>
        <w:tabs>
          <w:tab w:val="num" w:pos="5760"/>
        </w:tabs>
        <w:ind w:left="5760" w:hanging="360"/>
      </w:pPr>
      <w:rPr>
        <w:rFonts w:ascii="Arial" w:hAnsi="Arial" w:hint="default"/>
      </w:rPr>
    </w:lvl>
    <w:lvl w:ilvl="8" w:tplc="E9088CFE" w:tentative="1">
      <w:start w:val="1"/>
      <w:numFmt w:val="bullet"/>
      <w:lvlText w:val="•"/>
      <w:lvlJc w:val="left"/>
      <w:pPr>
        <w:tabs>
          <w:tab w:val="num" w:pos="6480"/>
        </w:tabs>
        <w:ind w:left="6480" w:hanging="360"/>
      </w:pPr>
      <w:rPr>
        <w:rFonts w:ascii="Arial" w:hAnsi="Arial" w:hint="default"/>
      </w:rPr>
    </w:lvl>
  </w:abstractNum>
  <w:abstractNum w:abstractNumId="8">
    <w:nsid w:val="1EB37096"/>
    <w:multiLevelType w:val="hybridMultilevel"/>
    <w:tmpl w:val="2904ECD2"/>
    <w:lvl w:ilvl="0" w:tplc="BD307FB0">
      <w:start w:val="1"/>
      <w:numFmt w:val="decimal"/>
      <w:lvlText w:val="%1)"/>
      <w:lvlJc w:val="left"/>
      <w:pPr>
        <w:ind w:left="720" w:hanging="360"/>
      </w:pPr>
      <w:rPr>
        <w:rFonts w:ascii="Sylfaen" w:hAnsi="Sylfae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1A61CFF"/>
    <w:multiLevelType w:val="hybridMultilevel"/>
    <w:tmpl w:val="44C4961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0150C"/>
    <w:multiLevelType w:val="hybridMultilevel"/>
    <w:tmpl w:val="42C00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57C55"/>
    <w:multiLevelType w:val="hybridMultilevel"/>
    <w:tmpl w:val="12E0748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818C8"/>
    <w:multiLevelType w:val="hybridMultilevel"/>
    <w:tmpl w:val="AA12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67DFF"/>
    <w:multiLevelType w:val="hybridMultilevel"/>
    <w:tmpl w:val="CB309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44D62"/>
    <w:multiLevelType w:val="hybridMultilevel"/>
    <w:tmpl w:val="BF8E4E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009E5"/>
    <w:multiLevelType w:val="hybridMultilevel"/>
    <w:tmpl w:val="8038782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B404ADA"/>
    <w:multiLevelType w:val="hybridMultilevel"/>
    <w:tmpl w:val="B5506A7A"/>
    <w:lvl w:ilvl="0" w:tplc="0409000F">
      <w:start w:val="1"/>
      <w:numFmt w:val="decimal"/>
      <w:lvlText w:val="%1."/>
      <w:lvlJc w:val="left"/>
      <w:pPr>
        <w:ind w:left="720" w:hanging="360"/>
      </w:pPr>
    </w:lvl>
    <w:lvl w:ilvl="1" w:tplc="3C2CEA4C">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77599"/>
    <w:multiLevelType w:val="hybridMultilevel"/>
    <w:tmpl w:val="78328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7E7A2E"/>
    <w:multiLevelType w:val="hybridMultilevel"/>
    <w:tmpl w:val="18DABC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EF3BFD"/>
    <w:multiLevelType w:val="hybridMultilevel"/>
    <w:tmpl w:val="2036FA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nsid w:val="57F110F8"/>
    <w:multiLevelType w:val="hybridMultilevel"/>
    <w:tmpl w:val="7E5E4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4A3F58"/>
    <w:multiLevelType w:val="hybridMultilevel"/>
    <w:tmpl w:val="8A347774"/>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C8820A7"/>
    <w:multiLevelType w:val="hybridMultilevel"/>
    <w:tmpl w:val="DAB2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66C04"/>
    <w:multiLevelType w:val="hybridMultilevel"/>
    <w:tmpl w:val="C1BA6DC2"/>
    <w:lvl w:ilvl="0" w:tplc="968A958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E97C4E"/>
    <w:multiLevelType w:val="hybridMultilevel"/>
    <w:tmpl w:val="0C30CF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7402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362180"/>
    <w:multiLevelType w:val="hybridMultilevel"/>
    <w:tmpl w:val="53182AA8"/>
    <w:lvl w:ilvl="0" w:tplc="E4201AB0">
      <w:start w:val="1"/>
      <w:numFmt w:val="decimal"/>
      <w:lvlText w:val="%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4A339B"/>
    <w:multiLevelType w:val="hybridMultilevel"/>
    <w:tmpl w:val="0B10E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91299A"/>
    <w:multiLevelType w:val="hybridMultilevel"/>
    <w:tmpl w:val="4E661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1C1485"/>
    <w:multiLevelType w:val="hybridMultilevel"/>
    <w:tmpl w:val="E432CF7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BDE78AB"/>
    <w:multiLevelType w:val="hybridMultilevel"/>
    <w:tmpl w:val="37DAF4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F5113C"/>
    <w:multiLevelType w:val="hybridMultilevel"/>
    <w:tmpl w:val="CFE89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E1F6E1C"/>
    <w:multiLevelType w:val="hybridMultilevel"/>
    <w:tmpl w:val="DE227C80"/>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6EE648AD"/>
    <w:multiLevelType w:val="hybridMultilevel"/>
    <w:tmpl w:val="AF1422E0"/>
    <w:lvl w:ilvl="0" w:tplc="AF2CAC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D05F6E"/>
    <w:multiLevelType w:val="hybridMultilevel"/>
    <w:tmpl w:val="9106FE7A"/>
    <w:lvl w:ilvl="0" w:tplc="AF2CAC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115077A"/>
    <w:multiLevelType w:val="hybridMultilevel"/>
    <w:tmpl w:val="FF9A7D08"/>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1EE7CBE"/>
    <w:multiLevelType w:val="hybridMultilevel"/>
    <w:tmpl w:val="9F30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85FE9"/>
    <w:multiLevelType w:val="hybridMultilevel"/>
    <w:tmpl w:val="FF4C8B86"/>
    <w:lvl w:ilvl="0" w:tplc="C39CE7F4">
      <w:start w:val="1"/>
      <w:numFmt w:val="decimal"/>
      <w:lvlText w:val="%1."/>
      <w:lvlJc w:val="left"/>
      <w:pPr>
        <w:tabs>
          <w:tab w:val="num" w:pos="720"/>
        </w:tabs>
        <w:ind w:left="720" w:hanging="360"/>
      </w:pPr>
    </w:lvl>
    <w:lvl w:ilvl="1" w:tplc="4DA6354E">
      <w:start w:val="1"/>
      <w:numFmt w:val="decimal"/>
      <w:lvlText w:val="%2."/>
      <w:lvlJc w:val="left"/>
      <w:pPr>
        <w:tabs>
          <w:tab w:val="num" w:pos="1440"/>
        </w:tabs>
        <w:ind w:left="1440" w:hanging="360"/>
      </w:pPr>
    </w:lvl>
    <w:lvl w:ilvl="2" w:tplc="636C9C66">
      <w:start w:val="1"/>
      <w:numFmt w:val="decimal"/>
      <w:lvlText w:val="%3."/>
      <w:lvlJc w:val="left"/>
      <w:pPr>
        <w:tabs>
          <w:tab w:val="num" w:pos="2160"/>
        </w:tabs>
        <w:ind w:left="2160" w:hanging="360"/>
      </w:pPr>
    </w:lvl>
    <w:lvl w:ilvl="3" w:tplc="9CAAAA52">
      <w:start w:val="1"/>
      <w:numFmt w:val="decimal"/>
      <w:lvlText w:val="%4."/>
      <w:lvlJc w:val="left"/>
      <w:pPr>
        <w:tabs>
          <w:tab w:val="num" w:pos="2880"/>
        </w:tabs>
        <w:ind w:left="2880" w:hanging="360"/>
      </w:pPr>
    </w:lvl>
    <w:lvl w:ilvl="4" w:tplc="972E6114">
      <w:start w:val="1"/>
      <w:numFmt w:val="decimal"/>
      <w:lvlText w:val="%5."/>
      <w:lvlJc w:val="left"/>
      <w:pPr>
        <w:tabs>
          <w:tab w:val="num" w:pos="3600"/>
        </w:tabs>
        <w:ind w:left="3600" w:hanging="360"/>
      </w:pPr>
    </w:lvl>
    <w:lvl w:ilvl="5" w:tplc="9968CFA6">
      <w:start w:val="1"/>
      <w:numFmt w:val="decimal"/>
      <w:lvlText w:val="%6."/>
      <w:lvlJc w:val="left"/>
      <w:pPr>
        <w:tabs>
          <w:tab w:val="num" w:pos="4320"/>
        </w:tabs>
        <w:ind w:left="4320" w:hanging="360"/>
      </w:pPr>
    </w:lvl>
    <w:lvl w:ilvl="6" w:tplc="9BAEE324">
      <w:start w:val="1"/>
      <w:numFmt w:val="decimal"/>
      <w:lvlText w:val="%7."/>
      <w:lvlJc w:val="left"/>
      <w:pPr>
        <w:tabs>
          <w:tab w:val="num" w:pos="5040"/>
        </w:tabs>
        <w:ind w:left="5040" w:hanging="360"/>
      </w:pPr>
    </w:lvl>
    <w:lvl w:ilvl="7" w:tplc="5CD0F228">
      <w:start w:val="1"/>
      <w:numFmt w:val="decimal"/>
      <w:lvlText w:val="%8."/>
      <w:lvlJc w:val="left"/>
      <w:pPr>
        <w:tabs>
          <w:tab w:val="num" w:pos="5760"/>
        </w:tabs>
        <w:ind w:left="5760" w:hanging="360"/>
      </w:pPr>
    </w:lvl>
    <w:lvl w:ilvl="8" w:tplc="9A0EB15C">
      <w:start w:val="1"/>
      <w:numFmt w:val="decimal"/>
      <w:lvlText w:val="%9."/>
      <w:lvlJc w:val="left"/>
      <w:pPr>
        <w:tabs>
          <w:tab w:val="num" w:pos="6480"/>
        </w:tabs>
        <w:ind w:left="6480" w:hanging="360"/>
      </w:pPr>
    </w:lvl>
  </w:abstractNum>
  <w:abstractNum w:abstractNumId="38">
    <w:nsid w:val="76921965"/>
    <w:multiLevelType w:val="multilevel"/>
    <w:tmpl w:val="B73AB0C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775F36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A560132"/>
    <w:multiLevelType w:val="hybridMultilevel"/>
    <w:tmpl w:val="04742FBC"/>
    <w:lvl w:ilvl="0" w:tplc="92741022">
      <w:start w:val="1"/>
      <w:numFmt w:val="bullet"/>
      <w:lvlText w:val="•"/>
      <w:lvlJc w:val="left"/>
      <w:pPr>
        <w:tabs>
          <w:tab w:val="num" w:pos="720"/>
        </w:tabs>
        <w:ind w:left="720" w:hanging="360"/>
      </w:pPr>
      <w:rPr>
        <w:rFonts w:ascii="Arial" w:hAnsi="Arial" w:hint="default"/>
      </w:rPr>
    </w:lvl>
    <w:lvl w:ilvl="1" w:tplc="28F468C2" w:tentative="1">
      <w:start w:val="1"/>
      <w:numFmt w:val="bullet"/>
      <w:lvlText w:val="•"/>
      <w:lvlJc w:val="left"/>
      <w:pPr>
        <w:tabs>
          <w:tab w:val="num" w:pos="1440"/>
        </w:tabs>
        <w:ind w:left="1440" w:hanging="360"/>
      </w:pPr>
      <w:rPr>
        <w:rFonts w:ascii="Arial" w:hAnsi="Arial" w:hint="default"/>
      </w:rPr>
    </w:lvl>
    <w:lvl w:ilvl="2" w:tplc="56C2E424" w:tentative="1">
      <w:start w:val="1"/>
      <w:numFmt w:val="bullet"/>
      <w:lvlText w:val="•"/>
      <w:lvlJc w:val="left"/>
      <w:pPr>
        <w:tabs>
          <w:tab w:val="num" w:pos="2160"/>
        </w:tabs>
        <w:ind w:left="2160" w:hanging="360"/>
      </w:pPr>
      <w:rPr>
        <w:rFonts w:ascii="Arial" w:hAnsi="Arial" w:hint="default"/>
      </w:rPr>
    </w:lvl>
    <w:lvl w:ilvl="3" w:tplc="D062E194" w:tentative="1">
      <w:start w:val="1"/>
      <w:numFmt w:val="bullet"/>
      <w:lvlText w:val="•"/>
      <w:lvlJc w:val="left"/>
      <w:pPr>
        <w:tabs>
          <w:tab w:val="num" w:pos="2880"/>
        </w:tabs>
        <w:ind w:left="2880" w:hanging="360"/>
      </w:pPr>
      <w:rPr>
        <w:rFonts w:ascii="Arial" w:hAnsi="Arial" w:hint="default"/>
      </w:rPr>
    </w:lvl>
    <w:lvl w:ilvl="4" w:tplc="923EFF26" w:tentative="1">
      <w:start w:val="1"/>
      <w:numFmt w:val="bullet"/>
      <w:lvlText w:val="•"/>
      <w:lvlJc w:val="left"/>
      <w:pPr>
        <w:tabs>
          <w:tab w:val="num" w:pos="3600"/>
        </w:tabs>
        <w:ind w:left="3600" w:hanging="360"/>
      </w:pPr>
      <w:rPr>
        <w:rFonts w:ascii="Arial" w:hAnsi="Arial" w:hint="default"/>
      </w:rPr>
    </w:lvl>
    <w:lvl w:ilvl="5" w:tplc="224632F0" w:tentative="1">
      <w:start w:val="1"/>
      <w:numFmt w:val="bullet"/>
      <w:lvlText w:val="•"/>
      <w:lvlJc w:val="left"/>
      <w:pPr>
        <w:tabs>
          <w:tab w:val="num" w:pos="4320"/>
        </w:tabs>
        <w:ind w:left="4320" w:hanging="360"/>
      </w:pPr>
      <w:rPr>
        <w:rFonts w:ascii="Arial" w:hAnsi="Arial" w:hint="default"/>
      </w:rPr>
    </w:lvl>
    <w:lvl w:ilvl="6" w:tplc="8FE01C3C" w:tentative="1">
      <w:start w:val="1"/>
      <w:numFmt w:val="bullet"/>
      <w:lvlText w:val="•"/>
      <w:lvlJc w:val="left"/>
      <w:pPr>
        <w:tabs>
          <w:tab w:val="num" w:pos="5040"/>
        </w:tabs>
        <w:ind w:left="5040" w:hanging="360"/>
      </w:pPr>
      <w:rPr>
        <w:rFonts w:ascii="Arial" w:hAnsi="Arial" w:hint="default"/>
      </w:rPr>
    </w:lvl>
    <w:lvl w:ilvl="7" w:tplc="921E007E" w:tentative="1">
      <w:start w:val="1"/>
      <w:numFmt w:val="bullet"/>
      <w:lvlText w:val="•"/>
      <w:lvlJc w:val="left"/>
      <w:pPr>
        <w:tabs>
          <w:tab w:val="num" w:pos="5760"/>
        </w:tabs>
        <w:ind w:left="5760" w:hanging="360"/>
      </w:pPr>
      <w:rPr>
        <w:rFonts w:ascii="Arial" w:hAnsi="Arial" w:hint="default"/>
      </w:rPr>
    </w:lvl>
    <w:lvl w:ilvl="8" w:tplc="5686BD50" w:tentative="1">
      <w:start w:val="1"/>
      <w:numFmt w:val="bullet"/>
      <w:lvlText w:val="•"/>
      <w:lvlJc w:val="left"/>
      <w:pPr>
        <w:tabs>
          <w:tab w:val="num" w:pos="6480"/>
        </w:tabs>
        <w:ind w:left="6480" w:hanging="360"/>
      </w:pPr>
      <w:rPr>
        <w:rFonts w:ascii="Arial" w:hAnsi="Arial" w:hint="default"/>
      </w:rPr>
    </w:lvl>
  </w:abstractNum>
  <w:abstractNum w:abstractNumId="41">
    <w:nsid w:val="7B4B340E"/>
    <w:multiLevelType w:val="hybridMultilevel"/>
    <w:tmpl w:val="7E8C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9F2603"/>
    <w:multiLevelType w:val="hybridMultilevel"/>
    <w:tmpl w:val="0AFA56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CF7664B"/>
    <w:multiLevelType w:val="hybridMultilevel"/>
    <w:tmpl w:val="48900856"/>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
  </w:num>
  <w:num w:numId="3">
    <w:abstractNumId w:val="32"/>
  </w:num>
  <w:num w:numId="4">
    <w:abstractNumId w:val="18"/>
  </w:num>
  <w:num w:numId="5">
    <w:abstractNumId w:val="22"/>
  </w:num>
  <w:num w:numId="6">
    <w:abstractNumId w:val="6"/>
  </w:num>
  <w:num w:numId="7">
    <w:abstractNumId w:val="3"/>
  </w:num>
  <w:num w:numId="8">
    <w:abstractNumId w:val="30"/>
  </w:num>
  <w:num w:numId="9">
    <w:abstractNumId w:val="24"/>
  </w:num>
  <w:num w:numId="10">
    <w:abstractNumId w:val="14"/>
  </w:num>
  <w:num w:numId="11">
    <w:abstractNumId w:val="27"/>
  </w:num>
  <w:num w:numId="12">
    <w:abstractNumId w:val="11"/>
  </w:num>
  <w:num w:numId="13">
    <w:abstractNumId w:val="28"/>
  </w:num>
  <w:num w:numId="14">
    <w:abstractNumId w:val="9"/>
  </w:num>
  <w:num w:numId="15">
    <w:abstractNumId w:val="43"/>
  </w:num>
  <w:num w:numId="16">
    <w:abstractNumId w:val="21"/>
  </w:num>
  <w:num w:numId="17">
    <w:abstractNumId w:val="35"/>
  </w:num>
  <w:num w:numId="18">
    <w:abstractNumId w:val="26"/>
  </w:num>
  <w:num w:numId="1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5"/>
  </w:num>
  <w:num w:numId="26">
    <w:abstractNumId w:val="20"/>
  </w:num>
  <w:num w:numId="27">
    <w:abstractNumId w:val="13"/>
  </w:num>
  <w:num w:numId="28">
    <w:abstractNumId w:val="17"/>
  </w:num>
  <w:num w:numId="29">
    <w:abstractNumId w:val="19"/>
  </w:num>
  <w:num w:numId="30">
    <w:abstractNumId w:val="23"/>
  </w:num>
  <w:num w:numId="31">
    <w:abstractNumId w:val="7"/>
  </w:num>
  <w:num w:numId="32">
    <w:abstractNumId w:val="40"/>
  </w:num>
  <w:num w:numId="33">
    <w:abstractNumId w:val="16"/>
  </w:num>
  <w:num w:numId="34">
    <w:abstractNumId w:val="31"/>
  </w:num>
  <w:num w:numId="35">
    <w:abstractNumId w:val="12"/>
  </w:num>
  <w:num w:numId="36">
    <w:abstractNumId w:val="41"/>
  </w:num>
  <w:num w:numId="37">
    <w:abstractNumId w:val="38"/>
  </w:num>
  <w:num w:numId="38">
    <w:abstractNumId w:val="33"/>
  </w:num>
  <w:num w:numId="39">
    <w:abstractNumId w:val="29"/>
  </w:num>
  <w:num w:numId="40">
    <w:abstractNumId w:val="2"/>
  </w:num>
  <w:num w:numId="41">
    <w:abstractNumId w:val="42"/>
  </w:num>
  <w:num w:numId="42">
    <w:abstractNumId w:val="34"/>
  </w:num>
  <w:num w:numId="43">
    <w:abstractNumId w:val="36"/>
  </w:num>
  <w:num w:numId="44">
    <w:abstractNumId w:val="4"/>
  </w:num>
  <w:num w:numId="45">
    <w:abstractNumId w:val="25"/>
  </w:num>
  <w:num w:numId="46">
    <w:abstractNumId w:val="39"/>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186"/>
    <w:rsid w:val="00011EAE"/>
    <w:rsid w:val="00017055"/>
    <w:rsid w:val="00020023"/>
    <w:rsid w:val="000201AF"/>
    <w:rsid w:val="00022B80"/>
    <w:rsid w:val="000262BD"/>
    <w:rsid w:val="000443E3"/>
    <w:rsid w:val="00045630"/>
    <w:rsid w:val="00051278"/>
    <w:rsid w:val="000606F4"/>
    <w:rsid w:val="00067FCB"/>
    <w:rsid w:val="00071CB8"/>
    <w:rsid w:val="00077790"/>
    <w:rsid w:val="00092E5F"/>
    <w:rsid w:val="0009399B"/>
    <w:rsid w:val="000A0015"/>
    <w:rsid w:val="000B0935"/>
    <w:rsid w:val="000B0FAF"/>
    <w:rsid w:val="000C7316"/>
    <w:rsid w:val="000D1291"/>
    <w:rsid w:val="000E3D11"/>
    <w:rsid w:val="000F10B1"/>
    <w:rsid w:val="00100FFC"/>
    <w:rsid w:val="00107622"/>
    <w:rsid w:val="00113FC0"/>
    <w:rsid w:val="0011655A"/>
    <w:rsid w:val="00117821"/>
    <w:rsid w:val="00120CA3"/>
    <w:rsid w:val="00125F82"/>
    <w:rsid w:val="00134916"/>
    <w:rsid w:val="001444C4"/>
    <w:rsid w:val="00146DE4"/>
    <w:rsid w:val="001475A7"/>
    <w:rsid w:val="00156B1B"/>
    <w:rsid w:val="001626F1"/>
    <w:rsid w:val="0016480D"/>
    <w:rsid w:val="00165AFD"/>
    <w:rsid w:val="001718FE"/>
    <w:rsid w:val="00181BE5"/>
    <w:rsid w:val="0018419F"/>
    <w:rsid w:val="00186048"/>
    <w:rsid w:val="001867C7"/>
    <w:rsid w:val="00192A8E"/>
    <w:rsid w:val="001933A2"/>
    <w:rsid w:val="0019478F"/>
    <w:rsid w:val="001B0745"/>
    <w:rsid w:val="001C2CB4"/>
    <w:rsid w:val="001C4536"/>
    <w:rsid w:val="001D0C46"/>
    <w:rsid w:val="001D0E76"/>
    <w:rsid w:val="001D210D"/>
    <w:rsid w:val="001D6C2E"/>
    <w:rsid w:val="001E23FF"/>
    <w:rsid w:val="00200F51"/>
    <w:rsid w:val="00207368"/>
    <w:rsid w:val="00210FE0"/>
    <w:rsid w:val="002131E1"/>
    <w:rsid w:val="00230BBD"/>
    <w:rsid w:val="0024018C"/>
    <w:rsid w:val="002567BE"/>
    <w:rsid w:val="002648E3"/>
    <w:rsid w:val="00272C78"/>
    <w:rsid w:val="002743A9"/>
    <w:rsid w:val="00274AED"/>
    <w:rsid w:val="00285D76"/>
    <w:rsid w:val="002A2153"/>
    <w:rsid w:val="002A3859"/>
    <w:rsid w:val="002B1BE2"/>
    <w:rsid w:val="002B53BF"/>
    <w:rsid w:val="002C4842"/>
    <w:rsid w:val="002D490E"/>
    <w:rsid w:val="002D7536"/>
    <w:rsid w:val="002E4BE5"/>
    <w:rsid w:val="002F2956"/>
    <w:rsid w:val="00310BE1"/>
    <w:rsid w:val="003157FC"/>
    <w:rsid w:val="003248F6"/>
    <w:rsid w:val="003309D4"/>
    <w:rsid w:val="00331832"/>
    <w:rsid w:val="003379D8"/>
    <w:rsid w:val="00361A8D"/>
    <w:rsid w:val="003640D3"/>
    <w:rsid w:val="00364E0C"/>
    <w:rsid w:val="003762CB"/>
    <w:rsid w:val="003777F9"/>
    <w:rsid w:val="0038012A"/>
    <w:rsid w:val="003814AF"/>
    <w:rsid w:val="00382A12"/>
    <w:rsid w:val="0038363E"/>
    <w:rsid w:val="00383D3D"/>
    <w:rsid w:val="00386C66"/>
    <w:rsid w:val="003935FD"/>
    <w:rsid w:val="003A116A"/>
    <w:rsid w:val="003A3C3C"/>
    <w:rsid w:val="003C2D77"/>
    <w:rsid w:val="003C4CDA"/>
    <w:rsid w:val="003D3A71"/>
    <w:rsid w:val="003D67BC"/>
    <w:rsid w:val="003E0543"/>
    <w:rsid w:val="003F5259"/>
    <w:rsid w:val="00404135"/>
    <w:rsid w:val="00427AA7"/>
    <w:rsid w:val="00437A7D"/>
    <w:rsid w:val="0044798A"/>
    <w:rsid w:val="004641F8"/>
    <w:rsid w:val="00466A76"/>
    <w:rsid w:val="004710F5"/>
    <w:rsid w:val="00474E6A"/>
    <w:rsid w:val="00475798"/>
    <w:rsid w:val="004828C7"/>
    <w:rsid w:val="00492554"/>
    <w:rsid w:val="004B4B87"/>
    <w:rsid w:val="004D4855"/>
    <w:rsid w:val="004E042A"/>
    <w:rsid w:val="005062E6"/>
    <w:rsid w:val="00507D6F"/>
    <w:rsid w:val="00523DDF"/>
    <w:rsid w:val="005309A6"/>
    <w:rsid w:val="00536C18"/>
    <w:rsid w:val="005533A8"/>
    <w:rsid w:val="00562264"/>
    <w:rsid w:val="00563420"/>
    <w:rsid w:val="005645CE"/>
    <w:rsid w:val="00572BE6"/>
    <w:rsid w:val="0057373A"/>
    <w:rsid w:val="00580749"/>
    <w:rsid w:val="00582C54"/>
    <w:rsid w:val="00584980"/>
    <w:rsid w:val="00594E1D"/>
    <w:rsid w:val="005A22E1"/>
    <w:rsid w:val="005A2717"/>
    <w:rsid w:val="005A76BE"/>
    <w:rsid w:val="005D42D6"/>
    <w:rsid w:val="005D4D82"/>
    <w:rsid w:val="005E2B06"/>
    <w:rsid w:val="005E2D6E"/>
    <w:rsid w:val="005E39E1"/>
    <w:rsid w:val="005E675F"/>
    <w:rsid w:val="005E6C74"/>
    <w:rsid w:val="005E7D55"/>
    <w:rsid w:val="005F0937"/>
    <w:rsid w:val="005F2FB5"/>
    <w:rsid w:val="005F32CD"/>
    <w:rsid w:val="005F4BC6"/>
    <w:rsid w:val="00605BB5"/>
    <w:rsid w:val="0060666E"/>
    <w:rsid w:val="00617D04"/>
    <w:rsid w:val="00632082"/>
    <w:rsid w:val="006339AB"/>
    <w:rsid w:val="00635DC6"/>
    <w:rsid w:val="006364AB"/>
    <w:rsid w:val="00636DCF"/>
    <w:rsid w:val="0064288C"/>
    <w:rsid w:val="006540CA"/>
    <w:rsid w:val="00654DFA"/>
    <w:rsid w:val="00664622"/>
    <w:rsid w:val="006702A2"/>
    <w:rsid w:val="00670F3D"/>
    <w:rsid w:val="00690F1A"/>
    <w:rsid w:val="00694B0F"/>
    <w:rsid w:val="006A073A"/>
    <w:rsid w:val="006C358F"/>
    <w:rsid w:val="006C50A2"/>
    <w:rsid w:val="006D66FD"/>
    <w:rsid w:val="006E6F02"/>
    <w:rsid w:val="006F1F86"/>
    <w:rsid w:val="006F35C8"/>
    <w:rsid w:val="006F7183"/>
    <w:rsid w:val="00703AA4"/>
    <w:rsid w:val="00705571"/>
    <w:rsid w:val="007058A9"/>
    <w:rsid w:val="00711AA2"/>
    <w:rsid w:val="00715C67"/>
    <w:rsid w:val="0071616A"/>
    <w:rsid w:val="0072097D"/>
    <w:rsid w:val="0072297F"/>
    <w:rsid w:val="00722D0D"/>
    <w:rsid w:val="00731A13"/>
    <w:rsid w:val="00734015"/>
    <w:rsid w:val="0074134B"/>
    <w:rsid w:val="00744B6D"/>
    <w:rsid w:val="007450EA"/>
    <w:rsid w:val="0074545E"/>
    <w:rsid w:val="00753076"/>
    <w:rsid w:val="00767146"/>
    <w:rsid w:val="007804AE"/>
    <w:rsid w:val="007824A1"/>
    <w:rsid w:val="00785802"/>
    <w:rsid w:val="00791269"/>
    <w:rsid w:val="007A761F"/>
    <w:rsid w:val="007C11AE"/>
    <w:rsid w:val="007C1446"/>
    <w:rsid w:val="007C4ACF"/>
    <w:rsid w:val="007D0BB2"/>
    <w:rsid w:val="007D6701"/>
    <w:rsid w:val="007D6F08"/>
    <w:rsid w:val="007D7B9B"/>
    <w:rsid w:val="007E285D"/>
    <w:rsid w:val="00805927"/>
    <w:rsid w:val="00815128"/>
    <w:rsid w:val="00824BCA"/>
    <w:rsid w:val="008371DB"/>
    <w:rsid w:val="008441A3"/>
    <w:rsid w:val="00851886"/>
    <w:rsid w:val="00864143"/>
    <w:rsid w:val="00881F94"/>
    <w:rsid w:val="00892A39"/>
    <w:rsid w:val="008A721D"/>
    <w:rsid w:val="008A7610"/>
    <w:rsid w:val="008C6BAF"/>
    <w:rsid w:val="008D233C"/>
    <w:rsid w:val="008D2F74"/>
    <w:rsid w:val="008D78FC"/>
    <w:rsid w:val="008D7D7C"/>
    <w:rsid w:val="008E028D"/>
    <w:rsid w:val="008E3062"/>
    <w:rsid w:val="00900D84"/>
    <w:rsid w:val="00905FF8"/>
    <w:rsid w:val="00917995"/>
    <w:rsid w:val="0093224F"/>
    <w:rsid w:val="00937041"/>
    <w:rsid w:val="0094273B"/>
    <w:rsid w:val="00944B8B"/>
    <w:rsid w:val="00946880"/>
    <w:rsid w:val="00957BD6"/>
    <w:rsid w:val="009639B2"/>
    <w:rsid w:val="00975917"/>
    <w:rsid w:val="00990859"/>
    <w:rsid w:val="00990DFF"/>
    <w:rsid w:val="00991F32"/>
    <w:rsid w:val="009A2AC8"/>
    <w:rsid w:val="009A2CBE"/>
    <w:rsid w:val="009A6707"/>
    <w:rsid w:val="009B2CD5"/>
    <w:rsid w:val="009C4601"/>
    <w:rsid w:val="009D405D"/>
    <w:rsid w:val="009E039A"/>
    <w:rsid w:val="009E5F63"/>
    <w:rsid w:val="009E74BA"/>
    <w:rsid w:val="00A03370"/>
    <w:rsid w:val="00A04D61"/>
    <w:rsid w:val="00A055D0"/>
    <w:rsid w:val="00A13A14"/>
    <w:rsid w:val="00A22FBD"/>
    <w:rsid w:val="00A36A7F"/>
    <w:rsid w:val="00A55C38"/>
    <w:rsid w:val="00A71C35"/>
    <w:rsid w:val="00A72042"/>
    <w:rsid w:val="00A72081"/>
    <w:rsid w:val="00A770E9"/>
    <w:rsid w:val="00A80929"/>
    <w:rsid w:val="00A86AD9"/>
    <w:rsid w:val="00A94B3A"/>
    <w:rsid w:val="00A95B5D"/>
    <w:rsid w:val="00AA2A98"/>
    <w:rsid w:val="00AA72CB"/>
    <w:rsid w:val="00AB4F4C"/>
    <w:rsid w:val="00AD7186"/>
    <w:rsid w:val="00AE7E8F"/>
    <w:rsid w:val="00AF548A"/>
    <w:rsid w:val="00AF6962"/>
    <w:rsid w:val="00B05217"/>
    <w:rsid w:val="00B208DD"/>
    <w:rsid w:val="00B20AB6"/>
    <w:rsid w:val="00B27627"/>
    <w:rsid w:val="00B320B3"/>
    <w:rsid w:val="00B34F38"/>
    <w:rsid w:val="00B44504"/>
    <w:rsid w:val="00B61FDE"/>
    <w:rsid w:val="00B64604"/>
    <w:rsid w:val="00B64EB0"/>
    <w:rsid w:val="00B706C4"/>
    <w:rsid w:val="00B70E21"/>
    <w:rsid w:val="00B7104D"/>
    <w:rsid w:val="00B95104"/>
    <w:rsid w:val="00BB0136"/>
    <w:rsid w:val="00BB2862"/>
    <w:rsid w:val="00BB6664"/>
    <w:rsid w:val="00BC035D"/>
    <w:rsid w:val="00BC14D6"/>
    <w:rsid w:val="00BC72FB"/>
    <w:rsid w:val="00BD3D36"/>
    <w:rsid w:val="00BD721E"/>
    <w:rsid w:val="00BE310C"/>
    <w:rsid w:val="00BE7FE5"/>
    <w:rsid w:val="00BF168E"/>
    <w:rsid w:val="00BF5BB7"/>
    <w:rsid w:val="00BF76A4"/>
    <w:rsid w:val="00C03B64"/>
    <w:rsid w:val="00C0501E"/>
    <w:rsid w:val="00C136BE"/>
    <w:rsid w:val="00C21220"/>
    <w:rsid w:val="00C2652E"/>
    <w:rsid w:val="00C3226E"/>
    <w:rsid w:val="00C452C0"/>
    <w:rsid w:val="00C456CB"/>
    <w:rsid w:val="00C46D30"/>
    <w:rsid w:val="00C5028B"/>
    <w:rsid w:val="00C62DE2"/>
    <w:rsid w:val="00C7001A"/>
    <w:rsid w:val="00C74EEE"/>
    <w:rsid w:val="00C861A0"/>
    <w:rsid w:val="00CA267C"/>
    <w:rsid w:val="00CB0941"/>
    <w:rsid w:val="00CB5546"/>
    <w:rsid w:val="00CB7D88"/>
    <w:rsid w:val="00CC157D"/>
    <w:rsid w:val="00CD3B5D"/>
    <w:rsid w:val="00CD48AD"/>
    <w:rsid w:val="00CE5CD7"/>
    <w:rsid w:val="00CF100A"/>
    <w:rsid w:val="00D031EF"/>
    <w:rsid w:val="00D04826"/>
    <w:rsid w:val="00D10DEF"/>
    <w:rsid w:val="00D129E7"/>
    <w:rsid w:val="00D13699"/>
    <w:rsid w:val="00D17ADB"/>
    <w:rsid w:val="00D26135"/>
    <w:rsid w:val="00D405D0"/>
    <w:rsid w:val="00D45955"/>
    <w:rsid w:val="00D4678C"/>
    <w:rsid w:val="00D4769A"/>
    <w:rsid w:val="00D564A9"/>
    <w:rsid w:val="00D61ADD"/>
    <w:rsid w:val="00D63D8F"/>
    <w:rsid w:val="00D64B52"/>
    <w:rsid w:val="00D672A7"/>
    <w:rsid w:val="00D70038"/>
    <w:rsid w:val="00D749BE"/>
    <w:rsid w:val="00D95214"/>
    <w:rsid w:val="00D97DD1"/>
    <w:rsid w:val="00DA0AE0"/>
    <w:rsid w:val="00DA0E87"/>
    <w:rsid w:val="00DA2646"/>
    <w:rsid w:val="00DB33EA"/>
    <w:rsid w:val="00DD1431"/>
    <w:rsid w:val="00DD6D0D"/>
    <w:rsid w:val="00DD78BB"/>
    <w:rsid w:val="00DE589D"/>
    <w:rsid w:val="00DE7CFF"/>
    <w:rsid w:val="00DF33C5"/>
    <w:rsid w:val="00E04D13"/>
    <w:rsid w:val="00E107FA"/>
    <w:rsid w:val="00E161F4"/>
    <w:rsid w:val="00E1680C"/>
    <w:rsid w:val="00E25F99"/>
    <w:rsid w:val="00E2707C"/>
    <w:rsid w:val="00E31535"/>
    <w:rsid w:val="00E3691D"/>
    <w:rsid w:val="00E45A02"/>
    <w:rsid w:val="00E46175"/>
    <w:rsid w:val="00E60E51"/>
    <w:rsid w:val="00E64879"/>
    <w:rsid w:val="00E677D9"/>
    <w:rsid w:val="00E72FA0"/>
    <w:rsid w:val="00E7431F"/>
    <w:rsid w:val="00E94F0E"/>
    <w:rsid w:val="00EA5AC1"/>
    <w:rsid w:val="00EB08BE"/>
    <w:rsid w:val="00EC137C"/>
    <w:rsid w:val="00EC1D2C"/>
    <w:rsid w:val="00EC2984"/>
    <w:rsid w:val="00EC4302"/>
    <w:rsid w:val="00EF013C"/>
    <w:rsid w:val="00F01E94"/>
    <w:rsid w:val="00F1047F"/>
    <w:rsid w:val="00F17847"/>
    <w:rsid w:val="00F42FE7"/>
    <w:rsid w:val="00F54613"/>
    <w:rsid w:val="00F54C99"/>
    <w:rsid w:val="00F55B8E"/>
    <w:rsid w:val="00F619EE"/>
    <w:rsid w:val="00F754C0"/>
    <w:rsid w:val="00F77198"/>
    <w:rsid w:val="00F934E0"/>
    <w:rsid w:val="00FA1FDE"/>
    <w:rsid w:val="00FB4E97"/>
    <w:rsid w:val="00FD6D07"/>
    <w:rsid w:val="00FE7AB6"/>
    <w:rsid w:val="00FF2684"/>
    <w:rsid w:val="00FF4AC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F32"/>
    <w:pPr>
      <w:spacing w:after="0" w:line="240" w:lineRule="auto"/>
      <w:jc w:val="both"/>
    </w:pPr>
    <w:rPr>
      <w:rFonts w:ascii="Arial" w:eastAsia="Times New Roman" w:hAnsi="Arial" w:cs="Browallia New"/>
      <w:sz w:val="24"/>
      <w:szCs w:val="28"/>
      <w:lang w:bidi="th-TH"/>
    </w:rPr>
  </w:style>
  <w:style w:type="paragraph" w:styleId="Heading1">
    <w:name w:val="heading 1"/>
    <w:basedOn w:val="Normal"/>
    <w:next w:val="Normal"/>
    <w:link w:val="Heading1Char"/>
    <w:qFormat/>
    <w:rsid w:val="00536C18"/>
    <w:pPr>
      <w:keepNext/>
      <w:numPr>
        <w:numId w:val="37"/>
      </w:numPr>
      <w:spacing w:before="360" w:after="240"/>
      <w:ind w:left="360"/>
      <w:jc w:val="left"/>
      <w:outlineLvl w:val="0"/>
    </w:pPr>
    <w:rPr>
      <w:b/>
      <w:bCs/>
      <w:kern w:val="32"/>
      <w:u w:val="single"/>
    </w:rPr>
  </w:style>
  <w:style w:type="paragraph" w:styleId="Heading2">
    <w:name w:val="heading 2"/>
    <w:basedOn w:val="Normal"/>
    <w:next w:val="Normal"/>
    <w:link w:val="Heading2Char"/>
    <w:qFormat/>
    <w:rsid w:val="00AD7186"/>
    <w:pPr>
      <w:keepNext/>
      <w:spacing w:before="360" w:after="240"/>
      <w:jc w:val="left"/>
      <w:outlineLvl w:val="1"/>
    </w:pPr>
    <w:rPr>
      <w:rFonts w:ascii="Sylfaen" w:hAnsi="Sylfaen"/>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6C18"/>
    <w:rPr>
      <w:rFonts w:ascii="Arial" w:eastAsia="Times New Roman" w:hAnsi="Arial" w:cs="Browallia New"/>
      <w:b/>
      <w:bCs/>
      <w:kern w:val="32"/>
      <w:sz w:val="24"/>
      <w:szCs w:val="28"/>
      <w:u w:val="single"/>
      <w:lang w:bidi="th-TH"/>
    </w:rPr>
  </w:style>
  <w:style w:type="character" w:customStyle="1" w:styleId="Heading2Char">
    <w:name w:val="Heading 2 Char"/>
    <w:basedOn w:val="DefaultParagraphFont"/>
    <w:link w:val="Heading2"/>
    <w:rsid w:val="00AD7186"/>
    <w:rPr>
      <w:rFonts w:ascii="Sylfaen" w:eastAsia="Times New Roman" w:hAnsi="Sylfaen" w:cs="Browallia New"/>
      <w:b/>
      <w:bCs/>
      <w:color w:val="000000" w:themeColor="text1"/>
      <w:sz w:val="20"/>
      <w:szCs w:val="28"/>
      <w:lang w:bidi="th-TH"/>
    </w:rPr>
  </w:style>
  <w:style w:type="paragraph" w:styleId="Header">
    <w:name w:val="header"/>
    <w:basedOn w:val="Normal"/>
    <w:link w:val="HeaderChar"/>
    <w:rsid w:val="00AD7186"/>
    <w:pPr>
      <w:tabs>
        <w:tab w:val="center" w:pos="4153"/>
        <w:tab w:val="right" w:pos="8306"/>
      </w:tabs>
    </w:pPr>
    <w:rPr>
      <w:szCs w:val="32"/>
    </w:rPr>
  </w:style>
  <w:style w:type="character" w:customStyle="1" w:styleId="HeaderChar">
    <w:name w:val="Header Char"/>
    <w:basedOn w:val="DefaultParagraphFont"/>
    <w:link w:val="Header"/>
    <w:uiPriority w:val="99"/>
    <w:rsid w:val="00AD7186"/>
    <w:rPr>
      <w:rFonts w:ascii="Times New Roman" w:eastAsia="Times New Roman" w:hAnsi="Times New Roman" w:cs="Angsana New"/>
      <w:sz w:val="20"/>
      <w:szCs w:val="32"/>
      <w:lang w:bidi="th-TH"/>
    </w:rPr>
  </w:style>
  <w:style w:type="paragraph" w:styleId="Footer">
    <w:name w:val="footer"/>
    <w:basedOn w:val="Normal"/>
    <w:link w:val="FooterChar"/>
    <w:rsid w:val="00AD7186"/>
    <w:pPr>
      <w:tabs>
        <w:tab w:val="center" w:pos="4153"/>
        <w:tab w:val="right" w:pos="8306"/>
      </w:tabs>
    </w:pPr>
  </w:style>
  <w:style w:type="character" w:customStyle="1" w:styleId="FooterChar">
    <w:name w:val="Footer Char"/>
    <w:basedOn w:val="DefaultParagraphFont"/>
    <w:link w:val="Footer"/>
    <w:rsid w:val="00AD7186"/>
    <w:rPr>
      <w:rFonts w:ascii="Times New Roman" w:eastAsia="Times New Roman" w:hAnsi="Times New Roman" w:cs="Angsana New"/>
      <w:sz w:val="20"/>
      <w:szCs w:val="28"/>
      <w:lang w:bidi="th-TH"/>
    </w:rPr>
  </w:style>
  <w:style w:type="character" w:styleId="PageNumber">
    <w:name w:val="page number"/>
    <w:basedOn w:val="DefaultParagraphFont"/>
    <w:rsid w:val="00AD7186"/>
  </w:style>
  <w:style w:type="paragraph" w:styleId="BodyText">
    <w:name w:val="Body Text"/>
    <w:basedOn w:val="Normal"/>
    <w:link w:val="BodyTextChar"/>
    <w:rsid w:val="00AD7186"/>
    <w:pPr>
      <w:spacing w:before="120" w:after="120"/>
    </w:pPr>
  </w:style>
  <w:style w:type="character" w:customStyle="1" w:styleId="BodyTextChar">
    <w:name w:val="Body Text Char"/>
    <w:basedOn w:val="DefaultParagraphFont"/>
    <w:link w:val="BodyText"/>
    <w:rsid w:val="00AD7186"/>
    <w:rPr>
      <w:rFonts w:ascii="Times New Roman" w:eastAsia="Times New Roman" w:hAnsi="Times New Roman" w:cs="Angsana New"/>
      <w:sz w:val="20"/>
      <w:szCs w:val="28"/>
      <w:lang w:bidi="th-TH"/>
    </w:rPr>
  </w:style>
  <w:style w:type="paragraph" w:styleId="NormalWeb">
    <w:name w:val="Normal (Web)"/>
    <w:basedOn w:val="Normal"/>
    <w:link w:val="NormalWebChar"/>
    <w:uiPriority w:val="99"/>
    <w:rsid w:val="00AD7186"/>
    <w:pPr>
      <w:spacing w:before="100" w:beforeAutospacing="1" w:after="100" w:afterAutospacing="1"/>
      <w:jc w:val="left"/>
    </w:pPr>
    <w:rPr>
      <w:rFonts w:ascii="Tahoma" w:hAnsi="Tahoma" w:cs="Tahoma"/>
      <w:szCs w:val="24"/>
    </w:rPr>
  </w:style>
  <w:style w:type="character" w:styleId="Strong">
    <w:name w:val="Strong"/>
    <w:basedOn w:val="DefaultParagraphFont"/>
    <w:qFormat/>
    <w:rsid w:val="00AD7186"/>
    <w:rPr>
      <w:b/>
      <w:bCs/>
    </w:rPr>
  </w:style>
  <w:style w:type="character" w:customStyle="1" w:styleId="NormalWebChar">
    <w:name w:val="Normal (Web) Char"/>
    <w:basedOn w:val="DefaultParagraphFont"/>
    <w:link w:val="NormalWeb"/>
    <w:locked/>
    <w:rsid w:val="00AD7186"/>
    <w:rPr>
      <w:rFonts w:ascii="Tahoma" w:eastAsia="Times New Roman" w:hAnsi="Tahoma" w:cs="Tahoma"/>
      <w:sz w:val="24"/>
      <w:szCs w:val="24"/>
      <w:lang w:bidi="th-TH"/>
    </w:rPr>
  </w:style>
  <w:style w:type="paragraph" w:customStyle="1" w:styleId="Table8">
    <w:name w:val="Table 8"/>
    <w:basedOn w:val="Normal"/>
    <w:link w:val="Table8Char"/>
    <w:rsid w:val="00AD7186"/>
    <w:pPr>
      <w:tabs>
        <w:tab w:val="left" w:pos="288"/>
      </w:tabs>
      <w:spacing w:before="80" w:line="276" w:lineRule="auto"/>
      <w:jc w:val="left"/>
    </w:pPr>
    <w:rPr>
      <w:rFonts w:ascii="Arial Narrow" w:hAnsi="Arial Narrow" w:cs="Arial"/>
      <w:bCs/>
      <w:kern w:val="32"/>
      <w:sz w:val="16"/>
      <w:szCs w:val="16"/>
      <w:lang w:bidi="ar-SA"/>
    </w:rPr>
  </w:style>
  <w:style w:type="character" w:customStyle="1" w:styleId="Table8Char">
    <w:name w:val="Table 8 Char"/>
    <w:basedOn w:val="DefaultParagraphFont"/>
    <w:link w:val="Table8"/>
    <w:rsid w:val="00AD7186"/>
    <w:rPr>
      <w:rFonts w:ascii="Arial Narrow" w:eastAsia="Times New Roman" w:hAnsi="Arial Narrow" w:cs="Arial"/>
      <w:bCs/>
      <w:kern w:val="32"/>
      <w:sz w:val="16"/>
      <w:szCs w:val="16"/>
    </w:rPr>
  </w:style>
  <w:style w:type="character" w:styleId="Emphasis">
    <w:name w:val="Emphasis"/>
    <w:basedOn w:val="DefaultParagraphFont"/>
    <w:qFormat/>
    <w:rsid w:val="00AD7186"/>
    <w:rPr>
      <w:i/>
      <w:iCs/>
    </w:rPr>
  </w:style>
  <w:style w:type="paragraph" w:styleId="ListParagraph">
    <w:name w:val="List Paragraph"/>
    <w:basedOn w:val="Normal"/>
    <w:uiPriority w:val="34"/>
    <w:qFormat/>
    <w:rsid w:val="00F77198"/>
    <w:pPr>
      <w:ind w:left="720"/>
      <w:contextualSpacing/>
    </w:pPr>
  </w:style>
  <w:style w:type="paragraph" w:customStyle="1" w:styleId="LatinBold">
    <w:name w:val="(Latin) Bold"/>
    <w:basedOn w:val="Footer"/>
    <w:rsid w:val="005D42D6"/>
    <w:pPr>
      <w:tabs>
        <w:tab w:val="clear" w:pos="4153"/>
        <w:tab w:val="clear" w:pos="8306"/>
        <w:tab w:val="center" w:pos="4320"/>
        <w:tab w:val="right" w:pos="8640"/>
      </w:tabs>
      <w:jc w:val="left"/>
    </w:pPr>
    <w:rPr>
      <w:rFonts w:ascii="Sylfaen" w:hAnsi="Sylfaen" w:cs="Tahoma"/>
      <w:b/>
      <w:szCs w:val="20"/>
      <w:lang w:bidi="ar-SA"/>
    </w:rPr>
  </w:style>
  <w:style w:type="paragraph" w:styleId="BalloonText">
    <w:name w:val="Balloon Text"/>
    <w:basedOn w:val="Normal"/>
    <w:link w:val="BalloonTextChar"/>
    <w:uiPriority w:val="99"/>
    <w:semiHidden/>
    <w:unhideWhenUsed/>
    <w:rsid w:val="005D42D6"/>
    <w:rPr>
      <w:rFonts w:ascii="Tahoma" w:hAnsi="Tahoma"/>
      <w:sz w:val="16"/>
      <w:szCs w:val="20"/>
    </w:rPr>
  </w:style>
  <w:style w:type="character" w:customStyle="1" w:styleId="BalloonTextChar">
    <w:name w:val="Balloon Text Char"/>
    <w:basedOn w:val="DefaultParagraphFont"/>
    <w:link w:val="BalloonText"/>
    <w:uiPriority w:val="99"/>
    <w:semiHidden/>
    <w:rsid w:val="005D42D6"/>
    <w:rPr>
      <w:rFonts w:ascii="Tahoma" w:eastAsia="Times New Roman" w:hAnsi="Tahoma" w:cs="Angsana New"/>
      <w:sz w:val="16"/>
      <w:szCs w:val="20"/>
      <w:lang w:bidi="th-TH"/>
    </w:rPr>
  </w:style>
  <w:style w:type="table" w:styleId="TableGrid">
    <w:name w:val="Table Grid"/>
    <w:basedOn w:val="TableNormal"/>
    <w:uiPriority w:val="59"/>
    <w:rsid w:val="00FF2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C14D6"/>
    <w:pPr>
      <w:spacing w:after="100"/>
    </w:pPr>
    <w:rPr>
      <w:rFonts w:cs="Angsana New"/>
    </w:rPr>
  </w:style>
  <w:style w:type="character" w:styleId="Hyperlink">
    <w:name w:val="Hyperlink"/>
    <w:basedOn w:val="DefaultParagraphFont"/>
    <w:uiPriority w:val="99"/>
    <w:unhideWhenUsed/>
    <w:rsid w:val="00BC14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F32"/>
    <w:pPr>
      <w:spacing w:after="0" w:line="240" w:lineRule="auto"/>
      <w:jc w:val="both"/>
    </w:pPr>
    <w:rPr>
      <w:rFonts w:ascii="Arial" w:eastAsia="Times New Roman" w:hAnsi="Arial" w:cs="Browallia New"/>
      <w:sz w:val="24"/>
      <w:szCs w:val="28"/>
      <w:lang w:bidi="th-TH"/>
    </w:rPr>
  </w:style>
  <w:style w:type="paragraph" w:styleId="Heading1">
    <w:name w:val="heading 1"/>
    <w:basedOn w:val="Normal"/>
    <w:next w:val="Normal"/>
    <w:link w:val="Heading1Char"/>
    <w:qFormat/>
    <w:rsid w:val="00536C18"/>
    <w:pPr>
      <w:keepNext/>
      <w:numPr>
        <w:numId w:val="37"/>
      </w:numPr>
      <w:spacing w:before="360" w:after="240"/>
      <w:ind w:left="360"/>
      <w:jc w:val="left"/>
      <w:outlineLvl w:val="0"/>
    </w:pPr>
    <w:rPr>
      <w:b/>
      <w:bCs/>
      <w:kern w:val="32"/>
      <w:u w:val="single"/>
    </w:rPr>
  </w:style>
  <w:style w:type="paragraph" w:styleId="Heading2">
    <w:name w:val="heading 2"/>
    <w:basedOn w:val="Normal"/>
    <w:next w:val="Normal"/>
    <w:link w:val="Heading2Char"/>
    <w:qFormat/>
    <w:rsid w:val="00AD7186"/>
    <w:pPr>
      <w:keepNext/>
      <w:spacing w:before="360" w:after="240"/>
      <w:jc w:val="left"/>
      <w:outlineLvl w:val="1"/>
    </w:pPr>
    <w:rPr>
      <w:rFonts w:ascii="Sylfaen" w:hAnsi="Sylfaen"/>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6C18"/>
    <w:rPr>
      <w:rFonts w:ascii="Arial" w:eastAsia="Times New Roman" w:hAnsi="Arial" w:cs="Browallia New"/>
      <w:b/>
      <w:bCs/>
      <w:kern w:val="32"/>
      <w:sz w:val="24"/>
      <w:szCs w:val="28"/>
      <w:u w:val="single"/>
      <w:lang w:bidi="th-TH"/>
    </w:rPr>
  </w:style>
  <w:style w:type="character" w:customStyle="1" w:styleId="Heading2Char">
    <w:name w:val="Heading 2 Char"/>
    <w:basedOn w:val="DefaultParagraphFont"/>
    <w:link w:val="Heading2"/>
    <w:rsid w:val="00AD7186"/>
    <w:rPr>
      <w:rFonts w:ascii="Sylfaen" w:eastAsia="Times New Roman" w:hAnsi="Sylfaen" w:cs="Browallia New"/>
      <w:b/>
      <w:bCs/>
      <w:color w:val="000000" w:themeColor="text1"/>
      <w:sz w:val="20"/>
      <w:szCs w:val="28"/>
      <w:lang w:bidi="th-TH"/>
    </w:rPr>
  </w:style>
  <w:style w:type="paragraph" w:styleId="Header">
    <w:name w:val="header"/>
    <w:basedOn w:val="Normal"/>
    <w:link w:val="HeaderChar"/>
    <w:rsid w:val="00AD7186"/>
    <w:pPr>
      <w:tabs>
        <w:tab w:val="center" w:pos="4153"/>
        <w:tab w:val="right" w:pos="8306"/>
      </w:tabs>
    </w:pPr>
    <w:rPr>
      <w:szCs w:val="32"/>
    </w:rPr>
  </w:style>
  <w:style w:type="character" w:customStyle="1" w:styleId="HeaderChar">
    <w:name w:val="Header Char"/>
    <w:basedOn w:val="DefaultParagraphFont"/>
    <w:link w:val="Header"/>
    <w:uiPriority w:val="99"/>
    <w:rsid w:val="00AD7186"/>
    <w:rPr>
      <w:rFonts w:ascii="Times New Roman" w:eastAsia="Times New Roman" w:hAnsi="Times New Roman" w:cs="Angsana New"/>
      <w:sz w:val="20"/>
      <w:szCs w:val="32"/>
      <w:lang w:bidi="th-TH"/>
    </w:rPr>
  </w:style>
  <w:style w:type="paragraph" w:styleId="Footer">
    <w:name w:val="footer"/>
    <w:basedOn w:val="Normal"/>
    <w:link w:val="FooterChar"/>
    <w:rsid w:val="00AD7186"/>
    <w:pPr>
      <w:tabs>
        <w:tab w:val="center" w:pos="4153"/>
        <w:tab w:val="right" w:pos="8306"/>
      </w:tabs>
    </w:pPr>
  </w:style>
  <w:style w:type="character" w:customStyle="1" w:styleId="FooterChar">
    <w:name w:val="Footer Char"/>
    <w:basedOn w:val="DefaultParagraphFont"/>
    <w:link w:val="Footer"/>
    <w:rsid w:val="00AD7186"/>
    <w:rPr>
      <w:rFonts w:ascii="Times New Roman" w:eastAsia="Times New Roman" w:hAnsi="Times New Roman" w:cs="Angsana New"/>
      <w:sz w:val="20"/>
      <w:szCs w:val="28"/>
      <w:lang w:bidi="th-TH"/>
    </w:rPr>
  </w:style>
  <w:style w:type="character" w:styleId="PageNumber">
    <w:name w:val="page number"/>
    <w:basedOn w:val="DefaultParagraphFont"/>
    <w:rsid w:val="00AD7186"/>
  </w:style>
  <w:style w:type="paragraph" w:styleId="BodyText">
    <w:name w:val="Body Text"/>
    <w:basedOn w:val="Normal"/>
    <w:link w:val="BodyTextChar"/>
    <w:rsid w:val="00AD7186"/>
    <w:pPr>
      <w:spacing w:before="120" w:after="120"/>
    </w:pPr>
  </w:style>
  <w:style w:type="character" w:customStyle="1" w:styleId="BodyTextChar">
    <w:name w:val="Body Text Char"/>
    <w:basedOn w:val="DefaultParagraphFont"/>
    <w:link w:val="BodyText"/>
    <w:rsid w:val="00AD7186"/>
    <w:rPr>
      <w:rFonts w:ascii="Times New Roman" w:eastAsia="Times New Roman" w:hAnsi="Times New Roman" w:cs="Angsana New"/>
      <w:sz w:val="20"/>
      <w:szCs w:val="28"/>
      <w:lang w:bidi="th-TH"/>
    </w:rPr>
  </w:style>
  <w:style w:type="paragraph" w:styleId="NormalWeb">
    <w:name w:val="Normal (Web)"/>
    <w:basedOn w:val="Normal"/>
    <w:link w:val="NormalWebChar"/>
    <w:uiPriority w:val="99"/>
    <w:rsid w:val="00AD7186"/>
    <w:pPr>
      <w:spacing w:before="100" w:beforeAutospacing="1" w:after="100" w:afterAutospacing="1"/>
      <w:jc w:val="left"/>
    </w:pPr>
    <w:rPr>
      <w:rFonts w:ascii="Tahoma" w:hAnsi="Tahoma" w:cs="Tahoma"/>
      <w:szCs w:val="24"/>
    </w:rPr>
  </w:style>
  <w:style w:type="character" w:styleId="Strong">
    <w:name w:val="Strong"/>
    <w:basedOn w:val="DefaultParagraphFont"/>
    <w:qFormat/>
    <w:rsid w:val="00AD7186"/>
    <w:rPr>
      <w:b/>
      <w:bCs/>
    </w:rPr>
  </w:style>
  <w:style w:type="character" w:customStyle="1" w:styleId="NormalWebChar">
    <w:name w:val="Normal (Web) Char"/>
    <w:basedOn w:val="DefaultParagraphFont"/>
    <w:link w:val="NormalWeb"/>
    <w:locked/>
    <w:rsid w:val="00AD7186"/>
    <w:rPr>
      <w:rFonts w:ascii="Tahoma" w:eastAsia="Times New Roman" w:hAnsi="Tahoma" w:cs="Tahoma"/>
      <w:sz w:val="24"/>
      <w:szCs w:val="24"/>
      <w:lang w:bidi="th-TH"/>
    </w:rPr>
  </w:style>
  <w:style w:type="paragraph" w:customStyle="1" w:styleId="Table8">
    <w:name w:val="Table 8"/>
    <w:basedOn w:val="Normal"/>
    <w:link w:val="Table8Char"/>
    <w:rsid w:val="00AD7186"/>
    <w:pPr>
      <w:tabs>
        <w:tab w:val="left" w:pos="288"/>
      </w:tabs>
      <w:spacing w:before="80" w:line="276" w:lineRule="auto"/>
      <w:jc w:val="left"/>
    </w:pPr>
    <w:rPr>
      <w:rFonts w:ascii="Arial Narrow" w:hAnsi="Arial Narrow" w:cs="Arial"/>
      <w:bCs/>
      <w:kern w:val="32"/>
      <w:sz w:val="16"/>
      <w:szCs w:val="16"/>
      <w:lang w:bidi="ar-SA"/>
    </w:rPr>
  </w:style>
  <w:style w:type="character" w:customStyle="1" w:styleId="Table8Char">
    <w:name w:val="Table 8 Char"/>
    <w:basedOn w:val="DefaultParagraphFont"/>
    <w:link w:val="Table8"/>
    <w:rsid w:val="00AD7186"/>
    <w:rPr>
      <w:rFonts w:ascii="Arial Narrow" w:eastAsia="Times New Roman" w:hAnsi="Arial Narrow" w:cs="Arial"/>
      <w:bCs/>
      <w:kern w:val="32"/>
      <w:sz w:val="16"/>
      <w:szCs w:val="16"/>
    </w:rPr>
  </w:style>
  <w:style w:type="character" w:styleId="Emphasis">
    <w:name w:val="Emphasis"/>
    <w:basedOn w:val="DefaultParagraphFont"/>
    <w:qFormat/>
    <w:rsid w:val="00AD7186"/>
    <w:rPr>
      <w:i/>
      <w:iCs/>
    </w:rPr>
  </w:style>
  <w:style w:type="paragraph" w:styleId="ListParagraph">
    <w:name w:val="List Paragraph"/>
    <w:basedOn w:val="Normal"/>
    <w:uiPriority w:val="34"/>
    <w:qFormat/>
    <w:rsid w:val="00F77198"/>
    <w:pPr>
      <w:ind w:left="720"/>
      <w:contextualSpacing/>
    </w:pPr>
  </w:style>
  <w:style w:type="paragraph" w:customStyle="1" w:styleId="LatinBold">
    <w:name w:val="(Latin) Bold"/>
    <w:basedOn w:val="Footer"/>
    <w:rsid w:val="005D42D6"/>
    <w:pPr>
      <w:tabs>
        <w:tab w:val="clear" w:pos="4153"/>
        <w:tab w:val="clear" w:pos="8306"/>
        <w:tab w:val="center" w:pos="4320"/>
        <w:tab w:val="right" w:pos="8640"/>
      </w:tabs>
      <w:jc w:val="left"/>
    </w:pPr>
    <w:rPr>
      <w:rFonts w:ascii="Sylfaen" w:hAnsi="Sylfaen" w:cs="Tahoma"/>
      <w:b/>
      <w:szCs w:val="20"/>
      <w:lang w:bidi="ar-SA"/>
    </w:rPr>
  </w:style>
  <w:style w:type="paragraph" w:styleId="BalloonText">
    <w:name w:val="Balloon Text"/>
    <w:basedOn w:val="Normal"/>
    <w:link w:val="BalloonTextChar"/>
    <w:uiPriority w:val="99"/>
    <w:semiHidden/>
    <w:unhideWhenUsed/>
    <w:rsid w:val="005D42D6"/>
    <w:rPr>
      <w:rFonts w:ascii="Tahoma" w:hAnsi="Tahoma"/>
      <w:sz w:val="16"/>
      <w:szCs w:val="20"/>
    </w:rPr>
  </w:style>
  <w:style w:type="character" w:customStyle="1" w:styleId="BalloonTextChar">
    <w:name w:val="Balloon Text Char"/>
    <w:basedOn w:val="DefaultParagraphFont"/>
    <w:link w:val="BalloonText"/>
    <w:uiPriority w:val="99"/>
    <w:semiHidden/>
    <w:rsid w:val="005D42D6"/>
    <w:rPr>
      <w:rFonts w:ascii="Tahoma" w:eastAsia="Times New Roman" w:hAnsi="Tahoma" w:cs="Angsana New"/>
      <w:sz w:val="16"/>
      <w:szCs w:val="20"/>
      <w:lang w:bidi="th-TH"/>
    </w:rPr>
  </w:style>
  <w:style w:type="table" w:styleId="TableGrid">
    <w:name w:val="Table Grid"/>
    <w:basedOn w:val="TableNormal"/>
    <w:uiPriority w:val="59"/>
    <w:rsid w:val="00FF2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C14D6"/>
    <w:pPr>
      <w:spacing w:after="100"/>
    </w:pPr>
    <w:rPr>
      <w:rFonts w:cs="Angsana New"/>
    </w:rPr>
  </w:style>
  <w:style w:type="character" w:styleId="Hyperlink">
    <w:name w:val="Hyperlink"/>
    <w:basedOn w:val="DefaultParagraphFont"/>
    <w:uiPriority w:val="99"/>
    <w:unhideWhenUsed/>
    <w:rsid w:val="00BC14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073">
      <w:bodyDiv w:val="1"/>
      <w:marLeft w:val="0"/>
      <w:marRight w:val="0"/>
      <w:marTop w:val="0"/>
      <w:marBottom w:val="0"/>
      <w:divBdr>
        <w:top w:val="none" w:sz="0" w:space="0" w:color="auto"/>
        <w:left w:val="none" w:sz="0" w:space="0" w:color="auto"/>
        <w:bottom w:val="none" w:sz="0" w:space="0" w:color="auto"/>
        <w:right w:val="none" w:sz="0" w:space="0" w:color="auto"/>
      </w:divBdr>
    </w:div>
    <w:div w:id="34433230">
      <w:bodyDiv w:val="1"/>
      <w:marLeft w:val="0"/>
      <w:marRight w:val="0"/>
      <w:marTop w:val="0"/>
      <w:marBottom w:val="0"/>
      <w:divBdr>
        <w:top w:val="none" w:sz="0" w:space="0" w:color="auto"/>
        <w:left w:val="none" w:sz="0" w:space="0" w:color="auto"/>
        <w:bottom w:val="none" w:sz="0" w:space="0" w:color="auto"/>
        <w:right w:val="none" w:sz="0" w:space="0" w:color="auto"/>
      </w:divBdr>
    </w:div>
    <w:div w:id="203714184">
      <w:bodyDiv w:val="1"/>
      <w:marLeft w:val="0"/>
      <w:marRight w:val="0"/>
      <w:marTop w:val="0"/>
      <w:marBottom w:val="0"/>
      <w:divBdr>
        <w:top w:val="none" w:sz="0" w:space="0" w:color="auto"/>
        <w:left w:val="none" w:sz="0" w:space="0" w:color="auto"/>
        <w:bottom w:val="none" w:sz="0" w:space="0" w:color="auto"/>
        <w:right w:val="none" w:sz="0" w:space="0" w:color="auto"/>
      </w:divBdr>
    </w:div>
    <w:div w:id="241567193">
      <w:bodyDiv w:val="1"/>
      <w:marLeft w:val="0"/>
      <w:marRight w:val="0"/>
      <w:marTop w:val="0"/>
      <w:marBottom w:val="0"/>
      <w:divBdr>
        <w:top w:val="none" w:sz="0" w:space="0" w:color="auto"/>
        <w:left w:val="none" w:sz="0" w:space="0" w:color="auto"/>
        <w:bottom w:val="none" w:sz="0" w:space="0" w:color="auto"/>
        <w:right w:val="none" w:sz="0" w:space="0" w:color="auto"/>
      </w:divBdr>
    </w:div>
    <w:div w:id="273370566">
      <w:bodyDiv w:val="1"/>
      <w:marLeft w:val="0"/>
      <w:marRight w:val="0"/>
      <w:marTop w:val="0"/>
      <w:marBottom w:val="0"/>
      <w:divBdr>
        <w:top w:val="none" w:sz="0" w:space="0" w:color="auto"/>
        <w:left w:val="none" w:sz="0" w:space="0" w:color="auto"/>
        <w:bottom w:val="none" w:sz="0" w:space="0" w:color="auto"/>
        <w:right w:val="none" w:sz="0" w:space="0" w:color="auto"/>
      </w:divBdr>
    </w:div>
    <w:div w:id="293098164">
      <w:bodyDiv w:val="1"/>
      <w:marLeft w:val="0"/>
      <w:marRight w:val="0"/>
      <w:marTop w:val="0"/>
      <w:marBottom w:val="0"/>
      <w:divBdr>
        <w:top w:val="none" w:sz="0" w:space="0" w:color="auto"/>
        <w:left w:val="none" w:sz="0" w:space="0" w:color="auto"/>
        <w:bottom w:val="none" w:sz="0" w:space="0" w:color="auto"/>
        <w:right w:val="none" w:sz="0" w:space="0" w:color="auto"/>
      </w:divBdr>
    </w:div>
    <w:div w:id="455147587">
      <w:bodyDiv w:val="1"/>
      <w:marLeft w:val="0"/>
      <w:marRight w:val="0"/>
      <w:marTop w:val="0"/>
      <w:marBottom w:val="0"/>
      <w:divBdr>
        <w:top w:val="none" w:sz="0" w:space="0" w:color="auto"/>
        <w:left w:val="none" w:sz="0" w:space="0" w:color="auto"/>
        <w:bottom w:val="none" w:sz="0" w:space="0" w:color="auto"/>
        <w:right w:val="none" w:sz="0" w:space="0" w:color="auto"/>
      </w:divBdr>
      <w:divsChild>
        <w:div w:id="1606502289">
          <w:marLeft w:val="446"/>
          <w:marRight w:val="0"/>
          <w:marTop w:val="0"/>
          <w:marBottom w:val="0"/>
          <w:divBdr>
            <w:top w:val="none" w:sz="0" w:space="0" w:color="auto"/>
            <w:left w:val="none" w:sz="0" w:space="0" w:color="auto"/>
            <w:bottom w:val="none" w:sz="0" w:space="0" w:color="auto"/>
            <w:right w:val="none" w:sz="0" w:space="0" w:color="auto"/>
          </w:divBdr>
        </w:div>
      </w:divsChild>
    </w:div>
    <w:div w:id="550113675">
      <w:bodyDiv w:val="1"/>
      <w:marLeft w:val="0"/>
      <w:marRight w:val="0"/>
      <w:marTop w:val="0"/>
      <w:marBottom w:val="0"/>
      <w:divBdr>
        <w:top w:val="none" w:sz="0" w:space="0" w:color="auto"/>
        <w:left w:val="none" w:sz="0" w:space="0" w:color="auto"/>
        <w:bottom w:val="none" w:sz="0" w:space="0" w:color="auto"/>
        <w:right w:val="none" w:sz="0" w:space="0" w:color="auto"/>
      </w:divBdr>
    </w:div>
    <w:div w:id="739982363">
      <w:bodyDiv w:val="1"/>
      <w:marLeft w:val="0"/>
      <w:marRight w:val="0"/>
      <w:marTop w:val="0"/>
      <w:marBottom w:val="0"/>
      <w:divBdr>
        <w:top w:val="none" w:sz="0" w:space="0" w:color="auto"/>
        <w:left w:val="none" w:sz="0" w:space="0" w:color="auto"/>
        <w:bottom w:val="none" w:sz="0" w:space="0" w:color="auto"/>
        <w:right w:val="none" w:sz="0" w:space="0" w:color="auto"/>
      </w:divBdr>
    </w:div>
    <w:div w:id="755979371">
      <w:bodyDiv w:val="1"/>
      <w:marLeft w:val="0"/>
      <w:marRight w:val="0"/>
      <w:marTop w:val="0"/>
      <w:marBottom w:val="0"/>
      <w:divBdr>
        <w:top w:val="none" w:sz="0" w:space="0" w:color="auto"/>
        <w:left w:val="none" w:sz="0" w:space="0" w:color="auto"/>
        <w:bottom w:val="none" w:sz="0" w:space="0" w:color="auto"/>
        <w:right w:val="none" w:sz="0" w:space="0" w:color="auto"/>
      </w:divBdr>
    </w:div>
    <w:div w:id="824322067">
      <w:bodyDiv w:val="1"/>
      <w:marLeft w:val="0"/>
      <w:marRight w:val="0"/>
      <w:marTop w:val="0"/>
      <w:marBottom w:val="0"/>
      <w:divBdr>
        <w:top w:val="none" w:sz="0" w:space="0" w:color="auto"/>
        <w:left w:val="none" w:sz="0" w:space="0" w:color="auto"/>
        <w:bottom w:val="none" w:sz="0" w:space="0" w:color="auto"/>
        <w:right w:val="none" w:sz="0" w:space="0" w:color="auto"/>
      </w:divBdr>
    </w:div>
    <w:div w:id="924461554">
      <w:bodyDiv w:val="1"/>
      <w:marLeft w:val="0"/>
      <w:marRight w:val="0"/>
      <w:marTop w:val="0"/>
      <w:marBottom w:val="0"/>
      <w:divBdr>
        <w:top w:val="none" w:sz="0" w:space="0" w:color="auto"/>
        <w:left w:val="none" w:sz="0" w:space="0" w:color="auto"/>
        <w:bottom w:val="none" w:sz="0" w:space="0" w:color="auto"/>
        <w:right w:val="none" w:sz="0" w:space="0" w:color="auto"/>
      </w:divBdr>
    </w:div>
    <w:div w:id="990447930">
      <w:bodyDiv w:val="1"/>
      <w:marLeft w:val="0"/>
      <w:marRight w:val="0"/>
      <w:marTop w:val="0"/>
      <w:marBottom w:val="0"/>
      <w:divBdr>
        <w:top w:val="none" w:sz="0" w:space="0" w:color="auto"/>
        <w:left w:val="none" w:sz="0" w:space="0" w:color="auto"/>
        <w:bottom w:val="none" w:sz="0" w:space="0" w:color="auto"/>
        <w:right w:val="none" w:sz="0" w:space="0" w:color="auto"/>
      </w:divBdr>
    </w:div>
    <w:div w:id="1175388446">
      <w:bodyDiv w:val="1"/>
      <w:marLeft w:val="0"/>
      <w:marRight w:val="0"/>
      <w:marTop w:val="0"/>
      <w:marBottom w:val="0"/>
      <w:divBdr>
        <w:top w:val="none" w:sz="0" w:space="0" w:color="auto"/>
        <w:left w:val="none" w:sz="0" w:space="0" w:color="auto"/>
        <w:bottom w:val="none" w:sz="0" w:space="0" w:color="auto"/>
        <w:right w:val="none" w:sz="0" w:space="0" w:color="auto"/>
      </w:divBdr>
      <w:divsChild>
        <w:div w:id="297152140">
          <w:marLeft w:val="446"/>
          <w:marRight w:val="0"/>
          <w:marTop w:val="0"/>
          <w:marBottom w:val="0"/>
          <w:divBdr>
            <w:top w:val="none" w:sz="0" w:space="0" w:color="auto"/>
            <w:left w:val="none" w:sz="0" w:space="0" w:color="auto"/>
            <w:bottom w:val="none" w:sz="0" w:space="0" w:color="auto"/>
            <w:right w:val="none" w:sz="0" w:space="0" w:color="auto"/>
          </w:divBdr>
        </w:div>
      </w:divsChild>
    </w:div>
    <w:div w:id="1372919610">
      <w:bodyDiv w:val="1"/>
      <w:marLeft w:val="0"/>
      <w:marRight w:val="0"/>
      <w:marTop w:val="0"/>
      <w:marBottom w:val="0"/>
      <w:divBdr>
        <w:top w:val="none" w:sz="0" w:space="0" w:color="auto"/>
        <w:left w:val="none" w:sz="0" w:space="0" w:color="auto"/>
        <w:bottom w:val="none" w:sz="0" w:space="0" w:color="auto"/>
        <w:right w:val="none" w:sz="0" w:space="0" w:color="auto"/>
      </w:divBdr>
    </w:div>
    <w:div w:id="1692144744">
      <w:bodyDiv w:val="1"/>
      <w:marLeft w:val="0"/>
      <w:marRight w:val="0"/>
      <w:marTop w:val="0"/>
      <w:marBottom w:val="0"/>
      <w:divBdr>
        <w:top w:val="none" w:sz="0" w:space="0" w:color="auto"/>
        <w:left w:val="none" w:sz="0" w:space="0" w:color="auto"/>
        <w:bottom w:val="none" w:sz="0" w:space="0" w:color="auto"/>
        <w:right w:val="none" w:sz="0" w:space="0" w:color="auto"/>
      </w:divBdr>
    </w:div>
    <w:div w:id="1731922438">
      <w:bodyDiv w:val="1"/>
      <w:marLeft w:val="0"/>
      <w:marRight w:val="0"/>
      <w:marTop w:val="0"/>
      <w:marBottom w:val="0"/>
      <w:divBdr>
        <w:top w:val="none" w:sz="0" w:space="0" w:color="auto"/>
        <w:left w:val="none" w:sz="0" w:space="0" w:color="auto"/>
        <w:bottom w:val="none" w:sz="0" w:space="0" w:color="auto"/>
        <w:right w:val="none" w:sz="0" w:space="0" w:color="auto"/>
      </w:divBdr>
    </w:div>
    <w:div w:id="1827934289">
      <w:bodyDiv w:val="1"/>
      <w:marLeft w:val="0"/>
      <w:marRight w:val="0"/>
      <w:marTop w:val="0"/>
      <w:marBottom w:val="0"/>
      <w:divBdr>
        <w:top w:val="none" w:sz="0" w:space="0" w:color="auto"/>
        <w:left w:val="none" w:sz="0" w:space="0" w:color="auto"/>
        <w:bottom w:val="none" w:sz="0" w:space="0" w:color="auto"/>
        <w:right w:val="none" w:sz="0" w:space="0" w:color="auto"/>
      </w:divBdr>
    </w:div>
    <w:div w:id="1919172068">
      <w:bodyDiv w:val="1"/>
      <w:marLeft w:val="0"/>
      <w:marRight w:val="0"/>
      <w:marTop w:val="0"/>
      <w:marBottom w:val="0"/>
      <w:divBdr>
        <w:top w:val="none" w:sz="0" w:space="0" w:color="auto"/>
        <w:left w:val="none" w:sz="0" w:space="0" w:color="auto"/>
        <w:bottom w:val="none" w:sz="0" w:space="0" w:color="auto"/>
        <w:right w:val="none" w:sz="0" w:space="0" w:color="auto"/>
      </w:divBdr>
    </w:div>
    <w:div w:id="1968706663">
      <w:bodyDiv w:val="1"/>
      <w:marLeft w:val="0"/>
      <w:marRight w:val="0"/>
      <w:marTop w:val="0"/>
      <w:marBottom w:val="0"/>
      <w:divBdr>
        <w:top w:val="none" w:sz="0" w:space="0" w:color="auto"/>
        <w:left w:val="none" w:sz="0" w:space="0" w:color="auto"/>
        <w:bottom w:val="none" w:sz="0" w:space="0" w:color="auto"/>
        <w:right w:val="none" w:sz="0" w:space="0" w:color="auto"/>
      </w:divBdr>
    </w:div>
    <w:div w:id="211034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emf"/><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TotalTime>
  <Pages>19</Pages>
  <Words>2839</Words>
  <Characters>16187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ZenaLaptop</dc:creator>
  <cp:lastModifiedBy>ahkvisarut</cp:lastModifiedBy>
  <cp:revision>183</cp:revision>
  <cp:lastPrinted>2015-06-16T07:23:00Z</cp:lastPrinted>
  <dcterms:created xsi:type="dcterms:W3CDTF">2015-04-20T07:46:00Z</dcterms:created>
  <dcterms:modified xsi:type="dcterms:W3CDTF">2015-06-16T07:23:00Z</dcterms:modified>
</cp:coreProperties>
</file>