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05872" w14:textId="77777777" w:rsidR="00D9095E" w:rsidRPr="00D9095E" w:rsidRDefault="00D9095E" w:rsidP="00D909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9095E">
        <w:rPr>
          <w:rFonts w:ascii="Times New Roman" w:eastAsia="Times New Roman" w:hAnsi="Times New Roman" w:cs="Times New Roman"/>
          <w:b/>
          <w:bCs/>
          <w:sz w:val="36"/>
          <w:szCs w:val="36"/>
        </w:rPr>
        <w:t>Information Retrieval: Simple Search Engine</w:t>
      </w:r>
    </w:p>
    <w:p w14:paraId="774DDE42" w14:textId="77777777" w:rsidR="00D9095E" w:rsidRPr="00D9095E" w:rsidRDefault="00D9095E" w:rsidP="00D9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5E">
        <w:rPr>
          <w:rFonts w:ascii="Times New Roman" w:eastAsia="Times New Roman" w:hAnsi="Times New Roman" w:cs="Times New Roman"/>
          <w:sz w:val="24"/>
          <w:szCs w:val="24"/>
        </w:rPr>
        <w:t>The primary purpose of this assignment is to get familiar with the basic term generation, indexing, and query processing algorithms and use them to implement a simple s</w:t>
      </w:r>
      <w:bookmarkStart w:id="0" w:name="_GoBack"/>
      <w:bookmarkEnd w:id="0"/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earch engine. </w:t>
      </w:r>
    </w:p>
    <w:p w14:paraId="015489CF" w14:textId="77777777" w:rsidR="00D9095E" w:rsidRPr="00D9095E" w:rsidRDefault="00D9095E" w:rsidP="00D9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You will build your search engine with the given skeleton code in Python and test on the </w:t>
      </w:r>
      <w:hyperlink r:id="rId5" w:history="1">
        <w:r w:rsidRPr="00D909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Cranfield Dataset</w:t>
        </w:r>
      </w:hyperlink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. You can work individually or in a two-person team. </w:t>
      </w:r>
    </w:p>
    <w:p w14:paraId="2337792E" w14:textId="77777777" w:rsidR="00D9095E" w:rsidRPr="00D9095E" w:rsidRDefault="00D9095E" w:rsidP="00D9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5E">
        <w:rPr>
          <w:rFonts w:ascii="Times New Roman" w:eastAsia="Times New Roman" w:hAnsi="Times New Roman" w:cs="Times New Roman"/>
          <w:b/>
          <w:bCs/>
          <w:sz w:val="24"/>
          <w:szCs w:val="24"/>
        </w:rPr>
        <w:t>Setup:</w:t>
      </w:r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30AF48" w14:textId="77777777" w:rsidR="00D9095E" w:rsidRPr="00D9095E" w:rsidRDefault="00D9095E" w:rsidP="00D909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You will need to use the </w:t>
      </w:r>
      <w:hyperlink r:id="rId6" w:history="1">
        <w:r w:rsidRPr="00D909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NLTK toolkit</w:t>
        </w:r>
      </w:hyperlink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 for stemming. For Ubuntu, it is easy to install </w:t>
      </w:r>
    </w:p>
    <w:p w14:paraId="40C12CC5" w14:textId="77777777" w:rsidR="00D9095E" w:rsidRPr="00D9095E" w:rsidRDefault="00D9095E" w:rsidP="00D9095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095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D9095E">
        <w:rPr>
          <w:rFonts w:ascii="Courier New" w:eastAsia="Times New Roman" w:hAnsi="Courier New" w:cs="Courier New"/>
          <w:sz w:val="20"/>
          <w:szCs w:val="20"/>
        </w:rPr>
        <w:t xml:space="preserve"> pip install -U </w:t>
      </w:r>
      <w:proofErr w:type="spellStart"/>
      <w:r w:rsidRPr="00D9095E">
        <w:rPr>
          <w:rFonts w:ascii="Courier New" w:eastAsia="Times New Roman" w:hAnsi="Courier New" w:cs="Courier New"/>
          <w:sz w:val="20"/>
          <w:szCs w:val="20"/>
        </w:rPr>
        <w:t>nltk</w:t>
      </w:r>
      <w:proofErr w:type="spellEnd"/>
    </w:p>
    <w:p w14:paraId="4DDF47F6" w14:textId="77777777" w:rsidR="00D9095E" w:rsidRPr="00D9095E" w:rsidRDefault="00D9095E" w:rsidP="00D9095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Install the python pip package first if you have not yet. For other platforms, please check the web site for instructions. </w:t>
      </w:r>
    </w:p>
    <w:p w14:paraId="09D887FB" w14:textId="77777777" w:rsidR="00D9095E" w:rsidRPr="00D9095E" w:rsidRDefault="00D9095E" w:rsidP="00D909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Download </w:t>
      </w:r>
      <w:hyperlink r:id="rId7" w:history="1">
        <w:r w:rsidRPr="00D909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Cranfield dataset</w:t>
        </w:r>
      </w:hyperlink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. It contains three files: </w:t>
      </w:r>
      <w:proofErr w:type="spellStart"/>
      <w:r w:rsidRPr="00D9095E">
        <w:rPr>
          <w:rFonts w:ascii="Times New Roman" w:eastAsia="Times New Roman" w:hAnsi="Times New Roman" w:cs="Times New Roman"/>
          <w:sz w:val="24"/>
          <w:szCs w:val="24"/>
        </w:rPr>
        <w:t>cran.all</w:t>
      </w:r>
      <w:proofErr w:type="spellEnd"/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 - the document collection, </w:t>
      </w:r>
      <w:proofErr w:type="spellStart"/>
      <w:r w:rsidRPr="00D9095E">
        <w:rPr>
          <w:rFonts w:ascii="Times New Roman" w:eastAsia="Times New Roman" w:hAnsi="Times New Roman" w:cs="Times New Roman"/>
          <w:sz w:val="24"/>
          <w:szCs w:val="24"/>
        </w:rPr>
        <w:t>query.text</w:t>
      </w:r>
      <w:proofErr w:type="spellEnd"/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 - the sample queries, </w:t>
      </w:r>
      <w:proofErr w:type="spellStart"/>
      <w:r w:rsidRPr="00D9095E">
        <w:rPr>
          <w:rFonts w:ascii="Times New Roman" w:eastAsia="Times New Roman" w:hAnsi="Times New Roman" w:cs="Times New Roman"/>
          <w:sz w:val="24"/>
          <w:szCs w:val="24"/>
        </w:rPr>
        <w:t>qrels.text</w:t>
      </w:r>
      <w:proofErr w:type="spellEnd"/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 - the relevant query-document pairs. Check README.txt for more details. </w:t>
      </w:r>
    </w:p>
    <w:p w14:paraId="52E552F8" w14:textId="77777777" w:rsidR="00D9095E" w:rsidRPr="00D9095E" w:rsidRDefault="00D9095E" w:rsidP="00D909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Download </w:t>
      </w:r>
      <w:hyperlink r:id="rId8" w:history="1">
        <w:r w:rsidRPr="00D909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skeleton code</w:t>
        </w:r>
      </w:hyperlink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. You should use the skeleton code for easier grading. </w:t>
      </w:r>
    </w:p>
    <w:p w14:paraId="42ACC311" w14:textId="77777777" w:rsidR="00D9095E" w:rsidRPr="00D9095E" w:rsidRDefault="00D9095E" w:rsidP="00D90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095E">
        <w:rPr>
          <w:rFonts w:ascii="Times New Roman" w:eastAsia="Times New Roman" w:hAnsi="Times New Roman" w:cs="Times New Roman"/>
          <w:b/>
          <w:bCs/>
          <w:sz w:val="27"/>
          <w:szCs w:val="27"/>
        </w:rPr>
        <w:t>Part 1: Building Inverted Index</w:t>
      </w:r>
    </w:p>
    <w:p w14:paraId="78C44E3F" w14:textId="77777777" w:rsidR="00D9095E" w:rsidRPr="00D9095E" w:rsidRDefault="00D9095E" w:rsidP="00D90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The preprocessing steps include </w:t>
      </w:r>
    </w:p>
    <w:p w14:paraId="1DFAB662" w14:textId="77777777" w:rsidR="00D9095E" w:rsidRPr="00D9095E" w:rsidRDefault="00D9095E" w:rsidP="00D909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split a document to a list of tokens and lowercase the tokens. </w:t>
      </w:r>
    </w:p>
    <w:p w14:paraId="36338BDE" w14:textId="77777777" w:rsidR="00D9095E" w:rsidRPr="00D9095E" w:rsidRDefault="00D9095E" w:rsidP="00D909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remove the </w:t>
      </w:r>
      <w:proofErr w:type="spellStart"/>
      <w:r w:rsidRPr="00D9095E">
        <w:rPr>
          <w:rFonts w:ascii="Times New Roman" w:eastAsia="Times New Roman" w:hAnsi="Times New Roman" w:cs="Times New Roman"/>
          <w:sz w:val="24"/>
          <w:szCs w:val="24"/>
        </w:rPr>
        <w:t>stopwords</w:t>
      </w:r>
      <w:proofErr w:type="spellEnd"/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. A list of </w:t>
      </w:r>
      <w:proofErr w:type="spellStart"/>
      <w:r w:rsidRPr="00D9095E">
        <w:rPr>
          <w:rFonts w:ascii="Times New Roman" w:eastAsia="Times New Roman" w:hAnsi="Times New Roman" w:cs="Times New Roman"/>
          <w:sz w:val="24"/>
          <w:szCs w:val="24"/>
        </w:rPr>
        <w:t>stopwords</w:t>
      </w:r>
      <w:proofErr w:type="spellEnd"/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 has been provided - check the file "</w:t>
      </w:r>
      <w:proofErr w:type="spellStart"/>
      <w:r w:rsidRPr="00D9095E">
        <w:rPr>
          <w:rFonts w:ascii="Times New Roman" w:eastAsia="Times New Roman" w:hAnsi="Times New Roman" w:cs="Times New Roman"/>
          <w:sz w:val="24"/>
          <w:szCs w:val="24"/>
        </w:rPr>
        <w:t>stopwords</w:t>
      </w:r>
      <w:proofErr w:type="spellEnd"/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" in the directory. </w:t>
      </w:r>
    </w:p>
    <w:p w14:paraId="72899B50" w14:textId="77777777" w:rsidR="00D9095E" w:rsidRPr="00D9095E" w:rsidRDefault="00D9095E" w:rsidP="00D909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stemming. Use a </w:t>
      </w:r>
      <w:hyperlink r:id="rId9" w:history="1">
        <w:r w:rsidRPr="00D909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stemmer in NLTK</w:t>
        </w:r>
      </w:hyperlink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41839D6" w14:textId="77777777" w:rsidR="00D9095E" w:rsidRPr="00D9095E" w:rsidRDefault="00D9095E" w:rsidP="00D9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These steps are shared by both indexing and query processing. Thus, it's better to put these common functions in one place. Check the util.py file. </w:t>
      </w:r>
    </w:p>
    <w:p w14:paraId="506F7E43" w14:textId="77777777" w:rsidR="00D9095E" w:rsidRPr="00D9095E" w:rsidRDefault="00D9095E" w:rsidP="00D90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The Cranfield document file has a special format. cran.py has been provided to simplify your work in reading the documents. </w:t>
      </w:r>
    </w:p>
    <w:p w14:paraId="604BC108" w14:textId="77777777" w:rsidR="00D9095E" w:rsidRPr="00D9095E" w:rsidRDefault="00D9095E" w:rsidP="00D9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Once you get a list of terms, use the steps to put the terms in the inverted index and sort the lists correspondingly. Check the files: doc.py and index.py to understand how the classes are organized, and then implement the necessary methods - you are free to add more methods if necessary. </w:t>
      </w:r>
    </w:p>
    <w:p w14:paraId="553930F0" w14:textId="77777777" w:rsidR="00D9095E" w:rsidRPr="00D9095E" w:rsidRDefault="00D9095E" w:rsidP="00D9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Finally, the index should be saved to a file. You can use any serialization method you like (e.g., JSON or any Python built-in libraries). Make sure the index can be saved/loaded correctly. </w:t>
      </w:r>
    </w:p>
    <w:p w14:paraId="0E1749A6" w14:textId="77777777" w:rsidR="00D9095E" w:rsidRPr="00D9095E" w:rsidRDefault="00D9095E" w:rsidP="00D9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You should provide the executable indexing program that can be run as follows </w:t>
      </w:r>
    </w:p>
    <w:p w14:paraId="2E710C58" w14:textId="77777777" w:rsidR="00D9095E" w:rsidRPr="00D9095E" w:rsidRDefault="00D9095E" w:rsidP="00D90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9095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python index.py </w:t>
      </w:r>
      <w:proofErr w:type="spellStart"/>
      <w:r w:rsidRPr="00D9095E">
        <w:rPr>
          <w:rFonts w:ascii="Courier New" w:eastAsia="Times New Roman" w:hAnsi="Courier New" w:cs="Courier New"/>
          <w:sz w:val="20"/>
          <w:szCs w:val="20"/>
        </w:rPr>
        <w:t>cran.all</w:t>
      </w:r>
      <w:proofErr w:type="spellEnd"/>
      <w:r w:rsidRPr="00D909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9095E">
        <w:rPr>
          <w:rFonts w:ascii="Courier New" w:eastAsia="Times New Roman" w:hAnsi="Courier New" w:cs="Courier New"/>
          <w:sz w:val="20"/>
          <w:szCs w:val="20"/>
        </w:rPr>
        <w:t>index_file</w:t>
      </w:r>
      <w:proofErr w:type="spellEnd"/>
    </w:p>
    <w:p w14:paraId="41F357CC" w14:textId="77777777" w:rsidR="00D9095E" w:rsidRPr="00D9095E" w:rsidRDefault="00D9095E" w:rsidP="00D90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It builds the index for the </w:t>
      </w:r>
      <w:proofErr w:type="spellStart"/>
      <w:r w:rsidRPr="00D9095E">
        <w:rPr>
          <w:rFonts w:ascii="Times New Roman" w:eastAsia="Times New Roman" w:hAnsi="Times New Roman" w:cs="Times New Roman"/>
          <w:sz w:val="24"/>
          <w:szCs w:val="24"/>
        </w:rPr>
        <w:t>cran.all</w:t>
      </w:r>
      <w:proofErr w:type="spellEnd"/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 file and saves the index into the </w:t>
      </w:r>
      <w:proofErr w:type="spellStart"/>
      <w:r w:rsidRPr="00D9095E">
        <w:rPr>
          <w:rFonts w:ascii="Times New Roman" w:eastAsia="Times New Roman" w:hAnsi="Times New Roman" w:cs="Times New Roman"/>
          <w:sz w:val="24"/>
          <w:szCs w:val="24"/>
        </w:rPr>
        <w:t>index_file</w:t>
      </w:r>
      <w:proofErr w:type="spellEnd"/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F7C000E" w14:textId="77777777" w:rsidR="00D9095E" w:rsidRPr="00D9095E" w:rsidRDefault="00D9095E" w:rsidP="00D90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095E">
        <w:rPr>
          <w:rFonts w:ascii="Times New Roman" w:eastAsia="Times New Roman" w:hAnsi="Times New Roman" w:cs="Times New Roman"/>
          <w:b/>
          <w:bCs/>
          <w:sz w:val="27"/>
          <w:szCs w:val="27"/>
        </w:rPr>
        <w:t>Part 2: Query Processing</w:t>
      </w:r>
    </w:p>
    <w:p w14:paraId="431AF5D9" w14:textId="77777777" w:rsidR="00D9095E" w:rsidRPr="00D9095E" w:rsidRDefault="00D9095E" w:rsidP="00D9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The query processing component contains the following steps. </w:t>
      </w:r>
    </w:p>
    <w:p w14:paraId="7C565AB9" w14:textId="77777777" w:rsidR="00D9095E" w:rsidRPr="00D9095E" w:rsidRDefault="00D9095E" w:rsidP="00D909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Query preprocessing, which includes all the steps used for preprocessing documents in indexing. In addition, you should also use the spelling corrector. Please check the </w:t>
      </w:r>
      <w:hyperlink r:id="rId10" w:history="1">
        <w:proofErr w:type="spellStart"/>
        <w:r w:rsidRPr="00D909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Norvig's</w:t>
        </w:r>
        <w:proofErr w:type="spellEnd"/>
        <w:r w:rsidRPr="00D909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implementation</w:t>
        </w:r>
      </w:hyperlink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 and understand the algorithm. The python code of the spelling corrector has been included in the skeleton code: norvig_spell.py (need some testing to make sure it </w:t>
      </w:r>
      <w:proofErr w:type="gramStart"/>
      <w:r w:rsidRPr="00D9095E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gramEnd"/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 as expected). </w:t>
      </w:r>
    </w:p>
    <w:p w14:paraId="17E363B2" w14:textId="77777777" w:rsidR="00D9095E" w:rsidRPr="00D9095E" w:rsidRDefault="00D9095E" w:rsidP="00D909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Process queries with the Boolean model. Check the textbook or slides for the processing algorithm. </w:t>
      </w:r>
    </w:p>
    <w:p w14:paraId="09745A24" w14:textId="77777777" w:rsidR="00D9095E" w:rsidRPr="00D9095E" w:rsidRDefault="00D9095E" w:rsidP="00D909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Process queries with the vector model. Use the standard TFIDF to represent the weights in the vector representation. Use the cosine similarity for ranking. </w:t>
      </w:r>
    </w:p>
    <w:p w14:paraId="4FB2CC94" w14:textId="77777777" w:rsidR="00D9095E" w:rsidRPr="00D9095E" w:rsidRDefault="00D9095E" w:rsidP="00D9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Your standard query processing program should be run as follows </w:t>
      </w:r>
    </w:p>
    <w:p w14:paraId="195F17C5" w14:textId="77777777" w:rsidR="00D9095E" w:rsidRPr="00D9095E" w:rsidRDefault="00D9095E" w:rsidP="00D90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9095E">
        <w:rPr>
          <w:rFonts w:ascii="Courier New" w:eastAsia="Times New Roman" w:hAnsi="Courier New" w:cs="Courier New"/>
          <w:sz w:val="20"/>
          <w:szCs w:val="20"/>
        </w:rPr>
        <w:t xml:space="preserve">python query.py </w:t>
      </w:r>
      <w:proofErr w:type="spellStart"/>
      <w:r w:rsidRPr="00D9095E">
        <w:rPr>
          <w:rFonts w:ascii="Courier New" w:eastAsia="Times New Roman" w:hAnsi="Courier New" w:cs="Courier New"/>
          <w:sz w:val="20"/>
          <w:szCs w:val="20"/>
        </w:rPr>
        <w:t>index_file</w:t>
      </w:r>
      <w:proofErr w:type="spellEnd"/>
      <w:r w:rsidRPr="00D909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9095E">
        <w:rPr>
          <w:rFonts w:ascii="Courier New" w:eastAsia="Times New Roman" w:hAnsi="Courier New" w:cs="Courier New"/>
          <w:sz w:val="20"/>
          <w:szCs w:val="20"/>
        </w:rPr>
        <w:t>model_selection</w:t>
      </w:r>
      <w:proofErr w:type="spellEnd"/>
      <w:r w:rsidRPr="00D909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9095E">
        <w:rPr>
          <w:rFonts w:ascii="Courier New" w:eastAsia="Times New Roman" w:hAnsi="Courier New" w:cs="Courier New"/>
          <w:sz w:val="20"/>
          <w:szCs w:val="20"/>
        </w:rPr>
        <w:t>query.text</w:t>
      </w:r>
      <w:proofErr w:type="spellEnd"/>
      <w:r w:rsidRPr="00D909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9095E">
        <w:rPr>
          <w:rFonts w:ascii="Courier New" w:eastAsia="Times New Roman" w:hAnsi="Courier New" w:cs="Courier New"/>
          <w:sz w:val="20"/>
          <w:szCs w:val="20"/>
        </w:rPr>
        <w:t>query_id</w:t>
      </w:r>
      <w:proofErr w:type="spellEnd"/>
    </w:p>
    <w:p w14:paraId="701F9769" w14:textId="77777777" w:rsidR="00D9095E" w:rsidRPr="00D9095E" w:rsidRDefault="00D9095E" w:rsidP="00D90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D9095E">
        <w:rPr>
          <w:rFonts w:ascii="Times New Roman" w:eastAsia="Times New Roman" w:hAnsi="Times New Roman" w:cs="Times New Roman"/>
          <w:sz w:val="24"/>
          <w:szCs w:val="24"/>
        </w:rPr>
        <w:t>model_selection</w:t>
      </w:r>
      <w:proofErr w:type="spellEnd"/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 indicates the Boolean or vector model: 0 - Boolean, and 1 - vector, </w:t>
      </w:r>
      <w:proofErr w:type="spellStart"/>
      <w:r w:rsidRPr="00D9095E">
        <w:rPr>
          <w:rFonts w:ascii="Times New Roman" w:eastAsia="Times New Roman" w:hAnsi="Times New Roman" w:cs="Times New Roman"/>
          <w:sz w:val="24"/>
          <w:szCs w:val="24"/>
        </w:rPr>
        <w:t>query.text</w:t>
      </w:r>
      <w:proofErr w:type="spellEnd"/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 contains the sample queries (included in the Cranfield dataset), and </w:t>
      </w:r>
      <w:proofErr w:type="spellStart"/>
      <w:r w:rsidRPr="00D9095E">
        <w:rPr>
          <w:rFonts w:ascii="Times New Roman" w:eastAsia="Times New Roman" w:hAnsi="Times New Roman" w:cs="Times New Roman"/>
          <w:sz w:val="24"/>
          <w:szCs w:val="24"/>
        </w:rPr>
        <w:t>query_id</w:t>
      </w:r>
      <w:proofErr w:type="spellEnd"/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 is the specific query you choose. cranqry.py has been provided for reading the special format used by </w:t>
      </w:r>
      <w:proofErr w:type="spellStart"/>
      <w:r w:rsidRPr="00D9095E">
        <w:rPr>
          <w:rFonts w:ascii="Times New Roman" w:eastAsia="Times New Roman" w:hAnsi="Times New Roman" w:cs="Times New Roman"/>
          <w:sz w:val="24"/>
          <w:szCs w:val="24"/>
        </w:rPr>
        <w:t>query.text</w:t>
      </w:r>
      <w:proofErr w:type="spellEnd"/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. The output will be a list of document IDs for the Boolean model, and the top 3 ranked results for the vector model. For vector model, choose one of the TFIDF scoring methods, e.g., </w:t>
      </w:r>
      <w:proofErr w:type="spellStart"/>
      <w:r w:rsidRPr="00D9095E">
        <w:rPr>
          <w:rFonts w:ascii="Times New Roman" w:eastAsia="Times New Roman" w:hAnsi="Times New Roman" w:cs="Times New Roman"/>
          <w:sz w:val="24"/>
          <w:szCs w:val="24"/>
        </w:rPr>
        <w:t>lnc.ltc</w:t>
      </w:r>
      <w:proofErr w:type="spellEnd"/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, mentioned in Figure 6.15 at the page 118 of the textbook (or the same Figure in slides "scoring_idf.ppt"). </w:t>
      </w:r>
    </w:p>
    <w:p w14:paraId="070095DA" w14:textId="77777777" w:rsidR="00D9095E" w:rsidRPr="00D9095E" w:rsidRDefault="00D9095E" w:rsidP="00D90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095E">
        <w:rPr>
          <w:rFonts w:ascii="Times New Roman" w:eastAsia="Times New Roman" w:hAnsi="Times New Roman" w:cs="Times New Roman"/>
          <w:b/>
          <w:bCs/>
          <w:sz w:val="27"/>
          <w:szCs w:val="27"/>
        </w:rPr>
        <w:t>Part 3: Evaluation</w:t>
      </w:r>
    </w:p>
    <w:p w14:paraId="3C8185AA" w14:textId="77777777" w:rsidR="00D9095E" w:rsidRPr="00D9095E" w:rsidRDefault="00D9095E" w:rsidP="00D9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Check </w:t>
      </w:r>
      <w:proofErr w:type="spellStart"/>
      <w:r w:rsidRPr="00D9095E">
        <w:rPr>
          <w:rFonts w:ascii="Times New Roman" w:eastAsia="Times New Roman" w:hAnsi="Times New Roman" w:cs="Times New Roman"/>
          <w:sz w:val="24"/>
          <w:szCs w:val="24"/>
        </w:rPr>
        <w:t>qrels.text</w:t>
      </w:r>
      <w:proofErr w:type="spellEnd"/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 in the Cranfield dataset for evaluating the quality of search results. You can use the </w:t>
      </w:r>
      <w:proofErr w:type="spellStart"/>
      <w:r w:rsidRPr="00D9095E">
        <w:rPr>
          <w:rFonts w:ascii="Times New Roman" w:eastAsia="Times New Roman" w:hAnsi="Times New Roman" w:cs="Times New Roman"/>
          <w:sz w:val="24"/>
          <w:szCs w:val="24"/>
        </w:rPr>
        <w:t>ndcg_score</w:t>
      </w:r>
      <w:proofErr w:type="spellEnd"/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 function in metrics.py to evaluate the quality. </w:t>
      </w:r>
      <w:r w:rsidRPr="00D9095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Please finish the program "batch_eval.py" to compute the average NDCGs for the </w:t>
      </w:r>
      <w:proofErr w:type="spellStart"/>
      <w:r w:rsidRPr="00D9095E">
        <w:rPr>
          <w:rFonts w:ascii="Times New Roman" w:eastAsia="Times New Roman" w:hAnsi="Times New Roman" w:cs="Times New Roman"/>
          <w:sz w:val="24"/>
          <w:szCs w:val="24"/>
          <w:highlight w:val="yellow"/>
        </w:rPr>
        <w:t>boolean</w:t>
      </w:r>
      <w:proofErr w:type="spellEnd"/>
      <w:r w:rsidRPr="00D9095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-model and vector-model based query processing results, respectively, and use </w:t>
      </w:r>
      <w:hyperlink r:id="rId11" w:history="1">
        <w:r w:rsidRPr="00D9095E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t-test</w:t>
        </w:r>
      </w:hyperlink>
      <w:r w:rsidRPr="00D9095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or </w:t>
      </w:r>
      <w:hyperlink r:id="rId12" w:history="1">
        <w:proofErr w:type="spellStart"/>
        <w:r w:rsidRPr="00D9095E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wilcoxon</w:t>
        </w:r>
        <w:proofErr w:type="spellEnd"/>
        <w:r w:rsidRPr="00D9095E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 xml:space="preserve">-test </w:t>
        </w:r>
      </w:hyperlink>
      <w:r w:rsidRPr="00D9095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to get the p-value for comparison (i.e., whether one ranking result is </w:t>
      </w:r>
      <w:r w:rsidRPr="00D9095E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statistically-significantly</w:t>
      </w:r>
      <w:r w:rsidRPr="00D9095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better than the other).</w:t>
      </w:r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F1B0CF" w14:textId="77777777" w:rsidR="00D9095E" w:rsidRPr="00D9095E" w:rsidRDefault="00D9095E" w:rsidP="00D90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9095E">
        <w:rPr>
          <w:rFonts w:ascii="Courier New" w:eastAsia="Times New Roman" w:hAnsi="Courier New" w:cs="Courier New"/>
          <w:sz w:val="20"/>
          <w:szCs w:val="20"/>
        </w:rPr>
        <w:t xml:space="preserve">python batch_eval.py </w:t>
      </w:r>
      <w:proofErr w:type="spellStart"/>
      <w:r w:rsidRPr="00D9095E">
        <w:rPr>
          <w:rFonts w:ascii="Courier New" w:eastAsia="Times New Roman" w:hAnsi="Courier New" w:cs="Courier New"/>
          <w:sz w:val="20"/>
          <w:szCs w:val="20"/>
        </w:rPr>
        <w:t>index_file</w:t>
      </w:r>
      <w:proofErr w:type="spellEnd"/>
      <w:r w:rsidRPr="00D909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9095E">
        <w:rPr>
          <w:rFonts w:ascii="Courier New" w:eastAsia="Times New Roman" w:hAnsi="Courier New" w:cs="Courier New"/>
          <w:sz w:val="20"/>
          <w:szCs w:val="20"/>
        </w:rPr>
        <w:t>query.text</w:t>
      </w:r>
      <w:proofErr w:type="spellEnd"/>
      <w:r w:rsidRPr="00D909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9095E">
        <w:rPr>
          <w:rFonts w:ascii="Courier New" w:eastAsia="Times New Roman" w:hAnsi="Courier New" w:cs="Courier New"/>
          <w:sz w:val="20"/>
          <w:szCs w:val="20"/>
        </w:rPr>
        <w:t>qrels.text</w:t>
      </w:r>
      <w:proofErr w:type="spellEnd"/>
      <w:r w:rsidRPr="00D9095E">
        <w:rPr>
          <w:rFonts w:ascii="Courier New" w:eastAsia="Times New Roman" w:hAnsi="Courier New" w:cs="Courier New"/>
          <w:sz w:val="20"/>
          <w:szCs w:val="20"/>
        </w:rPr>
        <w:t xml:space="preserve"> n</w:t>
      </w:r>
    </w:p>
    <w:p w14:paraId="0618DE2D" w14:textId="77777777" w:rsidR="00D9095E" w:rsidRPr="00D9095E" w:rsidRDefault="00D9095E" w:rsidP="00D90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9095E">
        <w:rPr>
          <w:rFonts w:ascii="Courier New" w:eastAsia="Times New Roman" w:hAnsi="Courier New" w:cs="Courier New"/>
          <w:sz w:val="20"/>
          <w:szCs w:val="20"/>
        </w:rPr>
        <w:tab/>
      </w:r>
    </w:p>
    <w:p w14:paraId="03102A2F" w14:textId="77777777" w:rsidR="00D9095E" w:rsidRPr="00D9095E" w:rsidRDefault="00D9095E" w:rsidP="00D90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where n is the number of randomly selected queries from </w:t>
      </w:r>
      <w:proofErr w:type="spellStart"/>
      <w:r w:rsidRPr="00D9095E">
        <w:rPr>
          <w:rFonts w:ascii="Times New Roman" w:eastAsia="Times New Roman" w:hAnsi="Times New Roman" w:cs="Times New Roman"/>
          <w:sz w:val="24"/>
          <w:szCs w:val="24"/>
        </w:rPr>
        <w:t>query.text</w:t>
      </w:r>
      <w:proofErr w:type="spellEnd"/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. The output should be the average NDCGs (for n queries) for the </w:t>
      </w:r>
      <w:proofErr w:type="spellStart"/>
      <w:r w:rsidRPr="00D9095E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 model and the vector model respectively, and the p-value for the comparison. </w:t>
      </w:r>
    </w:p>
    <w:p w14:paraId="1E2F0BA4" w14:textId="77777777" w:rsidR="00D9095E" w:rsidRPr="00D9095E" w:rsidRDefault="00D9095E" w:rsidP="00D9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(Extra credit (5%)) You can extend this query evaluation program to compare different settings of vector models (i.e., TFIDF scoring methods mentioned in Part 2): implement some different query processing methods. Then compare and report the quality of ranking results. </w:t>
      </w:r>
    </w:p>
    <w:p w14:paraId="0DDE5FC3" w14:textId="77777777" w:rsidR="00D9095E" w:rsidRPr="00D9095E" w:rsidRDefault="00D9095E" w:rsidP="00D9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5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Please test/debug all your programs thoroughly. By designing tests, ask yourself questions like </w:t>
      </w:r>
    </w:p>
    <w:p w14:paraId="270C6367" w14:textId="77777777" w:rsidR="00D9095E" w:rsidRPr="00D9095E" w:rsidRDefault="00D9095E" w:rsidP="00D909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Are the </w:t>
      </w:r>
      <w:proofErr w:type="spellStart"/>
      <w:r w:rsidRPr="00D9095E">
        <w:rPr>
          <w:rFonts w:ascii="Times New Roman" w:eastAsia="Times New Roman" w:hAnsi="Times New Roman" w:cs="Times New Roman"/>
          <w:sz w:val="24"/>
          <w:szCs w:val="24"/>
        </w:rPr>
        <w:t>stopwords</w:t>
      </w:r>
      <w:proofErr w:type="spellEnd"/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 really removed? Are the terms in index all stemmed? </w:t>
      </w:r>
    </w:p>
    <w:p w14:paraId="214E3CAA" w14:textId="77777777" w:rsidR="00D9095E" w:rsidRPr="00D9095E" w:rsidRDefault="00D9095E" w:rsidP="00D909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What is the number of terms in the dictionary and what is the size of postings? Do they make sense? </w:t>
      </w:r>
    </w:p>
    <w:p w14:paraId="5179FBDB" w14:textId="77777777" w:rsidR="00D9095E" w:rsidRPr="00D9095E" w:rsidRDefault="00D9095E" w:rsidP="00D909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095E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 index saving and loading working as expected?</w:t>
      </w:r>
    </w:p>
    <w:p w14:paraId="4FBFDFF1" w14:textId="77777777" w:rsidR="00D9095E" w:rsidRPr="00D9095E" w:rsidRDefault="00D9095E" w:rsidP="00D909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Do you also convert queries to terms? </w:t>
      </w:r>
    </w:p>
    <w:p w14:paraId="0EFF0329" w14:textId="77777777" w:rsidR="00D9095E" w:rsidRPr="00D9095E" w:rsidRDefault="00D9095E" w:rsidP="00D909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How do you confirm that TFIDF values are computed correctly? </w:t>
      </w:r>
    </w:p>
    <w:p w14:paraId="6828F0DE" w14:textId="77777777" w:rsidR="00D9095E" w:rsidRPr="00D9095E" w:rsidRDefault="00D9095E" w:rsidP="00D909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5E">
        <w:rPr>
          <w:rFonts w:ascii="Times New Roman" w:eastAsia="Times New Roman" w:hAnsi="Times New Roman" w:cs="Times New Roman"/>
          <w:sz w:val="24"/>
          <w:szCs w:val="24"/>
        </w:rPr>
        <w:t>How do you confirm cosine similarity is computed correctly?</w:t>
      </w:r>
    </w:p>
    <w:p w14:paraId="05AD5E9A" w14:textId="77777777" w:rsidR="00D9095E" w:rsidRPr="00D9095E" w:rsidRDefault="00D9095E" w:rsidP="00D909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Are your selected sample queries getting the same results as you expect (manually computed) for </w:t>
      </w:r>
      <w:proofErr w:type="spellStart"/>
      <w:r w:rsidRPr="00D9095E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 model processing?</w:t>
      </w:r>
    </w:p>
    <w:p w14:paraId="6712E746" w14:textId="77777777" w:rsidR="00D9095E" w:rsidRPr="00D9095E" w:rsidRDefault="00D9095E" w:rsidP="00D909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5E">
        <w:rPr>
          <w:rFonts w:ascii="Times New Roman" w:eastAsia="Times New Roman" w:hAnsi="Times New Roman" w:cs="Times New Roman"/>
          <w:sz w:val="24"/>
          <w:szCs w:val="24"/>
        </w:rPr>
        <w:t>Are your selected sample queries getting the same results as you expect for vector model processing?</w:t>
      </w:r>
    </w:p>
    <w:p w14:paraId="5B3F6482" w14:textId="77777777" w:rsidR="00D9095E" w:rsidRPr="00D9095E" w:rsidRDefault="00D9095E" w:rsidP="00D909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5E">
        <w:rPr>
          <w:rFonts w:ascii="Times New Roman" w:eastAsia="Times New Roman" w:hAnsi="Times New Roman" w:cs="Times New Roman"/>
          <w:sz w:val="24"/>
          <w:szCs w:val="24"/>
        </w:rPr>
        <w:t>Do the NDCGs for selected sample queries match your manually computed results?</w:t>
      </w:r>
    </w:p>
    <w:p w14:paraId="29FFC7A3" w14:textId="77777777" w:rsidR="00D9095E" w:rsidRPr="00D9095E" w:rsidRDefault="00D9095E" w:rsidP="00D909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5E">
        <w:rPr>
          <w:rFonts w:ascii="Times New Roman" w:eastAsia="Times New Roman" w:hAnsi="Times New Roman" w:cs="Times New Roman"/>
          <w:sz w:val="24"/>
          <w:szCs w:val="24"/>
        </w:rPr>
        <w:t>etc.</w:t>
      </w:r>
    </w:p>
    <w:p w14:paraId="549A8E15" w14:textId="77777777" w:rsidR="00D9095E" w:rsidRPr="00D9095E" w:rsidRDefault="00D9095E" w:rsidP="00D90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095E">
        <w:rPr>
          <w:rFonts w:ascii="Times New Roman" w:eastAsia="Times New Roman" w:hAnsi="Times New Roman" w:cs="Times New Roman"/>
          <w:b/>
          <w:bCs/>
          <w:sz w:val="27"/>
          <w:szCs w:val="27"/>
        </w:rPr>
        <w:t>Deliverables</w:t>
      </w:r>
    </w:p>
    <w:p w14:paraId="48499B9D" w14:textId="77777777" w:rsidR="00D9095E" w:rsidRPr="00D9095E" w:rsidRDefault="00D9095E" w:rsidP="00D9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Turn in three files (DO NOT zip them into one zip file) to Pilot: (1) a brief documentation about your design, implementation, and tests you have done, (2) paste your well-commented source code in one PDF file, and (3) the zipped whole source code directory. You should put your team members names in the beginning of each PDF file. </w:t>
      </w:r>
    </w:p>
    <w:p w14:paraId="4AE3A3A9" w14:textId="77777777" w:rsidR="00D9095E" w:rsidRPr="00D9095E" w:rsidRDefault="00D9095E" w:rsidP="00D90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5E">
        <w:rPr>
          <w:rFonts w:ascii="Times New Roman" w:eastAsia="Times New Roman" w:hAnsi="Times New Roman" w:cs="Times New Roman"/>
          <w:sz w:val="24"/>
          <w:szCs w:val="24"/>
        </w:rPr>
        <w:t xml:space="preserve">Plagiarism will get 0 directly. No deadline extension will be given. </w:t>
      </w:r>
    </w:p>
    <w:p w14:paraId="1A0A6B21" w14:textId="77777777" w:rsidR="00D9095E" w:rsidRPr="00D9095E" w:rsidRDefault="00D9095E" w:rsidP="00D90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5E">
        <w:rPr>
          <w:rFonts w:ascii="Times New Roman" w:eastAsia="Times New Roman" w:hAnsi="Times New Roman" w:cs="Times New Roman"/>
          <w:sz w:val="24"/>
          <w:szCs w:val="24"/>
        </w:rPr>
        <w:pict w14:anchorId="2CC19F13"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D9095E" w:rsidRPr="00D9095E" w14:paraId="0A0F99EE" w14:textId="77777777" w:rsidTr="00D9095E">
        <w:trPr>
          <w:tblCellSpacing w:w="0" w:type="dxa"/>
        </w:trPr>
        <w:tc>
          <w:tcPr>
            <w:tcW w:w="0" w:type="auto"/>
            <w:hideMark/>
          </w:tcPr>
          <w:p w14:paraId="1CBC9793" w14:textId="77777777" w:rsidR="00D9095E" w:rsidRPr="00D9095E" w:rsidRDefault="00D9095E" w:rsidP="00D90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95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This page modified: Feb 9, 2019 </w:t>
            </w:r>
          </w:p>
        </w:tc>
      </w:tr>
    </w:tbl>
    <w:p w14:paraId="1A099977" w14:textId="77777777" w:rsidR="001A5B16" w:rsidRPr="00D9095E" w:rsidRDefault="001A5B16" w:rsidP="00D9095E"/>
    <w:sectPr w:rsidR="001A5B16" w:rsidRPr="00D90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D4CA0"/>
    <w:multiLevelType w:val="multilevel"/>
    <w:tmpl w:val="A7B6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6041E"/>
    <w:multiLevelType w:val="multilevel"/>
    <w:tmpl w:val="38C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75787"/>
    <w:multiLevelType w:val="multilevel"/>
    <w:tmpl w:val="5E1A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F0DA0"/>
    <w:multiLevelType w:val="multilevel"/>
    <w:tmpl w:val="BCC6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143AD"/>
    <w:multiLevelType w:val="multilevel"/>
    <w:tmpl w:val="F054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CF29E4"/>
    <w:multiLevelType w:val="multilevel"/>
    <w:tmpl w:val="9A44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6B04134-8685-493E-93CF-2E3EB6E24147}"/>
    <w:docVar w:name="dgnword-eventsink" w:val="493502576"/>
  </w:docVars>
  <w:rsids>
    <w:rsidRoot w:val="00D9095E"/>
    <w:rsid w:val="001A5B16"/>
    <w:rsid w:val="001D46E8"/>
    <w:rsid w:val="00D9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EC26"/>
  <w15:chartTrackingRefBased/>
  <w15:docId w15:val="{DC9648DE-CDF0-4EA8-BA4E-8F04849A4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09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909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09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9095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90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9095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9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0924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6152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830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83653361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298880465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08625202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cs.wright.edu/~keke.chen/ir/2019sp/prj1/prj1.zi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eb1.cs.wright.edu/~tkprasad/courses/cs7800/asg-S16/CranfieldDataset.zip" TargetMode="External"/><Relationship Id="rId12" Type="http://schemas.openxmlformats.org/officeDocument/2006/relationships/hyperlink" Target="https://docs.scipy.org/doc/scipy-0.14.0/reference/generated/scipy.stats.wilcox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ltk.org" TargetMode="External"/><Relationship Id="rId11" Type="http://schemas.openxmlformats.org/officeDocument/2006/relationships/hyperlink" Target="https://docs.scipy.org/doc/scipy-0.15.1/reference/generated/scipy.stats.ttest_ind.html" TargetMode="External"/><Relationship Id="rId5" Type="http://schemas.openxmlformats.org/officeDocument/2006/relationships/hyperlink" Target="http://web1.cs.wright.edu/~tkprasad/courses/cs7800/asg-S16/CranfieldDataset.zip" TargetMode="External"/><Relationship Id="rId10" Type="http://schemas.openxmlformats.org/officeDocument/2006/relationships/hyperlink" Target="http://norvig.com/spell-corr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ltk.org/howto/stem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Crossman, Nathaniel C</dc:creator>
  <cp:keywords/>
  <dc:description/>
  <cp:lastModifiedBy>Crossman, Nathaniel C</cp:lastModifiedBy>
  <cp:revision>2</cp:revision>
  <dcterms:created xsi:type="dcterms:W3CDTF">2020-02-11T23:42:00Z</dcterms:created>
  <dcterms:modified xsi:type="dcterms:W3CDTF">2020-02-11T23:57:00Z</dcterms:modified>
</cp:coreProperties>
</file>