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5D53" w14:textId="6B000F2B" w:rsidR="004158B9" w:rsidRDefault="00D6224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Jakarta EE Framework </w:t>
      </w:r>
      <w:proofErr w:type="spellStart"/>
      <w:r>
        <w:rPr>
          <w:rFonts w:ascii="Arial" w:hAnsi="Arial" w:cs="Arial"/>
        </w:rPr>
        <w:t>overview</w:t>
      </w:r>
      <w:proofErr w:type="spellEnd"/>
    </w:p>
    <w:p w14:paraId="44BAFDA7" w14:textId="458F03DB" w:rsidR="00D6224F" w:rsidRDefault="00D6224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8C2D26" wp14:editId="7A0FA738">
            <wp:extent cx="5760720" cy="6739255"/>
            <wp:effectExtent l="0" t="0" r="0" b="4445"/>
            <wp:docPr id="1" name="Grafik 1" descr="jakarta ee 10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arta ee 10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D3C9" w14:textId="343076B9" w:rsidR="00D6224F" w:rsidRDefault="00D6224F">
      <w:pPr>
        <w:rPr>
          <w:rFonts w:ascii="Arial" w:hAnsi="Arial" w:cs="Arial"/>
        </w:rPr>
      </w:pPr>
    </w:p>
    <w:p w14:paraId="42477398" w14:textId="77777777" w:rsidR="00D6224F" w:rsidRPr="002B52CD" w:rsidRDefault="00D6224F">
      <w:pPr>
        <w:rPr>
          <w:rFonts w:ascii="Arial" w:hAnsi="Arial" w:cs="Arial"/>
        </w:rPr>
      </w:pPr>
    </w:p>
    <w:sectPr w:rsidR="00D6224F" w:rsidRPr="002B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24F"/>
    <w:rsid w:val="00085074"/>
    <w:rsid w:val="002B52CD"/>
    <w:rsid w:val="007E7196"/>
    <w:rsid w:val="00D44430"/>
    <w:rsid w:val="00D6224F"/>
    <w:rsid w:val="00E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CC56"/>
  <w15:chartTrackingRefBased/>
  <w15:docId w15:val="{53382E73-FCAD-4C7F-89D6-21AECACE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 Tizian</dc:creator>
  <cp:keywords/>
  <dc:description/>
  <cp:lastModifiedBy>Koller Tizian</cp:lastModifiedBy>
  <cp:revision>1</cp:revision>
  <dcterms:created xsi:type="dcterms:W3CDTF">2022-09-24T14:05:00Z</dcterms:created>
  <dcterms:modified xsi:type="dcterms:W3CDTF">2022-09-25T06:21:00Z</dcterms:modified>
</cp:coreProperties>
</file>