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CBF1" w14:textId="77777777" w:rsidR="007834D2" w:rsidRPr="007834D2" w:rsidRDefault="007834D2" w:rsidP="007834D2">
      <w:pPr>
        <w:rPr>
          <w:b/>
          <w:bCs/>
        </w:rPr>
      </w:pPr>
      <w:r w:rsidRPr="007834D2">
        <w:rPr>
          <w:b/>
          <w:bCs/>
        </w:rPr>
        <w:t>Chess Fundamentals &amp; Principles: A Reference Guide for Players</w:t>
      </w:r>
    </w:p>
    <w:p w14:paraId="4049A408" w14:textId="77777777" w:rsidR="007834D2" w:rsidRPr="007834D2" w:rsidRDefault="007834D2" w:rsidP="007834D2">
      <w:pPr>
        <w:rPr>
          <w:b/>
          <w:bCs/>
        </w:rPr>
      </w:pPr>
      <w:r w:rsidRPr="007834D2">
        <w:rPr>
          <w:b/>
          <w:bCs/>
        </w:rPr>
        <w:t>1. Core Opening Principles</w:t>
      </w:r>
    </w:p>
    <w:p w14:paraId="6426ABAF" w14:textId="77777777" w:rsidR="007834D2" w:rsidRPr="007834D2" w:rsidRDefault="007834D2" w:rsidP="007834D2">
      <w:pPr>
        <w:numPr>
          <w:ilvl w:val="0"/>
          <w:numId w:val="1"/>
        </w:numPr>
      </w:pPr>
      <w:r w:rsidRPr="007834D2">
        <w:rPr>
          <w:b/>
          <w:bCs/>
        </w:rPr>
        <w:t>Control the Center:</w:t>
      </w:r>
      <w:r w:rsidRPr="007834D2">
        <w:t xml:space="preserve"> Occupy or influence the central squares (e4, d4, e5, d5) early using pawns and minor pieces. Control of the center restricts enemy mobility and creates space for your own pieces.</w:t>
      </w:r>
    </w:p>
    <w:p w14:paraId="3A953E2D" w14:textId="77777777" w:rsidR="007834D2" w:rsidRPr="007834D2" w:rsidRDefault="007834D2" w:rsidP="007834D2">
      <w:pPr>
        <w:numPr>
          <w:ilvl w:val="0"/>
          <w:numId w:val="1"/>
        </w:numPr>
      </w:pPr>
      <w:r w:rsidRPr="007834D2">
        <w:rPr>
          <w:b/>
          <w:bCs/>
        </w:rPr>
        <w:t>Rapid Piece Development:</w:t>
      </w:r>
      <w:r w:rsidRPr="007834D2">
        <w:t xml:space="preserve"> Bring your knights and bishops out early. As a rule of thumb, develop knights before bishops so you can accurately determine the best diagonal for your bishops. Avoid moving the same piece twice in the opening if possible.</w:t>
      </w:r>
    </w:p>
    <w:p w14:paraId="0A7F29E1" w14:textId="77777777" w:rsidR="007834D2" w:rsidRPr="007834D2" w:rsidRDefault="007834D2" w:rsidP="007834D2">
      <w:pPr>
        <w:numPr>
          <w:ilvl w:val="0"/>
          <w:numId w:val="1"/>
        </w:numPr>
      </w:pPr>
      <w:r w:rsidRPr="007834D2">
        <w:rPr>
          <w:b/>
          <w:bCs/>
        </w:rPr>
        <w:t>King Safety (Castle Early):</w:t>
      </w:r>
      <w:r w:rsidRPr="007834D2">
        <w:t xml:space="preserve"> Get your king to safety and activate your rooks by castling within the first 10 moves. Leaving your king in the center makes it vulnerable to tactical strikes and open-file attacks.</w:t>
      </w:r>
    </w:p>
    <w:p w14:paraId="4B7654EF" w14:textId="77777777" w:rsidR="007834D2" w:rsidRPr="007834D2" w:rsidRDefault="007834D2" w:rsidP="007834D2">
      <w:pPr>
        <w:numPr>
          <w:ilvl w:val="0"/>
          <w:numId w:val="1"/>
        </w:numPr>
      </w:pPr>
      <w:r w:rsidRPr="007834D2">
        <w:rPr>
          <w:b/>
          <w:bCs/>
        </w:rPr>
        <w:t>Avoid Premature Queen Moves:</w:t>
      </w:r>
      <w:r w:rsidRPr="007834D2">
        <w:t xml:space="preserve"> Bringing your queen out too early allows your opponent to attack it with minor pieces, gaining free tempo (time) while forcing your queen back.</w:t>
      </w:r>
    </w:p>
    <w:p w14:paraId="15A53782" w14:textId="77777777" w:rsidR="007834D2" w:rsidRPr="007834D2" w:rsidRDefault="007834D2" w:rsidP="007834D2">
      <w:pPr>
        <w:rPr>
          <w:b/>
          <w:bCs/>
        </w:rPr>
      </w:pPr>
      <w:r w:rsidRPr="007834D2">
        <w:rPr>
          <w:b/>
          <w:bCs/>
        </w:rPr>
        <w:t>2. Tactical Motifs and Common Blunders</w:t>
      </w:r>
    </w:p>
    <w:p w14:paraId="7E4F322A" w14:textId="77777777" w:rsidR="007834D2" w:rsidRPr="007834D2" w:rsidRDefault="007834D2" w:rsidP="007834D2">
      <w:pPr>
        <w:numPr>
          <w:ilvl w:val="0"/>
          <w:numId w:val="2"/>
        </w:numPr>
      </w:pPr>
      <w:r w:rsidRPr="007834D2">
        <w:rPr>
          <w:b/>
          <w:bCs/>
        </w:rPr>
        <w:t>The Fork:</w:t>
      </w:r>
      <w:r w:rsidRPr="007834D2">
        <w:t xml:space="preserve"> A single piece (often a knight or pawn) attacks two or more enemy pieces simultaneously. Knights are notorious for devastating forks (especially "royal forks" hitting the king and queen).</w:t>
      </w:r>
    </w:p>
    <w:p w14:paraId="3F448173" w14:textId="77777777" w:rsidR="007834D2" w:rsidRPr="007834D2" w:rsidRDefault="007834D2" w:rsidP="007834D2">
      <w:pPr>
        <w:numPr>
          <w:ilvl w:val="0"/>
          <w:numId w:val="2"/>
        </w:numPr>
      </w:pPr>
      <w:r w:rsidRPr="007834D2">
        <w:rPr>
          <w:b/>
          <w:bCs/>
        </w:rPr>
        <w:t>The Pin:</w:t>
      </w:r>
      <w:r w:rsidRPr="007834D2">
        <w:t xml:space="preserve"> An attacking piece threatens an enemy piece that cannot move without exposing a more valuable piece behind it (typically the king or queen). Absolute pins involve the king; relative pins involve other pieces.</w:t>
      </w:r>
    </w:p>
    <w:p w14:paraId="4226ECEC" w14:textId="77777777" w:rsidR="007834D2" w:rsidRPr="007834D2" w:rsidRDefault="007834D2" w:rsidP="007834D2">
      <w:pPr>
        <w:numPr>
          <w:ilvl w:val="0"/>
          <w:numId w:val="2"/>
        </w:numPr>
      </w:pPr>
      <w:r w:rsidRPr="007834D2">
        <w:rPr>
          <w:b/>
          <w:bCs/>
        </w:rPr>
        <w:t>Discovered Attacks / Checks:</w:t>
      </w:r>
      <w:r w:rsidRPr="007834D2">
        <w:t xml:space="preserve"> Moving one piece out of the way to instantly reveal an attack or check from a piece behind it (like a rook, bishop, or queen).</w:t>
      </w:r>
    </w:p>
    <w:p w14:paraId="6A5BF2E6" w14:textId="77777777" w:rsidR="007834D2" w:rsidRPr="007834D2" w:rsidRDefault="007834D2" w:rsidP="007834D2">
      <w:pPr>
        <w:numPr>
          <w:ilvl w:val="0"/>
          <w:numId w:val="2"/>
        </w:numPr>
      </w:pPr>
      <w:r w:rsidRPr="007834D2">
        <w:rPr>
          <w:b/>
          <w:bCs/>
        </w:rPr>
        <w:t>Hanging Pieces:</w:t>
      </w:r>
      <w:r w:rsidRPr="007834D2">
        <w:t xml:space="preserve"> Leaving a piece undefended or insufficiently protected, allowing the opponent to capture it for free or for a favorable material trade.</w:t>
      </w:r>
    </w:p>
    <w:p w14:paraId="6482413C" w14:textId="77777777" w:rsidR="007834D2" w:rsidRPr="007834D2" w:rsidRDefault="007834D2" w:rsidP="007834D2">
      <w:pPr>
        <w:numPr>
          <w:ilvl w:val="0"/>
          <w:numId w:val="2"/>
        </w:numPr>
      </w:pPr>
      <w:r w:rsidRPr="007834D2">
        <w:rPr>
          <w:b/>
          <w:bCs/>
        </w:rPr>
        <w:t>Overloaded Defenders:</w:t>
      </w:r>
      <w:r w:rsidRPr="007834D2">
        <w:t xml:space="preserve"> A defensive piece tasked with protecting too many squares or pieces at once, causing a breakdown when pressure is applied.</w:t>
      </w:r>
    </w:p>
    <w:p w14:paraId="740D9946" w14:textId="77777777" w:rsidR="007834D2" w:rsidRPr="007834D2" w:rsidRDefault="007834D2" w:rsidP="007834D2">
      <w:pPr>
        <w:rPr>
          <w:b/>
          <w:bCs/>
        </w:rPr>
      </w:pPr>
      <w:r w:rsidRPr="007834D2">
        <w:rPr>
          <w:b/>
          <w:bCs/>
        </w:rPr>
        <w:t>3. Basic Evaluation Criteria for Moves</w:t>
      </w:r>
    </w:p>
    <w:p w14:paraId="48BE03A5" w14:textId="77777777" w:rsidR="007834D2" w:rsidRPr="007834D2" w:rsidRDefault="007834D2" w:rsidP="007834D2">
      <w:pPr>
        <w:numPr>
          <w:ilvl w:val="0"/>
          <w:numId w:val="3"/>
        </w:numPr>
      </w:pPr>
      <w:r w:rsidRPr="007834D2">
        <w:rPr>
          <w:b/>
          <w:bCs/>
        </w:rPr>
        <w:t>Best Move:</w:t>
      </w:r>
      <w:r w:rsidRPr="007834D2">
        <w:t xml:space="preserve"> A move that strictly adheres to positional principles, wins material, improves piece activity, or creates an unstoppable tactical threat.</w:t>
      </w:r>
    </w:p>
    <w:p w14:paraId="3C9EBC77" w14:textId="77777777" w:rsidR="007834D2" w:rsidRPr="007834D2" w:rsidRDefault="007834D2" w:rsidP="007834D2">
      <w:pPr>
        <w:numPr>
          <w:ilvl w:val="0"/>
          <w:numId w:val="3"/>
        </w:numPr>
      </w:pPr>
      <w:r w:rsidRPr="007834D2">
        <w:rPr>
          <w:b/>
          <w:bCs/>
        </w:rPr>
        <w:lastRenderedPageBreak/>
        <w:t>Inaccuracy:</w:t>
      </w:r>
      <w:r w:rsidRPr="007834D2">
        <w:t xml:space="preserve"> A move that is sub-optimal and slightly worsens your position or gives your opponent a minor advantage.</w:t>
      </w:r>
    </w:p>
    <w:p w14:paraId="30B0EDCF" w14:textId="77777777" w:rsidR="007834D2" w:rsidRPr="007834D2" w:rsidRDefault="007834D2" w:rsidP="007834D2">
      <w:pPr>
        <w:numPr>
          <w:ilvl w:val="0"/>
          <w:numId w:val="3"/>
        </w:numPr>
      </w:pPr>
      <w:r w:rsidRPr="007834D2">
        <w:rPr>
          <w:b/>
          <w:bCs/>
        </w:rPr>
        <w:t>Mistake / Blunder:</w:t>
      </w:r>
      <w:r w:rsidRPr="007834D2">
        <w:t xml:space="preserve"> A severe error that loses material, blows a winning advantage, walks into a tactical trap, or hands the opponent a decisive win.</w:t>
      </w:r>
    </w:p>
    <w:p w14:paraId="6944FDB3" w14:textId="77777777" w:rsidR="00DE7A60" w:rsidRDefault="00DE7A60"/>
    <w:sectPr w:rsidR="00DE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E5D5B"/>
    <w:multiLevelType w:val="multilevel"/>
    <w:tmpl w:val="7C0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53817"/>
    <w:multiLevelType w:val="multilevel"/>
    <w:tmpl w:val="0980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345E6"/>
    <w:multiLevelType w:val="multilevel"/>
    <w:tmpl w:val="8012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843506">
    <w:abstractNumId w:val="0"/>
  </w:num>
  <w:num w:numId="2" w16cid:durableId="1864703070">
    <w:abstractNumId w:val="1"/>
  </w:num>
  <w:num w:numId="3" w16cid:durableId="923685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AA"/>
    <w:rsid w:val="00673238"/>
    <w:rsid w:val="006B0532"/>
    <w:rsid w:val="007834D2"/>
    <w:rsid w:val="00C536AA"/>
    <w:rsid w:val="00DE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9602"/>
  <w15:chartTrackingRefBased/>
  <w15:docId w15:val="{8D75C4E2-99FC-4643-8FC2-FC1FFD26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Osterfeld</dc:creator>
  <cp:keywords/>
  <dc:description/>
  <cp:lastModifiedBy>Nathaniel Osterfeld</cp:lastModifiedBy>
  <cp:revision>2</cp:revision>
  <dcterms:created xsi:type="dcterms:W3CDTF">2026-09-29T17:04:00Z</dcterms:created>
  <dcterms:modified xsi:type="dcterms:W3CDTF">2026-09-29T17:04:00Z</dcterms:modified>
</cp:coreProperties>
</file>