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 </w:t>
      </w:r>
      <w:r>
        <w:rPr/>
        <w:t>ለዋጋ ንረት ያጋልጣል የተባለው ፉክክር ማብቂያው መቼ ይሆን</w:t>
      </w:r>
      <w:r>
        <w:rPr/>
        <w:t xml:space="preserve">? </w:t>
      </w:r>
      <w:r>
        <w:rPr/>
        <w:t>የሚያስከትለውስ አሉታዊ ተፅዕኖስ</w:t>
      </w:r>
    </w:p>
    <w:p>
      <w:pPr>
        <w:pStyle w:val="BodyText"/>
        <w:bidi w:val="0"/>
        <w:jc w:val="start"/>
        <w:rPr/>
      </w:pPr>
      <w:r>
        <w:rPr/>
        <w:t>Aug 1, 2024</w:t>
      </w:r>
    </w:p>
    <w:p>
      <w:pPr>
        <w:pStyle w:val="BodyText"/>
        <w:bidi w:val="0"/>
        <w:ind w:hanging="0" w:start="0" w:end="0"/>
        <w:rPr/>
      </w:pPr>
      <w:bookmarkStart w:id="0" w:name="viewer-arf7r3830"/>
      <w:bookmarkEnd w:id="0"/>
      <w:r>
        <w:rPr/>
        <w:t>የውጭ ምንዛሪ ተመኑ ከብሔራዊ ባንክ እጅ ወጥቶ ገበያ መር ከሆነ በኋላ በሰዓታት ልዩነት ውስጥ የብር የመግዛት አቅም እየተዳከመ ነው፡፡</w:t>
      </w:r>
    </w:p>
    <w:p>
      <w:pPr>
        <w:pStyle w:val="BodyText"/>
        <w:bidi w:val="0"/>
        <w:ind w:hanging="0" w:start="0" w:end="0"/>
        <w:rPr/>
      </w:pPr>
      <w:bookmarkStart w:id="1" w:name="viewer-1e79m3832"/>
      <w:bookmarkEnd w:id="1"/>
      <w:r>
        <w:rPr/>
        <w:t>ባንኮችም የውጭ ሀገር ገንዘቦችን የሚገዙበትን ዋጋ በሰዓታት ልዩነት ጭምር ከፍ በማድረግ ፉክክራቸውን ቀጥለዋል፡፡</w:t>
      </w:r>
    </w:p>
    <w:p>
      <w:pPr>
        <w:pStyle w:val="BodyText"/>
        <w:bidi w:val="0"/>
        <w:ind w:hanging="0" w:start="0" w:end="0"/>
        <w:rPr/>
      </w:pPr>
      <w:bookmarkStart w:id="2" w:name="viewer-ham1u3834"/>
      <w:bookmarkEnd w:id="2"/>
      <w:r>
        <w:rPr/>
        <w:t>እንዲህ ያለውና ለዋጋ ንረት ያጋልጣል የተባለው ፉክክር ማብቂያው መቼ ይሆን</w:t>
      </w:r>
      <w:r>
        <w:rPr/>
        <w:t xml:space="preserve">? </w:t>
      </w:r>
      <w:r>
        <w:rPr/>
        <w:t>የሚያስከትለውስ አሉታዊ ተፅዕኖ የሚሉና ሌሎች ጉዳዮች ላይ የምጣኔ ሀብት ባለሙያ ጠይቀናል፡፡</w:t>
      </w:r>
    </w:p>
    <w:p>
      <w:pPr>
        <w:pStyle w:val="BodyText"/>
        <w:bidi w:val="0"/>
        <w:ind w:hanging="0" w:start="0" w:end="0"/>
        <w:rPr/>
      </w:pPr>
      <w:bookmarkStart w:id="3" w:name="viewer-c1vwz3836"/>
      <w:bookmarkEnd w:id="3"/>
      <w:r>
        <w:rPr/>
        <w:t>ያነጋገርናቸው የምጣኔ ሐብት ባለሙያ ዋሲሁን በላይ ባለሞያ እንደሚሉት</w:t>
      </w:r>
      <w:r>
        <w:rPr/>
        <w:t>..</w:t>
      </w:r>
    </w:p>
    <w:p>
      <w:pPr>
        <w:pStyle w:val="BodyText"/>
        <w:bidi w:val="0"/>
        <w:ind w:hanging="0" w:start="0" w:end="0"/>
        <w:rPr/>
      </w:pPr>
      <w:bookmarkStart w:id="4" w:name="viewer-i9o7u3838"/>
      <w:bookmarkEnd w:id="4"/>
      <w:r>
        <w:rPr/>
        <w:t>ባንኮች የውጭ ምንዛሬ መግዣ ዋጋቸውን በሰዓት ልዩነት ከፍ እያደረጉ የሚፎካከሩት ያለችውን ውስን የውጭ ምንዛሬ ለመሰብሰብ ካላቸው ፍላጎት የተነሳ ነው፡፡</w:t>
      </w:r>
    </w:p>
    <w:p>
      <w:pPr>
        <w:pStyle w:val="BodyText"/>
        <w:bidi w:val="0"/>
        <w:ind w:hanging="0" w:start="0" w:end="0"/>
        <w:rPr/>
      </w:pPr>
      <w:bookmarkStart w:id="5" w:name="viewer-4y4cw3840"/>
      <w:bookmarkEnd w:id="5"/>
      <w:r>
        <w:rPr/>
        <w:t xml:space="preserve">• </w:t>
      </w:r>
      <w:r>
        <w:rPr/>
        <w:t>የመግዣ ዋጋው በየጊዜው ከፍ እያለም ጣሪያው የት እንደሚደረስ ለመገመት በሚያስችግር ሁኔታ መቀጠሉ አይቀሬ ነው፡፡ እኛም እየሄድንበት ያለው መንገድ ተመሳሳይ ነው፡፡</w:t>
      </w:r>
    </w:p>
    <w:p>
      <w:pPr>
        <w:pStyle w:val="BodyText"/>
        <w:bidi w:val="0"/>
        <w:ind w:hanging="0" w:start="0" w:end="0"/>
        <w:rPr/>
      </w:pPr>
      <w:bookmarkStart w:id="6" w:name="viewer-a0acg3842"/>
      <w:bookmarkEnd w:id="6"/>
      <w:r>
        <w:rPr/>
        <w:t xml:space="preserve">• </w:t>
      </w:r>
      <w:r>
        <w:rPr/>
        <w:t>ናይጀሪያ አምና በ</w:t>
      </w:r>
      <w:r>
        <w:rPr/>
        <w:t xml:space="preserve">IMF </w:t>
      </w:r>
      <w:r>
        <w:rPr/>
        <w:t>ምክረ ተመሳሳይ ፖለሲ ተግባራዊ አድርጋ ዘንድሮ አንድን ዶላር በ</w:t>
      </w:r>
      <w:r>
        <w:rPr/>
        <w:t xml:space="preserve">1 </w:t>
      </w:r>
      <w:r>
        <w:rPr/>
        <w:t xml:space="preserve">ሺህ </w:t>
      </w:r>
      <w:r>
        <w:rPr/>
        <w:t xml:space="preserve">480 </w:t>
      </w:r>
      <w:r>
        <w:rPr/>
        <w:t>ናይራ እየመነዘረች ነው፡፡</w:t>
      </w:r>
    </w:p>
    <w:p>
      <w:pPr>
        <w:pStyle w:val="BodyText"/>
        <w:bidi w:val="0"/>
        <w:ind w:hanging="0" w:start="0" w:end="0"/>
        <w:rPr/>
      </w:pPr>
      <w:bookmarkStart w:id="7" w:name="viewer-vtcr83844"/>
      <w:bookmarkEnd w:id="7"/>
      <w:r>
        <w:rPr/>
        <w:t xml:space="preserve">• </w:t>
      </w:r>
      <w:r>
        <w:rPr/>
        <w:t>የምንዛሬ ዋጋው ተመን ከፍ ባለ ቁጥር እንደ ኢትዮጵያ ላሉ ከፍተኛ የገቢ ምርት ከውጭ ለሚያስመጡ ሃገራት የዋጋ ንረቱን ጫና እያከፋው ይሄዳል፡፡</w:t>
      </w:r>
    </w:p>
    <w:p>
      <w:pPr>
        <w:pStyle w:val="BodyText"/>
        <w:bidi w:val="0"/>
        <w:ind w:hanging="0" w:start="0" w:end="0"/>
        <w:rPr/>
      </w:pPr>
      <w:bookmarkStart w:id="8" w:name="viewer-1yl1h3846"/>
      <w:bookmarkEnd w:id="8"/>
      <w:r>
        <w:rPr/>
        <w:t xml:space="preserve">• </w:t>
      </w:r>
      <w:r>
        <w:rPr/>
        <w:t>በተለይ ቋሚ ደመወዝ የሚያገኘው በዋጋ ንረቱ ከፍተኛ ፈተና ውስጥ ሊገባ ይችላል፡፡</w:t>
      </w:r>
    </w:p>
    <w:p>
      <w:pPr>
        <w:pStyle w:val="BodyText"/>
        <w:bidi w:val="0"/>
        <w:ind w:hanging="0" w:start="0" w:end="0"/>
        <w:rPr/>
      </w:pPr>
      <w:bookmarkStart w:id="9" w:name="viewer-2ommj3848"/>
      <w:bookmarkEnd w:id="9"/>
      <w:r>
        <w:rPr/>
        <w:t xml:space="preserve">• </w:t>
      </w:r>
      <w:r>
        <w:rPr/>
        <w:t>የጥቁር ገበያውን ተወዳዳሪ እስከማይሆንበት ደረጃ ለማድረስ እና ባንኮች በቂ የውጭ ምንዛሪ ክምችት እስኪኖራቸው ድረስ የባንኮች የውጭ ምንዛሬ የመግዣ ጣሪያ ከፍ እያለ ይቀጥላል፡፡</w:t>
      </w:r>
    </w:p>
    <w:p>
      <w:pPr>
        <w:pStyle w:val="BodyText"/>
        <w:bidi w:val="0"/>
        <w:ind w:hanging="0" w:start="0" w:end="0"/>
        <w:rPr/>
      </w:pPr>
      <w:bookmarkStart w:id="10" w:name="viewer-of5ye3850"/>
      <w:bookmarkEnd w:id="10"/>
      <w:r>
        <w:rPr/>
        <w:t xml:space="preserve">• </w:t>
      </w:r>
      <w:r>
        <w:rPr/>
        <w:t>በቅርቡ በቂ ክምችት ይኖራል ወይ</w:t>
      </w:r>
      <w:r>
        <w:rPr/>
        <w:t xml:space="preserve">? </w:t>
      </w:r>
      <w:r>
        <w:rPr/>
        <w:t>ጥቁር ገበያውስ ይጠፋል ወይ</w:t>
      </w:r>
      <w:r>
        <w:rPr/>
        <w:t xml:space="preserve">? </w:t>
      </w:r>
      <w:r>
        <w:rPr/>
        <w:t>የሚለው ግን አጠያያቂ ነው፡፡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1</Pages>
  <Words>203</Words>
  <Characters>791</Characters>
  <CharactersWithSpaces>982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2025-01-28T10:07:54Z</dcterms:created>
  <dc:creator/>
  <dc:description/>
  <dc:language>en-US</dc:language>
  <cp:lastModifiedBy/>
  <dcterms:modified xsi:type="dcterms:W3CDTF">2025-01-28T11:24:20Z</dcterms:modified>
  <cp:revision>1</cp:revision>
  <dc:subject/>
  <dc:title/>
</cp:coreProperties>
</file>