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በኢትዮጵያ የመጀመሪያው የሰብዓዊነት ትምህርት ቤት ተከፈተ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 </w:t>
      </w:r>
      <w:r>
        <w:rPr/>
        <w:t>የኢትዮጵያ ቀይ መስቀል ማህበር በኢትዮጵያ የመጀመሪያ የሆነውን የሰብዓዊነት ት</w:t>
      </w:r>
      <w:r>
        <w:rPr/>
        <w:t>/</w:t>
      </w:r>
      <w:r>
        <w:rPr/>
        <w:t>ቤት መክፈቱን ይፋ አድርጓል፡፡</w:t>
      </w:r>
    </w:p>
    <w:p>
      <w:pPr>
        <w:pStyle w:val="BodyText"/>
        <w:bidi w:val="0"/>
        <w:jc w:val="start"/>
        <w:rPr/>
      </w:pPr>
      <w:r>
        <w:rPr/>
        <w:t>በማስጀመሪያ መርሐ ግብሩ የህዝብ ተወካዮች ም</w:t>
      </w:r>
      <w:r>
        <w:rPr/>
        <w:t>/</w:t>
      </w:r>
      <w:r>
        <w:rPr/>
        <w:t>ቤት ምክትል አፈ ጉባዔ ሎሚ በዶን ጨምሮ የመንግስት የስራ ሃላፊዎች፣ መንግሥታዊ ያልሆኑ ድርጅት ተወካዮችና አምባሳደሮች ተገኝተዋል።</w:t>
      </w:r>
    </w:p>
    <w:p>
      <w:pPr>
        <w:pStyle w:val="BodyText"/>
        <w:bidi w:val="0"/>
        <w:jc w:val="start"/>
        <w:rPr/>
      </w:pPr>
      <w:r>
        <w:rPr/>
        <w:t>ምክትል አፈ ጉባዔ ሎሚ በዶ በዚሁ ወቅት እንደገለጹት</w:t>
      </w:r>
      <w:r>
        <w:rPr/>
        <w:t xml:space="preserve">÷ </w:t>
      </w:r>
      <w:r>
        <w:rPr/>
        <w:t>የሰብዓዊነት ትምህርት ቤቱ በሰብዓዊ እርዳታ ዘርፍ የሰለጠነ የሰው ሃብት ለማፍራት የጎላ ሚና ይኖረዋል፡፡</w:t>
      </w:r>
    </w:p>
    <w:p>
      <w:pPr>
        <w:pStyle w:val="BodyText"/>
        <w:bidi w:val="0"/>
        <w:jc w:val="start"/>
        <w:rPr/>
      </w:pPr>
      <w:r>
        <w:rPr/>
        <w:t>የኢትዮጵያ ቀይ መስቀል ማህበር ለበርካታ ዓመታት በተፈጥሮም ሆነ ሰው ሰራሽ ምክንያት ጉዳት ለደረሰባቸው ወገኖች ልዩ ልዩ ሰብዓዊ ድጋፎችን ሲያደርግ መቆየቱን ተናግረዋል፡፡</w:t>
      </w:r>
    </w:p>
    <w:p>
      <w:pPr>
        <w:pStyle w:val="BodyText"/>
        <w:bidi w:val="0"/>
        <w:jc w:val="start"/>
        <w:rPr/>
      </w:pPr>
      <w:r>
        <w:rPr/>
        <w:t>የሰብዓዊነት ትምህርት ቤቱ ሰብዓዊነትን የተላበሰ ትውልድ ለማፍራትና በተለያዩ ምክንያቶች ለሚከሰቱ አደጋዎች ፈጣን ምላሽ ለመስጠት የጎላ ሚና እንደሚኖረውም ገልጸዋል፡፡</w:t>
      </w:r>
    </w:p>
    <w:p>
      <w:pPr>
        <w:pStyle w:val="BodyText"/>
        <w:bidi w:val="0"/>
        <w:jc w:val="start"/>
        <w:rPr/>
      </w:pPr>
      <w:r>
        <w:rPr/>
        <w:t>ማህበሩ የሰብዓዊነት ተግባሩን በበለጠና ሳይንሳዊ በሆነ መንገድ ተደራሽ ለማድረግ እንደሚረዳው ምክትል አፈ ጉባኤዋ ጠቅሰዋል፡፡</w:t>
      </w:r>
    </w:p>
    <w:p>
      <w:pPr>
        <w:pStyle w:val="BodyText"/>
        <w:bidi w:val="0"/>
        <w:jc w:val="start"/>
        <w:rPr/>
      </w:pPr>
      <w:r>
        <w:rPr/>
        <w:t>በመሆኑም መንግስት ማህበሩ ያቀደውን ተግባር እንዲያሳካ አስፈላጊውን ድጋፍ እንደሚያደርግም አረጋግጠዋል፡፡</w:t>
      </w:r>
    </w:p>
    <w:p>
      <w:pPr>
        <w:pStyle w:val="BodyText"/>
        <w:bidi w:val="0"/>
        <w:jc w:val="start"/>
        <w:rPr/>
      </w:pPr>
      <w:r>
        <w:rPr/>
        <w:t>የኢትዮጵያ ቀይ መስቀል ማህበር ዋና ጸሃፊ አበራ ሉለሳ በበኩላቸው</w:t>
      </w:r>
      <w:r>
        <w:rPr/>
        <w:t xml:space="preserve">÷ </w:t>
      </w:r>
      <w:r>
        <w:rPr/>
        <w:t>የትምህርት ቤቱ ዋና አላማ በሰብዓዊነት የታነጸ ትውልድ ማፍራት ነው ማለታቸውን ኢዜአ ዘግቧል፡፡</w:t>
      </w:r>
    </w:p>
    <w:p>
      <w:pPr>
        <w:pStyle w:val="BodyText"/>
        <w:bidi w:val="0"/>
        <w:jc w:val="start"/>
        <w:rPr/>
      </w:pPr>
      <w:r>
        <w:rPr/>
        <w:t>የትምህርት ካሪኩለሙ ተዘጋጅቶ ማለቁንና ከነገ ጀምሮ ምዝገባ የሚካሔድ መሆኑን ነው ያመላከቱት፡፡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LibreOffice/24.2.5.2$Linux_X86_64 LibreOffice_project/420$Build-2</Application>
  <AppVersion>15.0000</AppVersion>
  <Pages>1</Pages>
  <Words>158</Words>
  <Characters>711</Characters>
  <CharactersWithSpaces>859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2025-01-28T16:45:57Z</dcterms:created>
  <dc:creator/>
  <dc:description/>
  <dc:language>en-US</dc:language>
  <cp:lastModifiedBy/>
  <dcterms:modified xsi:type="dcterms:W3CDTF">2025-01-28T17:08:07Z</dcterms:modified>
  <cp:revision>1</cp:revision>
  <dc:subject/>
  <dc:title/>
</cp:coreProperties>
</file>