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7bnjkr7ag4z" w:id="0"/>
      <w:bookmarkEnd w:id="0"/>
      <w:r w:rsidDel="00000000" w:rsidR="00000000" w:rsidRPr="00000000">
        <w:rPr>
          <w:rtl w:val="0"/>
        </w:rPr>
        <w:t xml:space="preserve">JFK Thread — Working Doc</w:t>
      </w:r>
    </w:p>
    <w:p w:rsidR="00000000" w:rsidDel="00000000" w:rsidP="00000000" w:rsidRDefault="00000000" w:rsidRPr="00000000" w14:paraId="00000002">
      <w:pPr>
        <w:rPr/>
      </w:pPr>
      <w:r w:rsidDel="00000000" w:rsidR="00000000" w:rsidRPr="00000000">
        <w:rPr>
          <w:b w:val="1"/>
          <w:bCs w:val="1"/>
          <w:rtl w:val="0"/>
        </w:rPr>
        <w:t xml:space="preserve">Source claim (Simon Dixon, Impact Theory, ~min 9):</w:t>
      </w:r>
      <w:r w:rsidDel="00000000" w:rsidR="00000000" w:rsidRPr="00000000">
        <w:rPr>
          <w:rtl w:val="0"/>
        </w:rPr>
        <w:t xml:space="preserve"> asked for an example of someone who "challenged the structure and was dealt with," Dixon answers: </w:t>
      </w:r>
      <w:r w:rsidDel="00000000" w:rsidR="00000000" w:rsidRPr="00000000">
        <w:rPr>
          <w:i w:val="1"/>
          <w:iCs w:val="1"/>
          <w:rtl w:val="0"/>
        </w:rPr>
        <w:t xml:space="preserve">"JFK is one of the most obvious examples."</w:t>
      </w:r>
      <w:r w:rsidDel="00000000" w:rsidR="00000000" w:rsidRPr="00000000">
        <w:rPr>
          <w:rtl w:val="0"/>
        </w:rPr>
        <w:t xml:space="preserve"> (He also gestures at Trump and Charlie Kirk — parked.)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Discipline mode:</w:t>
      </w:r>
      <w:r w:rsidDel="00000000" w:rsidR="00000000" w:rsidRPr="00000000">
        <w:rPr>
          <w:rtl w:val="0"/>
        </w:rPr>
        <w:t xml:space="preserve"> ON. We stay on this thread until every node has a verification state and every edge has an inference grade. Tangents go to the Parking Lot, not the active dive.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End condition:</w:t>
      </w:r>
      <w:r w:rsidDel="00000000" w:rsidR="00000000" w:rsidRPr="00000000">
        <w:rPr>
          <w:rFonts w:ascii="Arial Unicode MS" w:cs="Arial Unicode MS" w:eastAsia="Arial Unicode MS" w:hAnsi="Arial Unicode MS"/>
          <w:rtl w:val="0"/>
        </w:rPr>
        <w:t xml:space="preserve"> every node ∈ {Verified, Partially Verified, Falsified, Misattributed, Source Not Found, Source Says Otherwise, Unverifiable}; every edge ∈ {Warranted, Weak, Unwarranted, NonSequitur}.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Context (not entry point):</w:t>
      </w:r>
      <w:r w:rsidDel="00000000" w:rsidR="00000000" w:rsidRPr="00000000">
        <w:rPr>
          <w:rtl w:val="0"/>
        </w:rPr>
        <w:t xml:space="preserve"> 2025–26 declassification wave — EO 14176 (Jan 23 2025), NARA release ~80k unredacted pp (Mar 18 2025), +704 pp (Apr 2025), +~11k pp (Jan 2026). Downstream evidence pool.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bivnsq7dlma" w:id="1"/>
      <w:bookmarkEnd w:id="1"/>
      <w:r w:rsidDel="00000000" w:rsidR="00000000" w:rsidRPr="00000000">
        <w:rPr>
          <w:rtl w:val="0"/>
        </w:rPr>
        <w:t xml:space="preserve">SECTION A — ACTIVE THREAD</w:t>
      </w:r>
    </w:p>
    <w:p w:rsidR="00000000" w:rsidDel="00000000" w:rsidP="00000000" w:rsidRDefault="00000000" w:rsidRPr="00000000" w14:paraId="0000000C">
      <w:pPr>
        <w:pStyle w:val="Heading3"/>
        <w:rPr/>
      </w:pPr>
      <w:bookmarkStart w:colFirst="0" w:colLast="0" w:name="_wo00tp3rfp0n" w:id="2"/>
      <w:bookmarkEnd w:id="2"/>
      <w:r w:rsidDel="00000000" w:rsidR="00000000" w:rsidRPr="00000000">
        <w:rPr>
          <w:rtl w:val="0"/>
        </w:rPr>
        <w:t xml:space="preserve">Top-level statement</w:t>
      </w:r>
    </w:p>
    <w:p w:rsidR="00000000" w:rsidDel="00000000" w:rsidP="00000000" w:rsidRDefault="00000000" w:rsidRPr="00000000" w14:paraId="0000000D">
      <w:pPr>
        <w:ind w:left="600" w:right="600" w:firstLine="0"/>
        <w:rPr/>
      </w:pPr>
      <w:r w:rsidDel="00000000" w:rsidR="00000000" w:rsidRPr="00000000">
        <w:rPr>
          <w:rFonts w:ascii="Arial Unicode MS" w:cs="Arial Unicode MS" w:eastAsia="Arial Unicode MS" w:hAnsi="Arial Unicode MS"/>
          <w:rtl w:val="0"/>
        </w:rPr>
        <w:t xml:space="preserve">"JFK challenged the structure → [therefore] was dealt with."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Shape: </w:t>
      </w:r>
      <w:r w:rsidDel="00000000" w:rsidR="00000000" w:rsidRPr="00000000">
        <w:rPr>
          <w:rFonts w:ascii="Arial Unicode MS" w:cs="Arial Unicode MS" w:eastAsia="Arial Unicode MS" w:hAnsi="Arial Unicode MS"/>
          <w:b w:val="1"/>
          <w:bCs w:val="1"/>
          <w:rtl w:val="0"/>
        </w:rPr>
        <w:t xml:space="preserve">[Node 1: he challenged the structure] —(causal edge)→ [Node 2: he was assassinated].</w:t>
      </w:r>
      <w:r w:rsidDel="00000000" w:rsidR="00000000" w:rsidRPr="00000000">
        <w:rPr>
          <w:rtl w:val="0"/>
        </w:rPr>
      </w:r>
    </w:p>
    <w:p w:rsidR="00000000" w:rsidDel="00000000" w:rsidP="00000000" w:rsidRDefault="00000000" w:rsidRPr="00000000" w14:paraId="00000010">
      <w:pPr>
        <w:pStyle w:val="Heading3"/>
        <w:rPr/>
      </w:pPr>
      <w:bookmarkStart w:colFirst="0" w:colLast="0" w:name="_kglbpvp4t5zn" w:id="3"/>
      <w:bookmarkEnd w:id="3"/>
      <w:r w:rsidDel="00000000" w:rsidR="00000000" w:rsidRPr="00000000">
        <w:rPr>
          <w:rtl w:val="0"/>
        </w:rPr>
        <w:t xml:space="preserve">Decomposition tree</w:t>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JFK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"JFK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threatened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INTERPRETIVE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[concreteness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implied-public]</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abolish/challenge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thousand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Dulles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(intel/deep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Dulles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attributed-press]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Vietnam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drawdown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NSAM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public-document]</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Détente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American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University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Treaty,</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steel-price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confrontation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Organized-crime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crackdown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RFK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(mafia)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causal_inference]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Decomposes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orchestrate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killing?</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"JFK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assassinated"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[concreteness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Dallas,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anchor]</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conspiracy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(HSCA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conspiracy")</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orchestrated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mafia]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threat</w:t>
      </w:r>
      <w:r w:rsidDel="00000000" w:rsidR="00000000" w:rsidRPr="00000000">
        <w:rPr>
          <w:rtl w:val="0"/>
        </w:rPr>
      </w:r>
    </w:p>
    <w:p w:rsidR="00000000" w:rsidDel="00000000" w:rsidP="00000000" w:rsidRDefault="00000000" w:rsidRPr="00000000" w14:paraId="00000029">
      <w:pPr>
        <w:pStyle w:val="Heading3"/>
        <w:rPr/>
      </w:pPr>
      <w:bookmarkStart w:colFirst="0" w:colLast="0" w:name="_9esxlnkavxup" w:id="4"/>
      <w:bookmarkEnd w:id="4"/>
      <w:r w:rsidDel="00000000" w:rsidR="00000000" w:rsidRPr="00000000">
        <w:rPr>
          <w:rtl w:val="0"/>
        </w:rPr>
        <w:t xml:space="preserve">Taxonomy tags (revised: concreteness × sourcing)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Concreteness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Sourcing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First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EO 11110 challenged the 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Implied (public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A/D fact + interp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Did he sign it? What did it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Wanted to abolish the 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B (discovery; unfalsifiable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Is there any concrete 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"Thousand pieces" + fired Dulles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Press-attributed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Did he fire Dulles? Is the quote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1d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NSAM 263 / Vietnam pullout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Public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Did he order a drawdown?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1e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Peace speech / test ban /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A/C/D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Did these events happen as framed?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1f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RFK mob crackdown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Real and 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rtl w:val="0"/>
              </w:rPr>
              <w:t xml:space="preserve">threat → assassination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E (causal_inference)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motive?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Assassinated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lone gunman vs conspiracy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Official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What do Warren / HSCA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orchestrated by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None/contested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Any evidence tying a structure?</w:t>
            </w:r>
          </w:p>
        </w:tc>
      </w:tr>
    </w:tbl>
    <w:p w:rsidR="00000000" w:rsidDel="00000000" w:rsidP="00000000" w:rsidRDefault="00000000" w:rsidRPr="00000000" w14:paraId="0000006C">
      <w:pPr>
        <w:pStyle w:val="Heading3"/>
        <w:rPr/>
      </w:pPr>
      <w:bookmarkStart w:colFirst="0" w:colLast="0" w:name="_pvl9j3r6yu45" w:id="5"/>
      <w:bookmarkEnd w:id="5"/>
      <w:r w:rsidDel="00000000" w:rsidR="00000000" w:rsidRPr="00000000">
        <w:rPr>
          <w:rFonts w:ascii="Arial Unicode MS" w:cs="Arial Unicode MS" w:eastAsia="Arial Unicode MS" w:hAnsi="Arial Unicode MS"/>
          <w:rtl w:val="0"/>
        </w:rPr>
        <w:t xml:space="preserve">Proposed order of attack (facts → interpretations → framing → inference)</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2a</w:t>
      </w:r>
      <w:r w:rsidDel="00000000" w:rsidR="00000000" w:rsidRPr="00000000">
        <w:rPr>
          <w:rtl w:val="0"/>
        </w:rPr>
        <w:t xml:space="preserve"> — anchor: confirm the assassination. (trivial, do first)</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Factual layer of Node 1</w:t>
      </w:r>
      <w:r w:rsidDel="00000000" w:rsidR="00000000" w:rsidRPr="00000000">
        <w:rPr>
          <w:rtl w:val="0"/>
        </w:rPr>
        <w:t xml:space="preserve"> — for 1a/1c/1d/1e/1f, did the action actually happen? (cleanest type-A/D)</w:t>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Interpretive layer of Node 1</w:t>
      </w:r>
      <w:r w:rsidDel="00000000" w:rsidR="00000000" w:rsidRPr="00000000">
        <w:rPr>
          <w:rtl w:val="0"/>
        </w:rPr>
        <w:t xml:space="preserve"> — did each action genuinely threaten the named structure? (type-B/C; where it gets contestable; 1b lives here)</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2b</w:t>
      </w:r>
      <w:r w:rsidDel="00000000" w:rsidR="00000000" w:rsidRPr="00000000">
        <w:rPr>
          <w:rtl w:val="0"/>
        </w:rPr>
        <w:t xml:space="preserve"> — what the official record says: Warren (lone) vs HSCA (probable conspiracy).</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EDGE last</w:t>
      </w:r>
      <w:r w:rsidDel="00000000" w:rsidR="00000000" w:rsidRPr="00000000">
        <w:rPr>
          <w:rtl w:val="0"/>
        </w:rPr>
        <w:t xml:space="preserve"> — grade E-motive then E-mechanism, because the inference depends on everything above.</w:t>
      </w:r>
    </w:p>
    <w:p w:rsidR="00000000" w:rsidDel="00000000" w:rsidP="00000000" w:rsidRDefault="00000000" w:rsidRPr="00000000" w14:paraId="00000072">
      <w:pPr>
        <w:pStyle w:val="Heading3"/>
        <w:rPr/>
      </w:pPr>
      <w:bookmarkStart w:colFirst="0" w:colLast="0" w:name="_1e72o974exix" w:id="6"/>
      <w:bookmarkEnd w:id="6"/>
      <w:r w:rsidDel="00000000" w:rsidR="00000000" w:rsidRPr="00000000">
        <w:rPr>
          <w:rtl w:val="0"/>
        </w:rPr>
        <w:t xml:space="preserve">SYNTHESIS — did Dixon's claim hold up?</w:t>
      </w:r>
    </w:p>
    <w:p w:rsidR="00000000" w:rsidDel="00000000" w:rsidP="00000000" w:rsidRDefault="00000000" w:rsidRPr="00000000" w14:paraId="00000073">
      <w:pPr>
        <w:rPr/>
      </w:pPr>
      <w:r w:rsidDel="00000000" w:rsidR="00000000" w:rsidRPr="00000000">
        <w:rPr>
          <w:b w:val="1"/>
          <w:bCs w:val="1"/>
          <w:rtl w:val="0"/>
        </w:rPr>
        <w:t xml:space="preserve">Verdict: FAILS as stated</w:t>
      </w:r>
      <w:r w:rsidDel="00000000" w:rsidR="00000000" w:rsidRPr="00000000">
        <w:rPr>
          <w:rtl w:val="0"/>
        </w:rPr>
        <w:t xml:space="preserve"> — and instructively, </w:t>
      </w:r>
      <w:r w:rsidDel="00000000" w:rsidR="00000000" w:rsidRPr="00000000">
        <w:rPr>
          <w:i w:val="1"/>
          <w:iCs w:val="1"/>
          <w:rtl w:val="0"/>
        </w:rPr>
        <w:t xml:space="preserve">not because the facts are fabricated.</w:t>
      </w:r>
      <w:r w:rsidDel="00000000" w:rsidR="00000000" w:rsidRPr="00000000">
        <w:rPr>
          <w:rtl w:val="0"/>
        </w:rPr>
        <w:t xml:space="preserve"> Most of the underlying events are real and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The claim breaks at two precise joints: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The FIC-specific threat is </w:t>
      </w:r>
      <w:r w:rsidDel="00000000" w:rsidR="00000000" w:rsidRPr="00000000">
        <w:rPr>
          <w:rFonts w:ascii="Roboto Mono" w:cs="Roboto Mono" w:eastAsia="Roboto Mono" w:hAnsi="Roboto Mono"/>
          <w:b w:val="1"/>
          <w:bCs w:val="1"/>
          <w:color w:val="188038"/>
          <w:rtl w:val="0"/>
        </w:rPr>
        <w:t xml:space="preserve">Falsified</w:t>
      </w:r>
      <w:r w:rsidDel="00000000" w:rsidR="00000000" w:rsidRPr="00000000">
        <w:rPr>
          <w:b w:val="1"/>
          <w:bCs w:val="1"/>
          <w:rtl w:val="0"/>
        </w:rPr>
        <w:t xml:space="preserve">.</w:t>
      </w:r>
      <w:r w:rsidDel="00000000" w:rsidR="00000000" w:rsidRPr="00000000">
        <w:rPr>
          <w:rtl w:val="0"/>
        </w:rPr>
        <w:t xml:space="preserve"> The version that fits Dixon's "financial complex above all" thesis — JFK moved against the Fed via EO 11110 / wanted to abolish it — is contradicted by the primary record. EO 11110 </w:t>
      </w:r>
      <w:r w:rsidDel="00000000" w:rsidR="00000000" w:rsidRPr="00000000">
        <w:rPr>
          <w:i w:val="1"/>
          <w:iCs w:val="1"/>
          <w:rtl w:val="0"/>
        </w:rPr>
        <w:t xml:space="preserve">expanded</w:t>
      </w:r>
      <w:r w:rsidDel="00000000" w:rsidR="00000000" w:rsidRPr="00000000">
        <w:rPr>
          <w:rtl w:val="0"/>
        </w:rPr>
        <w:t xml:space="preserve"> Fed Note circulation and phased </w:t>
      </w:r>
      <w:r w:rsidDel="00000000" w:rsidR="00000000" w:rsidRPr="00000000">
        <w:rPr>
          <w:i w:val="1"/>
          <w:iCs w:val="1"/>
          <w:rtl w:val="0"/>
        </w:rPr>
        <w:t xml:space="preserve">out</w:t>
      </w:r>
      <w:r w:rsidDel="00000000" w:rsidR="00000000" w:rsidRPr="00000000">
        <w:rPr>
          <w:rtl w:val="0"/>
        </w:rPr>
        <w:t xml:space="preserve"> silver certificates (CRS debunked the myth); JFK reappointed Fed chair Martin and praised the Fed in 1962.</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The edge mechanism is </w:t>
      </w:r>
      <w:r w:rsidDel="00000000" w:rsidR="00000000" w:rsidRPr="00000000">
        <w:rPr>
          <w:rFonts w:ascii="Roboto Mono" w:cs="Roboto Mono" w:eastAsia="Roboto Mono" w:hAnsi="Roboto Mono"/>
          <w:b w:val="1"/>
          <w:bCs w:val="1"/>
          <w:color w:val="188038"/>
          <w:rtl w:val="0"/>
        </w:rPr>
        <w:t xml:space="preserve">Unverifiable</w:t>
      </w:r>
      <w:r w:rsidDel="00000000" w:rsidR="00000000" w:rsidRPr="00000000">
        <w:rPr>
          <w:b w:val="1"/>
          <w:bCs w:val="1"/>
          <w:rtl w:val="0"/>
        </w:rPr>
        <w:t xml:space="preserve">.</w:t>
      </w:r>
      <w:r w:rsidDel="00000000" w:rsidR="00000000" w:rsidRPr="00000000">
        <w:rPr>
          <w:rtl w:val="0"/>
        </w:rPr>
        <w:t xml:space="preserve"> No structure has ever been tied to the killing — not by the Warren Commission, not by the HSCA (whose conspiracy finding rested on since-discredited acoustic evidence and </w:t>
      </w:r>
      <w:r w:rsidDel="00000000" w:rsidR="00000000" w:rsidRPr="00000000">
        <w:rPr>
          <w:i w:val="1"/>
          <w:iCs w:val="1"/>
          <w:rtl w:val="0"/>
        </w:rPr>
        <w:t xml:space="preserve">explicitly could not name a perpetrator</w:t>
      </w:r>
      <w:r w:rsidDel="00000000" w:rsidR="00000000" w:rsidRPr="00000000">
        <w:rPr>
          <w:rtl w:val="0"/>
        </w:rPr>
        <w:t xml:space="preserve">), and not by the 2025–26 file releases.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Where the chain breaks:</w:t>
      </w:r>
      <w:r w:rsidDel="00000000" w:rsidR="00000000" w:rsidRPr="00000000">
        <w:rPr>
          <w:rtl w:val="0"/>
        </w:rPr>
        <w:t xml:space="preserve"> the financial-complex motive — the load-bearing node for Dixon's framing — is false; and the </w:t>
      </w:r>
      <w:r w:rsidDel="00000000" w:rsidR="00000000" w:rsidRPr="00000000">
        <w:rPr>
          <w:i w:val="1"/>
          <w:iCs w:val="1"/>
          <w:rtl w:val="0"/>
        </w:rPr>
        <w:t xml:space="preserve">surviving</w:t>
      </w:r>
      <w:r w:rsidDel="00000000" w:rsidR="00000000" w:rsidRPr="00000000">
        <w:rPr>
          <w:rtl w:val="0"/>
        </w:rPr>
        <w:t xml:space="preserve"> real motives (CIA friction post–Bay of Pigs; the mob's grievance over RFK's crackdown) point </w:t>
      </w:r>
      <w:r w:rsidDel="00000000" w:rsidR="00000000" w:rsidRPr="00000000">
        <w:rPr>
          <w:b w:val="1"/>
          <w:bCs w:val="1"/>
          <w:rtl w:val="0"/>
        </w:rPr>
        <w:t xml:space="preserve">away</w:t>
      </w:r>
      <w:r w:rsidDel="00000000" w:rsidR="00000000" w:rsidRPr="00000000">
        <w:rPr>
          <w:rtl w:val="0"/>
        </w:rPr>
        <w:t xml:space="preserve"> from his thesis. The mafia isn't even one of his three complexes. So: a stack of true facts, welded by a "therefore" the evidence doesn't earn. Textbook true-nodes / bad-edge.</w:t>
      </w:r>
    </w:p>
    <w:p w:rsidR="00000000" w:rsidDel="00000000" w:rsidP="00000000" w:rsidRDefault="00000000" w:rsidRPr="00000000" w14:paraId="00000079">
      <w:pPr>
        <w:pStyle w:val="Heading3"/>
        <w:rPr/>
      </w:pPr>
      <w:bookmarkStart w:colFirst="0" w:colLast="0" w:name="_z47yqp8yvk15" w:id="7"/>
      <w:bookmarkEnd w:id="7"/>
      <w:r w:rsidDel="00000000" w:rsidR="00000000" w:rsidRPr="00000000">
        <w:rPr>
          <w:rtl w:val="0"/>
        </w:rPr>
        <w:t xml:space="preserve">Resolution log</w:t>
      </w:r>
    </w:p>
    <w:p w:rsidR="00000000" w:rsidDel="00000000" w:rsidP="00000000" w:rsidRDefault="00000000" w:rsidRPr="00000000" w14:paraId="0000007A">
      <w:pPr>
        <w:rPr/>
      </w:pPr>
      <w:r w:rsidDel="00000000" w:rsidR="00000000" w:rsidRPr="00000000">
        <w:rPr>
          <w:b w:val="1"/>
          <w:bCs w:val="1"/>
          <w:rtl w:val="0"/>
        </w:rPr>
        <w:t xml:space="preserve">Node 2a — base fact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3"/>
        </w:numPr>
        <w:ind w:left="720" w:hanging="360"/>
      </w:pPr>
      <w:r w:rsidDel="00000000" w:rsidR="00000000" w:rsidRPr="00000000">
        <w:rPr>
          <w:rFonts w:ascii="Arial Unicode MS" w:cs="Arial Unicode MS" w:eastAsia="Arial Unicode MS" w:hAnsi="Arial Unicode MS"/>
          <w:rtl w:val="0"/>
        </w:rPr>
        <w:t xml:space="preserve">2a "JFK was assassinated" → </w:t>
      </w:r>
      <w:r w:rsidDel="00000000" w:rsidR="00000000" w:rsidRPr="00000000">
        <w:rPr>
          <w:b w:val="1"/>
          <w:bCs w:val="1"/>
          <w:rtl w:val="0"/>
        </w:rPr>
        <w:t xml:space="preserve">Verified.</w:t>
      </w:r>
      <w:r w:rsidDel="00000000" w:rsidR="00000000" w:rsidRPr="00000000">
        <w:rPr>
          <w:rtl w:val="0"/>
        </w:rPr>
        <w:t xml:space="preserve"> Dallas, Nov 22 1963.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Node 1 — factual layer (did the action happen?)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Fonts w:ascii="Arial Unicode MS" w:cs="Arial Unicode MS" w:eastAsia="Arial Unicode MS" w:hAnsi="Arial Unicode MS"/>
          <w:rtl w:val="0"/>
        </w:rPr>
        <w:t xml:space="preserve">1a signed EO 11110 → </w:t>
      </w:r>
      <w:r w:rsidDel="00000000" w:rsidR="00000000" w:rsidRPr="00000000">
        <w:rPr>
          <w:b w:val="1"/>
          <w:bCs w:val="1"/>
          <w:rtl w:val="0"/>
        </w:rPr>
        <w:t xml:space="preserve">Verified.</w:t>
      </w:r>
      <w:r w:rsidDel="00000000" w:rsidR="00000000" w:rsidRPr="00000000">
        <w:rPr>
          <w:rtl w:val="0"/>
        </w:rPr>
        <w:t xml:space="preserve"> June 4 1963 (American Presidency Project / Federal Register).</w:t>
      </w:r>
    </w:p>
    <w:p w:rsidR="00000000" w:rsidDel="00000000" w:rsidP="00000000" w:rsidRDefault="00000000" w:rsidRPr="00000000" w14:paraId="00000081">
      <w:pPr>
        <w:numPr>
          <w:ilvl w:val="0"/>
          <w:numId w:val="3"/>
        </w:numPr>
        <w:ind w:left="720" w:hanging="360"/>
      </w:pPr>
      <w:r w:rsidDel="00000000" w:rsidR="00000000" w:rsidRPr="00000000">
        <w:rPr>
          <w:rFonts w:ascii="Arial Unicode MS" w:cs="Arial Unicode MS" w:eastAsia="Arial Unicode MS" w:hAnsi="Arial Unicode MS"/>
          <w:rtl w:val="0"/>
        </w:rPr>
        <w:t xml:space="preserve">1c-fire fired/forced out Allen Dulles → </w:t>
      </w:r>
      <w:r w:rsidDel="00000000" w:rsidR="00000000" w:rsidRPr="00000000">
        <w:rPr>
          <w:b w:val="1"/>
          <w:bCs w:val="1"/>
          <w:rtl w:val="0"/>
        </w:rPr>
        <w:t xml:space="preserve">Verified.</w:t>
      </w:r>
      <w:r w:rsidDel="00000000" w:rsidR="00000000" w:rsidRPr="00000000">
        <w:rPr>
          <w:rtl w:val="0"/>
        </w:rPr>
        <w:t xml:space="preserve"> Dulles out Nov 1961 post–Bay of Pigs; Bissell too.</w:t>
      </w:r>
    </w:p>
    <w:p w:rsidR="00000000" w:rsidDel="00000000" w:rsidP="00000000" w:rsidRDefault="00000000" w:rsidRPr="00000000" w14:paraId="00000082">
      <w:pPr>
        <w:numPr>
          <w:ilvl w:val="0"/>
          <w:numId w:val="3"/>
        </w:numPr>
        <w:ind w:left="720" w:hanging="360"/>
      </w:pPr>
      <w:r w:rsidDel="00000000" w:rsidR="00000000" w:rsidRPr="00000000">
        <w:rPr>
          <w:rFonts w:ascii="Arial Unicode MS" w:cs="Arial Unicode MS" w:eastAsia="Arial Unicode MS" w:hAnsi="Arial Unicode MS"/>
          <w:rtl w:val="0"/>
        </w:rPr>
        <w:t xml:space="preserve">1c-quote "splinter into a thousand pieces" → </w:t>
      </w:r>
      <w:r w:rsidDel="00000000" w:rsidR="00000000" w:rsidRPr="00000000">
        <w:rPr>
          <w:b w:val="1"/>
          <w:bCs w:val="1"/>
          <w:rtl w:val="0"/>
        </w:rPr>
        <w:t xml:space="preserve">Source Not Found.</w:t>
      </w:r>
      <w:r w:rsidDel="00000000" w:rsidR="00000000" w:rsidRPr="00000000">
        <w:rPr>
          <w:rtl w:val="0"/>
        </w:rPr>
        <w:t xml:space="preserve"> Sole attribution = anonymous source, NYT, Apr 25 1966 (3 yrs posthumous); phrase predates JFK (19th-c. sermons, Buchan 1916). Provenance fails.</w:t>
      </w:r>
    </w:p>
    <w:p w:rsidR="00000000" w:rsidDel="00000000" w:rsidP="00000000" w:rsidRDefault="00000000" w:rsidRPr="00000000" w14:paraId="00000083">
      <w:pPr>
        <w:numPr>
          <w:ilvl w:val="0"/>
          <w:numId w:val="3"/>
        </w:numPr>
        <w:ind w:left="720" w:hanging="360"/>
      </w:pPr>
      <w:r w:rsidDel="00000000" w:rsidR="00000000" w:rsidRPr="00000000">
        <w:rPr>
          <w:rFonts w:ascii="Arial Unicode MS" w:cs="Arial Unicode MS" w:eastAsia="Arial Unicode MS" w:hAnsi="Arial Unicode MS"/>
          <w:rtl w:val="0"/>
        </w:rPr>
        <w:t xml:space="preserve">1d ordered drawdown via NSAM 263 → </w:t>
      </w:r>
      <w:r w:rsidDel="00000000" w:rsidR="00000000" w:rsidRPr="00000000">
        <w:rPr>
          <w:b w:val="1"/>
          <w:bCs w:val="1"/>
          <w:rtl w:val="0"/>
        </w:rPr>
        <w:t xml:space="preserve">Verified.</w:t>
      </w:r>
      <w:r w:rsidDel="00000000" w:rsidR="00000000" w:rsidRPr="00000000">
        <w:rPr>
          <w:rtl w:val="0"/>
        </w:rPr>
        <w:t xml:space="preserve"> Approved Oct 11 1963; endorsed withdrawal of 1,000 by end-1963.</w:t>
      </w:r>
    </w:p>
    <w:p w:rsidR="00000000" w:rsidDel="00000000" w:rsidP="00000000" w:rsidRDefault="00000000" w:rsidRPr="00000000" w14:paraId="00000084">
      <w:pPr>
        <w:numPr>
          <w:ilvl w:val="0"/>
          <w:numId w:val="3"/>
        </w:numPr>
        <w:ind w:left="720" w:hanging="360"/>
      </w:pPr>
      <w:r w:rsidDel="00000000" w:rsidR="00000000" w:rsidRPr="00000000">
        <w:rPr>
          <w:rFonts w:ascii="Arial Unicode MS" w:cs="Arial Unicode MS" w:eastAsia="Arial Unicode MS" w:hAnsi="Arial Unicode MS"/>
          <w:rtl w:val="0"/>
        </w:rPr>
        <w:t xml:space="preserve">1e peace speech / test ban / steel → </w:t>
      </w:r>
      <w:r w:rsidDel="00000000" w:rsidR="00000000" w:rsidRPr="00000000">
        <w:rPr>
          <w:b w:val="1"/>
          <w:bCs w:val="1"/>
          <w:rtl w:val="0"/>
        </w:rPr>
        <w:t xml:space="preserve">Verified.</w:t>
      </w:r>
      <w:r w:rsidDel="00000000" w:rsidR="00000000" w:rsidRPr="00000000">
        <w:rPr>
          <w:rtl w:val="0"/>
        </w:rPr>
        <w:t xml:space="preserve"> Am. University speech Jun 10 1963; PTBT signed Aug 5 1963, ratified Sep 24 1963; steel confrontation Apr 1962.</w:t>
      </w:r>
    </w:p>
    <w:p w:rsidR="00000000" w:rsidDel="00000000" w:rsidP="00000000" w:rsidRDefault="00000000" w:rsidRPr="00000000" w14:paraId="00000085">
      <w:pPr>
        <w:numPr>
          <w:ilvl w:val="0"/>
          <w:numId w:val="3"/>
        </w:numPr>
        <w:ind w:left="720" w:hanging="360"/>
      </w:pPr>
      <w:r w:rsidDel="00000000" w:rsidR="00000000" w:rsidRPr="00000000">
        <w:rPr>
          <w:rFonts w:ascii="Arial Unicode MS" w:cs="Arial Unicode MS" w:eastAsia="Arial Unicode MS" w:hAnsi="Arial Unicode MS"/>
          <w:rtl w:val="0"/>
        </w:rPr>
        <w:t xml:space="preserve">1f RFK organized-crime crackdown → </w:t>
      </w:r>
      <w:r w:rsidDel="00000000" w:rsidR="00000000" w:rsidRPr="00000000">
        <w:rPr>
          <w:b w:val="1"/>
          <w:bCs w:val="1"/>
          <w:rtl w:val="0"/>
        </w:rPr>
        <w:t xml:space="preserve">Verified.</w:t>
      </w:r>
      <w:r w:rsidDel="00000000" w:rsidR="00000000" w:rsidRPr="00000000">
        <w:rPr>
          <w:rtl w:val="0"/>
        </w:rPr>
        <w:t xml:space="preserve"> Prosecutions +300%, "Get Hoffa Squad," Marcello deported Apr 1961.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Node 1 — interpretive layer (did it genuinely threaten the named structure?)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3"/>
        </w:numPr>
        <w:ind w:left="720" w:hanging="360"/>
      </w:pPr>
      <w:r w:rsidDel="00000000" w:rsidR="00000000" w:rsidRPr="00000000">
        <w:rPr>
          <w:rFonts w:ascii="Arial Unicode MS" w:cs="Arial Unicode MS" w:eastAsia="Arial Unicode MS" w:hAnsi="Arial Unicode MS"/>
          <w:rtl w:val="0"/>
        </w:rPr>
        <w:t xml:space="preserve">1a-interp EO 11110 threatened the Fed (FIC) → </w:t>
      </w:r>
      <w:r w:rsidDel="00000000" w:rsidR="00000000" w:rsidRPr="00000000">
        <w:rPr>
          <w:b w:val="1"/>
          <w:bCs w:val="1"/>
          <w:rtl w:val="0"/>
        </w:rPr>
        <w:t xml:space="preserve">Falsified.</w:t>
      </w:r>
      <w:r w:rsidDel="00000000" w:rsidR="00000000" w:rsidRPr="00000000">
        <w:rPr>
          <w:rtl w:val="0"/>
        </w:rPr>
        <w:t xml:space="preserve"> Did the opposite; CRS debunked.</w:t>
      </w:r>
    </w:p>
    <w:p w:rsidR="00000000" w:rsidDel="00000000" w:rsidP="00000000" w:rsidRDefault="00000000" w:rsidRPr="00000000" w14:paraId="0000008A">
      <w:pPr>
        <w:numPr>
          <w:ilvl w:val="0"/>
          <w:numId w:val="3"/>
        </w:numPr>
        <w:ind w:left="720" w:hanging="360"/>
      </w:pPr>
      <w:r w:rsidDel="00000000" w:rsidR="00000000" w:rsidRPr="00000000">
        <w:rPr>
          <w:rFonts w:ascii="Arial Unicode MS" w:cs="Arial Unicode MS" w:eastAsia="Arial Unicode MS" w:hAnsi="Arial Unicode MS"/>
          <w:rtl w:val="0"/>
        </w:rPr>
        <w:t xml:space="preserve">1b wanted to abolish the Federal Reserve (FIC) → </w:t>
      </w:r>
      <w:r w:rsidDel="00000000" w:rsidR="00000000" w:rsidRPr="00000000">
        <w:rPr>
          <w:b w:val="1"/>
          <w:bCs w:val="1"/>
          <w:rtl w:val="0"/>
        </w:rPr>
        <w:t xml:space="preserve">Falsified.</w:t>
      </w:r>
      <w:r w:rsidDel="00000000" w:rsidR="00000000" w:rsidRPr="00000000">
        <w:rPr>
          <w:rtl w:val="0"/>
        </w:rPr>
        <w:t xml:space="preserve"> No evidence; reappointed Martin, praised Fed 1962.</w:t>
      </w:r>
    </w:p>
    <w:p w:rsidR="00000000" w:rsidDel="00000000" w:rsidP="00000000" w:rsidRDefault="00000000" w:rsidRPr="00000000" w14:paraId="0000008B">
      <w:pPr>
        <w:numPr>
          <w:ilvl w:val="0"/>
          <w:numId w:val="3"/>
        </w:numPr>
        <w:ind w:left="720" w:hanging="360"/>
      </w:pPr>
      <w:r w:rsidDel="00000000" w:rsidR="00000000" w:rsidRPr="00000000">
        <w:rPr>
          <w:rFonts w:ascii="Arial Unicode MS" w:cs="Arial Unicode MS" w:eastAsia="Arial Unicode MS" w:hAnsi="Arial Unicode MS"/>
          <w:rtl w:val="0"/>
        </w:rPr>
        <w:t xml:space="preserve">1c-interp genuinely moved to dismantle CIA → </w:t>
      </w:r>
      <w:r w:rsidDel="00000000" w:rsidR="00000000" w:rsidRPr="00000000">
        <w:rPr>
          <w:b w:val="1"/>
          <w:bCs w:val="1"/>
          <w:rtl w:val="0"/>
        </w:rPr>
        <w:t xml:space="preserve">Partially Verified.</w:t>
      </w:r>
      <w:r w:rsidDel="00000000" w:rsidR="00000000" w:rsidRPr="00000000">
        <w:rPr>
          <w:rtl w:val="0"/>
        </w:rPr>
        <w:t xml:space="preserve"> Real firings + anger; "dismantle" intent rests on the apocryphal quote. Real friction, overstated scope.</w:t>
      </w:r>
    </w:p>
    <w:p w:rsidR="00000000" w:rsidDel="00000000" w:rsidP="00000000" w:rsidRDefault="00000000" w:rsidRPr="00000000" w14:paraId="0000008C">
      <w:pPr>
        <w:numPr>
          <w:ilvl w:val="0"/>
          <w:numId w:val="3"/>
        </w:numPr>
        <w:ind w:left="720" w:hanging="360"/>
      </w:pPr>
      <w:r w:rsidDel="00000000" w:rsidR="00000000" w:rsidRPr="00000000">
        <w:rPr>
          <w:rFonts w:ascii="Arial Unicode MS" w:cs="Arial Unicode MS" w:eastAsia="Arial Unicode MS" w:hAnsi="Arial Unicode MS"/>
          <w:rtl w:val="0"/>
        </w:rPr>
        <w:t xml:space="preserve">1d-interp NSAM 263 = real intent to exit Vietnam (threat to MIC) → </w:t>
      </w:r>
      <w:r w:rsidDel="00000000" w:rsidR="00000000" w:rsidRPr="00000000">
        <w:rPr>
          <w:b w:val="1"/>
          <w:bCs w:val="1"/>
          <w:rtl w:val="0"/>
        </w:rPr>
        <w:t xml:space="preserve">Partially Verified (disputed).</w:t>
      </w:r>
      <w:r w:rsidDel="00000000" w:rsidR="00000000" w:rsidRPr="00000000">
        <w:rPr>
          <w:rtl w:val="0"/>
        </w:rPr>
        <w:t xml:space="preserve"> Document real; historians split — withdrawal-proponents vs Logevall ("preponderance of evidence refutes" a withdrawal decision; it was leverage on Diem).</w:t>
      </w:r>
    </w:p>
    <w:p w:rsidR="00000000" w:rsidDel="00000000" w:rsidP="00000000" w:rsidRDefault="00000000" w:rsidRPr="00000000" w14:paraId="0000008D">
      <w:pPr>
        <w:numPr>
          <w:ilvl w:val="0"/>
          <w:numId w:val="3"/>
        </w:numPr>
        <w:ind w:left="720" w:hanging="360"/>
      </w:pPr>
      <w:r w:rsidDel="00000000" w:rsidR="00000000" w:rsidRPr="00000000">
        <w:rPr>
          <w:rFonts w:ascii="Arial Unicode MS" w:cs="Arial Unicode MS" w:eastAsia="Arial Unicode MS" w:hAnsi="Arial Unicode MS"/>
          <w:rtl w:val="0"/>
        </w:rPr>
        <w:t xml:space="preserve">1e-interp détente threatened MIC/FIC → </w:t>
      </w:r>
      <w:r w:rsidDel="00000000" w:rsidR="00000000" w:rsidRPr="00000000">
        <w:rPr>
          <w:b w:val="1"/>
          <w:bCs w:val="1"/>
          <w:rtl w:val="0"/>
        </w:rPr>
        <w:t xml:space="preserve">Partially Verified.</w:t>
      </w:r>
      <w:r w:rsidDel="00000000" w:rsidR="00000000" w:rsidRPr="00000000">
        <w:rPr>
          <w:rtl w:val="0"/>
        </w:rPr>
        <w:t xml:space="preserve"> Real policy; the "threat to the structure" link is speculative.</w:t>
      </w:r>
    </w:p>
    <w:p w:rsidR="00000000" w:rsidDel="00000000" w:rsidP="00000000" w:rsidRDefault="00000000" w:rsidRPr="00000000" w14:paraId="0000008E">
      <w:pPr>
        <w:numPr>
          <w:ilvl w:val="0"/>
          <w:numId w:val="3"/>
        </w:numPr>
        <w:ind w:left="720" w:hanging="360"/>
      </w:pPr>
      <w:r w:rsidDel="00000000" w:rsidR="00000000" w:rsidRPr="00000000">
        <w:rPr>
          <w:rFonts w:ascii="Arial Unicode MS" w:cs="Arial Unicode MS" w:eastAsia="Arial Unicode MS" w:hAnsi="Arial Unicode MS"/>
          <w:rtl w:val="0"/>
        </w:rPr>
        <w:t xml:space="preserve">1f-interp mob crackdown created a motive → </w:t>
      </w:r>
      <w:r w:rsidDel="00000000" w:rsidR="00000000" w:rsidRPr="00000000">
        <w:rPr>
          <w:b w:val="1"/>
          <w:bCs w:val="1"/>
          <w:rtl w:val="0"/>
        </w:rPr>
        <w:t xml:space="preserve">Verified (motive exists)</w:t>
      </w:r>
      <w:r w:rsidDel="00000000" w:rsidR="00000000" w:rsidRPr="00000000">
        <w:rPr>
          <w:rtl w:val="0"/>
        </w:rPr>
        <w:t xml:space="preserve"> — BUT category mismatch: the mafia is </w:t>
      </w:r>
      <w:r w:rsidDel="00000000" w:rsidR="00000000" w:rsidRPr="00000000">
        <w:rPr>
          <w:b w:val="1"/>
          <w:bCs w:val="1"/>
          <w:rtl w:val="0"/>
        </w:rPr>
        <w:t xml:space="preserve">not</w:t>
      </w:r>
      <w:r w:rsidDel="00000000" w:rsidR="00000000" w:rsidRPr="00000000">
        <w:rPr>
          <w:rtl w:val="0"/>
        </w:rPr>
        <w:t xml:space="preserve"> one of Dixon's complexes (FIC/MIC/TIC).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Node 2 — framing &amp; attribution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3"/>
        </w:numPr>
        <w:ind w:left="720" w:hanging="360"/>
      </w:pPr>
      <w:r w:rsidDel="00000000" w:rsidR="00000000" w:rsidRPr="00000000">
        <w:rPr>
          <w:rFonts w:ascii="Arial Unicode MS" w:cs="Arial Unicode MS" w:eastAsia="Arial Unicode MS" w:hAnsi="Arial Unicode MS"/>
          <w:rtl w:val="0"/>
        </w:rPr>
        <w:t xml:space="preserve">2b lone-gunman vs conspiracy → </w:t>
      </w:r>
      <w:r w:rsidDel="00000000" w:rsidR="00000000" w:rsidRPr="00000000">
        <w:rPr>
          <w:b w:val="1"/>
          <w:bCs w:val="1"/>
          <w:rtl w:val="0"/>
        </w:rPr>
        <w:t xml:space="preserve">Verified (the official record is split).</w:t>
      </w:r>
      <w:r w:rsidDel="00000000" w:rsidR="00000000" w:rsidRPr="00000000">
        <w:rPr>
          <w:rtl w:val="0"/>
        </w:rPr>
        <w:t xml:space="preserve"> Warren (1964): lone gunman, Oswald. HSCA (1979): "probably… a conspiracy," but on since-discredited dictabelt acoustics, and </w:t>
      </w:r>
      <w:r w:rsidDel="00000000" w:rsidR="00000000" w:rsidRPr="00000000">
        <w:rPr>
          <w:b w:val="1"/>
          <w:bCs w:val="1"/>
          <w:rtl w:val="0"/>
        </w:rPr>
        <w:t xml:space="preserve">could not identify any other gunman or the extent.</w:t>
      </w:r>
      <w:r w:rsidDel="00000000" w:rsidR="00000000" w:rsidRPr="00000000">
        <w:rPr>
          <w:rtl w:val="0"/>
        </w:rPr>
        <w:t xml:space="preserve"> NAS (1982) &amp; FBI (1988) rebuked the acoustic basis.</w:t>
      </w:r>
    </w:p>
    <w:p w:rsidR="00000000" w:rsidDel="00000000" w:rsidP="00000000" w:rsidRDefault="00000000" w:rsidRPr="00000000" w14:paraId="00000093">
      <w:pPr>
        <w:numPr>
          <w:ilvl w:val="0"/>
          <w:numId w:val="3"/>
        </w:numPr>
        <w:ind w:left="720" w:hanging="360"/>
      </w:pPr>
      <w:r w:rsidDel="00000000" w:rsidR="00000000" w:rsidRPr="00000000">
        <w:rPr>
          <w:rFonts w:ascii="Arial Unicode MS" w:cs="Arial Unicode MS" w:eastAsia="Arial Unicode MS" w:hAnsi="Arial Unicode MS"/>
          <w:rtl w:val="0"/>
        </w:rPr>
        <w:t xml:space="preserve">2c orchestrated by [FIC/MIC/CIA/mafia structure] → </w:t>
      </w:r>
      <w:r w:rsidDel="00000000" w:rsidR="00000000" w:rsidRPr="00000000">
        <w:rPr>
          <w:b w:val="1"/>
          <w:bCs w:val="1"/>
          <w:rtl w:val="0"/>
        </w:rPr>
        <w:t xml:space="preserve">Unverifiable.</w:t>
      </w:r>
      <w:r w:rsidDel="00000000" w:rsidR="00000000" w:rsidRPr="00000000">
        <w:rPr>
          <w:rtl w:val="0"/>
        </w:rPr>
        <w:t xml:space="preserve"> No official body or released file names an institutional orchestrator.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EDGE — "therefore was dealt with"</w:t>
      </w:r>
      <w:r w:rsidDel="00000000" w:rsidR="00000000" w:rsidRPr="00000000">
        <w:rPr>
          <w:rtl w:val="0"/>
        </w:rPr>
        <w:t xml:space="preserve"> (causal_inference)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E-motive → Unwarranted (for Dixon's claim).</w:t>
      </w:r>
      <w:r w:rsidDel="00000000" w:rsidR="00000000" w:rsidRPr="00000000">
        <w:rPr>
          <w:rFonts w:ascii="Arial Unicode MS" w:cs="Arial Unicode MS" w:eastAsia="Arial Unicode MS" w:hAnsi="Arial Unicode MS"/>
          <w:rtl w:val="0"/>
        </w:rPr>
        <w:t xml:space="preserve"> The FIC-motive nodes (1a/1b) are Falsified → no motive there. Surviving motives (CIA 1c = Weak; mafia 1f = the strongest, but outside his complexes). For the </w:t>
      </w:r>
      <w:r w:rsidDel="00000000" w:rsidR="00000000" w:rsidRPr="00000000">
        <w:rPr>
          <w:i w:val="1"/>
          <w:iCs w:val="1"/>
          <w:rtl w:val="0"/>
        </w:rPr>
        <w:t xml:space="preserve">specific</w:t>
      </w:r>
      <w:r w:rsidDel="00000000" w:rsidR="00000000" w:rsidRPr="00000000">
        <w:rPr>
          <w:rtl w:val="0"/>
        </w:rPr>
        <w:t xml:space="preserve"> FIC/"structure" claim Dixon makes: unwarranted.</w:t>
      </w:r>
    </w:p>
    <w:p w:rsidR="00000000" w:rsidDel="00000000" w:rsidP="00000000" w:rsidRDefault="00000000" w:rsidRPr="00000000" w14:paraId="00000098">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E-mechanism → Unwarranted / NonSequitur.</w:t>
      </w:r>
      <w:r w:rsidDel="00000000" w:rsidR="00000000" w:rsidRPr="00000000">
        <w:rPr>
          <w:rtl w:val="0"/>
        </w:rPr>
        <w:t xml:space="preserve"> No node establishes orchestration; mechanism is Unverifiable, so asserting it is unwarranted.</w:t>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OVERALL EDGE GRADE: Unwarranted.</w:t>
      </w:r>
      <w:r w:rsidDel="00000000" w:rsidR="00000000" w:rsidRPr="00000000">
        <w:rPr>
          <w:rtl w:val="0"/>
        </w:rPr>
      </w:r>
    </w:p>
    <w:p w:rsidR="00000000" w:rsidDel="00000000" w:rsidP="00000000" w:rsidRDefault="00000000" w:rsidRPr="00000000" w14:paraId="0000009A">
      <w:pPr>
        <w:pStyle w:val="Heading3"/>
        <w:rPr/>
      </w:pPr>
      <w:bookmarkStart w:colFirst="0" w:colLast="0" w:name="_qffcqqemzd32" w:id="8"/>
      <w:bookmarkEnd w:id="8"/>
      <w:r w:rsidDel="00000000" w:rsidR="00000000" w:rsidRPr="00000000">
        <w:rPr>
          <w:rtl w:val="0"/>
        </w:rPr>
        <w:t xml:space="preserve">JFK-files bridge — reached, not crossed</w:t>
      </w:r>
    </w:p>
    <w:p w:rsidR="00000000" w:rsidDel="00000000" w:rsidP="00000000" w:rsidRDefault="00000000" w:rsidRPr="00000000" w14:paraId="0000009B">
      <w:pPr>
        <w:rPr/>
      </w:pPr>
      <w:r w:rsidDel="00000000" w:rsidR="00000000" w:rsidRPr="00000000">
        <w:rPr>
          <w:rtl w:val="0"/>
        </w:rPr>
        <w:t xml:space="preserve">The thread resolves at the analysis layer. Files would only bear on </w:t>
      </w:r>
      <w:r w:rsidDel="00000000" w:rsidR="00000000" w:rsidRPr="00000000">
        <w:rPr>
          <w:b w:val="1"/>
          <w:bCs w:val="1"/>
          <w:rtl w:val="0"/>
        </w:rPr>
        <w:t xml:space="preserve">2c (mechanism)</w:t>
      </w:r>
      <w:r w:rsidDel="00000000" w:rsidR="00000000" w:rsidRPr="00000000">
        <w:rPr>
          <w:rtl w:val="0"/>
        </w:rPr>
        <w:t xml:space="preserve">, and public reporting on the 2025–26 releases shows </w:t>
      </w:r>
      <w:r w:rsidDel="00000000" w:rsidR="00000000" w:rsidRPr="00000000">
        <w:rPr>
          <w:b w:val="1"/>
          <w:bCs w:val="1"/>
          <w:rtl w:val="0"/>
        </w:rPr>
        <w:t xml:space="preserve">no structure-level smoking gun</w:t>
      </w:r>
      <w:r w:rsidDel="00000000" w:rsidR="00000000" w:rsidRPr="00000000">
        <w:rPr>
          <w:rtl w:val="0"/>
        </w:rPr>
        <w:t xml:space="preserve">. Opening them is a downstream option to </w:t>
      </w:r>
      <w:r w:rsidDel="00000000" w:rsidR="00000000" w:rsidRPr="00000000">
        <w:rPr>
          <w:i w:val="1"/>
          <w:iCs w:val="1"/>
          <w:rtl w:val="0"/>
        </w:rPr>
        <w:t xml:space="preserve">strengthen</w:t>
      </w:r>
      <w:r w:rsidDel="00000000" w:rsidR="00000000" w:rsidRPr="00000000">
        <w:rPr>
          <w:rtl w:val="0"/>
        </w:rPr>
        <w:t xml:space="preserve"> 2c's Unverifiable, not a requirement to resolve the thread. No routing decision needed unless we later want to push 2c from "Unverifiable" toward "Source Not Found (after exhaustive file search)."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765fsdepebgj" w:id="9"/>
      <w:bookmarkEnd w:id="9"/>
      <w:r w:rsidDel="00000000" w:rsidR="00000000" w:rsidRPr="00000000">
        <w:rPr>
          <w:rtl w:val="0"/>
        </w:rPr>
        <w:t xml:space="preserve">SECTION A2 — THREAD 2 (RESOLVED): "Earnings predict the next war zone"</w:t>
      </w:r>
    </w:p>
    <w:p w:rsidR="00000000" w:rsidDel="00000000" w:rsidP="00000000" w:rsidRDefault="00000000" w:rsidRPr="00000000" w14:paraId="0000009F">
      <w:pPr>
        <w:rPr/>
      </w:pPr>
      <w:r w:rsidDel="00000000" w:rsidR="00000000" w:rsidRPr="00000000">
        <w:rPr>
          <w:b w:val="1"/>
          <w:bCs w:val="1"/>
          <w:rtl w:val="0"/>
        </w:rPr>
        <w:t xml:space="preserve">Source claim (Dixon, ~min 2):</w:t>
      </w:r>
      <w:r w:rsidDel="00000000" w:rsidR="00000000" w:rsidRPr="00000000">
        <w:rPr>
          <w:rtl w:val="0"/>
        </w:rPr>
        <w:t xml:space="preserve"> </w:t>
      </w:r>
      <w:r w:rsidDel="00000000" w:rsidR="00000000" w:rsidRPr="00000000">
        <w:rPr>
          <w:i w:val="1"/>
          <w:iCs w:val="1"/>
          <w:rtl w:val="0"/>
        </w:rPr>
        <w:t xml:space="preserve">"You can see in those quarterly earnings where most of their revenue comes from and it gives you clues as to where the next war zone will be… I use just reading those balance sheets and where the contracts are to determine where the next war zones will be, because they prepare. And so you can see narrative ratchets up in politics, but before that, contracts and revenue move."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Shape: </w:t>
      </w:r>
      <w:r w:rsidDel="00000000" w:rsidR="00000000" w:rsidRPr="00000000">
        <w:rPr>
          <w:rFonts w:ascii="Arial Unicode MS" w:cs="Arial Unicode MS" w:eastAsia="Arial Unicode MS" w:hAnsi="Arial Unicode MS"/>
          <w:b w:val="1"/>
          <w:bCs w:val="1"/>
          <w:rtl w:val="0"/>
        </w:rPr>
        <w:t xml:space="preserve">[filings exist + disclose location detail] —(predictive edge)→ [you can determine the next war zone]</w:t>
      </w:r>
      <w:r w:rsidDel="00000000" w:rsidR="00000000" w:rsidRPr="00000000">
        <w:rPr>
          <w:rtl w:val="0"/>
        </w:rPr>
        <w:t xml:space="preserve">, plus a buried mechanism node </w:t>
      </w:r>
      <w:r w:rsidDel="00000000" w:rsidR="00000000" w:rsidRPr="00000000">
        <w:rPr>
          <w:b w:val="1"/>
          <w:bCs w:val="1"/>
          <w:rtl w:val="0"/>
        </w:rPr>
        <w:t xml:space="preserve">"because they prepare."</w:t>
      </w:r>
      <w:r w:rsidDel="00000000" w:rsidR="00000000" w:rsidRPr="00000000">
        <w:rPr>
          <w:rtl w:val="0"/>
        </w:rPr>
      </w:r>
    </w:p>
    <w:p w:rsidR="00000000" w:rsidDel="00000000" w:rsidP="00000000" w:rsidRDefault="00000000" w:rsidRPr="00000000" w14:paraId="000000A2">
      <w:pPr>
        <w:pStyle w:val="Heading3"/>
        <w:rPr/>
      </w:pPr>
      <w:bookmarkStart w:colFirst="0" w:colLast="0" w:name="_mcnthubadr44" w:id="10"/>
      <w:bookmarkEnd w:id="10"/>
      <w:r w:rsidDel="00000000" w:rsidR="00000000" w:rsidRPr="00000000">
        <w:rPr>
          <w:rtl w:val="0"/>
        </w:rPr>
        <w:t xml:space="preserve">Decomposition + resolution</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N1 — defense primes file quarterly earnings disclosing revenue sources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Verified.</w:t>
      </w:r>
      <w:r w:rsidDel="00000000" w:rsidR="00000000" w:rsidRPr="00000000">
        <w:rPr>
          <w:rtl w:val="0"/>
        </w:rPr>
        <w:t xml:space="preserve"> 10-K/10-Q with segment results are public (SEC EDGAR).</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N2 — those filings disclose </w:t>
      </w:r>
      <w:r w:rsidDel="00000000" w:rsidR="00000000" w:rsidRPr="00000000">
        <w:rPr>
          <w:b w:val="1"/>
          <w:bCs w:val="1"/>
          <w:i w:val="1"/>
          <w:iCs w:val="1"/>
          <w:rtl w:val="0"/>
        </w:rPr>
        <w:t xml:space="preserve">where</w:t>
      </w:r>
      <w:r w:rsidDel="00000000" w:rsidR="00000000" w:rsidRPr="00000000">
        <w:rPr>
          <w:b w:val="1"/>
          <w:bCs w:val="1"/>
          <w:rtl w:val="0"/>
        </w:rPr>
        <w:t xml:space="preserve"> (geographic / contract detail)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Partially Verified.</w:t>
      </w:r>
      <w:r w:rsidDel="00000000" w:rsidR="00000000" w:rsidRPr="00000000">
        <w:rPr>
          <w:rtl w:val="0"/>
        </w:rPr>
        <w:t xml:space="preserve"> Real but coarse: backlog is broken out by customer type (US Gov, Foreign Military Sales, direct foreign government) and net sales by broad geographic area — </w:t>
      </w:r>
      <w:r w:rsidDel="00000000" w:rsidR="00000000" w:rsidRPr="00000000">
        <w:rPr>
          <w:b w:val="1"/>
          <w:bCs w:val="1"/>
          <w:rtl w:val="0"/>
        </w:rPr>
        <w:t xml:space="preserve">not</w:t>
      </w:r>
      <w:r w:rsidDel="00000000" w:rsidR="00000000" w:rsidRPr="00000000">
        <w:rPr>
          <w:rtl w:val="0"/>
        </w:rPr>
        <w:t xml:space="preserve"> "war-zone"-granular. Supports regional/customer inference, not pinpoint prediction.</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N3 — contracts/revenue move </w:t>
      </w:r>
      <w:r w:rsidDel="00000000" w:rsidR="00000000" w:rsidRPr="00000000">
        <w:rPr>
          <w:b w:val="1"/>
          <w:bCs w:val="1"/>
          <w:i w:val="1"/>
          <w:iCs w:val="1"/>
          <w:rtl w:val="0"/>
        </w:rPr>
        <w:t xml:space="preserve">before</w:t>
      </w:r>
      <w:r w:rsidDel="00000000" w:rsidR="00000000" w:rsidRPr="00000000">
        <w:rPr>
          <w:b w:val="1"/>
          <w:bCs w:val="1"/>
          <w:rtl w:val="0"/>
        </w:rPr>
        <w:t xml:space="preserve"> the political narrative (predictive lead)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Partially Verified (leans Weak).</w:t>
      </w:r>
      <w:r w:rsidDel="00000000" w:rsidR="00000000" w:rsidRPr="00000000">
        <w:rPr>
          <w:rtl w:val="0"/>
        </w:rPr>
        <w:t xml:space="preserve"> Evidence is mixed and mostly the </w:t>
      </w:r>
      <w:r w:rsidDel="00000000" w:rsidR="00000000" w:rsidRPr="00000000">
        <w:rPr>
          <w:i w:val="1"/>
          <w:iCs w:val="1"/>
          <w:rtl w:val="0"/>
        </w:rPr>
        <w:t xml:space="preserve">other way</w:t>
      </w:r>
      <w:r w:rsidDel="00000000" w:rsidR="00000000" w:rsidRPr="00000000">
        <w:rPr>
          <w:rtl w:val="0"/>
        </w:rPr>
        <w:t xml:space="preserve">: defense stocks/contracts are largely </w:t>
      </w:r>
      <w:r w:rsidDel="00000000" w:rsidR="00000000" w:rsidRPr="00000000">
        <w:rPr>
          <w:b w:val="1"/>
          <w:bCs w:val="1"/>
          <w:rtl w:val="0"/>
        </w:rPr>
        <w:t xml:space="preserve">reactive/concurrent</w:t>
      </w:r>
      <w:r w:rsidDel="00000000" w:rsidR="00000000" w:rsidRPr="00000000">
        <w:rPr>
          <w:rtl w:val="0"/>
        </w:rPr>
        <w:t xml:space="preserve"> ("surge during and after escalations rather than clearly before them… more reactive than truly predictive"). A real but weak "flight-to-arms" anticipation exists at long horizons, and procurement lead times mean </w:t>
      </w:r>
      <w:r w:rsidDel="00000000" w:rsidR="00000000" w:rsidRPr="00000000">
        <w:rPr>
          <w:i w:val="1"/>
          <w:iCs w:val="1"/>
          <w:rtl w:val="0"/>
        </w:rPr>
        <w:t xml:space="preserve">some</w:t>
      </w:r>
      <w:r w:rsidDel="00000000" w:rsidR="00000000" w:rsidRPr="00000000">
        <w:rPr>
          <w:rtl w:val="0"/>
        </w:rPr>
        <w:t xml:space="preserve"> buildup precedes visible conflict.</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N4 — "because they prepare"</w:t>
      </w:r>
      <w:r w:rsidDel="00000000" w:rsidR="00000000" w:rsidRPr="00000000">
        <w:rPr>
          <w:rFonts w:ascii="Arial Unicode MS" w:cs="Arial Unicode MS" w:eastAsia="Arial Unicode MS" w:hAnsi="Arial Unicode MS"/>
          <w:rtl w:val="0"/>
        </w:rPr>
        <w:t xml:space="preserve"> (foreknowledge/orchestration) → </w:t>
      </w:r>
      <w:r w:rsidDel="00000000" w:rsidR="00000000" w:rsidRPr="00000000">
        <w:rPr>
          <w:b w:val="1"/>
          <w:bCs w:val="1"/>
          <w:rtl w:val="0"/>
        </w:rPr>
        <w:t xml:space="preserve">Unverifiable.</w:t>
      </w:r>
      <w:r w:rsidDel="00000000" w:rsidR="00000000" w:rsidRPr="00000000">
        <w:rPr>
          <w:rtl w:val="0"/>
        </w:rPr>
        <w:t xml:space="preserve"> Benign reading (long procurement lead times) is true; conspiratorial reading (the MIC anticipates/engineers specific wars) is unfalsifiable as stated.</w:t>
      </w:r>
    </w:p>
    <w:p w:rsidR="00000000" w:rsidDel="00000000" w:rsidP="00000000" w:rsidRDefault="00000000" w:rsidRPr="00000000" w14:paraId="000000A7">
      <w:pPr>
        <w:pStyle w:val="Heading3"/>
        <w:rPr/>
      </w:pPr>
      <w:bookmarkStart w:colFirst="0" w:colLast="0" w:name="_cr0yc2ko45b8" w:id="11"/>
      <w:bookmarkEnd w:id="11"/>
      <w:r w:rsidDel="00000000" w:rsidR="00000000" w:rsidRPr="00000000">
        <w:rPr>
          <w:rtl w:val="0"/>
        </w:rPr>
        <w:t xml:space="preserve">Edges</w:t>
      </w:r>
    </w:p>
    <w:p w:rsidR="00000000" w:rsidDel="00000000" w:rsidP="00000000" w:rsidRDefault="00000000" w:rsidRPr="00000000" w14:paraId="000000A8">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E1 — filings → "determine where the next war zone will be"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Weak.</w:t>
      </w:r>
      <w:r w:rsidDel="00000000" w:rsidR="00000000" w:rsidRPr="00000000">
        <w:rPr>
          <w:rtl w:val="0"/>
        </w:rPr>
        <w:t xml:space="preserve"> There's a </w:t>
      </w:r>
      <w:r w:rsidDel="00000000" w:rsidR="00000000" w:rsidRPr="00000000">
        <w:rPr>
          <w:i w:val="1"/>
          <w:iCs w:val="1"/>
          <w:rtl w:val="0"/>
        </w:rPr>
        <w:t xml:space="preserve">legitimate kernel</w:t>
      </w:r>
      <w:r w:rsidDel="00000000" w:rsidR="00000000" w:rsidRPr="00000000">
        <w:rPr>
          <w:rtl w:val="0"/>
        </w:rPr>
        <w:t xml:space="preserve">: analysts really do read backlog, book-to-bill, and FMS disclosures for directional/regional demand signals. But "determine the next war zone" overstates a coarse, largely-reactive indicator into a predictive one.</w:t>
      </w:r>
    </w:p>
    <w:p w:rsidR="00000000" w:rsidDel="00000000" w:rsidP="00000000" w:rsidRDefault="00000000" w:rsidRPr="00000000" w14:paraId="000000A9">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E2 — "because they prepare" → MIC foresees/drives the war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Unwarranted.</w:t>
      </w:r>
      <w:r w:rsidDel="00000000" w:rsidR="00000000" w:rsidRPr="00000000">
        <w:rPr>
          <w:rFonts w:ascii="Arial Unicode MS" w:cs="Arial Unicode MS" w:eastAsia="Arial Unicode MS" w:hAnsi="Arial Unicode MS"/>
          <w:rtl w:val="0"/>
        </w:rPr>
        <w:t xml:space="preserve"> Procurement leading visible conflict is explained by budget cycles and lead times; leading ≠ causing, and ≠ foreknowledge.</w:t>
      </w:r>
    </w:p>
    <w:p w:rsidR="00000000" w:rsidDel="00000000" w:rsidP="00000000" w:rsidRDefault="00000000" w:rsidRPr="00000000" w14:paraId="000000AA">
      <w:pPr>
        <w:pStyle w:val="Heading3"/>
        <w:rPr/>
      </w:pPr>
      <w:bookmarkStart w:colFirst="0" w:colLast="0" w:name="_5crist36bu8n" w:id="12"/>
      <w:bookmarkEnd w:id="12"/>
      <w:r w:rsidDel="00000000" w:rsidR="00000000" w:rsidRPr="00000000">
        <w:rPr>
          <w:rtl w:val="0"/>
        </w:rPr>
        <w:t xml:space="preserve">Synthesis — PARTIALLY HOLDS (true kernel, overstated punch)</w:t>
      </w:r>
    </w:p>
    <w:p w:rsidR="00000000" w:rsidDel="00000000" w:rsidP="00000000" w:rsidRDefault="00000000" w:rsidRPr="00000000" w14:paraId="000000AB">
      <w:pPr>
        <w:rPr/>
      </w:pPr>
      <w:r w:rsidDel="00000000" w:rsidR="00000000" w:rsidRPr="00000000">
        <w:rPr>
          <w:rtl w:val="0"/>
        </w:rPr>
        <w:t xml:space="preserve">The mechanical nodes are true (they file; disclosures show customer/region/backlog). The claim inflates a </w:t>
      </w:r>
      <w:r w:rsidDel="00000000" w:rsidR="00000000" w:rsidRPr="00000000">
        <w:rPr>
          <w:b w:val="1"/>
          <w:bCs w:val="1"/>
          <w:rtl w:val="0"/>
        </w:rPr>
        <w:t xml:space="preserve">real but weak, mostly-reactive</w:t>
      </w:r>
      <w:r w:rsidDel="00000000" w:rsidR="00000000" w:rsidRPr="00000000">
        <w:rPr>
          <w:rtl w:val="0"/>
        </w:rPr>
        <w:t xml:space="preserve"> signal into a predictive crystal ball, and the "because they prepare" clause smuggles in orchestration the evidence doesn't carry. Fair verdict: a legitimate analyst practice (read the backlog for regional demand) stretched into "I can determine the next war zone because they prepare." Same family as JFK — true nodes, an edge that claims more than it earns — but milder: E1 is </w:t>
      </w:r>
      <w:r w:rsidDel="00000000" w:rsidR="00000000" w:rsidRPr="00000000">
        <w:rPr>
          <w:b w:val="1"/>
          <w:bCs w:val="1"/>
          <w:rtl w:val="0"/>
        </w:rPr>
        <w:t xml:space="preserve">Weak</w:t>
      </w:r>
      <w:r w:rsidDel="00000000" w:rsidR="00000000" w:rsidRPr="00000000">
        <w:rPr>
          <w:rtl w:val="0"/>
        </w:rPr>
        <w:t xml:space="preserve">, not Unwarranted, because the directional kernel is real. The tool stays fair: it credits the kernel, docks the overreach.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qmr596gcl7rd" w:id="13"/>
      <w:bookmarkEnd w:id="13"/>
      <w:r w:rsidDel="00000000" w:rsidR="00000000" w:rsidRPr="00000000">
        <w:rPr>
          <w:rtl w:val="0"/>
        </w:rPr>
        <w:t xml:space="preserve">SECTION A3 — THREAD 3 (RESOLVED): MIC roster + "war &gt; defense contracts"</w:t>
      </w:r>
    </w:p>
    <w:p w:rsidR="00000000" w:rsidDel="00000000" w:rsidP="00000000" w:rsidRDefault="00000000" w:rsidRPr="00000000" w14:paraId="000000AF">
      <w:pPr>
        <w:rPr/>
      </w:pPr>
      <w:r w:rsidDel="00000000" w:rsidR="00000000" w:rsidRPr="00000000">
        <w:rPr>
          <w:b w:val="1"/>
          <w:bCs w:val="1"/>
          <w:rtl w:val="0"/>
        </w:rPr>
        <w:t xml:space="preserve">Source claim (Dixon, ~min 1):</w:t>
      </w:r>
      <w:r w:rsidDel="00000000" w:rsidR="00000000" w:rsidRPr="00000000">
        <w:rPr>
          <w:rtl w:val="0"/>
        </w:rPr>
        <w:t xml:space="preserve"> the MIC is </w:t>
      </w:r>
      <w:r w:rsidDel="00000000" w:rsidR="00000000" w:rsidRPr="00000000">
        <w:rPr>
          <w:i w:val="1"/>
          <w:iCs w:val="1"/>
          <w:rtl w:val="0"/>
        </w:rPr>
        <w:t xml:space="preserve">"a group of companies… Lockheed Martin, General Dynamics, Raytheon, Boeing, BAE Systems… a well-oiled machine that requires a continual source of revenue that is derived from — more profitable is war and less profitable is defense contracts. And their revenue has to continue and structurally they have fiduciary duties to shareholders."</w:t>
      </w:r>
      <w:r w:rsidDel="00000000" w:rsidR="00000000" w:rsidRPr="00000000">
        <w:rPr>
          <w:rtl w:val="0"/>
        </w:rPr>
        <w:t xml:space="preserve"> Host states: America, UK, France, Germany, Israel.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Shape: </w:t>
      </w:r>
      <w:r w:rsidDel="00000000" w:rsidR="00000000" w:rsidRPr="00000000">
        <w:rPr>
          <w:rFonts w:ascii="Arial Unicode MS" w:cs="Arial Unicode MS" w:eastAsia="Arial Unicode MS" w:hAnsi="Arial Unicode MS"/>
          <w:b w:val="1"/>
          <w:bCs w:val="1"/>
          <w:rtl w:val="0"/>
        </w:rPr>
        <w:t xml:space="preserve">[these named firms are the MIC] + [war is more profitable than peacetime defense] —(incentive edge)→ [they structurally require continual (war-derived) revenue].</w:t>
      </w:r>
      <w:r w:rsidDel="00000000" w:rsidR="00000000" w:rsidRPr="00000000">
        <w:rPr>
          <w:rtl w:val="0"/>
        </w:rPr>
      </w:r>
    </w:p>
    <w:p w:rsidR="00000000" w:rsidDel="00000000" w:rsidP="00000000" w:rsidRDefault="00000000" w:rsidRPr="00000000" w14:paraId="000000B2">
      <w:pPr>
        <w:pStyle w:val="Heading3"/>
        <w:rPr/>
      </w:pPr>
      <w:bookmarkStart w:colFirst="0" w:colLast="0" w:name="_2zvr8v34yb6f" w:id="14"/>
      <w:bookmarkEnd w:id="14"/>
      <w:r w:rsidDel="00000000" w:rsidR="00000000" w:rsidRPr="00000000">
        <w:rPr>
          <w:rtl w:val="0"/>
        </w:rPr>
        <w:t xml:space="preserve">Decomposition + resolution</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N1 — the five named firms are major defense contractors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Verified.</w:t>
      </w:r>
      <w:r w:rsidDel="00000000" w:rsidR="00000000" w:rsidRPr="00000000">
        <w:rPr>
          <w:rtl w:val="0"/>
        </w:rPr>
        <w:t xml:space="preserve"> Lockheed Martin #1 (</w:t>
      </w:r>
      <w:r w:rsidDel="00000000" w:rsidR="00000000" w:rsidRPr="00000000">
        <w:rPr>
          <w:strike w:val="1"/>
          <w:rtl w:val="0"/>
        </w:rPr>
        <w:t xml:space="preserve">$64.6B defense revenue 2024); RTX (formed from Raytheon + United Technologies, 2020); General Dynamics (</w:t>
      </w:r>
      <w:r w:rsidDel="00000000" w:rsidR="00000000" w:rsidRPr="00000000">
        <w:rPr>
          <w:rtl w:val="0"/>
        </w:rPr>
        <w:t xml:space="preserve">$93.6B backlog); Boeing (major via Boeing Defense, Space &amp; Security); BAE Systems (UK's largest). Roster is accurate. </w:t>
      </w:r>
      <w:r w:rsidDel="00000000" w:rsidR="00000000" w:rsidRPr="00000000">
        <w:rPr>
          <w:i w:val="1"/>
          <w:iCs w:val="1"/>
          <w:rtl w:val="0"/>
        </w:rPr>
        <w:t xml:space="preserve">Minor note:</w:t>
      </w:r>
      <w:r w:rsidDel="00000000" w:rsidR="00000000" w:rsidRPr="00000000">
        <w:rPr>
          <w:rtl w:val="0"/>
        </w:rPr>
        <w:t xml:space="preserve"> "Raytheon" is now RTX; BAE is UK-listed, not US.</w:t>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N1b — public companies with fiduciary duty / quarterly earnings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Verified.</w:t>
      </w:r>
      <w:r w:rsidDel="00000000" w:rsidR="00000000" w:rsidRPr="00000000">
        <w:rPr>
          <w:rtl w:val="0"/>
        </w:rPr>
        <w:t xml:space="preserve"> All publicly traded (LMT/RTX/GD/BA on NYSE; BAE on LSE).</w:t>
      </w:r>
    </w:p>
    <w:p w:rsidR="00000000" w:rsidDel="00000000" w:rsidP="00000000" w:rsidRDefault="00000000" w:rsidRPr="00000000" w14:paraId="000000B5">
      <w:pPr>
        <w:numPr>
          <w:ilvl w:val="0"/>
          <w:numId w:val="3"/>
        </w:numPr>
        <w:ind w:left="720" w:hanging="360"/>
      </w:pPr>
      <w:r w:rsidDel="00000000" w:rsidR="00000000" w:rsidRPr="00000000">
        <w:rPr>
          <w:b w:val="1"/>
          <w:bCs w:val="1"/>
          <w:rtl w:val="0"/>
        </w:rPr>
        <w:t xml:space="preserve">N2-fact — conflict raises these firms' revenue/backlog/profit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Verified.</w:t>
      </w:r>
      <w:r w:rsidDel="00000000" w:rsidR="00000000" w:rsidRPr="00000000">
        <w:rPr>
          <w:rtl w:val="0"/>
        </w:rPr>
        <w:t xml:space="preserve"> Top-100 defense revenue $632B in 2023 (+4% real) amid Ukraine + Middle East; backlogs swelled (Lockheed ~$160B, RTX ~$199B); "Ukraine and Middle East conflicts boost US arms makers profits."</w:t>
      </w:r>
    </w:p>
    <w:p w:rsidR="00000000" w:rsidDel="00000000" w:rsidP="00000000" w:rsidRDefault="00000000" w:rsidRPr="00000000" w14:paraId="000000B6">
      <w:pPr>
        <w:numPr>
          <w:ilvl w:val="0"/>
          <w:numId w:val="3"/>
        </w:numPr>
        <w:ind w:left="720" w:hanging="360"/>
      </w:pPr>
      <w:r w:rsidDel="00000000" w:rsidR="00000000" w:rsidRPr="00000000">
        <w:rPr>
          <w:b w:val="1"/>
          <w:bCs w:val="1"/>
          <w:rtl w:val="0"/>
        </w:rPr>
        <w:t xml:space="preserve">N2-interp — "war is MORE PROFITABLE than peacetime defense work"</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Partially Verified.</w:t>
      </w:r>
      <w:r w:rsidDel="00000000" w:rsidR="00000000" w:rsidRPr="00000000">
        <w:rPr>
          <w:rtl w:val="0"/>
        </w:rPr>
        <w:t xml:space="preserve"> Conflict lifts </w:t>
      </w:r>
      <w:r w:rsidDel="00000000" w:rsidR="00000000" w:rsidRPr="00000000">
        <w:rPr>
          <w:b w:val="1"/>
          <w:bCs w:val="1"/>
          <w:rtl w:val="0"/>
        </w:rPr>
        <w:t xml:space="preserve">volume</w:t>
      </w:r>
      <w:r w:rsidDel="00000000" w:rsidR="00000000" w:rsidRPr="00000000">
        <w:rPr>
          <w:rtl w:val="0"/>
        </w:rPr>
        <w:t xml:space="preserve"> (revenue, backlog, absolute profit, share price) — true. But </w:t>
      </w:r>
      <w:r w:rsidDel="00000000" w:rsidR="00000000" w:rsidRPr="00000000">
        <w:rPr>
          <w:b w:val="1"/>
          <w:bCs w:val="1"/>
          <w:rtl w:val="0"/>
        </w:rPr>
        <w:t xml:space="preserve">margins are cost-plus capped and stable</w:t>
      </w:r>
      <w:r w:rsidDel="00000000" w:rsidR="00000000" w:rsidRPr="00000000">
        <w:rPr>
          <w:rtl w:val="0"/>
        </w:rPr>
        <w:t xml:space="preserve">, not expanding; and the "war vs defense contracts" contrast is a </w:t>
      </w:r>
      <w:r w:rsidDel="00000000" w:rsidR="00000000" w:rsidRPr="00000000">
        <w:rPr>
          <w:b w:val="1"/>
          <w:bCs w:val="1"/>
          <w:rtl w:val="0"/>
        </w:rPr>
        <w:t xml:space="preserve">false binary</w:t>
      </w:r>
      <w:r w:rsidDel="00000000" w:rsidR="00000000" w:rsidRPr="00000000">
        <w:rPr>
          <w:rtl w:val="0"/>
        </w:rPr>
        <w:t xml:space="preserve"> — wartime revenue </w:t>
      </w:r>
      <w:r w:rsidDel="00000000" w:rsidR="00000000" w:rsidRPr="00000000">
        <w:rPr>
          <w:i w:val="1"/>
          <w:iCs w:val="1"/>
          <w:rtl w:val="0"/>
        </w:rPr>
        <w:t xml:space="preserve">is</w:t>
      </w:r>
      <w:r w:rsidDel="00000000" w:rsidR="00000000" w:rsidRPr="00000000">
        <w:rPr>
          <w:rtl w:val="0"/>
        </w:rPr>
        <w:t xml:space="preserve"> defense contracting, just more of it. So: directionally right (more money in conflict), imprecise on mechanism (volume, not margin) and miscategorized (no real war-vs-contracts dichotomy).</w:t>
      </w:r>
    </w:p>
    <w:p w:rsidR="00000000" w:rsidDel="00000000" w:rsidP="00000000" w:rsidRDefault="00000000" w:rsidRPr="00000000" w14:paraId="000000B7">
      <w:pPr>
        <w:pStyle w:val="Heading3"/>
        <w:rPr/>
      </w:pPr>
      <w:bookmarkStart w:colFirst="0" w:colLast="0" w:name="_2m2zsiylphx5" w:id="15"/>
      <w:bookmarkEnd w:id="15"/>
      <w:r w:rsidDel="00000000" w:rsidR="00000000" w:rsidRPr="00000000">
        <w:rPr>
          <w:rtl w:val="0"/>
        </w:rPr>
        <w:t xml:space="preserve">Edges</w:t>
      </w:r>
    </w:p>
    <w:p w:rsidR="00000000" w:rsidDel="00000000" w:rsidP="00000000" w:rsidRDefault="00000000" w:rsidRPr="00000000" w14:paraId="000000B8">
      <w:pPr>
        <w:numPr>
          <w:ilvl w:val="0"/>
          <w:numId w:val="3"/>
        </w:numPr>
        <w:ind w:left="720" w:hanging="360"/>
      </w:pPr>
      <w:r w:rsidDel="00000000" w:rsidR="00000000" w:rsidRPr="00000000">
        <w:rPr>
          <w:b w:val="1"/>
          <w:bCs w:val="1"/>
          <w:rtl w:val="0"/>
        </w:rPr>
        <w:t xml:space="preserve">E1 — public firms structurally seek continual/growing revenue (fiduciary duty)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Warranted.</w:t>
      </w:r>
      <w:r w:rsidDel="00000000" w:rsidR="00000000" w:rsidRPr="00000000">
        <w:rPr>
          <w:rtl w:val="0"/>
        </w:rPr>
        <w:t xml:space="preserve"> Nearly tautological for any public company; the "merchants have a commercial interest in demand" core is sound.</w:t>
      </w:r>
    </w:p>
    <w:p w:rsidR="00000000" w:rsidDel="00000000" w:rsidP="00000000" w:rsidRDefault="00000000" w:rsidRPr="00000000" w14:paraId="000000B9">
      <w:pPr>
        <w:numPr>
          <w:ilvl w:val="0"/>
          <w:numId w:val="3"/>
        </w:numPr>
        <w:ind w:left="720" w:hanging="360"/>
      </w:pPr>
      <w:r w:rsidDel="00000000" w:rsidR="00000000" w:rsidRPr="00000000">
        <w:rPr>
          <w:b w:val="1"/>
          <w:bCs w:val="1"/>
          <w:rtl w:val="0"/>
        </w:rPr>
        <w:t xml:space="preserve">E2 — "…and that revenue requires </w:t>
      </w:r>
      <w:r w:rsidDel="00000000" w:rsidR="00000000" w:rsidRPr="00000000">
        <w:rPr>
          <w:b w:val="1"/>
          <w:bCs w:val="1"/>
          <w:i w:val="1"/>
          <w:iCs w:val="1"/>
          <w:rtl w:val="0"/>
        </w:rPr>
        <w:t xml:space="preserve">war</w:t>
      </w:r>
      <w:r w:rsidDel="00000000" w:rsidR="00000000" w:rsidRPr="00000000">
        <w:rPr>
          <w:b w:val="1"/>
          <w:bCs w:val="1"/>
          <w:rtl w:val="0"/>
        </w:rPr>
        <w:t xml:space="preserve"> specifically"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Weak.</w:t>
      </w:r>
      <w:r w:rsidDel="00000000" w:rsidR="00000000" w:rsidRPr="00000000">
        <w:rPr>
          <w:rtl w:val="0"/>
        </w:rPr>
        <w:t xml:space="preserve"> Overstated. These firms are sustained by </w:t>
      </w:r>
      <w:r w:rsidDel="00000000" w:rsidR="00000000" w:rsidRPr="00000000">
        <w:rPr>
          <w:b w:val="1"/>
          <w:bCs w:val="1"/>
          <w:rtl w:val="0"/>
        </w:rPr>
        <w:t xml:space="preserve">high baseline budgets</w:t>
      </w:r>
      <w:r w:rsidDel="00000000" w:rsidR="00000000" w:rsidRPr="00000000">
        <w:rPr>
          <w:rtl w:val="0"/>
        </w:rPr>
        <w:t xml:space="preserve"> (deterrence, modernization, Cold-War and post-9/11 peacetime spending) regardless of active war. War is upside, not the baseline requirement. "Derived from war" overshoots "derived from sustained demand."</w:t>
      </w:r>
    </w:p>
    <w:p w:rsidR="00000000" w:rsidDel="00000000" w:rsidP="00000000" w:rsidRDefault="00000000" w:rsidRPr="00000000" w14:paraId="000000BA">
      <w:pPr>
        <w:pStyle w:val="Heading3"/>
        <w:rPr/>
      </w:pPr>
      <w:bookmarkStart w:colFirst="0" w:colLast="0" w:name="_m8plq0wkb9y5" w:id="16"/>
      <w:bookmarkEnd w:id="16"/>
      <w:r w:rsidDel="00000000" w:rsidR="00000000" w:rsidRPr="00000000">
        <w:rPr>
          <w:rtl w:val="0"/>
        </w:rPr>
        <w:t xml:space="preserve">Synthesis — LARGELY HOLDS (strongest Dixon thread so far)</w:t>
      </w:r>
    </w:p>
    <w:p w:rsidR="00000000" w:rsidDel="00000000" w:rsidP="00000000" w:rsidRDefault="00000000" w:rsidRPr="00000000" w14:paraId="000000BB">
      <w:pPr>
        <w:rPr/>
      </w:pPr>
      <w:r w:rsidDel="00000000" w:rsidR="00000000" w:rsidRPr="00000000">
        <w:rPr>
          <w:rtl w:val="0"/>
        </w:rPr>
        <w:t xml:space="preserve">The roster is </w:t>
      </w:r>
      <w:r w:rsidDel="00000000" w:rsidR="00000000" w:rsidRPr="00000000">
        <w:rPr>
          <w:b w:val="1"/>
          <w:bCs w:val="1"/>
          <w:rtl w:val="0"/>
        </w:rPr>
        <w:t xml:space="preserve">accurate</w:t>
      </w:r>
      <w:r w:rsidDel="00000000" w:rsidR="00000000" w:rsidRPr="00000000">
        <w:rPr>
          <w:rtl w:val="0"/>
        </w:rPr>
        <w:t xml:space="preserve"> (Verified) and the merchants-of-death </w:t>
      </w:r>
      <w:r w:rsidDel="00000000" w:rsidR="00000000" w:rsidRPr="00000000">
        <w:rPr>
          <w:b w:val="1"/>
          <w:bCs w:val="1"/>
          <w:rtl w:val="0"/>
        </w:rPr>
        <w:t xml:space="preserve">incentive is real</w:t>
      </w:r>
      <w:r w:rsidDel="00000000" w:rsidR="00000000" w:rsidRPr="00000000">
        <w:rPr>
          <w:rtl w:val="0"/>
        </w:rPr>
        <w:t xml:space="preserve"> (Warranted). The only docks are precision ones: "more profitable is war" conflates </w:t>
      </w:r>
      <w:r w:rsidDel="00000000" w:rsidR="00000000" w:rsidRPr="00000000">
        <w:rPr>
          <w:b w:val="1"/>
          <w:bCs w:val="1"/>
          <w:rtl w:val="0"/>
        </w:rPr>
        <w:t xml:space="preserve">volume with margin</w:t>
      </w:r>
      <w:r w:rsidDel="00000000" w:rsidR="00000000" w:rsidRPr="00000000">
        <w:rPr>
          <w:rtl w:val="0"/>
        </w:rPr>
        <w:t xml:space="preserve"> and invents a </w:t>
      </w:r>
      <w:r w:rsidDel="00000000" w:rsidR="00000000" w:rsidRPr="00000000">
        <w:rPr>
          <w:b w:val="1"/>
          <w:bCs w:val="1"/>
          <w:rtl w:val="0"/>
        </w:rPr>
        <w:t xml:space="preserve">war-vs- contracts binary</w:t>
      </w:r>
      <w:r w:rsidDel="00000000" w:rsidR="00000000" w:rsidRPr="00000000">
        <w:rPr>
          <w:rtl w:val="0"/>
        </w:rPr>
        <w:t xml:space="preserve"> that doesn't exist (Partially Verified), and "requires war" overstates what is really "requires sustained demand" (E2 Weak). No Falsified nodes here — this is the thread where Dixon is most right, and the tool says so plainly. Chain doesn't break; it just needs two words of precision.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qxs0d092oqdl" w:id="17"/>
      <w:bookmarkEnd w:id="17"/>
      <w:r w:rsidDel="00000000" w:rsidR="00000000" w:rsidRPr="00000000">
        <w:rPr>
          <w:rtl w:val="0"/>
        </w:rPr>
        <w:t xml:space="preserve">SECTION B — PARKING LOT</w:t>
      </w:r>
    </w:p>
    <w:p w:rsidR="00000000" w:rsidDel="00000000" w:rsidP="00000000" w:rsidRDefault="00000000" w:rsidRPr="00000000" w14:paraId="000000BF">
      <w:pPr>
        <w:rPr/>
      </w:pPr>
      <w:r w:rsidDel="00000000" w:rsidR="00000000" w:rsidRPr="00000000">
        <w:rPr>
          <w:i w:val="1"/>
          <w:iCs w:val="1"/>
          <w:rtl w:val="0"/>
        </w:rPr>
        <w:t xml:space="preserve">(interesting, not the active thread — revisit after JFK resolves)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Trump as a "challenged the structure" example (Dixon's aside)</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Charlie Kirk as an example (Dixon's aside)</w:t>
      </w:r>
    </w:p>
    <w:p w:rsidR="00000000" w:rsidDel="00000000" w:rsidP="00000000" w:rsidRDefault="00000000" w:rsidRPr="00000000" w14:paraId="000000C3">
      <w:pPr>
        <w:numPr>
          <w:ilvl w:val="0"/>
          <w:numId w:val="3"/>
        </w:numPr>
        <w:ind w:left="720" w:hanging="360"/>
      </w:pPr>
      <w:r w:rsidDel="00000000" w:rsidR="00000000" w:rsidRPr="00000000">
        <w:rPr>
          <w:rtl w:val="0"/>
        </w:rPr>
        <w:t xml:space="preserve">BlackRock / "$25T via AI" as FIC apex actor</w:t>
      </w:r>
    </w:p>
    <w:p w:rsidR="00000000" w:rsidDel="00000000" w:rsidP="00000000" w:rsidRDefault="00000000" w:rsidRPr="00000000" w14:paraId="000000C4">
      <w:pPr>
        <w:numPr>
          <w:ilvl w:val="0"/>
          <w:numId w:val="3"/>
        </w:numPr>
        <w:ind w:left="720" w:hanging="360"/>
      </w:pPr>
      <w:r w:rsidDel="00000000" w:rsidR="00000000" w:rsidRPr="00000000">
        <w:rPr>
          <w:rFonts w:ascii="Arial Unicode MS" w:cs="Arial Unicode MS" w:eastAsia="Arial Unicode MS" w:hAnsi="Arial Unicode MS"/>
          <w:rtl w:val="0"/>
        </w:rPr>
        <w:t xml:space="preserve">The MIC↔TIC edge — does it exist or does everything route through FIC</w:t>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"Central banking is a structural Ponzi" (thread #3)</w:t>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