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jc w:val="center"/>
        <w:rPr/>
      </w:pPr>
      <w:r>
        <w:rPr>
          <w:sz w:val="32"/>
          <w:szCs w:val="28"/>
          <w:u w:val="single"/>
        </w:rPr>
        <w:t>Project: International Expansion</w:t>
      </w:r>
    </w:p>
    <w:p>
      <w:pPr>
        <w:pStyle w:val="Heading2"/>
        <w:keepNext/>
        <w:keepLines w:val="false"/>
        <w:spacing w:before="240" w:after="40"/>
        <w:contextualSpacing/>
        <w:rPr/>
      </w:pPr>
      <w:bookmarkStart w:id="0" w:name="h.y2i0dd3t3syf"/>
      <w:bookmarkEnd w:id="0"/>
      <w:r>
        <w:rPr/>
        <w:t>Step 1: Key Decisions</w:t>
      </w:r>
    </w:p>
    <w:p>
      <w:pPr>
        <w:pStyle w:val="Heading3"/>
        <w:spacing w:before="320" w:after="80"/>
        <w:contextualSpacing/>
        <w:rPr/>
      </w:pPr>
      <w:bookmarkStart w:id="1" w:name="h.sw6lgqeq9yr8"/>
      <w:bookmarkEnd w:id="1"/>
      <w:r>
        <w:rPr/>
        <w:t>Key Decisions:</w:t>
      </w:r>
    </w:p>
    <w:p>
      <w:pPr>
        <w:pStyle w:val="Normal1"/>
        <w:rPr>
          <w:sz w:val="24"/>
        </w:rPr>
      </w:pPr>
      <w:r>
        <w:rPr>
          <w:i/>
          <w:szCs w:val="20"/>
        </w:rPr>
        <w:t>Answer these three questions</w:t>
      </w:r>
    </w:p>
    <w:p>
      <w:pPr>
        <w:pStyle w:val="Normal1"/>
        <w:rPr/>
      </w:pPr>
      <w:r>
        <w:rPr/>
      </w:r>
    </w:p>
    <w:p>
      <w:pPr>
        <w:pStyle w:val="Normal1"/>
        <w:numPr>
          <w:ilvl w:val="0"/>
          <w:numId w:val="2"/>
        </w:numPr>
        <w:spacing w:before="0" w:after="0"/>
        <w:ind w:left="720" w:hanging="360"/>
        <w:contextualSpacing/>
        <w:rPr/>
      </w:pPr>
      <w:r>
        <w:rPr/>
        <w:t>What decisions needs to be made?</w:t>
      </w:r>
    </w:p>
    <w:p>
      <w:pPr>
        <w:pStyle w:val="Normal1"/>
        <w:spacing w:before="0" w:after="0"/>
        <w:ind w:left="720" w:hanging="360"/>
        <w:contextualSpacing/>
        <w:rPr/>
      </w:pPr>
      <w:r>
        <w:rPr/>
      </w:r>
    </w:p>
    <w:p>
      <w:pPr>
        <w:pStyle w:val="Normal1"/>
        <w:spacing w:before="0" w:after="0"/>
        <w:ind w:left="720" w:hanging="360"/>
        <w:contextualSpacing/>
        <w:rPr/>
      </w:pPr>
      <w:r>
        <w:rPr/>
        <w:tab/>
        <w:t>Which country (besides the US) would be best for the retail store chain to build a new store?</w:t>
      </w:r>
    </w:p>
    <w:p>
      <w:pPr>
        <w:pStyle w:val="Normal1"/>
        <w:rPr/>
      </w:pPr>
      <w:r>
        <w:rPr/>
      </w:r>
    </w:p>
    <w:p>
      <w:pPr>
        <w:pStyle w:val="Normal1"/>
        <w:numPr>
          <w:ilvl w:val="0"/>
          <w:numId w:val="2"/>
        </w:numPr>
        <w:spacing w:before="0" w:after="0"/>
        <w:ind w:left="720" w:hanging="360"/>
        <w:contextualSpacing/>
        <w:rPr/>
      </w:pPr>
      <w:r>
        <w:rPr/>
        <w:t>What data is needed to inform those decisions? Please include 2 examples in each of the following categories: Economic, Environment, Education</w:t>
      </w:r>
    </w:p>
    <w:p>
      <w:pPr>
        <w:pStyle w:val="Normal1"/>
        <w:spacing w:before="0" w:after="0"/>
        <w:ind w:left="720" w:hanging="360"/>
        <w:contextualSpacing/>
        <w:rPr/>
      </w:pPr>
      <w:r>
        <w:rPr/>
      </w:r>
    </w:p>
    <w:p>
      <w:pPr>
        <w:pStyle w:val="Normal1"/>
        <w:spacing w:before="0" w:after="0"/>
        <w:ind w:left="720" w:hanging="360"/>
        <w:contextualSpacing/>
        <w:rPr/>
      </w:pPr>
      <w:r>
        <w:rPr/>
        <w:tab/>
        <w:t>We will need demographic and economic data for other countries as well as the US.  For example, percent of people with access to electricity, and proportion of people living in slums could be useful for weeding out very dissimilar countries.  Total tax rate might be good to know for cost optimization, and total labor force might be good to know for how many potential customers there could be.  The percent of people over 25 with a bachelor’s degree and the percent of people who have completed upper secondary education might also be good to know for marketing.</w:t>
      </w:r>
    </w:p>
    <w:p>
      <w:pPr>
        <w:pStyle w:val="Heading2"/>
        <w:keepNext/>
        <w:keepLines w:val="false"/>
        <w:spacing w:before="240" w:after="40"/>
        <w:contextualSpacing/>
        <w:rPr/>
      </w:pPr>
      <w:r>
        <w:rPr/>
        <w:t xml:space="preserve">Step 2: Explore and Cleanup the Data </w:t>
      </w:r>
    </w:p>
    <w:p>
      <w:pPr>
        <w:pStyle w:val="Normal1"/>
        <w:rPr>
          <w:i/>
          <w:i/>
          <w:sz w:val="20"/>
          <w:szCs w:val="20"/>
        </w:rPr>
      </w:pPr>
      <w:r>
        <w:rPr>
          <w:i/>
          <w:sz w:val="20"/>
          <w:szCs w:val="20"/>
        </w:rPr>
      </w:r>
    </w:p>
    <w:p>
      <w:pPr>
        <w:pStyle w:val="Normal1"/>
        <w:rPr>
          <w:i/>
          <w:i/>
          <w:szCs w:val="20"/>
        </w:rPr>
      </w:pPr>
      <w:r>
        <w:rPr>
          <w:i/>
          <w:szCs w:val="20"/>
        </w:rPr>
        <w:t>Answer these questions:</w:t>
      </w:r>
    </w:p>
    <w:p>
      <w:pPr>
        <w:pStyle w:val="Normal1"/>
        <w:rPr>
          <w:i/>
          <w:i/>
          <w:szCs w:val="20"/>
        </w:rPr>
      </w:pPr>
      <w:r>
        <w:rPr>
          <w:i/>
          <w:szCs w:val="20"/>
        </w:rPr>
      </w:r>
    </w:p>
    <w:p>
      <w:pPr>
        <w:pStyle w:val="Normal1"/>
        <w:numPr>
          <w:ilvl w:val="0"/>
          <w:numId w:val="3"/>
        </w:numPr>
        <w:rPr/>
      </w:pPr>
      <w:r>
        <w:rPr>
          <w:i/>
          <w:szCs w:val="20"/>
        </w:rPr>
        <w:t>How many countries did you reduce your dataset to? Please include a bar chart of number of non-null data points by country, sorted from most to least.</w:t>
      </w:r>
    </w:p>
    <w:p>
      <w:pPr>
        <w:pStyle w:val="Normal1"/>
        <w:rPr>
          <w:i/>
          <w:i/>
          <w:szCs w:val="20"/>
        </w:rPr>
      </w:pPr>
      <w:r>
        <w:rPr>
          <w:i/>
          <w:szCs w:val="20"/>
        </w:rPr>
      </w:r>
    </w:p>
    <w:p>
      <w:pPr>
        <w:pStyle w:val="Normal1"/>
        <w:rPr>
          <w:i w:val="false"/>
          <w:i w:val="false"/>
          <w:iCs w:val="false"/>
        </w:rPr>
      </w:pPr>
      <w:r>
        <w:rPr>
          <w:i w:val="false"/>
          <w:iCs w:val="false"/>
          <w:szCs w:val="20"/>
        </w:rPr>
        <w:tab/>
        <w:t>It was reduced to 144 countries.</w:t>
      </w:r>
    </w:p>
    <w:p>
      <w:pPr>
        <w:pStyle w:val="Normal1"/>
        <w:rPr>
          <w:i/>
          <w:i/>
          <w:szCs w:val="20"/>
        </w:rPr>
      </w:pPr>
      <w:r>
        <w:rPr>
          <w:i/>
          <w:szCs w:val="20"/>
        </w:rPr>
      </w:r>
    </w:p>
    <w:p>
      <w:pPr>
        <w:pStyle w:val="Normal1"/>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29200" cy="10058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29200" cy="10058400"/>
                    </a:xfrm>
                    <a:prstGeom prst="rect">
                      <a:avLst/>
                    </a:prstGeom>
                  </pic:spPr>
                </pic:pic>
              </a:graphicData>
            </a:graphic>
          </wp:anchor>
        </w:drawing>
      </w:r>
      <w:r>
        <w:rPr>
          <w:i/>
          <w:szCs w:val="20"/>
        </w:rPr>
        <w:tab/>
      </w:r>
    </w:p>
    <w:p>
      <w:pPr>
        <w:pStyle w:val="Normal1"/>
        <w:rPr/>
      </w:pPr>
      <w:r>
        <w:rPr>
          <w:i/>
          <w:szCs w:val="20"/>
        </w:rPr>
        <w:tab/>
      </w:r>
    </w:p>
    <w:p>
      <w:pPr>
        <w:pStyle w:val="Normal1"/>
        <w:numPr>
          <w:ilvl w:val="0"/>
          <w:numId w:val="3"/>
        </w:numPr>
        <w:rPr/>
      </w:pPr>
      <w:r>
        <w:rPr>
          <w:i/>
          <w:szCs w:val="20"/>
        </w:rPr>
        <w:t>Which data categories will be used for Principal Components Analysis (PCA)? There should be three categories that are targeted for PCA.</w:t>
      </w:r>
    </w:p>
    <w:p>
      <w:pPr>
        <w:pStyle w:val="Normal1"/>
        <w:rPr/>
      </w:pPr>
      <w:r>
        <w:rPr>
          <w:i/>
          <w:szCs w:val="20"/>
        </w:rPr>
        <w:tab/>
      </w:r>
    </w:p>
    <w:p>
      <w:pPr>
        <w:pStyle w:val="Normal1"/>
        <w:rPr/>
      </w:pPr>
      <w:r>
        <w:rPr>
          <w:i/>
          <w:szCs w:val="20"/>
        </w:rPr>
        <w:tab/>
      </w:r>
      <w:r>
        <w:rPr>
          <w:i w:val="false"/>
          <w:iCs w:val="false"/>
          <w:szCs w:val="20"/>
          <w:u w:val="none"/>
        </w:rPr>
        <w:t>Education_Avg Years, Education_Pct, and Education_Literacy</w:t>
      </w:r>
    </w:p>
    <w:p>
      <w:pPr>
        <w:pStyle w:val="Normal1"/>
        <w:rPr/>
      </w:pPr>
      <w:r>
        <w:rPr>
          <w:i/>
          <w:szCs w:val="20"/>
        </w:rPr>
        <w:tab/>
      </w:r>
    </w:p>
    <w:p>
      <w:pPr>
        <w:pStyle w:val="Normal1"/>
        <w:numPr>
          <w:ilvl w:val="0"/>
          <w:numId w:val="3"/>
        </w:numPr>
        <w:rPr/>
      </w:pPr>
      <w:r>
        <w:rPr>
          <w:i/>
          <w:szCs w:val="20"/>
        </w:rPr>
        <w:t>Which variables did you decide to be irrelevant for this analysis? Only variables under the education, economic, and environment categories should be included. Hint: There should be a total of nine variables removed from the dataset.</w:t>
      </w:r>
    </w:p>
    <w:p>
      <w:pPr>
        <w:pStyle w:val="Normal1"/>
        <w:rPr>
          <w:i/>
          <w:i/>
          <w:szCs w:val="20"/>
        </w:rPr>
      </w:pPr>
      <w:r>
        <w:rPr>
          <w:i/>
          <w:szCs w:val="20"/>
        </w:rPr>
      </w:r>
    </w:p>
    <w:p>
      <w:pPr>
        <w:pStyle w:val="Normal1"/>
        <w:rPr/>
      </w:pPr>
      <w:r>
        <w:rPr>
          <w:i/>
          <w:szCs w:val="20"/>
        </w:rPr>
        <w:tab/>
      </w:r>
      <w:r>
        <w:rPr>
          <w:i w:val="false"/>
          <w:iCs w:val="false"/>
          <w:szCs w:val="20"/>
        </w:rPr>
        <w:t xml:space="preserve">The variables in ‘Background’ and ‘Health’ were removed.  The ‘background’ variables </w:t>
        <w:tab/>
        <w:t xml:space="preserve">included internet users, HIV, under-5 death rates, and things like number of physicians </w:t>
        <w:tab/>
        <w:t xml:space="preserve">and total health expenditure.  These things didn’t seem relevant to a retail store’s </w:t>
        <w:tab/>
        <w:t>performance.</w:t>
      </w:r>
    </w:p>
    <w:p>
      <w:pPr>
        <w:pStyle w:val="Normal"/>
        <w:rPr>
          <w:shd w:fill="FFFFFF" w:val="clear"/>
        </w:rPr>
      </w:pPr>
      <w:r>
        <w:rPr>
          <w:shd w:fill="FFFFFF" w:val="clear"/>
        </w:rPr>
      </w:r>
    </w:p>
    <w:p>
      <w:pPr>
        <w:pStyle w:val="Normal"/>
        <w:rPr>
          <w:sz w:val="32"/>
          <w:highlight w:val="white"/>
        </w:rPr>
      </w:pPr>
      <w:r>
        <w:rPr>
          <w:sz w:val="32"/>
          <w:shd w:fill="FFFFFF" w:val="clear"/>
        </w:rPr>
        <w:t>Step 3: Determine Clusters and Methodology</w:t>
      </w:r>
    </w:p>
    <w:p>
      <w:pPr>
        <w:pStyle w:val="Normal"/>
        <w:spacing w:lineRule="auto" w:line="240"/>
        <w:rPr>
          <w:rFonts w:ascii="Times New Roman" w:hAnsi="Times New Roman" w:eastAsia="Times New Roman" w:cs="Times New Roman"/>
          <w:i/>
          <w:i/>
          <w:color w:val="00000A"/>
          <w:sz w:val="24"/>
          <w:szCs w:val="24"/>
        </w:rPr>
      </w:pPr>
      <w:r>
        <w:rPr>
          <w:rFonts w:eastAsia="Times New Roman"/>
          <w:i/>
        </w:rPr>
        <w:t>Determine the optimal clustering method and create four clusters. (100 word limit)</w:t>
      </w:r>
    </w:p>
    <w:p>
      <w:pPr>
        <w:pStyle w:val="Normal"/>
        <w:rPr>
          <w:i/>
          <w:i/>
          <w:sz w:val="20"/>
          <w:shd w:fill="FFFFFF" w:val="clear"/>
        </w:rPr>
      </w:pPr>
      <w:r>
        <w:rPr>
          <w:i/>
          <w:sz w:val="20"/>
          <w:shd w:fill="FFFFFF" w:val="clear"/>
        </w:rPr>
      </w:r>
    </w:p>
    <w:p>
      <w:pPr>
        <w:pStyle w:val="Normal1"/>
        <w:rPr>
          <w:sz w:val="24"/>
        </w:rPr>
      </w:pPr>
      <w:r>
        <w:rPr>
          <w:i/>
          <w:szCs w:val="20"/>
        </w:rPr>
        <w:t>Answer this question:</w:t>
      </w:r>
    </w:p>
    <w:p>
      <w:pPr>
        <w:pStyle w:val="Normal1"/>
        <w:rPr>
          <w:sz w:val="24"/>
        </w:rPr>
      </w:pPr>
      <w:r>
        <w:rPr>
          <w:sz w:val="24"/>
        </w:rPr>
      </w:r>
    </w:p>
    <w:p>
      <w:pPr>
        <w:pStyle w:val="Normal1"/>
        <w:numPr>
          <w:ilvl w:val="0"/>
          <w:numId w:val="1"/>
        </w:numPr>
        <w:spacing w:before="0" w:after="0"/>
        <w:ind w:left="720" w:hanging="360"/>
        <w:contextualSpacing/>
        <w:rPr/>
      </w:pPr>
      <w:r>
        <w:rPr>
          <w:i/>
        </w:rPr>
        <w:t>What clustering method did you decide to use? Please justify your answer.</w:t>
      </w:r>
    </w:p>
    <w:p>
      <w:pPr>
        <w:pStyle w:val="Normal1"/>
        <w:spacing w:before="0" w:after="0"/>
        <w:ind w:left="720" w:hanging="360"/>
        <w:contextualSpacing/>
        <w:rPr>
          <w:i/>
          <w:i/>
        </w:rPr>
      </w:pPr>
      <w:r>
        <w:rPr>
          <w:i/>
        </w:rPr>
      </w:r>
    </w:p>
    <w:p>
      <w:pPr>
        <w:pStyle w:val="Normal1"/>
        <w:spacing w:before="0" w:after="0"/>
        <w:ind w:left="720" w:hanging="360"/>
        <w:contextualSpacing/>
        <w:rPr>
          <w:i w:val="false"/>
          <w:i w:val="false"/>
          <w:iCs w:val="false"/>
        </w:rPr>
      </w:pPr>
      <w:r>
        <w:rPr>
          <w:i w:val="false"/>
          <w:iCs w:val="false"/>
        </w:rPr>
        <w:tab/>
        <w:t xml:space="preserve">I ended up using k-means </w:t>
      </w:r>
      <w:r>
        <w:rPr>
          <w:i w:val="false"/>
          <w:iCs w:val="false"/>
        </w:rPr>
        <w:t>(with PCA on the three categories specified in Step 2)</w:t>
      </w:r>
      <w:r>
        <w:rPr>
          <w:i w:val="false"/>
          <w:iCs w:val="false"/>
        </w:rPr>
        <w:t>, because it had the combination of the most reasonable-looking results, as well as the highest silhoutte score out of reasonable-looking results.</w:t>
      </w:r>
    </w:p>
    <w:p>
      <w:pPr>
        <w:pStyle w:val="Normal1"/>
        <w:spacing w:before="0" w:after="0"/>
        <w:ind w:left="720" w:hanging="360"/>
        <w:contextualSpacing/>
        <w:rPr>
          <w:i w:val="false"/>
          <w:i w:val="false"/>
          <w:iCs w:val="false"/>
        </w:rPr>
      </w:pPr>
      <w:r>
        <w:rPr>
          <w:i w:val="false"/>
          <w:iCs w:val="false"/>
        </w:rPr>
      </w:r>
    </w:p>
    <w:p>
      <w:pPr>
        <w:pStyle w:val="Normal1"/>
        <w:spacing w:before="0" w:after="0"/>
        <w:ind w:left="720" w:hanging="360"/>
        <w:contextualSpacing/>
        <w:rPr>
          <w:i w:val="false"/>
          <w:i w:val="false"/>
          <w:iCs w:val="false"/>
        </w:rPr>
      </w:pPr>
      <w:r>
        <w:rPr>
          <w:i w:val="false"/>
          <w:iCs w:val="false"/>
        </w:rPr>
        <w:tab/>
        <w:t>The silhoutte scores are as such:</w:t>
      </w:r>
    </w:p>
    <w:p>
      <w:pPr>
        <w:pStyle w:val="Normal1"/>
        <w:spacing w:before="0" w:after="0"/>
        <w:ind w:left="720" w:hanging="360"/>
        <w:contextualSpacing/>
        <w:rPr>
          <w:i w:val="false"/>
          <w:i w:val="false"/>
          <w:iCs w:val="false"/>
        </w:rPr>
      </w:pPr>
      <w:r>
        <w:rPr>
          <w:i w:val="false"/>
          <w:iCs w:val="false"/>
        </w:rPr>
      </w:r>
    </w:p>
    <w:p>
      <w:pPr>
        <w:pStyle w:val="Normal1"/>
        <w:spacing w:before="0" w:after="0"/>
        <w:ind w:left="720" w:hanging="360"/>
        <w:contextualSpacing/>
        <w:rPr>
          <w:i w:val="false"/>
          <w:i w:val="false"/>
          <w:iCs w:val="false"/>
        </w:rPr>
      </w:pPr>
      <w:r>
        <w:rPr>
          <w:i w:val="false"/>
          <w:iCs w:val="false"/>
        </w:rPr>
        <w:tab/>
        <w:t>k-means</w:t>
        <w:tab/>
        <w:tab/>
        <w:tab/>
        <w:t>0.10</w:t>
      </w:r>
    </w:p>
    <w:p>
      <w:pPr>
        <w:pStyle w:val="Normal1"/>
        <w:spacing w:before="0" w:after="0"/>
        <w:ind w:left="720" w:hanging="360"/>
        <w:contextualSpacing/>
        <w:rPr>
          <w:i w:val="false"/>
          <w:i w:val="false"/>
          <w:iCs w:val="false"/>
        </w:rPr>
      </w:pPr>
      <w:r>
        <w:rPr>
          <w:i w:val="false"/>
          <w:iCs w:val="false"/>
        </w:rPr>
        <w:tab/>
        <w:t>SpectralClustering</w:t>
        <w:tab/>
        <w:tab/>
        <w:t>0.08</w:t>
      </w:r>
    </w:p>
    <w:p>
      <w:pPr>
        <w:pStyle w:val="Normal1"/>
        <w:spacing w:before="0" w:after="0"/>
        <w:ind w:left="720" w:hanging="360"/>
        <w:contextualSpacing/>
        <w:rPr>
          <w:i w:val="false"/>
          <w:i w:val="false"/>
          <w:iCs w:val="false"/>
        </w:rPr>
      </w:pPr>
      <w:r>
        <w:rPr>
          <w:i w:val="false"/>
          <w:iCs w:val="false"/>
        </w:rPr>
        <w:tab/>
        <w:t>Ward</w:t>
        <w:tab/>
        <w:tab/>
        <w:tab/>
        <w:tab/>
        <w:t>0.08</w:t>
      </w:r>
    </w:p>
    <w:p>
      <w:pPr>
        <w:pStyle w:val="Normal1"/>
        <w:spacing w:before="0" w:after="0"/>
        <w:ind w:left="720" w:hanging="360"/>
        <w:contextualSpacing/>
        <w:rPr>
          <w:i w:val="false"/>
          <w:i w:val="false"/>
          <w:iCs w:val="false"/>
        </w:rPr>
      </w:pPr>
      <w:r>
        <w:rPr>
          <w:i w:val="false"/>
          <w:iCs w:val="false"/>
        </w:rPr>
        <w:tab/>
        <w:t>AvgLinkage</w:t>
        <w:tab/>
        <w:tab/>
        <w:tab/>
        <w:t>0.28</w:t>
      </w:r>
    </w:p>
    <w:p>
      <w:pPr>
        <w:pStyle w:val="Normal1"/>
        <w:spacing w:before="0" w:after="0"/>
        <w:ind w:left="720" w:hanging="360"/>
        <w:contextualSpacing/>
        <w:rPr>
          <w:i w:val="false"/>
          <w:i w:val="false"/>
          <w:iCs w:val="false"/>
        </w:rPr>
      </w:pPr>
      <w:r>
        <w:rPr>
          <w:i w:val="false"/>
          <w:iCs w:val="false"/>
        </w:rPr>
        <w:tab/>
        <w:t>CompleteLinkage</w:t>
        <w:tab/>
        <w:tab/>
        <w:t>0.01</w:t>
      </w:r>
    </w:p>
    <w:p>
      <w:pPr>
        <w:pStyle w:val="Normal1"/>
        <w:spacing w:before="0" w:after="0"/>
        <w:ind w:left="720" w:hanging="360"/>
        <w:contextualSpacing/>
        <w:rPr>
          <w:i w:val="false"/>
          <w:i w:val="false"/>
          <w:iCs w:val="false"/>
        </w:rPr>
      </w:pPr>
      <w:r>
        <w:rPr>
          <w:i w:val="false"/>
          <w:iCs w:val="false"/>
        </w:rPr>
        <w:tab/>
        <w:t>Birch</w:t>
        <w:tab/>
        <w:tab/>
        <w:tab/>
        <w:tab/>
        <w:t>0.10</w:t>
      </w:r>
    </w:p>
    <w:p>
      <w:pPr>
        <w:pStyle w:val="Normal1"/>
        <w:spacing w:before="0" w:after="0"/>
        <w:ind w:left="720" w:hanging="360"/>
        <w:contextualSpacing/>
        <w:rPr>
          <w:i w:val="false"/>
          <w:i w:val="false"/>
          <w:iCs w:val="false"/>
        </w:rPr>
      </w:pPr>
      <w:r>
        <w:rPr>
          <w:i w:val="false"/>
          <w:iCs w:val="false"/>
        </w:rPr>
      </w:r>
    </w:p>
    <w:p>
      <w:pPr>
        <w:pStyle w:val="Normal1"/>
        <w:spacing w:before="0" w:after="0"/>
        <w:ind w:left="720" w:hanging="360"/>
        <w:contextualSpacing/>
        <w:rPr>
          <w:i w:val="false"/>
          <w:i w:val="false"/>
          <w:iCs w:val="false"/>
        </w:rPr>
      </w:pPr>
      <w:r>
        <w:rPr>
          <w:i w:val="false"/>
          <w:iCs w:val="false"/>
        </w:rPr>
        <w:tab/>
        <w:t>The birch algorithm had a similar silhoutte score to kmeans, but one cluster in the birch fit only had one point.</w:t>
      </w:r>
    </w:p>
    <w:p>
      <w:pPr>
        <w:pStyle w:val="Normal1"/>
        <w:spacing w:before="0" w:after="0"/>
        <w:ind w:left="720" w:hanging="360"/>
        <w:contextualSpacing/>
        <w:rPr/>
      </w:pPr>
      <w:r>
        <w:rPr>
          <w:i/>
        </w:rPr>
        <w:tab/>
      </w:r>
    </w:p>
    <w:p>
      <w:pPr>
        <w:pStyle w:val="Normal1"/>
        <w:spacing w:before="0" w:after="0"/>
        <w:contextualSpacing/>
        <w:rPr/>
      </w:pPr>
      <w:r>
        <w:rPr/>
      </w:r>
    </w:p>
    <w:p>
      <w:pPr>
        <w:pStyle w:val="Heading2"/>
        <w:spacing w:before="360" w:after="120"/>
        <w:contextualSpacing/>
        <w:rPr/>
      </w:pPr>
      <w:r>
        <w:rPr/>
        <w:t>Step 4: Run the Data and Visualize</w:t>
      </w:r>
    </w:p>
    <w:p>
      <w:pPr>
        <w:pStyle w:val="Normal"/>
        <w:spacing w:lineRule="auto" w:line="240"/>
        <w:rPr>
          <w:rFonts w:ascii="Times" w:hAnsi="Times" w:eastAsia="Times New Roman" w:cs="Times New Roman"/>
          <w:color w:val="00000A"/>
          <w:sz w:val="20"/>
          <w:szCs w:val="20"/>
        </w:rPr>
      </w:pPr>
      <w:r>
        <w:rPr>
          <w:rFonts w:eastAsia="Times New Roman" w:cs="Times New Roman" w:ascii="Times" w:hAnsi="Times"/>
          <w:color w:val="00000A"/>
          <w:sz w:val="20"/>
          <w:szCs w:val="20"/>
        </w:rPr>
      </w:r>
    </w:p>
    <w:p>
      <w:pPr>
        <w:pStyle w:val="Normal2"/>
        <w:ind w:left="720" w:hanging="0"/>
        <w:rPr/>
      </w:pPr>
      <w:r>
        <w:rPr/>
      </w:r>
    </w:p>
    <w:p>
      <w:pPr>
        <w:pStyle w:val="Normal2"/>
        <w:numPr>
          <w:ilvl w:val="0"/>
          <w:numId w:val="4"/>
        </w:numPr>
        <w:rPr/>
      </w:pPr>
      <w:r>
        <w:rPr/>
        <w:t>Do the clusters make sense?</w:t>
      </w:r>
    </w:p>
    <w:p>
      <w:pPr>
        <w:pStyle w:val="Normal2"/>
        <w:rPr/>
      </w:pPr>
      <w:r>
        <w:rPr/>
        <w:tab/>
      </w:r>
    </w:p>
    <w:p>
      <w:pPr>
        <w:pStyle w:val="Normal2"/>
        <w:rPr/>
      </w:pPr>
      <w:r>
        <w:rPr/>
        <w:tab/>
        <w:t xml:space="preserve">Yes.  </w:t>
      </w:r>
      <w:r>
        <w:rPr>
          <w:i w:val="false"/>
          <w:iCs w:val="false"/>
        </w:rPr>
        <w:t xml:space="preserve">The results of the different clustering algorithms I tried look like this (the time in </w:t>
        <w:tab/>
        <w:t>the corner is the time it took to fit to the data):</w:t>
      </w:r>
    </w:p>
    <w:p>
      <w:pPr>
        <w:pStyle w:val="Normal2"/>
        <w:rPr>
          <w:i w:val="false"/>
          <w:i w:val="false"/>
          <w:iCs w:val="false"/>
        </w:rPr>
      </w:pPr>
      <w:r>
        <w:rPr>
          <w:i w:val="false"/>
          <w:iCs w:val="false"/>
        </w:rPr>
      </w:r>
    </w:p>
    <w:p>
      <w:pPr>
        <w:pStyle w:val="Normal2"/>
        <w:rPr>
          <w:i w:val="false"/>
          <w:i w:val="false"/>
          <w:iCs w:val="false"/>
        </w:rPr>
      </w:pPr>
      <w:r>
        <w:rPr>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-159385</wp:posOffset>
            </wp:positionV>
            <wp:extent cx="5768340" cy="432625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8340" cy="4326255"/>
                    </a:xfrm>
                    <a:prstGeom prst="rect">
                      <a:avLst/>
                    </a:prstGeom>
                  </pic:spPr>
                </pic:pic>
              </a:graphicData>
            </a:graphic>
          </wp:anchor>
        </w:drawing>
      </w:r>
    </w:p>
    <w:p>
      <w:pPr>
        <w:pStyle w:val="Normal2"/>
        <w:rPr>
          <w:i w:val="false"/>
          <w:i w:val="false"/>
          <w:iCs w:val="false"/>
        </w:rPr>
      </w:pPr>
      <w:r>
        <w:rPr>
          <w:i w:val="false"/>
          <w:iCs w:val="false"/>
        </w:rPr>
      </w:r>
    </w:p>
    <w:p>
      <w:pPr>
        <w:pStyle w:val="Normal2"/>
        <w:rPr/>
      </w:pPr>
      <w:r>
        <w:rPr>
          <w:i w:val="false"/>
          <w:iCs w:val="false"/>
        </w:rPr>
        <w:tab/>
        <w:t>So k-means looks like it has a reasonable number of countries in each cluster, and they are decently separated in the first 2 PCA dimensions.</w:t>
      </w:r>
    </w:p>
    <w:p>
      <w:pPr>
        <w:pStyle w:val="Normal2"/>
        <w:rPr>
          <w:i w:val="false"/>
          <w:i w:val="false"/>
          <w:iCs w:val="false"/>
        </w:rPr>
      </w:pPr>
      <w:r>
        <w:rPr/>
      </w:r>
    </w:p>
    <w:p>
      <w:pPr>
        <w:pStyle w:val="Normal2"/>
        <w:rPr/>
      </w:pPr>
      <w:r>
        <w:rPr>
          <w:i w:val="false"/>
          <w:iCs w:val="false"/>
        </w:rPr>
        <w:t>Here’s a map of the average years of education for 25+ year-old people, also in the attached Tableau file:</w:t>
      </w:r>
    </w:p>
    <w:p>
      <w:pPr>
        <w:pStyle w:val="Normal2"/>
        <w:rPr>
          <w:i w:val="false"/>
          <w:i w:val="false"/>
          <w:iCs w:val="false"/>
        </w:rPr>
      </w:pPr>
      <w:r>
        <w:rPr/>
      </w:r>
    </w:p>
    <w:p>
      <w:pPr>
        <w:pStyle w:val="Normal2"/>
        <w:rPr>
          <w:i w:val="false"/>
          <w:i w:val="false"/>
          <w:iCs w:val="fals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25400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943600" cy="2540000"/>
                    </a:xfrm>
                    <a:prstGeom prst="rect">
                      <a:avLst/>
                    </a:prstGeom>
                  </pic:spPr>
                </pic:pic>
              </a:graphicData>
            </a:graphic>
          </wp:anchor>
        </w:drawing>
      </w:r>
    </w:p>
    <w:p>
      <w:pPr>
        <w:pStyle w:val="Normal2"/>
        <w:rPr>
          <w:i w:val="false"/>
          <w:i w:val="false"/>
          <w:iCs w:val="false"/>
        </w:rPr>
      </w:pPr>
      <w:r>
        <w:rPr>
          <w:i w:val="false"/>
          <w:iCs w:val="false"/>
        </w:rPr>
        <w:tab/>
      </w:r>
    </w:p>
    <w:p>
      <w:pPr>
        <w:pStyle w:val="Normal2"/>
        <w:rPr>
          <w:i w:val="false"/>
          <w:i w:val="false"/>
          <w:iCs w:val="false"/>
        </w:rPr>
      </w:pPr>
      <w:r>
        <w:rPr>
          <w:i w:val="false"/>
          <w:iCs w:val="false"/>
        </w:rPr>
      </w:r>
    </w:p>
    <w:p>
      <w:pPr>
        <w:pStyle w:val="Normal2"/>
        <w:numPr>
          <w:ilvl w:val="0"/>
          <w:numId w:val="4"/>
        </w:numPr>
        <w:rPr/>
      </w:pPr>
      <w:r>
        <w:rPr/>
        <w:t xml:space="preserve">What are the four countries in USA’s cluster that are closest to the USA in terms of Total Tax Rate by ATM Machines? </w:t>
      </w:r>
      <w:r>
        <w:rPr>
          <w:b/>
        </w:rPr>
        <w:t>Hint:</w:t>
      </w:r>
      <w:r>
        <w:rPr/>
        <w:t xml:space="preserve"> Create a scatterplot to graph the relationship betw</w:t>
      </w:r>
      <w:bookmarkStart w:id="2" w:name="_GoBack"/>
      <w:bookmarkEnd w:id="2"/>
      <w:r>
        <w:rPr/>
        <w:t>een these two variables and color the markers by cluster.</w:t>
      </w:r>
    </w:p>
    <w:p>
      <w:pPr>
        <w:pStyle w:val="Normal2"/>
        <w:rPr/>
      </w:pPr>
      <w:r>
        <w:rPr/>
      </w:r>
    </w:p>
    <w:p>
      <w:pPr>
        <w:pStyle w:val="Normal2"/>
        <w:rPr/>
      </w:pPr>
      <w:r>
        <w:rPr/>
        <w:tab/>
        <w:t>Using Euclidean distances:</w:t>
      </w:r>
    </w:p>
    <w:p>
      <w:pPr>
        <w:pStyle w:val="Normal2"/>
        <w:rPr/>
      </w:pPr>
      <w:r>
        <w:rPr/>
      </w:r>
    </w:p>
    <w:p>
      <w:pPr>
        <w:pStyle w:val="Normal2"/>
        <w:rPr/>
      </w:pPr>
      <w:r>
        <w:rPr/>
        <w:tab/>
        <w:t>1. Portugal</w:t>
      </w:r>
    </w:p>
    <w:p>
      <w:pPr>
        <w:pStyle w:val="Normal2"/>
        <w:rPr/>
      </w:pPr>
      <w:r>
        <w:rPr/>
        <w:tab/>
        <w:t>2. Russian Federation</w:t>
      </w:r>
    </w:p>
    <w:p>
      <w:pPr>
        <w:pStyle w:val="Normal2"/>
        <w:rPr/>
      </w:pPr>
      <w:r>
        <w:rPr/>
        <w:tab/>
        <w:t>3. Australia</w:t>
      </w:r>
    </w:p>
    <w:p>
      <w:pPr>
        <w:pStyle w:val="Normal2"/>
        <w:rPr/>
      </w:pPr>
      <w:r>
        <w:rPr/>
        <w:tab/>
        <w:t>4. United Kingdom</w:t>
      </w:r>
    </w:p>
    <w:p>
      <w:pPr>
        <w:pStyle w:val="Normal2"/>
        <w:rPr/>
      </w:pPr>
      <w:r>
        <w:rPr/>
      </w:r>
    </w:p>
    <w:p>
      <w:pPr>
        <w:pStyle w:val="Normal2"/>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57140" cy="37934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057140" cy="3793490"/>
                    </a:xfrm>
                    <a:prstGeom prst="rect">
                      <a:avLst/>
                    </a:prstGeom>
                  </pic:spPr>
                </pic:pic>
              </a:graphicData>
            </a:graphic>
          </wp:anchor>
        </w:drawing>
      </w:r>
      <w:r>
        <w:rPr/>
        <w:tab/>
      </w:r>
    </w:p>
    <w:p>
      <w:pPr>
        <w:pStyle w:val="Normal2"/>
        <w:rPr/>
      </w:pPr>
      <w:r>
        <w:rPr/>
        <w:tab/>
      </w:r>
    </w:p>
    <w:p>
      <w:pPr>
        <w:pStyle w:val="Heading2"/>
        <w:spacing w:before="360" w:after="120"/>
        <w:contextualSpacing/>
        <w:rPr/>
      </w:pPr>
      <w:r>
        <w:rPr/>
        <w:t>Step 5: Recommendation</w:t>
      </w:r>
    </w:p>
    <w:p>
      <w:pPr>
        <w:pStyle w:val="Normal"/>
        <w:spacing w:lineRule="auto" w:line="240"/>
        <w:rPr>
          <w:i w:val="false"/>
          <w:i w:val="false"/>
          <w:iCs w:val="false"/>
        </w:rPr>
      </w:pPr>
      <w:r>
        <w:rPr>
          <w:rFonts w:eastAsia="Times New Roman" w:cs="Times New Roman"/>
          <w:i w:val="false"/>
          <w:iCs w:val="false"/>
          <w:szCs w:val="24"/>
        </w:rPr>
        <w:t>Recommended countries are:</w:t>
      </w:r>
    </w:p>
    <w:p>
      <w:pPr>
        <w:pStyle w:val="Normal"/>
        <w:spacing w:lineRule="auto" w:line="240"/>
        <w:rPr>
          <w:rFonts w:eastAsia="Times New Roman" w:cs="Times New Roman"/>
          <w:szCs w:val="24"/>
        </w:rPr>
      </w:pPr>
      <w:r>
        <w:rPr>
          <w:rFonts w:eastAsia="Times New Roman" w:cs="Times New Roman"/>
          <w:szCs w:val="24"/>
        </w:rPr>
      </w:r>
    </w:p>
    <w:p>
      <w:pPr>
        <w:pStyle w:val="Normal"/>
        <w:spacing w:lineRule="auto" w:line="240"/>
        <w:rPr>
          <w:i w:val="false"/>
          <w:i w:val="false"/>
          <w:iCs w:val="false"/>
        </w:rPr>
      </w:pPr>
      <w:r>
        <w:rPr>
          <w:rFonts w:eastAsia="Times New Roman" w:cs="Times New Roman"/>
          <w:i w:val="false"/>
          <w:iCs w:val="false"/>
          <w:szCs w:val="24"/>
        </w:rPr>
        <w:t>Australia</w:t>
      </w:r>
    </w:p>
    <w:p>
      <w:pPr>
        <w:pStyle w:val="Normal"/>
        <w:spacing w:lineRule="auto" w:line="240"/>
        <w:rPr>
          <w:i w:val="false"/>
          <w:i w:val="false"/>
          <w:iCs w:val="false"/>
        </w:rPr>
      </w:pPr>
      <w:r>
        <w:rPr>
          <w:rFonts w:eastAsia="Times New Roman" w:cs="Times New Roman"/>
          <w:i w:val="false"/>
          <w:iCs w:val="false"/>
          <w:szCs w:val="24"/>
        </w:rPr>
        <w:t>Austria</w:t>
      </w:r>
    </w:p>
    <w:p>
      <w:pPr>
        <w:pStyle w:val="Normal"/>
        <w:spacing w:lineRule="auto" w:line="240"/>
        <w:rPr>
          <w:i w:val="false"/>
          <w:i w:val="false"/>
          <w:iCs w:val="false"/>
        </w:rPr>
      </w:pPr>
      <w:r>
        <w:rPr>
          <w:rFonts w:eastAsia="Times New Roman" w:cs="Times New Roman"/>
          <w:i w:val="false"/>
          <w:iCs w:val="false"/>
          <w:szCs w:val="24"/>
        </w:rPr>
        <w:t>Belgium</w:t>
      </w:r>
    </w:p>
    <w:p>
      <w:pPr>
        <w:pStyle w:val="Normal"/>
        <w:spacing w:lineRule="auto" w:line="240"/>
        <w:rPr>
          <w:i w:val="false"/>
          <w:i w:val="false"/>
          <w:iCs w:val="false"/>
        </w:rPr>
      </w:pPr>
      <w:r>
        <w:rPr>
          <w:rFonts w:eastAsia="Times New Roman" w:cs="Times New Roman"/>
          <w:i w:val="false"/>
          <w:iCs w:val="false"/>
          <w:szCs w:val="24"/>
        </w:rPr>
        <w:t>Brunei Darussalam</w:t>
      </w:r>
    </w:p>
    <w:p>
      <w:pPr>
        <w:pStyle w:val="Normal"/>
        <w:spacing w:lineRule="auto" w:line="240"/>
        <w:rPr>
          <w:i w:val="false"/>
          <w:i w:val="false"/>
          <w:iCs w:val="false"/>
        </w:rPr>
      </w:pPr>
      <w:r>
        <w:rPr>
          <w:rFonts w:eastAsia="Times New Roman" w:cs="Times New Roman"/>
          <w:i w:val="false"/>
          <w:iCs w:val="false"/>
          <w:szCs w:val="24"/>
        </w:rPr>
        <w:t>Canada</w:t>
      </w:r>
    </w:p>
    <w:p>
      <w:pPr>
        <w:pStyle w:val="Normal"/>
        <w:spacing w:lineRule="auto" w:line="240"/>
        <w:rPr>
          <w:i w:val="false"/>
          <w:i w:val="false"/>
          <w:iCs w:val="false"/>
        </w:rPr>
      </w:pPr>
      <w:r>
        <w:rPr>
          <w:rFonts w:eastAsia="Times New Roman" w:cs="Times New Roman"/>
          <w:i w:val="false"/>
          <w:iCs w:val="false"/>
          <w:szCs w:val="24"/>
        </w:rPr>
        <w:t>Cyprus</w:t>
      </w:r>
    </w:p>
    <w:p>
      <w:pPr>
        <w:pStyle w:val="Normal"/>
        <w:spacing w:lineRule="auto" w:line="240"/>
        <w:rPr>
          <w:i w:val="false"/>
          <w:i w:val="false"/>
          <w:iCs w:val="false"/>
        </w:rPr>
      </w:pPr>
      <w:r>
        <w:rPr>
          <w:rFonts w:eastAsia="Times New Roman" w:cs="Times New Roman"/>
          <w:i w:val="false"/>
          <w:iCs w:val="false"/>
          <w:szCs w:val="24"/>
        </w:rPr>
        <w:t>Denmark</w:t>
      </w:r>
    </w:p>
    <w:p>
      <w:pPr>
        <w:pStyle w:val="Normal"/>
        <w:spacing w:lineRule="auto" w:line="240"/>
        <w:rPr>
          <w:i w:val="false"/>
          <w:i w:val="false"/>
          <w:iCs w:val="false"/>
        </w:rPr>
      </w:pPr>
      <w:r>
        <w:rPr>
          <w:rFonts w:eastAsia="Times New Roman" w:cs="Times New Roman"/>
          <w:i w:val="false"/>
          <w:iCs w:val="false"/>
          <w:szCs w:val="24"/>
        </w:rPr>
        <w:t>Estonia</w:t>
      </w:r>
    </w:p>
    <w:p>
      <w:pPr>
        <w:pStyle w:val="Normal"/>
        <w:spacing w:lineRule="auto" w:line="240"/>
        <w:rPr>
          <w:i w:val="false"/>
          <w:i w:val="false"/>
          <w:iCs w:val="false"/>
        </w:rPr>
      </w:pPr>
      <w:r>
        <w:rPr>
          <w:rFonts w:eastAsia="Times New Roman" w:cs="Times New Roman"/>
          <w:i w:val="false"/>
          <w:iCs w:val="false"/>
          <w:szCs w:val="24"/>
        </w:rPr>
        <w:t>Finland</w:t>
      </w:r>
    </w:p>
    <w:p>
      <w:pPr>
        <w:pStyle w:val="Normal"/>
        <w:spacing w:lineRule="auto" w:line="240"/>
        <w:rPr>
          <w:i w:val="false"/>
          <w:i w:val="false"/>
          <w:iCs w:val="false"/>
        </w:rPr>
      </w:pPr>
      <w:r>
        <w:rPr>
          <w:rFonts w:eastAsia="Times New Roman" w:cs="Times New Roman"/>
          <w:i w:val="false"/>
          <w:iCs w:val="false"/>
          <w:szCs w:val="24"/>
        </w:rPr>
        <w:t>France</w:t>
      </w:r>
    </w:p>
    <w:p>
      <w:pPr>
        <w:pStyle w:val="Normal"/>
        <w:spacing w:lineRule="auto" w:line="240"/>
        <w:rPr>
          <w:i w:val="false"/>
          <w:i w:val="false"/>
          <w:iCs w:val="false"/>
        </w:rPr>
      </w:pPr>
      <w:r>
        <w:rPr>
          <w:rFonts w:eastAsia="Times New Roman" w:cs="Times New Roman"/>
          <w:i w:val="false"/>
          <w:iCs w:val="false"/>
          <w:szCs w:val="24"/>
        </w:rPr>
        <w:t>Germany</w:t>
      </w:r>
    </w:p>
    <w:p>
      <w:pPr>
        <w:pStyle w:val="Normal"/>
        <w:spacing w:lineRule="auto" w:line="240"/>
        <w:rPr>
          <w:i w:val="false"/>
          <w:i w:val="false"/>
          <w:iCs w:val="false"/>
        </w:rPr>
      </w:pPr>
      <w:r>
        <w:rPr>
          <w:rFonts w:eastAsia="Times New Roman" w:cs="Times New Roman"/>
          <w:i w:val="false"/>
          <w:iCs w:val="false"/>
          <w:szCs w:val="24"/>
        </w:rPr>
        <w:t>Greece</w:t>
      </w:r>
    </w:p>
    <w:p>
      <w:pPr>
        <w:pStyle w:val="Normal"/>
        <w:spacing w:lineRule="auto" w:line="240"/>
        <w:rPr>
          <w:i w:val="false"/>
          <w:i w:val="false"/>
          <w:iCs w:val="false"/>
        </w:rPr>
      </w:pPr>
      <w:r>
        <w:rPr>
          <w:rFonts w:eastAsia="Times New Roman" w:cs="Times New Roman"/>
          <w:i w:val="false"/>
          <w:iCs w:val="false"/>
          <w:szCs w:val="24"/>
        </w:rPr>
        <w:t>Hong Kong SAR, China</w:t>
      </w:r>
    </w:p>
    <w:p>
      <w:pPr>
        <w:pStyle w:val="Normal"/>
        <w:spacing w:lineRule="auto" w:line="240"/>
        <w:rPr>
          <w:i w:val="false"/>
          <w:i w:val="false"/>
          <w:iCs w:val="false"/>
        </w:rPr>
      </w:pPr>
      <w:r>
        <w:rPr>
          <w:rFonts w:eastAsia="Times New Roman" w:cs="Times New Roman"/>
          <w:i w:val="false"/>
          <w:iCs w:val="false"/>
          <w:szCs w:val="24"/>
        </w:rPr>
        <w:t>Iceland</w:t>
      </w:r>
    </w:p>
    <w:p>
      <w:pPr>
        <w:pStyle w:val="Normal"/>
        <w:spacing w:lineRule="auto" w:line="240"/>
        <w:rPr>
          <w:i w:val="false"/>
          <w:i w:val="false"/>
          <w:iCs w:val="false"/>
        </w:rPr>
      </w:pPr>
      <w:r>
        <w:rPr>
          <w:rFonts w:eastAsia="Times New Roman" w:cs="Times New Roman"/>
          <w:i w:val="false"/>
          <w:iCs w:val="false"/>
          <w:szCs w:val="24"/>
        </w:rPr>
        <w:t>Ireland</w:t>
      </w:r>
    </w:p>
    <w:p>
      <w:pPr>
        <w:pStyle w:val="Normal"/>
        <w:spacing w:lineRule="auto" w:line="240"/>
        <w:rPr>
          <w:i w:val="false"/>
          <w:i w:val="false"/>
          <w:iCs w:val="false"/>
        </w:rPr>
      </w:pPr>
      <w:r>
        <w:rPr>
          <w:rFonts w:eastAsia="Times New Roman" w:cs="Times New Roman"/>
          <w:i w:val="false"/>
          <w:iCs w:val="false"/>
          <w:szCs w:val="24"/>
        </w:rPr>
        <w:t>Israel</w:t>
      </w:r>
    </w:p>
    <w:p>
      <w:pPr>
        <w:pStyle w:val="Normal"/>
        <w:spacing w:lineRule="auto" w:line="240"/>
        <w:rPr>
          <w:i w:val="false"/>
          <w:i w:val="false"/>
          <w:iCs w:val="false"/>
        </w:rPr>
      </w:pPr>
      <w:r>
        <w:rPr>
          <w:rFonts w:eastAsia="Times New Roman" w:cs="Times New Roman"/>
          <w:i w:val="false"/>
          <w:iCs w:val="false"/>
          <w:szCs w:val="24"/>
        </w:rPr>
        <w:t>Italy</w:t>
      </w:r>
    </w:p>
    <w:p>
      <w:pPr>
        <w:pStyle w:val="Normal"/>
        <w:spacing w:lineRule="auto" w:line="240"/>
        <w:rPr>
          <w:i w:val="false"/>
          <w:i w:val="false"/>
          <w:iCs w:val="false"/>
        </w:rPr>
      </w:pPr>
      <w:r>
        <w:rPr>
          <w:rFonts w:eastAsia="Times New Roman" w:cs="Times New Roman"/>
          <w:i w:val="false"/>
          <w:iCs w:val="false"/>
          <w:szCs w:val="24"/>
        </w:rPr>
        <w:t>Japan</w:t>
      </w:r>
    </w:p>
    <w:p>
      <w:pPr>
        <w:pStyle w:val="Normal"/>
        <w:spacing w:lineRule="auto" w:line="240"/>
        <w:rPr>
          <w:i w:val="false"/>
          <w:i w:val="false"/>
          <w:iCs w:val="false"/>
        </w:rPr>
      </w:pPr>
      <w:r>
        <w:rPr>
          <w:rFonts w:eastAsia="Times New Roman" w:cs="Times New Roman"/>
          <w:i w:val="false"/>
          <w:iCs w:val="false"/>
          <w:szCs w:val="24"/>
        </w:rPr>
        <w:t>Korea, Rep.</w:t>
      </w:r>
    </w:p>
    <w:p>
      <w:pPr>
        <w:pStyle w:val="Normal"/>
        <w:spacing w:lineRule="auto" w:line="240"/>
        <w:rPr>
          <w:i w:val="false"/>
          <w:i w:val="false"/>
          <w:iCs w:val="false"/>
        </w:rPr>
      </w:pPr>
      <w:r>
        <w:rPr>
          <w:rFonts w:eastAsia="Times New Roman" w:cs="Times New Roman"/>
          <w:i w:val="false"/>
          <w:iCs w:val="false"/>
          <w:szCs w:val="24"/>
        </w:rPr>
        <w:t>Kuwait</w:t>
      </w:r>
    </w:p>
    <w:p>
      <w:pPr>
        <w:pStyle w:val="Normal"/>
        <w:spacing w:lineRule="auto" w:line="240"/>
        <w:rPr>
          <w:i w:val="false"/>
          <w:i w:val="false"/>
          <w:iCs w:val="false"/>
        </w:rPr>
      </w:pPr>
      <w:r>
        <w:rPr>
          <w:rFonts w:eastAsia="Times New Roman" w:cs="Times New Roman"/>
          <w:i w:val="false"/>
          <w:iCs w:val="false"/>
          <w:szCs w:val="24"/>
        </w:rPr>
        <w:t>Lithuania</w:t>
      </w:r>
    </w:p>
    <w:p>
      <w:pPr>
        <w:pStyle w:val="Normal"/>
        <w:spacing w:lineRule="auto" w:line="240"/>
        <w:rPr>
          <w:i w:val="false"/>
          <w:i w:val="false"/>
          <w:iCs w:val="false"/>
        </w:rPr>
      </w:pPr>
      <w:r>
        <w:rPr>
          <w:rFonts w:eastAsia="Times New Roman" w:cs="Times New Roman"/>
          <w:i w:val="false"/>
          <w:iCs w:val="false"/>
          <w:szCs w:val="24"/>
        </w:rPr>
        <w:t>Luxembourg</w:t>
      </w:r>
    </w:p>
    <w:p>
      <w:pPr>
        <w:pStyle w:val="Normal"/>
        <w:spacing w:lineRule="auto" w:line="240"/>
        <w:rPr>
          <w:i w:val="false"/>
          <w:i w:val="false"/>
          <w:iCs w:val="false"/>
        </w:rPr>
      </w:pPr>
      <w:r>
        <w:rPr>
          <w:rFonts w:eastAsia="Times New Roman" w:cs="Times New Roman"/>
          <w:i w:val="false"/>
          <w:iCs w:val="false"/>
          <w:szCs w:val="24"/>
        </w:rPr>
        <w:t>Malta</w:t>
      </w:r>
    </w:p>
    <w:p>
      <w:pPr>
        <w:pStyle w:val="Normal"/>
        <w:spacing w:lineRule="auto" w:line="240"/>
        <w:rPr>
          <w:i w:val="false"/>
          <w:i w:val="false"/>
          <w:iCs w:val="false"/>
        </w:rPr>
      </w:pPr>
      <w:r>
        <w:rPr>
          <w:rFonts w:eastAsia="Times New Roman" w:cs="Times New Roman"/>
          <w:i w:val="false"/>
          <w:iCs w:val="false"/>
          <w:szCs w:val="24"/>
        </w:rPr>
        <w:t>Netherlands</w:t>
      </w:r>
    </w:p>
    <w:p>
      <w:pPr>
        <w:pStyle w:val="Normal"/>
        <w:spacing w:lineRule="auto" w:line="240"/>
        <w:rPr>
          <w:i w:val="false"/>
          <w:i w:val="false"/>
          <w:iCs w:val="false"/>
        </w:rPr>
      </w:pPr>
      <w:r>
        <w:rPr>
          <w:rFonts w:eastAsia="Times New Roman" w:cs="Times New Roman"/>
          <w:i w:val="false"/>
          <w:iCs w:val="false"/>
          <w:szCs w:val="24"/>
        </w:rPr>
        <w:t>New Zealand</w:t>
      </w:r>
    </w:p>
    <w:p>
      <w:pPr>
        <w:pStyle w:val="Normal"/>
        <w:spacing w:lineRule="auto" w:line="240"/>
        <w:rPr>
          <w:i w:val="false"/>
          <w:i w:val="false"/>
          <w:iCs w:val="false"/>
        </w:rPr>
      </w:pPr>
      <w:r>
        <w:rPr>
          <w:rFonts w:eastAsia="Times New Roman" w:cs="Times New Roman"/>
          <w:i w:val="false"/>
          <w:iCs w:val="false"/>
          <w:szCs w:val="24"/>
        </w:rPr>
        <w:t>Norway</w:t>
      </w:r>
    </w:p>
    <w:p>
      <w:pPr>
        <w:pStyle w:val="Normal"/>
        <w:spacing w:lineRule="auto" w:line="240"/>
        <w:rPr>
          <w:i w:val="false"/>
          <w:i w:val="false"/>
          <w:iCs w:val="false"/>
        </w:rPr>
      </w:pPr>
      <w:r>
        <w:rPr>
          <w:rFonts w:eastAsia="Times New Roman" w:cs="Times New Roman"/>
          <w:i w:val="false"/>
          <w:iCs w:val="false"/>
          <w:szCs w:val="24"/>
        </w:rPr>
        <w:t>Panama</w:t>
      </w:r>
    </w:p>
    <w:p>
      <w:pPr>
        <w:pStyle w:val="Normal"/>
        <w:spacing w:lineRule="auto" w:line="240"/>
        <w:rPr>
          <w:i w:val="false"/>
          <w:i w:val="false"/>
          <w:iCs w:val="false"/>
        </w:rPr>
      </w:pPr>
      <w:r>
        <w:rPr>
          <w:rFonts w:eastAsia="Times New Roman" w:cs="Times New Roman"/>
          <w:i w:val="false"/>
          <w:iCs w:val="false"/>
          <w:szCs w:val="24"/>
        </w:rPr>
        <w:t>Portugal</w:t>
      </w:r>
    </w:p>
    <w:p>
      <w:pPr>
        <w:pStyle w:val="Normal"/>
        <w:spacing w:lineRule="auto" w:line="240"/>
        <w:rPr>
          <w:i w:val="false"/>
          <w:i w:val="false"/>
          <w:iCs w:val="false"/>
        </w:rPr>
      </w:pPr>
      <w:r>
        <w:rPr>
          <w:rFonts w:eastAsia="Times New Roman" w:cs="Times New Roman"/>
          <w:i w:val="false"/>
          <w:iCs w:val="false"/>
          <w:szCs w:val="24"/>
        </w:rPr>
        <w:t>Qatar</w:t>
      </w:r>
    </w:p>
    <w:p>
      <w:pPr>
        <w:pStyle w:val="Normal"/>
        <w:spacing w:lineRule="auto" w:line="240"/>
        <w:rPr>
          <w:i w:val="false"/>
          <w:i w:val="false"/>
          <w:iCs w:val="false"/>
        </w:rPr>
      </w:pPr>
      <w:r>
        <w:rPr>
          <w:rFonts w:eastAsia="Times New Roman" w:cs="Times New Roman"/>
          <w:i w:val="false"/>
          <w:iCs w:val="false"/>
          <w:szCs w:val="24"/>
        </w:rPr>
        <w:t>Russian Federation</w:t>
      </w:r>
    </w:p>
    <w:p>
      <w:pPr>
        <w:pStyle w:val="Normal"/>
        <w:spacing w:lineRule="auto" w:line="240"/>
        <w:rPr>
          <w:i w:val="false"/>
          <w:i w:val="false"/>
          <w:iCs w:val="false"/>
        </w:rPr>
      </w:pPr>
      <w:r>
        <w:rPr>
          <w:rFonts w:eastAsia="Times New Roman" w:cs="Times New Roman"/>
          <w:i w:val="false"/>
          <w:iCs w:val="false"/>
          <w:szCs w:val="24"/>
        </w:rPr>
        <w:t>Singapore</w:t>
      </w:r>
    </w:p>
    <w:p>
      <w:pPr>
        <w:pStyle w:val="Normal"/>
        <w:spacing w:lineRule="auto" w:line="240"/>
        <w:rPr>
          <w:i w:val="false"/>
          <w:i w:val="false"/>
          <w:iCs w:val="false"/>
        </w:rPr>
      </w:pPr>
      <w:r>
        <w:rPr>
          <w:rFonts w:eastAsia="Times New Roman" w:cs="Times New Roman"/>
          <w:i w:val="false"/>
          <w:iCs w:val="false"/>
          <w:szCs w:val="24"/>
        </w:rPr>
        <w:t>Spain</w:t>
      </w:r>
    </w:p>
    <w:p>
      <w:pPr>
        <w:pStyle w:val="Normal"/>
        <w:spacing w:lineRule="auto" w:line="240"/>
        <w:rPr>
          <w:i w:val="false"/>
          <w:i w:val="false"/>
          <w:iCs w:val="false"/>
        </w:rPr>
      </w:pPr>
      <w:r>
        <w:rPr>
          <w:rFonts w:eastAsia="Times New Roman" w:cs="Times New Roman"/>
          <w:i w:val="false"/>
          <w:iCs w:val="false"/>
          <w:szCs w:val="24"/>
        </w:rPr>
        <w:t>Sweden</w:t>
      </w:r>
    </w:p>
    <w:p>
      <w:pPr>
        <w:pStyle w:val="Normal"/>
        <w:spacing w:lineRule="auto" w:line="240"/>
        <w:rPr>
          <w:i w:val="false"/>
          <w:i w:val="false"/>
          <w:iCs w:val="false"/>
        </w:rPr>
      </w:pPr>
      <w:r>
        <w:rPr>
          <w:rFonts w:eastAsia="Times New Roman" w:cs="Times New Roman"/>
          <w:i w:val="false"/>
          <w:iCs w:val="false"/>
          <w:szCs w:val="24"/>
        </w:rPr>
        <w:t>Switzerland</w:t>
      </w:r>
    </w:p>
    <w:p>
      <w:pPr>
        <w:pStyle w:val="Normal"/>
        <w:spacing w:lineRule="auto" w:line="240"/>
        <w:rPr>
          <w:i w:val="false"/>
          <w:i w:val="false"/>
          <w:iCs w:val="false"/>
        </w:rPr>
      </w:pPr>
      <w:r>
        <w:rPr>
          <w:rFonts w:eastAsia="Times New Roman" w:cs="Times New Roman"/>
          <w:i w:val="false"/>
          <w:iCs w:val="false"/>
          <w:szCs w:val="24"/>
        </w:rPr>
        <w:t>Ukraine</w:t>
      </w:r>
    </w:p>
    <w:p>
      <w:pPr>
        <w:pStyle w:val="Normal"/>
        <w:spacing w:lineRule="auto" w:line="240"/>
        <w:rPr>
          <w:i w:val="false"/>
          <w:i w:val="false"/>
          <w:iCs w:val="false"/>
        </w:rPr>
      </w:pPr>
      <w:r>
        <w:rPr>
          <w:rFonts w:eastAsia="Times New Roman" w:cs="Times New Roman"/>
          <w:i w:val="false"/>
          <w:iCs w:val="false"/>
          <w:szCs w:val="24"/>
        </w:rPr>
        <w:t>United Arab Emirates</w:t>
      </w:r>
    </w:p>
    <w:p>
      <w:pPr>
        <w:pStyle w:val="Normal"/>
        <w:spacing w:lineRule="auto" w:line="240"/>
        <w:rPr>
          <w:i w:val="false"/>
          <w:i w:val="false"/>
          <w:iCs w:val="false"/>
        </w:rPr>
      </w:pPr>
      <w:r>
        <w:rPr>
          <w:rFonts w:eastAsia="Times New Roman" w:cs="Times New Roman"/>
          <w:i w:val="false"/>
          <w:iCs w:val="false"/>
          <w:szCs w:val="24"/>
        </w:rPr>
        <w:t>United Kingdom</w:t>
      </w:r>
    </w:p>
    <w:p>
      <w:pPr>
        <w:pStyle w:val="Normal"/>
        <w:spacing w:lineRule="auto" w:line="240"/>
        <w:rPr>
          <w:rFonts w:ascii="Times New Roman" w:hAnsi="Times New Roman" w:eastAsia="Times New Roman" w:cs="Times New Roman"/>
          <w:i/>
          <w:i/>
          <w:color w:val="00000A"/>
          <w:sz w:val="24"/>
          <w:szCs w:val="24"/>
        </w:rPr>
      </w:pPr>
      <w:r>
        <w:rPr>
          <w:rFonts w:eastAsia="Times New Roman" w:cs="Times New Roman" w:ascii="Times New Roman" w:hAnsi="Times New Roman"/>
          <w:i/>
          <w:color w:val="00000A"/>
          <w:sz w:val="24"/>
          <w:szCs w:val="24"/>
        </w:rPr>
      </w:r>
    </w:p>
    <w:p>
      <w:pPr>
        <w:pStyle w:val="Normal1"/>
        <w:rPr>
          <w:sz w:val="24"/>
        </w:rPr>
      </w:pPr>
      <w:r>
        <w:rPr>
          <w:i/>
          <w:szCs w:val="20"/>
        </w:rPr>
        <w:t>Answer this question:</w:t>
      </w:r>
    </w:p>
    <w:p>
      <w:pPr>
        <w:pStyle w:val="Normal1"/>
        <w:rPr>
          <w:sz w:val="24"/>
        </w:rPr>
      </w:pPr>
      <w:r>
        <w:rPr>
          <w:sz w:val="24"/>
        </w:rPr>
      </w:r>
    </w:p>
    <w:p>
      <w:pPr>
        <w:pStyle w:val="Normal1"/>
        <w:spacing w:before="0" w:after="0"/>
        <w:contextualSpacing/>
        <w:rPr>
          <w:i/>
          <w:i/>
        </w:rPr>
      </w:pPr>
      <w:r>
        <w:rPr>
          <w:i/>
        </w:rPr>
        <w:t xml:space="preserve">       </w:t>
      </w:r>
      <w:r>
        <w:rPr>
          <w:i/>
        </w:rPr>
        <w:t>1. Why did you decide to choose these countries?</w:t>
      </w:r>
    </w:p>
    <w:p>
      <w:pPr>
        <w:pStyle w:val="Normal1"/>
        <w:rPr>
          <w:sz w:val="28"/>
          <w:u w:val="single"/>
        </w:rPr>
      </w:pPr>
      <w:r>
        <w:rPr>
          <w:sz w:val="28"/>
          <w:u w:val="single"/>
        </w:rPr>
      </w:r>
    </w:p>
    <w:p>
      <w:pPr>
        <w:pStyle w:val="Normal1"/>
        <w:rPr/>
      </w:pPr>
      <w:r>
        <w:rPr/>
        <w:tab/>
        <w:t xml:space="preserve">I chose these countries because they were the most similar to the USA based on </w:t>
        <w:tab/>
        <w:t xml:space="preserve">economic and demographic data.  The similarity was calculated with Euclidean distance </w:t>
        <w:tab/>
        <w:t xml:space="preserve">(shortest-path distance between points), and the countries were clustered using an </w:t>
        <w:tab/>
        <w:t xml:space="preserve">algorithm called k-means clustering.  These countries fell within the same cluster as the </w:t>
        <w:tab/>
        <w:t>USA.</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Heading"/>
    <w:qFormat/>
    <w:pPr>
      <w:keepNext/>
      <w:keepLines/>
      <w:widowControl w:val="false"/>
      <w:bidi w:val="0"/>
      <w:spacing w:before="400" w:after="120"/>
      <w:contextualSpacing/>
      <w:jc w:val="left"/>
      <w:outlineLvl w:val="0"/>
    </w:pPr>
    <w:rPr>
      <w:rFonts w:ascii="Arial" w:hAnsi="Arial" w:eastAsia="Arial" w:cs="Arial"/>
      <w:color w:val="000000"/>
      <w:sz w:val="40"/>
      <w:szCs w:val="40"/>
      <w:lang w:val="en-US" w:eastAsia="en-US" w:bidi="ar-SA"/>
    </w:rPr>
  </w:style>
  <w:style w:type="paragraph" w:styleId="Heading2">
    <w:name w:val="Heading 2"/>
    <w:basedOn w:val="Heading"/>
    <w:qFormat/>
    <w:pPr>
      <w:keepNext/>
      <w:keepLines/>
      <w:widowControl w:val="false"/>
      <w:bidi w:val="0"/>
      <w:spacing w:before="360" w:after="120"/>
      <w:contextualSpacing/>
      <w:jc w:val="left"/>
      <w:outlineLvl w:val="1"/>
    </w:pPr>
    <w:rPr>
      <w:rFonts w:ascii="Arial" w:hAnsi="Arial" w:eastAsia="Arial" w:cs="Arial"/>
      <w:color w:val="000000"/>
      <w:sz w:val="32"/>
      <w:szCs w:val="32"/>
      <w:lang w:val="en-US" w:eastAsia="en-US" w:bidi="ar-SA"/>
    </w:rPr>
  </w:style>
  <w:style w:type="paragraph" w:styleId="Heading3">
    <w:name w:val="Heading 3"/>
    <w:basedOn w:val="Heading"/>
    <w:qFormat/>
    <w:pPr>
      <w:keepNext/>
      <w:keepLines/>
      <w:widowControl w:val="false"/>
      <w:bidi w:val="0"/>
      <w:spacing w:before="320" w:after="80"/>
      <w:contextualSpacing/>
      <w:jc w:val="left"/>
      <w:outlineLvl w:val="2"/>
    </w:pPr>
    <w:rPr>
      <w:rFonts w:ascii="Arial" w:hAnsi="Arial" w:eastAsia="Arial" w:cs="Arial"/>
      <w:color w:val="434343"/>
      <w:sz w:val="28"/>
      <w:szCs w:val="28"/>
      <w:lang w:val="en-US" w:eastAsia="en-US" w:bidi="ar-SA"/>
    </w:rPr>
  </w:style>
  <w:style w:type="paragraph" w:styleId="Heading4">
    <w:name w:val="Heading 4"/>
    <w:basedOn w:val="Heading"/>
    <w:qFormat/>
    <w:pPr>
      <w:keepNext/>
      <w:keepLines/>
      <w:widowControl w:val="false"/>
      <w:bidi w:val="0"/>
      <w:spacing w:before="280" w:after="80"/>
      <w:contextualSpacing/>
      <w:jc w:val="left"/>
      <w:outlineLvl w:val="3"/>
    </w:pPr>
    <w:rPr>
      <w:rFonts w:ascii="Arial" w:hAnsi="Arial" w:eastAsia="Arial" w:cs="Arial"/>
      <w:color w:val="666666"/>
      <w:sz w:val="24"/>
      <w:szCs w:val="24"/>
      <w:lang w:val="en-US" w:eastAsia="en-US" w:bidi="ar-SA"/>
    </w:rPr>
  </w:style>
  <w:style w:type="paragraph" w:styleId="Heading5">
    <w:name w:val="Heading 5"/>
    <w:basedOn w:val="Heading"/>
    <w:qFormat/>
    <w:pPr>
      <w:keepNext/>
      <w:keepLines/>
      <w:widowControl w:val="false"/>
      <w:bidi w:val="0"/>
      <w:spacing w:before="240" w:after="80"/>
      <w:contextualSpacing/>
      <w:jc w:val="left"/>
      <w:outlineLvl w:val="4"/>
    </w:pPr>
    <w:rPr>
      <w:rFonts w:ascii="Arial" w:hAnsi="Arial" w:eastAsia="Arial" w:cs="Arial"/>
      <w:color w:val="666666"/>
      <w:sz w:val="22"/>
      <w:szCs w:val="22"/>
      <w:lang w:val="en-US" w:eastAsia="en-US" w:bidi="ar-SA"/>
    </w:rPr>
  </w:style>
  <w:style w:type="paragraph" w:styleId="Heading6">
    <w:name w:val="Heading 6"/>
    <w:basedOn w:val="Heading"/>
    <w:qFormat/>
    <w:pPr>
      <w:keepNext/>
      <w:keepLines/>
      <w:widowControl w:val="false"/>
      <w:bidi w:val="0"/>
      <w:spacing w:before="240" w:after="80"/>
      <w:contextualSpacing/>
      <w:jc w:val="left"/>
      <w:outlineLvl w:val="5"/>
    </w:pPr>
    <w:rPr>
      <w:rFonts w:ascii="Arial" w:hAnsi="Arial" w:eastAsia="Arial" w:cs="Arial"/>
      <w:i/>
      <w:color w:val="666666"/>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10a32"/>
    <w:rPr>
      <w:color w:val="0000FF" w:themeColor="hyperlink"/>
      <w:u w:val="single"/>
    </w:rPr>
  </w:style>
  <w:style w:type="character" w:styleId="BalloonTextChar" w:customStyle="1">
    <w:name w:val="Balloon Text Char"/>
    <w:basedOn w:val="DefaultParagraphFont"/>
    <w:link w:val="BalloonText"/>
    <w:uiPriority w:val="99"/>
    <w:semiHidden/>
    <w:qFormat/>
    <w:rsid w:val="00bf6af7"/>
    <w:rPr>
      <w:rFonts w:ascii="Segoe UI" w:hAnsi="Segoe UI" w:cs="Segoe UI"/>
      <w:sz w:val="18"/>
      <w:szCs w:val="18"/>
    </w:rPr>
  </w:style>
  <w:style w:type="character" w:styleId="FollowedHyperlink">
    <w:name w:val="FollowedHyperlink"/>
    <w:basedOn w:val="DefaultParagraphFont"/>
    <w:uiPriority w:val="99"/>
    <w:semiHidden/>
    <w:unhideWhenUsed/>
    <w:qFormat/>
    <w:rsid w:val="00c26e98"/>
    <w:rPr>
      <w:color w:val="800080" w:themeColor="followedHyperlink"/>
      <w:u w:val="single"/>
    </w:rPr>
  </w:style>
  <w:style w:type="character" w:styleId="Appleconvertedspace" w:customStyle="1">
    <w:name w:val="apple-converted-space"/>
    <w:basedOn w:val="DefaultParagraphFont"/>
    <w:qFormat/>
    <w:rsid w:val="00bb58a6"/>
    <w:rPr/>
  </w:style>
  <w:style w:type="character" w:styleId="HTMLCode">
    <w:name w:val="HTML Code"/>
    <w:basedOn w:val="DefaultParagraphFont"/>
    <w:uiPriority w:val="99"/>
    <w:semiHidden/>
    <w:unhideWhenUsed/>
    <w:qFormat/>
    <w:rsid w:val="00bb58a6"/>
    <w:rPr>
      <w:rFonts w:ascii="Courier New" w:hAnsi="Courier New" w:eastAsia="Times New Roman" w:cs="Courier New"/>
      <w:sz w:val="20"/>
      <w:szCs w:val="20"/>
    </w:rPr>
  </w:style>
  <w:style w:type="character" w:styleId="Strong">
    <w:name w:val="Strong"/>
    <w:basedOn w:val="DefaultParagraphFont"/>
    <w:uiPriority w:val="22"/>
    <w:qFormat/>
    <w:rsid w:val="00bb58a6"/>
    <w:rPr>
      <w:b/>
      <w:bCs/>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qFormat/>
    <w:pPr>
      <w:widowControl/>
      <w:bidi w:val="0"/>
      <w:jc w:val="left"/>
    </w:pPr>
    <w:rPr>
      <w:rFonts w:ascii="Arial" w:hAnsi="Arial" w:eastAsia="Arial" w:cs="Arial"/>
      <w:color w:val="000000"/>
      <w:sz w:val="22"/>
      <w:szCs w:val="22"/>
      <w:lang w:val="en-US" w:eastAsia="en-US" w:bidi="ar-SA"/>
    </w:rPr>
  </w:style>
  <w:style w:type="paragraph" w:styleId="Title">
    <w:name w:val="Title"/>
    <w:basedOn w:val="Normal1"/>
    <w:next w:val="Normal1"/>
    <w:qFormat/>
    <w:pPr>
      <w:keepNext/>
      <w:keepLines/>
      <w:spacing w:before="0" w:after="60"/>
      <w:contextualSpacing/>
    </w:pPr>
    <w:rPr>
      <w:sz w:val="52"/>
      <w:szCs w:val="52"/>
    </w:rPr>
  </w:style>
  <w:style w:type="paragraph" w:styleId="Subtitle">
    <w:name w:val="Subtitle"/>
    <w:basedOn w:val="Normal1"/>
    <w:next w:val="Normal1"/>
    <w:qFormat/>
    <w:pPr>
      <w:keepNext/>
      <w:keepLines/>
      <w:spacing w:before="0" w:after="320"/>
      <w:contextualSpacing/>
    </w:pPr>
    <w:rPr>
      <w:color w:val="666666"/>
      <w:sz w:val="30"/>
      <w:szCs w:val="30"/>
    </w:rPr>
  </w:style>
  <w:style w:type="paragraph" w:styleId="BalloonText">
    <w:name w:val="Balloon Text"/>
    <w:basedOn w:val="Normal"/>
    <w:link w:val="BalloonTextChar"/>
    <w:uiPriority w:val="99"/>
    <w:semiHidden/>
    <w:unhideWhenUsed/>
    <w:qFormat/>
    <w:rsid w:val="00bf6af7"/>
    <w:pPr>
      <w:spacing w:lineRule="auto" w:line="240"/>
    </w:pPr>
    <w:rPr>
      <w:rFonts w:ascii="Segoe UI" w:hAnsi="Segoe UI" w:cs="Segoe UI"/>
      <w:sz w:val="18"/>
      <w:szCs w:val="18"/>
    </w:rPr>
  </w:style>
  <w:style w:type="paragraph" w:styleId="NormalWeb">
    <w:name w:val="Normal (Web)"/>
    <w:basedOn w:val="Normal"/>
    <w:uiPriority w:val="99"/>
    <w:semiHidden/>
    <w:unhideWhenUsed/>
    <w:qFormat/>
    <w:rsid w:val="00bb58a6"/>
    <w:pPr>
      <w:spacing w:lineRule="auto" w:line="240" w:beforeAutospacing="1" w:afterAutospacing="1"/>
    </w:pPr>
    <w:rPr>
      <w:rFonts w:ascii="Times New Roman" w:hAnsi="Times New Roman" w:eastAsia="Times New Roman" w:cs="Times New Roman"/>
      <w:color w:val="00000A"/>
      <w:sz w:val="24"/>
      <w:szCs w:val="24"/>
    </w:rPr>
  </w:style>
  <w:style w:type="paragraph" w:styleId="ListParagraph">
    <w:name w:val="List Paragraph"/>
    <w:basedOn w:val="Normal"/>
    <w:uiPriority w:val="34"/>
    <w:qFormat/>
    <w:rsid w:val="00bb58a6"/>
    <w:pPr>
      <w:spacing w:before="0" w:after="0"/>
      <w:ind w:left="720" w:hanging="0"/>
      <w:contextualSpacing/>
    </w:pPr>
    <w:rPr/>
  </w:style>
  <w:style w:type="paragraph" w:styleId="Normal2" w:customStyle="1">
    <w:name w:val="Normal2"/>
    <w:qFormat/>
    <w:rsid w:val="006305cd"/>
    <w:pPr>
      <w:widowControl/>
      <w:bidi w:val="0"/>
      <w:jc w:val="left"/>
    </w:pPr>
    <w:rPr>
      <w:rFonts w:ascii="Arial" w:hAnsi="Arial" w:eastAsia="Arial" w:cs="Arial"/>
      <w:color w:val="00000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f6af7"/>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10D36-1C6E-4DA0-A912-B0CC1657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Application>LibreOffice/5.1.4.2$Linux_X86_64 LibreOffice_project/10m0$Build-2</Application>
  <Pages>6</Pages>
  <Words>668</Words>
  <Characters>3520</Characters>
  <CharactersWithSpaces>4165</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2016-12-08T15:49:00Z</dcterms:created>
  <dc:creator>Sam Nelson</dc:creator>
  <dc:description/>
  <dc:language>en-US</dc:language>
  <cp:lastModifiedBy/>
  <dcterms:modified xsi:type="dcterms:W3CDTF">2016-12-20T21:58:24Z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