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80"/>
        <w:jc w:val="center"/>
      </w:pPr>
      <w:r>
        <w:rPr>
          <w:rFonts w:ascii="Calibri" w:hAnsi="Calibri"/>
          <w:b/>
          <w:i w:val="0"/>
          <w:sz w:val="36"/>
        </w:rPr>
        <w:t>Enhanced AI Racing: Developing, Comparing and Explaining Autonomous Driving Agents in TORCS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sz w:val="26"/>
        </w:rPr>
        <w:t>[NAME]</w:t>
      </w:r>
    </w:p>
    <w:p>
      <w:pPr>
        <w:spacing w:after="840"/>
        <w:jc w:val="center"/>
      </w:pPr>
      <w:r>
        <w:rPr>
          <w:rFonts w:ascii="Calibri" w:hAnsi="Calibri"/>
          <w:b w:val="0"/>
          <w:i w:val="0"/>
          <w:sz w:val="24"/>
        </w:rPr>
        <w:t>[DATE]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4"/>
        </w:rPr>
        <w:t>School of Mathematics,</w:t>
      </w:r>
    </w:p>
    <w:p>
      <w:pPr>
        <w:spacing w:after="1400"/>
        <w:jc w:val="center"/>
      </w:pPr>
      <w:r>
        <w:rPr>
          <w:rFonts w:ascii="Calibri" w:hAnsi="Calibri"/>
          <w:b w:val="0"/>
          <w:i w:val="0"/>
          <w:sz w:val="24"/>
        </w:rPr>
        <w:t>Cardiff University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2"/>
        </w:rPr>
        <w:t>A dissertation submitted in partial fulfilment of the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2"/>
        </w:rPr>
        <w:t>requirements for [COURSE]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sz w:val="22"/>
        </w:rPr>
        <w:t>by taught programme, supervised by [1st SUPERVISOR NAME].</w:t>
      </w:r>
    </w:p>
    <w:p>
      <w:pPr>
        <w:sectPr>
          <w:footerReference w:type="default" r:id="rId9"/>
          <w:pgSz w:w="11906" w:h="16838"/>
          <w:pgMar w:top="1440" w:right="1440" w:bottom="1440" w:left="1440" w:header="709" w:footer="709" w:gutter="0"/>
          <w:cols w:space="720"/>
          <w:docGrid w:linePitch="360"/>
        </w:sectPr>
      </w:pPr>
    </w:p>
    <w:p>
      <w:pPr>
        <w:pStyle w:val="Heading1"/>
      </w:pPr>
      <w:r>
        <w:t>Declaration</w:t>
      </w:r>
    </w:p>
    <w:p>
      <w:pPr>
        <w:spacing w:after="200"/>
      </w:pPr>
      <w:r>
        <w:rPr>
          <w:rFonts w:ascii="Calibri" w:hAnsi="Calibri"/>
          <w:i/>
          <w:color w:val="777777"/>
        </w:rPr>
        <w:t>[Insert official own-work declaration text here.]</w:t>
      </w:r>
    </w:p>
    <w:p>
      <w:pPr>
        <w:pStyle w:val="Heading1"/>
      </w:pPr>
      <w:r>
        <w:t>Acknowledgements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List of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F2F4F7"/>
          </w:tcPr>
          <w:p>
            <w:r>
              <w:t>Acronym</w:t>
            </w:r>
          </w:p>
        </w:tc>
        <w:tc>
          <w:tcPr>
            <w:tcW w:type="dxa" w:w="4513"/>
            <w:shd w:fill="F2F4F7"/>
          </w:tcPr>
          <w:p>
            <w:r>
              <w:t>Meaning</w:t>
            </w:r>
          </w:p>
        </w:tc>
      </w:tr>
      <w:tr>
        <w:tc>
          <w:tcPr>
            <w:tcW w:type="dxa" w:w="4513"/>
          </w:tcPr>
          <w:p>
            <w:r>
              <w:t>AI</w:t>
            </w:r>
          </w:p>
        </w:tc>
        <w:tc>
          <w:tcPr>
            <w:tcW w:type="dxa" w:w="4513"/>
          </w:tcPr>
          <w:p>
            <w:r>
              <w:t>[Define]</w:t>
            </w:r>
          </w:p>
        </w:tc>
      </w:tr>
      <w:tr>
        <w:tc>
          <w:tcPr>
            <w:tcW w:type="dxa" w:w="4513"/>
          </w:tcPr>
          <w:p>
            <w:r>
              <w:t>TORCS</w:t>
            </w:r>
          </w:p>
        </w:tc>
        <w:tc>
          <w:tcPr>
            <w:tcW w:type="dxa" w:w="4513"/>
          </w:tcPr>
          <w:p>
            <w:r>
              <w:t>[Define]</w:t>
            </w:r>
          </w:p>
        </w:tc>
      </w:tr>
      <w:tr>
        <w:tc>
          <w:tcPr>
            <w:tcW w:type="dxa" w:w="4513"/>
          </w:tcPr>
          <w:p>
            <w:r>
              <w:t>RL</w:t>
            </w:r>
          </w:p>
        </w:tc>
        <w:tc>
          <w:tcPr>
            <w:tcW w:type="dxa" w:w="4513"/>
          </w:tcPr>
          <w:p>
            <w:r>
              <w:t>[Define]</w:t>
            </w:r>
          </w:p>
        </w:tc>
      </w:tr>
      <w:tr>
        <w:tc>
          <w:tcPr>
            <w:tcW w:type="dxa" w:w="4513"/>
          </w:tcPr>
          <w:p>
            <w:r>
              <w:t>DRL</w:t>
            </w:r>
          </w:p>
        </w:tc>
        <w:tc>
          <w:tcPr>
            <w:tcW w:type="dxa" w:w="4513"/>
          </w:tcPr>
          <w:p>
            <w:r>
              <w:t>[Define]</w:t>
            </w:r>
          </w:p>
        </w:tc>
      </w:tr>
      <w:tr>
        <w:tc>
          <w:tcPr>
            <w:tcW w:type="dxa" w:w="4513"/>
          </w:tcPr>
          <w:p>
            <w:r>
              <w:t>Dyna-Q</w:t>
            </w:r>
          </w:p>
        </w:tc>
        <w:tc>
          <w:tcPr>
            <w:tcW w:type="dxa" w:w="4513"/>
          </w:tcPr>
          <w:p>
            <w:r>
              <w:t>[Define]</w:t>
            </w:r>
          </w:p>
        </w:tc>
      </w:tr>
      <w:tr>
        <w:tc>
          <w:tcPr>
            <w:tcW w:type="dxa" w:w="4513"/>
          </w:tcPr>
          <w:p>
            <w:r>
              <w:t>TD3</w:t>
            </w:r>
          </w:p>
        </w:tc>
        <w:tc>
          <w:tcPr>
            <w:tcW w:type="dxa" w:w="4513"/>
          </w:tcPr>
          <w:p>
            <w:r>
              <w:t>[Define]</w:t>
            </w:r>
          </w:p>
        </w:tc>
      </w:tr>
      <w:tr>
        <w:tc>
          <w:tcPr>
            <w:tcW w:type="dxa" w:w="4513"/>
          </w:tcPr>
          <w:p>
            <w:r>
              <w:t>GUI</w:t>
            </w:r>
          </w:p>
        </w:tc>
        <w:tc>
          <w:tcPr>
            <w:tcW w:type="dxa" w:w="4513"/>
          </w:tcPr>
          <w:p>
            <w:r>
              <w:t>[Define]</w:t>
            </w:r>
          </w:p>
        </w:tc>
      </w:tr>
    </w:tbl>
    <w:p>
      <w:pPr>
        <w:pStyle w:val="Heading1"/>
      </w:pPr>
      <w:r>
        <w:t>Summary</w:t>
      </w:r>
    </w:p>
    <w:p>
      <w:pPr>
        <w:spacing w:after="200"/>
      </w:pPr>
      <w:r>
        <w:rPr>
          <w:rFonts w:ascii="Calibri" w:hAnsi="Calibri"/>
          <w:i/>
          <w:color w:val="777777"/>
        </w:rPr>
        <w:t>[Write the summary last.]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</w:pPr>
      <w:r>
        <w:t>List of Figures</w:t>
      </w:r>
    </w:p>
    <w:p>
      <w:pPr>
        <w:spacing w:after="200"/>
      </w:pPr>
      <w:r>
        <w:rPr>
          <w:rFonts w:ascii="Calibri" w:hAnsi="Calibri"/>
          <w:i/>
          <w:color w:val="777777"/>
        </w:rPr>
        <w:t>[Update automatically in Word after captions are added.]</w:t>
      </w:r>
    </w:p>
    <w:p>
      <w:pPr>
        <w:pStyle w:val="Heading1"/>
      </w:pPr>
      <w:r>
        <w:t>List of Tables</w:t>
      </w:r>
    </w:p>
    <w:p>
      <w:pPr>
        <w:spacing w:after="200"/>
      </w:pPr>
      <w:r>
        <w:rPr>
          <w:rFonts w:ascii="Calibri" w:hAnsi="Calibri"/>
          <w:i/>
          <w:color w:val="777777"/>
        </w:rPr>
        <w:t>[Update automatically in Word after captions are added.]</w:t>
      </w:r>
    </w:p>
    <w:p>
      <w:r>
        <w:br w:type="page"/>
      </w:r>
    </w:p>
    <w:p>
      <w:pPr>
        <w:pStyle w:val="Heading1"/>
      </w:pPr>
      <w:r>
        <w:t>Draft Word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2F4F7"/>
          </w:tcPr>
          <w:p>
            <w:r>
              <w:t>Chapter</w:t>
            </w:r>
          </w:p>
        </w:tc>
        <w:tc>
          <w:tcPr>
            <w:tcW w:type="dxa" w:w="3009"/>
            <w:shd w:fill="F2F4F7"/>
          </w:tcPr>
          <w:p>
            <w:r>
              <w:t>Target Words</w:t>
            </w:r>
          </w:p>
        </w:tc>
        <w:tc>
          <w:tcPr>
            <w:tcW w:type="dxa" w:w="3009"/>
            <w:shd w:fill="F2F4F7"/>
          </w:tcPr>
          <w:p>
            <w:r>
              <w:t>Status</w:t>
            </w:r>
          </w:p>
        </w:tc>
      </w:tr>
      <w:tr>
        <w:tc>
          <w:tcPr>
            <w:tcW w:type="dxa" w:w="3009"/>
          </w:tcPr>
          <w:p>
            <w:r>
              <w:t>1. Introduction</w:t>
            </w:r>
          </w:p>
        </w:tc>
        <w:tc>
          <w:tcPr>
            <w:tcW w:type="dxa" w:w="3009"/>
          </w:tcPr>
          <w:p>
            <w:r>
              <w:t>800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2. Research Context and Technical Background</w:t>
            </w:r>
          </w:p>
        </w:tc>
        <w:tc>
          <w:tcPr>
            <w:tcW w:type="dxa" w:w="3009"/>
          </w:tcPr>
          <w:p>
            <w:r>
              <w:t>850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3. Literature Review and Related Work</w:t>
            </w:r>
          </w:p>
        </w:tc>
        <w:tc>
          <w:tcPr>
            <w:tcW w:type="dxa" w:w="3009"/>
          </w:tcPr>
          <w:p>
            <w:r>
              <w:t>1,150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4. Research Design and Methodology</w:t>
            </w:r>
          </w:p>
        </w:tc>
        <w:tc>
          <w:tcPr>
            <w:tcW w:type="dxa" w:w="3009"/>
          </w:tcPr>
          <w:p>
            <w:r>
              <w:t>750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5. Requirements and Success Criteria</w:t>
            </w:r>
          </w:p>
        </w:tc>
        <w:tc>
          <w:tcPr>
            <w:tcW w:type="dxa" w:w="3009"/>
          </w:tcPr>
          <w:p>
            <w:r>
              <w:t>500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6. System Architecture</w:t>
            </w:r>
          </w:p>
        </w:tc>
        <w:tc>
          <w:tcPr>
            <w:tcW w:type="dxa" w:w="3009"/>
          </w:tcPr>
          <w:p>
            <w:r>
              <w:t>850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7. Agent Design and Implementation</w:t>
            </w:r>
          </w:p>
        </w:tc>
        <w:tc>
          <w:tcPr>
            <w:tcW w:type="dxa" w:w="3009"/>
          </w:tcPr>
          <w:p>
            <w:r>
              <w:t>1,600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8. Telemetry, GUI and Explainability</w:t>
            </w:r>
          </w:p>
        </w:tc>
        <w:tc>
          <w:tcPr>
            <w:tcW w:type="dxa" w:w="3009"/>
          </w:tcPr>
          <w:p>
            <w:r>
              <w:t>750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9. Testing and Experimental Setup</w:t>
            </w:r>
          </w:p>
        </w:tc>
        <w:tc>
          <w:tcPr>
            <w:tcW w:type="dxa" w:w="3009"/>
          </w:tcPr>
          <w:p>
            <w:r>
              <w:t>800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10. Results</w:t>
            </w:r>
          </w:p>
        </w:tc>
        <w:tc>
          <w:tcPr>
            <w:tcW w:type="dxa" w:w="3009"/>
          </w:tcPr>
          <w:p>
            <w:r>
              <w:t>750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11. Analysis and Discussion</w:t>
            </w:r>
          </w:p>
        </w:tc>
        <w:tc>
          <w:tcPr>
            <w:tcW w:type="dxa" w:w="3009"/>
          </w:tcPr>
          <w:p>
            <w:r>
              <w:t>1,050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12. Conclusion and Future Work</w:t>
            </w:r>
          </w:p>
        </w:tc>
        <w:tc>
          <w:tcPr>
            <w:tcW w:type="dxa" w:w="3009"/>
          </w:tcPr>
          <w:p>
            <w:r>
              <w:t>500</w:t>
            </w:r>
          </w:p>
        </w:tc>
        <w:tc>
          <w:tcPr>
            <w:tcW w:type="dxa" w:w="3009"/>
          </w:tcPr>
          <w:p>
            <w:r>
              <w:t>[Not started]</w:t>
            </w:r>
          </w:p>
        </w:tc>
      </w:tr>
      <w:tr>
        <w:tc>
          <w:tcPr>
            <w:tcW w:type="dxa" w:w="3009"/>
          </w:tcPr>
          <w:p>
            <w:r>
              <w:t>Total planned main-body words</w:t>
            </w:r>
          </w:p>
        </w:tc>
        <w:tc>
          <w:tcPr>
            <w:tcW w:type="dxa" w:w="3009"/>
          </w:tcPr>
          <w:p>
            <w:r>
              <w:t>10,350</w:t>
            </w:r>
          </w:p>
        </w:tc>
        <w:tc>
          <w:tcPr>
            <w:tcW w:type="dxa" w:w="3009"/>
          </w:tcPr>
          <w:p>
            <w:r>
              <w:t>[Target: 10,000]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1.1 Research Context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1.2 Problem Statement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1.3 Research Aim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1.4 Research Questions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1.5 Project Objectives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1.6 Contributions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1.7 Dissertation Structure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2. Research Context and Technical Background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2.1 Autonomous Agents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2.2 Agent-Environment Interaction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2.3 TORCS as a Simulation Environment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2.4 Racing Telemetry and Driving Metrics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2.5 Racing Lines and Path-Following Control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2.6 Reinforcement Learning Concepts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2.7 Explainability in AI Systems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3. Literature Review and Related Work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3.1 Simulated Autonomous Racing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3.2 Rule-Based Driving Controllers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3.3 Racing-Line and Map-Aware Control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3.4 Reinforcement Learning for Control Problems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3.5 Dyna-Q and Model-Based Reinforcement Learning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3.6 Deep Reinforcement Learning and TD3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3.7 Explainable AI and Educational Interfaces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3.8 Identified Research Gap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4. Research Design and Methodology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4.1 Research Strategy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4.2 Design-and-Build Method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4.3 Comparative Evaluation Approach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4.4 Data Collection Through Telemetry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4.5 Evaluation Metrics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4.6 Ethical and Practical Considerations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4.7 Methodological Limitations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5. Requirements and Success Criteria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5.1 Functional Requirements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5.2 Non-Functional Requirements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5.3 Educational Requirements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5.4 Evaluation Requirements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5.5 Success Criteria Mapped to MAT099 Marking Criteria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6. System Architecture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6.1 High-Level Architecture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6.2 Agent-Environment Loop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6.3 TORCS Runner Design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6.4 Storage and Experiment Repository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6.5 GUI Architecture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6.6 Training and Evaluation Scripts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6.7 Reproducibility Workflow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7. Agent Design and Implementation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7.1 Agent Interface and Shared Control Contract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7.2 Random Baseline Agent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7.3 Rule-Based Anti-Spin Agent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7.4 Map-Aware Racing-Line Agent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7.5 Dyna-Q Learning Agent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7.6 Dyna-Q Finalised Policy Agent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7.7 TD3 Deep Reinforcement Learning Extension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7.8 Comparison of Agent Design Choices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8. Telemetry, GUI and Explainability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8.1 Purpose of the Interface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8.2 Live Telemetry Dashboard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8.3 Run History and Replay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8.4 Agent Comparison Tools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8.5 Racing-Line Visualisation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8.6 Agent Education Panels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8.7 Explainability as Dissertation Evidence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9. Testing and Experimental Setup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9.1 Unit Testing Strategy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9.2 Integration Testing with TORCS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9.3 Agent Evaluation Protocol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9.4 Tracks, Seeds and Repeated Runs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9.5 Metrics Recorded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9.6 Figures, Tables and Telemetry Outputs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9.7 Threats to Validity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10. Results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10.1 Overview of Experimental Runs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10.2 Random Baseline Results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10.3 Rule-Based Agent Results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10.4 Map-Aware Agent Results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10.5 Dyna-Q Agent Results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10.6 TD3 Extension Results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10.7 Summary of Comparative Findings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11. Analysis and Discussion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11.1 Interpreting the Main Findings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11.2 Rule-Based Control Versus Learning-Based Control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11.3 Planned Racing-Line Behaviour Versus Reactive Behaviour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11.4 Reliability, Safety and Off-Track Behaviour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11.5 Explainability and Educational Value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11.6 Limitations of the Study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11.7 Implications for Future AI Racing Research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12. Conclusion and Future Work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12.1 Summary of the Project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12.2 Answering the Research Questions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12.3 Main Contributions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12.4 Future Work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2"/>
      </w:pPr>
      <w:r>
        <w:t>12.5 Closing Statement</w:t>
      </w:r>
    </w:p>
    <w:p>
      <w:pPr>
        <w:spacing w:after="200"/>
      </w:pPr>
      <w:r>
        <w:rPr>
          <w:rFonts w:ascii="Calibri" w:hAnsi="Calibri"/>
          <w:i/>
          <w:color w:val="777777"/>
        </w:rPr>
        <w:t>[Draft here]</w:t>
      </w:r>
    </w:p>
    <w:p>
      <w:pPr>
        <w:pStyle w:val="Heading1"/>
      </w:pPr>
      <w:r>
        <w:t>References</w:t>
      </w:r>
    </w:p>
    <w:p>
      <w:pPr>
        <w:spacing w:after="200"/>
      </w:pPr>
      <w:r>
        <w:rPr>
          <w:rFonts w:ascii="Calibri" w:hAnsi="Calibri"/>
          <w:i/>
          <w:color w:val="777777"/>
        </w:rPr>
        <w:t>[Add references here in the required style.]</w:t>
      </w:r>
    </w:p>
    <w:sectPr w:rsidR="00FC693F" w:rsidRPr="0006063C" w:rsidSect="00034616"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MAT099 Dissertation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