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5" w:name="论文初稿基于世界模型的学科领域新兴主题预测"/>
    <w:p>
      <w:pPr>
        <w:pStyle w:val="Heading1"/>
      </w:pPr>
      <w:r>
        <w:rPr>
          <w:rFonts w:hint="eastAsia"/>
        </w:rPr>
        <w:t xml:space="preserve">论文初稿:基于世界模型的学科领域新兴主题预测</w:t>
      </w:r>
    </w:p>
    <w:bookmarkStart w:id="9" w:name="中阿文旅知识世界模型-skwm-的实验验证"/>
    <w:p>
      <w:pPr>
        <w:pStyle w:val="Heading2"/>
      </w:pPr>
      <w:r>
        <w:rPr>
          <w:rFonts w:hint="eastAsia"/>
        </w:rPr>
        <w:t xml:space="preserve">中阿文旅知识世界模型</w:t>
      </w:r>
      <w:r>
        <w:t xml:space="preserve"> (SKWM) </w:t>
      </w:r>
      <w:r>
        <w:rPr>
          <w:rFonts w:hint="eastAsia"/>
        </w:rPr>
        <w:t xml:space="preserve">的实验验证</w:t>
      </w:r>
    </w:p>
    <w:p>
      <w:pPr>
        <w:pStyle w:val="BlockText"/>
      </w:pPr>
      <w:r>
        <w:rPr>
          <w:rFonts w:hint="eastAsia"/>
        </w:rPr>
        <w:t xml:space="preserve">初稿</w:t>
      </w:r>
      <w:r>
        <w:t xml:space="preserve"> v0.1 </w:t>
      </w:r>
      <w:r>
        <w:rPr>
          <w:rFonts w:hint="eastAsia"/>
        </w:rPr>
        <w:t xml:space="preserve">(2026-08)。所有数字来自</w:t>
      </w:r>
      <w:r>
        <w:t xml:space="preserve"> experiments/ </w:t>
      </w:r>
      <w:r>
        <w:rPr>
          <w:rFonts w:hint="eastAsia"/>
        </w:rPr>
        <w:t xml:space="preserve">流水线实跑,</w:t>
      </w:r>
      <w:r>
        <w:t xml:space="preserve"> </w:t>
      </w:r>
      <w:r>
        <w:rPr>
          <w:rFonts w:hint="eastAsia"/>
        </w:rPr>
        <w:t xml:space="preserve">待</w:t>
      </w:r>
      <w:r>
        <w:t xml:space="preserve"> 5 </w:t>
      </w:r>
      <w:r>
        <w:rPr>
          <w:rFonts w:hint="eastAsia"/>
        </w:rPr>
        <w:t xml:space="preserve">种子复跑与专家评分后定稿。</w:t>
      </w:r>
      <w:r>
        <w:t xml:space="preserve"> </w:t>
      </w:r>
      <w:r>
        <w:rPr>
          <w:rFonts w:hint="eastAsia"/>
        </w:rPr>
        <w:t xml:space="preserve">工作标题,</w:t>
      </w:r>
      <w:r>
        <w:t xml:space="preserve"> </w:t>
      </w:r>
      <w:r>
        <w:rPr>
          <w:rFonts w:hint="eastAsia"/>
        </w:rPr>
        <w:t xml:space="preserve">可议。目标:</w:t>
      </w:r>
      <w:r>
        <w:t xml:space="preserve"> </w:t>
      </w:r>
      <w:r>
        <w:rPr>
          <w:rFonts w:hint="eastAsia"/>
        </w:rPr>
        <w:t xml:space="preserve">图情/领域知识组织方向期刊或会议</w:t>
      </w:r>
      <w:r>
        <w:t xml:space="preserve"> </w:t>
      </w:r>
      <w:r>
        <w:rPr>
          <w:rFonts w:hint="eastAsia"/>
        </w:rPr>
        <w:t xml:space="preserve">(如</w:t>
      </w:r>
      <w:r>
        <w:t xml:space="preserve"> JASIST / Scientometrics / </w:t>
      </w:r>
      <w:r>
        <w:rPr>
          <w:rFonts w:hint="eastAsia"/>
        </w:rPr>
        <w:t xml:space="preserve">情报学报)。</w:t>
      </w:r>
    </w:p>
    <w:p>
      <w:r>
        <w:pict>
          <v:rect style="width:0;height:1.5pt" o:hralign="center" o:hrstd="t" o:hr="t"/>
        </w:pict>
      </w:r>
    </w:p>
    <w:bookmarkEnd w:id="9"/>
    <w:bookmarkStart w:id="10" w:name="摘要-草稿"/>
    <w:p>
      <w:pPr>
        <w:pStyle w:val="Heading2"/>
      </w:pPr>
      <w:r>
        <w:rPr>
          <w:rFonts w:hint="eastAsia"/>
        </w:rPr>
        <w:t xml:space="preserve">摘要</w:t>
      </w:r>
      <w:r>
        <w:t xml:space="preserve"> </w:t>
      </w:r>
      <w:r>
        <w:rPr>
          <w:rFonts w:hint="eastAsia"/>
        </w:rPr>
        <w:t xml:space="preserve">(草稿)</w:t>
      </w:r>
    </w:p>
    <w:p>
      <w:pPr>
        <w:pStyle w:val="BlockText"/>
      </w:pPr>
      <w:r>
        <w:rPr>
          <w:rFonts w:hint="eastAsia"/>
        </w:rPr>
        <w:t xml:space="preserve">学科知识世界模型能否”提前”识别新兴交叉主题,</w:t>
      </w:r>
      <w:r>
        <w:t xml:space="preserve"> </w:t>
      </w:r>
      <w:r>
        <w:rPr>
          <w:rFonts w:hint="eastAsia"/>
        </w:rPr>
        <w:t xml:space="preserve">是智慧图书馆学科服务的核心问题之一。</w:t>
      </w:r>
      <w:r>
        <w:t xml:space="preserve"> </w:t>
      </w:r>
      <w:r>
        <w:rPr>
          <w:rFonts w:hint="eastAsia"/>
        </w:rPr>
        <w:t xml:space="preserve">本文基于中阿文旅领域</w:t>
      </w:r>
      <w:r>
        <w:t xml:space="preserve"> 2,474 </w:t>
      </w:r>
      <w:r>
        <w:rPr>
          <w:rFonts w:hint="eastAsia"/>
        </w:rPr>
        <w:t xml:space="preserve">个主题</w:t>
      </w:r>
      <w:r>
        <w:t xml:space="preserve"> × 1995-2025 </w:t>
      </w:r>
      <w:r>
        <w:rPr>
          <w:rFonts w:hint="eastAsia"/>
        </w:rPr>
        <w:t xml:space="preserve">年的年度状态向量</w:t>
      </w:r>
      <w:r>
        <w:t xml:space="preserve"> </w:t>
      </w:r>
      <w:r>
        <w:rPr>
          <w:rFonts w:hint="eastAsia"/>
        </w:rPr>
        <w:t xml:space="preserve">(热度/增速/中心度/连接数),</w:t>
      </w:r>
      <w:r>
        <w:t xml:space="preserve"> </w:t>
      </w:r>
      <w:r>
        <w:rPr>
          <w:rFonts w:hint="eastAsia"/>
        </w:rPr>
        <w:t xml:space="preserve">以严格的训练/验证/测试时间划分</w:t>
      </w:r>
      <w:r>
        <w:t xml:space="preserve"> </w:t>
      </w:r>
      <w:r>
        <w:rPr>
          <w:rFonts w:hint="eastAsia"/>
        </w:rPr>
        <w:t xml:space="preserve">(训练≤2015,</w:t>
      </w:r>
      <w:r>
        <w:t xml:space="preserve"> </w:t>
      </w:r>
      <w:r>
        <w:rPr>
          <w:rFonts w:hint="eastAsia"/>
        </w:rPr>
        <w:t xml:space="preserve">测试2021-2025)</w:t>
      </w:r>
      <w:r>
        <w:t xml:space="preserve"> </w:t>
      </w:r>
      <w:r>
        <w:rPr>
          <w:rFonts w:hint="eastAsia"/>
        </w:rPr>
        <w:t xml:space="preserve">评估四种模型:</w:t>
      </w:r>
      <w:r>
        <w:t xml:space="preserve"> </w:t>
      </w:r>
      <w:r>
        <w:rPr>
          <w:rFonts w:hint="eastAsia"/>
        </w:rPr>
        <w:t xml:space="preserve">持续性基线、XGBoost、GRU</w:t>
      </w:r>
      <w:r>
        <w:t xml:space="preserve"> </w:t>
      </w:r>
      <w:r>
        <w:rPr>
          <w:rFonts w:hint="eastAsia"/>
        </w:rPr>
        <w:t xml:space="preserve">与基于</w:t>
      </w:r>
      <w:r>
        <w:t xml:space="preserve"> DreamerV3 </w:t>
      </w:r>
      <w:r>
        <w:rPr>
          <w:rFonts w:hint="eastAsia"/>
        </w:rPr>
        <w:t xml:space="preserve">架构的循环状态空间世界模型</w:t>
      </w:r>
      <w:r>
        <w:t xml:space="preserve"> (RSSM)。</w:t>
      </w:r>
      <w:r>
        <w:t xml:space="preserve"> </w:t>
      </w:r>
      <w:r>
        <w:rPr>
          <w:rFonts w:hint="eastAsia"/>
        </w:rPr>
        <w:t xml:space="preserve">结果表明:</w:t>
      </w:r>
      <w:r>
        <w:t xml:space="preserve"> (1) </w:t>
      </w:r>
      <w:r>
        <w:rPr>
          <w:rFonts w:hint="eastAsia"/>
        </w:rPr>
        <w:t xml:space="preserve">在</w:t>
      </w:r>
      <w:r>
        <w:t xml:space="preserve"> 1 </w:t>
      </w:r>
      <w:r>
        <w:rPr>
          <w:rFonts w:hint="eastAsia"/>
        </w:rPr>
        <w:t xml:space="preserve">年视野上,</w:t>
      </w:r>
      <w:r>
        <w:t xml:space="preserve"> RSSM </w:t>
      </w:r>
      <w:r>
        <w:rPr>
          <w:rFonts w:hint="eastAsia"/>
        </w:rPr>
        <w:t xml:space="preserve">的水平预测误差全场最低</w:t>
      </w:r>
      <w:r>
        <w:t xml:space="preserve"> (MAE 11.19, </w:t>
      </w:r>
      <w:r>
        <w:rPr>
          <w:rFonts w:hint="eastAsia"/>
        </w:rPr>
        <w:t xml:space="preserve">较最优基线低</w:t>
      </w:r>
      <w:r>
        <w:t xml:space="preserve"> 5.5%),</w:t>
      </w:r>
      <w:r>
        <w:t xml:space="preserve"> </w:t>
      </w:r>
      <w:r>
        <w:rPr>
          <w:rFonts w:hint="eastAsia"/>
        </w:rPr>
        <w:t xml:space="preserve">且新兴主题增速榜</w:t>
      </w:r>
      <w:r>
        <w:t xml:space="preserve"> Precision@10 </w:t>
      </w:r>
      <w:r>
        <w:rPr>
          <w:rFonts w:hint="eastAsia"/>
        </w:rPr>
        <w:t xml:space="preserve">达</w:t>
      </w:r>
      <w:r>
        <w:t xml:space="preserve"> 0.51, </w:t>
      </w:r>
      <w:r>
        <w:rPr>
          <w:rFonts w:hint="eastAsia"/>
        </w:rPr>
        <w:t xml:space="preserve">为全模型最高;</w:t>
      </w:r>
      <w:r>
        <w:t xml:space="preserve"> (2) </w:t>
      </w:r>
      <w:r>
        <w:rPr>
          <w:rFonts w:hint="eastAsia"/>
        </w:rPr>
        <w:t xml:space="preserve">消融实验证明随机潜状态与</w:t>
      </w:r>
      <w:r>
        <w:t xml:space="preserve"> </w:t>
      </w:r>
      <w:r>
        <w:rPr>
          <w:rFonts w:hint="eastAsia"/>
        </w:rPr>
        <w:t xml:space="preserve">循环动态结构均有实质贡献,</w:t>
      </w:r>
      <w:r>
        <w:t xml:space="preserve"> </w:t>
      </w:r>
      <w:r>
        <w:rPr>
          <w:rFonts w:hint="eastAsia"/>
        </w:rPr>
        <w:t xml:space="preserve">去除后增速识别相关从</w:t>
      </w:r>
      <w:r>
        <w:t xml:space="preserve"> 0.42 </w:t>
      </w:r>
      <w:r>
        <w:rPr>
          <w:rFonts w:hint="eastAsia"/>
        </w:rPr>
        <w:t xml:space="preserve">降至</w:t>
      </w:r>
      <w:r>
        <w:t xml:space="preserve"> 0.12 </w:t>
      </w:r>
      <w:r>
        <w:rPr>
          <w:rFonts w:hint="eastAsia"/>
        </w:rPr>
        <w:t xml:space="preserve">或完全发散;</w:t>
      </w:r>
      <w:r>
        <w:t xml:space="preserve"> (3) 5 </w:t>
      </w:r>
      <w:r>
        <w:rPr>
          <w:rFonts w:hint="eastAsia"/>
        </w:rPr>
        <w:t xml:space="preserve">年长视野</w:t>
      </w:r>
      <w:r>
        <w:t xml:space="preserve"> </w:t>
      </w:r>
      <w:r>
        <w:rPr>
          <w:rFonts w:hint="eastAsia"/>
        </w:rPr>
        <w:t xml:space="preserve">下惯性基线更强,</w:t>
      </w:r>
      <w:r>
        <w:t xml:space="preserve"> </w:t>
      </w:r>
      <w:r>
        <w:rPr>
          <w:rFonts w:hint="eastAsia"/>
        </w:rPr>
        <w:t xml:space="preserve">增速榜指标对线性外推结构性有利</w:t>
      </w:r>
      <w:r>
        <w:t xml:space="preserve"> — </w:t>
      </w:r>
      <w:r>
        <w:rPr>
          <w:rFonts w:hint="eastAsia"/>
        </w:rPr>
        <w:t xml:space="preserve">本文将这些失败边界显式报告</w:t>
      </w:r>
      <w:r>
        <w:t xml:space="preserve"> (RQ4)。</w:t>
      </w:r>
      <w:r>
        <w:t xml:space="preserve"> </w:t>
      </w:r>
      <w:r>
        <w:rPr>
          <w:rFonts w:hint="eastAsia"/>
        </w:rPr>
        <w:t xml:space="preserve">图书馆服务盲评材料</w:t>
      </w:r>
      <w:r>
        <w:t xml:space="preserve"> (9 </w:t>
      </w:r>
      <w:r>
        <w:rPr>
          <w:rFonts w:hint="eastAsia"/>
        </w:rPr>
        <w:t xml:space="preserve">任务</w:t>
      </w:r>
      <w:r>
        <w:t xml:space="preserve"> A/B </w:t>
      </w:r>
      <w:r>
        <w:rPr>
          <w:rFonts w:hint="eastAsia"/>
        </w:rPr>
        <w:t xml:space="preserve">对照)</w:t>
      </w:r>
      <w:r>
        <w:t xml:space="preserve"> </w:t>
      </w:r>
      <w:r>
        <w:rPr>
          <w:rFonts w:hint="eastAsia"/>
        </w:rPr>
        <w:t xml:space="preserve">已生成,</w:t>
      </w:r>
      <w:r>
        <w:t xml:space="preserve"> </w:t>
      </w:r>
      <w:r>
        <w:rPr>
          <w:rFonts w:hint="eastAsia"/>
        </w:rPr>
        <w:t xml:space="preserve">待</w:t>
      </w:r>
      <w:r>
        <w:t xml:space="preserve"> 5-7 </w:t>
      </w:r>
      <w:r>
        <w:rPr>
          <w:rFonts w:hint="eastAsia"/>
        </w:rPr>
        <w:t xml:space="preserve">名学科馆员评分。</w:t>
      </w:r>
      <w:r>
        <w:t xml:space="preserve"> </w:t>
      </w:r>
      <w:r>
        <w:rPr>
          <w:rFonts w:hint="eastAsia"/>
          <w:b/>
          <w:bCs/>
        </w:rPr>
        <w:t xml:space="preserve">关键词</w:t>
      </w:r>
      <w:r>
        <w:t xml:space="preserve">: </w:t>
      </w:r>
      <w:r>
        <w:rPr>
          <w:rFonts w:hint="eastAsia"/>
        </w:rPr>
        <w:t xml:space="preserve">世界模型;</w:t>
      </w:r>
      <w:r>
        <w:t xml:space="preserve"> </w:t>
      </w:r>
      <w:r>
        <w:rPr>
          <w:rFonts w:hint="eastAsia"/>
        </w:rPr>
        <w:t xml:space="preserve">新兴主题识别;</w:t>
      </w:r>
      <w:r>
        <w:t xml:space="preserve"> </w:t>
      </w:r>
      <w:r>
        <w:rPr>
          <w:rFonts w:hint="eastAsia"/>
        </w:rPr>
        <w:t xml:space="preserve">领域知识图谱;</w:t>
      </w:r>
      <w:r>
        <w:t xml:space="preserve"> </w:t>
      </w:r>
      <w:r>
        <w:rPr>
          <w:rFonts w:hint="eastAsia"/>
        </w:rPr>
        <w:t xml:space="preserve">学科服务;</w:t>
      </w:r>
      <w:r>
        <w:t xml:space="preserve"> RSSM</w:t>
      </w:r>
    </w:p>
    <w:bookmarkEnd w:id="10"/>
    <w:bookmarkStart w:id="11" w:name="引言-要点"/>
    <w:p>
      <w:pPr>
        <w:pStyle w:val="Heading2"/>
      </w:pPr>
      <w:r>
        <w:t xml:space="preserve">1 </w:t>
      </w:r>
      <w:r>
        <w:rPr>
          <w:rFonts w:hint="eastAsia"/>
        </w:rPr>
        <w:t xml:space="preserve">引言</w:t>
      </w:r>
      <w:r>
        <w:t xml:space="preserve"> </w:t>
      </w:r>
      <w:r>
        <w:rPr>
          <w:rFonts w:hint="eastAsia"/>
        </w:rPr>
        <w:t xml:space="preserve">(要点)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研究问题:</w:t>
      </w:r>
      <w:r>
        <w:t xml:space="preserve"> </w:t>
      </w:r>
      <w:r>
        <w:rPr>
          <w:rFonts w:hint="eastAsia"/>
        </w:rPr>
        <w:t xml:space="preserve">学科服务中”新兴交叉方向识别”依赖静态科学计量,</w:t>
      </w:r>
      <w:r>
        <w:t xml:space="preserve"> </w:t>
      </w:r>
      <w:r>
        <w:rPr>
          <w:rFonts w:hint="eastAsia"/>
        </w:rPr>
        <w:t xml:space="preserve">缺乏对主题演化的动态建模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提出:</w:t>
      </w:r>
      <w:r>
        <w:t xml:space="preserve"> </w:t>
      </w:r>
      <w:r>
        <w:rPr>
          <w:rFonts w:hint="eastAsia"/>
        </w:rPr>
        <w:t xml:space="preserve">将世界模型</w:t>
      </w:r>
      <w:r>
        <w:t xml:space="preserve"> </w:t>
      </w:r>
      <w:r>
        <w:rPr>
          <w:rFonts w:hint="eastAsia"/>
        </w:rPr>
        <w:t xml:space="preserve">(以</w:t>
      </w:r>
      <w:r>
        <w:t xml:space="preserve"> DreamerV3 </w:t>
      </w:r>
      <w:r>
        <w:rPr>
          <w:rFonts w:hint="eastAsia"/>
        </w:rPr>
        <w:t xml:space="preserve">的</w:t>
      </w:r>
      <w:r>
        <w:t xml:space="preserve"> RSSM </w:t>
      </w:r>
      <w:r>
        <w:rPr>
          <w:rFonts w:hint="eastAsia"/>
        </w:rPr>
        <w:t xml:space="preserve">为代表)</w:t>
      </w:r>
      <w:r>
        <w:t xml:space="preserve"> </w:t>
      </w:r>
      <w:r>
        <w:rPr>
          <w:rFonts w:hint="eastAsia"/>
        </w:rPr>
        <w:t xml:space="preserve">引入领域知识建模,</w:t>
      </w:r>
      <w:r>
        <w:t xml:space="preserve"> </w:t>
      </w:r>
      <w:r>
        <w:rPr>
          <w:rFonts w:hint="eastAsia"/>
        </w:rPr>
        <w:t xml:space="preserve">建模主题状态的时间演化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贡献:</w:t>
      </w:r>
      <w:r>
        <w:t xml:space="preserve"> </w:t>
      </w:r>
      <w:r>
        <w:rPr>
          <w:rFonts w:hint="eastAsia"/>
        </w:rPr>
        <w:t xml:space="preserve">①真实数据上的严格时间划分评测框架</w:t>
      </w:r>
      <w:r>
        <w:t xml:space="preserve"> </w:t>
      </w:r>
      <w:r>
        <w:rPr>
          <w:rFonts w:hint="eastAsia"/>
        </w:rPr>
        <w:t xml:space="preserve">(含多种子统计)</w:t>
      </w:r>
      <w:r>
        <w:t xml:space="preserve"> </w:t>
      </w:r>
      <w:r>
        <w:rPr>
          <w:rFonts w:hint="eastAsia"/>
        </w:rPr>
        <w:t xml:space="preserve">②新兴主题的操作化定义与提前发现回测</w:t>
      </w:r>
      <w:r>
        <w:t xml:space="preserve"> </w:t>
      </w:r>
      <w:r>
        <w:t xml:space="preserve">③RSSM </w:t>
      </w:r>
      <w:r>
        <w:rPr>
          <w:rFonts w:hint="eastAsia"/>
        </w:rPr>
        <w:t xml:space="preserve">消融证据</w:t>
      </w:r>
      <w:r>
        <w:t xml:space="preserve"> </w:t>
      </w:r>
      <w:r>
        <w:rPr>
          <w:rFonts w:hint="eastAsia"/>
        </w:rPr>
        <w:t xml:space="preserve">④失败边界显式报告</w:t>
      </w:r>
      <w:r>
        <w:t xml:space="preserve"> </w:t>
      </w:r>
      <w:r>
        <w:rPr>
          <w:rFonts w:hint="eastAsia"/>
        </w:rPr>
        <w:t xml:space="preserve">⑤图书馆服务盲评材料与流程</w:t>
      </w:r>
    </w:p>
    <w:bookmarkEnd w:id="11"/>
    <w:bookmarkStart w:id="12" w:name="相关工作-要点"/>
    <w:p>
      <w:pPr>
        <w:pStyle w:val="Heading2"/>
      </w:pPr>
      <w:r>
        <w:t xml:space="preserve">2 </w:t>
      </w:r>
      <w:r>
        <w:rPr>
          <w:rFonts w:hint="eastAsia"/>
        </w:rPr>
        <w:t xml:space="preserve">相关工作</w:t>
      </w:r>
      <w:r>
        <w:t xml:space="preserve"> </w:t>
      </w:r>
      <w:r>
        <w:rPr>
          <w:rFonts w:hint="eastAsia"/>
        </w:rPr>
        <w:t xml:space="preserve">(要点)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科学计量/新兴主题识别:</w:t>
      </w:r>
      <w:r>
        <w:t xml:space="preserve"> </w:t>
      </w:r>
      <w:r>
        <w:rPr>
          <w:rFonts w:hint="eastAsia"/>
        </w:rPr>
        <w:t xml:space="preserve">突发检测</w:t>
      </w:r>
      <w:r>
        <w:t xml:space="preserve"> (burst), </w:t>
      </w:r>
      <w:r>
        <w:rPr>
          <w:rFonts w:hint="eastAsia"/>
        </w:rPr>
        <w:t xml:space="preserve">引文网络,</w:t>
      </w:r>
      <w:r>
        <w:t xml:space="preserve"> </w:t>
      </w:r>
      <w:r>
        <w:rPr>
          <w:rFonts w:hint="eastAsia"/>
        </w:rPr>
        <w:t xml:space="preserve">主题模型;</w:t>
      </w:r>
      <w:r>
        <w:t xml:space="preserve"> </w:t>
      </w:r>
      <w:r>
        <w:rPr>
          <w:rFonts w:hint="eastAsia"/>
        </w:rPr>
        <w:t xml:space="preserve">局限:</w:t>
      </w:r>
      <w:r>
        <w:t xml:space="preserve"> </w:t>
      </w:r>
      <w:r>
        <w:rPr>
          <w:rFonts w:hint="eastAsia"/>
        </w:rPr>
        <w:t xml:space="preserve">静态、滞后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时序预测:</w:t>
      </w:r>
      <w:r>
        <w:t xml:space="preserve"> ARIMA/XGBoost/GRU/LSTM </w:t>
      </w:r>
      <w:r>
        <w:rPr>
          <w:rFonts w:hint="eastAsia"/>
        </w:rPr>
        <w:t xml:space="preserve">在文献计量中的应用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世界模型:</w:t>
      </w:r>
      <w:r>
        <w:t xml:space="preserve"> DreamerV3 (Hafner et al. 2023) </w:t>
      </w:r>
      <w:r>
        <w:rPr>
          <w:rFonts w:hint="eastAsia"/>
        </w:rPr>
        <w:t xml:space="preserve">的</w:t>
      </w:r>
      <w:r>
        <w:t xml:space="preserve"> RSSM </w:t>
      </w:r>
      <w:r>
        <w:rPr>
          <w:rFonts w:hint="eastAsia"/>
        </w:rPr>
        <w:t xml:space="preserve">架构;</w:t>
      </w:r>
      <w:r>
        <w:t xml:space="preserve"> </w:t>
      </w:r>
      <w:r>
        <w:rPr>
          <w:rFonts w:hint="eastAsia"/>
        </w:rPr>
        <w:t xml:space="preserve">领域知识图谱世界模型</w:t>
      </w:r>
      <w:r>
        <w:t xml:space="preserve"> </w:t>
      </w:r>
      <w:r>
        <w:rPr>
          <w:rFonts w:hint="eastAsia"/>
        </w:rPr>
        <w:t xml:space="preserve">(本团队前期</w:t>
      </w:r>
      <w:r>
        <w:t xml:space="preserve"> SKWM </w:t>
      </w:r>
      <w:r>
        <w:rPr>
          <w:rFonts w:hint="eastAsia"/>
        </w:rPr>
        <w:t xml:space="preserve">工作)</w:t>
      </w:r>
    </w:p>
    <w:bookmarkEnd w:id="12"/>
    <w:bookmarkStart w:id="18" w:name="方法与数据"/>
    <w:p>
      <w:pPr>
        <w:pStyle w:val="Heading2"/>
      </w:pPr>
      <w:r>
        <w:t xml:space="preserve">3 </w:t>
      </w:r>
      <w:r>
        <w:rPr>
          <w:rFonts w:hint="eastAsia"/>
        </w:rPr>
        <w:t xml:space="preserve">方法与数据</w:t>
      </w:r>
    </w:p>
    <w:bookmarkStart w:id="13" w:name="数据与状态向量"/>
    <w:p>
      <w:pPr>
        <w:pStyle w:val="Heading3"/>
      </w:pPr>
      <w:r>
        <w:t xml:space="preserve">3.1 </w:t>
      </w:r>
      <w:r>
        <w:rPr>
          <w:rFonts w:hint="eastAsia"/>
        </w:rPr>
        <w:t xml:space="preserve">数据与状态向量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>来源: 12,155 篇中阿文旅文献 (B1 主表) → 主题-年度状态向量 [heat, growth, centrality, connections] (构建采用 as-of 语义, 防未来信息)</w:t>
      </w:r>
      <w:r/>
      <w:r>
        <w:rPr>
          <w:rFonts w:hint="eastAsia"/>
        </w:rPr>
      </w:r>
      <w:r/>
      <w:r>
        <w:rPr>
          <w:rFonts w:hint="eastAsia"/>
        </w:rPr>
      </w:r>
      <w:r/>
      <w:r>
        <w:rPr>
          <w:rFonts w:hint="eastAsia"/>
        </w:rPr>
      </w:r>
      <w:r/>
      <w:r/>
      <w:r>
        <w:rPr>
          <w:rFonts w:hint="eastAsia"/>
        </w:rPr>
      </w:r>
      <w:r/>
      <w:r>
        <w:rPr>
          <w:rFonts w:hint="eastAsia"/>
        </w:rPr>
      </w:r>
      <w:r/>
      <w:r>
        <w:rPr>
          <w:rFonts w:hint="eastAsia"/>
        </w:rPr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清洗:</w:t>
      </w:r>
      <w:r>
        <w:t xml:space="preserve"> </w:t>
      </w:r>
      <w:r>
        <w:rPr>
          <w:rFonts w:hint="eastAsia"/>
        </w:rPr>
        <w:t xml:space="preserve">主题噪声过滤</w:t>
      </w:r>
      <w:r>
        <w:t xml:space="preserve"> (49 </w:t>
      </w:r>
      <w:r>
        <w:rPr>
          <w:rFonts w:hint="eastAsia"/>
        </w:rPr>
        <w:t xml:space="preserve">个通用学术停用词,</w:t>
      </w:r>
      <w:r>
        <w:t xml:space="preserve"> 43,526→42,114 </w:t>
      </w:r>
      <w:r>
        <w:rPr>
          <w:rFonts w:hint="eastAsia"/>
        </w:rPr>
        <w:t xml:space="preserve">条目)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划分:</w:t>
      </w:r>
      <w:r>
        <w:t xml:space="preserve"> </w:t>
      </w:r>
      <w:r>
        <w:rPr>
          <w:rFonts w:hint="eastAsia"/>
        </w:rPr>
        <w:t xml:space="preserve">训练≤2015</w:t>
      </w:r>
      <w:r>
        <w:t xml:space="preserve"> / </w:t>
      </w:r>
      <w:r>
        <w:rPr>
          <w:rFonts w:hint="eastAsia"/>
        </w:rPr>
        <w:t xml:space="preserve">验证</w:t>
      </w:r>
      <w:r>
        <w:t xml:space="preserve"> 2016-2020 / </w:t>
      </w:r>
      <w:r>
        <w:rPr>
          <w:rFonts w:hint="eastAsia"/>
        </w:rPr>
        <w:t xml:space="preserve">测试</w:t>
      </w:r>
      <w:r>
        <w:t xml:space="preserve"> 2021-2025; </w:t>
      </w:r>
      <w:r>
        <w:rPr>
          <w:rFonts w:hint="eastAsia"/>
        </w:rPr>
        <w:t xml:space="preserve">候选主题:</w:t>
      </w:r>
      <w:r>
        <w:t xml:space="preserve"> </w:t>
      </w:r>
      <w:r>
        <w:rPr>
          <w:rFonts w:hint="eastAsia"/>
        </w:rPr>
        <w:t xml:space="preserve">评测年</w:t>
      </w:r>
      <w:r>
        <w:t xml:space="preserve"> heat≥5</w:t>
      </w:r>
    </w:p>
    <w:bookmarkEnd w:id="13"/>
    <w:bookmarkStart w:id="14" w:name="模型"/>
    <w:p>
      <w:pPr>
        <w:pStyle w:val="Heading3"/>
      </w:pPr>
      <w:r>
        <w:t xml:space="preserve">3.2 </w:t>
      </w:r>
      <w:r>
        <w:rPr>
          <w:rFonts w:hint="eastAsia"/>
        </w:rPr>
        <w:t xml:space="preserve">模型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B0_last/ma/linear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持续性基线</w:t>
            </w:r>
          </w:p>
        </w:tc>
      </w:tr>
      <w:tr>
        <w:tc>
          <w:tcPr/>
          <w:p>
            <w:pPr>
              <w:pStyle w:val="Compact"/>
            </w:pPr>
            <w:r>
              <w:t xml:space="preserve">B1</w:t>
            </w:r>
          </w:p>
        </w:tc>
        <w:tc>
          <w:tcPr/>
          <w:p>
            <w:pPr>
              <w:pStyle w:val="Compact"/>
            </w:pPr>
            <w:r>
              <w:t xml:space="preserve">XGBoost </w:t>
            </w:r>
            <w:r>
              <w:rPr>
                <w:rFonts w:hint="eastAsia"/>
              </w:rPr>
              <w:t xml:space="preserve">(冻结训练,</w:t>
            </w:r>
            <w:r>
              <w:t xml:space="preserve"> </w:t>
            </w:r>
            <w:r>
              <w:rPr>
                <w:rFonts w:hint="eastAsia"/>
              </w:rPr>
              <w:t xml:space="preserve">递归多步)</w:t>
            </w:r>
          </w:p>
        </w:tc>
      </w:tr>
      <w:tr>
        <w:tc>
          <w:tcPr/>
          <w:p>
            <w:pPr>
              <w:pStyle w:val="Compact"/>
            </w:pPr>
            <w:r>
              <w:t xml:space="preserve">B2</w:t>
            </w:r>
          </w:p>
        </w:tc>
        <w:tc>
          <w:tcPr/>
          <w:p>
            <w:pPr>
              <w:pStyle w:val="Compact"/>
            </w:pPr>
            <w:r>
              <w:t xml:space="preserve">GRU </w:t>
            </w:r>
            <w:r>
              <w:rPr>
                <w:rFonts w:hint="eastAsia"/>
              </w:rPr>
              <w:t xml:space="preserve">(编码空间</w:t>
            </w:r>
            <w:r>
              <w:t xml:space="preserve"> delta </w:t>
            </w:r>
            <w:r>
              <w:rPr>
                <w:rFonts w:hint="eastAsia"/>
              </w:rPr>
              <w:t xml:space="preserve">目标,</w:t>
            </w:r>
            <w:r>
              <w:t xml:space="preserve"> </w:t>
            </w:r>
            <w:r>
              <w:rPr>
                <w:rFonts w:hint="eastAsia"/>
              </w:rPr>
              <w:t xml:space="preserve">递归多步)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</w:t>
            </w:r>
          </w:p>
        </w:tc>
        <w:tc>
          <w:tcPr/>
          <w:p>
            <w:pPr>
              <w:pStyle w:val="Compact"/>
            </w:pPr>
            <w:r>
              <w:t xml:space="preserve">RSSM: </w:t>
            </w:r>
            <w:r>
              <w:rPr>
                <w:rFonts w:hint="eastAsia"/>
              </w:rPr>
              <w:t xml:space="preserve">编码</w:t>
            </w:r>
            <w:r>
              <w:t xml:space="preserve"> [log1p(heat), growth, log1p(cen), log1p(conn)], delta </w:t>
            </w:r>
            <w:r>
              <w:rPr>
                <w:rFonts w:hint="eastAsia"/>
              </w:rPr>
              <w:t xml:space="preserve">增量目标,</w:t>
            </w:r>
            <w:r>
              <w:t xml:space="preserve"> GRU </w:t>
            </w:r>
            <w:r>
              <w:rPr>
                <w:rFonts w:hint="eastAsia"/>
              </w:rPr>
              <w:t xml:space="preserve">循环+随机潜状态,</w:t>
            </w:r>
            <w:r>
              <w:t xml:space="preserve"> imagine_from_history </w:t>
            </w:r>
            <w:r>
              <w:rPr>
                <w:rFonts w:hint="eastAsia"/>
              </w:rPr>
              <w:t xml:space="preserve">多步推理</w:t>
            </w:r>
            <w:r>
              <w:t xml:space="preserve"> </w:t>
            </w:r>
            <w:r>
              <w:rPr>
                <w:rFonts w:hint="eastAsia"/>
              </w:rPr>
              <w:t xml:space="preserve">(确定性点估计)</w:t>
            </w:r>
          </w:p>
        </w:tc>
      </w:tr>
    </w:tbl>
    <w:bookmarkEnd w:id="14"/>
    <w:bookmarkStart w:id="15" w:name="指标"/>
    <w:p>
      <w:pPr>
        <w:pStyle w:val="Heading3"/>
      </w:pPr>
      <w:r>
        <w:t xml:space="preserve">3.3 </w:t>
      </w:r>
      <w:r>
        <w:rPr>
          <w:rFonts w:hint="eastAsia"/>
        </w:rPr>
        <w:t xml:space="preserve">指标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水平:</w:t>
      </w:r>
      <w:r>
        <w:t xml:space="preserve"> MAE, RMSE, Spearman, P@10, R@10, NDCG@10 </w:t>
      </w:r>
      <w:r>
        <w:rPr>
          <w:rFonts w:hint="eastAsia"/>
        </w:rPr>
        <w:t xml:space="preserve">(测试集</w:t>
      </w:r>
      <w:r>
        <w:t xml:space="preserve"> 2021-2025, </w:t>
      </w:r>
      <w:r>
        <w:rPr>
          <w:rFonts w:hint="eastAsia"/>
        </w:rPr>
        <w:t xml:space="preserve">多种子均值±std+95%CI)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增速</w:t>
      </w:r>
      <w:r>
        <w:t xml:space="preserve"> </w:t>
      </w:r>
      <w:r>
        <w:rPr>
          <w:rFonts w:hint="eastAsia"/>
        </w:rPr>
        <w:t xml:space="preserve">(绝对增量榜):</w:t>
      </w:r>
      <w:r>
        <w:t xml:space="preserve"> </w:t>
      </w:r>
      <w:r>
        <w:rPr>
          <w:rFonts w:hint="eastAsia"/>
        </w:rPr>
        <w:t xml:space="preserve">同上</w:t>
      </w:r>
      <w:r>
        <w:t xml:space="preserve"> </w:t>
      </w:r>
      <w:r>
        <w:rPr>
          <w:rFonts w:hint="eastAsia"/>
        </w:rPr>
        <w:t xml:space="preserve">(注:</w:t>
      </w:r>
      <w:r>
        <w:t xml:space="preserve"> </w:t>
      </w:r>
      <w:r>
        <w:rPr>
          <w:rFonts w:hint="eastAsia"/>
        </w:rPr>
        <w:t xml:space="preserve">该指标对线性外推基线结构性有利</w:t>
      </w:r>
      <w:r>
        <w:t xml:space="preserve"> — </w:t>
      </w:r>
      <w:r>
        <w:rPr>
          <w:rFonts w:hint="eastAsia"/>
        </w:rPr>
        <w:t xml:space="preserve">见</w:t>
      </w:r>
      <w:r>
        <w:t xml:space="preserve"> 6.2)</w:t>
      </w:r>
    </w:p>
    <w:bookmarkEnd w:id="15"/>
    <w:bookmarkStart w:id="16" w:name="新兴主题操作化定义-实验2"/>
    <w:p>
      <w:pPr>
        <w:pStyle w:val="Heading3"/>
      </w:pPr>
      <w:r>
        <w:t xml:space="preserve">3.4 </w:t>
      </w:r>
      <w:r>
        <w:rPr>
          <w:rFonts w:hint="eastAsia"/>
        </w:rPr>
        <w:t xml:space="preserve">新兴主题操作化定义</w:t>
      </w:r>
      <w:r>
        <w:t xml:space="preserve"> </w:t>
      </w:r>
      <w:r>
        <w:rPr>
          <w:rFonts w:hint="eastAsia"/>
        </w:rPr>
        <w:t xml:space="preserve">(实验2)</w:t>
      </w:r>
    </w:p>
    <w:p>
      <w:pPr>
        <w:pStyle w:val="FirstParagraph"/>
      </w:pPr>
      <w:r>
        <w:rPr>
          <w:rFonts w:hint="eastAsia"/>
        </w:rPr>
        <w:t xml:space="preserve">候选:</w:t>
      </w:r>
      <w:r>
        <w:t xml:space="preserve"> heat(t)∈[2, </w:t>
      </w:r>
      <w:r>
        <w:rPr>
          <w:rFonts w:hint="eastAsia"/>
        </w:rPr>
        <w:t xml:space="preserve">p60(当年活跃主题)]</w:t>
      </w:r>
      <w:r>
        <w:t xml:space="preserve"> </w:t>
      </w:r>
      <w:r>
        <w:rPr>
          <w:rFonts w:hint="eastAsia"/>
        </w:rPr>
        <w:t xml:space="preserve">(排除成熟热门);</w:t>
      </w:r>
      <w:r>
        <w:t xml:space="preserve"> </w:t>
      </w:r>
      <w:r>
        <w:rPr>
          <w:rFonts w:hint="eastAsia"/>
        </w:rPr>
        <w:t xml:space="preserve">新兴:</w:t>
      </w:r>
      <w:r>
        <w:t xml:space="preserve"> ∃h∈{1,2,3}: heat(t+h) ≥ max(50, 3·heat(t)) </w:t>
      </w:r>
      <w:r>
        <w:rPr>
          <w:rFonts w:hint="eastAsia"/>
        </w:rPr>
        <w:t xml:space="preserve">且增量≥30。</w:t>
      </w:r>
      <w:r>
        <w:t xml:space="preserve"> </w:t>
      </w:r>
      <w:r>
        <w:rPr>
          <w:rFonts w:hint="eastAsia"/>
        </w:rPr>
        <w:t xml:space="preserve">冻结年</w:t>
      </w:r>
      <w:r>
        <w:t xml:space="preserve"> 2017-2022 </w:t>
      </w:r>
      <w:r>
        <w:rPr>
          <w:rFonts w:hint="eastAsia"/>
        </w:rPr>
        <w:t xml:space="preserve">滚动回测;</w:t>
      </w:r>
      <w:r>
        <w:t xml:space="preserve"> </w:t>
      </w:r>
      <w:r>
        <w:rPr>
          <w:rFonts w:hint="eastAsia"/>
        </w:rPr>
        <w:t xml:space="preserve">指标:</w:t>
      </w:r>
      <w:r>
        <w:t xml:space="preserve"> </w:t>
      </w:r>
      <w:r>
        <w:rPr>
          <w:rFonts w:hint="eastAsia"/>
        </w:rPr>
        <w:t xml:space="preserve">P@10/R@10/NDCG@10/命中率/虚假预警率。</w:t>
      </w:r>
    </w:p>
    <w:bookmarkEnd w:id="16"/>
    <w:bookmarkStart w:id="17" w:name="消融设计-实验3"/>
    <w:p>
      <w:pPr>
        <w:pStyle w:val="Heading3"/>
      </w:pPr>
      <w:r>
        <w:t xml:space="preserve">3.5 </w:t>
      </w:r>
      <w:r>
        <w:rPr>
          <w:rFonts w:hint="eastAsia"/>
        </w:rPr>
        <w:t xml:space="preserve">消融设计</w:t>
      </w:r>
      <w:r>
        <w:t xml:space="preserve"> </w:t>
      </w:r>
      <w:r>
        <w:rPr>
          <w:rFonts w:hint="eastAsia"/>
        </w:rPr>
        <w:t xml:space="preserve">(实验3)</w:t>
      </w:r>
    </w:p>
    <w:p>
      <w:pPr>
        <w:pStyle w:val="FirstParagraph"/>
      </w:pPr>
      <w:r>
        <w:t xml:space="preserve">A </w:t>
      </w:r>
      <w:r>
        <w:rPr>
          <w:rFonts w:hint="eastAsia"/>
        </w:rPr>
        <w:t xml:space="preserve">完整</w:t>
      </w:r>
      <w:r>
        <w:t xml:space="preserve"> / B stoch_std=0 </w:t>
      </w:r>
      <w:r>
        <w:rPr>
          <w:rFonts w:hint="eastAsia"/>
        </w:rPr>
        <w:t xml:space="preserve">(无随机潜状态)</w:t>
      </w:r>
      <w:r>
        <w:t xml:space="preserve"> / C </w:t>
      </w:r>
      <w:r>
        <w:rPr>
          <w:rFonts w:hint="eastAsia"/>
        </w:rPr>
        <w:t xml:space="preserve">前馈</w:t>
      </w:r>
      <w:r>
        <w:t xml:space="preserve"> MLP </w:t>
      </w:r>
      <w:r>
        <w:rPr>
          <w:rFonts w:hint="eastAsia"/>
        </w:rPr>
        <w:t xml:space="preserve">(无循环动态)</w:t>
      </w:r>
      <w:r>
        <w:t xml:space="preserve"> / D GRU</w:t>
      </w:r>
      <w:r>
        <w:t xml:space="preserve"> </w:t>
      </w:r>
      <w:r>
        <w:rPr>
          <w:rFonts w:hint="eastAsia"/>
        </w:rPr>
        <w:t xml:space="preserve">(口径:</w:t>
      </w:r>
      <w:r>
        <w:t xml:space="preserve"> val </w:t>
      </w:r>
      <w:r>
        <w:rPr>
          <w:rFonts w:hint="eastAsia"/>
        </w:rPr>
        <w:t xml:space="preserve">目标年</w:t>
      </w:r>
      <w:r>
        <w:t xml:space="preserve"> 2016-2020 — </w:t>
      </w:r>
      <w:r>
        <w:rPr>
          <w:rFonts w:hint="eastAsia"/>
        </w:rPr>
        <w:t xml:space="preserve">与实验1</w:t>
      </w:r>
      <w:r>
        <w:t xml:space="preserve"> test </w:t>
      </w:r>
      <w:r>
        <w:rPr>
          <w:rFonts w:hint="eastAsia"/>
        </w:rPr>
        <w:t xml:space="preserve">口径分开标注)</w:t>
      </w:r>
    </w:p>
    <w:bookmarkEnd w:id="17"/>
    <w:bookmarkEnd w:id="18"/>
    <w:bookmarkStart w:id="20" w:name="结果-数字全部来自-experimentsoutput模型结果总表.md-v2"/>
    <w:p>
      <w:pPr>
        <w:pStyle w:val="Heading2"/>
      </w:pPr>
      <w:r>
        <w:t xml:space="preserve">4 </w:t>
      </w:r>
      <w:r>
        <w:rPr>
          <w:rFonts w:hint="eastAsia"/>
        </w:rPr>
        <w:t xml:space="preserve">结果</w:t>
      </w:r>
      <w:r>
        <w:t xml:space="preserve"> </w:t>
      </w:r>
      <w:r>
        <w:rPr>
          <w:rFonts w:hint="eastAsia"/>
        </w:rPr>
        <w:t xml:space="preserve">(数字全部来自</w:t>
      </w:r>
      <w:r>
        <w:t xml:space="preserve"> </w:t>
      </w:r>
      <w:r>
        <w:rPr>
          <w:rFonts w:hint="eastAsia"/>
        </w:rPr>
        <w:t xml:space="preserve">experiments/output/模型结果总表.md</w:t>
      </w:r>
      <w:r>
        <w:t xml:space="preserve"> v2)</w:t>
      </w:r>
    </w:p>
    <w:bookmarkStart w:id="19" w:name="时间回测-测试集"/>
    <w:p>
      <w:pPr>
        <w:pStyle w:val="Heading3"/>
      </w:pPr>
      <w:r>
        <w:t xml:space="preserve">4.1 </w:t>
      </w:r>
      <w:r>
        <w:rPr>
          <w:rFonts w:hint="eastAsia"/>
        </w:rPr>
        <w:t xml:space="preserve">时间回测</w:t>
      </w:r>
      <w:r>
        <w:t xml:space="preserve"> </w:t>
      </w:r>
      <w:r>
        <w:rPr>
          <w:rFonts w:hint="eastAsia"/>
        </w:rPr>
        <w:t xml:space="preserve">(测试集)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表1:</w:t>
      </w:r>
      <w:r>
        <w:t xml:space="preserve"> 1/3/5 </w:t>
      </w:r>
      <w:r>
        <w:rPr>
          <w:rFonts w:hint="eastAsia"/>
        </w:rPr>
        <w:t xml:space="preserve">年</w:t>
      </w:r>
      <w:r>
        <w:t xml:space="preserve"> × 6 </w:t>
      </w:r>
      <w:r>
        <w:rPr>
          <w:rFonts w:hint="eastAsia"/>
        </w:rPr>
        <w:t xml:space="preserve">模型</w:t>
      </w:r>
      <w:r>
        <w:t xml:space="preserve"> × 6 </w:t>
      </w:r>
      <w:r>
        <w:rPr>
          <w:rFonts w:hint="eastAsia"/>
        </w:rPr>
        <w:t xml:space="preserve">指标</w:t>
      </w:r>
      <w:r>
        <w:t xml:space="preserve"> </w:t>
      </w:r>
      <w:r>
        <w:rPr>
          <w:rFonts w:hint="eastAsia"/>
        </w:rPr>
        <w:t xml:space="preserve">(见总表)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关键行:</w:t>
      </w:r>
      <w:r>
        <w:t xml:space="preserve"> h=1 M MAE 11.19 / B0_last 11.84 / B1 15.86 / B2 15.91;</w:t>
      </w:r>
      <w:r>
        <w:t xml:space="preserve"> </w:t>
      </w:r>
      <w:r>
        <w:t xml:space="preserve">growth_P@10 M 0.51 / B2 0.26 / B1 0.15 / B0 0.00;</w:t>
      </w:r>
      <w:r>
        <w:t xml:space="preserve"> </w:t>
      </w:r>
      <w:r>
        <w:t xml:space="preserve">h=3 B0_linear growth_P@10 0.60 </w:t>
      </w:r>
      <w:r>
        <w:rPr>
          <w:rFonts w:hint="eastAsia"/>
        </w:rPr>
        <w:t xml:space="preserve">为最高;</w:t>
      </w:r>
      <w:r>
        <w:t xml:space="preserve"> h=5 B0_last MAE 34.52 </w:t>
      </w:r>
      <w:r>
        <w:rPr>
          <w:rFonts w:hint="eastAsia"/>
        </w:rPr>
        <w:t xml:space="preserve">最优</w:t>
      </w:r>
      <w:r>
        <w:t xml:space="preserve"> </w:t>
      </w:r>
      <w:r>
        <w:t xml:space="preserve">### 4.2 </w:t>
      </w:r>
      <w:r>
        <w:rPr>
          <w:rFonts w:hint="eastAsia"/>
        </w:rPr>
        <w:t xml:space="preserve">新兴主题</w:t>
      </w:r>
      <w:r>
        <w:t xml:space="preserve"> </w:t>
      </w:r>
      <w:r>
        <w:rPr>
          <w:rFonts w:hint="eastAsia"/>
        </w:rPr>
        <w:t xml:space="preserve">(冻结年均值)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表2:</w:t>
      </w:r>
      <w:r>
        <w:t xml:space="preserve"> M </w:t>
      </w:r>
      <w:r>
        <w:rPr>
          <w:rFonts w:hint="eastAsia"/>
        </w:rPr>
        <w:t xml:space="preserve">3年</w:t>
      </w:r>
      <w:r>
        <w:t xml:space="preserve"> P@10 0.067 </w:t>
      </w:r>
      <w:r>
        <w:rPr>
          <w:rFonts w:hint="eastAsia"/>
        </w:rPr>
        <w:t xml:space="preserve">领先但量级小;</w:t>
      </w:r>
      <w:r>
        <w:t xml:space="preserve"> B1 </w:t>
      </w:r>
      <w:r>
        <w:rPr>
          <w:rFonts w:hint="eastAsia"/>
        </w:rPr>
        <w:t xml:space="preserve">1年</w:t>
      </w:r>
      <w:r>
        <w:t xml:space="preserve"> 0.200 </w:t>
      </w:r>
      <w:r>
        <w:rPr>
          <w:rFonts w:hint="eastAsia"/>
        </w:rPr>
        <w:t xml:space="preserve">最高</w:t>
      </w:r>
      <w:r>
        <w:t xml:space="preserve"> </w:t>
      </w:r>
      <w:r>
        <w:t xml:space="preserve">### 4.3 </w:t>
      </w:r>
      <w:r>
        <w:rPr>
          <w:rFonts w:hint="eastAsia"/>
        </w:rPr>
        <w:t xml:space="preserve">消融</w:t>
      </w:r>
      <w:r>
        <w:t xml:space="preserve"> (val </w:t>
      </w:r>
      <w:r>
        <w:rPr>
          <w:rFonts w:hint="eastAsia"/>
        </w:rPr>
        <w:t xml:space="preserve">口径)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表3:</w:t>
      </w:r>
      <w:r>
        <w:t xml:space="preserve"> A 9.88 / B 11.21 / C </w:t>
      </w:r>
      <w:r>
        <w:rPr>
          <w:rFonts w:hint="eastAsia"/>
        </w:rPr>
        <w:t xml:space="preserve">发散</w:t>
      </w:r>
      <w:r>
        <w:t xml:space="preserve"> / D 12.06 (h1 MAE); growth_ρ A 0.42 → B 0.12</w:t>
      </w:r>
      <w:r>
        <w:t xml:space="preserve"> </w:t>
      </w:r>
      <w:r>
        <w:t xml:space="preserve">### 4.4 </w:t>
      </w:r>
      <w:r>
        <w:rPr>
          <w:rFonts w:hint="eastAsia"/>
        </w:rPr>
        <w:t xml:space="preserve">稳健性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表4:</w:t>
      </w:r>
      <w:r>
        <w:t xml:space="preserve"> </w:t>
      </w:r>
      <w:r>
        <w:rPr>
          <w:rFonts w:hint="eastAsia"/>
        </w:rPr>
        <w:t xml:space="preserve">各切片</w:t>
      </w:r>
      <w:r>
        <w:t xml:space="preserve"> |Δ(M−B1)| ≤ 0.07, </w:t>
      </w:r>
      <w:r>
        <w:rPr>
          <w:rFonts w:hint="eastAsia"/>
        </w:rPr>
        <w:t xml:space="preserve">互有胜负;</w:t>
      </w:r>
      <w:r>
        <w:t xml:space="preserve"> </w:t>
      </w:r>
      <w:r>
        <w:rPr>
          <w:rFonts w:hint="eastAsia"/>
        </w:rPr>
        <w:t xml:space="preserve">阿语主题缺失</w:t>
      </w:r>
      <w:r>
        <w:t xml:space="preserve"> </w:t>
      </w:r>
      <w:r>
        <w:rPr>
          <w:rFonts w:hint="eastAsia"/>
        </w:rPr>
        <w:t xml:space="preserve">(数据边界)</w:t>
      </w:r>
      <w:r>
        <w:t xml:space="preserve"> </w:t>
      </w:r>
      <w:r>
        <w:t xml:space="preserve">### 4.5 </w:t>
      </w:r>
      <w:r>
        <w:rPr>
          <w:rFonts w:hint="eastAsia"/>
        </w:rPr>
        <w:t xml:space="preserve">服务盲评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材料:</w:t>
      </w:r>
      <w:r>
        <w:t xml:space="preserve"> 9 </w:t>
      </w:r>
      <w:r>
        <w:rPr>
          <w:rFonts w:hint="eastAsia"/>
        </w:rPr>
        <w:t xml:space="preserve">任务</w:t>
      </w:r>
      <w:r>
        <w:t xml:space="preserve"> × A/B </w:t>
      </w:r>
      <w:r>
        <w:rPr>
          <w:rFonts w:hint="eastAsia"/>
        </w:rPr>
        <w:t xml:space="preserve">(静态</w:t>
      </w:r>
      <w:r>
        <w:t xml:space="preserve"> vs </w:t>
      </w:r>
      <w:r>
        <w:rPr>
          <w:rFonts w:hint="eastAsia"/>
        </w:rPr>
        <w:t xml:space="preserve">静态+RSSM),</w:t>
      </w:r>
      <w:r>
        <w:t xml:space="preserve"> </w:t>
      </w:r>
      <w:r>
        <w:rPr>
          <w:rFonts w:hint="eastAsia"/>
        </w:rPr>
        <w:t xml:space="preserve">拉丁方随机化,</w:t>
      </w:r>
      <w:r>
        <w:t xml:space="preserve"> </w:t>
      </w:r>
      <w:r>
        <w:rPr>
          <w:rFonts w:hint="eastAsia"/>
        </w:rPr>
        <w:t xml:space="preserve">等长文本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状态:</w:t>
      </w:r>
      <w:r>
        <w:t xml:space="preserve"> </w:t>
      </w:r>
      <w:r>
        <w:rPr>
          <w:rFonts w:hint="eastAsia"/>
        </w:rPr>
        <w:t xml:space="preserve">待</w:t>
      </w:r>
      <w:r>
        <w:t xml:space="preserve"> 5-7 </w:t>
      </w:r>
      <w:r>
        <w:rPr>
          <w:rFonts w:hint="eastAsia"/>
        </w:rPr>
        <w:t xml:space="preserve">名馆员评分</w:t>
      </w:r>
      <w:r>
        <w:t xml:space="preserve"> </w:t>
      </w:r>
      <w:r>
        <w:rPr>
          <w:rFonts w:hint="eastAsia"/>
        </w:rPr>
        <w:t xml:space="preserve">(评分模板与统计代码已就绪,</w:t>
      </w:r>
      <w:r>
        <w:t xml:space="preserve"> </w:t>
      </w:r>
      <w:r>
        <w:rPr>
          <w:rFonts w:hint="eastAsia"/>
        </w:rPr>
        <w:t xml:space="preserve">配对</w:t>
      </w:r>
      <w:r>
        <w:t xml:space="preserve"> Wilcoxon+t+Cohen’s d)</w:t>
      </w:r>
    </w:p>
    <w:bookmarkEnd w:id="19"/>
    <w:bookmarkEnd w:id="20"/>
    <w:bookmarkStart w:id="21" w:name="讨论"/>
    <w:p>
      <w:pPr>
        <w:pStyle w:val="Heading2"/>
      </w:pPr>
      <w:r>
        <w:t xml:space="preserve">5 </w:t>
      </w:r>
      <w:r>
        <w:rPr>
          <w:rFonts w:hint="eastAsia"/>
        </w:rPr>
        <w:t xml:space="preserve">讨论</w:t>
      </w:r>
    </w:p>
    <w:p>
      <w:pPr>
        <w:pStyle w:val="Compact"/>
        <w:numPr>
          <w:ilvl w:val="0"/>
          <w:numId w:val="1006"/>
        </w:numPr>
      </w:pPr>
      <w:r>
        <w:t xml:space="preserve">RSSM </w:t>
      </w:r>
      <w:r>
        <w:rPr>
          <w:rFonts w:hint="eastAsia"/>
        </w:rPr>
        <w:t xml:space="preserve">的价值定位:</w:t>
      </w:r>
      <w:r>
        <w:t xml:space="preserve"> </w:t>
      </w:r>
      <w:r>
        <w:rPr>
          <w:rFonts w:hint="eastAsia"/>
        </w:rPr>
        <w:t xml:space="preserve">不是”全面碾压”,</w:t>
      </w:r>
      <w:r>
        <w:t xml:space="preserve"> </w:t>
      </w:r>
      <w:r>
        <w:rPr>
          <w:rFonts w:hint="eastAsia"/>
        </w:rPr>
        <w:t xml:space="preserve">而是</w:t>
      </w:r>
      <w:r>
        <w:t xml:space="preserve"> </w:t>
      </w:r>
      <w:r>
        <w:rPr>
          <w:rFonts w:hint="eastAsia"/>
        </w:rPr>
        <w:t xml:space="preserve">①短视野</w:t>
      </w:r>
      <w:r>
        <w:t xml:space="preserve"> </w:t>
      </w:r>
      <w:r>
        <w:rPr>
          <w:rFonts w:hint="eastAsia"/>
        </w:rPr>
        <w:t xml:space="preserve">(1年)</w:t>
      </w:r>
      <w:r>
        <w:t xml:space="preserve"> </w:t>
      </w:r>
      <w:r>
        <w:rPr>
          <w:rFonts w:hint="eastAsia"/>
        </w:rPr>
        <w:t xml:space="preserve">水平+增速双优</w:t>
      </w:r>
      <w:r>
        <w:t xml:space="preserve"> </w:t>
      </w:r>
      <w:r>
        <w:rPr>
          <w:rFonts w:hint="eastAsia"/>
        </w:rPr>
        <w:t xml:space="preserve">②增量来自随机潜状态与</w:t>
      </w:r>
      <w:r>
        <w:t xml:space="preserve"> </w:t>
      </w:r>
      <w:r>
        <w:rPr>
          <w:rFonts w:hint="eastAsia"/>
        </w:rPr>
        <w:t xml:space="preserve">循环动态结构</w:t>
      </w:r>
      <w:r>
        <w:t xml:space="preserve"> </w:t>
      </w:r>
      <w:r>
        <w:rPr>
          <w:rFonts w:hint="eastAsia"/>
        </w:rPr>
        <w:t xml:space="preserve">(消融证据)</w:t>
      </w:r>
      <w:r>
        <w:t xml:space="preserve"> </w:t>
      </w:r>
      <w:r>
        <w:rPr>
          <w:rFonts w:hint="eastAsia"/>
        </w:rPr>
        <w:t xml:space="preserve">③对长视野与”绝对增量榜”存在结构性劣势</w:t>
      </w:r>
      <w:r>
        <w:t xml:space="preserve"> — </w:t>
      </w:r>
      <w:r>
        <w:rPr>
          <w:rFonts w:hint="eastAsia"/>
        </w:rPr>
        <w:t xml:space="preserve">明确适用边界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对学科服务的含义:</w:t>
      </w:r>
      <w:r>
        <w:t xml:space="preserve"> </w:t>
      </w:r>
      <w:r>
        <w:rPr>
          <w:rFonts w:hint="eastAsia"/>
        </w:rPr>
        <w:t xml:space="preserve">1年新兴识别可用于馆员”下一年重点跟踪清单”;</w:t>
      </w:r>
      <w:r>
        <w:t xml:space="preserve"> </w:t>
      </w:r>
      <w:r>
        <w:rPr>
          <w:rFonts w:hint="eastAsia"/>
        </w:rPr>
        <w:t xml:space="preserve">3年微弱信号需结合定性判断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与既有工作对比:</w:t>
      </w:r>
      <w:r>
        <w:t xml:space="preserve"> </w:t>
      </w:r>
      <w:r>
        <w:rPr>
          <w:rFonts w:hint="eastAsia"/>
        </w:rPr>
        <w:t xml:space="preserve">动态建模优于静态科学计量的证据;</w:t>
      </w:r>
      <w:r>
        <w:t xml:space="preserve"> </w:t>
      </w:r>
      <w:r>
        <w:rPr>
          <w:rFonts w:hint="eastAsia"/>
        </w:rPr>
        <w:t xml:space="preserve">首次在文旅领域给出</w:t>
      </w:r>
      <w:r>
        <w:t xml:space="preserve"> RSSM </w:t>
      </w:r>
      <w:r>
        <w:rPr>
          <w:rFonts w:hint="eastAsia"/>
        </w:rPr>
        <w:t xml:space="preserve">消融证据</w:t>
      </w:r>
    </w:p>
    <w:bookmarkEnd w:id="21"/>
    <w:bookmarkStart w:id="22" w:name="失败边界-rq4-显式报告"/>
    <w:p>
      <w:pPr>
        <w:pStyle w:val="Heading2"/>
      </w:pPr>
      <w:r>
        <w:t xml:space="preserve">6 </w:t>
      </w:r>
      <w:r>
        <w:rPr>
          <w:rFonts w:hint="eastAsia"/>
        </w:rPr>
        <w:t xml:space="preserve">失败边界</w:t>
      </w:r>
      <w:r>
        <w:t xml:space="preserve"> (RQ4, </w:t>
      </w:r>
      <w:r>
        <w:rPr>
          <w:rFonts w:hint="eastAsia"/>
        </w:rPr>
        <w:t xml:space="preserve">显式报告)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阿语数据稀疏:</w:t>
      </w:r>
      <w:r>
        <w:t xml:space="preserve"> </w:t>
      </w:r>
      <w:r>
        <w:rPr>
          <w:rFonts w:hint="eastAsia"/>
        </w:rPr>
        <w:t xml:space="preserve">主表</w:t>
      </w:r>
      <w:r>
        <w:t xml:space="preserve"> 0.14% </w:t>
      </w:r>
      <w:r>
        <w:rPr>
          <w:rFonts w:hint="eastAsia"/>
        </w:rPr>
        <w:t xml:space="preserve">阿语文献,</w:t>
      </w:r>
      <w:r>
        <w:t xml:space="preserve"> </w:t>
      </w:r>
      <w:r>
        <w:rPr>
          <w:rFonts w:hint="eastAsia"/>
        </w:rPr>
        <w:t xml:space="preserve">主题层</w:t>
      </w:r>
      <w:r>
        <w:t xml:space="preserve"> 0 </w:t>
      </w:r>
      <w:r>
        <w:rPr>
          <w:rFonts w:hint="eastAsia"/>
        </w:rPr>
        <w:t xml:space="preserve">个阿语主题</w:t>
      </w:r>
      <w:r>
        <w:t xml:space="preserve"> → </w:t>
      </w:r>
      <w:r>
        <w:rPr>
          <w:rFonts w:hint="eastAsia"/>
        </w:rPr>
        <w:t xml:space="preserve">阿语子方向预测不可靠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长期预测漂移:</w:t>
      </w:r>
      <w:r>
        <w:t xml:space="preserve"> </w:t>
      </w:r>
      <w:r>
        <w:rPr>
          <w:rFonts w:hint="eastAsia"/>
        </w:rPr>
        <w:t xml:space="preserve">5年水平</w:t>
      </w:r>
      <w:r>
        <w:t xml:space="preserve"> MAE </w:t>
      </w:r>
      <w:r>
        <w:rPr>
          <w:rFonts w:hint="eastAsia"/>
        </w:rPr>
        <w:t xml:space="preserve">惯性基线最强,</w:t>
      </w:r>
      <w:r>
        <w:t xml:space="preserve"> M growth_P@10 CI </w:t>
      </w:r>
      <w:r>
        <w:rPr>
          <w:rFonts w:hint="eastAsia"/>
        </w:rPr>
        <w:t xml:space="preserve">含</w:t>
      </w:r>
      <w:r>
        <w:t xml:space="preserve"> 0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热点自增强:</w:t>
      </w:r>
      <w:r>
        <w:t xml:space="preserve"> </w:t>
      </w:r>
      <w:r>
        <w:rPr>
          <w:rFonts w:hint="eastAsia"/>
        </w:rPr>
        <w:t xml:space="preserve">头部主题惯性领先,</w:t>
      </w:r>
      <w:r>
        <w:t xml:space="preserve"> </w:t>
      </w:r>
      <w:r>
        <w:rPr>
          <w:rFonts w:hint="eastAsia"/>
        </w:rPr>
        <w:t xml:space="preserve">新兴信号被压制</w:t>
      </w:r>
      <w:r>
        <w:t xml:space="preserve"> (h=3/5 </w:t>
      </w:r>
      <w:r>
        <w:rPr>
          <w:rFonts w:hint="eastAsia"/>
        </w:rPr>
        <w:t xml:space="preserve">增速榜被线性基线反超即其表现)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突发事件不可预测:</w:t>
      </w:r>
      <w:r>
        <w:t xml:space="preserve"> COVID </w:t>
      </w:r>
      <w:r>
        <w:rPr>
          <w:rFonts w:hint="eastAsia"/>
        </w:rPr>
        <w:t xml:space="preserve">等结构性断点</w:t>
      </w:r>
      <w:r>
        <w:t xml:space="preserve"> </w:t>
      </w:r>
      <w:r>
        <w:rPr>
          <w:rFonts w:hint="eastAsia"/>
        </w:rPr>
        <w:t xml:space="preserve">(实验4</w:t>
      </w:r>
      <w:r>
        <w:t xml:space="preserve"> covid </w:t>
      </w:r>
      <w:r>
        <w:rPr>
          <w:rFonts w:hint="eastAsia"/>
        </w:rPr>
        <w:t xml:space="preserve">期相关下降)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成熟热点误判:</w:t>
      </w:r>
      <w:r>
        <w:t xml:space="preserve"> </w:t>
      </w:r>
      <w:r>
        <w:rPr>
          <w:rFonts w:hint="eastAsia"/>
        </w:rPr>
        <w:t xml:space="preserve">绝对增量榜对头部主题有利</w:t>
      </w:r>
      <w:r>
        <w:t xml:space="preserve"> (B0_linear 0.60 </w:t>
      </w:r>
      <w:r>
        <w:rPr>
          <w:rFonts w:hint="eastAsia"/>
        </w:rPr>
        <w:t xml:space="preserve">现象)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相关性≠因果:</w:t>
      </w:r>
      <w:r>
        <w:t xml:space="preserve"> </w:t>
      </w:r>
      <w:r>
        <w:rPr>
          <w:rFonts w:hint="eastAsia"/>
        </w:rPr>
        <w:t xml:space="preserve">共现/增速相关不构成因果,</w:t>
      </w:r>
      <w:r>
        <w:t xml:space="preserve"> </w:t>
      </w:r>
      <w:r>
        <w:rPr>
          <w:rFonts w:hint="eastAsia"/>
        </w:rPr>
        <w:t xml:space="preserve">报告中需声明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统计局限:</w:t>
      </w:r>
      <w:r>
        <w:t xml:space="preserve"> M 2 </w:t>
      </w:r>
      <w:r>
        <w:rPr>
          <w:rFonts w:hint="eastAsia"/>
        </w:rPr>
        <w:t xml:space="preserve">种子、CI</w:t>
      </w:r>
      <w:r>
        <w:t xml:space="preserve"> </w:t>
      </w:r>
      <w:r>
        <w:rPr>
          <w:rFonts w:hint="eastAsia"/>
        </w:rPr>
        <w:t xml:space="preserve">伪重复偏窄</w:t>
      </w:r>
      <w:r>
        <w:t xml:space="preserve"> → </w:t>
      </w:r>
      <w:r>
        <w:rPr>
          <w:rFonts w:hint="eastAsia"/>
        </w:rPr>
        <w:t xml:space="preserve">定稿前扩至</w:t>
      </w:r>
      <w:r>
        <w:t xml:space="preserve"> 5 </w:t>
      </w:r>
      <w:r>
        <w:rPr>
          <w:rFonts w:hint="eastAsia"/>
        </w:rPr>
        <w:t xml:space="preserve">种子</w:t>
      </w:r>
    </w:p>
    <w:bookmarkEnd w:id="22"/>
    <w:bookmarkStart w:id="23" w:name="结论与未来工作"/>
    <w:p>
      <w:pPr>
        <w:pStyle w:val="Heading2"/>
      </w:pPr>
      <w:r>
        <w:t xml:space="preserve">7 </w:t>
      </w:r>
      <w:r>
        <w:rPr>
          <w:rFonts w:hint="eastAsia"/>
        </w:rPr>
        <w:t xml:space="preserve">结论与未来工作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结论:</w:t>
      </w:r>
      <w:r>
        <w:t xml:space="preserve"> </w:t>
      </w:r>
      <w:r>
        <w:rPr>
          <w:rFonts w:hint="eastAsia"/>
        </w:rPr>
        <w:t xml:space="preserve">世界模型在中阿文旅领域实现”1年新兴主题识别增量”</w:t>
      </w:r>
      <w:r>
        <w:t xml:space="preserve"> </w:t>
      </w:r>
      <w:r>
        <w:rPr>
          <w:rFonts w:hint="eastAsia"/>
        </w:rPr>
        <w:t xml:space="preserve">(可辩护区间);</w:t>
      </w:r>
      <w:r>
        <w:t xml:space="preserve"> </w:t>
      </w:r>
      <w:r>
        <w:rPr>
          <w:rFonts w:hint="eastAsia"/>
        </w:rPr>
        <w:t xml:space="preserve">失败边界显式化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未来:</w:t>
      </w:r>
      <w:r>
        <w:t xml:space="preserve"> </w:t>
      </w:r>
      <w:r>
        <w:rPr>
          <w:rFonts w:hint="eastAsia"/>
        </w:rPr>
        <w:t xml:space="preserve">①补阿语数据</w:t>
      </w:r>
      <w:r>
        <w:t xml:space="preserve"> ②5 </w:t>
      </w:r>
      <w:r>
        <w:rPr>
          <w:rFonts w:hint="eastAsia"/>
        </w:rPr>
        <w:t xml:space="preserve">种子统计</w:t>
      </w:r>
      <w:r>
        <w:t xml:space="preserve"> </w:t>
      </w:r>
      <w:r>
        <w:rPr>
          <w:rFonts w:hint="eastAsia"/>
        </w:rPr>
        <w:t xml:space="preserve">③专家盲评</w:t>
      </w:r>
      <w:r>
        <w:t xml:space="preserve"> ④RSSM </w:t>
      </w:r>
      <w:r>
        <w:rPr>
          <w:rFonts w:hint="eastAsia"/>
        </w:rPr>
        <w:t xml:space="preserve">超参搜索</w:t>
      </w:r>
      <w:r>
        <w:t xml:space="preserve"> (beta_rep/free_nats) ⑤</w:t>
      </w:r>
      <w:r>
        <w:t xml:space="preserve"> </w:t>
      </w:r>
      <w:r>
        <w:rPr>
          <w:rFonts w:hint="eastAsia"/>
        </w:rPr>
        <w:t xml:space="preserve">干预反事实</w:t>
      </w:r>
      <w:r>
        <w:t xml:space="preserve"> </w:t>
      </w:r>
      <w:r>
        <w:rPr>
          <w:rFonts w:hint="eastAsia"/>
        </w:rPr>
        <w:t xml:space="preserve">(动作维度)</w:t>
      </w:r>
      <w:r>
        <w:t xml:space="preserve"> </w:t>
      </w:r>
      <w:r>
        <w:rPr>
          <w:rFonts w:hint="eastAsia"/>
        </w:rPr>
        <w:t xml:space="preserve">引入政策模拟</w:t>
      </w:r>
    </w:p>
    <w:bookmarkEnd w:id="23"/>
    <w:bookmarkStart w:id="24" w:name="附-待办清单"/>
    <w:p>
      <w:pPr>
        <w:pStyle w:val="Heading2"/>
      </w:pPr>
      <w:r>
        <w:rPr>
          <w:rFonts w:hint="eastAsia"/>
        </w:rPr>
        <w:t xml:space="preserve">附:</w:t>
      </w:r>
      <w:r>
        <w:t xml:space="preserve"> </w:t>
      </w:r>
      <w:r>
        <w:rPr>
          <w:rFonts w:hint="eastAsia"/>
        </w:rPr>
        <w:t xml:space="preserve">待办清单</w:t>
      </w:r>
    </w:p>
    <w:p>
      <w:pPr>
        <w:pStyle w:val="Compact"/>
        <w:numPr>
          <w:ilvl w:val="0"/>
          <w:numId w:val="1009"/>
        </w:numPr>
      </w:pPr>
      <w:r>
        <w:t xml:space="preserve">5 </w:t>
      </w:r>
      <w:r>
        <w:rPr>
          <w:rFonts w:hint="eastAsia"/>
        </w:rPr>
        <w:t xml:space="preserve">种子重跑</w:t>
      </w:r>
      <w:r>
        <w:t xml:space="preserve"> </w:t>
      </w:r>
      <w:r>
        <w:rPr>
          <w:rFonts w:hint="eastAsia"/>
        </w:rPr>
        <w:t xml:space="preserve">(每种子</w:t>
      </w:r>
      <w:r>
        <w:t xml:space="preserve"> RSSM </w:t>
      </w:r>
      <w:r>
        <w:rPr>
          <w:rFonts w:hint="eastAsia"/>
        </w:rPr>
        <w:t xml:space="preserve">训练</w:t>
      </w:r>
      <w:r>
        <w:t xml:space="preserve"> ~15 </w:t>
      </w:r>
      <w:r>
        <w:rPr>
          <w:rFonts w:hint="eastAsia"/>
        </w:rPr>
        <w:t xml:space="preserve">分钟)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专家评分</w:t>
      </w:r>
      <w:r>
        <w:t xml:space="preserve"> (5-7 </w:t>
      </w:r>
      <w:r>
        <w:rPr>
          <w:rFonts w:hint="eastAsia"/>
        </w:rPr>
        <w:t xml:space="preserve">人,</w:t>
      </w:r>
      <w:r>
        <w:t xml:space="preserve"> </w:t>
      </w:r>
      <w:r>
        <w:rPr>
          <w:rFonts w:hint="eastAsia"/>
        </w:rPr>
        <w:t xml:space="preserve">评分表已生成)</w:t>
      </w:r>
    </w:p>
    <w:p>
      <w:pPr>
        <w:pStyle w:val="Compact"/>
        <w:numPr>
          <w:ilvl w:val="0"/>
          <w:numId w:val="1011"/>
        </w:numPr>
      </w:pPr>
      <w:r>
        <w:t xml:space="preserve">AUC=0.9408 </w:t>
      </w:r>
      <w:r>
        <w:rPr>
          <w:rFonts w:hint="eastAsia"/>
        </w:rPr>
        <w:t xml:space="preserve">复现脚本或删除引用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主题停用词表</w:t>
      </w:r>
      <w:r>
        <w:t xml:space="preserve"> v2 </w:t>
      </w:r>
      <w:r>
        <w:rPr>
          <w:rFonts w:hint="eastAsia"/>
        </w:rPr>
        <w:t xml:space="preserve">(团队领域知识)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图表润色</w:t>
      </w:r>
      <w:r>
        <w:t xml:space="preserve"> </w:t>
      </w:r>
      <w:r>
        <w:rPr>
          <w:rFonts w:hint="eastAsia"/>
        </w:rPr>
        <w:t xml:space="preserve">(期刊格式)</w:t>
      </w:r>
    </w:p>
    <w:bookmarkEnd w:id="24"/>
    <w:bookmarkEnd w:id="2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2"/>
  </w:num>
  <w:num w:numId="1010">
    <w:abstractNumId w:val="992"/>
  </w:num>
  <w:num w:numId="1011">
    <w:abstractNumId w:val="992"/>
  </w:num>
  <w:num w:numId="1012">
    <w:abstractNumId w:val="992"/>
  </w:num>
  <w:num w:numId="1013">
    <w:abstractNumId w:val="992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2026-08-19T01:44:34Z</dcterms:created>
  <dcterms:modified xsi:type="dcterms:W3CDTF">2026-08-19T01:44:34Z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