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E" w:rsidRDefault="00AC50EE" w:rsidP="00AC50EE">
      <w:r>
        <w:t>1) Files mtx_mp.cc and mtx_nomp.cc in folder problem1</w:t>
      </w:r>
    </w:p>
    <w:tbl>
      <w:tblPr>
        <w:tblW w:w="3450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210"/>
        <w:gridCol w:w="1210"/>
      </w:tblGrid>
      <w:tr w:rsidR="002952EA" w:rsidRPr="002952EA" w:rsidTr="008C3AC7">
        <w:trPr>
          <w:trHeight w:val="300"/>
        </w:trPr>
        <w:tc>
          <w:tcPr>
            <w:tcW w:w="103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8C3AC7" w:rsidP="008C3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parallel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7E149E" w:rsidP="00295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52EA">
              <w:rPr>
                <w:rFonts w:ascii="Calibri" w:eastAsia="Times New Roman" w:hAnsi="Calibri" w:cs="Calibri"/>
                <w:color w:val="000000"/>
              </w:rPr>
              <w:t>G</w:t>
            </w:r>
            <w:r w:rsidR="002952EA" w:rsidRPr="002952EA">
              <w:rPr>
                <w:rFonts w:ascii="Calibri" w:eastAsia="Times New Roman" w:hAnsi="Calibri" w:cs="Calibri"/>
                <w:color w:val="000000"/>
              </w:rPr>
              <w:t>eoxeon</w:t>
            </w:r>
            <w:proofErr w:type="spellEnd"/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proofErr w:type="spellStart"/>
            <w:r w:rsidRPr="002952EA">
              <w:rPr>
                <w:rFonts w:ascii="Calibri" w:eastAsia="Times New Roman" w:hAnsi="Calibri" w:cs="Calibri"/>
                <w:color w:val="000000"/>
              </w:rPr>
              <w:t>mp</w:t>
            </w:r>
            <w:proofErr w:type="spellEnd"/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0.000128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6.80E-05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0.000144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0.000102</w:t>
            </w:r>
          </w:p>
        </w:tc>
        <w:bookmarkStart w:id="0" w:name="_GoBack"/>
        <w:bookmarkEnd w:id="0"/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0.000221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0.000336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0.002119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0.003041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0.003597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0.020099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0.005399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0.048442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0.043895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0.213559</w:t>
            </w:r>
          </w:p>
        </w:tc>
      </w:tr>
      <w:tr w:rsidR="002952EA" w:rsidRPr="002952EA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8C3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0.002004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2952EA" w:rsidRPr="002952EA" w:rsidRDefault="002952EA" w:rsidP="00295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2EA">
              <w:rPr>
                <w:rFonts w:ascii="Calibri" w:eastAsia="Times New Roman" w:hAnsi="Calibri" w:cs="Calibri"/>
                <w:color w:val="000000"/>
              </w:rPr>
              <w:t>0.006184</w:t>
            </w:r>
          </w:p>
        </w:tc>
      </w:tr>
    </w:tbl>
    <w:p w:rsidR="002801D0" w:rsidRDefault="002801D0"/>
    <w:p w:rsidR="00AC50EE" w:rsidRDefault="007E149E">
      <w:r>
        <w:t>2)</w:t>
      </w:r>
      <w:r w:rsidR="00AC50EE">
        <w:t xml:space="preserve"> Files incorrect.cc, atomic.cc, critical.cc, and reduction.cc in folder problem2</w:t>
      </w:r>
      <w:r w:rsidR="00AC50EE">
        <w:br/>
        <w:t xml:space="preserve">This was all done on parallel.ecse.rpi.edu and took about 40 minutes, so it was not repeated on </w:t>
      </w:r>
      <w:proofErr w:type="spellStart"/>
      <w:r w:rsidR="00AC50EE">
        <w:t>geoxeon</w:t>
      </w:r>
      <w:proofErr w:type="spellEnd"/>
      <w:r w:rsidR="00AC50EE">
        <w:t>.</w:t>
      </w:r>
    </w:p>
    <w:tbl>
      <w:tblPr>
        <w:tblW w:w="5961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850"/>
        <w:gridCol w:w="941"/>
        <w:gridCol w:w="960"/>
        <w:gridCol w:w="1180"/>
      </w:tblGrid>
      <w:tr w:rsidR="008C3AC7" w:rsidRPr="00A031B8" w:rsidTr="008C3AC7">
        <w:trPr>
          <w:trHeight w:val="300"/>
        </w:trPr>
        <w:tc>
          <w:tcPr>
            <w:tcW w:w="1030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C3AC7" w:rsidRPr="00A031B8" w:rsidRDefault="008C3AC7" w:rsidP="00A03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1" w:type="dxa"/>
            <w:gridSpan w:val="4"/>
            <w:shd w:val="clear" w:color="auto" w:fill="auto"/>
            <w:noWrap/>
            <w:vAlign w:val="bottom"/>
          </w:tcPr>
          <w:p w:rsidR="008C3AC7" w:rsidRPr="00A031B8" w:rsidRDefault="008C3AC7" w:rsidP="008C3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Time(seconds)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8C3AC7" w:rsidP="00A03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Threads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8C3AC7" w:rsidP="00A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synchronizing (incorrect)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atomic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critical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reduction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0.0067047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12.8746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16.4019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2.83538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0.0129511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23.1553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67.5119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2.08989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0.0175816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59.3065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106.822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1.14205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0.0308512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39.905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144.288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0.666604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0.0429889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47.0209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195.046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0.419846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0.0543808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35.9167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930.57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0.3000185</w:t>
            </w:r>
          </w:p>
        </w:tc>
      </w:tr>
      <w:tr w:rsidR="00A031B8" w:rsidRPr="00A031B8" w:rsidTr="008C3AC7">
        <w:trPr>
          <w:trHeight w:val="300"/>
        </w:trPr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0.0174563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40.7483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646.801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031B8" w:rsidRPr="00A031B8" w:rsidRDefault="00A031B8" w:rsidP="00A03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31B8">
              <w:rPr>
                <w:rFonts w:ascii="Calibri" w:eastAsia="Times New Roman" w:hAnsi="Calibri" w:cs="Calibri"/>
                <w:color w:val="000000"/>
              </w:rPr>
              <w:t>0.294106</w:t>
            </w:r>
          </w:p>
        </w:tc>
      </w:tr>
    </w:tbl>
    <w:p w:rsidR="00A031B8" w:rsidRDefault="00A031B8"/>
    <w:p w:rsidR="002952EA" w:rsidRDefault="007E149E">
      <w:r>
        <w:t xml:space="preserve">3) </w:t>
      </w:r>
      <w:r w:rsidR="00AC50EE">
        <w:t>File tasktime.cc in folder problem3</w:t>
      </w:r>
      <w:r w:rsidR="00AC50EE">
        <w:br/>
      </w:r>
      <w:r>
        <w:t xml:space="preserve">Task overhead: </w:t>
      </w:r>
      <w:r w:rsidRPr="007E149E">
        <w:t>4.21614e-08</w:t>
      </w:r>
      <w:r>
        <w:t xml:space="preserve"> seconds</w:t>
      </w:r>
      <w:r w:rsidR="00AC50EE">
        <w:t xml:space="preserve"> (0.00000004</w:t>
      </w:r>
      <w:r w:rsidR="00AC50EE" w:rsidRPr="007E149E">
        <w:t>21614</w:t>
      </w:r>
      <w:r w:rsidR="00AC50EE">
        <w:t xml:space="preserve">) on parallel.ecse.rpi.edu </w:t>
      </w:r>
    </w:p>
    <w:p w:rsidR="007E149E" w:rsidRDefault="007E149E">
      <w:r>
        <w:t xml:space="preserve">4) </w:t>
      </w:r>
      <w:r w:rsidR="00AC50EE">
        <w:t>File slower.cc in folder problem4</w:t>
      </w:r>
    </w:p>
    <w:p w:rsidR="00AC50EE" w:rsidRDefault="00AC50EE">
      <w:r>
        <w:t>A slower_trivial.cc was also developed which simply adjusts its number of iterations based off the number of threads available as a sort of tongue-in-cheek solution.</w:t>
      </w:r>
    </w:p>
    <w:sectPr w:rsidR="00AC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4DD5"/>
    <w:multiLevelType w:val="hybridMultilevel"/>
    <w:tmpl w:val="6EE6F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EA"/>
    <w:rsid w:val="002801D0"/>
    <w:rsid w:val="002952EA"/>
    <w:rsid w:val="007E149E"/>
    <w:rsid w:val="008C3AC7"/>
    <w:rsid w:val="00A031B8"/>
    <w:rsid w:val="00A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2588"/>
  <w15:chartTrackingRefBased/>
  <w15:docId w15:val="{4DC3FAE9-505C-4267-8C96-4B8CA7A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Bernard</dc:creator>
  <cp:keywords/>
  <dc:description/>
  <cp:lastModifiedBy>Nathan Bernard</cp:lastModifiedBy>
  <cp:revision>1</cp:revision>
  <dcterms:created xsi:type="dcterms:W3CDTF">2017-02-09T03:53:00Z</dcterms:created>
  <dcterms:modified xsi:type="dcterms:W3CDTF">2017-02-09T07:48:00Z</dcterms:modified>
</cp:coreProperties>
</file>