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5C87F">
      <w:pPr>
        <w:bidi w:val="0"/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softHyphen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>Tahun  Pelajaran 2025/2026</w:t>
      </w:r>
    </w:p>
    <w:p w14:paraId="434589D9">
      <w:pPr>
        <w:bidi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  <w:t>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 xml:space="preserve">emeter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  <w:t>G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 xml:space="preserve">anjil </w:t>
      </w:r>
      <w:r>
        <w:rPr>
          <w:rFonts w:ascii="Times New Roman" w:hAnsi="Times New Roman" w:eastAsia="Times New Roman" w:cs="Times New Roman"/>
          <w:b/>
          <w:color w:val="C9211E"/>
          <w:sz w:val="28"/>
          <w:szCs w:val="28"/>
          <w:lang w:val="id-ID" w:eastAsia="zh-CN"/>
        </w:rPr>
        <w:t>tidak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 xml:space="preserve"> Membina Ekstrakurikuler</w:t>
      </w:r>
    </w:p>
    <w:p w14:paraId="3F603197">
      <w:pPr>
        <w:bidi w:val="0"/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</w:p>
    <w:p w14:paraId="0B0AAA4B">
      <w:pPr>
        <w:bidi w:val="0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>Menjadi Koordiantor  Kokurikuler kelas XI -1, XI-2</w:t>
      </w:r>
    </w:p>
    <w:p w14:paraId="7D4F2AFB">
      <w:pPr>
        <w:bidi w:val="0"/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</w:p>
    <w:p w14:paraId="5C9C325D">
      <w:pPr>
        <w:bidi w:val="0"/>
        <w:spacing w:before="0" w:after="0" w:line="240" w:lineRule="auto"/>
        <w:jc w:val="center"/>
      </w:pPr>
      <w:r>
        <w:rPr>
          <w:rStyle w:val="9"/>
          <w:rFonts w:ascii="Times New Roman" w:hAnsi="Times New Roman" w:eastAsia="Times New Roman" w:cs="Times New Roman"/>
          <w:b/>
          <w:i w:val="0"/>
          <w:caps w:val="0"/>
          <w:smallCaps w:val="0"/>
          <w:color w:val="000000"/>
          <w:spacing w:val="0"/>
          <w:sz w:val="28"/>
          <w:szCs w:val="28"/>
          <w:lang w:val="id-ID" w:eastAsia="zh-CN"/>
        </w:rPr>
        <w:t>berikut  Implementasi kegiatan Kokurikuler Bulan November 2025</w:t>
      </w:r>
    </w:p>
    <w:p w14:paraId="2CAF3389">
      <w:pPr>
        <w:bidi w:val="0"/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</w:p>
    <w:p w14:paraId="3241B4F6">
      <w:pPr>
        <w:widowControl/>
        <w:bidi w:val="0"/>
        <w:spacing w:before="0" w:after="0" w:line="390" w:lineRule="atLeast"/>
        <w:ind w:left="0" w:right="0" w:firstLine="0"/>
        <w:jc w:val="center"/>
      </w:pP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IMPLEMENTASI KEGIATAN KOKURIKULER DAN PEMBELAJARAN MENDALAM BERBASIS KEAGAMAAN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SMA NEGERI 6 CIMAHI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Tahun Pelajaran 2025/2026</w:t>
      </w:r>
    </w:p>
    <w:p w14:paraId="0E15324B">
      <w:pPr>
        <w:pStyle w:val="11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1568835F">
      <w:pPr>
        <w:pStyle w:val="2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Style w:val="9"/>
          <w:rFonts w:ascii="inherit" w:hAnsi="inherit"/>
          <w:b/>
          <w:bCs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A. Tabel Teknis Pelaksanaan Program</w:t>
      </w:r>
    </w:p>
    <w:p w14:paraId="528FB125">
      <w:pPr>
        <w:pStyle w:val="4"/>
        <w:widowControl/>
        <w:bidi w:val="0"/>
        <w:spacing w:before="0" w:after="0"/>
        <w:ind w:left="0" w:right="150" w:firstLine="0"/>
        <w:jc w:val="left"/>
        <w:rPr>
          <w:rFonts w:ascii="inherit" w:hAnsi="inherit"/>
          <w:b/>
          <w:i w:val="0"/>
          <w:caps w:val="0"/>
          <w:smallCaps w:val="0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tbl>
      <w:tblPr>
        <w:tblStyle w:val="6"/>
        <w:tblW w:w="963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1"/>
        <w:gridCol w:w="2759"/>
        <w:gridCol w:w="1893"/>
        <w:gridCol w:w="4545"/>
      </w:tblGrid>
      <w:tr w14:paraId="431D4D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41" w:type="dxa"/>
            <w:vAlign w:val="center"/>
          </w:tcPr>
          <w:p w14:paraId="08B874A2">
            <w:pPr>
              <w:pStyle w:val="13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No</w:t>
            </w:r>
          </w:p>
        </w:tc>
        <w:tc>
          <w:tcPr>
            <w:tcW w:w="2759" w:type="dxa"/>
            <w:vAlign w:val="center"/>
          </w:tcPr>
          <w:p w14:paraId="6972F58C">
            <w:pPr>
              <w:pStyle w:val="13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Nama Program</w:t>
            </w:r>
          </w:p>
        </w:tc>
        <w:tc>
          <w:tcPr>
            <w:tcW w:w="1893" w:type="dxa"/>
            <w:vAlign w:val="center"/>
          </w:tcPr>
          <w:p w14:paraId="07B6EFBB">
            <w:pPr>
              <w:pStyle w:val="13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Komponen Teknis</w:t>
            </w:r>
          </w:p>
        </w:tc>
        <w:tc>
          <w:tcPr>
            <w:tcW w:w="4545" w:type="dxa"/>
            <w:vAlign w:val="center"/>
          </w:tcPr>
          <w:p w14:paraId="4229BF91">
            <w:pPr>
              <w:pStyle w:val="13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Rincian Pelaksanaan</w:t>
            </w:r>
          </w:p>
        </w:tc>
      </w:tr>
      <w:tr w14:paraId="092C46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4994802F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1</w:t>
            </w:r>
          </w:p>
        </w:tc>
        <w:tc>
          <w:tcPr>
            <w:tcW w:w="2759" w:type="dxa"/>
            <w:vAlign w:val="center"/>
          </w:tcPr>
          <w:p w14:paraId="06EF0CDB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rPr>
                <w:rStyle w:val="9"/>
                <w:rFonts w:ascii="inherit" w:hAnsi="inherit"/>
                <w:b/>
                <w:sz w:val="21"/>
              </w:rPr>
              <w:t>Kebiasaan Tidur Cepat &amp; Bangun Pagi</w:t>
            </w:r>
          </w:p>
        </w:tc>
        <w:tc>
          <w:tcPr>
            <w:tcW w:w="1893" w:type="dxa"/>
            <w:vAlign w:val="center"/>
          </w:tcPr>
          <w:p w14:paraId="19A6A458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Tujuan</w:t>
            </w:r>
          </w:p>
        </w:tc>
        <w:tc>
          <w:tcPr>
            <w:tcW w:w="4545" w:type="dxa"/>
            <w:vAlign w:val="center"/>
          </w:tcPr>
          <w:p w14:paraId="123CFB54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hint="default" w:ascii="inherit" w:hAnsi="inherit"/>
                <w:sz w:val="21"/>
                <w:lang w:val="en-US"/>
              </w:rPr>
            </w:pPr>
            <w:r>
              <w:rPr>
                <w:rFonts w:ascii="inherit" w:hAnsi="inherit"/>
                <w:sz w:val="21"/>
              </w:rPr>
              <w:t>Menumbuhkan disiplin spiritual, kesiapan sholat Subuh, dan kesehatan fisik.</w:t>
            </w:r>
            <w:r>
              <w:rPr>
                <w:rFonts w:hint="default" w:ascii="inherit" w:hAnsi="inherit"/>
                <w:sz w:val="21"/>
                <w:lang w:val="en-US"/>
              </w:rPr>
              <w:t xml:space="preserve"> melalui link  7 KAIH</w:t>
            </w:r>
          </w:p>
        </w:tc>
      </w:tr>
      <w:tr w14:paraId="4C7477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488F367E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759" w:type="dxa"/>
            <w:vAlign w:val="center"/>
          </w:tcPr>
          <w:p w14:paraId="5E5EF85D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893" w:type="dxa"/>
            <w:vAlign w:val="center"/>
          </w:tcPr>
          <w:p w14:paraId="2BEBC75B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Target Peserta</w:t>
            </w:r>
          </w:p>
        </w:tc>
        <w:tc>
          <w:tcPr>
            <w:tcW w:w="4545" w:type="dxa"/>
            <w:vAlign w:val="center"/>
          </w:tcPr>
          <w:p w14:paraId="24BD36E4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hint="default" w:ascii="inherit" w:hAnsi="inherit"/>
                <w:sz w:val="21"/>
                <w:lang w:val="en-US"/>
              </w:rPr>
            </w:pPr>
            <w:r>
              <w:rPr>
                <w:rFonts w:ascii="inherit" w:hAnsi="inherit"/>
                <w:sz w:val="21"/>
              </w:rPr>
              <w:t>S</w:t>
            </w:r>
            <w:r>
              <w:rPr>
                <w:rFonts w:hint="default" w:ascii="inherit" w:hAnsi="inherit"/>
                <w:sz w:val="21"/>
                <w:lang w:val="en-US"/>
              </w:rPr>
              <w:t>iswa Binaan Guru Wali</w:t>
            </w:r>
            <w:bookmarkStart w:id="0" w:name="_GoBack"/>
            <w:bookmarkEnd w:id="0"/>
          </w:p>
        </w:tc>
      </w:tr>
      <w:tr w14:paraId="3C7D9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7E3E6F3D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759" w:type="dxa"/>
            <w:vAlign w:val="center"/>
          </w:tcPr>
          <w:p w14:paraId="7E43AC50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893" w:type="dxa"/>
            <w:vAlign w:val="center"/>
          </w:tcPr>
          <w:p w14:paraId="60A2FFA0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Metode</w:t>
            </w:r>
          </w:p>
        </w:tc>
        <w:tc>
          <w:tcPr>
            <w:tcW w:w="4545" w:type="dxa"/>
            <w:vAlign w:val="center"/>
          </w:tcPr>
          <w:p w14:paraId="4CA20310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t xml:space="preserve">• </w:t>
            </w:r>
            <w:r>
              <w:rPr>
                <w:rFonts w:ascii="inherit" w:hAnsi="inherit"/>
                <w:sz w:val="21"/>
              </w:rPr>
              <w:t>Workshop “Manajemen Waktu Islami”</w:t>
            </w:r>
            <w:r>
              <w:rPr>
                <w:rFonts w:ascii="inherit" w:hAnsi="inherit"/>
                <w:sz w:val="21"/>
              </w:rPr>
              <w:br w:type="textWrapping"/>
            </w:r>
            <w:r>
              <w:rPr>
                <w:rFonts w:ascii="inherit" w:hAnsi="inherit"/>
                <w:sz w:val="21"/>
              </w:rPr>
              <w:br w:type="textWrapping"/>
            </w:r>
          </w:p>
        </w:tc>
      </w:tr>
      <w:tr w14:paraId="2941E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629C9F77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759" w:type="dxa"/>
            <w:vAlign w:val="center"/>
          </w:tcPr>
          <w:p w14:paraId="79BAE810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893" w:type="dxa"/>
            <w:vAlign w:val="center"/>
          </w:tcPr>
          <w:p w14:paraId="530CC6B2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Frekuensi</w:t>
            </w:r>
          </w:p>
        </w:tc>
        <w:tc>
          <w:tcPr>
            <w:tcW w:w="4545" w:type="dxa"/>
            <w:vAlign w:val="center"/>
          </w:tcPr>
          <w:p w14:paraId="57AA4FFD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Workshop: 1× per semester; Jurnal: harian</w:t>
            </w:r>
          </w:p>
        </w:tc>
      </w:tr>
      <w:tr w14:paraId="0742C0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16499408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759" w:type="dxa"/>
            <w:vAlign w:val="center"/>
          </w:tcPr>
          <w:p w14:paraId="6BB5EB18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893" w:type="dxa"/>
            <w:vAlign w:val="center"/>
          </w:tcPr>
          <w:p w14:paraId="77B51E1E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Indikator Keberhasilan</w:t>
            </w:r>
          </w:p>
        </w:tc>
        <w:tc>
          <w:tcPr>
            <w:tcW w:w="4545" w:type="dxa"/>
            <w:vAlign w:val="center"/>
          </w:tcPr>
          <w:p w14:paraId="4F2CF01E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t>≥</w:t>
            </w:r>
            <w:r>
              <w:rPr>
                <w:rFonts w:ascii="inherit" w:hAnsi="inherit"/>
                <w:sz w:val="21"/>
              </w:rPr>
              <w:t>80% siswa bangun tepat waktu sholat Subuh</w:t>
            </w:r>
          </w:p>
        </w:tc>
      </w:tr>
      <w:tr w14:paraId="1E9C78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149FC011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759" w:type="dxa"/>
            <w:vAlign w:val="center"/>
          </w:tcPr>
          <w:p w14:paraId="19D01871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893" w:type="dxa"/>
            <w:vAlign w:val="center"/>
          </w:tcPr>
          <w:p w14:paraId="697B8A66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Sasaran Profil Lulusan</w:t>
            </w:r>
          </w:p>
        </w:tc>
        <w:tc>
          <w:tcPr>
            <w:tcW w:w="4545" w:type="dxa"/>
            <w:vAlign w:val="center"/>
          </w:tcPr>
          <w:p w14:paraId="15871D95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Keimanan, Kemandirian, Kesehatan</w:t>
            </w:r>
          </w:p>
        </w:tc>
      </w:tr>
      <w:tr w14:paraId="647F2E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" w:type="dxa"/>
            <w:vAlign w:val="center"/>
          </w:tcPr>
          <w:p w14:paraId="2F0653BD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759" w:type="dxa"/>
            <w:vAlign w:val="center"/>
          </w:tcPr>
          <w:p w14:paraId="2A0D2635">
            <w:pPr>
              <w:pStyle w:val="12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893" w:type="dxa"/>
            <w:vAlign w:val="center"/>
          </w:tcPr>
          <w:p w14:paraId="37A0C0F7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Pelibatan Pihak</w:t>
            </w:r>
          </w:p>
        </w:tc>
        <w:tc>
          <w:tcPr>
            <w:tcW w:w="4545" w:type="dxa"/>
            <w:vAlign w:val="center"/>
          </w:tcPr>
          <w:p w14:paraId="0382EC0E">
            <w:pPr>
              <w:pStyle w:val="12"/>
              <w:bidi w:val="0"/>
              <w:spacing w:before="0" w:after="0" w:line="330" w:lineRule="atLeast"/>
              <w:ind w:left="0" w:right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Guru PAI, BK, orang tua, komite sekolah</w:t>
            </w:r>
          </w:p>
        </w:tc>
      </w:tr>
    </w:tbl>
    <w:p w14:paraId="6C64F82B">
      <w:pPr>
        <w:pStyle w:val="4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2 | </w:t>
      </w: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Kegiatan Keputrian Putri Muslim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</w:p>
    <w:p w14:paraId="0961E988">
      <w:pPr>
        <w:pStyle w:val="4"/>
        <w:widowControl/>
        <w:bidi w:val="0"/>
        <w:spacing w:before="0" w:after="0" w:line="390" w:lineRule="atLeast"/>
        <w:ind w:left="0" w:right="0" w:firstLine="0"/>
        <w:jc w:val="left"/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Pendalaman agama, pembentukan karakter, diskusi isu remaja Islami.  Target Peserta | Peserta didik putri Muslim (kelas X–XII) 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</w:p>
    <w:p w14:paraId="7ABDAB78">
      <w:pPr>
        <w:pStyle w:val="4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3 | </w:t>
      </w: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Sholat Jumat Putra Muslim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| Tujuan | Membiasakan sholat Jumat berjamaah, latih kepemimpinan &amp; tanggung jawab.  Target Peserta didik putra Muslim (kelas X–XII) ,Metode Sholat berjamaah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</w:p>
    <w:p w14:paraId="09833349">
      <w:pPr>
        <w:pStyle w:val="11"/>
        <w:bidi w:val="0"/>
        <w:jc w:val="left"/>
      </w:pPr>
    </w:p>
    <w:p w14:paraId="1BE5642D">
      <w:pPr>
        <w:pStyle w:val="2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Style w:val="9"/>
          <w:rFonts w:ascii="inherit" w:hAnsi="inherit"/>
          <w:b/>
          <w:bCs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B. Peran Empat Pusat Pendidikan</w:t>
      </w:r>
    </w:p>
    <w:p w14:paraId="6421590E">
      <w:pPr>
        <w:pStyle w:val="4"/>
        <w:widowControl/>
        <w:bidi w:val="0"/>
        <w:spacing w:before="0" w:after="0"/>
        <w:ind w:left="0" w:right="150" w:firstLine="0"/>
        <w:jc w:val="left"/>
        <w:rPr>
          <w:rFonts w:ascii="inherit" w:hAnsi="inherit"/>
          <w:b/>
          <w:i w:val="0"/>
          <w:caps w:val="0"/>
          <w:smallCaps w:val="0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6D37B08D">
      <w:pPr>
        <w:pStyle w:val="4"/>
        <w:widowControl/>
        <w:bidi w:val="0"/>
        <w:spacing w:before="0" w:after="0" w:line="300" w:lineRule="atLeast"/>
        <w:ind w:left="0" w:right="0" w:firstLine="0"/>
        <w:jc w:val="left"/>
        <w:rPr>
          <w:rFonts w:ascii="inherit" w:hAnsi="inherit"/>
          <w:b w:val="0"/>
          <w:i w:val="0"/>
          <w:caps w:val="0"/>
          <w:smallCaps w:val="0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</w:p>
    <w:tbl>
      <w:tblPr>
        <w:tblStyle w:val="6"/>
        <w:tblW w:w="963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7605"/>
      </w:tblGrid>
      <w:tr w14:paraId="5AD4BA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33" w:type="dxa"/>
            <w:vAlign w:val="center"/>
          </w:tcPr>
          <w:p w14:paraId="06EA42E6">
            <w:pPr>
              <w:pStyle w:val="13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Pusat Pendidikan</w:t>
            </w:r>
          </w:p>
        </w:tc>
        <w:tc>
          <w:tcPr>
            <w:tcW w:w="7605" w:type="dxa"/>
            <w:vAlign w:val="center"/>
          </w:tcPr>
          <w:p w14:paraId="09B0A234">
            <w:pPr>
              <w:pStyle w:val="13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Peran Utama</w:t>
            </w:r>
          </w:p>
        </w:tc>
      </w:tr>
      <w:tr w14:paraId="49D004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3" w:type="dxa"/>
            <w:vAlign w:val="center"/>
          </w:tcPr>
          <w:p w14:paraId="37AAB30E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rPr>
                <w:rStyle w:val="9"/>
                <w:rFonts w:ascii="inherit" w:hAnsi="inherit"/>
                <w:b/>
                <w:sz w:val="21"/>
              </w:rPr>
              <w:t>Sekolah</w:t>
            </w:r>
          </w:p>
        </w:tc>
        <w:tc>
          <w:tcPr>
            <w:tcW w:w="7605" w:type="dxa"/>
            <w:vAlign w:val="center"/>
          </w:tcPr>
          <w:p w14:paraId="438E8FDE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Merancang program, menyediakan fasilitas, monitoring, integrasi nilai keagamaan.</w:t>
            </w:r>
          </w:p>
        </w:tc>
      </w:tr>
      <w:tr w14:paraId="323C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3" w:type="dxa"/>
            <w:vAlign w:val="center"/>
          </w:tcPr>
          <w:p w14:paraId="61123D42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rPr>
                <w:rStyle w:val="9"/>
                <w:rFonts w:ascii="inherit" w:hAnsi="inherit"/>
                <w:b/>
                <w:sz w:val="21"/>
              </w:rPr>
              <w:t>Keluarga</w:t>
            </w:r>
          </w:p>
        </w:tc>
        <w:tc>
          <w:tcPr>
            <w:tcW w:w="7605" w:type="dxa"/>
            <w:vAlign w:val="center"/>
          </w:tcPr>
          <w:p w14:paraId="0E168C25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Mendukung kebiasaan di rumah, menjadi teladan, memantau perkembangan spiritual.</w:t>
            </w:r>
          </w:p>
        </w:tc>
      </w:tr>
      <w:tr w14:paraId="3A20DC36">
        <w:tc>
          <w:tcPr>
            <w:tcW w:w="2033" w:type="dxa"/>
            <w:vAlign w:val="center"/>
          </w:tcPr>
          <w:p w14:paraId="27CF313B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rPr>
                <w:rStyle w:val="9"/>
                <w:rFonts w:ascii="inherit" w:hAnsi="inherit"/>
                <w:b/>
                <w:sz w:val="21"/>
              </w:rPr>
              <w:t>Masyarakat</w:t>
            </w:r>
          </w:p>
        </w:tc>
        <w:tc>
          <w:tcPr>
            <w:tcW w:w="7605" w:type="dxa"/>
            <w:vAlign w:val="center"/>
          </w:tcPr>
          <w:p w14:paraId="03929B99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Menyediakan narasumber, tempat kegiatan, proyek sosial, kolaborasi lokal.</w:t>
            </w:r>
          </w:p>
        </w:tc>
      </w:tr>
      <w:tr w14:paraId="57205F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3" w:type="dxa"/>
            <w:vAlign w:val="center"/>
          </w:tcPr>
          <w:p w14:paraId="0E4C8DB7">
            <w:pPr>
              <w:pStyle w:val="12"/>
              <w:bidi w:val="0"/>
              <w:spacing w:before="0" w:after="0" w:line="330" w:lineRule="atLeast"/>
              <w:ind w:left="0" w:right="0" w:firstLine="0"/>
              <w:jc w:val="left"/>
            </w:pPr>
            <w:r>
              <w:rPr>
                <w:rStyle w:val="9"/>
                <w:rFonts w:ascii="inherit" w:hAnsi="inherit"/>
                <w:b/>
                <w:sz w:val="21"/>
              </w:rPr>
              <w:t>Media</w:t>
            </w:r>
          </w:p>
        </w:tc>
        <w:tc>
          <w:tcPr>
            <w:tcW w:w="7605" w:type="dxa"/>
            <w:vAlign w:val="center"/>
          </w:tcPr>
          <w:p w14:paraId="6A70C2F6">
            <w:pPr>
              <w:pStyle w:val="12"/>
              <w:bidi w:val="0"/>
              <w:spacing w:before="0" w:after="0" w:line="330" w:lineRule="atLeast"/>
              <w:ind w:left="0" w:right="0"/>
              <w:jc w:val="lef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Penyebaran informasi, publikasi inspiratif, konten edukatif agama digital.</w:t>
            </w:r>
          </w:p>
        </w:tc>
      </w:tr>
    </w:tbl>
    <w:p w14:paraId="222166D8">
      <w:pPr>
        <w:pStyle w:val="11"/>
        <w:bidi w:val="0"/>
        <w:jc w:val="left"/>
      </w:pPr>
    </w:p>
    <w:p w14:paraId="6547ED24">
      <w:pPr>
        <w:pStyle w:val="2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Style w:val="9"/>
          <w:rFonts w:ascii="inherit" w:hAnsi="inherit"/>
          <w:b/>
          <w:bCs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C. Penutup</w:t>
      </w:r>
    </w:p>
    <w:p w14:paraId="7A84439D">
      <w:pPr>
        <w:pStyle w:val="4"/>
        <w:widowControl/>
        <w:bidi w:val="0"/>
        <w:spacing w:before="0" w:after="240" w:line="390" w:lineRule="atLeast"/>
        <w:ind w:left="0" w:right="0" w:firstLine="0"/>
        <w:jc w:val="left"/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Program ini disusun sebagai wujud nyata komitmen SMA Negeri 6 Cimahi dalam mendukung visi Kurikulum Nasional 2025 yang berbasis keimanan, karakter, dan pembelajaran mendalam.</w:t>
      </w:r>
    </w:p>
    <w:p w14:paraId="76D66BF1">
      <w:pPr>
        <w:pStyle w:val="11"/>
        <w:bidi w:val="0"/>
        <w:jc w:val="left"/>
      </w:pPr>
    </w:p>
    <w:p w14:paraId="154142E0">
      <w:pPr>
        <w:pStyle w:val="4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Cimahi, </w:t>
      </w:r>
      <w:r>
        <w:rPr>
          <w:rStyle w:val="9"/>
          <w:rFonts w:hint="default" w:ascii="inherit" w:hAnsi="inherit"/>
          <w:b/>
          <w:i w:val="0"/>
          <w:caps w:val="0"/>
          <w:smallCaps w:val="0"/>
          <w:color w:val="000000"/>
          <w:spacing w:val="0"/>
          <w:sz w:val="24"/>
          <w:lang w:val="en-US"/>
          <w14:textFill>
            <w14:solidFill>
              <w14:srgbClr w14:val="000000">
                <w14:alpha w14:val="10000"/>
              </w14:srgbClr>
            </w14:solidFill>
          </w14:textFill>
        </w:rPr>
        <w:t>16</w:t>
      </w: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:rStyle w:val="9"/>
          <w:rFonts w:hint="default" w:ascii="inherit" w:hAnsi="inherit"/>
          <w:b/>
          <w:i w:val="0"/>
          <w:caps w:val="0"/>
          <w:smallCaps w:val="0"/>
          <w:color w:val="000000"/>
          <w:spacing w:val="0"/>
          <w:sz w:val="24"/>
          <w:lang w:val="en-US"/>
          <w14:textFill>
            <w14:solidFill>
              <w14:srgbClr w14:val="000000">
                <w14:alpha w14:val="10000"/>
              </w14:srgbClr>
            </w14:solidFill>
          </w14:textFill>
        </w:rPr>
        <w:t>Desember</w:t>
      </w: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2025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Koordinator Kokurikuler</w:t>
      </w:r>
    </w:p>
    <w:p w14:paraId="7C7E925D">
      <w:pPr>
        <w:pStyle w:val="4"/>
        <w:widowControl/>
        <w:bidi w:val="0"/>
        <w:spacing w:before="0" w:after="0" w:line="390" w:lineRule="atLeast"/>
        <w:ind w:left="0" w:right="0" w:firstLine="0"/>
        <w:jc w:val="left"/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1651D395">
      <w:pPr>
        <w:pStyle w:val="4"/>
        <w:widowControl/>
        <w:bidi w:val="0"/>
        <w:spacing w:before="0" w:after="0" w:line="390" w:lineRule="atLeast"/>
        <w:ind w:left="0" w:right="0" w:firstLine="0"/>
        <w:jc w:val="left"/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</w:p>
    <w:p w14:paraId="2A6CF7DC">
      <w:pPr>
        <w:pStyle w:val="4"/>
        <w:widowControl/>
        <w:bidi w:val="0"/>
        <w:spacing w:before="0" w:after="0" w:line="390" w:lineRule="atLeast"/>
        <w:ind w:left="0" w:right="0" w:firstLine="0"/>
        <w:jc w:val="left"/>
      </w:pPr>
      <w:r>
        <w:rPr>
          <w:rStyle w:val="9"/>
          <w:rFonts w:ascii="inherit" w:hAnsi="inherit"/>
          <w:b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Daniarsyah, S. Kom.</w:t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 w:type="textWrapping"/>
      </w:r>
      <w:r>
        <w:rPr>
          <w:rFonts w:ascii="apple-system;BlinkMacSystemFont" w:hAnsi="apple-system;BlinkMacSystemFont"/>
          <w:b w:val="0"/>
          <w:i w:val="0"/>
          <w:caps w:val="0"/>
          <w:smallCaps w:val="0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NIP. 198004052022211004</w:t>
      </w:r>
    </w:p>
    <w:p w14:paraId="59D2F602"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Lohit Devanagari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2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inherit">
    <w:altName w:val="PakType Naskh Basic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pple-system;BlinkMacSystemFont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9"/>
  <w:autoHyphenation/>
  <w:hyphenationZone w:val="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F7FBD1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2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ohit Devanagari"/>
    </w:rPr>
  </w:style>
  <w:style w:type="character" w:styleId="9">
    <w:name w:val="Strong"/>
    <w:qFormat/>
    <w:uiPriority w:val="0"/>
    <w:rPr>
      <w:b/>
      <w:bCs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1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251</Words>
  <Characters>1638</Characters>
  <Paragraphs>44</Paragraphs>
  <TotalTime>14</TotalTime>
  <ScaleCrop>false</ScaleCrop>
  <LinksUpToDate>false</LinksUpToDate>
  <CharactersWithSpaces>1855</CharactersWithSpaces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2025-09-01T20:55:00Z</dcterms:created>
  <dc:creator>daniarsyah</dc:creator>
  <cp:lastModifiedBy>daniarsyah</cp:lastModifiedBy>
  <dcterms:modified xsi:type="dcterms:W3CDTF">2025-12-16T13:20:16Z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BB35B87D60C9B4D620FA406926DDC79E_42</vt:lpwstr>
  </property>
</Properties>
</file>