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8DE1" w14:textId="77777777" w:rsidR="00916897" w:rsidRDefault="00AE0F5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F4C0FC9" wp14:editId="7406590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293290E" wp14:editId="529AD62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6E1B54D" w14:textId="77777777" w:rsidR="00916897" w:rsidRDefault="00916897">
      <w:pPr>
        <w:pStyle w:val="Title"/>
        <w:keepNext w:val="0"/>
        <w:keepLines w:val="0"/>
        <w:spacing w:after="0"/>
        <w:ind w:left="720"/>
        <w:contextualSpacing w:val="0"/>
        <w:jc w:val="right"/>
        <w:rPr>
          <w:color w:val="B7B7B7"/>
          <w:sz w:val="48"/>
          <w:szCs w:val="48"/>
        </w:rPr>
      </w:pPr>
      <w:bookmarkStart w:id="1" w:name="_26sbew8fa0gp" w:colFirst="0" w:colLast="0"/>
      <w:bookmarkEnd w:id="1"/>
    </w:p>
    <w:p w14:paraId="3BF5062B" w14:textId="77777777" w:rsidR="00916897" w:rsidRDefault="00916897">
      <w:pPr>
        <w:pStyle w:val="Title"/>
        <w:contextualSpacing w:val="0"/>
        <w:jc w:val="right"/>
        <w:rPr>
          <w:sz w:val="48"/>
          <w:szCs w:val="48"/>
        </w:rPr>
      </w:pPr>
      <w:bookmarkStart w:id="2" w:name="_1v0rwb789wl3" w:colFirst="0" w:colLast="0"/>
      <w:bookmarkEnd w:id="2"/>
    </w:p>
    <w:p w14:paraId="41FA6621" w14:textId="77777777" w:rsidR="00916897" w:rsidRDefault="00916897">
      <w:pPr>
        <w:pStyle w:val="Title"/>
        <w:contextualSpacing w:val="0"/>
        <w:rPr>
          <w:sz w:val="48"/>
          <w:szCs w:val="48"/>
        </w:rPr>
      </w:pPr>
      <w:bookmarkStart w:id="3" w:name="_2468oyeg0eef" w:colFirst="0" w:colLast="0"/>
      <w:bookmarkEnd w:id="3"/>
    </w:p>
    <w:p w14:paraId="3E2CD6E8" w14:textId="77777777" w:rsidR="00916897" w:rsidRDefault="00916897"/>
    <w:p w14:paraId="593D50BB" w14:textId="77777777" w:rsidR="00916897" w:rsidRDefault="00916897"/>
    <w:p w14:paraId="204EF698" w14:textId="77777777" w:rsidR="00916897" w:rsidRDefault="00AE0F51">
      <w:pPr>
        <w:pStyle w:val="Title"/>
        <w:contextualSpacing w:val="0"/>
        <w:jc w:val="right"/>
      </w:pPr>
      <w:bookmarkStart w:id="4" w:name="_ug35toubx59n" w:colFirst="0" w:colLast="0"/>
      <w:bookmarkEnd w:id="4"/>
      <w:r>
        <w:rPr>
          <w:sz w:val="48"/>
          <w:szCs w:val="48"/>
        </w:rPr>
        <w:t>Safety Plan Lane Assistance</w:t>
      </w:r>
    </w:p>
    <w:p w14:paraId="1056E4D6" w14:textId="77777777" w:rsidR="00916897" w:rsidRDefault="00AE0F51">
      <w:pPr>
        <w:jc w:val="right"/>
        <w:rPr>
          <w:b/>
          <w:color w:val="B7B7B7"/>
        </w:rPr>
      </w:pPr>
      <w:r>
        <w:rPr>
          <w:b/>
        </w:rPr>
        <w:t xml:space="preserve">Document Version: </w:t>
      </w:r>
      <w:r>
        <w:rPr>
          <w:b/>
          <w:color w:val="B7B7B7"/>
        </w:rPr>
        <w:t>[Version]</w:t>
      </w:r>
    </w:p>
    <w:p w14:paraId="7095A162" w14:textId="77777777" w:rsidR="00916897" w:rsidRDefault="00AE0F51">
      <w:pPr>
        <w:jc w:val="right"/>
        <w:rPr>
          <w:b/>
          <w:color w:val="999999"/>
        </w:rPr>
      </w:pPr>
      <w:r>
        <w:rPr>
          <w:b/>
          <w:color w:val="999999"/>
        </w:rPr>
        <w:t>Template Version 1.0, Released on 2017-06-21</w:t>
      </w:r>
    </w:p>
    <w:p w14:paraId="375D1CEC" w14:textId="77777777" w:rsidR="00916897" w:rsidRDefault="00916897"/>
    <w:p w14:paraId="0A2B4801" w14:textId="77777777" w:rsidR="00916897" w:rsidRDefault="00AE0F51">
      <w:pPr>
        <w:pStyle w:val="Title"/>
        <w:contextualSpacing w:val="0"/>
        <w:jc w:val="right"/>
        <w:rPr>
          <w:sz w:val="48"/>
          <w:szCs w:val="48"/>
        </w:rPr>
      </w:pPr>
      <w:bookmarkStart w:id="5" w:name="_ryo483hmgvs6" w:colFirst="0" w:colLast="0"/>
      <w:bookmarkEnd w:id="5"/>
      <w:r>
        <w:rPr>
          <w:noProof/>
        </w:rPr>
        <w:drawing>
          <wp:inline distT="0" distB="0" distL="0" distR="0" wp14:anchorId="191573E0" wp14:editId="670B2194">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975FFAB" w14:textId="77777777" w:rsidR="00916897" w:rsidRDefault="00916897"/>
    <w:p w14:paraId="7EDE0A86" w14:textId="77777777" w:rsidR="00916897" w:rsidRDefault="00916897"/>
    <w:p w14:paraId="2746BADB" w14:textId="77777777" w:rsidR="00916897" w:rsidRDefault="00916897">
      <w:pPr>
        <w:ind w:left="720"/>
        <w:jc w:val="right"/>
      </w:pPr>
    </w:p>
    <w:p w14:paraId="5F7B26EB" w14:textId="77777777" w:rsidR="00916897" w:rsidRDefault="00916897">
      <w:pPr>
        <w:ind w:left="720"/>
        <w:jc w:val="right"/>
      </w:pPr>
    </w:p>
    <w:p w14:paraId="1290EA87" w14:textId="77777777" w:rsidR="00916897" w:rsidRDefault="00916897">
      <w:pPr>
        <w:ind w:left="720"/>
        <w:jc w:val="right"/>
      </w:pPr>
    </w:p>
    <w:p w14:paraId="5C81F8C2" w14:textId="77777777" w:rsidR="00916897" w:rsidRDefault="00916897">
      <w:pPr>
        <w:ind w:left="720"/>
        <w:jc w:val="right"/>
      </w:pPr>
    </w:p>
    <w:p w14:paraId="013121C4" w14:textId="77777777" w:rsidR="00916897" w:rsidRDefault="00916897">
      <w:pPr>
        <w:ind w:left="720"/>
        <w:jc w:val="right"/>
      </w:pPr>
    </w:p>
    <w:p w14:paraId="54E91646" w14:textId="77777777" w:rsidR="00916897" w:rsidRDefault="00AE0F51">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6897" w14:paraId="6220EFB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2AA2FE1"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5FBB549"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466969A"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AC46B1" w14:textId="77777777" w:rsidR="00916897" w:rsidRDefault="00AE0F5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6897" w14:paraId="472B29C9" w14:textId="77777777">
        <w:tc>
          <w:tcPr>
            <w:tcW w:w="1470" w:type="dxa"/>
          </w:tcPr>
          <w:p w14:paraId="2498D2E4" w14:textId="59450C6C"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03.10.2018</w:t>
            </w:r>
          </w:p>
        </w:tc>
        <w:tc>
          <w:tcPr>
            <w:tcW w:w="1275" w:type="dxa"/>
          </w:tcPr>
          <w:p w14:paraId="15DF2A08" w14:textId="72C7E995"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D5C2709" w14:textId="7C629647"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43524B9A" w14:textId="1F7DAA96" w:rsidR="00916897" w:rsidRDefault="00E65DF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16897" w14:paraId="1EDB92D5" w14:textId="77777777">
        <w:tc>
          <w:tcPr>
            <w:tcW w:w="1470" w:type="dxa"/>
          </w:tcPr>
          <w:p w14:paraId="5DEEF1DD" w14:textId="77777777" w:rsidR="00916897" w:rsidRDefault="00916897">
            <w:pPr>
              <w:widowControl w:val="0"/>
              <w:contextualSpacing w:val="0"/>
              <w:rPr>
                <w:rFonts w:ascii="Calibri" w:eastAsia="Calibri" w:hAnsi="Calibri" w:cs="Calibri"/>
                <w:sz w:val="22"/>
                <w:szCs w:val="22"/>
              </w:rPr>
            </w:pPr>
          </w:p>
        </w:tc>
        <w:tc>
          <w:tcPr>
            <w:tcW w:w="1275" w:type="dxa"/>
          </w:tcPr>
          <w:p w14:paraId="32C19011" w14:textId="77777777" w:rsidR="00916897" w:rsidRDefault="00916897">
            <w:pPr>
              <w:widowControl w:val="0"/>
              <w:contextualSpacing w:val="0"/>
              <w:rPr>
                <w:rFonts w:ascii="Calibri" w:eastAsia="Calibri" w:hAnsi="Calibri" w:cs="Calibri"/>
                <w:sz w:val="22"/>
                <w:szCs w:val="22"/>
              </w:rPr>
            </w:pPr>
          </w:p>
        </w:tc>
        <w:tc>
          <w:tcPr>
            <w:tcW w:w="2100" w:type="dxa"/>
          </w:tcPr>
          <w:p w14:paraId="46C09B6A" w14:textId="77777777" w:rsidR="00916897" w:rsidRDefault="00916897">
            <w:pPr>
              <w:widowControl w:val="0"/>
              <w:contextualSpacing w:val="0"/>
              <w:rPr>
                <w:rFonts w:ascii="Calibri" w:eastAsia="Calibri" w:hAnsi="Calibri" w:cs="Calibri"/>
                <w:sz w:val="22"/>
                <w:szCs w:val="22"/>
              </w:rPr>
            </w:pPr>
          </w:p>
        </w:tc>
        <w:tc>
          <w:tcPr>
            <w:tcW w:w="4785" w:type="dxa"/>
          </w:tcPr>
          <w:p w14:paraId="66171709" w14:textId="77777777" w:rsidR="00916897" w:rsidRDefault="00916897">
            <w:pPr>
              <w:widowControl w:val="0"/>
              <w:contextualSpacing w:val="0"/>
              <w:rPr>
                <w:rFonts w:ascii="Calibri" w:eastAsia="Calibri" w:hAnsi="Calibri" w:cs="Calibri"/>
                <w:sz w:val="22"/>
                <w:szCs w:val="22"/>
              </w:rPr>
            </w:pPr>
          </w:p>
        </w:tc>
      </w:tr>
      <w:tr w:rsidR="00916897" w14:paraId="2F2D8C09" w14:textId="77777777">
        <w:tc>
          <w:tcPr>
            <w:tcW w:w="1470" w:type="dxa"/>
          </w:tcPr>
          <w:p w14:paraId="689CB1B2" w14:textId="77777777" w:rsidR="00916897" w:rsidRDefault="00916897">
            <w:pPr>
              <w:widowControl w:val="0"/>
              <w:contextualSpacing w:val="0"/>
              <w:rPr>
                <w:rFonts w:ascii="Calibri" w:eastAsia="Calibri" w:hAnsi="Calibri" w:cs="Calibri"/>
                <w:sz w:val="22"/>
                <w:szCs w:val="22"/>
              </w:rPr>
            </w:pPr>
          </w:p>
        </w:tc>
        <w:tc>
          <w:tcPr>
            <w:tcW w:w="1275" w:type="dxa"/>
          </w:tcPr>
          <w:p w14:paraId="5E59DBF8" w14:textId="77777777" w:rsidR="00916897" w:rsidRDefault="00916897">
            <w:pPr>
              <w:widowControl w:val="0"/>
              <w:contextualSpacing w:val="0"/>
              <w:rPr>
                <w:rFonts w:ascii="Calibri" w:eastAsia="Calibri" w:hAnsi="Calibri" w:cs="Calibri"/>
                <w:sz w:val="22"/>
                <w:szCs w:val="22"/>
              </w:rPr>
            </w:pPr>
          </w:p>
        </w:tc>
        <w:tc>
          <w:tcPr>
            <w:tcW w:w="2100" w:type="dxa"/>
          </w:tcPr>
          <w:p w14:paraId="38589EEC" w14:textId="77777777" w:rsidR="00916897" w:rsidRDefault="00916897">
            <w:pPr>
              <w:widowControl w:val="0"/>
              <w:contextualSpacing w:val="0"/>
              <w:rPr>
                <w:rFonts w:ascii="Calibri" w:eastAsia="Calibri" w:hAnsi="Calibri" w:cs="Calibri"/>
                <w:sz w:val="22"/>
                <w:szCs w:val="22"/>
              </w:rPr>
            </w:pPr>
          </w:p>
        </w:tc>
        <w:tc>
          <w:tcPr>
            <w:tcW w:w="4785" w:type="dxa"/>
          </w:tcPr>
          <w:p w14:paraId="3AD597CE" w14:textId="77777777" w:rsidR="00916897" w:rsidRDefault="00916897">
            <w:pPr>
              <w:widowControl w:val="0"/>
              <w:contextualSpacing w:val="0"/>
              <w:rPr>
                <w:rFonts w:ascii="Calibri" w:eastAsia="Calibri" w:hAnsi="Calibri" w:cs="Calibri"/>
                <w:sz w:val="22"/>
                <w:szCs w:val="22"/>
              </w:rPr>
            </w:pPr>
          </w:p>
        </w:tc>
      </w:tr>
      <w:tr w:rsidR="00916897" w14:paraId="78914BE4" w14:textId="77777777">
        <w:tc>
          <w:tcPr>
            <w:tcW w:w="1470" w:type="dxa"/>
          </w:tcPr>
          <w:p w14:paraId="0161F2B7" w14:textId="77777777" w:rsidR="00916897" w:rsidRDefault="00916897">
            <w:pPr>
              <w:widowControl w:val="0"/>
              <w:contextualSpacing w:val="0"/>
              <w:rPr>
                <w:rFonts w:ascii="Calibri" w:eastAsia="Calibri" w:hAnsi="Calibri" w:cs="Calibri"/>
                <w:sz w:val="22"/>
                <w:szCs w:val="22"/>
              </w:rPr>
            </w:pPr>
          </w:p>
        </w:tc>
        <w:tc>
          <w:tcPr>
            <w:tcW w:w="1275" w:type="dxa"/>
          </w:tcPr>
          <w:p w14:paraId="25A907DC" w14:textId="77777777" w:rsidR="00916897" w:rsidRDefault="00916897">
            <w:pPr>
              <w:widowControl w:val="0"/>
              <w:contextualSpacing w:val="0"/>
              <w:rPr>
                <w:rFonts w:ascii="Calibri" w:eastAsia="Calibri" w:hAnsi="Calibri" w:cs="Calibri"/>
                <w:sz w:val="22"/>
                <w:szCs w:val="22"/>
              </w:rPr>
            </w:pPr>
          </w:p>
        </w:tc>
        <w:tc>
          <w:tcPr>
            <w:tcW w:w="2100" w:type="dxa"/>
          </w:tcPr>
          <w:p w14:paraId="609F514C" w14:textId="77777777" w:rsidR="00916897" w:rsidRDefault="00916897">
            <w:pPr>
              <w:widowControl w:val="0"/>
              <w:contextualSpacing w:val="0"/>
              <w:rPr>
                <w:rFonts w:ascii="Calibri" w:eastAsia="Calibri" w:hAnsi="Calibri" w:cs="Calibri"/>
                <w:sz w:val="22"/>
                <w:szCs w:val="22"/>
              </w:rPr>
            </w:pPr>
          </w:p>
        </w:tc>
        <w:tc>
          <w:tcPr>
            <w:tcW w:w="4785" w:type="dxa"/>
          </w:tcPr>
          <w:p w14:paraId="5AFEB5CC" w14:textId="77777777" w:rsidR="00916897" w:rsidRDefault="00916897">
            <w:pPr>
              <w:widowControl w:val="0"/>
              <w:contextualSpacing w:val="0"/>
              <w:rPr>
                <w:rFonts w:ascii="Calibri" w:eastAsia="Calibri" w:hAnsi="Calibri" w:cs="Calibri"/>
                <w:sz w:val="22"/>
                <w:szCs w:val="22"/>
              </w:rPr>
            </w:pPr>
          </w:p>
        </w:tc>
      </w:tr>
      <w:tr w:rsidR="00916897" w14:paraId="177BB06D" w14:textId="77777777">
        <w:tc>
          <w:tcPr>
            <w:tcW w:w="1470" w:type="dxa"/>
          </w:tcPr>
          <w:p w14:paraId="79196289" w14:textId="77777777" w:rsidR="00916897" w:rsidRDefault="00916897">
            <w:pPr>
              <w:widowControl w:val="0"/>
              <w:contextualSpacing w:val="0"/>
              <w:rPr>
                <w:rFonts w:ascii="Calibri" w:eastAsia="Calibri" w:hAnsi="Calibri" w:cs="Calibri"/>
                <w:sz w:val="22"/>
                <w:szCs w:val="22"/>
              </w:rPr>
            </w:pPr>
          </w:p>
        </w:tc>
        <w:tc>
          <w:tcPr>
            <w:tcW w:w="1275" w:type="dxa"/>
          </w:tcPr>
          <w:p w14:paraId="5DE61396" w14:textId="77777777" w:rsidR="00916897" w:rsidRDefault="0091689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5E8A3808" w14:textId="77777777" w:rsidR="00916897" w:rsidRDefault="00916897">
            <w:pPr>
              <w:widowControl w:val="0"/>
              <w:contextualSpacing w:val="0"/>
              <w:rPr>
                <w:rFonts w:ascii="Calibri" w:eastAsia="Calibri" w:hAnsi="Calibri" w:cs="Calibri"/>
                <w:sz w:val="22"/>
                <w:szCs w:val="22"/>
              </w:rPr>
            </w:pPr>
          </w:p>
        </w:tc>
        <w:tc>
          <w:tcPr>
            <w:tcW w:w="4785" w:type="dxa"/>
          </w:tcPr>
          <w:p w14:paraId="7794833D" w14:textId="77777777" w:rsidR="00916897" w:rsidRDefault="00916897">
            <w:pPr>
              <w:widowControl w:val="0"/>
              <w:contextualSpacing w:val="0"/>
              <w:rPr>
                <w:rFonts w:ascii="Calibri" w:eastAsia="Calibri" w:hAnsi="Calibri" w:cs="Calibri"/>
                <w:sz w:val="22"/>
                <w:szCs w:val="22"/>
              </w:rPr>
            </w:pPr>
          </w:p>
        </w:tc>
      </w:tr>
    </w:tbl>
    <w:p w14:paraId="7F2C0369" w14:textId="77777777" w:rsidR="00916897" w:rsidRDefault="00AE0F51">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873229366"/>
        <w:docPartObj>
          <w:docPartGallery w:val="Table of Contents"/>
          <w:docPartUnique/>
        </w:docPartObj>
      </w:sdtPr>
      <w:sdtEndPr/>
      <w:sdtContent>
        <w:p w14:paraId="2B056522" w14:textId="77777777" w:rsidR="00916897" w:rsidRDefault="00AE0F5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90590B0" w14:textId="77777777" w:rsidR="00916897" w:rsidRDefault="00AE0F51">
          <w:pPr>
            <w:spacing w:before="200" w:line="240" w:lineRule="auto"/>
            <w:rPr>
              <w:color w:val="1155CC"/>
              <w:u w:val="single"/>
            </w:rPr>
          </w:pPr>
          <w:hyperlink w:anchor="_ktt3lgighckp">
            <w:r>
              <w:rPr>
                <w:color w:val="1155CC"/>
                <w:u w:val="single"/>
              </w:rPr>
              <w:t>Table of Contents</w:t>
            </w:r>
          </w:hyperlink>
        </w:p>
        <w:p w14:paraId="358C606B" w14:textId="77777777" w:rsidR="00916897" w:rsidRDefault="00AE0F51">
          <w:pPr>
            <w:spacing w:before="200" w:line="240" w:lineRule="auto"/>
            <w:rPr>
              <w:color w:val="1155CC"/>
              <w:u w:val="single"/>
            </w:rPr>
          </w:pPr>
          <w:hyperlink w:anchor="_zakt536q9xt3">
            <w:r>
              <w:rPr>
                <w:color w:val="1155CC"/>
                <w:u w:val="single"/>
              </w:rPr>
              <w:t>Introduction</w:t>
            </w:r>
          </w:hyperlink>
        </w:p>
        <w:p w14:paraId="655BB05A" w14:textId="77777777" w:rsidR="00916897" w:rsidRDefault="00AE0F51">
          <w:pPr>
            <w:spacing w:before="60" w:line="240" w:lineRule="auto"/>
            <w:ind w:left="360"/>
            <w:rPr>
              <w:color w:val="1155CC"/>
              <w:u w:val="single"/>
            </w:rPr>
          </w:pPr>
          <w:hyperlink w:anchor="_52ybytyytfvs">
            <w:r>
              <w:rPr>
                <w:color w:val="1155CC"/>
                <w:u w:val="single"/>
              </w:rPr>
              <w:t>Purpose of the Safety Plan</w:t>
            </w:r>
          </w:hyperlink>
        </w:p>
        <w:p w14:paraId="0989517A" w14:textId="77777777" w:rsidR="00916897" w:rsidRDefault="00AE0F51">
          <w:pPr>
            <w:spacing w:before="60" w:line="240" w:lineRule="auto"/>
            <w:ind w:left="360"/>
            <w:rPr>
              <w:color w:val="1155CC"/>
              <w:u w:val="single"/>
            </w:rPr>
          </w:pPr>
          <w:hyperlink w:anchor="_sh22j99mm02k">
            <w:r>
              <w:rPr>
                <w:color w:val="1155CC"/>
                <w:u w:val="single"/>
              </w:rPr>
              <w:t>Scope of the Project</w:t>
            </w:r>
          </w:hyperlink>
        </w:p>
        <w:p w14:paraId="7407748F" w14:textId="77777777" w:rsidR="00916897" w:rsidRDefault="00AE0F51">
          <w:pPr>
            <w:spacing w:before="60" w:line="240" w:lineRule="auto"/>
            <w:ind w:left="360"/>
            <w:rPr>
              <w:color w:val="1155CC"/>
              <w:u w:val="single"/>
            </w:rPr>
          </w:pPr>
          <w:hyperlink w:anchor="_fzzlhwsfq6ys">
            <w:r>
              <w:rPr>
                <w:color w:val="1155CC"/>
                <w:u w:val="single"/>
              </w:rPr>
              <w:t>Deliverables of the Project</w:t>
            </w:r>
          </w:hyperlink>
        </w:p>
        <w:p w14:paraId="5D0F777A" w14:textId="77777777" w:rsidR="00916897" w:rsidRDefault="00AE0F51">
          <w:pPr>
            <w:spacing w:before="200" w:line="240" w:lineRule="auto"/>
            <w:rPr>
              <w:color w:val="1155CC"/>
              <w:u w:val="single"/>
            </w:rPr>
          </w:pPr>
          <w:hyperlink w:anchor="_t6m96u2v69wo">
            <w:r>
              <w:rPr>
                <w:color w:val="1155CC"/>
                <w:u w:val="single"/>
              </w:rPr>
              <w:t>Item Definition</w:t>
            </w:r>
          </w:hyperlink>
        </w:p>
        <w:p w14:paraId="356761F5" w14:textId="77777777" w:rsidR="00916897" w:rsidRDefault="00AE0F51">
          <w:pPr>
            <w:spacing w:before="200" w:line="240" w:lineRule="auto"/>
            <w:rPr>
              <w:color w:val="1155CC"/>
              <w:u w:val="single"/>
            </w:rPr>
          </w:pPr>
          <w:hyperlink w:anchor="_km1cu1hyl182">
            <w:r>
              <w:rPr>
                <w:color w:val="1155CC"/>
                <w:u w:val="single"/>
              </w:rPr>
              <w:t>Goals and Measures</w:t>
            </w:r>
          </w:hyperlink>
        </w:p>
        <w:p w14:paraId="5A25B74A" w14:textId="77777777" w:rsidR="00916897" w:rsidRDefault="00AE0F51">
          <w:pPr>
            <w:spacing w:before="60" w:line="240" w:lineRule="auto"/>
            <w:ind w:left="360"/>
            <w:rPr>
              <w:color w:val="1155CC"/>
              <w:u w:val="single"/>
            </w:rPr>
          </w:pPr>
          <w:hyperlink w:anchor="_ww7fqc274i9y">
            <w:r>
              <w:rPr>
                <w:color w:val="1155CC"/>
                <w:u w:val="single"/>
              </w:rPr>
              <w:t>Goals</w:t>
            </w:r>
          </w:hyperlink>
        </w:p>
        <w:p w14:paraId="73F57011" w14:textId="77777777" w:rsidR="00916897" w:rsidRDefault="00AE0F51">
          <w:pPr>
            <w:spacing w:before="60" w:line="240" w:lineRule="auto"/>
            <w:ind w:left="360"/>
            <w:rPr>
              <w:color w:val="1155CC"/>
              <w:u w:val="single"/>
            </w:rPr>
          </w:pPr>
          <w:hyperlink w:anchor="_v2rbrzjrkt9b">
            <w:r>
              <w:rPr>
                <w:color w:val="1155CC"/>
                <w:u w:val="single"/>
              </w:rPr>
              <w:t>Measures</w:t>
            </w:r>
          </w:hyperlink>
        </w:p>
        <w:p w14:paraId="29D92261" w14:textId="77777777" w:rsidR="00916897" w:rsidRDefault="00AE0F51">
          <w:pPr>
            <w:spacing w:before="200" w:line="240" w:lineRule="auto"/>
            <w:rPr>
              <w:color w:val="1155CC"/>
              <w:u w:val="single"/>
            </w:rPr>
          </w:pPr>
          <w:hyperlink w:anchor="_b23s6orj91gm">
            <w:r>
              <w:rPr>
                <w:color w:val="1155CC"/>
                <w:u w:val="single"/>
              </w:rPr>
              <w:t>Safety Culture</w:t>
            </w:r>
          </w:hyperlink>
        </w:p>
        <w:p w14:paraId="0A08B3CA" w14:textId="77777777" w:rsidR="00916897" w:rsidRDefault="00AE0F51">
          <w:pPr>
            <w:spacing w:before="200" w:line="240" w:lineRule="auto"/>
            <w:rPr>
              <w:color w:val="1155CC"/>
              <w:u w:val="single"/>
            </w:rPr>
          </w:pPr>
          <w:hyperlink w:anchor="_pqn9poe0nvtc">
            <w:r>
              <w:rPr>
                <w:color w:val="1155CC"/>
                <w:u w:val="single"/>
              </w:rPr>
              <w:t>Safety Lifecycle Tailoring</w:t>
            </w:r>
          </w:hyperlink>
        </w:p>
        <w:p w14:paraId="0AE609FA" w14:textId="77777777" w:rsidR="00916897" w:rsidRDefault="00AE0F51">
          <w:pPr>
            <w:spacing w:before="200" w:line="240" w:lineRule="auto"/>
            <w:rPr>
              <w:color w:val="1155CC"/>
              <w:u w:val="single"/>
            </w:rPr>
          </w:pPr>
          <w:hyperlink w:anchor="_xlicd1ijavb7">
            <w:r>
              <w:rPr>
                <w:color w:val="1155CC"/>
                <w:u w:val="single"/>
              </w:rPr>
              <w:t>Roles</w:t>
            </w:r>
          </w:hyperlink>
        </w:p>
        <w:p w14:paraId="36197B23" w14:textId="77777777" w:rsidR="00916897" w:rsidRDefault="00AE0F51">
          <w:pPr>
            <w:spacing w:before="200" w:line="240" w:lineRule="auto"/>
            <w:rPr>
              <w:color w:val="1155CC"/>
              <w:u w:val="single"/>
            </w:rPr>
          </w:pPr>
          <w:hyperlink w:anchor="_swj0emygbhrm">
            <w:r>
              <w:rPr>
                <w:color w:val="1155CC"/>
                <w:u w:val="single"/>
              </w:rPr>
              <w:t>Development Interface Agreement</w:t>
            </w:r>
          </w:hyperlink>
        </w:p>
        <w:p w14:paraId="0A95B3DA" w14:textId="77777777" w:rsidR="00916897" w:rsidRDefault="00AE0F51">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2C216646" w14:textId="77777777" w:rsidR="00916897" w:rsidRDefault="00916897">
      <w:pPr>
        <w:rPr>
          <w:b/>
          <w:color w:val="B7B7B7"/>
        </w:rPr>
      </w:pPr>
    </w:p>
    <w:p w14:paraId="185D4820" w14:textId="77777777" w:rsidR="00916897" w:rsidRDefault="00916897">
      <w:pPr>
        <w:rPr>
          <w:b/>
          <w:color w:val="B7B7B7"/>
        </w:rPr>
      </w:pPr>
    </w:p>
    <w:p w14:paraId="4DA4AC0C" w14:textId="77777777" w:rsidR="00916897" w:rsidRDefault="00AE0F51">
      <w:pPr>
        <w:rPr>
          <w:b/>
          <w:color w:val="B7B7B7"/>
        </w:rPr>
      </w:pPr>
      <w:r>
        <w:br w:type="page"/>
      </w:r>
    </w:p>
    <w:p w14:paraId="41691995" w14:textId="77777777" w:rsidR="00916897" w:rsidRDefault="00916897">
      <w:pPr>
        <w:rPr>
          <w:b/>
          <w:color w:val="B7B7B7"/>
        </w:rPr>
      </w:pPr>
    </w:p>
    <w:p w14:paraId="78073F12" w14:textId="77777777" w:rsidR="00916897" w:rsidRDefault="00AE0F51">
      <w:pPr>
        <w:pStyle w:val="Heading1"/>
        <w:widowControl w:val="0"/>
        <w:spacing w:before="480" w:after="180" w:line="240" w:lineRule="auto"/>
        <w:contextualSpacing w:val="0"/>
      </w:pPr>
      <w:bookmarkStart w:id="9" w:name="_zakt536q9xt3" w:colFirst="0" w:colLast="0"/>
      <w:bookmarkEnd w:id="9"/>
      <w:r>
        <w:t>Introduction</w:t>
      </w:r>
    </w:p>
    <w:p w14:paraId="490B7C7E" w14:textId="77777777" w:rsidR="00916897" w:rsidRDefault="00916897"/>
    <w:p w14:paraId="58B3B76D" w14:textId="77777777" w:rsidR="00916897" w:rsidRDefault="00AE0F51">
      <w:pPr>
        <w:pStyle w:val="Heading2"/>
        <w:contextualSpacing w:val="0"/>
      </w:pPr>
      <w:bookmarkStart w:id="10" w:name="_52ybytyytfvs" w:colFirst="0" w:colLast="0"/>
      <w:bookmarkEnd w:id="10"/>
      <w:r>
        <w:t>Purpose of the Safety Plan</w:t>
      </w:r>
    </w:p>
    <w:p w14:paraId="2914D7C3" w14:textId="24E7AECA" w:rsidR="00916897" w:rsidRDefault="00E65DF5">
      <w:r>
        <w:t>The purpose of this safety plan is to define the methodology that will be used in the Lane Assist system to prevent and reduce the occurrence of injuries or negative health impacts that may occur from using this system.  This includes but is not limited to the definition of the scope, deliverables, goals, and assignment of responsibilities.</w:t>
      </w:r>
    </w:p>
    <w:p w14:paraId="7789D5B5" w14:textId="672950B9" w:rsidR="00916897" w:rsidRDefault="00AE0F51" w:rsidP="00E65DF5">
      <w:pPr>
        <w:pStyle w:val="Heading2"/>
        <w:contextualSpacing w:val="0"/>
      </w:pPr>
      <w:bookmarkStart w:id="11" w:name="_sh22j99mm02k" w:colFirst="0" w:colLast="0"/>
      <w:bookmarkEnd w:id="11"/>
      <w:r>
        <w:t>Scope of the Project</w:t>
      </w:r>
    </w:p>
    <w:p w14:paraId="7DD87364" w14:textId="77777777" w:rsidR="00916897" w:rsidRDefault="00AE0F51">
      <w:r>
        <w:t>F</w:t>
      </w:r>
      <w:r>
        <w:t>or the lane assistance project, the following safety lifecycle phases are in scope:</w:t>
      </w:r>
    </w:p>
    <w:p w14:paraId="73CFC03B" w14:textId="77777777" w:rsidR="00916897" w:rsidRDefault="00916897">
      <w:pPr>
        <w:ind w:firstLine="720"/>
      </w:pPr>
    </w:p>
    <w:p w14:paraId="040E8FD9" w14:textId="77777777" w:rsidR="00916897" w:rsidRDefault="00AE0F51">
      <w:pPr>
        <w:ind w:firstLine="720"/>
      </w:pPr>
      <w:r>
        <w:t>Concept phase</w:t>
      </w:r>
    </w:p>
    <w:p w14:paraId="3DB12769" w14:textId="77777777" w:rsidR="00916897" w:rsidRDefault="00AE0F51">
      <w:pPr>
        <w:ind w:firstLine="720"/>
      </w:pPr>
      <w:r>
        <w:t>Product Development at the System Level</w:t>
      </w:r>
    </w:p>
    <w:p w14:paraId="5041CE18" w14:textId="77777777" w:rsidR="00916897" w:rsidRDefault="00AE0F51">
      <w:pPr>
        <w:ind w:firstLine="720"/>
      </w:pPr>
      <w:r>
        <w:t>Product Development at the Software Level</w:t>
      </w:r>
    </w:p>
    <w:p w14:paraId="078C5E97" w14:textId="77777777" w:rsidR="00916897" w:rsidRDefault="00916897"/>
    <w:p w14:paraId="2F15819A" w14:textId="77777777" w:rsidR="00916897" w:rsidRDefault="00AE0F51">
      <w:r>
        <w:t>The following phases are out of scope:</w:t>
      </w:r>
    </w:p>
    <w:p w14:paraId="6719B401" w14:textId="77777777" w:rsidR="00916897" w:rsidRDefault="00916897"/>
    <w:p w14:paraId="601B7A01" w14:textId="77777777" w:rsidR="00916897" w:rsidRDefault="00AE0F51">
      <w:pPr>
        <w:ind w:firstLine="720"/>
      </w:pPr>
      <w:r>
        <w:t>Product Development at the Hardwa</w:t>
      </w:r>
      <w:r>
        <w:t>re Level</w:t>
      </w:r>
    </w:p>
    <w:p w14:paraId="19246AEE" w14:textId="77777777" w:rsidR="00916897" w:rsidRDefault="00AE0F51">
      <w:pPr>
        <w:ind w:firstLine="720"/>
      </w:pPr>
      <w:r>
        <w:t>Production and Operation</w:t>
      </w:r>
    </w:p>
    <w:p w14:paraId="2526FBE3" w14:textId="77777777" w:rsidR="00916897" w:rsidRDefault="00916897"/>
    <w:p w14:paraId="0FE3F6EC" w14:textId="370AC524" w:rsidR="00916897" w:rsidRDefault="00AE0F51" w:rsidP="00E65DF5">
      <w:pPr>
        <w:pStyle w:val="Heading2"/>
        <w:contextualSpacing w:val="0"/>
      </w:pPr>
      <w:bookmarkStart w:id="12" w:name="_fzzlhwsfq6ys" w:colFirst="0" w:colLast="0"/>
      <w:bookmarkEnd w:id="12"/>
      <w:r>
        <w:t>Deliverables of the Project</w:t>
      </w:r>
    </w:p>
    <w:p w14:paraId="37847E46" w14:textId="77777777" w:rsidR="00916897" w:rsidRDefault="00AE0F51">
      <w:r>
        <w:t>T</w:t>
      </w:r>
      <w:r>
        <w:t>he deliverables of the project are:</w:t>
      </w:r>
    </w:p>
    <w:p w14:paraId="70ED024B" w14:textId="77777777" w:rsidR="00916897" w:rsidRDefault="00916897"/>
    <w:p w14:paraId="4F7DE04C" w14:textId="77777777" w:rsidR="00916897" w:rsidRDefault="00AE0F51">
      <w:r>
        <w:tab/>
        <w:t>Safety Plan</w:t>
      </w:r>
    </w:p>
    <w:p w14:paraId="2B129090" w14:textId="77777777" w:rsidR="00916897" w:rsidRDefault="00AE0F51">
      <w:r>
        <w:tab/>
        <w:t>Hazard Analysis and Risk Assessment</w:t>
      </w:r>
    </w:p>
    <w:p w14:paraId="0240ACB3" w14:textId="77777777" w:rsidR="00916897" w:rsidRDefault="00AE0F51">
      <w:r>
        <w:tab/>
        <w:t>Functional Safety Concept</w:t>
      </w:r>
    </w:p>
    <w:p w14:paraId="062DEDFA" w14:textId="77777777" w:rsidR="00916897" w:rsidRDefault="00AE0F51">
      <w:r>
        <w:tab/>
        <w:t xml:space="preserve">Technical </w:t>
      </w:r>
      <w:r>
        <w:t>Safety Concept</w:t>
      </w:r>
    </w:p>
    <w:p w14:paraId="2B0F43F9" w14:textId="77777777" w:rsidR="00916897" w:rsidRDefault="00AE0F51">
      <w:r>
        <w:tab/>
        <w:t>Software Safety Requirements and Architecture</w:t>
      </w:r>
    </w:p>
    <w:p w14:paraId="03AF821D" w14:textId="77777777" w:rsidR="00916897" w:rsidRDefault="00916897"/>
    <w:p w14:paraId="7F1F54E1" w14:textId="77777777" w:rsidR="00916897" w:rsidRDefault="00916897"/>
    <w:p w14:paraId="70084917" w14:textId="77777777" w:rsidR="00916897" w:rsidRDefault="00AE0F51">
      <w:pPr>
        <w:pStyle w:val="Heading1"/>
        <w:contextualSpacing w:val="0"/>
      </w:pPr>
      <w:bookmarkStart w:id="13" w:name="_t6m96u2v69wo" w:colFirst="0" w:colLast="0"/>
      <w:bookmarkEnd w:id="13"/>
      <w:r>
        <w:lastRenderedPageBreak/>
        <w:t>Item Definition</w:t>
      </w:r>
    </w:p>
    <w:p w14:paraId="3A241E0F" w14:textId="6929232B" w:rsidR="00916897" w:rsidRDefault="00E65DF5">
      <w:r>
        <w:t xml:space="preserve">The system being implemented is a basic </w:t>
      </w:r>
      <w:r>
        <w:rPr>
          <w:b/>
        </w:rPr>
        <w:t>Lane Assist System</w:t>
      </w:r>
      <w:r>
        <w:t>.  The system includes the hardware and software components necessary to prevent unintentional lane departures that may result in injury to the vehicle operator, passengers, or occupants of any other nearby vehicles.</w:t>
      </w:r>
      <w:r w:rsidR="007B4CF7">
        <w:t xml:space="preserve">  The system includes both a passive and active component, defined by:</w:t>
      </w:r>
    </w:p>
    <w:p w14:paraId="6A370A40" w14:textId="78693964" w:rsidR="007B4CF7" w:rsidRDefault="007B4CF7" w:rsidP="007B4CF7">
      <w:pPr>
        <w:pStyle w:val="ListParagraph"/>
        <w:numPr>
          <w:ilvl w:val="0"/>
          <w:numId w:val="4"/>
        </w:numPr>
      </w:pPr>
      <w:r w:rsidRPr="007B4CF7">
        <w:rPr>
          <w:b/>
          <w:u w:val="single"/>
        </w:rPr>
        <w:t>L</w:t>
      </w:r>
      <w:r>
        <w:rPr>
          <w:b/>
        </w:rPr>
        <w:t xml:space="preserve">ane </w:t>
      </w:r>
      <w:r w:rsidRPr="007B4CF7">
        <w:rPr>
          <w:b/>
          <w:u w:val="single"/>
        </w:rPr>
        <w:t>D</w:t>
      </w:r>
      <w:r>
        <w:rPr>
          <w:b/>
        </w:rPr>
        <w:t xml:space="preserve">eparture </w:t>
      </w:r>
      <w:r w:rsidRPr="007B4CF7">
        <w:rPr>
          <w:b/>
          <w:u w:val="single"/>
        </w:rPr>
        <w:t>W</w:t>
      </w:r>
      <w:r>
        <w:rPr>
          <w:b/>
        </w:rPr>
        <w:t>arning (LDW)</w:t>
      </w:r>
      <w:r>
        <w:t xml:space="preserve"> </w:t>
      </w:r>
      <w:r w:rsidR="00007865">
        <w:t>–</w:t>
      </w:r>
      <w:r>
        <w:t xml:space="preserve"> </w:t>
      </w:r>
      <w:r w:rsidR="00007865">
        <w:t>The LDW system is the passive implementation of the Lane Assist system.  It continuously monitors th</w:t>
      </w:r>
      <w:r w:rsidR="00007865" w:rsidRPr="00007865">
        <w:t>e lanes on the road and their relative position to the vehicle.  If this position exceeds a threshold</w:t>
      </w:r>
      <w:r w:rsidR="00007865">
        <w:t xml:space="preserve"> without use of a turn signal</w:t>
      </w:r>
      <w:r w:rsidR="00007865" w:rsidRPr="00007865">
        <w:t>, it</w:t>
      </w:r>
      <w:r w:rsidR="00007865">
        <w:t xml:space="preserve"> interprets this as an unintentional lane departure and</w:t>
      </w:r>
      <w:r w:rsidR="00007865" w:rsidRPr="00007865">
        <w:t xml:space="preserve"> vibrates the steering wheel to </w:t>
      </w:r>
      <w:r w:rsidR="00007865">
        <w:t>alert</w:t>
      </w:r>
      <w:r w:rsidR="00007865" w:rsidRPr="00007865">
        <w:t xml:space="preserve"> the driver to correct the vehicle path.</w:t>
      </w:r>
    </w:p>
    <w:p w14:paraId="18E93CFC" w14:textId="5A7FD283" w:rsidR="00007865" w:rsidRDefault="00007865" w:rsidP="007B4CF7">
      <w:pPr>
        <w:pStyle w:val="ListParagraph"/>
        <w:numPr>
          <w:ilvl w:val="0"/>
          <w:numId w:val="4"/>
        </w:numPr>
      </w:pPr>
      <w:r>
        <w:rPr>
          <w:b/>
          <w:u w:val="single"/>
        </w:rPr>
        <w:t>L</w:t>
      </w:r>
      <w:r>
        <w:rPr>
          <w:b/>
        </w:rPr>
        <w:t xml:space="preserve">ane </w:t>
      </w:r>
      <w:r w:rsidRPr="00007865">
        <w:rPr>
          <w:b/>
          <w:u w:val="single"/>
        </w:rPr>
        <w:t>K</w:t>
      </w:r>
      <w:r>
        <w:rPr>
          <w:b/>
        </w:rPr>
        <w:t xml:space="preserve">eep </w:t>
      </w:r>
      <w:r w:rsidRPr="00007865">
        <w:rPr>
          <w:b/>
          <w:u w:val="single"/>
        </w:rPr>
        <w:t>A</w:t>
      </w:r>
      <w:r>
        <w:rPr>
          <w:b/>
        </w:rPr>
        <w:t xml:space="preserve">ssist (LKA) </w:t>
      </w:r>
      <w:r>
        <w:t xml:space="preserve">– The LKA system is the active implementation of the Lane Keep Assist system.  The same monitoring conditions are done as above, however, the system will apply a torque to the steering wheel in order to </w:t>
      </w:r>
      <w:r w:rsidR="00A5733B">
        <w:t xml:space="preserve">guide </w:t>
      </w:r>
      <w:r>
        <w:t>the vehicl</w:t>
      </w:r>
      <w:r w:rsidR="00A5733B">
        <w:t>e back onto path</w:t>
      </w:r>
      <w:r>
        <w:t xml:space="preserve"> itself.</w:t>
      </w:r>
    </w:p>
    <w:p w14:paraId="74BBC248" w14:textId="62192F87" w:rsidR="007A0EFE" w:rsidRDefault="007A0EFE" w:rsidP="007A0EFE">
      <w:pPr>
        <w:pStyle w:val="ListParagraph"/>
        <w:rPr>
          <w:b/>
          <w:u w:val="single"/>
        </w:rPr>
      </w:pPr>
    </w:p>
    <w:p w14:paraId="7B41331E" w14:textId="77777777" w:rsidR="007A0EFE" w:rsidRPr="00E65DF5" w:rsidRDefault="007A0EFE" w:rsidP="007A0EFE">
      <w:pPr>
        <w:pStyle w:val="ListParagraph"/>
      </w:pPr>
    </w:p>
    <w:p w14:paraId="5BBE349A" w14:textId="4FD67530" w:rsidR="0021262C" w:rsidRDefault="00FD468C" w:rsidP="00FD468C">
      <w:pPr>
        <w:jc w:val="center"/>
      </w:pPr>
      <w:r w:rsidRPr="00FD468C">
        <w:drawing>
          <wp:inline distT="0" distB="0" distL="0" distR="0" wp14:anchorId="4D0AC635" wp14:editId="3792DE04">
            <wp:extent cx="448056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76" t="10172" r="11538" b="57728"/>
                    <a:stretch/>
                  </pic:blipFill>
                  <pic:spPr bwMode="auto">
                    <a:xfrm>
                      <a:off x="0" y="0"/>
                      <a:ext cx="4480560" cy="2468880"/>
                    </a:xfrm>
                    <a:prstGeom prst="rect">
                      <a:avLst/>
                    </a:prstGeom>
                    <a:ln>
                      <a:noFill/>
                    </a:ln>
                    <a:extLst>
                      <a:ext uri="{53640926-AAD7-44D8-BBD7-CCE9431645EC}">
                        <a14:shadowObscured xmlns:a14="http://schemas.microsoft.com/office/drawing/2010/main"/>
                      </a:ext>
                    </a:extLst>
                  </pic:spPr>
                </pic:pic>
              </a:graphicData>
            </a:graphic>
          </wp:inline>
        </w:drawing>
      </w:r>
    </w:p>
    <w:p w14:paraId="715A8B99" w14:textId="749BC4CB" w:rsidR="007A0EFE" w:rsidRPr="007A0EFE" w:rsidRDefault="007A0EFE" w:rsidP="00FD468C">
      <w:pPr>
        <w:jc w:val="center"/>
      </w:pPr>
      <w:r>
        <w:rPr>
          <w:b/>
        </w:rPr>
        <w:t>Figure 1:</w:t>
      </w:r>
      <w:r>
        <w:t xml:space="preserve"> Lane Assist System Architecture</w:t>
      </w:r>
    </w:p>
    <w:p w14:paraId="0F530761" w14:textId="77777777" w:rsidR="007A0EFE" w:rsidRDefault="007A0EFE" w:rsidP="007A0EFE"/>
    <w:p w14:paraId="7F4EC2EA" w14:textId="1E986305" w:rsidR="007A0EFE" w:rsidRDefault="007A0EFE" w:rsidP="007A0EFE">
      <w:r>
        <w:t>The system can be broken down sub components as shown in figure 1</w:t>
      </w:r>
      <w:r>
        <w:t>, defined as:</w:t>
      </w:r>
    </w:p>
    <w:p w14:paraId="571B68B8" w14:textId="71999AFD" w:rsidR="007A0EFE" w:rsidRDefault="007A0EFE" w:rsidP="007A0EFE">
      <w:pPr>
        <w:pStyle w:val="ListParagraph"/>
        <w:numPr>
          <w:ilvl w:val="0"/>
          <w:numId w:val="5"/>
        </w:numPr>
      </w:pPr>
      <w:r>
        <w:rPr>
          <w:b/>
        </w:rPr>
        <w:t>Camera sensor</w:t>
      </w:r>
      <w:r>
        <w:t xml:space="preserve"> – Camera device that retrieves images of the road in front of the vehicle</w:t>
      </w:r>
    </w:p>
    <w:p w14:paraId="2CDBDD8A" w14:textId="611491E8" w:rsidR="007A0EFE" w:rsidRDefault="007A0EFE" w:rsidP="007A0EFE">
      <w:pPr>
        <w:pStyle w:val="ListParagraph"/>
        <w:numPr>
          <w:ilvl w:val="0"/>
          <w:numId w:val="5"/>
        </w:numPr>
      </w:pPr>
      <w:r>
        <w:rPr>
          <w:b/>
        </w:rPr>
        <w:t>Camera ECU</w:t>
      </w:r>
      <w:r>
        <w:t xml:space="preserve"> – Device which interfaces with camera, steering ECU, and camera display.  It is also the processor of the image and interprets the road images with computer vision algorithms to determine the vehicles position relative to the road.</w:t>
      </w:r>
    </w:p>
    <w:p w14:paraId="6D2E5CCD" w14:textId="5DC15777" w:rsidR="007A0EFE" w:rsidRDefault="007A0EFE" w:rsidP="007A0EFE">
      <w:pPr>
        <w:pStyle w:val="ListParagraph"/>
        <w:numPr>
          <w:ilvl w:val="0"/>
          <w:numId w:val="5"/>
        </w:numPr>
      </w:pPr>
      <w:r>
        <w:rPr>
          <w:b/>
        </w:rPr>
        <w:t xml:space="preserve">Car </w:t>
      </w:r>
      <w:r w:rsidR="005F44DE">
        <w:rPr>
          <w:b/>
        </w:rPr>
        <w:t>d</w:t>
      </w:r>
      <w:r>
        <w:rPr>
          <w:b/>
        </w:rPr>
        <w:t>isplay ECU</w:t>
      </w:r>
      <w:r>
        <w:t xml:space="preserve"> – Controller for the camera display.  Receives information from the </w:t>
      </w:r>
      <w:r w:rsidR="005F44DE">
        <w:t>c</w:t>
      </w:r>
      <w:r>
        <w:t>amera ECU regarding the road line</w:t>
      </w:r>
      <w:r w:rsidR="005F44DE">
        <w:t xml:space="preserve"> positions and any error or warning messages necessary to indicate.</w:t>
      </w:r>
    </w:p>
    <w:p w14:paraId="0E4EB01E" w14:textId="71D940C7" w:rsidR="0021262C" w:rsidRDefault="007A0EFE" w:rsidP="005F44DE">
      <w:pPr>
        <w:pStyle w:val="ListParagraph"/>
        <w:numPr>
          <w:ilvl w:val="0"/>
          <w:numId w:val="5"/>
        </w:numPr>
      </w:pPr>
      <w:r>
        <w:rPr>
          <w:b/>
        </w:rPr>
        <w:t xml:space="preserve">Car </w:t>
      </w:r>
      <w:r w:rsidR="005F44DE">
        <w:rPr>
          <w:b/>
        </w:rPr>
        <w:t>d</w:t>
      </w:r>
      <w:r>
        <w:rPr>
          <w:b/>
        </w:rPr>
        <w:t xml:space="preserve">isplay </w:t>
      </w:r>
      <w:r>
        <w:t>– This is an informative display to display the road lines and their orientation, display warning and alert messages, and is the primary GUI for the vehicle operator.</w:t>
      </w:r>
    </w:p>
    <w:p w14:paraId="3CC8B508" w14:textId="5D456AF6" w:rsidR="005F44DE" w:rsidRDefault="005F44DE" w:rsidP="005F44DE">
      <w:pPr>
        <w:pStyle w:val="ListParagraph"/>
        <w:numPr>
          <w:ilvl w:val="0"/>
          <w:numId w:val="5"/>
        </w:numPr>
      </w:pPr>
      <w:r>
        <w:rPr>
          <w:b/>
        </w:rPr>
        <w:lastRenderedPageBreak/>
        <w:t>Driver steering torque sensor</w:t>
      </w:r>
      <w:r>
        <w:t xml:space="preserve"> – A sensor that measures that amount of effort the driver is making to steer the vehicle.  This is important so that we do not interfere with intentional steering commands from the driver and impede his ability to control the vehicle</w:t>
      </w:r>
    </w:p>
    <w:p w14:paraId="4B254D70" w14:textId="6A5D197C" w:rsidR="005F44DE" w:rsidRDefault="005F44DE" w:rsidP="005F44DE">
      <w:pPr>
        <w:pStyle w:val="ListParagraph"/>
        <w:numPr>
          <w:ilvl w:val="0"/>
          <w:numId w:val="5"/>
        </w:numPr>
      </w:pPr>
      <w:r>
        <w:rPr>
          <w:b/>
        </w:rPr>
        <w:t xml:space="preserve">Power steering ECU </w:t>
      </w:r>
      <w:r>
        <w:t>– This is the controller of steering assist motor.  It takes input from the camera ECU and steering torque sensor and determines how much of a torque correction, if any, is necessary to correct the current vehicle path.</w:t>
      </w:r>
    </w:p>
    <w:p w14:paraId="10A7A8AE" w14:textId="77A6DAF7" w:rsidR="005F44DE" w:rsidRDefault="005F44DE" w:rsidP="005F44DE">
      <w:pPr>
        <w:pStyle w:val="ListParagraph"/>
        <w:numPr>
          <w:ilvl w:val="0"/>
          <w:numId w:val="5"/>
        </w:numPr>
      </w:pPr>
      <w:r>
        <w:rPr>
          <w:b/>
        </w:rPr>
        <w:t xml:space="preserve">Motor providing torque to steering wheel </w:t>
      </w:r>
      <w:r>
        <w:t>–</w:t>
      </w:r>
      <w:r>
        <w:rPr>
          <w:b/>
        </w:rPr>
        <w:t xml:space="preserve"> </w:t>
      </w:r>
      <w:r>
        <w:t>This is the actuator that directly influences the steering of the vehicle.  It receives its command from the power steering ECU.</w:t>
      </w:r>
    </w:p>
    <w:p w14:paraId="1D283CA6" w14:textId="1D4278D7" w:rsidR="0021262C" w:rsidRDefault="005F44DE" w:rsidP="005F44DE">
      <w:pPr>
        <w:pStyle w:val="ListParagraph"/>
        <w:numPr>
          <w:ilvl w:val="0"/>
          <w:numId w:val="5"/>
        </w:numPr>
      </w:pPr>
      <w:r w:rsidRPr="005F44DE">
        <w:rPr>
          <w:b/>
        </w:rPr>
        <w:t>Steering wheel</w:t>
      </w:r>
      <w:r>
        <w:t xml:space="preserve"> – This is the device which the vehicle operator uses to control the steering angle and path of the vehicle.  This device is primarily for manual input from the driver to steer, however the Lane Assist system utilizes it both for lane departure warnings from the LDW system via vibrations and vehicle path corrections via augmented the torque applied by the driver with the torque from the power steering motor.</w:t>
      </w:r>
    </w:p>
    <w:p w14:paraId="5E432D3E" w14:textId="77777777" w:rsidR="00916897" w:rsidRDefault="00AE0F51">
      <w:pPr>
        <w:pStyle w:val="Heading1"/>
        <w:contextualSpacing w:val="0"/>
      </w:pPr>
      <w:bookmarkStart w:id="14" w:name="_km1cu1hyl182" w:colFirst="0" w:colLast="0"/>
      <w:bookmarkEnd w:id="14"/>
      <w:r>
        <w:t>G</w:t>
      </w:r>
      <w:r>
        <w:t>oals and Measures</w:t>
      </w:r>
    </w:p>
    <w:p w14:paraId="522B99D6" w14:textId="434582ED" w:rsidR="00916897" w:rsidRDefault="00AE0F51">
      <w:pPr>
        <w:pStyle w:val="Heading2"/>
        <w:contextualSpacing w:val="0"/>
      </w:pPr>
      <w:bookmarkStart w:id="15" w:name="_ww7fqc274i9y" w:colFirst="0" w:colLast="0"/>
      <w:bookmarkEnd w:id="15"/>
      <w:r>
        <w:t>G</w:t>
      </w:r>
      <w:r>
        <w:t>oals</w:t>
      </w:r>
    </w:p>
    <w:p w14:paraId="7F6FD258" w14:textId="699F5727" w:rsidR="00916897" w:rsidRDefault="00D5085F" w:rsidP="001C4943">
      <w:r>
        <w:t>Generally, it is the goal of this project to minimize the risk of injury to the vehicle operator, passengers, and adjacent vehicle occupants to a level that is acceptable by the general public.  Specifically, the implemented system must conform to ISO 26262 – “Road Vehicles – Functional Safety”</w:t>
      </w:r>
      <w:r w:rsidR="001C4943">
        <w:t>, a document which defines the life cycle of automotive functional safety and the necessary development process.</w:t>
      </w:r>
    </w:p>
    <w:p w14:paraId="763EC586" w14:textId="2DA4F030" w:rsidR="00916897" w:rsidRDefault="00AE0F51" w:rsidP="000E3579">
      <w:pPr>
        <w:pStyle w:val="Heading2"/>
        <w:contextualSpacing w:val="0"/>
      </w:pPr>
      <w:bookmarkStart w:id="16" w:name="_v2rbrzjrkt9b" w:colFirst="0" w:colLast="0"/>
      <w:bookmarkEnd w:id="16"/>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110"/>
        <w:gridCol w:w="3005"/>
      </w:tblGrid>
      <w:tr w:rsidR="00916897" w14:paraId="138D574B" w14:textId="77777777" w:rsidTr="000E3579">
        <w:tc>
          <w:tcPr>
            <w:tcW w:w="3750" w:type="dxa"/>
            <w:shd w:val="clear" w:color="auto" w:fill="CCCCCC"/>
            <w:tcMar>
              <w:top w:w="100" w:type="dxa"/>
              <w:left w:w="100" w:type="dxa"/>
              <w:bottom w:w="100" w:type="dxa"/>
              <w:right w:w="100" w:type="dxa"/>
            </w:tcMar>
          </w:tcPr>
          <w:p w14:paraId="612C8FDA" w14:textId="77777777" w:rsidR="00916897" w:rsidRDefault="00AE0F51">
            <w:pPr>
              <w:widowControl w:val="0"/>
              <w:spacing w:line="240" w:lineRule="auto"/>
            </w:pPr>
            <w:r>
              <w:t>M</w:t>
            </w:r>
            <w:r>
              <w:t>easures and Activities</w:t>
            </w:r>
          </w:p>
        </w:tc>
        <w:tc>
          <w:tcPr>
            <w:tcW w:w="2110" w:type="dxa"/>
            <w:shd w:val="clear" w:color="auto" w:fill="CCCCCC"/>
            <w:tcMar>
              <w:top w:w="100" w:type="dxa"/>
              <w:left w:w="100" w:type="dxa"/>
              <w:bottom w:w="100" w:type="dxa"/>
              <w:right w:w="100" w:type="dxa"/>
            </w:tcMar>
          </w:tcPr>
          <w:p w14:paraId="059786E0" w14:textId="77777777" w:rsidR="00916897" w:rsidRDefault="00AE0F51">
            <w:pPr>
              <w:widowControl w:val="0"/>
              <w:spacing w:line="240" w:lineRule="auto"/>
            </w:pPr>
            <w:r>
              <w:t>Re</w:t>
            </w:r>
            <w:r>
              <w:t>sponsibility</w:t>
            </w:r>
          </w:p>
        </w:tc>
        <w:tc>
          <w:tcPr>
            <w:tcW w:w="3005" w:type="dxa"/>
            <w:shd w:val="clear" w:color="auto" w:fill="CCCCCC"/>
            <w:tcMar>
              <w:top w:w="100" w:type="dxa"/>
              <w:left w:w="100" w:type="dxa"/>
              <w:bottom w:w="100" w:type="dxa"/>
              <w:right w:w="100" w:type="dxa"/>
            </w:tcMar>
          </w:tcPr>
          <w:p w14:paraId="211DE956" w14:textId="77777777" w:rsidR="00916897" w:rsidRDefault="00AE0F51">
            <w:pPr>
              <w:widowControl w:val="0"/>
              <w:spacing w:line="240" w:lineRule="auto"/>
            </w:pPr>
            <w:r>
              <w:t>Timeline</w:t>
            </w:r>
          </w:p>
        </w:tc>
      </w:tr>
      <w:tr w:rsidR="00916897" w14:paraId="03DEAFB6" w14:textId="77777777" w:rsidTr="000E3579">
        <w:trPr>
          <w:trHeight w:val="420"/>
        </w:trPr>
        <w:tc>
          <w:tcPr>
            <w:tcW w:w="3750" w:type="dxa"/>
            <w:tcMar>
              <w:top w:w="100" w:type="dxa"/>
              <w:left w:w="100" w:type="dxa"/>
              <w:bottom w:w="100" w:type="dxa"/>
              <w:right w:w="100" w:type="dxa"/>
            </w:tcMar>
          </w:tcPr>
          <w:p w14:paraId="305AA3ED" w14:textId="77777777" w:rsidR="00916897" w:rsidRDefault="00AE0F51">
            <w:pPr>
              <w:widowControl w:val="0"/>
              <w:spacing w:line="240" w:lineRule="auto"/>
            </w:pPr>
            <w:r>
              <w:t>Follow safety processes</w:t>
            </w:r>
          </w:p>
        </w:tc>
        <w:tc>
          <w:tcPr>
            <w:tcW w:w="2110" w:type="dxa"/>
            <w:tcMar>
              <w:top w:w="100" w:type="dxa"/>
              <w:left w:w="100" w:type="dxa"/>
              <w:bottom w:w="100" w:type="dxa"/>
              <w:right w:w="100" w:type="dxa"/>
            </w:tcMar>
          </w:tcPr>
          <w:p w14:paraId="204F801C" w14:textId="35590240"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24F270D0" w14:textId="77777777" w:rsidR="00916897" w:rsidRDefault="00AE0F51">
            <w:pPr>
              <w:widowControl w:val="0"/>
              <w:spacing w:line="240" w:lineRule="auto"/>
            </w:pPr>
            <w:r>
              <w:t>Constantly</w:t>
            </w:r>
          </w:p>
        </w:tc>
      </w:tr>
      <w:tr w:rsidR="00916897" w14:paraId="74C2E8BE" w14:textId="77777777" w:rsidTr="000E3579">
        <w:trPr>
          <w:trHeight w:val="420"/>
        </w:trPr>
        <w:tc>
          <w:tcPr>
            <w:tcW w:w="3750" w:type="dxa"/>
            <w:tcMar>
              <w:top w:w="100" w:type="dxa"/>
              <w:left w:w="100" w:type="dxa"/>
              <w:bottom w:w="100" w:type="dxa"/>
              <w:right w:w="100" w:type="dxa"/>
            </w:tcMar>
          </w:tcPr>
          <w:p w14:paraId="11078BEC" w14:textId="77777777" w:rsidR="00916897" w:rsidRDefault="00AE0F51">
            <w:pPr>
              <w:widowControl w:val="0"/>
              <w:spacing w:before="60" w:after="60"/>
            </w:pPr>
            <w:r>
              <w:t>Create and sustain a safety culture</w:t>
            </w:r>
          </w:p>
        </w:tc>
        <w:tc>
          <w:tcPr>
            <w:tcW w:w="2110" w:type="dxa"/>
            <w:tcMar>
              <w:top w:w="100" w:type="dxa"/>
              <w:left w:w="100" w:type="dxa"/>
              <w:bottom w:w="100" w:type="dxa"/>
              <w:right w:w="100" w:type="dxa"/>
            </w:tcMar>
          </w:tcPr>
          <w:p w14:paraId="698F960D" w14:textId="4563D229"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447C6F34" w14:textId="77777777" w:rsidR="00916897" w:rsidRDefault="00AE0F51">
            <w:pPr>
              <w:widowControl w:val="0"/>
              <w:spacing w:line="240" w:lineRule="auto"/>
            </w:pPr>
            <w:r>
              <w:t>Constantly</w:t>
            </w:r>
          </w:p>
        </w:tc>
      </w:tr>
      <w:tr w:rsidR="00916897" w14:paraId="70F43D37" w14:textId="77777777" w:rsidTr="000E3579">
        <w:trPr>
          <w:trHeight w:val="420"/>
        </w:trPr>
        <w:tc>
          <w:tcPr>
            <w:tcW w:w="3750" w:type="dxa"/>
            <w:tcMar>
              <w:top w:w="100" w:type="dxa"/>
              <w:left w:w="100" w:type="dxa"/>
              <w:bottom w:w="100" w:type="dxa"/>
              <w:right w:w="100" w:type="dxa"/>
            </w:tcMar>
          </w:tcPr>
          <w:p w14:paraId="7467AC78" w14:textId="77777777" w:rsidR="00916897" w:rsidRDefault="00AE0F51">
            <w:pPr>
              <w:widowControl w:val="0"/>
              <w:spacing w:line="240" w:lineRule="auto"/>
            </w:pPr>
            <w:r>
              <w:t>Coordinate and document the planned safety activities</w:t>
            </w:r>
          </w:p>
        </w:tc>
        <w:tc>
          <w:tcPr>
            <w:tcW w:w="2110" w:type="dxa"/>
            <w:tcMar>
              <w:top w:w="100" w:type="dxa"/>
              <w:left w:w="100" w:type="dxa"/>
              <w:bottom w:w="100" w:type="dxa"/>
              <w:right w:w="100" w:type="dxa"/>
            </w:tcMar>
          </w:tcPr>
          <w:p w14:paraId="485063B7" w14:textId="2182381A" w:rsidR="00916897" w:rsidRDefault="000E3579">
            <w:pPr>
              <w:widowControl w:val="0"/>
              <w:spacing w:line="240" w:lineRule="auto"/>
            </w:pPr>
            <w:r>
              <w:t>All Team Members</w:t>
            </w:r>
          </w:p>
        </w:tc>
        <w:tc>
          <w:tcPr>
            <w:tcW w:w="3005" w:type="dxa"/>
            <w:tcMar>
              <w:top w:w="100" w:type="dxa"/>
              <w:left w:w="100" w:type="dxa"/>
              <w:bottom w:w="100" w:type="dxa"/>
              <w:right w:w="100" w:type="dxa"/>
            </w:tcMar>
          </w:tcPr>
          <w:p w14:paraId="4F0E4184" w14:textId="77777777" w:rsidR="00916897" w:rsidRDefault="00AE0F51">
            <w:pPr>
              <w:widowControl w:val="0"/>
              <w:spacing w:line="240" w:lineRule="auto"/>
            </w:pPr>
            <w:r>
              <w:t>Constantly</w:t>
            </w:r>
          </w:p>
        </w:tc>
      </w:tr>
      <w:tr w:rsidR="00916897" w14:paraId="46F3FE92" w14:textId="77777777" w:rsidTr="000E3579">
        <w:trPr>
          <w:trHeight w:val="420"/>
        </w:trPr>
        <w:tc>
          <w:tcPr>
            <w:tcW w:w="3750" w:type="dxa"/>
            <w:tcMar>
              <w:top w:w="100" w:type="dxa"/>
              <w:left w:w="100" w:type="dxa"/>
              <w:bottom w:w="100" w:type="dxa"/>
              <w:right w:w="100" w:type="dxa"/>
            </w:tcMar>
          </w:tcPr>
          <w:p w14:paraId="64DD6622" w14:textId="77777777" w:rsidR="00916897" w:rsidRDefault="00AE0F51">
            <w:pPr>
              <w:widowControl w:val="0"/>
              <w:spacing w:before="60" w:after="60"/>
            </w:pPr>
            <w:r>
              <w:t>Allocate resources with adequate functional safety competency</w:t>
            </w:r>
          </w:p>
        </w:tc>
        <w:tc>
          <w:tcPr>
            <w:tcW w:w="2110" w:type="dxa"/>
            <w:tcMar>
              <w:top w:w="100" w:type="dxa"/>
              <w:left w:w="100" w:type="dxa"/>
              <w:bottom w:w="100" w:type="dxa"/>
              <w:right w:w="100" w:type="dxa"/>
            </w:tcMar>
          </w:tcPr>
          <w:p w14:paraId="1CA409A2" w14:textId="77D93918" w:rsidR="00916897" w:rsidRDefault="000E3579">
            <w:pPr>
              <w:widowControl w:val="0"/>
              <w:spacing w:line="240" w:lineRule="auto"/>
            </w:pPr>
            <w:r>
              <w:t>Project Manager</w:t>
            </w:r>
          </w:p>
        </w:tc>
        <w:tc>
          <w:tcPr>
            <w:tcW w:w="3005" w:type="dxa"/>
            <w:tcMar>
              <w:top w:w="100" w:type="dxa"/>
              <w:left w:w="100" w:type="dxa"/>
              <w:bottom w:w="100" w:type="dxa"/>
              <w:right w:w="100" w:type="dxa"/>
            </w:tcMar>
          </w:tcPr>
          <w:p w14:paraId="5C12592D" w14:textId="77777777" w:rsidR="00916897" w:rsidRDefault="00AE0F51">
            <w:pPr>
              <w:widowControl w:val="0"/>
              <w:spacing w:line="240" w:lineRule="auto"/>
            </w:pPr>
            <w:r>
              <w:t>Within 2 weeks of start of project</w:t>
            </w:r>
          </w:p>
        </w:tc>
      </w:tr>
      <w:tr w:rsidR="00916897" w14:paraId="71AA707D" w14:textId="77777777" w:rsidTr="000E3579">
        <w:trPr>
          <w:trHeight w:val="420"/>
        </w:trPr>
        <w:tc>
          <w:tcPr>
            <w:tcW w:w="3750" w:type="dxa"/>
            <w:tcMar>
              <w:top w:w="100" w:type="dxa"/>
              <w:left w:w="100" w:type="dxa"/>
              <w:bottom w:w="100" w:type="dxa"/>
              <w:right w:w="100" w:type="dxa"/>
            </w:tcMar>
          </w:tcPr>
          <w:p w14:paraId="1979FE1C" w14:textId="77777777" w:rsidR="00916897" w:rsidRDefault="00AE0F51">
            <w:pPr>
              <w:widowControl w:val="0"/>
              <w:spacing w:line="240" w:lineRule="auto"/>
            </w:pPr>
            <w:r>
              <w:t>Tailor the safety lifecycle</w:t>
            </w:r>
          </w:p>
        </w:tc>
        <w:tc>
          <w:tcPr>
            <w:tcW w:w="2110" w:type="dxa"/>
            <w:tcMar>
              <w:top w:w="100" w:type="dxa"/>
              <w:left w:w="100" w:type="dxa"/>
              <w:bottom w:w="100" w:type="dxa"/>
              <w:right w:w="100" w:type="dxa"/>
            </w:tcMar>
          </w:tcPr>
          <w:p w14:paraId="78162E31" w14:textId="702D4CF2"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05F70C95" w14:textId="77777777" w:rsidR="00916897" w:rsidRDefault="00AE0F51">
            <w:pPr>
              <w:widowControl w:val="0"/>
              <w:spacing w:line="240" w:lineRule="auto"/>
            </w:pPr>
            <w:r>
              <w:t>Within 4 weeks of start of project</w:t>
            </w:r>
          </w:p>
        </w:tc>
      </w:tr>
      <w:tr w:rsidR="00916897" w14:paraId="1400847E" w14:textId="77777777" w:rsidTr="000E3579">
        <w:trPr>
          <w:trHeight w:val="420"/>
        </w:trPr>
        <w:tc>
          <w:tcPr>
            <w:tcW w:w="3750" w:type="dxa"/>
            <w:tcMar>
              <w:top w:w="100" w:type="dxa"/>
              <w:left w:w="100" w:type="dxa"/>
              <w:bottom w:w="100" w:type="dxa"/>
              <w:right w:w="100" w:type="dxa"/>
            </w:tcMar>
          </w:tcPr>
          <w:p w14:paraId="32AA6CBD" w14:textId="77777777" w:rsidR="00916897" w:rsidRDefault="00AE0F51">
            <w:pPr>
              <w:widowControl w:val="0"/>
              <w:spacing w:line="240" w:lineRule="auto"/>
            </w:pPr>
            <w:r>
              <w:lastRenderedPageBreak/>
              <w:t>Plan the safety activities of the safety lifecycle</w:t>
            </w:r>
          </w:p>
        </w:tc>
        <w:tc>
          <w:tcPr>
            <w:tcW w:w="2110" w:type="dxa"/>
            <w:tcMar>
              <w:top w:w="100" w:type="dxa"/>
              <w:left w:w="100" w:type="dxa"/>
              <w:bottom w:w="100" w:type="dxa"/>
              <w:right w:w="100" w:type="dxa"/>
            </w:tcMar>
          </w:tcPr>
          <w:p w14:paraId="4F1A55EB" w14:textId="2D068780"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405EE83F" w14:textId="77777777" w:rsidR="00916897" w:rsidRDefault="00AE0F51">
            <w:pPr>
              <w:widowControl w:val="0"/>
              <w:spacing w:line="240" w:lineRule="auto"/>
            </w:pPr>
            <w:r>
              <w:t>Within 4 weeks of start of project</w:t>
            </w:r>
          </w:p>
        </w:tc>
      </w:tr>
      <w:tr w:rsidR="00916897" w14:paraId="68B7F64F" w14:textId="77777777" w:rsidTr="000E3579">
        <w:trPr>
          <w:trHeight w:val="420"/>
        </w:trPr>
        <w:tc>
          <w:tcPr>
            <w:tcW w:w="3750" w:type="dxa"/>
            <w:tcMar>
              <w:top w:w="100" w:type="dxa"/>
              <w:left w:w="100" w:type="dxa"/>
              <w:bottom w:w="100" w:type="dxa"/>
              <w:right w:w="100" w:type="dxa"/>
            </w:tcMar>
          </w:tcPr>
          <w:p w14:paraId="72E793D0" w14:textId="77777777" w:rsidR="00916897" w:rsidRDefault="00AE0F51">
            <w:pPr>
              <w:widowControl w:val="0"/>
              <w:spacing w:line="240" w:lineRule="auto"/>
            </w:pPr>
            <w:r>
              <w:t>Perform regular functional safety audits</w:t>
            </w:r>
          </w:p>
        </w:tc>
        <w:tc>
          <w:tcPr>
            <w:tcW w:w="2110" w:type="dxa"/>
            <w:tcMar>
              <w:top w:w="100" w:type="dxa"/>
              <w:left w:w="100" w:type="dxa"/>
              <w:bottom w:w="100" w:type="dxa"/>
              <w:right w:w="100" w:type="dxa"/>
            </w:tcMar>
          </w:tcPr>
          <w:p w14:paraId="391E7BB0" w14:textId="0B735403" w:rsidR="00916897" w:rsidRDefault="000E3579">
            <w:pPr>
              <w:widowControl w:val="0"/>
              <w:spacing w:line="240" w:lineRule="auto"/>
            </w:pPr>
            <w:r>
              <w:t>Safety Auditor</w:t>
            </w:r>
          </w:p>
        </w:tc>
        <w:tc>
          <w:tcPr>
            <w:tcW w:w="3005" w:type="dxa"/>
            <w:tcMar>
              <w:top w:w="100" w:type="dxa"/>
              <w:left w:w="100" w:type="dxa"/>
              <w:bottom w:w="100" w:type="dxa"/>
              <w:right w:w="100" w:type="dxa"/>
            </w:tcMar>
          </w:tcPr>
          <w:p w14:paraId="617BE2C8" w14:textId="77777777" w:rsidR="00916897" w:rsidRDefault="00AE0F51">
            <w:pPr>
              <w:widowControl w:val="0"/>
              <w:spacing w:line="240" w:lineRule="auto"/>
            </w:pPr>
            <w:r>
              <w:t>Once every 2 months</w:t>
            </w:r>
          </w:p>
        </w:tc>
      </w:tr>
      <w:tr w:rsidR="00916897" w14:paraId="3A51B0B8" w14:textId="77777777" w:rsidTr="000E3579">
        <w:trPr>
          <w:trHeight w:val="420"/>
        </w:trPr>
        <w:tc>
          <w:tcPr>
            <w:tcW w:w="3750" w:type="dxa"/>
            <w:tcMar>
              <w:top w:w="100" w:type="dxa"/>
              <w:left w:w="100" w:type="dxa"/>
              <w:bottom w:w="100" w:type="dxa"/>
              <w:right w:w="100" w:type="dxa"/>
            </w:tcMar>
          </w:tcPr>
          <w:p w14:paraId="747124DD" w14:textId="77777777" w:rsidR="00916897" w:rsidRDefault="00AE0F51">
            <w:pPr>
              <w:widowControl w:val="0"/>
              <w:spacing w:before="60" w:after="60"/>
            </w:pPr>
            <w:r>
              <w:t xml:space="preserve">Perform functional safety pre-assessment prior to audit by external functional safety assessor </w:t>
            </w:r>
          </w:p>
        </w:tc>
        <w:tc>
          <w:tcPr>
            <w:tcW w:w="2110" w:type="dxa"/>
            <w:tcMar>
              <w:top w:w="100" w:type="dxa"/>
              <w:left w:w="100" w:type="dxa"/>
              <w:bottom w:w="100" w:type="dxa"/>
              <w:right w:w="100" w:type="dxa"/>
            </w:tcMar>
          </w:tcPr>
          <w:p w14:paraId="33A02F44" w14:textId="0439A3F1" w:rsidR="00916897" w:rsidRDefault="000E3579">
            <w:pPr>
              <w:widowControl w:val="0"/>
              <w:spacing w:line="240" w:lineRule="auto"/>
            </w:pPr>
            <w:r>
              <w:t>Safety Manager</w:t>
            </w:r>
          </w:p>
        </w:tc>
        <w:tc>
          <w:tcPr>
            <w:tcW w:w="3005" w:type="dxa"/>
            <w:tcMar>
              <w:top w:w="100" w:type="dxa"/>
              <w:left w:w="100" w:type="dxa"/>
              <w:bottom w:w="100" w:type="dxa"/>
              <w:right w:w="100" w:type="dxa"/>
            </w:tcMar>
          </w:tcPr>
          <w:p w14:paraId="23421CA5" w14:textId="77777777" w:rsidR="00916897" w:rsidRDefault="00AE0F51">
            <w:pPr>
              <w:widowControl w:val="0"/>
              <w:spacing w:line="240" w:lineRule="auto"/>
            </w:pPr>
            <w:r>
              <w:t>3 months prior to main assessment</w:t>
            </w:r>
          </w:p>
        </w:tc>
      </w:tr>
      <w:tr w:rsidR="00916897" w14:paraId="09F23FD1" w14:textId="77777777" w:rsidTr="000E3579">
        <w:trPr>
          <w:trHeight w:val="420"/>
        </w:trPr>
        <w:tc>
          <w:tcPr>
            <w:tcW w:w="3750" w:type="dxa"/>
            <w:tcMar>
              <w:top w:w="100" w:type="dxa"/>
              <w:left w:w="100" w:type="dxa"/>
              <w:bottom w:w="100" w:type="dxa"/>
              <w:right w:w="100" w:type="dxa"/>
            </w:tcMar>
          </w:tcPr>
          <w:p w14:paraId="6AF56752" w14:textId="77777777" w:rsidR="00916897" w:rsidRDefault="00AE0F51">
            <w:pPr>
              <w:widowControl w:val="0"/>
              <w:spacing w:before="60" w:after="60"/>
            </w:pPr>
            <w:r>
              <w:t>Perform functional safety assessment</w:t>
            </w:r>
          </w:p>
        </w:tc>
        <w:tc>
          <w:tcPr>
            <w:tcW w:w="2110" w:type="dxa"/>
            <w:tcMar>
              <w:top w:w="100" w:type="dxa"/>
              <w:left w:w="100" w:type="dxa"/>
              <w:bottom w:w="100" w:type="dxa"/>
              <w:right w:w="100" w:type="dxa"/>
            </w:tcMar>
          </w:tcPr>
          <w:p w14:paraId="6389A4E1" w14:textId="5B2B7B61" w:rsidR="00916897" w:rsidRDefault="000E3579">
            <w:pPr>
              <w:widowControl w:val="0"/>
              <w:spacing w:line="240" w:lineRule="auto"/>
            </w:pPr>
            <w:r>
              <w:t xml:space="preserve">Safety </w:t>
            </w:r>
            <w:r w:rsidR="00A17599">
              <w:t>Assessor</w:t>
            </w:r>
          </w:p>
        </w:tc>
        <w:tc>
          <w:tcPr>
            <w:tcW w:w="3005" w:type="dxa"/>
            <w:tcMar>
              <w:top w:w="100" w:type="dxa"/>
              <w:left w:w="100" w:type="dxa"/>
              <w:bottom w:w="100" w:type="dxa"/>
              <w:right w:w="100" w:type="dxa"/>
            </w:tcMar>
          </w:tcPr>
          <w:p w14:paraId="328741C0" w14:textId="77777777" w:rsidR="00916897" w:rsidRDefault="00AE0F51">
            <w:pPr>
              <w:widowControl w:val="0"/>
              <w:spacing w:line="240" w:lineRule="auto"/>
            </w:pPr>
            <w:r>
              <w:t>Conclusion of functional safety activities</w:t>
            </w:r>
          </w:p>
        </w:tc>
      </w:tr>
    </w:tbl>
    <w:p w14:paraId="2D86D8F8" w14:textId="77777777" w:rsidR="00916897" w:rsidRDefault="00916897"/>
    <w:p w14:paraId="14111F0B" w14:textId="4D5AB727" w:rsidR="00D663FC" w:rsidRPr="00D663FC" w:rsidRDefault="00AE0F51" w:rsidP="00D663FC">
      <w:pPr>
        <w:pStyle w:val="Heading1"/>
        <w:contextualSpacing w:val="0"/>
      </w:pPr>
      <w:bookmarkStart w:id="17" w:name="_b23s6orj91gm" w:colFirst="0" w:colLast="0"/>
      <w:bookmarkEnd w:id="17"/>
      <w:r>
        <w:t>Safety Culture</w:t>
      </w:r>
    </w:p>
    <w:p w14:paraId="22523C8A" w14:textId="77777777" w:rsidR="00D663FC" w:rsidRPr="00D663FC" w:rsidRDefault="00D663FC" w:rsidP="00D663FC">
      <w:pPr>
        <w:pStyle w:val="ListParagraph"/>
        <w:numPr>
          <w:ilvl w:val="0"/>
          <w:numId w:val="5"/>
        </w:numPr>
        <w:ind w:left="450" w:hanging="450"/>
      </w:pPr>
      <w:r w:rsidRPr="00D663FC">
        <w:rPr>
          <w:b/>
        </w:rPr>
        <w:t>High priority</w:t>
      </w:r>
      <w:r w:rsidRPr="00D663FC">
        <w:t>: safety has the highest priority among competing constraints like cost and productivity</w:t>
      </w:r>
    </w:p>
    <w:p w14:paraId="47E9443D" w14:textId="77777777" w:rsidR="00D663FC" w:rsidRPr="00D663FC" w:rsidRDefault="00D663FC" w:rsidP="00D663FC">
      <w:pPr>
        <w:pStyle w:val="ListParagraph"/>
        <w:numPr>
          <w:ilvl w:val="0"/>
          <w:numId w:val="5"/>
        </w:numPr>
        <w:ind w:left="450" w:hanging="450"/>
      </w:pPr>
      <w:r w:rsidRPr="00D663FC">
        <w:rPr>
          <w:b/>
        </w:rPr>
        <w:t>Accountability</w:t>
      </w:r>
      <w:r w:rsidRPr="00D663FC">
        <w:t>: processes ensure accountability such that design decisions are traceable back to the people and teams who made the decisions</w:t>
      </w:r>
    </w:p>
    <w:p w14:paraId="5AEBA449" w14:textId="77777777" w:rsidR="00D663FC" w:rsidRPr="00D663FC" w:rsidRDefault="00D663FC" w:rsidP="00D663FC">
      <w:pPr>
        <w:pStyle w:val="ListParagraph"/>
        <w:numPr>
          <w:ilvl w:val="0"/>
          <w:numId w:val="5"/>
        </w:numPr>
        <w:ind w:left="450" w:hanging="450"/>
      </w:pPr>
      <w:r w:rsidRPr="00D663FC">
        <w:rPr>
          <w:b/>
        </w:rPr>
        <w:t>Rewards</w:t>
      </w:r>
      <w:r w:rsidRPr="00D663FC">
        <w:t>: the organization motivates and supports the achievement of functional safety</w:t>
      </w:r>
    </w:p>
    <w:p w14:paraId="1D0A7357" w14:textId="77777777" w:rsidR="00D663FC" w:rsidRPr="00D663FC" w:rsidRDefault="00D663FC" w:rsidP="00D663FC">
      <w:pPr>
        <w:pStyle w:val="ListParagraph"/>
        <w:numPr>
          <w:ilvl w:val="0"/>
          <w:numId w:val="5"/>
        </w:numPr>
        <w:ind w:left="450" w:hanging="450"/>
      </w:pPr>
      <w:r w:rsidRPr="00D663FC">
        <w:rPr>
          <w:b/>
        </w:rPr>
        <w:t>Penalties</w:t>
      </w:r>
      <w:r w:rsidRPr="00D663FC">
        <w:t>: the organization penalizes shortcuts that jeopardize safety or quality</w:t>
      </w:r>
    </w:p>
    <w:p w14:paraId="34F79CE2" w14:textId="77777777" w:rsidR="00D663FC" w:rsidRPr="00D663FC" w:rsidRDefault="00D663FC" w:rsidP="00D663FC">
      <w:pPr>
        <w:pStyle w:val="ListParagraph"/>
        <w:numPr>
          <w:ilvl w:val="0"/>
          <w:numId w:val="5"/>
        </w:numPr>
        <w:ind w:left="450" w:hanging="450"/>
      </w:pPr>
      <w:r w:rsidRPr="00D663FC">
        <w:rPr>
          <w:b/>
        </w:rPr>
        <w:t>Independence</w:t>
      </w:r>
      <w:r w:rsidRPr="00D663FC">
        <w:t>: teams who design and develop a product should be independent from the teams who audit the work</w:t>
      </w:r>
    </w:p>
    <w:p w14:paraId="1A4A607F" w14:textId="77777777" w:rsidR="00D663FC" w:rsidRPr="00D663FC" w:rsidRDefault="00D663FC" w:rsidP="00D663FC">
      <w:pPr>
        <w:pStyle w:val="ListParagraph"/>
        <w:numPr>
          <w:ilvl w:val="0"/>
          <w:numId w:val="5"/>
        </w:numPr>
        <w:ind w:left="450" w:hanging="450"/>
      </w:pPr>
      <w:r w:rsidRPr="00D663FC">
        <w:rPr>
          <w:b/>
        </w:rPr>
        <w:t>Well defined processes</w:t>
      </w:r>
      <w:r w:rsidRPr="00D663FC">
        <w:t>: company design and management processes should be clearly defined</w:t>
      </w:r>
    </w:p>
    <w:p w14:paraId="3264AC2C" w14:textId="77777777" w:rsidR="00D663FC" w:rsidRPr="00D663FC" w:rsidRDefault="00D663FC" w:rsidP="00D663FC">
      <w:pPr>
        <w:pStyle w:val="ListParagraph"/>
        <w:numPr>
          <w:ilvl w:val="0"/>
          <w:numId w:val="5"/>
        </w:numPr>
        <w:ind w:left="450" w:hanging="450"/>
      </w:pPr>
      <w:r w:rsidRPr="00D663FC">
        <w:rPr>
          <w:b/>
        </w:rPr>
        <w:t>Resources</w:t>
      </w:r>
      <w:r w:rsidRPr="00D663FC">
        <w:t>: projects have necessary resources including people with appropriate skills</w:t>
      </w:r>
    </w:p>
    <w:p w14:paraId="5B2DEB20" w14:textId="77777777" w:rsidR="00D663FC" w:rsidRPr="00D663FC" w:rsidRDefault="00D663FC" w:rsidP="00D663FC">
      <w:pPr>
        <w:pStyle w:val="ListParagraph"/>
        <w:numPr>
          <w:ilvl w:val="0"/>
          <w:numId w:val="5"/>
        </w:numPr>
        <w:ind w:left="450" w:hanging="450"/>
      </w:pPr>
      <w:r w:rsidRPr="00D663FC">
        <w:rPr>
          <w:b/>
        </w:rPr>
        <w:t>Diversity</w:t>
      </w:r>
      <w:r w:rsidRPr="00D663FC">
        <w:t>: intellectual diversity is sought after, valued and integrated into processes</w:t>
      </w:r>
    </w:p>
    <w:p w14:paraId="0BA20DFC" w14:textId="77777777" w:rsidR="00D663FC" w:rsidRPr="00D663FC" w:rsidRDefault="00D663FC" w:rsidP="00D663FC">
      <w:pPr>
        <w:pStyle w:val="ListParagraph"/>
        <w:numPr>
          <w:ilvl w:val="0"/>
          <w:numId w:val="5"/>
        </w:numPr>
        <w:ind w:left="450" w:hanging="450"/>
      </w:pPr>
      <w:r w:rsidRPr="00D663FC">
        <w:rPr>
          <w:b/>
        </w:rPr>
        <w:t>Communication</w:t>
      </w:r>
      <w:r w:rsidRPr="00D663FC">
        <w:t>: communication channels encourage disclosure of problems</w:t>
      </w:r>
    </w:p>
    <w:p w14:paraId="70A4E9A1" w14:textId="5656CD2B" w:rsidR="00916897" w:rsidRDefault="00916897">
      <w:pPr>
        <w:rPr>
          <w:b/>
          <w:color w:val="B7B7B7"/>
        </w:rPr>
      </w:pPr>
    </w:p>
    <w:p w14:paraId="01A3CA7D" w14:textId="60B40F34" w:rsidR="00916897" w:rsidRDefault="00AE0F51">
      <w:pPr>
        <w:pStyle w:val="Heading1"/>
        <w:contextualSpacing w:val="0"/>
      </w:pPr>
      <w:bookmarkStart w:id="18" w:name="_pqn9poe0nvtc" w:colFirst="0" w:colLast="0"/>
      <w:bookmarkEnd w:id="18"/>
      <w:r>
        <w:t>S</w:t>
      </w:r>
      <w:r>
        <w:t>afety Lifecycle Tailoring</w:t>
      </w:r>
    </w:p>
    <w:p w14:paraId="76B838EB" w14:textId="5F2FE567" w:rsidR="00BD46E4" w:rsidRDefault="00BD46E4" w:rsidP="00BD46E4">
      <w:r>
        <w:t>The</w:t>
      </w:r>
      <w:r w:rsidR="007461DC">
        <w:t xml:space="preserve"> safety lifecycle phases will be comprised of the following:</w:t>
      </w:r>
    </w:p>
    <w:p w14:paraId="4B80880B" w14:textId="4E730531" w:rsidR="007461DC" w:rsidRDefault="007461DC" w:rsidP="007461DC">
      <w:pPr>
        <w:pStyle w:val="ListParagraph"/>
        <w:numPr>
          <w:ilvl w:val="0"/>
          <w:numId w:val="7"/>
        </w:numPr>
      </w:pPr>
      <w:r>
        <w:t>Concept phase</w:t>
      </w:r>
    </w:p>
    <w:p w14:paraId="2D9B1692" w14:textId="338607A2" w:rsidR="007461DC" w:rsidRDefault="007461DC" w:rsidP="007461DC">
      <w:pPr>
        <w:pStyle w:val="ListParagraph"/>
        <w:numPr>
          <w:ilvl w:val="0"/>
          <w:numId w:val="7"/>
        </w:numPr>
      </w:pPr>
      <w:r>
        <w:t>Product development for the system</w:t>
      </w:r>
    </w:p>
    <w:p w14:paraId="37DFA014" w14:textId="71E50D30" w:rsidR="007461DC" w:rsidRDefault="007461DC" w:rsidP="007461DC">
      <w:pPr>
        <w:pStyle w:val="ListParagraph"/>
        <w:numPr>
          <w:ilvl w:val="0"/>
          <w:numId w:val="7"/>
        </w:numPr>
      </w:pPr>
      <w:r>
        <w:t>Product development for the software</w:t>
      </w:r>
    </w:p>
    <w:p w14:paraId="7B37D3A2" w14:textId="26E09A37" w:rsidR="007461DC" w:rsidRDefault="007461DC" w:rsidP="007461DC"/>
    <w:p w14:paraId="231BC5FD" w14:textId="3F88CBC9" w:rsidR="007461DC" w:rsidRDefault="007461DC" w:rsidP="007461DC">
      <w:r>
        <w:t xml:space="preserve">The following phases are out of scope </w:t>
      </w:r>
      <w:r w:rsidR="00A17599">
        <w:t xml:space="preserve">of </w:t>
      </w:r>
      <w:r>
        <w:t>this project:</w:t>
      </w:r>
    </w:p>
    <w:p w14:paraId="5A5A50A4" w14:textId="3AADD820" w:rsidR="007461DC" w:rsidRDefault="007461DC" w:rsidP="007461DC">
      <w:pPr>
        <w:pStyle w:val="ListParagraph"/>
        <w:numPr>
          <w:ilvl w:val="0"/>
          <w:numId w:val="8"/>
        </w:numPr>
      </w:pPr>
      <w:r>
        <w:t>Product development for the hardware</w:t>
      </w:r>
    </w:p>
    <w:p w14:paraId="3A490BB5" w14:textId="5F6FE741" w:rsidR="007461DC" w:rsidRPr="00BD46E4" w:rsidRDefault="007461DC" w:rsidP="007461DC">
      <w:pPr>
        <w:pStyle w:val="ListParagraph"/>
        <w:numPr>
          <w:ilvl w:val="0"/>
          <w:numId w:val="8"/>
        </w:numPr>
      </w:pPr>
      <w:r>
        <w:t>Production and operation of the system</w:t>
      </w:r>
    </w:p>
    <w:p w14:paraId="16B16C32" w14:textId="2C1AC745" w:rsidR="00916897" w:rsidRPr="00F30468" w:rsidRDefault="00AE0F51" w:rsidP="00F30468">
      <w:pPr>
        <w:pStyle w:val="Heading1"/>
        <w:contextualSpacing w:val="0"/>
      </w:pPr>
      <w:bookmarkStart w:id="19" w:name="_xlicd1ijavb7" w:colFirst="0" w:colLast="0"/>
      <w:bookmarkEnd w:id="19"/>
      <w:r>
        <w:lastRenderedPageBreak/>
        <w:t>R</w:t>
      </w:r>
      <w:r>
        <w:t>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16897" w14:paraId="26C54CB2" w14:textId="77777777">
        <w:tc>
          <w:tcPr>
            <w:tcW w:w="5220" w:type="dxa"/>
            <w:shd w:val="clear" w:color="auto" w:fill="C0C0C0"/>
          </w:tcPr>
          <w:p w14:paraId="2F907E0D" w14:textId="77777777" w:rsidR="00916897" w:rsidRDefault="00AE0F51">
            <w:pPr>
              <w:widowControl w:val="0"/>
              <w:contextualSpacing w:val="0"/>
              <w:jc w:val="center"/>
              <w:rPr>
                <w:i/>
              </w:rPr>
            </w:pPr>
            <w:r>
              <w:t>R</w:t>
            </w:r>
            <w:r>
              <w:t>ole</w:t>
            </w:r>
          </w:p>
        </w:tc>
        <w:tc>
          <w:tcPr>
            <w:tcW w:w="2025" w:type="dxa"/>
            <w:shd w:val="clear" w:color="auto" w:fill="C0C0C0"/>
          </w:tcPr>
          <w:p w14:paraId="554081ED" w14:textId="77777777" w:rsidR="00916897" w:rsidRDefault="00AE0F51">
            <w:pPr>
              <w:widowControl w:val="0"/>
              <w:contextualSpacing w:val="0"/>
              <w:jc w:val="center"/>
            </w:pPr>
            <w:r>
              <w:t>Org</w:t>
            </w:r>
          </w:p>
        </w:tc>
      </w:tr>
      <w:tr w:rsidR="00916897" w14:paraId="0F89227F" w14:textId="77777777">
        <w:tc>
          <w:tcPr>
            <w:tcW w:w="5220" w:type="dxa"/>
          </w:tcPr>
          <w:p w14:paraId="7A1C1C35" w14:textId="77777777" w:rsidR="00916897" w:rsidRDefault="00AE0F51">
            <w:pPr>
              <w:widowControl w:val="0"/>
              <w:contextualSpacing w:val="0"/>
            </w:pPr>
            <w:r>
              <w:t>Functional Safety  Manager- Item Level</w:t>
            </w:r>
          </w:p>
        </w:tc>
        <w:tc>
          <w:tcPr>
            <w:tcW w:w="2025" w:type="dxa"/>
          </w:tcPr>
          <w:p w14:paraId="23730B67" w14:textId="77777777" w:rsidR="00916897" w:rsidRDefault="00AE0F51">
            <w:pPr>
              <w:widowControl w:val="0"/>
              <w:contextualSpacing w:val="0"/>
            </w:pPr>
            <w:r>
              <w:t>OEM</w:t>
            </w:r>
          </w:p>
        </w:tc>
      </w:tr>
      <w:tr w:rsidR="00916897" w14:paraId="0C774EB3" w14:textId="77777777">
        <w:tc>
          <w:tcPr>
            <w:tcW w:w="5220" w:type="dxa"/>
          </w:tcPr>
          <w:p w14:paraId="1AFD1ED5" w14:textId="77777777" w:rsidR="00916897" w:rsidRDefault="00AE0F51">
            <w:pPr>
              <w:widowControl w:val="0"/>
              <w:contextualSpacing w:val="0"/>
            </w:pPr>
            <w:r>
              <w:t>Functional Safety  Engineer- Item Level</w:t>
            </w:r>
          </w:p>
        </w:tc>
        <w:tc>
          <w:tcPr>
            <w:tcW w:w="2025" w:type="dxa"/>
          </w:tcPr>
          <w:p w14:paraId="7B9489CC" w14:textId="77777777" w:rsidR="00916897" w:rsidRDefault="00AE0F51">
            <w:pPr>
              <w:widowControl w:val="0"/>
              <w:contextualSpacing w:val="0"/>
            </w:pPr>
            <w:r>
              <w:t>OEM</w:t>
            </w:r>
          </w:p>
        </w:tc>
      </w:tr>
      <w:tr w:rsidR="00916897" w14:paraId="0C6068D9" w14:textId="77777777">
        <w:tc>
          <w:tcPr>
            <w:tcW w:w="5220" w:type="dxa"/>
          </w:tcPr>
          <w:p w14:paraId="5812D89B" w14:textId="77777777" w:rsidR="00916897" w:rsidRDefault="00AE0F51">
            <w:pPr>
              <w:widowControl w:val="0"/>
              <w:contextualSpacing w:val="0"/>
            </w:pPr>
            <w:r>
              <w:t>Project Manager - Item Level</w:t>
            </w:r>
          </w:p>
        </w:tc>
        <w:tc>
          <w:tcPr>
            <w:tcW w:w="2025" w:type="dxa"/>
          </w:tcPr>
          <w:p w14:paraId="660C9942" w14:textId="77777777" w:rsidR="00916897" w:rsidRDefault="00AE0F51">
            <w:pPr>
              <w:widowControl w:val="0"/>
              <w:contextualSpacing w:val="0"/>
            </w:pPr>
            <w:r>
              <w:t>OEM</w:t>
            </w:r>
          </w:p>
        </w:tc>
      </w:tr>
      <w:tr w:rsidR="00916897" w14:paraId="2CA93D4C" w14:textId="77777777">
        <w:tc>
          <w:tcPr>
            <w:tcW w:w="5220" w:type="dxa"/>
          </w:tcPr>
          <w:p w14:paraId="69A30793" w14:textId="77777777" w:rsidR="00916897" w:rsidRDefault="00AE0F51">
            <w:pPr>
              <w:widowControl w:val="0"/>
              <w:contextualSpacing w:val="0"/>
            </w:pPr>
            <w:r>
              <w:t>Functional Safety  Manager- Component Level</w:t>
            </w:r>
          </w:p>
        </w:tc>
        <w:tc>
          <w:tcPr>
            <w:tcW w:w="2025" w:type="dxa"/>
          </w:tcPr>
          <w:p w14:paraId="2E667BD4" w14:textId="77777777" w:rsidR="00916897" w:rsidRDefault="00AE0F51">
            <w:pPr>
              <w:widowControl w:val="0"/>
              <w:contextualSpacing w:val="0"/>
            </w:pPr>
            <w:r>
              <w:t>Tier-1</w:t>
            </w:r>
          </w:p>
        </w:tc>
      </w:tr>
      <w:tr w:rsidR="00916897" w14:paraId="10EE9C12" w14:textId="77777777">
        <w:tc>
          <w:tcPr>
            <w:tcW w:w="5220" w:type="dxa"/>
          </w:tcPr>
          <w:p w14:paraId="73A158CF" w14:textId="77777777" w:rsidR="00916897" w:rsidRDefault="00AE0F51">
            <w:pPr>
              <w:widowControl w:val="0"/>
              <w:contextualSpacing w:val="0"/>
            </w:pPr>
            <w:r>
              <w:t>Functional Safety  Engineer- Component Level</w:t>
            </w:r>
          </w:p>
        </w:tc>
        <w:tc>
          <w:tcPr>
            <w:tcW w:w="2025" w:type="dxa"/>
          </w:tcPr>
          <w:p w14:paraId="0FD8F2FD" w14:textId="77777777" w:rsidR="00916897" w:rsidRDefault="00AE0F51">
            <w:pPr>
              <w:widowControl w:val="0"/>
              <w:contextualSpacing w:val="0"/>
            </w:pPr>
            <w:r>
              <w:t>Tier-1</w:t>
            </w:r>
          </w:p>
        </w:tc>
      </w:tr>
      <w:tr w:rsidR="00916897" w14:paraId="4D7AB07F" w14:textId="77777777">
        <w:tc>
          <w:tcPr>
            <w:tcW w:w="5220" w:type="dxa"/>
          </w:tcPr>
          <w:p w14:paraId="2CE60EF2" w14:textId="77777777" w:rsidR="00916897" w:rsidRDefault="00AE0F51">
            <w:pPr>
              <w:widowControl w:val="0"/>
              <w:contextualSpacing w:val="0"/>
            </w:pPr>
            <w:r>
              <w:t>Functional Safety Auditor</w:t>
            </w:r>
          </w:p>
        </w:tc>
        <w:tc>
          <w:tcPr>
            <w:tcW w:w="2025" w:type="dxa"/>
          </w:tcPr>
          <w:p w14:paraId="10D81A6E" w14:textId="77777777" w:rsidR="00916897" w:rsidRDefault="00AE0F51">
            <w:pPr>
              <w:widowControl w:val="0"/>
              <w:contextualSpacing w:val="0"/>
            </w:pPr>
            <w:r>
              <w:t>OEM or external</w:t>
            </w:r>
          </w:p>
        </w:tc>
      </w:tr>
      <w:tr w:rsidR="00916897" w14:paraId="0DECDBB2" w14:textId="77777777">
        <w:tc>
          <w:tcPr>
            <w:tcW w:w="5220" w:type="dxa"/>
          </w:tcPr>
          <w:p w14:paraId="76D1DD5D" w14:textId="77777777" w:rsidR="00916897" w:rsidRDefault="00AE0F51">
            <w:pPr>
              <w:widowControl w:val="0"/>
              <w:contextualSpacing w:val="0"/>
            </w:pPr>
            <w:r>
              <w:t>Functional Safety Assessor</w:t>
            </w:r>
          </w:p>
        </w:tc>
        <w:tc>
          <w:tcPr>
            <w:tcW w:w="2025" w:type="dxa"/>
          </w:tcPr>
          <w:p w14:paraId="6C2621D5" w14:textId="77777777" w:rsidR="00916897" w:rsidRDefault="00AE0F51">
            <w:pPr>
              <w:widowControl w:val="0"/>
              <w:contextualSpacing w:val="0"/>
            </w:pPr>
            <w:r>
              <w:t>OE</w:t>
            </w:r>
            <w:r>
              <w:t>M or external</w:t>
            </w:r>
          </w:p>
        </w:tc>
      </w:tr>
    </w:tbl>
    <w:p w14:paraId="52B5041E" w14:textId="77777777" w:rsidR="00916897" w:rsidRDefault="00916897"/>
    <w:p w14:paraId="056BE58B" w14:textId="77777777" w:rsidR="00916897" w:rsidRDefault="00AE0F51">
      <w:pPr>
        <w:pStyle w:val="Heading1"/>
        <w:contextualSpacing w:val="0"/>
      </w:pPr>
      <w:bookmarkStart w:id="20" w:name="_swj0emygbhrm" w:colFirst="0" w:colLast="0"/>
      <w:bookmarkEnd w:id="20"/>
      <w:r>
        <w:t>Development Interface Agreement</w:t>
      </w:r>
    </w:p>
    <w:p w14:paraId="1751B587" w14:textId="1D15C98B" w:rsidR="00916897" w:rsidRDefault="00F30468">
      <w:r>
        <w:t>An agreement must be made between the OEM and Tier 1 supplier regarding the work content relevant to the functional safety in order to ensure ISO 26262 compliance.  See the items below for details on the individual DIA components:</w:t>
      </w:r>
    </w:p>
    <w:p w14:paraId="67E1AD0A" w14:textId="07D73E87" w:rsidR="00F30468" w:rsidRDefault="00F30468" w:rsidP="00F30468">
      <w:pPr>
        <w:pStyle w:val="ListParagraph"/>
        <w:numPr>
          <w:ilvl w:val="0"/>
          <w:numId w:val="9"/>
        </w:numPr>
      </w:pPr>
      <w:r>
        <w:t>It is the responsibility of the OEM to appoint a Safety Manager</w:t>
      </w:r>
    </w:p>
    <w:p w14:paraId="6786683A" w14:textId="6408177B" w:rsidR="00F30468" w:rsidRDefault="00F30468" w:rsidP="00F30468">
      <w:pPr>
        <w:pStyle w:val="ListParagraph"/>
        <w:numPr>
          <w:ilvl w:val="0"/>
          <w:numId w:val="9"/>
        </w:numPr>
      </w:pPr>
      <w:r>
        <w:t>It is the responsibility of both parties to jointly develop the safety lifecycle</w:t>
      </w:r>
    </w:p>
    <w:p w14:paraId="2579B92E" w14:textId="170A647B" w:rsidR="00F30468" w:rsidRDefault="00F30468" w:rsidP="00F30468">
      <w:pPr>
        <w:pStyle w:val="ListParagraph"/>
        <w:numPr>
          <w:ilvl w:val="0"/>
          <w:numId w:val="9"/>
        </w:numPr>
      </w:pPr>
      <w:r>
        <w:t>It is the OEM’s responsibility to:</w:t>
      </w:r>
    </w:p>
    <w:p w14:paraId="43A13916" w14:textId="4192E593" w:rsidR="00F30468" w:rsidRDefault="00704480" w:rsidP="00F30468">
      <w:pPr>
        <w:pStyle w:val="ListParagraph"/>
        <w:numPr>
          <w:ilvl w:val="1"/>
          <w:numId w:val="9"/>
        </w:numPr>
      </w:pPr>
      <w:r>
        <w:t xml:space="preserve">Identify </w:t>
      </w:r>
      <w:r>
        <w:t>safety manager for the system</w:t>
      </w:r>
    </w:p>
    <w:p w14:paraId="59306045" w14:textId="0EC0291A" w:rsidR="00F30468" w:rsidRDefault="00704480" w:rsidP="00F30468">
      <w:pPr>
        <w:pStyle w:val="ListParagraph"/>
        <w:numPr>
          <w:ilvl w:val="1"/>
          <w:numId w:val="9"/>
        </w:numPr>
      </w:pPr>
      <w:r>
        <w:t xml:space="preserve">Identify </w:t>
      </w:r>
      <w:r>
        <w:t>safety engineer for the system</w:t>
      </w:r>
    </w:p>
    <w:p w14:paraId="1D4FC64D" w14:textId="5A28621B" w:rsidR="00704480" w:rsidRDefault="00704480" w:rsidP="00F30468">
      <w:pPr>
        <w:pStyle w:val="ListParagraph"/>
        <w:numPr>
          <w:ilvl w:val="1"/>
          <w:numId w:val="9"/>
        </w:numPr>
      </w:pPr>
      <w:r>
        <w:t>Project management for the system</w:t>
      </w:r>
    </w:p>
    <w:p w14:paraId="5A4884BE" w14:textId="7F2B5540" w:rsidR="00704480" w:rsidRDefault="00704480" w:rsidP="00F30468">
      <w:pPr>
        <w:pStyle w:val="ListParagraph"/>
        <w:numPr>
          <w:ilvl w:val="1"/>
          <w:numId w:val="9"/>
        </w:numPr>
      </w:pPr>
      <w:r>
        <w:t xml:space="preserve">Identify </w:t>
      </w:r>
      <w:r>
        <w:t>a safety auditor</w:t>
      </w:r>
    </w:p>
    <w:p w14:paraId="7C631B99" w14:textId="235F63F7" w:rsidR="00704480" w:rsidRDefault="00704480" w:rsidP="00F30468">
      <w:pPr>
        <w:pStyle w:val="ListParagraph"/>
        <w:numPr>
          <w:ilvl w:val="1"/>
          <w:numId w:val="9"/>
        </w:numPr>
      </w:pPr>
      <w:r>
        <w:t>Identify a safety assessor</w:t>
      </w:r>
    </w:p>
    <w:p w14:paraId="1D254340" w14:textId="6E6AF5B3" w:rsidR="00F30468" w:rsidRDefault="00F30468" w:rsidP="00F30468">
      <w:pPr>
        <w:pStyle w:val="ListParagraph"/>
        <w:numPr>
          <w:ilvl w:val="0"/>
          <w:numId w:val="9"/>
        </w:numPr>
      </w:pPr>
      <w:r>
        <w:t>It is the Tier-1 supplier’s responsibility to:</w:t>
      </w:r>
    </w:p>
    <w:p w14:paraId="1860CB77" w14:textId="706BD0B9" w:rsidR="0009120B" w:rsidRDefault="00704480" w:rsidP="0009120B">
      <w:pPr>
        <w:pStyle w:val="ListParagraph"/>
        <w:numPr>
          <w:ilvl w:val="1"/>
          <w:numId w:val="9"/>
        </w:numPr>
      </w:pPr>
      <w:r>
        <w:t xml:space="preserve">Identify </w:t>
      </w:r>
      <w:r>
        <w:t>a safety manager for each component</w:t>
      </w:r>
    </w:p>
    <w:p w14:paraId="7666674F" w14:textId="65052EA4" w:rsidR="0009120B" w:rsidRDefault="00704480" w:rsidP="00704480">
      <w:pPr>
        <w:pStyle w:val="ListParagraph"/>
        <w:numPr>
          <w:ilvl w:val="1"/>
          <w:numId w:val="9"/>
        </w:numPr>
      </w:pPr>
      <w:r>
        <w:t xml:space="preserve">Identify </w:t>
      </w:r>
      <w:r>
        <w:t>a safety engineer for each component</w:t>
      </w:r>
    </w:p>
    <w:p w14:paraId="06BDF363" w14:textId="3849C140" w:rsidR="0009120B" w:rsidRDefault="00704480" w:rsidP="0009120B">
      <w:pPr>
        <w:pStyle w:val="ListParagraph"/>
        <w:numPr>
          <w:ilvl w:val="0"/>
          <w:numId w:val="9"/>
        </w:numPr>
      </w:pPr>
      <w:r>
        <w:t>The deliverables of the OEM to the Tier-1 supplier are:</w:t>
      </w:r>
    </w:p>
    <w:p w14:paraId="533C9814" w14:textId="525E8E7C" w:rsidR="00704480" w:rsidRDefault="00A42CAC" w:rsidP="00704480">
      <w:pPr>
        <w:pStyle w:val="ListParagraph"/>
        <w:numPr>
          <w:ilvl w:val="1"/>
          <w:numId w:val="9"/>
        </w:numPr>
      </w:pPr>
      <w:r>
        <w:t>Requirements and functional specifications for each component</w:t>
      </w:r>
    </w:p>
    <w:p w14:paraId="3651907C" w14:textId="152B01A2" w:rsidR="00704480" w:rsidRDefault="00A42CAC" w:rsidP="00704480">
      <w:pPr>
        <w:pStyle w:val="ListParagraph"/>
        <w:numPr>
          <w:ilvl w:val="1"/>
          <w:numId w:val="9"/>
        </w:numPr>
      </w:pPr>
      <w:r>
        <w:t>Cooperation on joint safety lifecycle development</w:t>
      </w:r>
    </w:p>
    <w:p w14:paraId="04A79C28" w14:textId="00877584" w:rsidR="00704480" w:rsidRDefault="00704480" w:rsidP="00704480">
      <w:pPr>
        <w:pStyle w:val="ListParagraph"/>
        <w:numPr>
          <w:ilvl w:val="0"/>
          <w:numId w:val="9"/>
        </w:numPr>
      </w:pPr>
      <w:r>
        <w:t>The deliverables of the Tier-1 supplier to the OEM are:</w:t>
      </w:r>
    </w:p>
    <w:p w14:paraId="67B40472" w14:textId="67F00611" w:rsidR="00704480" w:rsidRDefault="00A42CAC" w:rsidP="00704480">
      <w:pPr>
        <w:pStyle w:val="ListParagraph"/>
        <w:numPr>
          <w:ilvl w:val="1"/>
          <w:numId w:val="9"/>
        </w:numPr>
      </w:pPr>
      <w:r>
        <w:t>Internal conformance to ISO 26262 for each component</w:t>
      </w:r>
    </w:p>
    <w:p w14:paraId="2AE09462" w14:textId="1F44D543" w:rsidR="00704480" w:rsidRDefault="00A42CAC" w:rsidP="00704480">
      <w:pPr>
        <w:pStyle w:val="ListParagraph"/>
        <w:numPr>
          <w:ilvl w:val="1"/>
          <w:numId w:val="9"/>
        </w:numPr>
      </w:pPr>
      <w:r>
        <w:t>Cooperation on joint safety lifecycle development</w:t>
      </w:r>
    </w:p>
    <w:p w14:paraId="741FD5E7" w14:textId="77777777" w:rsidR="00916897" w:rsidRDefault="00AE0F51">
      <w:pPr>
        <w:pStyle w:val="Heading1"/>
        <w:contextualSpacing w:val="0"/>
      </w:pPr>
      <w:bookmarkStart w:id="21" w:name="_lllavvxrxrdy" w:colFirst="0" w:colLast="0"/>
      <w:bookmarkEnd w:id="21"/>
      <w:r>
        <w:t>Confirmation Measures</w:t>
      </w:r>
    </w:p>
    <w:p w14:paraId="4E64EFF3" w14:textId="7D118D19" w:rsidR="00916897" w:rsidRDefault="004F2E4E">
      <w:r>
        <w:t xml:space="preserve">The intention of the confirmation measures </w:t>
      </w:r>
      <w:r w:rsidR="008074EA">
        <w:t>is</w:t>
      </w:r>
      <w:bookmarkStart w:id="22" w:name="_GoBack"/>
      <w:bookmarkEnd w:id="22"/>
      <w:r>
        <w:t xml:space="preserve"> to:</w:t>
      </w:r>
    </w:p>
    <w:p w14:paraId="03445D1C" w14:textId="64001DB7" w:rsidR="004F2E4E" w:rsidRDefault="004F2E4E" w:rsidP="004F2E4E">
      <w:pPr>
        <w:pStyle w:val="ListParagraph"/>
        <w:numPr>
          <w:ilvl w:val="0"/>
          <w:numId w:val="11"/>
        </w:numPr>
      </w:pPr>
      <w:r>
        <w:lastRenderedPageBreak/>
        <w:t>Ensure that countermeasures define in both safety assessments and safety audits are implemented</w:t>
      </w:r>
    </w:p>
    <w:p w14:paraId="75349B6D" w14:textId="3F8242AA" w:rsidR="004F2E4E" w:rsidRDefault="004F2E4E" w:rsidP="004F2E4E">
      <w:pPr>
        <w:pStyle w:val="ListParagraph"/>
        <w:numPr>
          <w:ilvl w:val="0"/>
          <w:numId w:val="11"/>
        </w:numPr>
      </w:pPr>
      <w:r>
        <w:t>Ensure that the Lane Assistance project in its entirety and its sub-system level all conform to ISO 26262</w:t>
      </w:r>
    </w:p>
    <w:p w14:paraId="6C113697" w14:textId="3213DFED" w:rsidR="004F2E4E" w:rsidRDefault="004F2E4E" w:rsidP="004F2E4E">
      <w:pPr>
        <w:pStyle w:val="ListParagraph"/>
        <w:numPr>
          <w:ilvl w:val="0"/>
          <w:numId w:val="11"/>
        </w:numPr>
      </w:pPr>
      <w:r>
        <w:t>Minimize the risk of injury to the vehicle operator, passengers, and occupants of nearby vehicles to a generally acceptable level when utilizing this system</w:t>
      </w:r>
    </w:p>
    <w:p w14:paraId="7F097830" w14:textId="77777777" w:rsidR="004F2E4E" w:rsidRPr="004F2E4E" w:rsidRDefault="004F2E4E" w:rsidP="004F2E4E">
      <w:pPr>
        <w:pStyle w:val="ListParagraph"/>
        <w:numPr>
          <w:ilvl w:val="0"/>
          <w:numId w:val="10"/>
        </w:numPr>
        <w:rPr>
          <w:b/>
          <w:color w:val="B7B7B7"/>
        </w:rPr>
      </w:pPr>
    </w:p>
    <w:p w14:paraId="11562954" w14:textId="77777777" w:rsidR="00916897" w:rsidRDefault="00AE0F51">
      <w:r>
        <w:pict w14:anchorId="3114165D">
          <v:rect id="_x0000_i1025" style="width:0;height:1.5pt" o:hralign="center" o:hrstd="t" o:hr="t" fillcolor="#a0a0a0" stroked="f"/>
        </w:pict>
      </w:r>
    </w:p>
    <w:p w14:paraId="317C2C25" w14:textId="77777777" w:rsidR="00916897" w:rsidRDefault="00AE0F51">
      <w:r>
        <w:t xml:space="preserve">A safety plan could have other sections that we are not including here. For example, a safety plan would probably contain a complete project schedule. </w:t>
      </w:r>
    </w:p>
    <w:p w14:paraId="03B65CDD" w14:textId="77777777" w:rsidR="00916897" w:rsidRDefault="00916897"/>
    <w:p w14:paraId="06154076" w14:textId="77777777" w:rsidR="00916897" w:rsidRDefault="00AE0F51">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14:paraId="7856AEDA" w14:textId="77777777" w:rsidR="00916897" w:rsidRDefault="00916897"/>
    <w:p w14:paraId="307EE60B" w14:textId="77777777" w:rsidR="00916897" w:rsidRDefault="00AE0F51">
      <w:r>
        <w:t>Similarly, a confirmation measures section would go into more detail about how each confirmation will be carried out.</w:t>
      </w:r>
    </w:p>
    <w:sectPr w:rsidR="00916897">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2EC70" w14:textId="77777777" w:rsidR="00AE0F51" w:rsidRDefault="00AE0F51">
      <w:pPr>
        <w:spacing w:line="240" w:lineRule="auto"/>
      </w:pPr>
      <w:r>
        <w:separator/>
      </w:r>
    </w:p>
  </w:endnote>
  <w:endnote w:type="continuationSeparator" w:id="0">
    <w:p w14:paraId="5FF4D050" w14:textId="77777777" w:rsidR="00AE0F51" w:rsidRDefault="00AE0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6154" w14:textId="77777777" w:rsidR="00916897" w:rsidRDefault="009168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26080" w14:textId="77777777" w:rsidR="00AE0F51" w:rsidRDefault="00AE0F51">
      <w:pPr>
        <w:spacing w:line="240" w:lineRule="auto"/>
      </w:pPr>
      <w:r>
        <w:separator/>
      </w:r>
    </w:p>
  </w:footnote>
  <w:footnote w:type="continuationSeparator" w:id="0">
    <w:p w14:paraId="5BDB8E81" w14:textId="77777777" w:rsidR="00AE0F51" w:rsidRDefault="00AE0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F3BD0"/>
    <w:multiLevelType w:val="hybridMultilevel"/>
    <w:tmpl w:val="D4E2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43449"/>
    <w:multiLevelType w:val="hybridMultilevel"/>
    <w:tmpl w:val="2712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464D"/>
    <w:multiLevelType w:val="multilevel"/>
    <w:tmpl w:val="7FE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CC2D60"/>
    <w:multiLevelType w:val="multilevel"/>
    <w:tmpl w:val="DFFC4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8C3102"/>
    <w:multiLevelType w:val="hybridMultilevel"/>
    <w:tmpl w:val="9E9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35808"/>
    <w:multiLevelType w:val="hybridMultilevel"/>
    <w:tmpl w:val="04D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37F"/>
    <w:multiLevelType w:val="hybridMultilevel"/>
    <w:tmpl w:val="E90E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487B"/>
    <w:multiLevelType w:val="hybridMultilevel"/>
    <w:tmpl w:val="92DC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2699B"/>
    <w:multiLevelType w:val="multilevel"/>
    <w:tmpl w:val="35B016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CC0D5B"/>
    <w:multiLevelType w:val="multilevel"/>
    <w:tmpl w:val="F7AE66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E3A4D9E"/>
    <w:multiLevelType w:val="hybridMultilevel"/>
    <w:tmpl w:val="C836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4"/>
  </w:num>
  <w:num w:numId="6">
    <w:abstractNumId w:val="2"/>
  </w:num>
  <w:num w:numId="7">
    <w:abstractNumId w:val="0"/>
  </w:num>
  <w:num w:numId="8">
    <w:abstractNumId w:val="5"/>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6897"/>
    <w:rsid w:val="00007865"/>
    <w:rsid w:val="0009120B"/>
    <w:rsid w:val="000E3579"/>
    <w:rsid w:val="001C4943"/>
    <w:rsid w:val="0021262C"/>
    <w:rsid w:val="004F2E4E"/>
    <w:rsid w:val="005F44DE"/>
    <w:rsid w:val="00704480"/>
    <w:rsid w:val="007461DC"/>
    <w:rsid w:val="007A0EFE"/>
    <w:rsid w:val="007B4CF7"/>
    <w:rsid w:val="008074EA"/>
    <w:rsid w:val="00916897"/>
    <w:rsid w:val="00A17599"/>
    <w:rsid w:val="00A42CAC"/>
    <w:rsid w:val="00A5733B"/>
    <w:rsid w:val="00AE0F51"/>
    <w:rsid w:val="00BD46E4"/>
    <w:rsid w:val="00D5085F"/>
    <w:rsid w:val="00D663FC"/>
    <w:rsid w:val="00E65DF5"/>
    <w:rsid w:val="00F30468"/>
    <w:rsid w:val="00FD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63C2"/>
  <w15:docId w15:val="{C67EB229-C041-47FA-8A0A-B1A1E967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B4CF7"/>
    <w:pPr>
      <w:ind w:left="720"/>
      <w:contextualSpacing/>
    </w:pPr>
  </w:style>
  <w:style w:type="character" w:styleId="Strong">
    <w:name w:val="Strong"/>
    <w:basedOn w:val="DefaultParagraphFont"/>
    <w:uiPriority w:val="22"/>
    <w:qFormat/>
    <w:rsid w:val="00D66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7002">
      <w:bodyDiv w:val="1"/>
      <w:marLeft w:val="0"/>
      <w:marRight w:val="0"/>
      <w:marTop w:val="0"/>
      <w:marBottom w:val="0"/>
      <w:divBdr>
        <w:top w:val="none" w:sz="0" w:space="0" w:color="auto"/>
        <w:left w:val="none" w:sz="0" w:space="0" w:color="auto"/>
        <w:bottom w:val="none" w:sz="0" w:space="0" w:color="auto"/>
        <w:right w:val="none" w:sz="0" w:space="0" w:color="auto"/>
      </w:divBdr>
    </w:div>
    <w:div w:id="205202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15</cp:revision>
  <dcterms:created xsi:type="dcterms:W3CDTF">2018-03-10T14:15:00Z</dcterms:created>
  <dcterms:modified xsi:type="dcterms:W3CDTF">2018-03-10T15:28:00Z</dcterms:modified>
</cp:coreProperties>
</file>