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574" w:rsidRDefault="00356286" w:rsidP="00356286">
      <w:pPr>
        <w:jc w:val="center"/>
        <w:rPr>
          <w:b/>
          <w:bCs/>
          <w:sz w:val="40"/>
        </w:rPr>
      </w:pPr>
      <w:r w:rsidRPr="00356286">
        <w:rPr>
          <w:b/>
          <w:bCs/>
          <w:sz w:val="40"/>
        </w:rPr>
        <w:t>Pittsburgh Auto Dealership &amp; Population Analysis</w:t>
      </w:r>
    </w:p>
    <w:p w:rsidR="00356286" w:rsidRDefault="00356286" w:rsidP="00356286">
      <w:pPr>
        <w:jc w:val="center"/>
        <w:rPr>
          <w:b/>
          <w:bCs/>
          <w:sz w:val="24"/>
        </w:rPr>
      </w:pPr>
      <w:r>
        <w:rPr>
          <w:b/>
          <w:bCs/>
          <w:sz w:val="24"/>
        </w:rPr>
        <w:t>By: Nate Guio</w:t>
      </w:r>
    </w:p>
    <w:p w:rsidR="003271ED" w:rsidRDefault="003271ED" w:rsidP="00C10AC7">
      <w:pPr>
        <w:rPr>
          <w:b/>
          <w:bCs/>
          <w:sz w:val="24"/>
        </w:rPr>
      </w:pPr>
    </w:p>
    <w:p w:rsidR="003271ED" w:rsidRDefault="003271ED" w:rsidP="003271ED">
      <w:pPr>
        <w:rPr>
          <w:b/>
          <w:sz w:val="24"/>
        </w:rPr>
      </w:pPr>
      <w:r w:rsidRPr="003271ED">
        <w:rPr>
          <w:b/>
          <w:sz w:val="24"/>
        </w:rPr>
        <w:t>Introduction</w:t>
      </w:r>
    </w:p>
    <w:p w:rsidR="00000000" w:rsidRDefault="00C10AC7" w:rsidP="003271ED">
      <w:pPr>
        <w:rPr>
          <w:sz w:val="24"/>
        </w:rPr>
      </w:pPr>
      <w:r w:rsidRPr="003271ED">
        <w:rPr>
          <w:sz w:val="24"/>
        </w:rPr>
        <w:t>Pittsburgh, Pennsylvania is a post-industrial giant turned tech city in the US. At on</w:t>
      </w:r>
      <w:r w:rsidRPr="003271ED">
        <w:rPr>
          <w:sz w:val="24"/>
        </w:rPr>
        <w:t>e time Pittsburgh was home to booming steel mills and coal mines, which boomed in the 50s, 60s, and 70s. Today these industries still live in area, but at much less capacity. Today tech companies like Uber call Pittsburgh home. Pittsburgh has roughly 1.2 m</w:t>
      </w:r>
      <w:r w:rsidRPr="003271ED">
        <w:rPr>
          <w:sz w:val="24"/>
        </w:rPr>
        <w:t xml:space="preserve">illion people in Allegheny County, and the surrounding area. This city's unique culture and terrain leads us to explore the automotive dealerships in the town. </w:t>
      </w:r>
      <w:r w:rsidRPr="003271ED">
        <w:rPr>
          <w:sz w:val="24"/>
        </w:rPr>
        <w:t xml:space="preserve">Today Bowser Automotive, and Bobby Rahal Automotive Group are giants in the Pittsburgh auto dealership landscape. </w:t>
      </w:r>
      <w:r w:rsidRPr="003271ED">
        <w:rPr>
          <w:sz w:val="24"/>
        </w:rPr>
        <w:t xml:space="preserve">With dealerships like these controlling several locations around the </w:t>
      </w:r>
      <w:r w:rsidRPr="003271ED">
        <w:rPr>
          <w:sz w:val="24"/>
        </w:rPr>
        <w:t xml:space="preserve">city, it strikes the question: where would the best location be to open a car dealership in Pittsburgh? Auto dealers of all sizes constantly worry about be crushed by the </w:t>
      </w:r>
      <w:r w:rsidR="003271ED" w:rsidRPr="003271ED">
        <w:rPr>
          <w:sz w:val="24"/>
        </w:rPr>
        <w:t>well-known</w:t>
      </w:r>
      <w:r w:rsidRPr="003271ED">
        <w:rPr>
          <w:sz w:val="24"/>
        </w:rPr>
        <w:t xml:space="preserve"> car dealerships in Pittsburgh. By providing information on population data</w:t>
      </w:r>
      <w:r w:rsidRPr="003271ED">
        <w:rPr>
          <w:sz w:val="24"/>
        </w:rPr>
        <w:t xml:space="preserve"> as well as median-housing prices across the city, the best location to open a new car dealership can be found no matter if the business is new, or if an existing dealer wants to expand into a new neighborhood. By overlaying population and housing price da</w:t>
      </w:r>
      <w:r w:rsidRPr="003271ED">
        <w:rPr>
          <w:sz w:val="24"/>
        </w:rPr>
        <w:t>ta over the existing dealership structure, possible locations for a new dealership can be revealed.</w:t>
      </w:r>
    </w:p>
    <w:p w:rsidR="003271ED" w:rsidRDefault="003271ED" w:rsidP="003271ED">
      <w:pPr>
        <w:rPr>
          <w:sz w:val="24"/>
        </w:rPr>
      </w:pPr>
    </w:p>
    <w:p w:rsidR="003271ED" w:rsidRPr="003271ED" w:rsidRDefault="003271ED" w:rsidP="003271ED">
      <w:pPr>
        <w:rPr>
          <w:b/>
          <w:sz w:val="24"/>
        </w:rPr>
      </w:pPr>
      <w:r w:rsidRPr="003271ED">
        <w:rPr>
          <w:b/>
          <w:sz w:val="24"/>
        </w:rPr>
        <w:t xml:space="preserve">Data Collection / Sources </w:t>
      </w:r>
    </w:p>
    <w:p w:rsidR="00000000" w:rsidRPr="003271ED" w:rsidRDefault="00C10AC7" w:rsidP="003271ED">
      <w:pPr>
        <w:numPr>
          <w:ilvl w:val="0"/>
          <w:numId w:val="2"/>
        </w:numPr>
        <w:rPr>
          <w:sz w:val="24"/>
        </w:rPr>
      </w:pPr>
      <w:r w:rsidRPr="003271ED">
        <w:rPr>
          <w:sz w:val="24"/>
        </w:rPr>
        <w:t>A lis</w:t>
      </w:r>
      <w:r w:rsidRPr="003271ED">
        <w:rPr>
          <w:sz w:val="24"/>
        </w:rPr>
        <w:t xml:space="preserve">t of all zip codes in Allegheny County used to split up each neighborhood. Beautiful Soup is used to convert the zip codes into a data frame. https://www.zip-codes.com/county/pa-allegheny.asp </w:t>
      </w:r>
    </w:p>
    <w:p w:rsidR="00000000" w:rsidRPr="003271ED" w:rsidRDefault="00C10AC7" w:rsidP="003271ED">
      <w:pPr>
        <w:numPr>
          <w:ilvl w:val="0"/>
          <w:numId w:val="2"/>
        </w:numPr>
        <w:rPr>
          <w:sz w:val="24"/>
        </w:rPr>
      </w:pPr>
      <w:r w:rsidRPr="003271ED">
        <w:rPr>
          <w:sz w:val="24"/>
        </w:rPr>
        <w:t>The '</w:t>
      </w:r>
      <w:proofErr w:type="spellStart"/>
      <w:r w:rsidRPr="003271ED">
        <w:rPr>
          <w:sz w:val="24"/>
        </w:rPr>
        <w:t>uszipcode</w:t>
      </w:r>
      <w:proofErr w:type="spellEnd"/>
      <w:r w:rsidRPr="003271ED">
        <w:rPr>
          <w:sz w:val="24"/>
        </w:rPr>
        <w:t xml:space="preserve">' library is imported to look up the following in each </w:t>
      </w:r>
      <w:proofErr w:type="spellStart"/>
      <w:r w:rsidRPr="003271ED">
        <w:rPr>
          <w:sz w:val="24"/>
        </w:rPr>
        <w:t>zipcode</w:t>
      </w:r>
      <w:proofErr w:type="spellEnd"/>
      <w:r w:rsidRPr="003271ED">
        <w:rPr>
          <w:sz w:val="24"/>
        </w:rPr>
        <w:t>: "MajorCity","PostOfficeCity","CommonCityList","County","State","Latitude","Longitude","timezone","radius_in_miles","area_code_list","population","population_density","land_ar</w:t>
      </w:r>
      <w:r w:rsidRPr="003271ED">
        <w:rPr>
          <w:sz w:val="24"/>
        </w:rPr>
        <w:t>ea_in_sqmi","water_area_in_sqmi","housing_units","occupied_housing_units","median_home_value", and "</w:t>
      </w:r>
      <w:proofErr w:type="spellStart"/>
      <w:r w:rsidRPr="003271ED">
        <w:rPr>
          <w:sz w:val="24"/>
        </w:rPr>
        <w:t>median_household_income</w:t>
      </w:r>
      <w:proofErr w:type="spellEnd"/>
      <w:r w:rsidRPr="003271ED">
        <w:rPr>
          <w:sz w:val="24"/>
        </w:rPr>
        <w:t xml:space="preserve">". </w:t>
      </w:r>
    </w:p>
    <w:p w:rsidR="00000000" w:rsidRDefault="00C10AC7" w:rsidP="003271ED">
      <w:pPr>
        <w:numPr>
          <w:ilvl w:val="0"/>
          <w:numId w:val="2"/>
        </w:numPr>
        <w:rPr>
          <w:sz w:val="24"/>
        </w:rPr>
      </w:pPr>
      <w:r w:rsidRPr="003271ED">
        <w:rPr>
          <w:sz w:val="24"/>
        </w:rPr>
        <w:t>The Foursquare API is used to retrieve the following venue cat</w:t>
      </w:r>
      <w:r w:rsidRPr="003271ED">
        <w:rPr>
          <w:sz w:val="24"/>
        </w:rPr>
        <w:t>egories for the search query: 'car': 'Auto Dealership', 'Automotive Shop', 'Gas Station', 'Rental Car Location', 'Car Wash', and 'Auto Workshop'. These venue types other than 'Auto Dealership' were retrieved to view more of the automotive scene in the city</w:t>
      </w:r>
      <w:r w:rsidRPr="003271ED">
        <w:rPr>
          <w:sz w:val="24"/>
        </w:rPr>
        <w:t xml:space="preserve"> and to aid in clustering to find a location that would appeal to all automotive customers.</w:t>
      </w:r>
    </w:p>
    <w:p w:rsidR="00C10AC7" w:rsidRDefault="00C10AC7" w:rsidP="00FC24DF">
      <w:pPr>
        <w:rPr>
          <w:b/>
          <w:sz w:val="24"/>
        </w:rPr>
      </w:pPr>
    </w:p>
    <w:p w:rsidR="00FC24DF" w:rsidRPr="00FC24DF" w:rsidRDefault="00FC24DF" w:rsidP="00FC24DF">
      <w:pPr>
        <w:rPr>
          <w:b/>
          <w:sz w:val="24"/>
        </w:rPr>
      </w:pPr>
      <w:r w:rsidRPr="00FC24DF">
        <w:rPr>
          <w:b/>
          <w:sz w:val="24"/>
        </w:rPr>
        <w:lastRenderedPageBreak/>
        <w:t>Methodology</w:t>
      </w:r>
    </w:p>
    <w:p w:rsidR="00000000" w:rsidRDefault="00FC24DF" w:rsidP="00FC24DF">
      <w:pPr>
        <w:rPr>
          <w:sz w:val="24"/>
        </w:rPr>
      </w:pPr>
      <w:r>
        <w:rPr>
          <w:sz w:val="24"/>
        </w:rPr>
        <w:t xml:space="preserve">Ninety six </w:t>
      </w:r>
      <w:r w:rsidRPr="00FC24DF">
        <w:rPr>
          <w:sz w:val="24"/>
        </w:rPr>
        <w:t>z</w:t>
      </w:r>
      <w:r w:rsidR="00C10AC7" w:rsidRPr="00FC24DF">
        <w:rPr>
          <w:sz w:val="24"/>
        </w:rPr>
        <w:t xml:space="preserve">ip codes were </w:t>
      </w:r>
      <w:r w:rsidR="00C10AC7" w:rsidRPr="00FC24DF">
        <w:rPr>
          <w:sz w:val="24"/>
        </w:rPr>
        <w:t>found representing each neighborhood</w:t>
      </w:r>
      <w:r w:rsidRPr="00FC24DF">
        <w:rPr>
          <w:sz w:val="24"/>
        </w:rPr>
        <w:t xml:space="preserve">. </w:t>
      </w:r>
      <w:r w:rsidR="00C10AC7" w:rsidRPr="00FC24DF">
        <w:rPr>
          <w:sz w:val="24"/>
        </w:rPr>
        <w:t xml:space="preserve">Finding the optimal location combined a combination of clustering the neighborhoods together as well as visualizing these clusters on the Folium maps. </w:t>
      </w:r>
      <w:r w:rsidR="00C10AC7" w:rsidRPr="00FC24DF">
        <w:rPr>
          <w:sz w:val="24"/>
        </w:rPr>
        <w:t xml:space="preserve">The Elbow Method show to the right </w:t>
      </w:r>
      <w:r w:rsidRPr="00FC24DF">
        <w:rPr>
          <w:sz w:val="24"/>
        </w:rPr>
        <w:t>was used</w:t>
      </w:r>
      <w:r w:rsidR="00C10AC7" w:rsidRPr="00FC24DF">
        <w:rPr>
          <w:sz w:val="24"/>
        </w:rPr>
        <w:t xml:space="preserve"> to determine the correct number of clusters for the data </w:t>
      </w:r>
      <w:r w:rsidRPr="00FC24DF">
        <w:rPr>
          <w:sz w:val="24"/>
        </w:rPr>
        <w:t>set. The</w:t>
      </w:r>
      <w:r w:rsidR="00C10AC7" w:rsidRPr="00FC24DF">
        <w:rPr>
          <w:sz w:val="24"/>
        </w:rPr>
        <w:t xml:space="preserve"> map displays t</w:t>
      </w:r>
      <w:r w:rsidR="00C10AC7" w:rsidRPr="00FC24DF">
        <w:rPr>
          <w:sz w:val="24"/>
        </w:rPr>
        <w:t>he neighborhoods before clustering.</w:t>
      </w:r>
    </w:p>
    <w:p w:rsidR="00FC24DF" w:rsidRPr="00FC24DF" w:rsidRDefault="00FC24DF" w:rsidP="00FC24DF">
      <w:pPr>
        <w:jc w:val="center"/>
        <w:rPr>
          <w:i/>
          <w:sz w:val="24"/>
        </w:rPr>
      </w:pPr>
      <w:r w:rsidRPr="00FC24DF">
        <w:rPr>
          <w:i/>
          <w:sz w:val="24"/>
        </w:rPr>
        <w:drawing>
          <wp:inline distT="0" distB="0" distL="0" distR="0" wp14:anchorId="44D42594" wp14:editId="19B28A84">
            <wp:extent cx="4121133" cy="35150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121133" cy="3515010"/>
                    </a:xfrm>
                    <a:prstGeom prst="rect">
                      <a:avLst/>
                    </a:prstGeom>
                  </pic:spPr>
                </pic:pic>
              </a:graphicData>
            </a:graphic>
          </wp:inline>
        </w:drawing>
      </w:r>
    </w:p>
    <w:p w:rsidR="003271ED" w:rsidRPr="00FC24DF" w:rsidRDefault="00FC24DF" w:rsidP="00FC24DF">
      <w:pPr>
        <w:jc w:val="center"/>
        <w:rPr>
          <w:i/>
          <w:sz w:val="24"/>
        </w:rPr>
      </w:pPr>
      <w:r w:rsidRPr="00FC24DF">
        <w:rPr>
          <w:i/>
          <w:sz w:val="24"/>
        </w:rPr>
        <w:t>Map Before Clustering</w:t>
      </w:r>
    </w:p>
    <w:p w:rsidR="003271ED" w:rsidRDefault="00FC24DF" w:rsidP="00FC24DF">
      <w:pPr>
        <w:jc w:val="center"/>
        <w:rPr>
          <w:b/>
          <w:sz w:val="24"/>
        </w:rPr>
      </w:pPr>
      <w:r w:rsidRPr="00FC24DF">
        <w:rPr>
          <w:b/>
          <w:sz w:val="24"/>
        </w:rPr>
        <w:drawing>
          <wp:inline distT="0" distB="0" distL="0" distR="0" wp14:anchorId="3CEE6EBF" wp14:editId="106D226B">
            <wp:extent cx="3533454" cy="2428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3553697" cy="2442790"/>
                    </a:xfrm>
                    <a:prstGeom prst="rect">
                      <a:avLst/>
                    </a:prstGeom>
                  </pic:spPr>
                </pic:pic>
              </a:graphicData>
            </a:graphic>
          </wp:inline>
        </w:drawing>
      </w:r>
    </w:p>
    <w:p w:rsidR="00FC24DF" w:rsidRPr="00FC24DF" w:rsidRDefault="00FC24DF" w:rsidP="00FC24DF">
      <w:pPr>
        <w:jc w:val="center"/>
        <w:rPr>
          <w:i/>
          <w:sz w:val="24"/>
        </w:rPr>
      </w:pPr>
      <w:r w:rsidRPr="00FC24DF">
        <w:rPr>
          <w:i/>
          <w:sz w:val="24"/>
        </w:rPr>
        <w:t>Elbow chart to find optimal K number of clusters</w:t>
      </w:r>
    </w:p>
    <w:p w:rsidR="00C10AC7" w:rsidRPr="00C10AC7" w:rsidRDefault="00C10AC7" w:rsidP="00C10AC7">
      <w:pPr>
        <w:rPr>
          <w:b/>
          <w:sz w:val="24"/>
        </w:rPr>
      </w:pPr>
      <w:r w:rsidRPr="00C10AC7">
        <w:rPr>
          <w:b/>
          <w:sz w:val="24"/>
        </w:rPr>
        <w:lastRenderedPageBreak/>
        <w:t>Discussion</w:t>
      </w:r>
    </w:p>
    <w:p w:rsidR="00000000" w:rsidRDefault="00C10AC7" w:rsidP="00C10AC7">
      <w:pPr>
        <w:rPr>
          <w:sz w:val="24"/>
        </w:rPr>
      </w:pPr>
      <w:r w:rsidRPr="00C10AC7">
        <w:rPr>
          <w:sz w:val="24"/>
        </w:rPr>
        <w:t xml:space="preserve">After Clustering with k=5, the map shows all the clusters lumped next to one another. </w:t>
      </w:r>
      <w:r w:rsidRPr="00C10AC7">
        <w:rPr>
          <w:sz w:val="24"/>
        </w:rPr>
        <w:t>The Light blue cluster indicates the most populated region of the map, while the other clusters float on the outskirts of the city.</w:t>
      </w:r>
    </w:p>
    <w:p w:rsidR="00C10AC7" w:rsidRDefault="00C10AC7" w:rsidP="00C10AC7">
      <w:pPr>
        <w:jc w:val="center"/>
        <w:rPr>
          <w:sz w:val="24"/>
        </w:rPr>
      </w:pPr>
      <w:r w:rsidRPr="00C10AC7">
        <w:rPr>
          <w:sz w:val="24"/>
        </w:rPr>
        <w:drawing>
          <wp:inline distT="0" distB="0" distL="0" distR="0" wp14:anchorId="68429F00" wp14:editId="070FAFA1">
            <wp:extent cx="4418739" cy="4010025"/>
            <wp:effectExtent l="0" t="0" r="127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420469" cy="4011595"/>
                    </a:xfrm>
                    <a:prstGeom prst="rect">
                      <a:avLst/>
                    </a:prstGeom>
                  </pic:spPr>
                </pic:pic>
              </a:graphicData>
            </a:graphic>
          </wp:inline>
        </w:drawing>
      </w:r>
    </w:p>
    <w:p w:rsidR="00C10AC7" w:rsidRPr="00C10AC7" w:rsidRDefault="00C10AC7" w:rsidP="00C10AC7">
      <w:pPr>
        <w:jc w:val="center"/>
        <w:rPr>
          <w:i/>
          <w:sz w:val="24"/>
        </w:rPr>
      </w:pPr>
      <w:r w:rsidRPr="00C10AC7">
        <w:rPr>
          <w:i/>
          <w:sz w:val="24"/>
        </w:rPr>
        <w:t>City after clustering</w:t>
      </w:r>
    </w:p>
    <w:p w:rsidR="00C10AC7" w:rsidRPr="00C10AC7" w:rsidRDefault="00C10AC7" w:rsidP="00C10AC7">
      <w:pPr>
        <w:rPr>
          <w:b/>
          <w:sz w:val="24"/>
        </w:rPr>
      </w:pPr>
      <w:r w:rsidRPr="00C10AC7">
        <w:rPr>
          <w:b/>
          <w:sz w:val="24"/>
        </w:rPr>
        <w:t xml:space="preserve">Conclusion </w:t>
      </w:r>
    </w:p>
    <w:p w:rsidR="00FC24DF" w:rsidRDefault="00C10AC7" w:rsidP="00C10AC7">
      <w:pPr>
        <w:rPr>
          <w:sz w:val="24"/>
        </w:rPr>
      </w:pPr>
      <w:r w:rsidRPr="00C10AC7">
        <w:rPr>
          <w:sz w:val="24"/>
        </w:rPr>
        <w:t>The cluster labeled in Red was selected after careful consideration of the population found in the neighborhoods of this cluster. This location had the 2nd lowest population, but an average median household inc</w:t>
      </w:r>
      <w:r>
        <w:rPr>
          <w:sz w:val="24"/>
        </w:rPr>
        <w:t xml:space="preserve">ome compared to other clusters. </w:t>
      </w:r>
      <w:r w:rsidRPr="00C10AC7">
        <w:rPr>
          <w:sz w:val="24"/>
        </w:rPr>
        <w:t>With the Red Cluster having room to grow for the future and potential for plenty of buyers from the household income, Elizabeth, Pa was selected as the best location in Pittsburgh to build a new car dealership no matter if it is an existing dealer or an up and comer.</w:t>
      </w:r>
    </w:p>
    <w:p w:rsidR="00C10AC7" w:rsidRDefault="00C10AC7" w:rsidP="00C10AC7">
      <w:pPr>
        <w:rPr>
          <w:sz w:val="24"/>
        </w:rPr>
      </w:pPr>
      <w:r w:rsidRPr="00C10AC7">
        <w:rPr>
          <w:sz w:val="24"/>
        </w:rPr>
        <w:t>Improvements for this analysis would be adding an overlay of population and/or income on the map with a choropleth map. This would have been a great visual for any audience to see the trends in demographics compared to the location of existing dealers / auto repair shops.</w:t>
      </w:r>
    </w:p>
    <w:p w:rsidR="00C10AC7" w:rsidRPr="00C10AC7" w:rsidRDefault="00C10AC7" w:rsidP="00C10AC7">
      <w:pPr>
        <w:rPr>
          <w:sz w:val="24"/>
        </w:rPr>
      </w:pPr>
      <w:bookmarkStart w:id="0" w:name="_GoBack"/>
      <w:bookmarkEnd w:id="0"/>
    </w:p>
    <w:sectPr w:rsidR="00C10AC7" w:rsidRPr="00C10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BB4EB9"/>
    <w:multiLevelType w:val="hybridMultilevel"/>
    <w:tmpl w:val="BC6E53FC"/>
    <w:lvl w:ilvl="0" w:tplc="745C8220">
      <w:start w:val="1"/>
      <w:numFmt w:val="decimal"/>
      <w:lvlText w:val="%1."/>
      <w:lvlJc w:val="left"/>
      <w:pPr>
        <w:tabs>
          <w:tab w:val="num" w:pos="720"/>
        </w:tabs>
        <w:ind w:left="720" w:hanging="360"/>
      </w:pPr>
    </w:lvl>
    <w:lvl w:ilvl="1" w:tplc="8DCC6FA0" w:tentative="1">
      <w:start w:val="1"/>
      <w:numFmt w:val="decimal"/>
      <w:lvlText w:val="%2."/>
      <w:lvlJc w:val="left"/>
      <w:pPr>
        <w:tabs>
          <w:tab w:val="num" w:pos="1440"/>
        </w:tabs>
        <w:ind w:left="1440" w:hanging="360"/>
      </w:pPr>
    </w:lvl>
    <w:lvl w:ilvl="2" w:tplc="CA0CB350" w:tentative="1">
      <w:start w:val="1"/>
      <w:numFmt w:val="decimal"/>
      <w:lvlText w:val="%3."/>
      <w:lvlJc w:val="left"/>
      <w:pPr>
        <w:tabs>
          <w:tab w:val="num" w:pos="2160"/>
        </w:tabs>
        <w:ind w:left="2160" w:hanging="360"/>
      </w:pPr>
    </w:lvl>
    <w:lvl w:ilvl="3" w:tplc="78CCABA0" w:tentative="1">
      <w:start w:val="1"/>
      <w:numFmt w:val="decimal"/>
      <w:lvlText w:val="%4."/>
      <w:lvlJc w:val="left"/>
      <w:pPr>
        <w:tabs>
          <w:tab w:val="num" w:pos="2880"/>
        </w:tabs>
        <w:ind w:left="2880" w:hanging="360"/>
      </w:pPr>
    </w:lvl>
    <w:lvl w:ilvl="4" w:tplc="C14AB7C8" w:tentative="1">
      <w:start w:val="1"/>
      <w:numFmt w:val="decimal"/>
      <w:lvlText w:val="%5."/>
      <w:lvlJc w:val="left"/>
      <w:pPr>
        <w:tabs>
          <w:tab w:val="num" w:pos="3600"/>
        </w:tabs>
        <w:ind w:left="3600" w:hanging="360"/>
      </w:pPr>
    </w:lvl>
    <w:lvl w:ilvl="5" w:tplc="F31AC28E" w:tentative="1">
      <w:start w:val="1"/>
      <w:numFmt w:val="decimal"/>
      <w:lvlText w:val="%6."/>
      <w:lvlJc w:val="left"/>
      <w:pPr>
        <w:tabs>
          <w:tab w:val="num" w:pos="4320"/>
        </w:tabs>
        <w:ind w:left="4320" w:hanging="360"/>
      </w:pPr>
    </w:lvl>
    <w:lvl w:ilvl="6" w:tplc="52842CD0" w:tentative="1">
      <w:start w:val="1"/>
      <w:numFmt w:val="decimal"/>
      <w:lvlText w:val="%7."/>
      <w:lvlJc w:val="left"/>
      <w:pPr>
        <w:tabs>
          <w:tab w:val="num" w:pos="5040"/>
        </w:tabs>
        <w:ind w:left="5040" w:hanging="360"/>
      </w:pPr>
    </w:lvl>
    <w:lvl w:ilvl="7" w:tplc="A49802E8" w:tentative="1">
      <w:start w:val="1"/>
      <w:numFmt w:val="decimal"/>
      <w:lvlText w:val="%8."/>
      <w:lvlJc w:val="left"/>
      <w:pPr>
        <w:tabs>
          <w:tab w:val="num" w:pos="5760"/>
        </w:tabs>
        <w:ind w:left="5760" w:hanging="360"/>
      </w:pPr>
    </w:lvl>
    <w:lvl w:ilvl="8" w:tplc="DA72C174" w:tentative="1">
      <w:start w:val="1"/>
      <w:numFmt w:val="decimal"/>
      <w:lvlText w:val="%9."/>
      <w:lvlJc w:val="left"/>
      <w:pPr>
        <w:tabs>
          <w:tab w:val="num" w:pos="6480"/>
        </w:tabs>
        <w:ind w:left="6480" w:hanging="360"/>
      </w:pPr>
    </w:lvl>
  </w:abstractNum>
  <w:abstractNum w:abstractNumId="1" w15:restartNumberingAfterBreak="0">
    <w:nsid w:val="5F2D7F6A"/>
    <w:multiLevelType w:val="hybridMultilevel"/>
    <w:tmpl w:val="1D1295AE"/>
    <w:lvl w:ilvl="0" w:tplc="B7D2A930">
      <w:start w:val="9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0C64E1"/>
    <w:multiLevelType w:val="hybridMultilevel"/>
    <w:tmpl w:val="9E20BE2E"/>
    <w:lvl w:ilvl="0" w:tplc="6FEE5788">
      <w:start w:val="1"/>
      <w:numFmt w:val="bullet"/>
      <w:lvlText w:val="•"/>
      <w:lvlJc w:val="left"/>
      <w:pPr>
        <w:tabs>
          <w:tab w:val="num" w:pos="720"/>
        </w:tabs>
        <w:ind w:left="720" w:hanging="360"/>
      </w:pPr>
      <w:rPr>
        <w:rFonts w:ascii="Arial" w:hAnsi="Arial" w:hint="default"/>
      </w:rPr>
    </w:lvl>
    <w:lvl w:ilvl="1" w:tplc="6DE44A10" w:tentative="1">
      <w:start w:val="1"/>
      <w:numFmt w:val="bullet"/>
      <w:lvlText w:val="•"/>
      <w:lvlJc w:val="left"/>
      <w:pPr>
        <w:tabs>
          <w:tab w:val="num" w:pos="1440"/>
        </w:tabs>
        <w:ind w:left="1440" w:hanging="360"/>
      </w:pPr>
      <w:rPr>
        <w:rFonts w:ascii="Arial" w:hAnsi="Arial" w:hint="default"/>
      </w:rPr>
    </w:lvl>
    <w:lvl w:ilvl="2" w:tplc="9C32CB7C" w:tentative="1">
      <w:start w:val="1"/>
      <w:numFmt w:val="bullet"/>
      <w:lvlText w:val="•"/>
      <w:lvlJc w:val="left"/>
      <w:pPr>
        <w:tabs>
          <w:tab w:val="num" w:pos="2160"/>
        </w:tabs>
        <w:ind w:left="2160" w:hanging="360"/>
      </w:pPr>
      <w:rPr>
        <w:rFonts w:ascii="Arial" w:hAnsi="Arial" w:hint="default"/>
      </w:rPr>
    </w:lvl>
    <w:lvl w:ilvl="3" w:tplc="CCBCE286" w:tentative="1">
      <w:start w:val="1"/>
      <w:numFmt w:val="bullet"/>
      <w:lvlText w:val="•"/>
      <w:lvlJc w:val="left"/>
      <w:pPr>
        <w:tabs>
          <w:tab w:val="num" w:pos="2880"/>
        </w:tabs>
        <w:ind w:left="2880" w:hanging="360"/>
      </w:pPr>
      <w:rPr>
        <w:rFonts w:ascii="Arial" w:hAnsi="Arial" w:hint="default"/>
      </w:rPr>
    </w:lvl>
    <w:lvl w:ilvl="4" w:tplc="B76E71EC" w:tentative="1">
      <w:start w:val="1"/>
      <w:numFmt w:val="bullet"/>
      <w:lvlText w:val="•"/>
      <w:lvlJc w:val="left"/>
      <w:pPr>
        <w:tabs>
          <w:tab w:val="num" w:pos="3600"/>
        </w:tabs>
        <w:ind w:left="3600" w:hanging="360"/>
      </w:pPr>
      <w:rPr>
        <w:rFonts w:ascii="Arial" w:hAnsi="Arial" w:hint="default"/>
      </w:rPr>
    </w:lvl>
    <w:lvl w:ilvl="5" w:tplc="E4B8F62A" w:tentative="1">
      <w:start w:val="1"/>
      <w:numFmt w:val="bullet"/>
      <w:lvlText w:val="•"/>
      <w:lvlJc w:val="left"/>
      <w:pPr>
        <w:tabs>
          <w:tab w:val="num" w:pos="4320"/>
        </w:tabs>
        <w:ind w:left="4320" w:hanging="360"/>
      </w:pPr>
      <w:rPr>
        <w:rFonts w:ascii="Arial" w:hAnsi="Arial" w:hint="default"/>
      </w:rPr>
    </w:lvl>
    <w:lvl w:ilvl="6" w:tplc="307C6EAC" w:tentative="1">
      <w:start w:val="1"/>
      <w:numFmt w:val="bullet"/>
      <w:lvlText w:val="•"/>
      <w:lvlJc w:val="left"/>
      <w:pPr>
        <w:tabs>
          <w:tab w:val="num" w:pos="5040"/>
        </w:tabs>
        <w:ind w:left="5040" w:hanging="360"/>
      </w:pPr>
      <w:rPr>
        <w:rFonts w:ascii="Arial" w:hAnsi="Arial" w:hint="default"/>
      </w:rPr>
    </w:lvl>
    <w:lvl w:ilvl="7" w:tplc="3CE6B358" w:tentative="1">
      <w:start w:val="1"/>
      <w:numFmt w:val="bullet"/>
      <w:lvlText w:val="•"/>
      <w:lvlJc w:val="left"/>
      <w:pPr>
        <w:tabs>
          <w:tab w:val="num" w:pos="5760"/>
        </w:tabs>
        <w:ind w:left="5760" w:hanging="360"/>
      </w:pPr>
      <w:rPr>
        <w:rFonts w:ascii="Arial" w:hAnsi="Arial" w:hint="default"/>
      </w:rPr>
    </w:lvl>
    <w:lvl w:ilvl="8" w:tplc="BB8467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4E00682"/>
    <w:multiLevelType w:val="hybridMultilevel"/>
    <w:tmpl w:val="B7D6243E"/>
    <w:lvl w:ilvl="0" w:tplc="CA2ECD52">
      <w:start w:val="1"/>
      <w:numFmt w:val="bullet"/>
      <w:lvlText w:val="•"/>
      <w:lvlJc w:val="left"/>
      <w:pPr>
        <w:tabs>
          <w:tab w:val="num" w:pos="720"/>
        </w:tabs>
        <w:ind w:left="720" w:hanging="360"/>
      </w:pPr>
      <w:rPr>
        <w:rFonts w:ascii="Arial" w:hAnsi="Arial" w:hint="default"/>
      </w:rPr>
    </w:lvl>
    <w:lvl w:ilvl="1" w:tplc="3A649B50" w:tentative="1">
      <w:start w:val="1"/>
      <w:numFmt w:val="bullet"/>
      <w:lvlText w:val="•"/>
      <w:lvlJc w:val="left"/>
      <w:pPr>
        <w:tabs>
          <w:tab w:val="num" w:pos="1440"/>
        </w:tabs>
        <w:ind w:left="1440" w:hanging="360"/>
      </w:pPr>
      <w:rPr>
        <w:rFonts w:ascii="Arial" w:hAnsi="Arial" w:hint="default"/>
      </w:rPr>
    </w:lvl>
    <w:lvl w:ilvl="2" w:tplc="EE9A3378" w:tentative="1">
      <w:start w:val="1"/>
      <w:numFmt w:val="bullet"/>
      <w:lvlText w:val="•"/>
      <w:lvlJc w:val="left"/>
      <w:pPr>
        <w:tabs>
          <w:tab w:val="num" w:pos="2160"/>
        </w:tabs>
        <w:ind w:left="2160" w:hanging="360"/>
      </w:pPr>
      <w:rPr>
        <w:rFonts w:ascii="Arial" w:hAnsi="Arial" w:hint="default"/>
      </w:rPr>
    </w:lvl>
    <w:lvl w:ilvl="3" w:tplc="DB50506A" w:tentative="1">
      <w:start w:val="1"/>
      <w:numFmt w:val="bullet"/>
      <w:lvlText w:val="•"/>
      <w:lvlJc w:val="left"/>
      <w:pPr>
        <w:tabs>
          <w:tab w:val="num" w:pos="2880"/>
        </w:tabs>
        <w:ind w:left="2880" w:hanging="360"/>
      </w:pPr>
      <w:rPr>
        <w:rFonts w:ascii="Arial" w:hAnsi="Arial" w:hint="default"/>
      </w:rPr>
    </w:lvl>
    <w:lvl w:ilvl="4" w:tplc="51160E2C" w:tentative="1">
      <w:start w:val="1"/>
      <w:numFmt w:val="bullet"/>
      <w:lvlText w:val="•"/>
      <w:lvlJc w:val="left"/>
      <w:pPr>
        <w:tabs>
          <w:tab w:val="num" w:pos="3600"/>
        </w:tabs>
        <w:ind w:left="3600" w:hanging="360"/>
      </w:pPr>
      <w:rPr>
        <w:rFonts w:ascii="Arial" w:hAnsi="Arial" w:hint="default"/>
      </w:rPr>
    </w:lvl>
    <w:lvl w:ilvl="5" w:tplc="33409D0C" w:tentative="1">
      <w:start w:val="1"/>
      <w:numFmt w:val="bullet"/>
      <w:lvlText w:val="•"/>
      <w:lvlJc w:val="left"/>
      <w:pPr>
        <w:tabs>
          <w:tab w:val="num" w:pos="4320"/>
        </w:tabs>
        <w:ind w:left="4320" w:hanging="360"/>
      </w:pPr>
      <w:rPr>
        <w:rFonts w:ascii="Arial" w:hAnsi="Arial" w:hint="default"/>
      </w:rPr>
    </w:lvl>
    <w:lvl w:ilvl="6" w:tplc="42762142" w:tentative="1">
      <w:start w:val="1"/>
      <w:numFmt w:val="bullet"/>
      <w:lvlText w:val="•"/>
      <w:lvlJc w:val="left"/>
      <w:pPr>
        <w:tabs>
          <w:tab w:val="num" w:pos="5040"/>
        </w:tabs>
        <w:ind w:left="5040" w:hanging="360"/>
      </w:pPr>
      <w:rPr>
        <w:rFonts w:ascii="Arial" w:hAnsi="Arial" w:hint="default"/>
      </w:rPr>
    </w:lvl>
    <w:lvl w:ilvl="7" w:tplc="6C94FF4E" w:tentative="1">
      <w:start w:val="1"/>
      <w:numFmt w:val="bullet"/>
      <w:lvlText w:val="•"/>
      <w:lvlJc w:val="left"/>
      <w:pPr>
        <w:tabs>
          <w:tab w:val="num" w:pos="5760"/>
        </w:tabs>
        <w:ind w:left="5760" w:hanging="360"/>
      </w:pPr>
      <w:rPr>
        <w:rFonts w:ascii="Arial" w:hAnsi="Arial" w:hint="default"/>
      </w:rPr>
    </w:lvl>
    <w:lvl w:ilvl="8" w:tplc="1CF8D20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213349"/>
    <w:multiLevelType w:val="hybridMultilevel"/>
    <w:tmpl w:val="48507E30"/>
    <w:lvl w:ilvl="0" w:tplc="72209686">
      <w:start w:val="1"/>
      <w:numFmt w:val="bullet"/>
      <w:lvlText w:val="•"/>
      <w:lvlJc w:val="left"/>
      <w:pPr>
        <w:tabs>
          <w:tab w:val="num" w:pos="720"/>
        </w:tabs>
        <w:ind w:left="720" w:hanging="360"/>
      </w:pPr>
      <w:rPr>
        <w:rFonts w:ascii="Arial" w:hAnsi="Arial" w:hint="default"/>
      </w:rPr>
    </w:lvl>
    <w:lvl w:ilvl="1" w:tplc="33328F02" w:tentative="1">
      <w:start w:val="1"/>
      <w:numFmt w:val="bullet"/>
      <w:lvlText w:val="•"/>
      <w:lvlJc w:val="left"/>
      <w:pPr>
        <w:tabs>
          <w:tab w:val="num" w:pos="1440"/>
        </w:tabs>
        <w:ind w:left="1440" w:hanging="360"/>
      </w:pPr>
      <w:rPr>
        <w:rFonts w:ascii="Arial" w:hAnsi="Arial" w:hint="default"/>
      </w:rPr>
    </w:lvl>
    <w:lvl w:ilvl="2" w:tplc="BE741D9C" w:tentative="1">
      <w:start w:val="1"/>
      <w:numFmt w:val="bullet"/>
      <w:lvlText w:val="•"/>
      <w:lvlJc w:val="left"/>
      <w:pPr>
        <w:tabs>
          <w:tab w:val="num" w:pos="2160"/>
        </w:tabs>
        <w:ind w:left="2160" w:hanging="360"/>
      </w:pPr>
      <w:rPr>
        <w:rFonts w:ascii="Arial" w:hAnsi="Arial" w:hint="default"/>
      </w:rPr>
    </w:lvl>
    <w:lvl w:ilvl="3" w:tplc="51441E70" w:tentative="1">
      <w:start w:val="1"/>
      <w:numFmt w:val="bullet"/>
      <w:lvlText w:val="•"/>
      <w:lvlJc w:val="left"/>
      <w:pPr>
        <w:tabs>
          <w:tab w:val="num" w:pos="2880"/>
        </w:tabs>
        <w:ind w:left="2880" w:hanging="360"/>
      </w:pPr>
      <w:rPr>
        <w:rFonts w:ascii="Arial" w:hAnsi="Arial" w:hint="default"/>
      </w:rPr>
    </w:lvl>
    <w:lvl w:ilvl="4" w:tplc="F83CDB20" w:tentative="1">
      <w:start w:val="1"/>
      <w:numFmt w:val="bullet"/>
      <w:lvlText w:val="•"/>
      <w:lvlJc w:val="left"/>
      <w:pPr>
        <w:tabs>
          <w:tab w:val="num" w:pos="3600"/>
        </w:tabs>
        <w:ind w:left="3600" w:hanging="360"/>
      </w:pPr>
      <w:rPr>
        <w:rFonts w:ascii="Arial" w:hAnsi="Arial" w:hint="default"/>
      </w:rPr>
    </w:lvl>
    <w:lvl w:ilvl="5" w:tplc="0E6CC722" w:tentative="1">
      <w:start w:val="1"/>
      <w:numFmt w:val="bullet"/>
      <w:lvlText w:val="•"/>
      <w:lvlJc w:val="left"/>
      <w:pPr>
        <w:tabs>
          <w:tab w:val="num" w:pos="4320"/>
        </w:tabs>
        <w:ind w:left="4320" w:hanging="360"/>
      </w:pPr>
      <w:rPr>
        <w:rFonts w:ascii="Arial" w:hAnsi="Arial" w:hint="default"/>
      </w:rPr>
    </w:lvl>
    <w:lvl w:ilvl="6" w:tplc="0282764C" w:tentative="1">
      <w:start w:val="1"/>
      <w:numFmt w:val="bullet"/>
      <w:lvlText w:val="•"/>
      <w:lvlJc w:val="left"/>
      <w:pPr>
        <w:tabs>
          <w:tab w:val="num" w:pos="5040"/>
        </w:tabs>
        <w:ind w:left="5040" w:hanging="360"/>
      </w:pPr>
      <w:rPr>
        <w:rFonts w:ascii="Arial" w:hAnsi="Arial" w:hint="default"/>
      </w:rPr>
    </w:lvl>
    <w:lvl w:ilvl="7" w:tplc="C6E23E60" w:tentative="1">
      <w:start w:val="1"/>
      <w:numFmt w:val="bullet"/>
      <w:lvlText w:val="•"/>
      <w:lvlJc w:val="left"/>
      <w:pPr>
        <w:tabs>
          <w:tab w:val="num" w:pos="5760"/>
        </w:tabs>
        <w:ind w:left="5760" w:hanging="360"/>
      </w:pPr>
      <w:rPr>
        <w:rFonts w:ascii="Arial" w:hAnsi="Arial" w:hint="default"/>
      </w:rPr>
    </w:lvl>
    <w:lvl w:ilvl="8" w:tplc="67467E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FBD4A68"/>
    <w:multiLevelType w:val="hybridMultilevel"/>
    <w:tmpl w:val="92F8A028"/>
    <w:lvl w:ilvl="0" w:tplc="A13AB5E2">
      <w:start w:val="1"/>
      <w:numFmt w:val="bullet"/>
      <w:lvlText w:val="•"/>
      <w:lvlJc w:val="left"/>
      <w:pPr>
        <w:tabs>
          <w:tab w:val="num" w:pos="720"/>
        </w:tabs>
        <w:ind w:left="720" w:hanging="360"/>
      </w:pPr>
      <w:rPr>
        <w:rFonts w:ascii="Arial" w:hAnsi="Arial" w:hint="default"/>
      </w:rPr>
    </w:lvl>
    <w:lvl w:ilvl="1" w:tplc="17B0089C" w:tentative="1">
      <w:start w:val="1"/>
      <w:numFmt w:val="bullet"/>
      <w:lvlText w:val="•"/>
      <w:lvlJc w:val="left"/>
      <w:pPr>
        <w:tabs>
          <w:tab w:val="num" w:pos="1440"/>
        </w:tabs>
        <w:ind w:left="1440" w:hanging="360"/>
      </w:pPr>
      <w:rPr>
        <w:rFonts w:ascii="Arial" w:hAnsi="Arial" w:hint="default"/>
      </w:rPr>
    </w:lvl>
    <w:lvl w:ilvl="2" w:tplc="9A94920C" w:tentative="1">
      <w:start w:val="1"/>
      <w:numFmt w:val="bullet"/>
      <w:lvlText w:val="•"/>
      <w:lvlJc w:val="left"/>
      <w:pPr>
        <w:tabs>
          <w:tab w:val="num" w:pos="2160"/>
        </w:tabs>
        <w:ind w:left="2160" w:hanging="360"/>
      </w:pPr>
      <w:rPr>
        <w:rFonts w:ascii="Arial" w:hAnsi="Arial" w:hint="default"/>
      </w:rPr>
    </w:lvl>
    <w:lvl w:ilvl="3" w:tplc="418630D4" w:tentative="1">
      <w:start w:val="1"/>
      <w:numFmt w:val="bullet"/>
      <w:lvlText w:val="•"/>
      <w:lvlJc w:val="left"/>
      <w:pPr>
        <w:tabs>
          <w:tab w:val="num" w:pos="2880"/>
        </w:tabs>
        <w:ind w:left="2880" w:hanging="360"/>
      </w:pPr>
      <w:rPr>
        <w:rFonts w:ascii="Arial" w:hAnsi="Arial" w:hint="default"/>
      </w:rPr>
    </w:lvl>
    <w:lvl w:ilvl="4" w:tplc="B88C776A" w:tentative="1">
      <w:start w:val="1"/>
      <w:numFmt w:val="bullet"/>
      <w:lvlText w:val="•"/>
      <w:lvlJc w:val="left"/>
      <w:pPr>
        <w:tabs>
          <w:tab w:val="num" w:pos="3600"/>
        </w:tabs>
        <w:ind w:left="3600" w:hanging="360"/>
      </w:pPr>
      <w:rPr>
        <w:rFonts w:ascii="Arial" w:hAnsi="Arial" w:hint="default"/>
      </w:rPr>
    </w:lvl>
    <w:lvl w:ilvl="5" w:tplc="7CECE7B0" w:tentative="1">
      <w:start w:val="1"/>
      <w:numFmt w:val="bullet"/>
      <w:lvlText w:val="•"/>
      <w:lvlJc w:val="left"/>
      <w:pPr>
        <w:tabs>
          <w:tab w:val="num" w:pos="4320"/>
        </w:tabs>
        <w:ind w:left="4320" w:hanging="360"/>
      </w:pPr>
      <w:rPr>
        <w:rFonts w:ascii="Arial" w:hAnsi="Arial" w:hint="default"/>
      </w:rPr>
    </w:lvl>
    <w:lvl w:ilvl="6" w:tplc="EEFCD244" w:tentative="1">
      <w:start w:val="1"/>
      <w:numFmt w:val="bullet"/>
      <w:lvlText w:val="•"/>
      <w:lvlJc w:val="left"/>
      <w:pPr>
        <w:tabs>
          <w:tab w:val="num" w:pos="5040"/>
        </w:tabs>
        <w:ind w:left="5040" w:hanging="360"/>
      </w:pPr>
      <w:rPr>
        <w:rFonts w:ascii="Arial" w:hAnsi="Arial" w:hint="default"/>
      </w:rPr>
    </w:lvl>
    <w:lvl w:ilvl="7" w:tplc="342E587C" w:tentative="1">
      <w:start w:val="1"/>
      <w:numFmt w:val="bullet"/>
      <w:lvlText w:val="•"/>
      <w:lvlJc w:val="left"/>
      <w:pPr>
        <w:tabs>
          <w:tab w:val="num" w:pos="5760"/>
        </w:tabs>
        <w:ind w:left="5760" w:hanging="360"/>
      </w:pPr>
      <w:rPr>
        <w:rFonts w:ascii="Arial" w:hAnsi="Arial" w:hint="default"/>
      </w:rPr>
    </w:lvl>
    <w:lvl w:ilvl="8" w:tplc="EA241AB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286"/>
    <w:rsid w:val="003271ED"/>
    <w:rsid w:val="00356286"/>
    <w:rsid w:val="004F5574"/>
    <w:rsid w:val="00C10AC7"/>
    <w:rsid w:val="00FC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812559-B7FB-4C64-9316-86CAEBDE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56286"/>
    <w:rPr>
      <w:color w:val="0000FF"/>
      <w:u w:val="single"/>
    </w:rPr>
  </w:style>
  <w:style w:type="paragraph" w:styleId="ListParagraph">
    <w:name w:val="List Paragraph"/>
    <w:basedOn w:val="Normal"/>
    <w:uiPriority w:val="34"/>
    <w:qFormat/>
    <w:rsid w:val="00FC24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818980">
      <w:bodyDiv w:val="1"/>
      <w:marLeft w:val="0"/>
      <w:marRight w:val="0"/>
      <w:marTop w:val="0"/>
      <w:marBottom w:val="0"/>
      <w:divBdr>
        <w:top w:val="none" w:sz="0" w:space="0" w:color="auto"/>
        <w:left w:val="none" w:sz="0" w:space="0" w:color="auto"/>
        <w:bottom w:val="none" w:sz="0" w:space="0" w:color="auto"/>
        <w:right w:val="none" w:sz="0" w:space="0" w:color="auto"/>
      </w:divBdr>
      <w:divsChild>
        <w:div w:id="826556725">
          <w:marLeft w:val="360"/>
          <w:marRight w:val="0"/>
          <w:marTop w:val="200"/>
          <w:marBottom w:val="0"/>
          <w:divBdr>
            <w:top w:val="none" w:sz="0" w:space="0" w:color="auto"/>
            <w:left w:val="none" w:sz="0" w:space="0" w:color="auto"/>
            <w:bottom w:val="none" w:sz="0" w:space="0" w:color="auto"/>
            <w:right w:val="none" w:sz="0" w:space="0" w:color="auto"/>
          </w:divBdr>
        </w:div>
      </w:divsChild>
    </w:div>
    <w:div w:id="636690747">
      <w:bodyDiv w:val="1"/>
      <w:marLeft w:val="0"/>
      <w:marRight w:val="0"/>
      <w:marTop w:val="0"/>
      <w:marBottom w:val="0"/>
      <w:divBdr>
        <w:top w:val="none" w:sz="0" w:space="0" w:color="auto"/>
        <w:left w:val="none" w:sz="0" w:space="0" w:color="auto"/>
        <w:bottom w:val="none" w:sz="0" w:space="0" w:color="auto"/>
        <w:right w:val="none" w:sz="0" w:space="0" w:color="auto"/>
      </w:divBdr>
      <w:divsChild>
        <w:div w:id="1303728752">
          <w:marLeft w:val="360"/>
          <w:marRight w:val="0"/>
          <w:marTop w:val="200"/>
          <w:marBottom w:val="0"/>
          <w:divBdr>
            <w:top w:val="none" w:sz="0" w:space="0" w:color="auto"/>
            <w:left w:val="none" w:sz="0" w:space="0" w:color="auto"/>
            <w:bottom w:val="none" w:sz="0" w:space="0" w:color="auto"/>
            <w:right w:val="none" w:sz="0" w:space="0" w:color="auto"/>
          </w:divBdr>
        </w:div>
        <w:div w:id="979575314">
          <w:marLeft w:val="360"/>
          <w:marRight w:val="0"/>
          <w:marTop w:val="200"/>
          <w:marBottom w:val="0"/>
          <w:divBdr>
            <w:top w:val="none" w:sz="0" w:space="0" w:color="auto"/>
            <w:left w:val="none" w:sz="0" w:space="0" w:color="auto"/>
            <w:bottom w:val="none" w:sz="0" w:space="0" w:color="auto"/>
            <w:right w:val="none" w:sz="0" w:space="0" w:color="auto"/>
          </w:divBdr>
        </w:div>
        <w:div w:id="325673985">
          <w:marLeft w:val="360"/>
          <w:marRight w:val="0"/>
          <w:marTop w:val="200"/>
          <w:marBottom w:val="0"/>
          <w:divBdr>
            <w:top w:val="none" w:sz="0" w:space="0" w:color="auto"/>
            <w:left w:val="none" w:sz="0" w:space="0" w:color="auto"/>
            <w:bottom w:val="none" w:sz="0" w:space="0" w:color="auto"/>
            <w:right w:val="none" w:sz="0" w:space="0" w:color="auto"/>
          </w:divBdr>
        </w:div>
        <w:div w:id="527640653">
          <w:marLeft w:val="360"/>
          <w:marRight w:val="0"/>
          <w:marTop w:val="200"/>
          <w:marBottom w:val="0"/>
          <w:divBdr>
            <w:top w:val="none" w:sz="0" w:space="0" w:color="auto"/>
            <w:left w:val="none" w:sz="0" w:space="0" w:color="auto"/>
            <w:bottom w:val="none" w:sz="0" w:space="0" w:color="auto"/>
            <w:right w:val="none" w:sz="0" w:space="0" w:color="auto"/>
          </w:divBdr>
        </w:div>
      </w:divsChild>
    </w:div>
    <w:div w:id="1223060197">
      <w:bodyDiv w:val="1"/>
      <w:marLeft w:val="0"/>
      <w:marRight w:val="0"/>
      <w:marTop w:val="0"/>
      <w:marBottom w:val="0"/>
      <w:divBdr>
        <w:top w:val="none" w:sz="0" w:space="0" w:color="auto"/>
        <w:left w:val="none" w:sz="0" w:space="0" w:color="auto"/>
        <w:bottom w:val="none" w:sz="0" w:space="0" w:color="auto"/>
        <w:right w:val="none" w:sz="0" w:space="0" w:color="auto"/>
      </w:divBdr>
      <w:divsChild>
        <w:div w:id="1271159361">
          <w:marLeft w:val="360"/>
          <w:marRight w:val="0"/>
          <w:marTop w:val="200"/>
          <w:marBottom w:val="0"/>
          <w:divBdr>
            <w:top w:val="none" w:sz="0" w:space="0" w:color="auto"/>
            <w:left w:val="none" w:sz="0" w:space="0" w:color="auto"/>
            <w:bottom w:val="none" w:sz="0" w:space="0" w:color="auto"/>
            <w:right w:val="none" w:sz="0" w:space="0" w:color="auto"/>
          </w:divBdr>
        </w:div>
        <w:div w:id="1685475669">
          <w:marLeft w:val="360"/>
          <w:marRight w:val="0"/>
          <w:marTop w:val="200"/>
          <w:marBottom w:val="0"/>
          <w:divBdr>
            <w:top w:val="none" w:sz="0" w:space="0" w:color="auto"/>
            <w:left w:val="none" w:sz="0" w:space="0" w:color="auto"/>
            <w:bottom w:val="none" w:sz="0" w:space="0" w:color="auto"/>
            <w:right w:val="none" w:sz="0" w:space="0" w:color="auto"/>
          </w:divBdr>
        </w:div>
      </w:divsChild>
    </w:div>
    <w:div w:id="1596936322">
      <w:bodyDiv w:val="1"/>
      <w:marLeft w:val="0"/>
      <w:marRight w:val="0"/>
      <w:marTop w:val="0"/>
      <w:marBottom w:val="0"/>
      <w:divBdr>
        <w:top w:val="none" w:sz="0" w:space="0" w:color="auto"/>
        <w:left w:val="none" w:sz="0" w:space="0" w:color="auto"/>
        <w:bottom w:val="none" w:sz="0" w:space="0" w:color="auto"/>
        <w:right w:val="none" w:sz="0" w:space="0" w:color="auto"/>
      </w:divBdr>
      <w:divsChild>
        <w:div w:id="1559710666">
          <w:marLeft w:val="720"/>
          <w:marRight w:val="0"/>
          <w:marTop w:val="200"/>
          <w:marBottom w:val="0"/>
          <w:divBdr>
            <w:top w:val="none" w:sz="0" w:space="0" w:color="auto"/>
            <w:left w:val="none" w:sz="0" w:space="0" w:color="auto"/>
            <w:bottom w:val="none" w:sz="0" w:space="0" w:color="auto"/>
            <w:right w:val="none" w:sz="0" w:space="0" w:color="auto"/>
          </w:divBdr>
        </w:div>
        <w:div w:id="1741826975">
          <w:marLeft w:val="720"/>
          <w:marRight w:val="0"/>
          <w:marTop w:val="200"/>
          <w:marBottom w:val="0"/>
          <w:divBdr>
            <w:top w:val="none" w:sz="0" w:space="0" w:color="auto"/>
            <w:left w:val="none" w:sz="0" w:space="0" w:color="auto"/>
            <w:bottom w:val="none" w:sz="0" w:space="0" w:color="auto"/>
            <w:right w:val="none" w:sz="0" w:space="0" w:color="auto"/>
          </w:divBdr>
        </w:div>
        <w:div w:id="546258987">
          <w:marLeft w:val="720"/>
          <w:marRight w:val="0"/>
          <w:marTop w:val="200"/>
          <w:marBottom w:val="0"/>
          <w:divBdr>
            <w:top w:val="none" w:sz="0" w:space="0" w:color="auto"/>
            <w:left w:val="none" w:sz="0" w:space="0" w:color="auto"/>
            <w:bottom w:val="none" w:sz="0" w:space="0" w:color="auto"/>
            <w:right w:val="none" w:sz="0" w:space="0" w:color="auto"/>
          </w:divBdr>
        </w:div>
      </w:divsChild>
    </w:div>
    <w:div w:id="1636787888">
      <w:bodyDiv w:val="1"/>
      <w:marLeft w:val="0"/>
      <w:marRight w:val="0"/>
      <w:marTop w:val="0"/>
      <w:marBottom w:val="0"/>
      <w:divBdr>
        <w:top w:val="none" w:sz="0" w:space="0" w:color="auto"/>
        <w:left w:val="none" w:sz="0" w:space="0" w:color="auto"/>
        <w:bottom w:val="none" w:sz="0" w:space="0" w:color="auto"/>
        <w:right w:val="none" w:sz="0" w:space="0" w:color="auto"/>
      </w:divBdr>
      <w:divsChild>
        <w:div w:id="1149784890">
          <w:marLeft w:val="360"/>
          <w:marRight w:val="0"/>
          <w:marTop w:val="200"/>
          <w:marBottom w:val="0"/>
          <w:divBdr>
            <w:top w:val="none" w:sz="0" w:space="0" w:color="auto"/>
            <w:left w:val="none" w:sz="0" w:space="0" w:color="auto"/>
            <w:bottom w:val="none" w:sz="0" w:space="0" w:color="auto"/>
            <w:right w:val="none" w:sz="0" w:space="0" w:color="auto"/>
          </w:divBdr>
        </w:div>
        <w:div w:id="300810706">
          <w:marLeft w:val="360"/>
          <w:marRight w:val="0"/>
          <w:marTop w:val="200"/>
          <w:marBottom w:val="0"/>
          <w:divBdr>
            <w:top w:val="none" w:sz="0" w:space="0" w:color="auto"/>
            <w:left w:val="none" w:sz="0" w:space="0" w:color="auto"/>
            <w:bottom w:val="none" w:sz="0" w:space="0" w:color="auto"/>
            <w:right w:val="none" w:sz="0" w:space="0" w:color="auto"/>
          </w:divBdr>
        </w:div>
      </w:divsChild>
    </w:div>
    <w:div w:id="2087914014">
      <w:bodyDiv w:val="1"/>
      <w:marLeft w:val="0"/>
      <w:marRight w:val="0"/>
      <w:marTop w:val="0"/>
      <w:marBottom w:val="0"/>
      <w:divBdr>
        <w:top w:val="none" w:sz="0" w:space="0" w:color="auto"/>
        <w:left w:val="none" w:sz="0" w:space="0" w:color="auto"/>
        <w:bottom w:val="none" w:sz="0" w:space="0" w:color="auto"/>
        <w:right w:val="none" w:sz="0" w:space="0" w:color="auto"/>
      </w:divBdr>
      <w:divsChild>
        <w:div w:id="262812189">
          <w:marLeft w:val="360"/>
          <w:marRight w:val="0"/>
          <w:marTop w:val="200"/>
          <w:marBottom w:val="0"/>
          <w:divBdr>
            <w:top w:val="none" w:sz="0" w:space="0" w:color="auto"/>
            <w:left w:val="none" w:sz="0" w:space="0" w:color="auto"/>
            <w:bottom w:val="none" w:sz="0" w:space="0" w:color="auto"/>
            <w:right w:val="none" w:sz="0" w:space="0" w:color="auto"/>
          </w:divBdr>
        </w:div>
        <w:div w:id="848757722">
          <w:marLeft w:val="360"/>
          <w:marRight w:val="0"/>
          <w:marTop w:val="200"/>
          <w:marBottom w:val="0"/>
          <w:divBdr>
            <w:top w:val="none" w:sz="0" w:space="0" w:color="auto"/>
            <w:left w:val="none" w:sz="0" w:space="0" w:color="auto"/>
            <w:bottom w:val="none" w:sz="0" w:space="0" w:color="auto"/>
            <w:right w:val="none" w:sz="0" w:space="0" w:color="auto"/>
          </w:divBdr>
        </w:div>
        <w:div w:id="30415995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Guio</dc:creator>
  <cp:keywords/>
  <dc:description/>
  <cp:lastModifiedBy>Nathan Guio</cp:lastModifiedBy>
  <cp:revision>4</cp:revision>
  <dcterms:created xsi:type="dcterms:W3CDTF">2019-10-31T02:17:00Z</dcterms:created>
  <dcterms:modified xsi:type="dcterms:W3CDTF">2019-10-31T02:30:00Z</dcterms:modified>
</cp:coreProperties>
</file>