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A15" w:rsidRPr="00673A15" w:rsidRDefault="00673A15" w:rsidP="00673A15">
      <w:pPr>
        <w:pStyle w:val="Titre1"/>
        <w:rPr>
          <w:rFonts w:ascii="Times New Roman" w:hAnsi="Times New Roman" w:cs="Times New Roman"/>
          <w:lang w:val="fr-CA"/>
        </w:rPr>
      </w:pPr>
      <w:r w:rsidRPr="00673A15">
        <w:rPr>
          <w:rFonts w:ascii="Times New Roman" w:hAnsi="Times New Roman" w:cs="Times New Roman"/>
          <w:lang w:val="fr-CA"/>
        </w:rPr>
        <w:t>Athènes, la plus puissant des cités grecques au 5</w:t>
      </w:r>
      <w:r w:rsidRPr="00673A15">
        <w:rPr>
          <w:rFonts w:ascii="Times New Roman" w:hAnsi="Times New Roman" w:cs="Times New Roman"/>
          <w:vertAlign w:val="superscript"/>
          <w:lang w:val="fr-CA"/>
        </w:rPr>
        <w:t>e</w:t>
      </w:r>
      <w:r w:rsidRPr="00673A15">
        <w:rPr>
          <w:rFonts w:ascii="Times New Roman" w:hAnsi="Times New Roman" w:cs="Times New Roman"/>
          <w:lang w:val="fr-CA"/>
        </w:rPr>
        <w:t xml:space="preserve"> siècle avant Jésus-Christ</w:t>
      </w:r>
    </w:p>
    <w:p w:rsidR="00673A15" w:rsidRPr="00673A15" w:rsidRDefault="00673A15" w:rsidP="00673A15">
      <w:pPr>
        <w:rPr>
          <w:rFonts w:ascii="Times New Roman" w:hAnsi="Times New Roman" w:cs="Times New Roman"/>
          <w:lang w:val="fr-CA"/>
        </w:rPr>
      </w:pPr>
    </w:p>
    <w:p w:rsidR="00673A15" w:rsidRPr="00673A15" w:rsidRDefault="00673A15" w:rsidP="00673A15">
      <w:pPr>
        <w:rPr>
          <w:rFonts w:ascii="Times New Roman" w:hAnsi="Times New Roman" w:cs="Times New Roman"/>
        </w:rPr>
      </w:pPr>
      <w:r w:rsidRPr="00673A15">
        <w:rPr>
          <w:rFonts w:ascii="Times New Roman" w:hAnsi="Times New Roman" w:cs="Times New Roman"/>
        </w:rPr>
        <w:t xml:space="preserve">During the Antiquity period, the Greeks had a very different language, religion and political organization. They did, however, </w:t>
      </w:r>
      <w:bookmarkStart w:id="0" w:name="_GoBack"/>
      <w:bookmarkEnd w:id="0"/>
      <w:r w:rsidRPr="00673A15">
        <w:rPr>
          <w:rFonts w:ascii="Times New Roman" w:hAnsi="Times New Roman" w:cs="Times New Roman"/>
        </w:rPr>
        <w:t>still have control over their mountainous regions and narrow valleys open to the sea. Athens was on one of the peninsulas (</w:t>
      </w:r>
      <w:proofErr w:type="spellStart"/>
      <w:r w:rsidRPr="00673A15">
        <w:rPr>
          <w:rFonts w:ascii="Times New Roman" w:hAnsi="Times New Roman" w:cs="Times New Roman"/>
        </w:rPr>
        <w:t>presqu’île</w:t>
      </w:r>
      <w:proofErr w:type="spellEnd"/>
      <w:r w:rsidRPr="00673A15">
        <w:rPr>
          <w:rFonts w:ascii="Times New Roman" w:hAnsi="Times New Roman" w:cs="Times New Roman"/>
        </w:rPr>
        <w:t>) which advances deep into the Aegean Sea. Despite neighbors sharing a common language and religion, the different regions of Greece did not form a single government under one king like Pharaonic Egypt. Instead, they formed many small city-states, including Athens and their rival Sparta (</w:t>
      </w:r>
      <w:proofErr w:type="spellStart"/>
      <w:r w:rsidRPr="00673A15">
        <w:rPr>
          <w:rFonts w:ascii="Times New Roman" w:hAnsi="Times New Roman" w:cs="Times New Roman"/>
        </w:rPr>
        <w:t>Sparte</w:t>
      </w:r>
      <w:proofErr w:type="spellEnd"/>
      <w:r w:rsidRPr="00673A15">
        <w:rPr>
          <w:rFonts w:ascii="Times New Roman" w:hAnsi="Times New Roman" w:cs="Times New Roman"/>
        </w:rPr>
        <w:t>).</w:t>
      </w:r>
    </w:p>
    <w:p w:rsidR="00673A15" w:rsidRPr="00673A15" w:rsidRDefault="00673A15" w:rsidP="00673A15">
      <w:pPr>
        <w:rPr>
          <w:rFonts w:ascii="Times New Roman" w:hAnsi="Times New Roman" w:cs="Times New Roman"/>
        </w:rPr>
      </w:pPr>
      <w:r w:rsidRPr="00673A15">
        <w:rPr>
          <w:rFonts w:ascii="Times New Roman" w:hAnsi="Times New Roman" w:cs="Times New Roman"/>
        </w:rPr>
        <w:t>At the beginning of 5 BCE, the Persian empire tried to attack the Greek peninsula twice. Once in the battle of Marathon in 490 BCE fought on land, and another time in the battle of Salamis (</w:t>
      </w:r>
      <w:proofErr w:type="spellStart"/>
      <w:r w:rsidRPr="00673A15">
        <w:rPr>
          <w:rFonts w:ascii="Times New Roman" w:hAnsi="Times New Roman" w:cs="Times New Roman"/>
        </w:rPr>
        <w:t>bataille</w:t>
      </w:r>
      <w:proofErr w:type="spellEnd"/>
      <w:r w:rsidRPr="00673A15">
        <w:rPr>
          <w:rFonts w:ascii="Times New Roman" w:hAnsi="Times New Roman" w:cs="Times New Roman"/>
        </w:rPr>
        <w:t xml:space="preserve"> de </w:t>
      </w:r>
      <w:proofErr w:type="spellStart"/>
      <w:r w:rsidRPr="00673A15">
        <w:rPr>
          <w:rFonts w:ascii="Times New Roman" w:hAnsi="Times New Roman" w:cs="Times New Roman"/>
        </w:rPr>
        <w:t>Salamine</w:t>
      </w:r>
      <w:proofErr w:type="spellEnd"/>
      <w:r w:rsidRPr="00673A15">
        <w:rPr>
          <w:rFonts w:ascii="Times New Roman" w:hAnsi="Times New Roman" w:cs="Times New Roman"/>
        </w:rPr>
        <w:t>) fought at sea. During these wars, the Greek city states united for the first time to take out their aggressors. After these wars, Athens became very powerful and an artistic and intellectual hub throughout Greece.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Topologie du Grèce</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Montagneux avec des vallées étroites ouvertes sur la mer.</w:t>
            </w:r>
          </w:p>
          <w:p w:rsidR="00673A15" w:rsidRPr="00673A15" w:rsidRDefault="00673A15" w:rsidP="000F2473">
            <w:pPr>
              <w:rPr>
                <w:rFonts w:ascii="Times New Roman" w:hAnsi="Times New Roman" w:cs="Times New Roman"/>
                <w:lang w:val="fr-CA"/>
              </w:rPr>
            </w:pP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Région d’Athènes</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Sur un des presqu’îles qui s’avance profondément dans la mer Égée</w:t>
            </w:r>
          </w:p>
          <w:p w:rsidR="00673A15" w:rsidRPr="00673A15" w:rsidRDefault="00673A15" w:rsidP="000F2473">
            <w:pPr>
              <w:rPr>
                <w:rFonts w:ascii="Times New Roman" w:hAnsi="Times New Roman" w:cs="Times New Roman"/>
                <w:lang w:val="fr-CA"/>
              </w:rPr>
            </w:pP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Territoire d’Athènes</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S’appelle Attique</w:t>
            </w:r>
          </w:p>
          <w:p w:rsidR="00673A15" w:rsidRPr="00673A15" w:rsidRDefault="00673A15" w:rsidP="000F2473">
            <w:pPr>
              <w:rPr>
                <w:rFonts w:ascii="Times New Roman" w:hAnsi="Times New Roman" w:cs="Times New Roman"/>
                <w:lang w:val="fr-CA"/>
              </w:rPr>
            </w:pP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 xml:space="preserve">Le gouvernance grec </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Plusieurs cité-états rivales</w:t>
            </w:r>
          </w:p>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 xml:space="preserve"> </w:t>
            </w: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L’attaque des Perses</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Au début du 5</w:t>
            </w:r>
            <w:r w:rsidRPr="00673A15">
              <w:rPr>
                <w:rFonts w:ascii="Times New Roman" w:hAnsi="Times New Roman" w:cs="Times New Roman"/>
                <w:vertAlign w:val="superscript"/>
                <w:lang w:val="fr-CA"/>
              </w:rPr>
              <w:t>e</w:t>
            </w:r>
            <w:r w:rsidRPr="00673A15">
              <w:rPr>
                <w:rFonts w:ascii="Times New Roman" w:hAnsi="Times New Roman" w:cs="Times New Roman"/>
                <w:lang w:val="fr-CA"/>
              </w:rPr>
              <w:t xml:space="preserve"> siècle av. J-C.</w:t>
            </w:r>
          </w:p>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Les grecs s’unissent pour la première fois</w:t>
            </w:r>
          </w:p>
          <w:p w:rsidR="00673A15" w:rsidRPr="00673A15" w:rsidRDefault="00673A15" w:rsidP="000F2473">
            <w:pPr>
              <w:rPr>
                <w:rFonts w:ascii="Times New Roman" w:hAnsi="Times New Roman" w:cs="Times New Roman"/>
                <w:lang w:val="fr-CA"/>
              </w:rPr>
            </w:pP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La bataille de Marathon</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490 av. J-C, sur la terre</w:t>
            </w:r>
          </w:p>
          <w:p w:rsidR="00673A15" w:rsidRPr="00673A15" w:rsidRDefault="00673A15" w:rsidP="000F2473">
            <w:pPr>
              <w:rPr>
                <w:rFonts w:ascii="Times New Roman" w:hAnsi="Times New Roman" w:cs="Times New Roman"/>
                <w:lang w:val="fr-CA"/>
              </w:rPr>
            </w:pPr>
          </w:p>
        </w:tc>
      </w:tr>
      <w:tr w:rsidR="00673A15" w:rsidRPr="00673A15" w:rsidTr="000F2473">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La bataille de Salamine</w:t>
            </w:r>
          </w:p>
        </w:tc>
        <w:tc>
          <w:tcPr>
            <w:tcW w:w="4675" w:type="dxa"/>
          </w:tcPr>
          <w:p w:rsidR="00673A15" w:rsidRPr="00673A15" w:rsidRDefault="00673A15" w:rsidP="000F2473">
            <w:pPr>
              <w:rPr>
                <w:rFonts w:ascii="Times New Roman" w:hAnsi="Times New Roman" w:cs="Times New Roman"/>
                <w:lang w:val="fr-CA"/>
              </w:rPr>
            </w:pPr>
            <w:r w:rsidRPr="00673A15">
              <w:rPr>
                <w:rFonts w:ascii="Times New Roman" w:hAnsi="Times New Roman" w:cs="Times New Roman"/>
                <w:lang w:val="fr-CA"/>
              </w:rPr>
              <w:t>480 av. J-C à mer</w:t>
            </w:r>
          </w:p>
        </w:tc>
      </w:tr>
    </w:tbl>
    <w:p w:rsidR="00673A15" w:rsidRPr="00673A15" w:rsidRDefault="00673A15">
      <w:pPr>
        <w:rPr>
          <w:rFonts w:ascii="Times New Roman" w:hAnsi="Times New Roman" w:cs="Times New Roman"/>
        </w:rPr>
      </w:pPr>
    </w:p>
    <w:sectPr w:rsidR="00673A15" w:rsidRPr="0067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15"/>
    <w:rsid w:val="0067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C70CD-1C17-4BC3-AE1C-6E5D717C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A15"/>
  </w:style>
  <w:style w:type="paragraph" w:styleId="Titre1">
    <w:name w:val="heading 1"/>
    <w:basedOn w:val="Normal"/>
    <w:next w:val="Normal"/>
    <w:link w:val="Titre1Car"/>
    <w:uiPriority w:val="9"/>
    <w:qFormat/>
    <w:rsid w:val="00673A15"/>
    <w:pPr>
      <w:keepNext/>
      <w:keepLines/>
      <w:spacing w:before="240" w:after="0"/>
      <w:outlineLvl w:val="0"/>
    </w:pPr>
    <w:rPr>
      <w:rFonts w:asciiTheme="majorHAnsi" w:eastAsiaTheme="majorEastAsia" w:hAnsiTheme="majorHAnsi" w:cstheme="majorBid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3A15"/>
    <w:rPr>
      <w:rFonts w:asciiTheme="majorHAnsi" w:eastAsiaTheme="majorEastAsia" w:hAnsiTheme="majorHAnsi" w:cstheme="majorBidi"/>
      <w:color w:val="000000" w:themeColor="text1"/>
      <w:sz w:val="40"/>
      <w:szCs w:val="32"/>
    </w:rPr>
  </w:style>
  <w:style w:type="table" w:styleId="Grilledutableau">
    <w:name w:val="Table Grid"/>
    <w:basedOn w:val="TableauNormal"/>
    <w:uiPriority w:val="39"/>
    <w:rsid w:val="0067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2018-12-01T20:13:00Z</dcterms:created>
  <dcterms:modified xsi:type="dcterms:W3CDTF">2018-12-01T20:14:00Z</dcterms:modified>
</cp:coreProperties>
</file>