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71A" w:rsidRPr="00FB4D1B" w:rsidRDefault="0055271A" w:rsidP="0055271A">
      <w:pPr>
        <w:pStyle w:val="Titre"/>
        <w:rPr>
          <w:rFonts w:ascii="Times New Roman" w:hAnsi="Times New Roman" w:cs="Times New Roman"/>
          <w:lang w:val="fr-CA"/>
        </w:rPr>
      </w:pPr>
      <w:bookmarkStart w:id="0" w:name="_GoBack"/>
      <w:r w:rsidRPr="00FB4D1B">
        <w:rPr>
          <w:rFonts w:ascii="Times New Roman" w:hAnsi="Times New Roman" w:cs="Times New Roman"/>
          <w:lang w:val="fr-CA"/>
        </w:rPr>
        <w:t>La richesse produite par les esclaves et les métèques</w:t>
      </w:r>
    </w:p>
    <w:p w:rsidR="00F50D3A" w:rsidRPr="00FB4D1B" w:rsidRDefault="00F50D3A" w:rsidP="00F50D3A">
      <w:pPr>
        <w:rPr>
          <w:rFonts w:ascii="Times New Roman" w:hAnsi="Times New Roman" w:cs="Times New Roman"/>
          <w:lang w:val="fr-CA"/>
        </w:rPr>
      </w:pPr>
    </w:p>
    <w:p w:rsidR="00F50D3A" w:rsidRPr="00FB4D1B" w:rsidRDefault="00F50D3A" w:rsidP="00F50D3A">
      <w:pPr>
        <w:rPr>
          <w:rFonts w:ascii="Times New Roman" w:hAnsi="Times New Roman" w:cs="Times New Roman"/>
        </w:rPr>
      </w:pPr>
      <w:r w:rsidRPr="00FB4D1B">
        <w:rPr>
          <w:rFonts w:ascii="Times New Roman" w:hAnsi="Times New Roman" w:cs="Times New Roman"/>
        </w:rPr>
        <w:t>There are three main factors that contributed to the Athenian prosperity: the developments of their agricultural and hand-made productions, their flourishing commerce and their domination of an alliance of several other Greek city states against the Persians.</w:t>
      </w:r>
    </w:p>
    <w:p w:rsidR="00F50D3A" w:rsidRPr="00FB4D1B" w:rsidRDefault="00F50D3A" w:rsidP="00F50D3A">
      <w:pPr>
        <w:rPr>
          <w:rFonts w:ascii="Times New Roman" w:hAnsi="Times New Roman" w:cs="Times New Roman"/>
        </w:rPr>
      </w:pPr>
      <w:r w:rsidRPr="00FB4D1B">
        <w:rPr>
          <w:rFonts w:ascii="Times New Roman" w:hAnsi="Times New Roman" w:cs="Times New Roman"/>
        </w:rPr>
        <w:t>The Athenian society received a good part of its wealth from the goods produced by slaves and immigrants. Slaves were the foundation of the Athenian economy, as they were the workers for all other classes. Meanwhile, most immigrants were practicing trades. For an example, they made jewelry (bijoux), weapons (</w:t>
      </w:r>
      <w:proofErr w:type="spellStart"/>
      <w:r w:rsidRPr="00FB4D1B">
        <w:rPr>
          <w:rFonts w:ascii="Times New Roman" w:hAnsi="Times New Roman" w:cs="Times New Roman"/>
        </w:rPr>
        <w:t>armes</w:t>
      </w:r>
      <w:proofErr w:type="spellEnd"/>
      <w:r w:rsidRPr="00FB4D1B">
        <w:rPr>
          <w:rFonts w:ascii="Times New Roman" w:hAnsi="Times New Roman" w:cs="Times New Roman"/>
        </w:rPr>
        <w:t>), tools, statues and ships (</w:t>
      </w:r>
      <w:proofErr w:type="spellStart"/>
      <w:r w:rsidRPr="00FB4D1B">
        <w:rPr>
          <w:rFonts w:ascii="Times New Roman" w:hAnsi="Times New Roman" w:cs="Times New Roman"/>
        </w:rPr>
        <w:t>navires</w:t>
      </w:r>
      <w:proofErr w:type="spellEnd"/>
      <w:r w:rsidRPr="00FB4D1B">
        <w:rPr>
          <w:rFonts w:ascii="Times New Roman" w:hAnsi="Times New Roman" w:cs="Times New Roman"/>
        </w:rPr>
        <w:t>). The immigrants also often worked as traders. Sometimes, this would lead them to become richer than even the richest of Athenian citizens.</w:t>
      </w:r>
    </w:p>
    <w:p w:rsidR="00F50D3A" w:rsidRPr="00FB4D1B" w:rsidRDefault="00F50D3A" w:rsidP="00F50D3A">
      <w:pPr>
        <w:rPr>
          <w:rFonts w:ascii="Times New Roman" w:hAnsi="Times New Roman" w:cs="Times New Roman"/>
        </w:rPr>
      </w:pPr>
      <w:r w:rsidRPr="00FB4D1B">
        <w:rPr>
          <w:rFonts w:ascii="Times New Roman" w:hAnsi="Times New Roman" w:cs="Times New Roman"/>
        </w:rPr>
        <w:t>A quarter of all Athenians were working exclusively in the pottery industry. Any surplus of goods was exported. This was especially true for weapons.</w:t>
      </w:r>
    </w:p>
    <w:p w:rsidR="00CD2E0D" w:rsidRPr="00FB4D1B" w:rsidRDefault="00CD2E0D" w:rsidP="00F50D3A">
      <w:pPr>
        <w:rPr>
          <w:rFonts w:ascii="Times New Roman" w:hAnsi="Times New Roman" w:cs="Times New Roman"/>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50D3A" w:rsidRPr="00FB4D1B" w:rsidTr="00F50D3A">
        <w:tc>
          <w:tcPr>
            <w:tcW w:w="4675" w:type="dxa"/>
          </w:tcPr>
          <w:p w:rsidR="00F50D3A" w:rsidRPr="00FB4D1B" w:rsidRDefault="00F50D3A" w:rsidP="00F50D3A">
            <w:pPr>
              <w:rPr>
                <w:rFonts w:ascii="Times New Roman" w:hAnsi="Times New Roman" w:cs="Times New Roman"/>
                <w:lang w:val="fr-CA"/>
              </w:rPr>
            </w:pPr>
            <w:r w:rsidRPr="00FB4D1B">
              <w:rPr>
                <w:rFonts w:ascii="Times New Roman" w:hAnsi="Times New Roman" w:cs="Times New Roman"/>
                <w:lang w:val="fr-CA"/>
              </w:rPr>
              <w:t>Trois facteurs contribuent à la prospérité athénienne</w:t>
            </w:r>
          </w:p>
        </w:tc>
        <w:tc>
          <w:tcPr>
            <w:tcW w:w="4675" w:type="dxa"/>
          </w:tcPr>
          <w:p w:rsidR="00F50D3A" w:rsidRPr="00FB4D1B" w:rsidRDefault="00F50D3A" w:rsidP="00F50D3A">
            <w:pPr>
              <w:rPr>
                <w:rFonts w:ascii="Times New Roman" w:hAnsi="Times New Roman" w:cs="Times New Roman"/>
                <w:lang w:val="fr-CA"/>
              </w:rPr>
            </w:pPr>
            <w:r w:rsidRPr="00FB4D1B">
              <w:rPr>
                <w:rFonts w:ascii="Times New Roman" w:hAnsi="Times New Roman" w:cs="Times New Roman"/>
                <w:lang w:val="fr-CA"/>
              </w:rPr>
              <w:t>Le développement de ses productions agricole et artisanale</w:t>
            </w:r>
          </w:p>
          <w:p w:rsidR="00F50D3A" w:rsidRPr="00FB4D1B" w:rsidRDefault="00F50D3A" w:rsidP="00F50D3A">
            <w:pPr>
              <w:rPr>
                <w:rFonts w:ascii="Times New Roman" w:hAnsi="Times New Roman" w:cs="Times New Roman"/>
                <w:lang w:val="fr-CA"/>
              </w:rPr>
            </w:pPr>
            <w:r w:rsidRPr="00FB4D1B">
              <w:rPr>
                <w:rFonts w:ascii="Times New Roman" w:hAnsi="Times New Roman" w:cs="Times New Roman"/>
                <w:lang w:val="fr-CA"/>
              </w:rPr>
              <w:t>Son commerce florissant</w:t>
            </w:r>
          </w:p>
          <w:p w:rsidR="00F50D3A" w:rsidRPr="00FB4D1B" w:rsidRDefault="00F50D3A" w:rsidP="00F50D3A">
            <w:pPr>
              <w:rPr>
                <w:rFonts w:ascii="Times New Roman" w:hAnsi="Times New Roman" w:cs="Times New Roman"/>
                <w:lang w:val="fr-CA"/>
              </w:rPr>
            </w:pPr>
            <w:r w:rsidRPr="00FB4D1B">
              <w:rPr>
                <w:rFonts w:ascii="Times New Roman" w:hAnsi="Times New Roman" w:cs="Times New Roman"/>
                <w:lang w:val="fr-CA"/>
              </w:rPr>
              <w:t>Sa domination d’une alliance de plusieurs cités grecques contre les Perses.</w:t>
            </w:r>
          </w:p>
          <w:p w:rsidR="00F50D3A" w:rsidRPr="00FB4D1B" w:rsidRDefault="00F50D3A" w:rsidP="00F50D3A">
            <w:pPr>
              <w:rPr>
                <w:rFonts w:ascii="Times New Roman" w:hAnsi="Times New Roman" w:cs="Times New Roman"/>
                <w:lang w:val="fr-CA"/>
              </w:rPr>
            </w:pPr>
          </w:p>
        </w:tc>
      </w:tr>
      <w:tr w:rsidR="00F50D3A" w:rsidRPr="00FB4D1B" w:rsidTr="00F50D3A">
        <w:tc>
          <w:tcPr>
            <w:tcW w:w="4675" w:type="dxa"/>
          </w:tcPr>
          <w:p w:rsidR="00F50D3A" w:rsidRPr="00FB4D1B" w:rsidRDefault="00F50D3A" w:rsidP="00F50D3A">
            <w:pPr>
              <w:rPr>
                <w:rFonts w:ascii="Times New Roman" w:hAnsi="Times New Roman" w:cs="Times New Roman"/>
                <w:lang w:val="fr-CA"/>
              </w:rPr>
            </w:pPr>
            <w:r w:rsidRPr="00FB4D1B">
              <w:rPr>
                <w:rFonts w:ascii="Times New Roman" w:hAnsi="Times New Roman" w:cs="Times New Roman"/>
                <w:lang w:val="fr-CA"/>
              </w:rPr>
              <w:t>D’où vient un bon parti du richesse Athénien?</w:t>
            </w:r>
          </w:p>
        </w:tc>
        <w:tc>
          <w:tcPr>
            <w:tcW w:w="4675" w:type="dxa"/>
          </w:tcPr>
          <w:p w:rsidR="00F50D3A" w:rsidRPr="00FB4D1B" w:rsidRDefault="00F50D3A" w:rsidP="00F50D3A">
            <w:pPr>
              <w:rPr>
                <w:rFonts w:ascii="Times New Roman" w:hAnsi="Times New Roman" w:cs="Times New Roman"/>
                <w:lang w:val="fr-CA"/>
              </w:rPr>
            </w:pPr>
            <w:r w:rsidRPr="00FB4D1B">
              <w:rPr>
                <w:rFonts w:ascii="Times New Roman" w:hAnsi="Times New Roman" w:cs="Times New Roman"/>
                <w:lang w:val="fr-CA"/>
              </w:rPr>
              <w:t>Les biens produits par les esclaves et métèques</w:t>
            </w:r>
          </w:p>
          <w:p w:rsidR="00F50D3A" w:rsidRPr="00FB4D1B" w:rsidRDefault="00F50D3A" w:rsidP="00F50D3A">
            <w:pPr>
              <w:rPr>
                <w:rFonts w:ascii="Times New Roman" w:hAnsi="Times New Roman" w:cs="Times New Roman"/>
                <w:lang w:val="fr-CA"/>
              </w:rPr>
            </w:pPr>
          </w:p>
        </w:tc>
      </w:tr>
      <w:tr w:rsidR="00F50D3A" w:rsidRPr="00FB4D1B" w:rsidTr="00F50D3A">
        <w:tc>
          <w:tcPr>
            <w:tcW w:w="4675" w:type="dxa"/>
          </w:tcPr>
          <w:p w:rsidR="00F50D3A" w:rsidRPr="00FB4D1B" w:rsidRDefault="00F50D3A" w:rsidP="00F50D3A">
            <w:pPr>
              <w:rPr>
                <w:rFonts w:ascii="Times New Roman" w:hAnsi="Times New Roman" w:cs="Times New Roman"/>
                <w:lang w:val="fr-CA"/>
              </w:rPr>
            </w:pPr>
            <w:r w:rsidRPr="00FB4D1B">
              <w:rPr>
                <w:rFonts w:ascii="Times New Roman" w:hAnsi="Times New Roman" w:cs="Times New Roman"/>
                <w:lang w:val="fr-CA"/>
              </w:rPr>
              <w:t>La base de l’économie Athénien</w:t>
            </w:r>
          </w:p>
        </w:tc>
        <w:tc>
          <w:tcPr>
            <w:tcW w:w="4675" w:type="dxa"/>
          </w:tcPr>
          <w:p w:rsidR="00F50D3A" w:rsidRPr="00FB4D1B" w:rsidRDefault="00F50D3A" w:rsidP="00F50D3A">
            <w:pPr>
              <w:rPr>
                <w:rFonts w:ascii="Times New Roman" w:hAnsi="Times New Roman" w:cs="Times New Roman"/>
                <w:lang w:val="fr-CA"/>
              </w:rPr>
            </w:pPr>
            <w:r w:rsidRPr="00FB4D1B">
              <w:rPr>
                <w:rFonts w:ascii="Times New Roman" w:hAnsi="Times New Roman" w:cs="Times New Roman"/>
                <w:lang w:val="fr-CA"/>
              </w:rPr>
              <w:t>Les esclaves</w:t>
            </w:r>
          </w:p>
          <w:p w:rsidR="00F50D3A" w:rsidRPr="00FB4D1B" w:rsidRDefault="00F50D3A" w:rsidP="00F50D3A">
            <w:pPr>
              <w:rPr>
                <w:rFonts w:ascii="Times New Roman" w:hAnsi="Times New Roman" w:cs="Times New Roman"/>
                <w:lang w:val="fr-CA"/>
              </w:rPr>
            </w:pPr>
          </w:p>
        </w:tc>
      </w:tr>
      <w:tr w:rsidR="00F50D3A" w:rsidRPr="00FB4D1B" w:rsidTr="00F50D3A">
        <w:tc>
          <w:tcPr>
            <w:tcW w:w="4675" w:type="dxa"/>
          </w:tcPr>
          <w:p w:rsidR="00F50D3A" w:rsidRPr="00FB4D1B" w:rsidRDefault="00CD2E0D" w:rsidP="00F50D3A">
            <w:pPr>
              <w:rPr>
                <w:rFonts w:ascii="Times New Roman" w:hAnsi="Times New Roman" w:cs="Times New Roman"/>
                <w:lang w:val="fr-CA"/>
              </w:rPr>
            </w:pPr>
            <w:r w:rsidRPr="00FB4D1B">
              <w:rPr>
                <w:rFonts w:ascii="Times New Roman" w:hAnsi="Times New Roman" w:cs="Times New Roman"/>
                <w:lang w:val="fr-CA"/>
              </w:rPr>
              <w:t>Les activités principales des métèques</w:t>
            </w:r>
          </w:p>
        </w:tc>
        <w:tc>
          <w:tcPr>
            <w:tcW w:w="4675" w:type="dxa"/>
          </w:tcPr>
          <w:p w:rsidR="00F50D3A" w:rsidRPr="00FB4D1B" w:rsidRDefault="00CD2E0D" w:rsidP="00F50D3A">
            <w:pPr>
              <w:rPr>
                <w:rFonts w:ascii="Times New Roman" w:hAnsi="Times New Roman" w:cs="Times New Roman"/>
                <w:lang w:val="fr-CA"/>
              </w:rPr>
            </w:pPr>
            <w:r w:rsidRPr="00FB4D1B">
              <w:rPr>
                <w:rFonts w:ascii="Times New Roman" w:hAnsi="Times New Roman" w:cs="Times New Roman"/>
                <w:lang w:val="fr-CA"/>
              </w:rPr>
              <w:t>Les métiers artisanaux et parfois la commerce</w:t>
            </w:r>
          </w:p>
          <w:p w:rsidR="00CD2E0D" w:rsidRPr="00FB4D1B" w:rsidRDefault="00CD2E0D" w:rsidP="00F50D3A">
            <w:pPr>
              <w:rPr>
                <w:rFonts w:ascii="Times New Roman" w:hAnsi="Times New Roman" w:cs="Times New Roman"/>
                <w:lang w:val="fr-CA"/>
              </w:rPr>
            </w:pPr>
          </w:p>
        </w:tc>
      </w:tr>
      <w:tr w:rsidR="00CD2E0D" w:rsidRPr="00FB4D1B" w:rsidTr="00F50D3A">
        <w:tc>
          <w:tcPr>
            <w:tcW w:w="4675" w:type="dxa"/>
          </w:tcPr>
          <w:p w:rsidR="00CD2E0D" w:rsidRPr="00FB4D1B" w:rsidRDefault="00CD2E0D" w:rsidP="00F50D3A">
            <w:pPr>
              <w:rPr>
                <w:rFonts w:ascii="Times New Roman" w:hAnsi="Times New Roman" w:cs="Times New Roman"/>
                <w:lang w:val="fr-CA"/>
              </w:rPr>
            </w:pPr>
            <w:r w:rsidRPr="00FB4D1B">
              <w:rPr>
                <w:rFonts w:ascii="Times New Roman" w:hAnsi="Times New Roman" w:cs="Times New Roman"/>
                <w:lang w:val="fr-CA"/>
              </w:rPr>
              <w:t>Productions des métèques</w:t>
            </w:r>
          </w:p>
        </w:tc>
        <w:tc>
          <w:tcPr>
            <w:tcW w:w="4675" w:type="dxa"/>
          </w:tcPr>
          <w:p w:rsidR="00CD2E0D" w:rsidRPr="00FB4D1B" w:rsidRDefault="00CD2E0D" w:rsidP="00F50D3A">
            <w:pPr>
              <w:rPr>
                <w:rFonts w:ascii="Times New Roman" w:hAnsi="Times New Roman" w:cs="Times New Roman"/>
                <w:lang w:val="fr-CA"/>
              </w:rPr>
            </w:pPr>
            <w:r w:rsidRPr="00FB4D1B">
              <w:rPr>
                <w:rFonts w:ascii="Times New Roman" w:hAnsi="Times New Roman" w:cs="Times New Roman"/>
                <w:lang w:val="fr-CA"/>
              </w:rPr>
              <w:t>Bijoux, armes, outils, statues et navires</w:t>
            </w:r>
          </w:p>
          <w:p w:rsidR="00CD2E0D" w:rsidRPr="00FB4D1B" w:rsidRDefault="00CD2E0D" w:rsidP="00F50D3A">
            <w:pPr>
              <w:rPr>
                <w:rFonts w:ascii="Times New Roman" w:hAnsi="Times New Roman" w:cs="Times New Roman"/>
                <w:lang w:val="fr-CA"/>
              </w:rPr>
            </w:pPr>
          </w:p>
        </w:tc>
      </w:tr>
      <w:tr w:rsidR="00CD2E0D" w:rsidRPr="00FB4D1B" w:rsidTr="00F50D3A">
        <w:tc>
          <w:tcPr>
            <w:tcW w:w="4675" w:type="dxa"/>
          </w:tcPr>
          <w:p w:rsidR="00CD2E0D" w:rsidRPr="00FB4D1B" w:rsidRDefault="00CD2E0D" w:rsidP="00F50D3A">
            <w:pPr>
              <w:rPr>
                <w:rFonts w:ascii="Times New Roman" w:hAnsi="Times New Roman" w:cs="Times New Roman"/>
                <w:lang w:val="fr-CA"/>
              </w:rPr>
            </w:pPr>
            <w:r w:rsidRPr="00FB4D1B">
              <w:rPr>
                <w:rFonts w:ascii="Times New Roman" w:hAnsi="Times New Roman" w:cs="Times New Roman"/>
                <w:lang w:val="fr-CA"/>
              </w:rPr>
              <w:t>L’occupation d’un quartier des Athéniens</w:t>
            </w:r>
          </w:p>
        </w:tc>
        <w:tc>
          <w:tcPr>
            <w:tcW w:w="4675" w:type="dxa"/>
          </w:tcPr>
          <w:p w:rsidR="00CD2E0D" w:rsidRPr="00FB4D1B" w:rsidRDefault="00CD2E0D" w:rsidP="00F50D3A">
            <w:pPr>
              <w:rPr>
                <w:rFonts w:ascii="Times New Roman" w:hAnsi="Times New Roman" w:cs="Times New Roman"/>
                <w:lang w:val="fr-CA"/>
              </w:rPr>
            </w:pPr>
            <w:r w:rsidRPr="00FB4D1B">
              <w:rPr>
                <w:rFonts w:ascii="Times New Roman" w:hAnsi="Times New Roman" w:cs="Times New Roman"/>
                <w:lang w:val="fr-CA"/>
              </w:rPr>
              <w:t>Potiers</w:t>
            </w:r>
          </w:p>
          <w:p w:rsidR="00CD2E0D" w:rsidRPr="00FB4D1B" w:rsidRDefault="00CD2E0D" w:rsidP="00F50D3A">
            <w:pPr>
              <w:rPr>
                <w:rFonts w:ascii="Times New Roman" w:hAnsi="Times New Roman" w:cs="Times New Roman"/>
                <w:lang w:val="fr-CA"/>
              </w:rPr>
            </w:pPr>
          </w:p>
        </w:tc>
      </w:tr>
      <w:tr w:rsidR="00CD2E0D" w:rsidRPr="00FB4D1B" w:rsidTr="00F50D3A">
        <w:tc>
          <w:tcPr>
            <w:tcW w:w="4675" w:type="dxa"/>
          </w:tcPr>
          <w:p w:rsidR="00CD2E0D" w:rsidRPr="00FB4D1B" w:rsidRDefault="00CD2E0D" w:rsidP="00F50D3A">
            <w:pPr>
              <w:rPr>
                <w:rFonts w:ascii="Times New Roman" w:hAnsi="Times New Roman" w:cs="Times New Roman"/>
                <w:lang w:val="fr-CA"/>
              </w:rPr>
            </w:pPr>
            <w:r w:rsidRPr="00FB4D1B">
              <w:rPr>
                <w:rFonts w:ascii="Times New Roman" w:hAnsi="Times New Roman" w:cs="Times New Roman"/>
                <w:lang w:val="fr-CA"/>
              </w:rPr>
              <w:t>Ce qu’ils faisaient avec un surplus des biens</w:t>
            </w:r>
          </w:p>
        </w:tc>
        <w:tc>
          <w:tcPr>
            <w:tcW w:w="4675" w:type="dxa"/>
          </w:tcPr>
          <w:p w:rsidR="00CD2E0D" w:rsidRPr="00FB4D1B" w:rsidRDefault="00CD2E0D" w:rsidP="00F50D3A">
            <w:pPr>
              <w:rPr>
                <w:rFonts w:ascii="Times New Roman" w:hAnsi="Times New Roman" w:cs="Times New Roman"/>
                <w:lang w:val="fr-CA"/>
              </w:rPr>
            </w:pPr>
            <w:r w:rsidRPr="00FB4D1B">
              <w:rPr>
                <w:rFonts w:ascii="Times New Roman" w:hAnsi="Times New Roman" w:cs="Times New Roman"/>
                <w:lang w:val="fr-CA"/>
              </w:rPr>
              <w:t>Ils l’exportaient</w:t>
            </w:r>
          </w:p>
        </w:tc>
      </w:tr>
      <w:bookmarkEnd w:id="0"/>
    </w:tbl>
    <w:p w:rsidR="00F50D3A" w:rsidRPr="00FB4D1B" w:rsidRDefault="00F50D3A" w:rsidP="00F50D3A">
      <w:pPr>
        <w:rPr>
          <w:rFonts w:ascii="Times New Roman" w:hAnsi="Times New Roman" w:cs="Times New Roman"/>
          <w:lang w:val="fr-CA"/>
        </w:rPr>
      </w:pPr>
    </w:p>
    <w:sectPr w:rsidR="00F50D3A" w:rsidRPr="00FB4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615F2"/>
    <w:multiLevelType w:val="hybridMultilevel"/>
    <w:tmpl w:val="1D689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1A"/>
    <w:rsid w:val="0055271A"/>
    <w:rsid w:val="00CD2E0D"/>
    <w:rsid w:val="00F50D3A"/>
    <w:rsid w:val="00FB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99E35-9E17-4E35-AD33-7A56AA3F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2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271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5271A"/>
    <w:pPr>
      <w:ind w:left="720"/>
      <w:contextualSpacing/>
    </w:pPr>
  </w:style>
  <w:style w:type="table" w:styleId="Grilledutableau">
    <w:name w:val="Table Grid"/>
    <w:basedOn w:val="TableauNormal"/>
    <w:uiPriority w:val="39"/>
    <w:rsid w:val="00F5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938877">
      <w:bodyDiv w:val="1"/>
      <w:marLeft w:val="0"/>
      <w:marRight w:val="0"/>
      <w:marTop w:val="0"/>
      <w:marBottom w:val="0"/>
      <w:divBdr>
        <w:top w:val="none" w:sz="0" w:space="0" w:color="auto"/>
        <w:left w:val="none" w:sz="0" w:space="0" w:color="auto"/>
        <w:bottom w:val="none" w:sz="0" w:space="0" w:color="auto"/>
        <w:right w:val="none" w:sz="0" w:space="0" w:color="auto"/>
      </w:divBdr>
      <w:divsChild>
        <w:div w:id="1893157444">
          <w:marLeft w:val="0"/>
          <w:marRight w:val="0"/>
          <w:marTop w:val="0"/>
          <w:marBottom w:val="0"/>
          <w:divBdr>
            <w:top w:val="none" w:sz="0" w:space="0" w:color="auto"/>
            <w:left w:val="none" w:sz="0" w:space="0" w:color="auto"/>
            <w:bottom w:val="none" w:sz="0" w:space="0" w:color="auto"/>
            <w:right w:val="none" w:sz="0" w:space="0" w:color="auto"/>
          </w:divBdr>
        </w:div>
        <w:div w:id="839926737">
          <w:marLeft w:val="0"/>
          <w:marRight w:val="0"/>
          <w:marTop w:val="0"/>
          <w:marBottom w:val="0"/>
          <w:divBdr>
            <w:top w:val="none" w:sz="0" w:space="0" w:color="auto"/>
            <w:left w:val="none" w:sz="0" w:space="0" w:color="auto"/>
            <w:bottom w:val="none" w:sz="0" w:space="0" w:color="auto"/>
            <w:right w:val="none" w:sz="0" w:space="0" w:color="auto"/>
          </w:divBdr>
        </w:div>
        <w:div w:id="1441148427">
          <w:marLeft w:val="0"/>
          <w:marRight w:val="0"/>
          <w:marTop w:val="0"/>
          <w:marBottom w:val="0"/>
          <w:divBdr>
            <w:top w:val="none" w:sz="0" w:space="0" w:color="auto"/>
            <w:left w:val="none" w:sz="0" w:space="0" w:color="auto"/>
            <w:bottom w:val="none" w:sz="0" w:space="0" w:color="auto"/>
            <w:right w:val="none" w:sz="0" w:space="0" w:color="auto"/>
          </w:divBdr>
        </w:div>
        <w:div w:id="1750885976">
          <w:marLeft w:val="0"/>
          <w:marRight w:val="0"/>
          <w:marTop w:val="0"/>
          <w:marBottom w:val="0"/>
          <w:divBdr>
            <w:top w:val="none" w:sz="0" w:space="0" w:color="auto"/>
            <w:left w:val="none" w:sz="0" w:space="0" w:color="auto"/>
            <w:bottom w:val="none" w:sz="0" w:space="0" w:color="auto"/>
            <w:right w:val="none" w:sz="0" w:space="0" w:color="auto"/>
          </w:divBdr>
        </w:div>
        <w:div w:id="1494487164">
          <w:marLeft w:val="0"/>
          <w:marRight w:val="0"/>
          <w:marTop w:val="0"/>
          <w:marBottom w:val="0"/>
          <w:divBdr>
            <w:top w:val="none" w:sz="0" w:space="0" w:color="auto"/>
            <w:left w:val="none" w:sz="0" w:space="0" w:color="auto"/>
            <w:bottom w:val="none" w:sz="0" w:space="0" w:color="auto"/>
            <w:right w:val="none" w:sz="0" w:space="0" w:color="auto"/>
          </w:divBdr>
        </w:div>
        <w:div w:id="1654020927">
          <w:marLeft w:val="0"/>
          <w:marRight w:val="0"/>
          <w:marTop w:val="0"/>
          <w:marBottom w:val="0"/>
          <w:divBdr>
            <w:top w:val="none" w:sz="0" w:space="0" w:color="auto"/>
            <w:left w:val="none" w:sz="0" w:space="0" w:color="auto"/>
            <w:bottom w:val="none" w:sz="0" w:space="0" w:color="auto"/>
            <w:right w:val="none" w:sz="0" w:space="0" w:color="auto"/>
          </w:divBdr>
        </w:div>
        <w:div w:id="639311137">
          <w:marLeft w:val="0"/>
          <w:marRight w:val="0"/>
          <w:marTop w:val="0"/>
          <w:marBottom w:val="0"/>
          <w:divBdr>
            <w:top w:val="none" w:sz="0" w:space="0" w:color="auto"/>
            <w:left w:val="none" w:sz="0" w:space="0" w:color="auto"/>
            <w:bottom w:val="none" w:sz="0" w:space="0" w:color="auto"/>
            <w:right w:val="none" w:sz="0" w:space="0" w:color="auto"/>
          </w:divBdr>
        </w:div>
        <w:div w:id="164134708">
          <w:marLeft w:val="0"/>
          <w:marRight w:val="0"/>
          <w:marTop w:val="0"/>
          <w:marBottom w:val="0"/>
          <w:divBdr>
            <w:top w:val="none" w:sz="0" w:space="0" w:color="auto"/>
            <w:left w:val="none" w:sz="0" w:space="0" w:color="auto"/>
            <w:bottom w:val="none" w:sz="0" w:space="0" w:color="auto"/>
            <w:right w:val="none" w:sz="0" w:space="0" w:color="auto"/>
          </w:divBdr>
        </w:div>
        <w:div w:id="345786990">
          <w:marLeft w:val="0"/>
          <w:marRight w:val="0"/>
          <w:marTop w:val="0"/>
          <w:marBottom w:val="0"/>
          <w:divBdr>
            <w:top w:val="none" w:sz="0" w:space="0" w:color="auto"/>
            <w:left w:val="none" w:sz="0" w:space="0" w:color="auto"/>
            <w:bottom w:val="none" w:sz="0" w:space="0" w:color="auto"/>
            <w:right w:val="none" w:sz="0" w:space="0" w:color="auto"/>
          </w:divBdr>
        </w:div>
        <w:div w:id="1762137258">
          <w:marLeft w:val="0"/>
          <w:marRight w:val="0"/>
          <w:marTop w:val="0"/>
          <w:marBottom w:val="0"/>
          <w:divBdr>
            <w:top w:val="none" w:sz="0" w:space="0" w:color="auto"/>
            <w:left w:val="none" w:sz="0" w:space="0" w:color="auto"/>
            <w:bottom w:val="none" w:sz="0" w:space="0" w:color="auto"/>
            <w:right w:val="none" w:sz="0" w:space="0" w:color="auto"/>
          </w:divBdr>
        </w:div>
        <w:div w:id="1019039068">
          <w:marLeft w:val="0"/>
          <w:marRight w:val="0"/>
          <w:marTop w:val="0"/>
          <w:marBottom w:val="0"/>
          <w:divBdr>
            <w:top w:val="none" w:sz="0" w:space="0" w:color="auto"/>
            <w:left w:val="none" w:sz="0" w:space="0" w:color="auto"/>
            <w:bottom w:val="none" w:sz="0" w:space="0" w:color="auto"/>
            <w:right w:val="none" w:sz="0" w:space="0" w:color="auto"/>
          </w:divBdr>
        </w:div>
        <w:div w:id="1314724803">
          <w:marLeft w:val="0"/>
          <w:marRight w:val="0"/>
          <w:marTop w:val="0"/>
          <w:marBottom w:val="0"/>
          <w:divBdr>
            <w:top w:val="none" w:sz="0" w:space="0" w:color="auto"/>
            <w:left w:val="none" w:sz="0" w:space="0" w:color="auto"/>
            <w:bottom w:val="none" w:sz="0" w:space="0" w:color="auto"/>
            <w:right w:val="none" w:sz="0" w:space="0" w:color="auto"/>
          </w:divBdr>
        </w:div>
        <w:div w:id="415833923">
          <w:marLeft w:val="0"/>
          <w:marRight w:val="0"/>
          <w:marTop w:val="0"/>
          <w:marBottom w:val="0"/>
          <w:divBdr>
            <w:top w:val="none" w:sz="0" w:space="0" w:color="auto"/>
            <w:left w:val="none" w:sz="0" w:space="0" w:color="auto"/>
            <w:bottom w:val="none" w:sz="0" w:space="0" w:color="auto"/>
            <w:right w:val="none" w:sz="0" w:space="0" w:color="auto"/>
          </w:divBdr>
        </w:div>
        <w:div w:id="1818640985">
          <w:marLeft w:val="0"/>
          <w:marRight w:val="0"/>
          <w:marTop w:val="0"/>
          <w:marBottom w:val="0"/>
          <w:divBdr>
            <w:top w:val="none" w:sz="0" w:space="0" w:color="auto"/>
            <w:left w:val="none" w:sz="0" w:space="0" w:color="auto"/>
            <w:bottom w:val="none" w:sz="0" w:space="0" w:color="auto"/>
            <w:right w:val="none" w:sz="0" w:space="0" w:color="auto"/>
          </w:divBdr>
        </w:div>
        <w:div w:id="2011367816">
          <w:marLeft w:val="0"/>
          <w:marRight w:val="0"/>
          <w:marTop w:val="0"/>
          <w:marBottom w:val="0"/>
          <w:divBdr>
            <w:top w:val="none" w:sz="0" w:space="0" w:color="auto"/>
            <w:left w:val="none" w:sz="0" w:space="0" w:color="auto"/>
            <w:bottom w:val="none" w:sz="0" w:space="0" w:color="auto"/>
            <w:right w:val="none" w:sz="0" w:space="0" w:color="auto"/>
          </w:divBdr>
        </w:div>
        <w:div w:id="671225901">
          <w:marLeft w:val="0"/>
          <w:marRight w:val="0"/>
          <w:marTop w:val="0"/>
          <w:marBottom w:val="0"/>
          <w:divBdr>
            <w:top w:val="none" w:sz="0" w:space="0" w:color="auto"/>
            <w:left w:val="none" w:sz="0" w:space="0" w:color="auto"/>
            <w:bottom w:val="none" w:sz="0" w:space="0" w:color="auto"/>
            <w:right w:val="none" w:sz="0" w:space="0" w:color="auto"/>
          </w:divBdr>
        </w:div>
        <w:div w:id="391537154">
          <w:marLeft w:val="0"/>
          <w:marRight w:val="0"/>
          <w:marTop w:val="0"/>
          <w:marBottom w:val="0"/>
          <w:divBdr>
            <w:top w:val="none" w:sz="0" w:space="0" w:color="auto"/>
            <w:left w:val="none" w:sz="0" w:space="0" w:color="auto"/>
            <w:bottom w:val="none" w:sz="0" w:space="0" w:color="auto"/>
            <w:right w:val="none" w:sz="0" w:space="0" w:color="auto"/>
          </w:divBdr>
        </w:div>
        <w:div w:id="2711840">
          <w:marLeft w:val="0"/>
          <w:marRight w:val="0"/>
          <w:marTop w:val="0"/>
          <w:marBottom w:val="0"/>
          <w:divBdr>
            <w:top w:val="none" w:sz="0" w:space="0" w:color="auto"/>
            <w:left w:val="none" w:sz="0" w:space="0" w:color="auto"/>
            <w:bottom w:val="none" w:sz="0" w:space="0" w:color="auto"/>
            <w:right w:val="none" w:sz="0" w:space="0" w:color="auto"/>
          </w:divBdr>
        </w:div>
        <w:div w:id="1037438379">
          <w:marLeft w:val="0"/>
          <w:marRight w:val="0"/>
          <w:marTop w:val="0"/>
          <w:marBottom w:val="0"/>
          <w:divBdr>
            <w:top w:val="none" w:sz="0" w:space="0" w:color="auto"/>
            <w:left w:val="none" w:sz="0" w:space="0" w:color="auto"/>
            <w:bottom w:val="none" w:sz="0" w:space="0" w:color="auto"/>
            <w:right w:val="none" w:sz="0" w:space="0" w:color="auto"/>
          </w:divBdr>
        </w:div>
        <w:div w:id="1894002523">
          <w:marLeft w:val="0"/>
          <w:marRight w:val="0"/>
          <w:marTop w:val="0"/>
          <w:marBottom w:val="0"/>
          <w:divBdr>
            <w:top w:val="none" w:sz="0" w:space="0" w:color="auto"/>
            <w:left w:val="none" w:sz="0" w:space="0" w:color="auto"/>
            <w:bottom w:val="none" w:sz="0" w:space="0" w:color="auto"/>
            <w:right w:val="none" w:sz="0" w:space="0" w:color="auto"/>
          </w:divBdr>
        </w:div>
        <w:div w:id="1594388555">
          <w:marLeft w:val="0"/>
          <w:marRight w:val="0"/>
          <w:marTop w:val="0"/>
          <w:marBottom w:val="0"/>
          <w:divBdr>
            <w:top w:val="none" w:sz="0" w:space="0" w:color="auto"/>
            <w:left w:val="none" w:sz="0" w:space="0" w:color="auto"/>
            <w:bottom w:val="none" w:sz="0" w:space="0" w:color="auto"/>
            <w:right w:val="none" w:sz="0" w:space="0" w:color="auto"/>
          </w:divBdr>
        </w:div>
        <w:div w:id="625507466">
          <w:marLeft w:val="0"/>
          <w:marRight w:val="0"/>
          <w:marTop w:val="0"/>
          <w:marBottom w:val="0"/>
          <w:divBdr>
            <w:top w:val="none" w:sz="0" w:space="0" w:color="auto"/>
            <w:left w:val="none" w:sz="0" w:space="0" w:color="auto"/>
            <w:bottom w:val="none" w:sz="0" w:space="0" w:color="auto"/>
            <w:right w:val="none" w:sz="0" w:space="0" w:color="auto"/>
          </w:divBdr>
        </w:div>
        <w:div w:id="1913852555">
          <w:marLeft w:val="0"/>
          <w:marRight w:val="0"/>
          <w:marTop w:val="0"/>
          <w:marBottom w:val="0"/>
          <w:divBdr>
            <w:top w:val="none" w:sz="0" w:space="0" w:color="auto"/>
            <w:left w:val="none" w:sz="0" w:space="0" w:color="auto"/>
            <w:bottom w:val="none" w:sz="0" w:space="0" w:color="auto"/>
            <w:right w:val="none" w:sz="0" w:space="0" w:color="auto"/>
          </w:divBdr>
        </w:div>
        <w:div w:id="1820684414">
          <w:marLeft w:val="0"/>
          <w:marRight w:val="0"/>
          <w:marTop w:val="0"/>
          <w:marBottom w:val="0"/>
          <w:divBdr>
            <w:top w:val="none" w:sz="0" w:space="0" w:color="auto"/>
            <w:left w:val="none" w:sz="0" w:space="0" w:color="auto"/>
            <w:bottom w:val="none" w:sz="0" w:space="0" w:color="auto"/>
            <w:right w:val="none" w:sz="0" w:space="0" w:color="auto"/>
          </w:divBdr>
        </w:div>
        <w:div w:id="988172147">
          <w:marLeft w:val="0"/>
          <w:marRight w:val="0"/>
          <w:marTop w:val="0"/>
          <w:marBottom w:val="0"/>
          <w:divBdr>
            <w:top w:val="none" w:sz="0" w:space="0" w:color="auto"/>
            <w:left w:val="none" w:sz="0" w:space="0" w:color="auto"/>
            <w:bottom w:val="none" w:sz="0" w:space="0" w:color="auto"/>
            <w:right w:val="none" w:sz="0" w:space="0" w:color="auto"/>
          </w:divBdr>
        </w:div>
        <w:div w:id="116262839">
          <w:marLeft w:val="0"/>
          <w:marRight w:val="0"/>
          <w:marTop w:val="0"/>
          <w:marBottom w:val="0"/>
          <w:divBdr>
            <w:top w:val="none" w:sz="0" w:space="0" w:color="auto"/>
            <w:left w:val="none" w:sz="0" w:space="0" w:color="auto"/>
            <w:bottom w:val="none" w:sz="0" w:space="0" w:color="auto"/>
            <w:right w:val="none" w:sz="0" w:space="0" w:color="auto"/>
          </w:divBdr>
        </w:div>
        <w:div w:id="359268">
          <w:marLeft w:val="0"/>
          <w:marRight w:val="0"/>
          <w:marTop w:val="0"/>
          <w:marBottom w:val="0"/>
          <w:divBdr>
            <w:top w:val="none" w:sz="0" w:space="0" w:color="auto"/>
            <w:left w:val="none" w:sz="0" w:space="0" w:color="auto"/>
            <w:bottom w:val="none" w:sz="0" w:space="0" w:color="auto"/>
            <w:right w:val="none" w:sz="0" w:space="0" w:color="auto"/>
          </w:divBdr>
        </w:div>
        <w:div w:id="1513030077">
          <w:marLeft w:val="0"/>
          <w:marRight w:val="0"/>
          <w:marTop w:val="0"/>
          <w:marBottom w:val="0"/>
          <w:divBdr>
            <w:top w:val="none" w:sz="0" w:space="0" w:color="auto"/>
            <w:left w:val="none" w:sz="0" w:space="0" w:color="auto"/>
            <w:bottom w:val="none" w:sz="0" w:space="0" w:color="auto"/>
            <w:right w:val="none" w:sz="0" w:space="0" w:color="auto"/>
          </w:divBdr>
        </w:div>
        <w:div w:id="1011371356">
          <w:marLeft w:val="0"/>
          <w:marRight w:val="0"/>
          <w:marTop w:val="0"/>
          <w:marBottom w:val="0"/>
          <w:divBdr>
            <w:top w:val="none" w:sz="0" w:space="0" w:color="auto"/>
            <w:left w:val="none" w:sz="0" w:space="0" w:color="auto"/>
            <w:bottom w:val="none" w:sz="0" w:space="0" w:color="auto"/>
            <w:right w:val="none" w:sz="0" w:space="0" w:color="auto"/>
          </w:divBdr>
        </w:div>
        <w:div w:id="1759905861">
          <w:marLeft w:val="0"/>
          <w:marRight w:val="0"/>
          <w:marTop w:val="0"/>
          <w:marBottom w:val="0"/>
          <w:divBdr>
            <w:top w:val="none" w:sz="0" w:space="0" w:color="auto"/>
            <w:left w:val="none" w:sz="0" w:space="0" w:color="auto"/>
            <w:bottom w:val="none" w:sz="0" w:space="0" w:color="auto"/>
            <w:right w:val="none" w:sz="0" w:space="0" w:color="auto"/>
          </w:divBdr>
        </w:div>
        <w:div w:id="1204363022">
          <w:marLeft w:val="0"/>
          <w:marRight w:val="0"/>
          <w:marTop w:val="0"/>
          <w:marBottom w:val="0"/>
          <w:divBdr>
            <w:top w:val="none" w:sz="0" w:space="0" w:color="auto"/>
            <w:left w:val="none" w:sz="0" w:space="0" w:color="auto"/>
            <w:bottom w:val="none" w:sz="0" w:space="0" w:color="auto"/>
            <w:right w:val="none" w:sz="0" w:space="0" w:color="auto"/>
          </w:divBdr>
        </w:div>
        <w:div w:id="1863473990">
          <w:marLeft w:val="0"/>
          <w:marRight w:val="0"/>
          <w:marTop w:val="0"/>
          <w:marBottom w:val="0"/>
          <w:divBdr>
            <w:top w:val="none" w:sz="0" w:space="0" w:color="auto"/>
            <w:left w:val="none" w:sz="0" w:space="0" w:color="auto"/>
            <w:bottom w:val="none" w:sz="0" w:space="0" w:color="auto"/>
            <w:right w:val="none" w:sz="0" w:space="0" w:color="auto"/>
          </w:divBdr>
        </w:div>
        <w:div w:id="760764336">
          <w:marLeft w:val="0"/>
          <w:marRight w:val="0"/>
          <w:marTop w:val="0"/>
          <w:marBottom w:val="0"/>
          <w:divBdr>
            <w:top w:val="none" w:sz="0" w:space="0" w:color="auto"/>
            <w:left w:val="none" w:sz="0" w:space="0" w:color="auto"/>
            <w:bottom w:val="none" w:sz="0" w:space="0" w:color="auto"/>
            <w:right w:val="none" w:sz="0" w:space="0" w:color="auto"/>
          </w:divBdr>
        </w:div>
        <w:div w:id="413478575">
          <w:marLeft w:val="0"/>
          <w:marRight w:val="0"/>
          <w:marTop w:val="0"/>
          <w:marBottom w:val="0"/>
          <w:divBdr>
            <w:top w:val="none" w:sz="0" w:space="0" w:color="auto"/>
            <w:left w:val="none" w:sz="0" w:space="0" w:color="auto"/>
            <w:bottom w:val="none" w:sz="0" w:space="0" w:color="auto"/>
            <w:right w:val="none" w:sz="0" w:space="0" w:color="auto"/>
          </w:divBdr>
        </w:div>
        <w:div w:id="2113472562">
          <w:marLeft w:val="0"/>
          <w:marRight w:val="0"/>
          <w:marTop w:val="0"/>
          <w:marBottom w:val="0"/>
          <w:divBdr>
            <w:top w:val="none" w:sz="0" w:space="0" w:color="auto"/>
            <w:left w:val="none" w:sz="0" w:space="0" w:color="auto"/>
            <w:bottom w:val="none" w:sz="0" w:space="0" w:color="auto"/>
            <w:right w:val="none" w:sz="0" w:space="0" w:color="auto"/>
          </w:divBdr>
        </w:div>
        <w:div w:id="2030252700">
          <w:marLeft w:val="0"/>
          <w:marRight w:val="0"/>
          <w:marTop w:val="0"/>
          <w:marBottom w:val="0"/>
          <w:divBdr>
            <w:top w:val="none" w:sz="0" w:space="0" w:color="auto"/>
            <w:left w:val="none" w:sz="0" w:space="0" w:color="auto"/>
            <w:bottom w:val="none" w:sz="0" w:space="0" w:color="auto"/>
            <w:right w:val="none" w:sz="0" w:space="0" w:color="auto"/>
          </w:divBdr>
        </w:div>
        <w:div w:id="354497875">
          <w:marLeft w:val="0"/>
          <w:marRight w:val="0"/>
          <w:marTop w:val="0"/>
          <w:marBottom w:val="0"/>
          <w:divBdr>
            <w:top w:val="none" w:sz="0" w:space="0" w:color="auto"/>
            <w:left w:val="none" w:sz="0" w:space="0" w:color="auto"/>
            <w:bottom w:val="none" w:sz="0" w:space="0" w:color="auto"/>
            <w:right w:val="none" w:sz="0" w:space="0" w:color="auto"/>
          </w:divBdr>
        </w:div>
        <w:div w:id="1480027264">
          <w:marLeft w:val="0"/>
          <w:marRight w:val="0"/>
          <w:marTop w:val="0"/>
          <w:marBottom w:val="0"/>
          <w:divBdr>
            <w:top w:val="none" w:sz="0" w:space="0" w:color="auto"/>
            <w:left w:val="none" w:sz="0" w:space="0" w:color="auto"/>
            <w:bottom w:val="none" w:sz="0" w:space="0" w:color="auto"/>
            <w:right w:val="none" w:sz="0" w:space="0" w:color="auto"/>
          </w:divBdr>
        </w:div>
        <w:div w:id="53805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237</Words>
  <Characters>1351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2</cp:revision>
  <dcterms:created xsi:type="dcterms:W3CDTF">2018-12-03T00:15:00Z</dcterms:created>
  <dcterms:modified xsi:type="dcterms:W3CDTF">2018-12-03T00:45:00Z</dcterms:modified>
</cp:coreProperties>
</file>