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B113" w14:textId="39F5E584" w:rsidR="00CB3430" w:rsidRDefault="00B66EB3" w:rsidP="00CB3430">
      <w:pPr>
        <w:jc w:val="center"/>
        <w:rPr>
          <w:b/>
          <w:sz w:val="36"/>
          <w:szCs w:val="36"/>
        </w:rPr>
      </w:pPr>
      <w:r w:rsidRPr="00B66EB3">
        <w:rPr>
          <w:b/>
          <w:sz w:val="36"/>
          <w:szCs w:val="36"/>
        </w:rPr>
        <w:t>FORMAT</w:t>
      </w:r>
      <w:r w:rsidR="00A04821">
        <w:rPr>
          <w:b/>
          <w:sz w:val="36"/>
          <w:szCs w:val="36"/>
        </w:rPr>
        <w:t xml:space="preserve"> &amp; REQUIRED DELIVERABLES FOR</w:t>
      </w:r>
    </w:p>
    <w:p w14:paraId="4CA36E06" w14:textId="34CBF772" w:rsidR="00B66EB3" w:rsidRPr="00A04821" w:rsidRDefault="00A04821" w:rsidP="00CB3430">
      <w:pPr>
        <w:jc w:val="center"/>
        <w:rPr>
          <w:b/>
          <w:sz w:val="36"/>
          <w:szCs w:val="36"/>
          <w:u w:val="single"/>
        </w:rPr>
      </w:pPr>
      <w:r w:rsidRPr="00A04821">
        <w:rPr>
          <w:b/>
          <w:sz w:val="36"/>
          <w:szCs w:val="36"/>
          <w:u w:val="single"/>
        </w:rPr>
        <w:t>COMPLETE REPORT</w:t>
      </w:r>
      <w:bookmarkStart w:id="0" w:name="_GoBack"/>
      <w:bookmarkEnd w:id="0"/>
    </w:p>
    <w:p w14:paraId="66BB9625" w14:textId="77777777" w:rsidR="00B66EB3" w:rsidRPr="00B66EB3" w:rsidRDefault="00B66EB3" w:rsidP="00B66EB3">
      <w:pPr>
        <w:jc w:val="center"/>
        <w:rPr>
          <w:b/>
        </w:rPr>
      </w:pPr>
    </w:p>
    <w:p w14:paraId="7DCB1ED1" w14:textId="01C04DDA" w:rsidR="00B66EB3" w:rsidRDefault="00B66EB3" w:rsidP="00B66EB3">
      <w:pPr>
        <w:rPr>
          <w:b/>
          <w:i/>
        </w:rPr>
      </w:pPr>
      <w:r w:rsidRPr="00B66EB3">
        <w:rPr>
          <w:i/>
        </w:rPr>
        <w:t xml:space="preserve">NOTE: The </w:t>
      </w:r>
      <w:r w:rsidRPr="00B66EB3">
        <w:rPr>
          <w:b/>
          <w:i/>
        </w:rPr>
        <w:t>format</w:t>
      </w:r>
      <w:r w:rsidRPr="00B66EB3">
        <w:rPr>
          <w:i/>
        </w:rPr>
        <w:t xml:space="preserve"> of your paper (headers, sections, etc.) </w:t>
      </w:r>
      <w:r w:rsidRPr="00B66EB3">
        <w:rPr>
          <w:b/>
          <w:i/>
        </w:rPr>
        <w:t>is flexible</w:t>
      </w:r>
    </w:p>
    <w:p w14:paraId="71091A4F" w14:textId="51838EE1" w:rsidR="00B66EB3" w:rsidRPr="00CB3430" w:rsidRDefault="00B66EB3" w:rsidP="00B66EB3">
      <w:r w:rsidRPr="00CB3430">
        <w:t>To avoid confusion, keep in mind that</w:t>
      </w:r>
      <w:r w:rsidR="00CB3430">
        <w:t>:</w:t>
      </w:r>
    </w:p>
    <w:p w14:paraId="7A48FEB8" w14:textId="4FBF0227" w:rsidR="00B66EB3" w:rsidRDefault="00B66EB3" w:rsidP="00CB3430">
      <w:pPr>
        <w:ind w:firstLine="720"/>
        <w:rPr>
          <w:i/>
        </w:rPr>
      </w:pPr>
      <w:r>
        <w:rPr>
          <w:i/>
        </w:rPr>
        <w:t xml:space="preserve">1-2 </w:t>
      </w:r>
      <w:r w:rsidR="00A04821">
        <w:rPr>
          <w:i/>
        </w:rPr>
        <w:t>are the</w:t>
      </w:r>
      <w:r>
        <w:rPr>
          <w:i/>
        </w:rPr>
        <w:t xml:space="preserve"> </w:t>
      </w:r>
      <w:r w:rsidRPr="00A04821">
        <w:rPr>
          <w:i/>
          <w:u w:val="single"/>
        </w:rPr>
        <w:t>in</w:t>
      </w:r>
      <w:r w:rsidR="00A04821" w:rsidRPr="00A04821">
        <w:rPr>
          <w:i/>
          <w:u w:val="single"/>
        </w:rPr>
        <w:t>tr</w:t>
      </w:r>
      <w:r w:rsidRPr="00A04821">
        <w:rPr>
          <w:i/>
          <w:u w:val="single"/>
        </w:rPr>
        <w:t>o</w:t>
      </w:r>
      <w:r>
        <w:rPr>
          <w:i/>
        </w:rPr>
        <w:t xml:space="preserve"> and </w:t>
      </w:r>
      <w:r w:rsidRPr="00A04821">
        <w:rPr>
          <w:i/>
          <w:u w:val="single"/>
        </w:rPr>
        <w:t>data description</w:t>
      </w:r>
    </w:p>
    <w:p w14:paraId="49774A2F" w14:textId="685F4E3D" w:rsidR="00B66EB3" w:rsidRDefault="00B66EB3" w:rsidP="00CB3430">
      <w:pPr>
        <w:ind w:firstLine="720"/>
        <w:rPr>
          <w:i/>
        </w:rPr>
      </w:pPr>
      <w:r>
        <w:rPr>
          <w:i/>
        </w:rPr>
        <w:t xml:space="preserve">3-6 are </w:t>
      </w:r>
      <w:r w:rsidRPr="00A04821">
        <w:rPr>
          <w:i/>
          <w:u w:val="single"/>
        </w:rPr>
        <w:t>Analysis Question 1</w:t>
      </w:r>
    </w:p>
    <w:p w14:paraId="2B49666F" w14:textId="5AF6AF11" w:rsidR="00A04821" w:rsidRDefault="00A04821" w:rsidP="00CB3430">
      <w:pPr>
        <w:ind w:firstLine="720"/>
        <w:rPr>
          <w:i/>
        </w:rPr>
      </w:pPr>
      <w:r>
        <w:rPr>
          <w:i/>
        </w:rPr>
        <w:t xml:space="preserve">7-10 are </w:t>
      </w:r>
      <w:r w:rsidRPr="00A04821">
        <w:rPr>
          <w:i/>
          <w:u w:val="single"/>
        </w:rPr>
        <w:t>Analysis Question 2</w:t>
      </w:r>
    </w:p>
    <w:p w14:paraId="44A70108" w14:textId="07483686" w:rsidR="00A04821" w:rsidRPr="00B66EB3" w:rsidRDefault="00A04821" w:rsidP="00CB3430">
      <w:pPr>
        <w:ind w:firstLine="720"/>
        <w:rPr>
          <w:i/>
        </w:rPr>
      </w:pPr>
      <w:r>
        <w:rPr>
          <w:i/>
        </w:rPr>
        <w:t xml:space="preserve">11-12 are the </w:t>
      </w:r>
      <w:r w:rsidRPr="00A04821">
        <w:rPr>
          <w:i/>
          <w:u w:val="single"/>
        </w:rPr>
        <w:t>conclusion</w:t>
      </w:r>
      <w:r>
        <w:rPr>
          <w:i/>
        </w:rPr>
        <w:t xml:space="preserve"> and </w:t>
      </w:r>
      <w:r w:rsidRPr="00A04821">
        <w:rPr>
          <w:i/>
          <w:u w:val="single"/>
        </w:rPr>
        <w:t>appendix</w:t>
      </w:r>
    </w:p>
    <w:p w14:paraId="77213F3A" w14:textId="3F0D1C7D" w:rsidR="00CB3430" w:rsidRPr="00CB3430" w:rsidRDefault="00A04821" w:rsidP="00B66EB3">
      <w:pPr>
        <w:rPr>
          <w:i/>
          <w:sz w:val="26"/>
          <w:szCs w:val="26"/>
        </w:rPr>
      </w:pPr>
      <w:r>
        <w:rPr>
          <w:i/>
          <w:sz w:val="26"/>
          <w:szCs w:val="26"/>
        </w:rPr>
        <w:t>***</w:t>
      </w:r>
      <w:r>
        <w:rPr>
          <w:i/>
          <w:sz w:val="26"/>
          <w:szCs w:val="26"/>
        </w:rPr>
        <w:tab/>
      </w:r>
      <w:r w:rsidRPr="00A04821">
        <w:rPr>
          <w:b/>
          <w:i/>
          <w:sz w:val="26"/>
          <w:szCs w:val="26"/>
        </w:rPr>
        <w:t>All information</w:t>
      </w:r>
      <w:r>
        <w:rPr>
          <w:i/>
          <w:sz w:val="26"/>
          <w:szCs w:val="26"/>
        </w:rPr>
        <w:t xml:space="preserve"> (broken down by alpha numeric sections and subsections)</w:t>
      </w:r>
      <w:r w:rsidRPr="00A04821">
        <w:rPr>
          <w:i/>
          <w:sz w:val="26"/>
          <w:szCs w:val="26"/>
        </w:rPr>
        <w:t xml:space="preserve"> </w:t>
      </w:r>
      <w:r w:rsidRPr="00A04821">
        <w:rPr>
          <w:b/>
          <w:i/>
          <w:sz w:val="26"/>
          <w:szCs w:val="26"/>
        </w:rPr>
        <w:t>below must be contained within the final report</w:t>
      </w:r>
      <w:r>
        <w:rPr>
          <w:b/>
          <w:i/>
          <w:sz w:val="26"/>
          <w:szCs w:val="26"/>
        </w:rPr>
        <w:t xml:space="preserve"> – </w:t>
      </w:r>
      <w:r w:rsidRPr="00A04821">
        <w:rPr>
          <w:b/>
          <w:i/>
          <w:sz w:val="26"/>
          <w:szCs w:val="26"/>
        </w:rPr>
        <w:t xml:space="preserve">for the report to be considered </w:t>
      </w:r>
      <w:r w:rsidRPr="00A04821">
        <w:rPr>
          <w:b/>
          <w:i/>
          <w:sz w:val="26"/>
          <w:szCs w:val="26"/>
          <w:u w:val="single"/>
        </w:rPr>
        <w:t>COMPLETE</w:t>
      </w:r>
      <w:r>
        <w:rPr>
          <w:i/>
          <w:sz w:val="26"/>
          <w:szCs w:val="26"/>
        </w:rPr>
        <w:t xml:space="preserve"> ***</w:t>
      </w:r>
    </w:p>
    <w:p w14:paraId="34C0BD96" w14:textId="6DD53C79" w:rsidR="00B66EB3" w:rsidRPr="00B66EB3" w:rsidRDefault="00B66EB3" w:rsidP="00B66EB3">
      <w:r>
        <w:t xml:space="preserve">Below is a list of </w:t>
      </w:r>
      <w:r w:rsidRPr="00B66EB3">
        <w:rPr>
          <w:b/>
          <w:u w:val="single"/>
        </w:rPr>
        <w:t>r</w:t>
      </w:r>
      <w:r w:rsidRPr="00B66EB3">
        <w:rPr>
          <w:b/>
          <w:u w:val="single"/>
        </w:rPr>
        <w:t>equired</w:t>
      </w:r>
      <w:r w:rsidRPr="00B66EB3">
        <w:t xml:space="preserve"> </w:t>
      </w:r>
      <w:r w:rsidRPr="00B66EB3">
        <w:rPr>
          <w:b/>
          <w:u w:val="single"/>
        </w:rPr>
        <w:t>deliverables</w:t>
      </w:r>
      <w:r w:rsidRPr="00B66EB3">
        <w:t xml:space="preserve"> in the complete report: </w:t>
      </w:r>
    </w:p>
    <w:p w14:paraId="7007EEC1" w14:textId="77777777" w:rsidR="00B66EB3" w:rsidRPr="00B66EB3" w:rsidRDefault="00B66EB3" w:rsidP="00B66EB3"/>
    <w:p w14:paraId="7B5F562D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 xml:space="preserve">Introduction </w:t>
      </w:r>
    </w:p>
    <w:p w14:paraId="1379E420" w14:textId="77777777" w:rsidR="00B66EB3" w:rsidRPr="00B66EB3" w:rsidRDefault="00B66EB3" w:rsidP="00B66EB3"/>
    <w:p w14:paraId="46316921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 xml:space="preserve">Data Description </w:t>
      </w:r>
    </w:p>
    <w:p w14:paraId="3F5C1B87" w14:textId="77777777" w:rsid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Where did the data come from?  </w:t>
      </w:r>
    </w:p>
    <w:p w14:paraId="42573330" w14:textId="77777777" w:rsid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How big is it? </w:t>
      </w:r>
    </w:p>
    <w:p w14:paraId="70DA2B8C" w14:textId="77777777" w:rsid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How many observations?  </w:t>
      </w:r>
    </w:p>
    <w:p w14:paraId="4083CE4A" w14:textId="77777777" w:rsid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Where can we find out more?  </w:t>
      </w:r>
    </w:p>
    <w:p w14:paraId="3B049968" w14:textId="338D4BC4" w:rsidR="00B66EB3" w:rsidRDefault="00B66EB3" w:rsidP="00B66EB3">
      <w:pPr>
        <w:pStyle w:val="ListParagraph"/>
        <w:numPr>
          <w:ilvl w:val="1"/>
          <w:numId w:val="2"/>
        </w:numPr>
      </w:pPr>
      <w:r w:rsidRPr="00B66EB3">
        <w:t>What are the specific variables that we need to know with respect to your analysis?</w:t>
      </w:r>
    </w:p>
    <w:p w14:paraId="042C9A26" w14:textId="77777777" w:rsidR="00B66EB3" w:rsidRPr="00B66EB3" w:rsidRDefault="00B66EB3" w:rsidP="00B66EB3"/>
    <w:p w14:paraId="3E2246CC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Analysis Question 1:</w:t>
      </w:r>
    </w:p>
    <w:p w14:paraId="3B703C76" w14:textId="41264FB1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Restatement of Problem </w:t>
      </w:r>
    </w:p>
    <w:p w14:paraId="4642734D" w14:textId="75805AF0" w:rsidR="00B66EB3" w:rsidRPr="00B66EB3" w:rsidRDefault="00B66EB3" w:rsidP="00B66EB3">
      <w:pPr>
        <w:pStyle w:val="ListParagraph"/>
        <w:numPr>
          <w:ilvl w:val="1"/>
          <w:numId w:val="2"/>
        </w:numPr>
        <w:ind w:right="-630"/>
      </w:pPr>
      <w:r w:rsidRPr="00B66EB3">
        <w:t>Build and Fit the Model</w:t>
      </w:r>
    </w:p>
    <w:p w14:paraId="7E4E233E" w14:textId="3BBCEF7B" w:rsidR="00B66EB3" w:rsidRPr="00B66EB3" w:rsidRDefault="00B66EB3" w:rsidP="00B66EB3">
      <w:pPr>
        <w:pStyle w:val="ListParagraph"/>
        <w:numPr>
          <w:ilvl w:val="1"/>
          <w:numId w:val="2"/>
        </w:numPr>
        <w:ind w:right="-630"/>
        <w:rPr>
          <w:b/>
        </w:rPr>
      </w:pPr>
      <w:r w:rsidRPr="00B66EB3">
        <w:t xml:space="preserve">Checking Assumptions </w:t>
      </w:r>
    </w:p>
    <w:p w14:paraId="2A7D1330" w14:textId="77777777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 xml:space="preserve">Residual Plots </w:t>
      </w:r>
    </w:p>
    <w:p w14:paraId="1891E0D1" w14:textId="77777777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>Influential point analysis (Cook’s D and Leverage)</w:t>
      </w:r>
    </w:p>
    <w:p w14:paraId="1B7DCD0E" w14:textId="03FCE961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>Make sure to address each assumption.</w:t>
      </w:r>
    </w:p>
    <w:p w14:paraId="44306422" w14:textId="77777777" w:rsidR="00B66EB3" w:rsidRPr="00B66EB3" w:rsidRDefault="00B66EB3" w:rsidP="00B66EB3">
      <w:pPr>
        <w:ind w:right="-630"/>
      </w:pPr>
    </w:p>
    <w:p w14:paraId="0F7E4239" w14:textId="16B4035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Comparing Competing Models</w:t>
      </w:r>
    </w:p>
    <w:p w14:paraId="79BF3E53" w14:textId="7879D2BC" w:rsidR="00B66EB3" w:rsidRPr="00B66EB3" w:rsidRDefault="00B66EB3" w:rsidP="00B66EB3">
      <w:pPr>
        <w:pStyle w:val="ListParagraph"/>
        <w:numPr>
          <w:ilvl w:val="1"/>
          <w:numId w:val="2"/>
        </w:numPr>
      </w:pPr>
      <w:proofErr w:type="spellStart"/>
      <w:r w:rsidRPr="00B66EB3">
        <w:t>Adj</w:t>
      </w:r>
      <w:proofErr w:type="spellEnd"/>
      <w:r w:rsidRPr="00B66EB3">
        <w:t xml:space="preserve"> R</w:t>
      </w:r>
      <w:r w:rsidRPr="00B66EB3">
        <w:rPr>
          <w:vertAlign w:val="superscript"/>
        </w:rPr>
        <w:t>2</w:t>
      </w:r>
      <w:r w:rsidRPr="00B66EB3">
        <w:t xml:space="preserve">  </w:t>
      </w:r>
    </w:p>
    <w:p w14:paraId="38C6EA24" w14:textId="0C071914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Internal CV Press  </w:t>
      </w:r>
    </w:p>
    <w:p w14:paraId="421147D0" w14:textId="77777777" w:rsidR="00B66EB3" w:rsidRPr="00B66EB3" w:rsidRDefault="00B66EB3" w:rsidP="00B66EB3">
      <w:r w:rsidRPr="00B66EB3">
        <w:tab/>
      </w:r>
    </w:p>
    <w:p w14:paraId="2BFCBD26" w14:textId="6352343E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Parameters</w:t>
      </w:r>
    </w:p>
    <w:p w14:paraId="19F11254" w14:textId="5B2B680C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>Estimates</w:t>
      </w:r>
    </w:p>
    <w:p w14:paraId="5058EAD8" w14:textId="57CD0AD5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Interpretation </w:t>
      </w:r>
    </w:p>
    <w:p w14:paraId="7E36417F" w14:textId="67880EE8" w:rsidR="00B66EB3" w:rsidRPr="00B66EB3" w:rsidRDefault="00B66EB3" w:rsidP="00B66EB3">
      <w:pPr>
        <w:pStyle w:val="ListParagraph"/>
        <w:numPr>
          <w:ilvl w:val="1"/>
          <w:numId w:val="2"/>
        </w:numPr>
        <w:rPr>
          <w:b/>
        </w:rPr>
      </w:pPr>
      <w:r w:rsidRPr="00B66EB3">
        <w:t xml:space="preserve">Confidence Intervals </w:t>
      </w:r>
    </w:p>
    <w:p w14:paraId="027BADF6" w14:textId="77777777" w:rsidR="00B66EB3" w:rsidRPr="00B66EB3" w:rsidRDefault="00B66EB3" w:rsidP="00B66EB3">
      <w:pPr>
        <w:rPr>
          <w:b/>
        </w:rPr>
      </w:pPr>
    </w:p>
    <w:p w14:paraId="5DCD5D8E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Conclusion</w:t>
      </w:r>
    </w:p>
    <w:p w14:paraId="2A8AEA5B" w14:textId="1D2A2B28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lastRenderedPageBreak/>
        <w:t>A short summary of the analysis.</w:t>
      </w:r>
    </w:p>
    <w:p w14:paraId="29BF7098" w14:textId="381DD127" w:rsidR="00B66EB3" w:rsidRPr="00B66EB3" w:rsidRDefault="00B66EB3" w:rsidP="00B66EB3">
      <w:r w:rsidRPr="00B66EB3">
        <w:tab/>
      </w:r>
    </w:p>
    <w:p w14:paraId="6A12E390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Analysis Question 2</w:t>
      </w:r>
    </w:p>
    <w:p w14:paraId="71B10B4A" w14:textId="77777777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Restatement of Problem </w:t>
      </w:r>
    </w:p>
    <w:p w14:paraId="300AF904" w14:textId="77777777" w:rsidR="00B66EB3" w:rsidRPr="00B66EB3" w:rsidRDefault="00B66EB3" w:rsidP="00B66EB3">
      <w:pPr>
        <w:ind w:firstLine="720"/>
      </w:pPr>
    </w:p>
    <w:p w14:paraId="2FFFCDEB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Model Selection</w:t>
      </w:r>
    </w:p>
    <w:p w14:paraId="038B8472" w14:textId="4D5F1968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>Type of Selection</w:t>
      </w:r>
    </w:p>
    <w:p w14:paraId="1A64B540" w14:textId="6BA1F87C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>Stepwise</w:t>
      </w:r>
    </w:p>
    <w:p w14:paraId="248A15B1" w14:textId="77777777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>Forward</w:t>
      </w:r>
    </w:p>
    <w:p w14:paraId="606EFF0A" w14:textId="77777777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>Backward</w:t>
      </w:r>
    </w:p>
    <w:p w14:paraId="1D3B1760" w14:textId="77777777" w:rsidR="00B66EB3" w:rsidRPr="00B66EB3" w:rsidRDefault="00B66EB3" w:rsidP="00B66EB3">
      <w:pPr>
        <w:pStyle w:val="ListParagraph"/>
        <w:numPr>
          <w:ilvl w:val="2"/>
          <w:numId w:val="2"/>
        </w:numPr>
        <w:ind w:right="-630"/>
      </w:pPr>
      <w:r w:rsidRPr="00B66EB3">
        <w:t xml:space="preserve">Custom </w:t>
      </w:r>
      <w:r w:rsidRPr="00B66EB3">
        <w:tab/>
      </w:r>
      <w:r w:rsidRPr="00B66EB3">
        <w:tab/>
      </w:r>
      <w:r w:rsidRPr="00B66EB3">
        <w:rPr>
          <w:b/>
        </w:rPr>
        <w:t xml:space="preserve"> </w:t>
      </w:r>
    </w:p>
    <w:p w14:paraId="7EFC7133" w14:textId="77777777" w:rsidR="00B66EB3" w:rsidRPr="00B66EB3" w:rsidRDefault="00B66EB3" w:rsidP="00B66EB3">
      <w:pPr>
        <w:ind w:right="-630"/>
        <w:rPr>
          <w:b/>
        </w:rPr>
      </w:pPr>
    </w:p>
    <w:p w14:paraId="358F9BA0" w14:textId="24E5400D" w:rsidR="00B66EB3" w:rsidRPr="00B66EB3" w:rsidRDefault="00B66EB3" w:rsidP="00B66EB3">
      <w:pPr>
        <w:pStyle w:val="ListParagraph"/>
        <w:numPr>
          <w:ilvl w:val="0"/>
          <w:numId w:val="2"/>
        </w:numPr>
        <w:ind w:right="-630"/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 xml:space="preserve">Checking Assumptions </w:t>
      </w:r>
    </w:p>
    <w:p w14:paraId="61522AC1" w14:textId="490B9DD4" w:rsidR="00B66EB3" w:rsidRPr="00B66EB3" w:rsidRDefault="00B66EB3" w:rsidP="00B66EB3">
      <w:pPr>
        <w:pStyle w:val="ListParagraph"/>
        <w:numPr>
          <w:ilvl w:val="1"/>
          <w:numId w:val="2"/>
        </w:numPr>
        <w:ind w:right="-630"/>
      </w:pPr>
      <w:r w:rsidRPr="00B66EB3">
        <w:t>Residual Plots</w:t>
      </w:r>
    </w:p>
    <w:p w14:paraId="283F21F4" w14:textId="6282F440" w:rsidR="00B66EB3" w:rsidRPr="00B66EB3" w:rsidRDefault="00B66EB3" w:rsidP="00B66EB3">
      <w:pPr>
        <w:pStyle w:val="ListParagraph"/>
        <w:numPr>
          <w:ilvl w:val="1"/>
          <w:numId w:val="2"/>
        </w:numPr>
        <w:ind w:right="-630"/>
      </w:pPr>
      <w:r w:rsidRPr="00B66EB3">
        <w:t>Influential point analysis (Cook’s D and Leverage)</w:t>
      </w:r>
    </w:p>
    <w:p w14:paraId="41949696" w14:textId="2F93DAAF" w:rsidR="00B66EB3" w:rsidRDefault="00B66EB3" w:rsidP="00B66EB3">
      <w:pPr>
        <w:pStyle w:val="ListParagraph"/>
        <w:numPr>
          <w:ilvl w:val="1"/>
          <w:numId w:val="2"/>
        </w:numPr>
        <w:ind w:right="-630"/>
      </w:pPr>
      <w:r w:rsidRPr="00B66EB3">
        <w:t>Make sure to address each assumption</w:t>
      </w:r>
    </w:p>
    <w:p w14:paraId="5639475D" w14:textId="77777777" w:rsidR="00B66EB3" w:rsidRDefault="00B66EB3" w:rsidP="00B66EB3">
      <w:pPr>
        <w:ind w:right="-630"/>
      </w:pPr>
    </w:p>
    <w:p w14:paraId="542BB9BA" w14:textId="0BD33B3F" w:rsidR="00B66EB3" w:rsidRPr="00B66EB3" w:rsidRDefault="00B66EB3" w:rsidP="00B66EB3">
      <w:pPr>
        <w:pStyle w:val="ListParagraph"/>
        <w:numPr>
          <w:ilvl w:val="0"/>
          <w:numId w:val="2"/>
        </w:numPr>
        <w:ind w:right="-630"/>
        <w:rPr>
          <w:b/>
        </w:rPr>
      </w:pPr>
      <w:r w:rsidRPr="00B66EB3">
        <w:rPr>
          <w:b/>
          <w:sz w:val="28"/>
          <w:szCs w:val="28"/>
        </w:rPr>
        <w:t>Comparing Competing Models</w:t>
      </w:r>
    </w:p>
    <w:p w14:paraId="2C80E5F2" w14:textId="7C0A464A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>Adj</w:t>
      </w:r>
      <w:r>
        <w:t>usted</w:t>
      </w:r>
      <w:r w:rsidRPr="00B66EB3">
        <w:t xml:space="preserve"> R</w:t>
      </w:r>
      <w:r w:rsidRPr="00B66EB3">
        <w:rPr>
          <w:vertAlign w:val="superscript"/>
        </w:rPr>
        <w:t>2</w:t>
      </w:r>
      <w:r w:rsidRPr="00B66EB3">
        <w:t xml:space="preserve">   </w:t>
      </w:r>
    </w:p>
    <w:p w14:paraId="6802326E" w14:textId="170F08A4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Internal CV Press   </w:t>
      </w:r>
    </w:p>
    <w:p w14:paraId="375584AC" w14:textId="53F91E5F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Kaggle Score </w:t>
      </w:r>
    </w:p>
    <w:p w14:paraId="66CF84BC" w14:textId="77777777" w:rsidR="00B66EB3" w:rsidRPr="00B66EB3" w:rsidRDefault="00B66EB3" w:rsidP="00B66EB3"/>
    <w:p w14:paraId="7446445C" w14:textId="77777777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Conclusion</w:t>
      </w:r>
    </w:p>
    <w:p w14:paraId="422420B9" w14:textId="46B97D19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A short summary of the analysis.  </w:t>
      </w:r>
    </w:p>
    <w:p w14:paraId="66042EE0" w14:textId="77777777" w:rsidR="00B66EB3" w:rsidRDefault="00B66EB3" w:rsidP="00B66EB3"/>
    <w:p w14:paraId="2DAACEB6" w14:textId="7BA78E1F" w:rsidR="00B66EB3" w:rsidRPr="00B66EB3" w:rsidRDefault="00B66EB3" w:rsidP="00B66E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6EB3">
        <w:rPr>
          <w:b/>
          <w:sz w:val="28"/>
          <w:szCs w:val="28"/>
        </w:rPr>
        <w:t>Appendix</w:t>
      </w:r>
    </w:p>
    <w:p w14:paraId="1941FF39" w14:textId="65E8B87D" w:rsidR="00B66EB3" w:rsidRPr="00B66EB3" w:rsidRDefault="00B66EB3" w:rsidP="00B66EB3">
      <w:pPr>
        <w:pStyle w:val="ListParagraph"/>
        <w:numPr>
          <w:ilvl w:val="1"/>
          <w:numId w:val="2"/>
        </w:numPr>
      </w:pPr>
      <w:r w:rsidRPr="00B66EB3">
        <w:t xml:space="preserve">Well commented SAS Code for Analysis 1 and 2 </w:t>
      </w:r>
    </w:p>
    <w:sectPr w:rsidR="00B66EB3" w:rsidRPr="00B6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46F"/>
    <w:multiLevelType w:val="multilevel"/>
    <w:tmpl w:val="AB1C03C8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90372F"/>
    <w:multiLevelType w:val="multilevel"/>
    <w:tmpl w:val="AB1C03C8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140308"/>
    <w:multiLevelType w:val="multilevel"/>
    <w:tmpl w:val="AB1C03C8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AE1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ED4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B3"/>
    <w:rsid w:val="00A04821"/>
    <w:rsid w:val="00B66EB3"/>
    <w:rsid w:val="00C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08AC"/>
  <w15:chartTrackingRefBased/>
  <w15:docId w15:val="{9BCF3E04-E157-42C8-BECE-B9FA96E9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EB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Lara</dc:creator>
  <cp:keywords/>
  <dc:description/>
  <cp:lastModifiedBy>Nathan Lara</cp:lastModifiedBy>
  <cp:revision>1</cp:revision>
  <dcterms:created xsi:type="dcterms:W3CDTF">2018-04-08T18:18:00Z</dcterms:created>
  <dcterms:modified xsi:type="dcterms:W3CDTF">2018-04-08T18:51:00Z</dcterms:modified>
</cp:coreProperties>
</file>