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contextualSpacing/>
        <w:jc w:val="center"/>
        <w:rPr>
          <w:rFonts w:ascii="Times New Roman" w:hAnsi="Times New Roman" w:cs="Calibri"/>
          <w:sz w:val="24"/>
          <w:szCs w:val="24"/>
        </w:rPr>
      </w:pPr>
      <w:r>
        <w:rPr>
          <w:rFonts w:cs="Calibri" w:ascii="Times New Roman" w:hAnsi="Times New Roman"/>
          <w:sz w:val="24"/>
          <w:szCs w:val="24"/>
        </w:rPr>
      </w:r>
    </w:p>
    <w:p>
      <w:pPr>
        <w:pStyle w:val="Normal"/>
        <w:spacing w:before="0" w:after="0"/>
        <w:contextualSpacing/>
        <w:jc w:val="center"/>
        <w:rPr>
          <w:rFonts w:ascii="Times New Roman" w:hAnsi="Times New Roman" w:cs="Calibri"/>
          <w:sz w:val="24"/>
          <w:szCs w:val="24"/>
        </w:rPr>
      </w:pPr>
      <w:r>
        <w:rPr>
          <w:rFonts w:cs="Calibri" w:ascii="Times New Roman" w:hAnsi="Times New Roman"/>
          <w:sz w:val="24"/>
          <w:szCs w:val="24"/>
        </w:rPr>
      </w:r>
    </w:p>
    <w:p>
      <w:pPr>
        <w:pStyle w:val="Normal"/>
        <w:spacing w:before="0" w:after="0"/>
        <w:contextualSpacing/>
        <w:jc w:val="center"/>
        <w:rPr>
          <w:rFonts w:ascii="Times New Roman" w:hAnsi="Times New Roman" w:cs="Calibri"/>
          <w:sz w:val="24"/>
          <w:szCs w:val="24"/>
        </w:rPr>
      </w:pPr>
      <w:r>
        <w:rPr>
          <w:rFonts w:cs="Calibri" w:ascii="Times New Roman" w:hAnsi="Times New Roman"/>
          <w:sz w:val="24"/>
          <w:szCs w:val="24"/>
        </w:rPr>
      </w:r>
    </w:p>
    <w:p>
      <w:pPr>
        <w:pStyle w:val="Normal"/>
        <w:spacing w:before="0" w:after="0"/>
        <w:contextualSpacing/>
        <w:jc w:val="center"/>
        <w:rPr>
          <w:rFonts w:ascii="Times New Roman" w:hAnsi="Times New Roman" w:cs="Calibri"/>
          <w:sz w:val="24"/>
          <w:szCs w:val="24"/>
        </w:rPr>
      </w:pPr>
      <w:r>
        <w:rPr>
          <w:rFonts w:cs="Calibri" w:ascii="Times New Roman" w:hAnsi="Times New Roman"/>
          <w:sz w:val="24"/>
          <w:szCs w:val="24"/>
        </w:rPr>
      </w:r>
    </w:p>
    <w:p>
      <w:pPr>
        <w:pStyle w:val="Normal"/>
        <w:spacing w:before="0" w:after="0"/>
        <w:contextualSpacing/>
        <w:jc w:val="center"/>
        <w:rPr>
          <w:rFonts w:ascii="Times New Roman" w:hAnsi="Times New Roman" w:cs="Calibri"/>
          <w:sz w:val="24"/>
          <w:szCs w:val="24"/>
        </w:rPr>
      </w:pPr>
      <w:r>
        <w:rPr>
          <w:rFonts w:cs="Calibri" w:ascii="Times New Roman" w:hAnsi="Times New Roman"/>
          <w:sz w:val="24"/>
          <w:szCs w:val="24"/>
        </w:rPr>
      </w:r>
    </w:p>
    <w:p>
      <w:pPr>
        <w:pStyle w:val="Normal"/>
        <w:spacing w:before="0" w:after="0"/>
        <w:contextualSpacing/>
        <w:jc w:val="center"/>
        <w:rPr>
          <w:rFonts w:ascii="Times New Roman" w:hAnsi="Times New Roman" w:cs="Calibri"/>
          <w:sz w:val="24"/>
          <w:szCs w:val="24"/>
        </w:rPr>
      </w:pPr>
      <w:r>
        <w:rPr>
          <w:rFonts w:cs="Calibri" w:ascii="Times New Roman" w:hAnsi="Times New Roman"/>
          <w:sz w:val="24"/>
          <w:szCs w:val="24"/>
        </w:rPr>
      </w:r>
    </w:p>
    <w:p>
      <w:pPr>
        <w:pStyle w:val="Normal"/>
        <w:spacing w:before="0" w:after="0"/>
        <w:contextualSpacing/>
        <w:jc w:val="center"/>
        <w:rPr>
          <w:rFonts w:ascii="Times New Roman" w:hAnsi="Times New Roman" w:cs="Calibri"/>
          <w:sz w:val="24"/>
          <w:szCs w:val="24"/>
        </w:rPr>
      </w:pPr>
      <w:r>
        <w:rPr>
          <w:rFonts w:cs="Calibri" w:ascii="Times New Roman" w:hAnsi="Times New Roman"/>
          <w:sz w:val="24"/>
          <w:szCs w:val="24"/>
        </w:rPr>
      </w:r>
    </w:p>
    <w:p>
      <w:pPr>
        <w:pStyle w:val="Normal"/>
        <w:spacing w:before="0" w:after="0"/>
        <w:contextualSpacing/>
        <w:jc w:val="center"/>
        <w:rPr>
          <w:rFonts w:ascii="Times New Roman" w:hAnsi="Times New Roman" w:cs="Calibri"/>
          <w:sz w:val="24"/>
          <w:szCs w:val="24"/>
        </w:rPr>
      </w:pPr>
      <w:r>
        <w:rPr>
          <w:rFonts w:cs="Calibri" w:ascii="Times New Roman" w:hAnsi="Times New Roman"/>
          <w:sz w:val="24"/>
          <w:szCs w:val="24"/>
        </w:rPr>
      </w:r>
    </w:p>
    <w:p>
      <w:pPr>
        <w:pStyle w:val="Normal"/>
        <w:spacing w:before="0" w:after="0"/>
        <w:contextualSpacing/>
        <w:jc w:val="center"/>
        <w:rPr>
          <w:rFonts w:ascii="Times New Roman" w:hAnsi="Times New Roman"/>
          <w:sz w:val="24"/>
          <w:szCs w:val="24"/>
        </w:rPr>
      </w:pPr>
      <w:r>
        <w:rPr>
          <w:rFonts w:ascii="Times New Roman" w:hAnsi="Times New Roman"/>
          <w:sz w:val="24"/>
          <w:szCs w:val="24"/>
        </w:rPr>
        <w:drawing>
          <wp:inline distT="0" distB="0" distL="0" distR="0">
            <wp:extent cx="2516505" cy="2728595"/>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lobal Rain logo"/>
                    <pic:cNvPicPr>
                      <a:picLocks noChangeAspect="1" noChangeArrowheads="1"/>
                    </pic:cNvPicPr>
                  </pic:nvPicPr>
                  <pic:blipFill>
                    <a:blip r:embed="rId2"/>
                    <a:stretch>
                      <a:fillRect/>
                    </a:stretch>
                  </pic:blipFill>
                  <pic:spPr bwMode="auto">
                    <a:xfrm>
                      <a:off x="0" y="0"/>
                      <a:ext cx="2516505" cy="2728595"/>
                    </a:xfrm>
                    <a:prstGeom prst="rect">
                      <a:avLst/>
                    </a:prstGeom>
                    <a:noFill/>
                  </pic:spPr>
                </pic:pic>
              </a:graphicData>
            </a:graphic>
          </wp:inline>
        </w:drawing>
      </w:r>
    </w:p>
    <w:p>
      <w:pPr>
        <w:pStyle w:val="Normal"/>
        <w:spacing w:before="0" w:after="0"/>
        <w:contextualSpacing/>
        <w:jc w:val="center"/>
        <w:rPr>
          <w:rFonts w:ascii="Times New Roman" w:hAnsi="Times New Roman" w:eastAsia="Times New Roman" w:cs="Calibri"/>
          <w:sz w:val="24"/>
          <w:szCs w:val="24"/>
        </w:rPr>
      </w:pPr>
      <w:r>
        <w:rPr>
          <w:rFonts w:eastAsia="Times New Roman" w:cs="Calibri" w:ascii="Times New Roman" w:hAnsi="Times New Roman"/>
          <w:sz w:val="24"/>
          <w:szCs w:val="24"/>
        </w:rPr>
      </w:r>
    </w:p>
    <w:p>
      <w:pPr>
        <w:pStyle w:val="Normal"/>
        <w:spacing w:before="0" w:after="0"/>
        <w:contextualSpacing/>
        <w:jc w:val="center"/>
        <w:rPr>
          <w:rFonts w:ascii="Times New Roman" w:hAnsi="Times New Roman" w:cs="Calibri"/>
          <w:sz w:val="24"/>
          <w:szCs w:val="24"/>
        </w:rPr>
      </w:pPr>
      <w:r>
        <w:rPr>
          <w:rFonts w:cs="Calibri" w:ascii="Times New Roman" w:hAnsi="Times New Roman"/>
          <w:sz w:val="24"/>
          <w:szCs w:val="24"/>
        </w:rPr>
      </w:r>
    </w:p>
    <w:p>
      <w:pPr>
        <w:pStyle w:val="Normal"/>
        <w:spacing w:before="0" w:after="0"/>
        <w:contextualSpacing/>
        <w:jc w:val="center"/>
        <w:rPr>
          <w:rFonts w:ascii="Times New Roman" w:hAnsi="Times New Roman" w:cs="Calibri"/>
          <w:sz w:val="24"/>
          <w:szCs w:val="24"/>
        </w:rPr>
      </w:pPr>
      <w:r>
        <w:rPr>
          <w:rFonts w:cs="Calibri" w:ascii="Times New Roman" w:hAnsi="Times New Roman"/>
          <w:sz w:val="24"/>
          <w:szCs w:val="24"/>
        </w:rPr>
      </w:r>
    </w:p>
    <w:p>
      <w:pPr>
        <w:pStyle w:val="Heading1"/>
        <w:ind w:hanging="0" w:left="0"/>
        <w:rPr>
          <w:rFonts w:ascii="Times New Roman" w:hAnsi="Times New Roman"/>
          <w:sz w:val="24"/>
          <w:szCs w:val="24"/>
        </w:rPr>
      </w:pPr>
      <w:r>
        <w:rPr>
          <w:rFonts w:ascii="Times New Roman" w:hAnsi="Times New Roman"/>
          <w:sz w:val="24"/>
          <w:szCs w:val="24"/>
        </w:rPr>
        <w:t>Practices for Secure Software Report</w:t>
      </w:r>
    </w:p>
    <w:p>
      <w:pPr>
        <w:pStyle w:val="Normal"/>
        <w:spacing w:before="0" w:after="0"/>
        <w:contextualSpacing/>
        <w:rPr>
          <w:rFonts w:ascii="Times New Roman" w:hAnsi="Times New Roman" w:cs="Calibri"/>
          <w:b/>
          <w:bCs/>
          <w:sz w:val="24"/>
          <w:szCs w:val="24"/>
        </w:rPr>
      </w:pPr>
      <w:r>
        <w:rPr>
          <w:rFonts w:cs="Calibri" w:ascii="Times New Roman" w:hAnsi="Times New Roman"/>
          <w:b/>
          <w:bCs/>
          <w:sz w:val="24"/>
          <w:szCs w:val="24"/>
        </w:rPr>
      </w:r>
    </w:p>
    <w:p>
      <w:pPr>
        <w:pStyle w:val="Normal"/>
        <w:spacing w:before="0" w:after="0"/>
        <w:contextualSpacing/>
        <w:rPr>
          <w:rFonts w:ascii="Times New Roman" w:hAnsi="Times New Roman" w:cs="Calibri"/>
          <w:b/>
          <w:bCs/>
          <w:sz w:val="24"/>
          <w:szCs w:val="24"/>
        </w:rPr>
      </w:pPr>
      <w:r>
        <w:rPr>
          <w:rFonts w:cs="Calibri" w:ascii="Times New Roman" w:hAnsi="Times New Roman"/>
          <w:b/>
          <w:bCs/>
          <w:sz w:val="24"/>
          <w:szCs w:val="24"/>
        </w:rPr>
      </w:r>
    </w:p>
    <w:sdt>
      <w:sdtPr>
        <w:docPartObj>
          <w:docPartGallery w:val="Table of Contents"/>
          <w:docPartUnique w:val="true"/>
        </w:docPartObj>
      </w:sdtPr>
      <w:sdtContent>
        <w:p>
          <w:pPr>
            <w:pStyle w:val="TOCHeading"/>
            <w:spacing w:before="0" w:after="0"/>
            <w:ind w:hanging="0" w:left="0"/>
            <w:contextualSpacing/>
            <w:rPr/>
          </w:pPr>
          <w:r>
            <w:br w:type="page"/>
          </w:r>
          <w:bookmarkStart w:id="0" w:name="_Toc1517617528"/>
          <w:bookmarkStart w:id="1" w:name="_Toc1367610133"/>
          <w:r>
            <w:rPr>
              <w:rStyle w:val="Heading2Char"/>
              <w:rFonts w:ascii="Times New Roman" w:hAnsi="Times New Roman"/>
              <w:sz w:val="24"/>
              <w:szCs w:val="24"/>
            </w:rPr>
            <w:t>Table of Contents</w:t>
          </w:r>
          <w:bookmarkEnd w:id="0"/>
          <w:bookmarkEnd w:id="1"/>
        </w:p>
        <w:p>
          <w:pPr>
            <w:pStyle w:val="TOC2"/>
            <w:rPr/>
          </w:pPr>
          <w:r>
            <w:fldChar w:fldCharType="begin"/>
          </w:r>
          <w:r>
            <w:rPr>
              <w:rStyle w:val="IndexLink"/>
              <w:sz w:val="24"/>
              <w:szCs w:val="24"/>
              <w:vanish w:val="false"/>
              <w:rFonts w:ascii="Times New Roman" w:hAnsi="Times New Roman"/>
            </w:rPr>
            <w:instrText xml:space="preserve"> TOC \o "1-3" \h</w:instrText>
          </w:r>
          <w:r>
            <w:rPr>
              <w:rStyle w:val="IndexLink"/>
              <w:sz w:val="24"/>
              <w:szCs w:val="24"/>
              <w:vanish w:val="false"/>
              <w:rFonts w:ascii="Times New Roman" w:hAnsi="Times New Roman"/>
            </w:rPr>
            <w:fldChar w:fldCharType="separate"/>
          </w:r>
          <w:hyperlink w:anchor="_Toc102040754">
            <w:r>
              <w:rPr>
                <w:rStyle w:val="IndexLink"/>
                <w:rFonts w:ascii="Times New Roman" w:hAnsi="Times New Roman"/>
                <w:vanish w:val="false"/>
                <w:sz w:val="24"/>
                <w:szCs w:val="24"/>
              </w:rPr>
              <w:t>Document Revision History</w:t>
            </w:r>
            <w:r>
              <w:rPr>
                <w:webHidden/>
              </w:rPr>
              <w:fldChar w:fldCharType="begin"/>
            </w:r>
            <w:r>
              <w:rPr>
                <w:webHidden/>
              </w:rPr>
              <w:instrText xml:space="preserve">PAGEREF _Toc102040754 \h</w:instrText>
            </w:r>
            <w:r>
              <w:rPr>
                <w:webHidden/>
              </w:rPr>
              <w:fldChar w:fldCharType="separate"/>
            </w:r>
            <w:r>
              <w:rPr>
                <w:rStyle w:val="IndexLink"/>
                <w:rFonts w:ascii="Times New Roman" w:hAnsi="Times New Roman"/>
                <w:vanish w:val="false"/>
                <w:sz w:val="24"/>
                <w:szCs w:val="24"/>
              </w:rPr>
              <w:tab/>
              <w:t>3</w:t>
            </w:r>
            <w:r>
              <w:rPr>
                <w:webHidden/>
              </w:rPr>
              <w:fldChar w:fldCharType="end"/>
            </w:r>
          </w:hyperlink>
        </w:p>
        <w:p>
          <w:pPr>
            <w:pStyle w:val="TOC2"/>
            <w:rPr/>
          </w:pPr>
          <w:hyperlink w:anchor="_Toc102040755">
            <w:r>
              <w:rPr>
                <w:webHidden/>
              </w:rPr>
              <w:fldChar w:fldCharType="begin"/>
            </w:r>
            <w:r>
              <w:rPr>
                <w:webHidden/>
              </w:rPr>
              <w:instrText xml:space="preserve">PAGEREF _Toc102040755 \h</w:instrText>
            </w:r>
            <w:r>
              <w:rPr>
                <w:webHidden/>
              </w:rPr>
              <w:fldChar w:fldCharType="separate"/>
            </w:r>
            <w:r>
              <w:rPr>
                <w:rStyle w:val="IndexLink"/>
                <w:rFonts w:ascii="Times New Roman" w:hAnsi="Times New Roman"/>
                <w:vanish w:val="false"/>
                <w:sz w:val="24"/>
                <w:szCs w:val="24"/>
              </w:rPr>
              <w:t>Client</w:t>
              <w:tab/>
              <w:t>3</w:t>
            </w:r>
            <w:r>
              <w:rPr>
                <w:webHidden/>
              </w:rPr>
              <w:fldChar w:fldCharType="end"/>
            </w:r>
          </w:hyperlink>
        </w:p>
        <w:p>
          <w:pPr>
            <w:pStyle w:val="TOC2"/>
            <w:rPr/>
          </w:pPr>
          <w:hyperlink w:anchor="_Toc102040756">
            <w:r>
              <w:rPr>
                <w:webHidden/>
              </w:rPr>
              <w:fldChar w:fldCharType="begin"/>
            </w:r>
            <w:r>
              <w:rPr>
                <w:webHidden/>
              </w:rPr>
              <w:instrText xml:space="preserve">PAGEREF _Toc102040756 \h</w:instrText>
            </w:r>
            <w:r>
              <w:rPr>
                <w:webHidden/>
              </w:rPr>
              <w:fldChar w:fldCharType="separate"/>
            </w:r>
            <w:r>
              <w:rPr>
                <w:rStyle w:val="IndexLink"/>
                <w:rFonts w:ascii="Times New Roman" w:hAnsi="Times New Roman"/>
                <w:vanish w:val="false"/>
                <w:sz w:val="24"/>
                <w:szCs w:val="24"/>
              </w:rPr>
              <w:t>Instructions</w:t>
              <w:tab/>
              <w:t>3</w:t>
            </w:r>
            <w:r>
              <w:rPr>
                <w:webHidden/>
              </w:rPr>
              <w:fldChar w:fldCharType="end"/>
            </w:r>
          </w:hyperlink>
        </w:p>
        <w:p>
          <w:pPr>
            <w:pStyle w:val="TOC2"/>
            <w:rPr/>
          </w:pPr>
          <w:hyperlink w:anchor="_Toc102040757">
            <w:r>
              <w:rPr>
                <w:webHidden/>
              </w:rPr>
              <w:fldChar w:fldCharType="begin"/>
            </w:r>
            <w:r>
              <w:rPr>
                <w:webHidden/>
              </w:rPr>
              <w:instrText xml:space="preserve">PAGEREF _Toc102040757 \h</w:instrText>
            </w:r>
            <w:r>
              <w:rPr>
                <w:webHidden/>
              </w:rPr>
              <w:fldChar w:fldCharType="separate"/>
            </w:r>
            <w:r>
              <w:rPr>
                <w:rStyle w:val="IndexLink"/>
                <w:rFonts w:ascii="Times New Roman" w:hAnsi="Times New Roman"/>
                <w:vanish w:val="false"/>
                <w:sz w:val="24"/>
                <w:szCs w:val="24"/>
              </w:rPr>
              <w:t>Developer</w:t>
              <w:tab/>
              <w:t>4</w:t>
            </w:r>
            <w:r>
              <w:rPr>
                <w:webHidden/>
              </w:rPr>
              <w:fldChar w:fldCharType="end"/>
            </w:r>
          </w:hyperlink>
        </w:p>
        <w:p>
          <w:pPr>
            <w:pStyle w:val="TOC2"/>
            <w:rPr/>
          </w:pPr>
          <w:hyperlink w:anchor="_Toc102040758">
            <w:r>
              <w:rPr>
                <w:webHidden/>
              </w:rPr>
              <w:fldChar w:fldCharType="begin"/>
            </w:r>
            <w:r>
              <w:rPr>
                <w:webHidden/>
              </w:rPr>
              <w:instrText xml:space="preserve">PAGEREF _Toc102040758 \h</w:instrText>
            </w:r>
            <w:r>
              <w:rPr>
                <w:webHidden/>
              </w:rPr>
              <w:fldChar w:fldCharType="separate"/>
            </w:r>
            <w:r>
              <w:rPr>
                <w:rStyle w:val="IndexLink"/>
                <w:rFonts w:ascii="Times New Roman" w:hAnsi="Times New Roman"/>
                <w:vanish w:val="false"/>
                <w:sz w:val="24"/>
                <w:szCs w:val="24"/>
              </w:rPr>
              <w:t>1. Algorithm Cipher</w:t>
              <w:tab/>
              <w:t>4</w:t>
            </w:r>
            <w:r>
              <w:rPr>
                <w:webHidden/>
              </w:rPr>
              <w:fldChar w:fldCharType="end"/>
            </w:r>
          </w:hyperlink>
        </w:p>
        <w:p>
          <w:pPr>
            <w:pStyle w:val="TOC2"/>
            <w:rPr/>
          </w:pPr>
          <w:hyperlink w:anchor="_Toc102040759">
            <w:r>
              <w:rPr>
                <w:webHidden/>
              </w:rPr>
              <w:fldChar w:fldCharType="begin"/>
            </w:r>
            <w:r>
              <w:rPr>
                <w:webHidden/>
              </w:rPr>
              <w:instrText xml:space="preserve">PAGEREF _Toc102040759 \h</w:instrText>
            </w:r>
            <w:r>
              <w:rPr>
                <w:webHidden/>
              </w:rPr>
              <w:fldChar w:fldCharType="separate"/>
            </w:r>
            <w:r>
              <w:rPr>
                <w:rStyle w:val="IndexLink"/>
                <w:rFonts w:ascii="Times New Roman" w:hAnsi="Times New Roman"/>
                <w:vanish w:val="false"/>
                <w:sz w:val="24"/>
                <w:szCs w:val="24"/>
              </w:rPr>
              <w:t>2. Certificate Generation</w:t>
              <w:tab/>
              <w:t>4</w:t>
            </w:r>
            <w:r>
              <w:rPr>
                <w:webHidden/>
              </w:rPr>
              <w:fldChar w:fldCharType="end"/>
            </w:r>
          </w:hyperlink>
        </w:p>
        <w:p>
          <w:pPr>
            <w:pStyle w:val="TOC2"/>
            <w:rPr/>
          </w:pPr>
          <w:hyperlink w:anchor="_Toc102040760">
            <w:r>
              <w:rPr>
                <w:webHidden/>
              </w:rPr>
              <w:fldChar w:fldCharType="begin"/>
            </w:r>
            <w:r>
              <w:rPr>
                <w:webHidden/>
              </w:rPr>
              <w:instrText xml:space="preserve">PAGEREF _Toc102040760 \h</w:instrText>
            </w:r>
            <w:r>
              <w:rPr>
                <w:webHidden/>
              </w:rPr>
              <w:fldChar w:fldCharType="separate"/>
            </w:r>
            <w:r>
              <w:rPr>
                <w:rStyle w:val="IndexLink"/>
                <w:rFonts w:ascii="Times New Roman" w:hAnsi="Times New Roman"/>
                <w:vanish w:val="false"/>
                <w:sz w:val="24"/>
                <w:szCs w:val="24"/>
              </w:rPr>
              <w:t>3. Deploy Cipher</w:t>
              <w:tab/>
              <w:t>4</w:t>
            </w:r>
            <w:r>
              <w:rPr>
                <w:webHidden/>
              </w:rPr>
              <w:fldChar w:fldCharType="end"/>
            </w:r>
          </w:hyperlink>
        </w:p>
        <w:p>
          <w:pPr>
            <w:pStyle w:val="TOC2"/>
            <w:rPr/>
          </w:pPr>
          <w:hyperlink w:anchor="_Toc102040761">
            <w:r>
              <w:rPr>
                <w:webHidden/>
              </w:rPr>
              <w:fldChar w:fldCharType="begin"/>
            </w:r>
            <w:r>
              <w:rPr>
                <w:webHidden/>
              </w:rPr>
              <w:instrText xml:space="preserve">PAGEREF _Toc102040761 \h</w:instrText>
            </w:r>
            <w:r>
              <w:rPr>
                <w:webHidden/>
              </w:rPr>
              <w:fldChar w:fldCharType="separate"/>
            </w:r>
            <w:r>
              <w:rPr>
                <w:rStyle w:val="IndexLink"/>
                <w:rFonts w:ascii="Times New Roman" w:hAnsi="Times New Roman"/>
                <w:vanish w:val="false"/>
                <w:sz w:val="24"/>
                <w:szCs w:val="24"/>
              </w:rPr>
              <w:t>4. Secure Communications</w:t>
              <w:tab/>
              <w:t>4</w:t>
            </w:r>
            <w:r>
              <w:rPr>
                <w:webHidden/>
              </w:rPr>
              <w:fldChar w:fldCharType="end"/>
            </w:r>
          </w:hyperlink>
        </w:p>
        <w:p>
          <w:pPr>
            <w:pStyle w:val="TOC2"/>
            <w:rPr/>
          </w:pPr>
          <w:hyperlink w:anchor="_Toc102040762">
            <w:r>
              <w:rPr>
                <w:webHidden/>
              </w:rPr>
              <w:fldChar w:fldCharType="begin"/>
            </w:r>
            <w:r>
              <w:rPr>
                <w:webHidden/>
              </w:rPr>
              <w:instrText xml:space="preserve">PAGEREF _Toc102040762 \h</w:instrText>
            </w:r>
            <w:r>
              <w:rPr>
                <w:webHidden/>
              </w:rPr>
              <w:fldChar w:fldCharType="separate"/>
            </w:r>
            <w:r>
              <w:rPr>
                <w:rStyle w:val="IndexLink"/>
                <w:rFonts w:ascii="Times New Roman" w:hAnsi="Times New Roman"/>
                <w:vanish w:val="false"/>
                <w:sz w:val="24"/>
                <w:szCs w:val="24"/>
              </w:rPr>
              <w:t>5. Secondary Testing</w:t>
              <w:tab/>
              <w:t>4</w:t>
            </w:r>
            <w:r>
              <w:rPr>
                <w:webHidden/>
              </w:rPr>
              <w:fldChar w:fldCharType="end"/>
            </w:r>
          </w:hyperlink>
        </w:p>
        <w:p>
          <w:pPr>
            <w:pStyle w:val="TOC2"/>
            <w:rPr/>
          </w:pPr>
          <w:hyperlink w:anchor="_Toc102040763">
            <w:r>
              <w:rPr>
                <w:webHidden/>
              </w:rPr>
              <w:fldChar w:fldCharType="begin"/>
            </w:r>
            <w:r>
              <w:rPr>
                <w:webHidden/>
              </w:rPr>
              <w:instrText xml:space="preserve">PAGEREF _Toc102040763 \h</w:instrText>
            </w:r>
            <w:r>
              <w:rPr>
                <w:webHidden/>
              </w:rPr>
              <w:fldChar w:fldCharType="separate"/>
            </w:r>
            <w:r>
              <w:rPr>
                <w:rStyle w:val="IndexLink"/>
                <w:rFonts w:ascii="Times New Roman" w:hAnsi="Times New Roman"/>
                <w:vanish w:val="false"/>
                <w:sz w:val="24"/>
                <w:szCs w:val="24"/>
              </w:rPr>
              <w:t>6. Functional Testing</w:t>
              <w:tab/>
              <w:t>4</w:t>
            </w:r>
            <w:r>
              <w:rPr>
                <w:webHidden/>
              </w:rPr>
              <w:fldChar w:fldCharType="end"/>
            </w:r>
          </w:hyperlink>
        </w:p>
        <w:p>
          <w:pPr>
            <w:pStyle w:val="TOC2"/>
            <w:rPr/>
          </w:pPr>
          <w:hyperlink w:anchor="_Toc102040764">
            <w:r>
              <w:rPr>
                <w:webHidden/>
              </w:rPr>
              <w:fldChar w:fldCharType="begin"/>
            </w:r>
            <w:r>
              <w:rPr>
                <w:webHidden/>
              </w:rPr>
              <w:instrText xml:space="preserve">PAGEREF _Toc102040764 \h</w:instrText>
            </w:r>
            <w:r>
              <w:rPr>
                <w:webHidden/>
              </w:rPr>
              <w:fldChar w:fldCharType="separate"/>
            </w:r>
            <w:r>
              <w:rPr>
                <w:rStyle w:val="IndexLink"/>
                <w:rFonts w:ascii="Times New Roman" w:hAnsi="Times New Roman"/>
                <w:vanish w:val="false"/>
                <w:sz w:val="24"/>
                <w:szCs w:val="24"/>
              </w:rPr>
              <w:t>7. Summary</w:t>
              <w:tab/>
              <w:t>4</w:t>
            </w:r>
            <w:r>
              <w:rPr>
                <w:webHidden/>
              </w:rPr>
              <w:fldChar w:fldCharType="end"/>
            </w:r>
          </w:hyperlink>
        </w:p>
        <w:p>
          <w:pPr>
            <w:pStyle w:val="TOC2"/>
            <w:rPr/>
          </w:pPr>
          <w:hyperlink w:anchor="_Toc102040765">
            <w:r>
              <w:rPr>
                <w:webHidden/>
              </w:rPr>
              <w:fldChar w:fldCharType="begin"/>
            </w:r>
            <w:r>
              <w:rPr>
                <w:webHidden/>
              </w:rPr>
              <w:instrText xml:space="preserve">PAGEREF _Toc102040765 \h</w:instrText>
            </w:r>
            <w:r>
              <w:rPr>
                <w:webHidden/>
              </w:rPr>
              <w:fldChar w:fldCharType="separate"/>
            </w:r>
            <w:r>
              <w:rPr>
                <w:rStyle w:val="IndexLink"/>
                <w:rFonts w:ascii="Times New Roman" w:hAnsi="Times New Roman"/>
                <w:vanish w:val="false"/>
                <w:sz w:val="24"/>
                <w:szCs w:val="24"/>
              </w:rPr>
              <w:t>8. Industry Standard Best Practices</w:t>
              <w:tab/>
              <w:t>4</w:t>
            </w:r>
            <w:r>
              <w:rPr>
                <w:webHidden/>
              </w:rPr>
              <w:fldChar w:fldCharType="end"/>
            </w:r>
          </w:hyperlink>
        </w:p>
        <w:p>
          <w:pPr>
            <w:pStyle w:val="Normal"/>
            <w:spacing w:before="0" w:after="0"/>
            <w:contextualSpacing/>
            <w:rPr>
              <w:rFonts w:ascii="Times New Roman" w:hAnsi="Times New Roman" w:cs="Calibri"/>
              <w:sz w:val="24"/>
              <w:szCs w:val="24"/>
            </w:rPr>
          </w:pPr>
          <w:r>
            <w:rPr>
              <w:rFonts w:cs="Calibri" w:ascii="Times New Roman" w:hAnsi="Times New Roman"/>
              <w:sz w:val="24"/>
              <w:szCs w:val="24"/>
            </w:rPr>
          </w:r>
          <w:r>
            <w:rPr>
              <w:sz w:val="24"/>
              <w:szCs w:val="24"/>
              <w:rFonts w:cs="Calibri" w:ascii="Times New Roman" w:hAnsi="Times New Roman"/>
            </w:rPr>
            <w:fldChar w:fldCharType="end"/>
          </w:r>
        </w:p>
      </w:sdtContent>
    </w:sdt>
    <w:p>
      <w:pPr>
        <w:pStyle w:val="Normal"/>
        <w:spacing w:before="0" w:after="0"/>
        <w:contextualSpacing/>
        <w:rPr>
          <w:rFonts w:ascii="Times New Roman" w:hAnsi="Times New Roman" w:eastAsia="Times New Roman" w:cs="Calibri"/>
          <w:b/>
          <w:bCs/>
          <w:sz w:val="24"/>
          <w:szCs w:val="24"/>
        </w:rPr>
      </w:pPr>
      <w:r>
        <w:rPr>
          <w:rFonts w:eastAsia="Times New Roman" w:cs="Calibri" w:ascii="Times New Roman" w:hAnsi="Times New Roman"/>
          <w:b/>
          <w:bCs/>
          <w:sz w:val="24"/>
          <w:szCs w:val="24"/>
        </w:rPr>
      </w:r>
      <w:r>
        <w:br w:type="page"/>
      </w:r>
    </w:p>
    <w:p>
      <w:pPr>
        <w:pStyle w:val="Heading2"/>
        <w:spacing w:before="0" w:after="0"/>
        <w:ind w:hanging="0" w:left="0"/>
        <w:contextualSpacing/>
        <w:rPr>
          <w:rFonts w:ascii="Times New Roman" w:hAnsi="Times New Roman"/>
          <w:sz w:val="24"/>
          <w:szCs w:val="24"/>
        </w:rPr>
      </w:pPr>
      <w:bookmarkStart w:id="2" w:name="_Toc102040754"/>
      <w:bookmarkStart w:id="3" w:name="_Toc1108781792"/>
      <w:bookmarkStart w:id="4" w:name="_Toc1600266130"/>
      <w:r>
        <w:rPr>
          <w:rFonts w:ascii="Times New Roman" w:hAnsi="Times New Roman"/>
          <w:sz w:val="24"/>
          <w:szCs w:val="24"/>
        </w:rPr>
        <w:t>Document Revision History</w:t>
      </w:r>
      <w:bookmarkEnd w:id="2"/>
      <w:bookmarkEnd w:id="3"/>
      <w:bookmarkEnd w:id="4"/>
    </w:p>
    <w:p>
      <w:pPr>
        <w:pStyle w:val="Normal"/>
        <w:spacing w:before="0" w:after="0"/>
        <w:contextualSpacing/>
        <w:rPr>
          <w:rFonts w:ascii="Times New Roman" w:hAnsi="Times New Roman"/>
          <w:sz w:val="24"/>
          <w:szCs w:val="24"/>
        </w:rPr>
      </w:pPr>
      <w:r>
        <w:rPr>
          <w:rFonts w:ascii="Times New Roman" w:hAnsi="Times New Roman"/>
          <w:sz w:val="24"/>
          <w:szCs w:val="24"/>
        </w:rPr>
      </w:r>
    </w:p>
    <w:tbl>
      <w:tblPr>
        <w:tblW w:w="9350" w:type="dxa"/>
        <w:jc w:val="left"/>
        <w:tblInd w:w="-120" w:type="dxa"/>
        <w:tblLayout w:type="fixed"/>
        <w:tblCellMar>
          <w:top w:w="0" w:type="dxa"/>
          <w:left w:w="115" w:type="dxa"/>
          <w:bottom w:w="0" w:type="dxa"/>
          <w:right w:w="115" w:type="dxa"/>
        </w:tblCellMar>
      </w:tblPr>
      <w:tblGrid>
        <w:gridCol w:w="2337"/>
        <w:gridCol w:w="2337"/>
        <w:gridCol w:w="2338"/>
        <w:gridCol w:w="2337"/>
      </w:tblGrid>
      <w:tr>
        <w:trPr>
          <w:tblHeader w:val="true"/>
        </w:trPr>
        <w:tc>
          <w:tcPr>
            <w:tcW w:w="233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contextualSpacing/>
              <w:jc w:val="center"/>
              <w:rPr>
                <w:rFonts w:ascii="Times New Roman" w:hAnsi="Times New Roman"/>
                <w:sz w:val="24"/>
                <w:szCs w:val="24"/>
              </w:rPr>
            </w:pPr>
            <w:r>
              <w:rPr>
                <w:rFonts w:eastAsia="Times New Roman" w:cs="Calibri" w:ascii="Times New Roman" w:hAnsi="Times New Roman"/>
                <w:b/>
                <w:bCs/>
                <w:kern w:val="0"/>
                <w:sz w:val="24"/>
                <w:szCs w:val="24"/>
                <w:lang w:val="en-US" w:eastAsia="en-US" w:bidi="ar-SA"/>
              </w:rPr>
              <w:t>Version</w:t>
            </w:r>
          </w:p>
        </w:tc>
        <w:tc>
          <w:tcPr>
            <w:tcW w:w="233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contextualSpacing/>
              <w:jc w:val="center"/>
              <w:rPr>
                <w:rFonts w:ascii="Times New Roman" w:hAnsi="Times New Roman"/>
                <w:sz w:val="24"/>
                <w:szCs w:val="24"/>
              </w:rPr>
            </w:pPr>
            <w:r>
              <w:rPr>
                <w:rFonts w:eastAsia="Times New Roman" w:cs="Calibri" w:ascii="Times New Roman" w:hAnsi="Times New Roman"/>
                <w:b/>
                <w:bCs/>
                <w:kern w:val="0"/>
                <w:sz w:val="24"/>
                <w:szCs w:val="24"/>
                <w:lang w:val="en-US" w:eastAsia="en-US" w:bidi="ar-SA"/>
              </w:rPr>
              <w:t>Date</w:t>
            </w:r>
          </w:p>
        </w:tc>
        <w:tc>
          <w:tcPr>
            <w:tcW w:w="233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contextualSpacing/>
              <w:jc w:val="center"/>
              <w:rPr>
                <w:rFonts w:ascii="Times New Roman" w:hAnsi="Times New Roman"/>
                <w:sz w:val="24"/>
                <w:szCs w:val="24"/>
              </w:rPr>
            </w:pPr>
            <w:r>
              <w:rPr>
                <w:rFonts w:eastAsia="Times New Roman" w:cs="Calibri" w:ascii="Times New Roman" w:hAnsi="Times New Roman"/>
                <w:b/>
                <w:bCs/>
                <w:kern w:val="0"/>
                <w:sz w:val="24"/>
                <w:szCs w:val="24"/>
                <w:lang w:val="en-US" w:eastAsia="en-US" w:bidi="ar-SA"/>
              </w:rPr>
              <w:t>Author</w:t>
            </w:r>
          </w:p>
        </w:tc>
        <w:tc>
          <w:tcPr>
            <w:tcW w:w="233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contextualSpacing/>
              <w:jc w:val="center"/>
              <w:rPr>
                <w:rFonts w:ascii="Times New Roman" w:hAnsi="Times New Roman"/>
                <w:sz w:val="24"/>
                <w:szCs w:val="24"/>
              </w:rPr>
            </w:pPr>
            <w:r>
              <w:rPr>
                <w:rFonts w:eastAsia="Times New Roman" w:cs="Calibri" w:ascii="Times New Roman" w:hAnsi="Times New Roman"/>
                <w:b/>
                <w:bCs/>
                <w:kern w:val="0"/>
                <w:sz w:val="24"/>
                <w:szCs w:val="24"/>
                <w:lang w:val="en-US" w:eastAsia="en-US" w:bidi="ar-SA"/>
              </w:rPr>
              <w:t>Comments</w:t>
            </w:r>
          </w:p>
        </w:tc>
      </w:tr>
      <w:tr>
        <w:trPr>
          <w:tblHeader w:val="true"/>
        </w:trPr>
        <w:tc>
          <w:tcPr>
            <w:tcW w:w="233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contextualSpacing/>
              <w:jc w:val="center"/>
              <w:rPr>
                <w:rFonts w:ascii="Times New Roman" w:hAnsi="Times New Roman"/>
                <w:sz w:val="24"/>
                <w:szCs w:val="24"/>
              </w:rPr>
            </w:pPr>
            <w:r>
              <w:rPr>
                <w:rFonts w:eastAsia="Times New Roman" w:cs="Calibri" w:ascii="Times New Roman" w:hAnsi="Times New Roman"/>
                <w:b/>
                <w:bCs/>
                <w:kern w:val="0"/>
                <w:sz w:val="24"/>
                <w:szCs w:val="24"/>
                <w:lang w:val="en-US" w:eastAsia="en-US" w:bidi="ar-SA"/>
              </w:rPr>
              <w:t>1.0</w:t>
            </w:r>
          </w:p>
        </w:tc>
        <w:tc>
          <w:tcPr>
            <w:tcW w:w="233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contextualSpacing/>
              <w:jc w:val="center"/>
              <w:rPr>
                <w:rFonts w:ascii="Times New Roman" w:hAnsi="Times New Roman"/>
                <w:sz w:val="24"/>
                <w:szCs w:val="24"/>
              </w:rPr>
            </w:pPr>
            <w:r>
              <w:rPr>
                <w:rFonts w:eastAsia="Times New Roman" w:cs="Calibri" w:ascii="Times New Roman" w:hAnsi="Times New Roman"/>
                <w:b/>
                <w:bCs/>
                <w:kern w:val="0"/>
                <w:sz w:val="24"/>
                <w:szCs w:val="24"/>
                <w:lang w:val="en-US" w:eastAsia="en-US" w:bidi="ar-SA"/>
              </w:rPr>
              <w:t>4/19/25</w:t>
            </w:r>
          </w:p>
        </w:tc>
        <w:tc>
          <w:tcPr>
            <w:tcW w:w="233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contextualSpacing/>
              <w:jc w:val="center"/>
              <w:rPr>
                <w:rFonts w:ascii="Times New Roman" w:hAnsi="Times New Roman"/>
                <w:sz w:val="24"/>
                <w:szCs w:val="24"/>
              </w:rPr>
            </w:pPr>
            <w:r>
              <w:rPr>
                <w:rFonts w:eastAsia="Times New Roman" w:cs="Calibri" w:ascii="Times New Roman" w:hAnsi="Times New Roman"/>
                <w:b/>
                <w:bCs/>
                <w:kern w:val="0"/>
                <w:sz w:val="24"/>
                <w:szCs w:val="24"/>
                <w:lang w:val="en-US" w:eastAsia="en-US" w:bidi="ar-SA"/>
              </w:rPr>
              <w:t>Nathaniel White</w:t>
            </w:r>
          </w:p>
        </w:tc>
        <w:tc>
          <w:tcPr>
            <w:tcW w:w="233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contextualSpacing/>
              <w:jc w:val="center"/>
              <w:rPr>
                <w:rFonts w:ascii="Times New Roman" w:hAnsi="Times New Roman" w:eastAsia="Times New Roman" w:cs="Calibri"/>
                <w:b/>
                <w:bCs/>
                <w:kern w:val="0"/>
                <w:sz w:val="24"/>
                <w:szCs w:val="24"/>
                <w:lang w:val="en-US" w:eastAsia="en-US" w:bidi="ar-SA"/>
              </w:rPr>
            </w:pPr>
            <w:r>
              <w:rPr>
                <w:rFonts w:eastAsia="Times New Roman" w:cs="Calibri" w:ascii="Times New Roman" w:hAnsi="Times New Roman"/>
                <w:b/>
                <w:bCs/>
                <w:kern w:val="0"/>
                <w:sz w:val="24"/>
                <w:szCs w:val="24"/>
                <w:lang w:val="en-US" w:eastAsia="en-US" w:bidi="ar-SA"/>
              </w:rPr>
            </w:r>
          </w:p>
        </w:tc>
      </w:tr>
    </w:tbl>
    <w:p>
      <w:pPr>
        <w:pStyle w:val="Normal"/>
        <w:spacing w:before="0" w:after="0"/>
        <w:contextualSpacing/>
        <w:rPr>
          <w:rFonts w:ascii="Times New Roman" w:hAnsi="Times New Roman"/>
          <w:sz w:val="24"/>
          <w:szCs w:val="24"/>
        </w:rPr>
      </w:pPr>
      <w:r>
        <w:rPr>
          <w:rFonts w:ascii="Times New Roman" w:hAnsi="Times New Roman"/>
          <w:sz w:val="24"/>
          <w:szCs w:val="24"/>
        </w:rPr>
      </w:r>
    </w:p>
    <w:p>
      <w:pPr>
        <w:pStyle w:val="Heading2"/>
        <w:ind w:hanging="0" w:left="0"/>
        <w:rPr>
          <w:rFonts w:ascii="Times New Roman" w:hAnsi="Times New Roman"/>
          <w:sz w:val="24"/>
          <w:szCs w:val="24"/>
        </w:rPr>
      </w:pPr>
      <w:bookmarkStart w:id="5" w:name="_Toc102040755"/>
      <w:bookmarkStart w:id="6" w:name="_Toc31614994"/>
      <w:bookmarkStart w:id="7" w:name="_Toc1537514150"/>
      <w:bookmarkStart w:id="8" w:name="_Toc47419814"/>
      <w:r>
        <w:rPr>
          <w:rFonts w:ascii="Times New Roman" w:hAnsi="Times New Roman"/>
          <w:sz w:val="24"/>
          <w:szCs w:val="24"/>
        </w:rPr>
        <w:t>Client</w:t>
      </w:r>
      <w:bookmarkEnd w:id="5"/>
      <w:bookmarkEnd w:id="6"/>
      <w:bookmarkEnd w:id="7"/>
      <w:bookmarkEnd w:id="8"/>
    </w:p>
    <w:p>
      <w:pPr>
        <w:pStyle w:val="Normal"/>
        <w:spacing w:before="0" w:after="0"/>
        <w:contextualSpacing/>
        <w:rPr>
          <w:rFonts w:ascii="Times New Roman" w:hAnsi="Times New Roman" w:cs="Calibri"/>
          <w:sz w:val="24"/>
          <w:szCs w:val="24"/>
        </w:rPr>
      </w:pPr>
      <w:r>
        <w:rPr>
          <w:rFonts w:cs="Calibri" w:ascii="Times New Roman" w:hAnsi="Times New Roman"/>
          <w:sz w:val="24"/>
          <w:szCs w:val="24"/>
        </w:rPr>
      </w:r>
    </w:p>
    <w:p>
      <w:pPr>
        <w:pStyle w:val="Normal"/>
        <w:spacing w:before="0" w:after="0"/>
        <w:contextualSpacing/>
        <w:jc w:val="center"/>
        <w:rPr>
          <w:rFonts w:ascii="Times New Roman" w:hAnsi="Times New Roman"/>
          <w:sz w:val="24"/>
          <w:szCs w:val="24"/>
        </w:rPr>
      </w:pPr>
      <w:r>
        <w:rPr>
          <w:rFonts w:ascii="Times New Roman" w:hAnsi="Times New Roman"/>
          <w:sz w:val="24"/>
          <w:szCs w:val="24"/>
        </w:rPr>
        <w:drawing>
          <wp:inline distT="0" distB="0" distL="0" distR="0">
            <wp:extent cx="3554730" cy="1210945"/>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temis Financial logo"/>
                    <pic:cNvPicPr>
                      <a:picLocks noChangeAspect="1" noChangeArrowheads="1"/>
                    </pic:cNvPicPr>
                  </pic:nvPicPr>
                  <pic:blipFill>
                    <a:blip r:embed="rId3"/>
                    <a:stretch>
                      <a:fillRect/>
                    </a:stretch>
                  </pic:blipFill>
                  <pic:spPr bwMode="auto">
                    <a:xfrm>
                      <a:off x="0" y="0"/>
                      <a:ext cx="3554730" cy="1210945"/>
                    </a:xfrm>
                    <a:prstGeom prst="rect">
                      <a:avLst/>
                    </a:prstGeom>
                    <a:noFill/>
                  </pic:spPr>
                </pic:pic>
              </a:graphicData>
            </a:graphic>
          </wp:inline>
        </w:drawing>
      </w:r>
    </w:p>
    <w:p>
      <w:pPr>
        <w:pStyle w:val="Normal"/>
        <w:spacing w:before="0" w:after="0"/>
        <w:contextualSpacing/>
        <w:jc w:val="center"/>
        <w:rPr>
          <w:rFonts w:ascii="Times New Roman" w:hAnsi="Times New Roman" w:cs="Calibri"/>
          <w:sz w:val="24"/>
          <w:szCs w:val="24"/>
        </w:rPr>
      </w:pPr>
      <w:r>
        <w:rPr>
          <w:rFonts w:cs="Calibri" w:ascii="Times New Roman" w:hAnsi="Times New Roman"/>
          <w:sz w:val="24"/>
          <w:szCs w:val="24"/>
        </w:rPr>
      </w:r>
    </w:p>
    <w:p>
      <w:pPr>
        <w:pStyle w:val="Heading2"/>
        <w:ind w:hanging="0" w:left="0"/>
        <w:rPr>
          <w:rFonts w:ascii="Times New Roman" w:hAnsi="Times New Roman"/>
          <w:sz w:val="24"/>
          <w:szCs w:val="24"/>
        </w:rPr>
      </w:pPr>
      <w:bookmarkStart w:id="9" w:name="_Toc102040756"/>
      <w:bookmarkStart w:id="10" w:name="_Toc500761898"/>
      <w:bookmarkStart w:id="11" w:name="_Toc1695397086"/>
      <w:r>
        <w:rPr>
          <w:rFonts w:ascii="Times New Roman" w:hAnsi="Times New Roman"/>
          <w:sz w:val="24"/>
          <w:szCs w:val="24"/>
        </w:rPr>
        <w:t>Instructions</w:t>
      </w:r>
      <w:bookmarkEnd w:id="9"/>
      <w:bookmarkEnd w:id="10"/>
      <w:bookmarkEnd w:id="11"/>
    </w:p>
    <w:p>
      <w:pPr>
        <w:pStyle w:val="Normal"/>
        <w:spacing w:before="0" w:after="0"/>
        <w:contextualSpacing/>
        <w:rPr>
          <w:rFonts w:ascii="Times New Roman" w:hAnsi="Times New Roman"/>
          <w:sz w:val="24"/>
          <w:szCs w:val="24"/>
        </w:rPr>
      </w:pPr>
      <w:r>
        <w:rPr>
          <w:rFonts w:ascii="Times New Roman" w:hAnsi="Times New Roman"/>
          <w:sz w:val="24"/>
          <w:szCs w:val="24"/>
        </w:rPr>
      </w:r>
    </w:p>
    <w:p>
      <w:pPr>
        <w:pStyle w:val="Normal"/>
        <w:spacing w:before="0" w:after="0"/>
        <w:contextualSpacing/>
        <w:rPr>
          <w:rFonts w:ascii="Times New Roman" w:hAnsi="Times New Roman"/>
          <w:sz w:val="24"/>
          <w:szCs w:val="24"/>
        </w:rPr>
      </w:pPr>
      <w:r>
        <w:rPr>
          <w:rFonts w:eastAsia="Times New Roman" w:ascii="Times New Roman" w:hAnsi="Times New Roman"/>
          <w:sz w:val="24"/>
          <w:szCs w:val="24"/>
        </w:rPr>
        <w:t>Submit this completed practices for secure software report. Replace the bracketed text with the relevant information. You must document your process for writing secure communications and refactoring code that complies with software security testing protocols.</w:t>
      </w:r>
    </w:p>
    <w:p>
      <w:pPr>
        <w:pStyle w:val="Normal"/>
        <w:spacing w:before="0" w:after="0"/>
        <w:contextualSpacing/>
        <w:rPr>
          <w:rFonts w:ascii="Times New Roman" w:hAnsi="Times New Roman" w:eastAsia="Times New Roman"/>
          <w:sz w:val="24"/>
          <w:szCs w:val="24"/>
        </w:rPr>
      </w:pPr>
      <w:r>
        <w:rPr>
          <w:rFonts w:eastAsia="Times New Roman" w:ascii="Times New Roman" w:hAnsi="Times New Roman"/>
          <w:sz w:val="24"/>
          <w:szCs w:val="24"/>
        </w:rPr>
      </w:r>
    </w:p>
    <w:p>
      <w:pPr>
        <w:pStyle w:val="ListParagraph"/>
        <w:numPr>
          <w:ilvl w:val="0"/>
          <w:numId w:val="1"/>
        </w:numPr>
        <w:rPr>
          <w:rFonts w:ascii="Times New Roman" w:hAnsi="Times New Roman"/>
          <w:sz w:val="24"/>
          <w:szCs w:val="24"/>
        </w:rPr>
      </w:pPr>
      <w:r>
        <w:rPr>
          <w:rFonts w:eastAsia="Times New Roman" w:ascii="Times New Roman" w:hAnsi="Times New Roman"/>
          <w:sz w:val="24"/>
          <w:szCs w:val="24"/>
        </w:rPr>
        <w:t xml:space="preserve">Respond to the steps outlined below and include your findings. </w:t>
      </w:r>
    </w:p>
    <w:p>
      <w:pPr>
        <w:pStyle w:val="ListParagraph"/>
        <w:numPr>
          <w:ilvl w:val="0"/>
          <w:numId w:val="1"/>
        </w:numPr>
        <w:rPr>
          <w:rFonts w:ascii="Times New Roman" w:hAnsi="Times New Roman"/>
          <w:sz w:val="24"/>
          <w:szCs w:val="24"/>
        </w:rPr>
      </w:pPr>
      <w:r>
        <w:rPr>
          <w:rFonts w:eastAsia="Times New Roman" w:ascii="Times New Roman" w:hAnsi="Times New Roman"/>
          <w:sz w:val="24"/>
          <w:szCs w:val="24"/>
        </w:rPr>
        <w:t>Respond using your own words. You may also choose to include images or supporting materials. If you include them, make certain to insert them in all the relevant locations in the document.</w:t>
      </w:r>
    </w:p>
    <w:p>
      <w:pPr>
        <w:pStyle w:val="ListParagraph"/>
        <w:numPr>
          <w:ilvl w:val="0"/>
          <w:numId w:val="1"/>
        </w:numPr>
        <w:rPr>
          <w:rFonts w:ascii="Times New Roman" w:hAnsi="Times New Roman"/>
          <w:sz w:val="24"/>
          <w:szCs w:val="24"/>
        </w:rPr>
      </w:pPr>
      <w:r>
        <w:rPr>
          <w:rFonts w:eastAsia="Times New Roman" w:ascii="Times New Roman" w:hAnsi="Times New Roman"/>
          <w:sz w:val="24"/>
          <w:szCs w:val="24"/>
        </w:rPr>
        <w:t>Refer to the Project Two Guidelines and Rubric for more detailed instructions about each section of the template.</w:t>
      </w:r>
    </w:p>
    <w:p>
      <w:pPr>
        <w:pStyle w:val="Normal"/>
        <w:spacing w:before="0" w:after="0"/>
        <w:contextualSpacing/>
        <w:rPr>
          <w:rFonts w:ascii="Times New Roman" w:hAnsi="Times New Roman" w:cs="Calibri"/>
          <w:sz w:val="24"/>
          <w:szCs w:val="24"/>
        </w:rPr>
      </w:pPr>
      <w:r>
        <w:rPr>
          <w:rFonts w:cs="Calibri" w:ascii="Times New Roman" w:hAnsi="Times New Roman"/>
          <w:sz w:val="24"/>
          <w:szCs w:val="24"/>
        </w:rPr>
      </w:r>
      <w:r>
        <w:br w:type="page"/>
      </w:r>
    </w:p>
    <w:p>
      <w:pPr>
        <w:pStyle w:val="Heading2"/>
        <w:spacing w:lineRule="auto" w:line="240" w:before="0" w:after="0"/>
        <w:ind w:hanging="0" w:left="0"/>
        <w:contextualSpacing/>
        <w:rPr>
          <w:rFonts w:ascii="Times New Roman" w:hAnsi="Times New Roman"/>
          <w:sz w:val="24"/>
          <w:szCs w:val="24"/>
        </w:rPr>
      </w:pPr>
      <w:bookmarkStart w:id="12" w:name="_Toc770945630"/>
      <w:bookmarkStart w:id="13" w:name="_Toc102040757"/>
      <w:bookmarkStart w:id="14" w:name="_Toc1709846648"/>
      <w:r>
        <w:rPr>
          <w:rFonts w:ascii="Times New Roman" w:hAnsi="Times New Roman"/>
          <w:sz w:val="24"/>
          <w:szCs w:val="24"/>
        </w:rPr>
        <w:t>Developer</w:t>
      </w:r>
      <w:bookmarkEnd w:id="12"/>
      <w:bookmarkEnd w:id="13"/>
      <w:bookmarkEnd w:id="14"/>
    </w:p>
    <w:p>
      <w:pPr>
        <w:pStyle w:val="Normal"/>
        <w:spacing w:before="0" w:after="0"/>
        <w:contextualSpacing/>
        <w:rPr>
          <w:rFonts w:ascii="Times New Roman" w:hAnsi="Times New Roman"/>
          <w:sz w:val="24"/>
          <w:szCs w:val="24"/>
        </w:rPr>
      </w:pPr>
      <w:r>
        <w:rPr>
          <w:rFonts w:cs="Calibri" w:ascii="Times New Roman" w:hAnsi="Times New Roman"/>
          <w:sz w:val="24"/>
          <w:szCs w:val="24"/>
        </w:rPr>
        <w:t>Nathaniel White</w:t>
      </w:r>
    </w:p>
    <w:p>
      <w:pPr>
        <w:pStyle w:val="Normal"/>
        <w:spacing w:before="0" w:after="0"/>
        <w:contextualSpacing/>
        <w:rPr>
          <w:rFonts w:ascii="Times New Roman" w:hAnsi="Times New Roman" w:cs="Calibri"/>
          <w:sz w:val="24"/>
          <w:szCs w:val="24"/>
        </w:rPr>
      </w:pPr>
      <w:r>
        <w:rPr>
          <w:rFonts w:cs="Calibri" w:ascii="Times New Roman" w:hAnsi="Times New Roman"/>
          <w:sz w:val="24"/>
          <w:szCs w:val="24"/>
        </w:rPr>
      </w:r>
    </w:p>
    <w:p>
      <w:pPr>
        <w:pStyle w:val="Heading2"/>
        <w:numPr>
          <w:ilvl w:val="0"/>
          <w:numId w:val="2"/>
        </w:numPr>
        <w:spacing w:lineRule="auto" w:line="240" w:before="0" w:after="0"/>
        <w:contextualSpacing/>
        <w:rPr>
          <w:rFonts w:ascii="Times New Roman" w:hAnsi="Times New Roman"/>
          <w:sz w:val="24"/>
          <w:szCs w:val="24"/>
        </w:rPr>
      </w:pPr>
      <w:bookmarkStart w:id="15" w:name="_Toc361528762"/>
      <w:bookmarkStart w:id="16" w:name="_Toc102040758"/>
      <w:bookmarkStart w:id="17" w:name="_Toc1441383079"/>
      <w:r>
        <w:rPr>
          <w:rFonts w:ascii="Times New Roman" w:hAnsi="Times New Roman"/>
          <w:sz w:val="24"/>
          <w:szCs w:val="24"/>
        </w:rPr>
        <w:t>Algorithm Cipher</w:t>
      </w:r>
      <w:bookmarkEnd w:id="15"/>
      <w:bookmarkEnd w:id="16"/>
      <w:bookmarkEnd w:id="17"/>
    </w:p>
    <w:p>
      <w:pPr>
        <w:pStyle w:val="Heading2"/>
        <w:spacing w:lineRule="auto" w:line="240" w:before="0" w:after="0"/>
        <w:ind w:hanging="0" w:left="0"/>
        <w:contextualSpacing/>
        <w:rPr>
          <w:rFonts w:ascii="Times New Roman" w:hAnsi="Times New Roman"/>
          <w:sz w:val="24"/>
          <w:szCs w:val="24"/>
        </w:rPr>
      </w:pPr>
      <w:r>
        <w:rPr>
          <w:rFonts w:ascii="Times New Roman" w:hAnsi="Times New Roman"/>
          <w:sz w:val="24"/>
          <w:szCs w:val="24"/>
        </w:rPr>
      </w:r>
    </w:p>
    <w:p>
      <w:pPr>
        <w:pStyle w:val="Normal"/>
        <w:suppressAutoHyphens w:val="true"/>
        <w:spacing w:lineRule="auto" w:line="480" w:before="0" w:after="0"/>
        <w:contextualSpacing/>
        <w:rPr>
          <w:rFonts w:ascii="Times New Roman" w:hAnsi="Times New Roman"/>
          <w:sz w:val="24"/>
          <w:szCs w:val="24"/>
        </w:rPr>
      </w:pPr>
      <w:r>
        <w:rPr>
          <w:rFonts w:ascii="Times New Roman" w:hAnsi="Times New Roman"/>
          <w:sz w:val="24"/>
          <w:szCs w:val="24"/>
        </w:rPr>
        <w:tab/>
        <w:t xml:space="preserve">At the core of essentially every encryption algorithm is a hash function. A hash function is a special type of function that takes a value as input and returns a value that, while not appearing like the original value at all, can reproduce the original value without fail. The value returned by the function typically holds the same amount of data regardless of the input value, known as the bit-level of the algorithm. </w:t>
      </w:r>
    </w:p>
    <w:p>
      <w:pPr>
        <w:pStyle w:val="Normal"/>
        <w:suppressAutoHyphens w:val="true"/>
        <w:spacing w:lineRule="auto" w:line="480" w:before="0" w:after="0"/>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There are two types of encryption algorithms: symmetric and asymmetric. </w:t>
      </w:r>
      <w:r>
        <w:rPr>
          <w:rFonts w:ascii="Times New Roman" w:hAnsi="Times New Roman"/>
          <w:sz w:val="24"/>
          <w:szCs w:val="24"/>
        </w:rPr>
        <w:t xml:space="preserve">Symmetric algorithms are the type of encryption that most people are familiar with. By taking some value (typically a string) as input, the algorithm obfuscates the data while maintaining its uniqueness. In other words, the algorithm turns the data into something no one can read/understand using a passphrase and can revert the data back to its legible form when given the same passphrase. </w:t>
      </w:r>
      <w:r>
        <w:rPr>
          <w:rFonts w:ascii="Times New Roman" w:hAnsi="Times New Roman"/>
          <w:sz w:val="24"/>
          <w:szCs w:val="24"/>
        </w:rPr>
        <w:t xml:space="preserve">The algorithm is symmetric because the same passphrase can be used to decrypt and encrypt the data. </w:t>
      </w:r>
      <w:r>
        <w:rPr>
          <w:rFonts w:ascii="Times New Roman" w:hAnsi="Times New Roman"/>
          <w:sz w:val="24"/>
          <w:szCs w:val="24"/>
        </w:rPr>
        <w:t xml:space="preserve">Non-symmetric algorithms, also known as public key cryptography, uses a keypairs to facilitate secure data transfers. Keypairs include a private key and a public key. Both keys are held by the user sending the data, but only the public key should be shared. The private key is used to sign the data, while the public key is used to validate that signature. </w:t>
      </w:r>
      <w:r>
        <w:rPr>
          <w:rFonts w:ascii="Times New Roman" w:hAnsi="Times New Roman"/>
          <w:sz w:val="24"/>
          <w:szCs w:val="24"/>
        </w:rPr>
        <w:t>The algorithm is asymmetric because one key is used to decrypt the information, while the other key is used to encrypt the information (</w:t>
      </w:r>
      <w:r>
        <w:rPr>
          <w:rFonts w:ascii="Times New Roman" w:hAnsi="Times New Roman"/>
          <w:sz w:val="24"/>
          <w:szCs w:val="24"/>
        </w:rPr>
        <w:t>Manico &amp; Detlefsen</w:t>
      </w:r>
      <w:r>
        <w:rPr>
          <w:rFonts w:ascii="Times New Roman" w:hAnsi="Times New Roman"/>
          <w:sz w:val="24"/>
          <w:szCs w:val="24"/>
        </w:rPr>
        <w:t>, 2014). Let’s say two users were to communicate using this system; I’ll call them A and B. With both users owning a keypair (one public key and one private key), A would encrypt their data with B’s public key, while B encrypts their data with A’s public key. When A sends a message to B, B can decrypt that message using their private key even though they never shared it with A.</w:t>
      </w:r>
    </w:p>
    <w:p>
      <w:pPr>
        <w:pStyle w:val="Normal"/>
        <w:suppressAutoHyphens w:val="true"/>
        <w:spacing w:lineRule="auto" w:line="480" w:before="0" w:after="0"/>
        <w:contextualSpacing/>
        <w:rPr>
          <w:rFonts w:ascii="Times New Roman" w:hAnsi="Times New Roman"/>
          <w:sz w:val="24"/>
          <w:szCs w:val="24"/>
        </w:rPr>
      </w:pPr>
      <w:r>
        <w:rPr>
          <w:rFonts w:ascii="Times New Roman" w:hAnsi="Times New Roman"/>
          <w:sz w:val="24"/>
          <w:szCs w:val="24"/>
        </w:rPr>
        <w:tab/>
        <w:t xml:space="preserve">Over the years, encryption algorithms have gotten stronger and stronger to defend against bad actors. At the time of writing, there exists two main options which are considered the standard. One is Advanced Encryption Standard (AES) and the other is Secure Hash Algorithm 256-bit (SHA-256). It should be noted that both of these algorithms are also Payment Card Industry Data Security Standard (PCI DSS) compliant. However, AES is currently not possible using the MessageDigest class within java.security. There exists other cryptography classes which do support AES, but the resulting code from using both MessageDigest and the Cipher class (from javax.crypto) is more complex with little to gain. Meaning, using SHA-256 will lead to less lines of code to maintain. </w:t>
      </w:r>
      <w:r>
        <w:rPr>
          <w:rFonts w:ascii="Times New Roman" w:hAnsi="Times New Roman"/>
          <w:sz w:val="24"/>
          <w:szCs w:val="24"/>
        </w:rPr>
        <w:t>For these reasons, I’ll be using SHA-256.</w:t>
      </w:r>
    </w:p>
    <w:p>
      <w:pPr>
        <w:pStyle w:val="Heading2"/>
        <w:numPr>
          <w:ilvl w:val="0"/>
          <w:numId w:val="2"/>
        </w:numPr>
        <w:spacing w:lineRule="auto" w:line="240" w:before="0" w:after="0"/>
        <w:contextualSpacing/>
        <w:rPr>
          <w:rFonts w:ascii="Times New Roman" w:hAnsi="Times New Roman"/>
          <w:sz w:val="24"/>
          <w:szCs w:val="24"/>
        </w:rPr>
      </w:pPr>
      <w:bookmarkStart w:id="18" w:name="_Toc272204322"/>
      <w:bookmarkStart w:id="19" w:name="_Toc102040759"/>
      <w:bookmarkStart w:id="20" w:name="_Toc290624425"/>
      <w:r>
        <w:rPr>
          <w:rFonts w:ascii="Times New Roman" w:hAnsi="Times New Roman"/>
          <w:sz w:val="24"/>
          <w:szCs w:val="24"/>
        </w:rPr>
        <w:t>Certificate Generation</w:t>
      </w:r>
      <w:bookmarkEnd w:id="18"/>
      <w:bookmarkEnd w:id="19"/>
      <w:bookmarkEnd w:id="20"/>
    </w:p>
    <w:p>
      <w:pPr>
        <w:pStyle w:val="Normal"/>
        <w:spacing w:before="0" w:after="0"/>
        <w:contextualSpacing/>
        <w:rPr>
          <w:rFonts w:ascii="Times New Roman" w:hAnsi="Times New Roman"/>
          <w:sz w:val="24"/>
          <w:szCs w:val="24"/>
        </w:rPr>
      </w:pPr>
      <w:r>
        <w:rPr>
          <w:rFonts w:eastAsia="Times New Roman" w:ascii="Times New Roman" w:hAnsi="Times New Roman"/>
          <w:sz w:val="24"/>
          <w:szCs w:val="24"/>
        </w:rPr>
        <w:t>Insert a screenshot below of the CER file.</w:t>
      </w:r>
    </w:p>
    <w:p>
      <w:pPr>
        <w:pStyle w:val="Normal"/>
        <w:spacing w:before="0" w:after="0"/>
        <w:contextualSpacing/>
        <w:rPr>
          <w:rFonts w:ascii="Times New Roman" w:hAnsi="Times New Roman" w:cs="Calibri"/>
          <w:sz w:val="24"/>
          <w:szCs w:val="24"/>
        </w:rPr>
      </w:pPr>
      <w:r>
        <w:rPr>
          <w:rFonts w:cs="Calibri" w:ascii="Times New Roman" w:hAnsi="Times New Roman"/>
          <w:sz w:val="24"/>
          <w:szCs w:val="24"/>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5943600" cy="276669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943600" cy="2766695"/>
                    </a:xfrm>
                    <a:prstGeom prst="rect">
                      <a:avLst/>
                    </a:prstGeom>
                    <a:noFill/>
                  </pic:spPr>
                </pic:pic>
              </a:graphicData>
            </a:graphic>
          </wp:anchor>
        </w:drawing>
      </w:r>
    </w:p>
    <w:p>
      <w:pPr>
        <w:pStyle w:val="Heading2"/>
        <w:numPr>
          <w:ilvl w:val="0"/>
          <w:numId w:val="2"/>
        </w:numPr>
        <w:spacing w:lineRule="auto" w:line="240" w:before="0" w:after="0"/>
        <w:contextualSpacing/>
        <w:rPr>
          <w:rFonts w:ascii="Times New Roman" w:hAnsi="Times New Roman"/>
          <w:sz w:val="24"/>
          <w:szCs w:val="24"/>
        </w:rPr>
      </w:pPr>
      <w:bookmarkStart w:id="21" w:name="_Toc153388823"/>
      <w:bookmarkStart w:id="22" w:name="_Toc102040760"/>
      <w:bookmarkStart w:id="23" w:name="_Toc469977634"/>
      <w:r>
        <w:rPr>
          <w:rFonts w:ascii="Times New Roman" w:hAnsi="Times New Roman"/>
          <w:sz w:val="24"/>
          <w:szCs w:val="24"/>
        </w:rPr>
        <w:t>Deploy Cipher</w:t>
      </w:r>
      <w:bookmarkEnd w:id="21"/>
      <w:bookmarkEnd w:id="22"/>
      <w:bookmarkEnd w:id="23"/>
    </w:p>
    <w:p>
      <w:pPr>
        <w:pStyle w:val="Normal"/>
        <w:spacing w:before="0" w:after="0"/>
        <w:contextualSpacing/>
        <w:rPr>
          <w:rFonts w:ascii="Times New Roman" w:hAnsi="Times New Roman"/>
          <w:sz w:val="24"/>
          <w:szCs w:val="24"/>
        </w:rPr>
      </w:pPr>
      <w:r>
        <w:rPr>
          <w:rFonts w:eastAsia="Times New Roman" w:ascii="Times New Roman" w:hAnsi="Times New Roman"/>
          <w:sz w:val="24"/>
          <w:szCs w:val="24"/>
        </w:rPr>
        <w:t>Insert a screenshot below of the checksum verification.</w:t>
      </w:r>
    </w:p>
    <w:p>
      <w:pPr>
        <w:pStyle w:val="Normal"/>
        <w:spacing w:before="0" w:after="0"/>
        <w:contextualSpacing/>
        <w:rPr>
          <w:rFonts w:ascii="Times New Roman" w:hAnsi="Times New Roman" w:cs="Calibri"/>
          <w:sz w:val="24"/>
          <w:szCs w:val="24"/>
        </w:rPr>
      </w:pPr>
      <w:r>
        <w:rPr>
          <w:rFonts w:cs="Calibri" w:ascii="Times New Roman" w:hAnsi="Times New Roman"/>
          <w:sz w:val="24"/>
          <w:szCs w:val="24"/>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5943600" cy="106743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943600" cy="1067435"/>
                    </a:xfrm>
                    <a:prstGeom prst="rect">
                      <a:avLst/>
                    </a:prstGeom>
                    <a:noFill/>
                  </pic:spPr>
                </pic:pic>
              </a:graphicData>
            </a:graphic>
          </wp:anchor>
        </w:drawing>
      </w:r>
    </w:p>
    <w:p>
      <w:pPr>
        <w:pStyle w:val="Heading2"/>
        <w:numPr>
          <w:ilvl w:val="0"/>
          <w:numId w:val="2"/>
        </w:numPr>
        <w:spacing w:lineRule="auto" w:line="240" w:before="0" w:after="0"/>
        <w:contextualSpacing/>
        <w:rPr>
          <w:rFonts w:ascii="Times New Roman" w:hAnsi="Times New Roman"/>
          <w:sz w:val="24"/>
          <w:szCs w:val="24"/>
        </w:rPr>
      </w:pPr>
      <w:bookmarkStart w:id="24" w:name="_Toc985755642"/>
      <w:bookmarkStart w:id="25" w:name="_Toc1980769825"/>
      <w:bookmarkStart w:id="26" w:name="_Toc102040761"/>
      <w:r>
        <w:rPr>
          <w:rFonts w:ascii="Times New Roman" w:hAnsi="Times New Roman"/>
          <w:sz w:val="24"/>
          <w:szCs w:val="24"/>
        </w:rPr>
        <w:t>Secure Communications</w:t>
      </w:r>
      <w:bookmarkEnd w:id="26"/>
      <w:r>
        <w:rPr>
          <w:rFonts w:ascii="Times New Roman" w:hAnsi="Times New Roman"/>
          <w:sz w:val="24"/>
          <w:szCs w:val="24"/>
        </w:rPr>
        <w:t xml:space="preserve"> </w:t>
      </w:r>
      <w:bookmarkEnd w:id="24"/>
      <w:bookmarkEnd w:id="25"/>
    </w:p>
    <w:p>
      <w:pPr>
        <w:pStyle w:val="Normal"/>
        <w:spacing w:before="0" w:after="0"/>
        <w:contextualSpacing/>
        <w:rPr>
          <w:rFonts w:ascii="Times New Roman" w:hAnsi="Times New Roman"/>
          <w:sz w:val="24"/>
          <w:szCs w:val="24"/>
        </w:rPr>
      </w:pPr>
      <w:r>
        <w:rPr>
          <w:rFonts w:ascii="Times New Roman" w:hAnsi="Times New Roman"/>
          <w:sz w:val="24"/>
          <w:szCs w:val="24"/>
        </w:rPr>
        <w:t xml:space="preserve">Screenshot </w:t>
      </w:r>
      <w:r>
        <w:rPr>
          <w:rFonts w:ascii="Times New Roman" w:hAnsi="Times New Roman"/>
          <w:sz w:val="24"/>
          <w:szCs w:val="24"/>
        </w:rPr>
        <w:t>of the web browser that shows a secure webpage:</w:t>
      </w:r>
    </w:p>
    <w:p>
      <w:pPr>
        <w:pStyle w:val="Normal"/>
        <w:spacing w:before="0" w:after="0"/>
        <w:contextualSpacing/>
        <w:rPr>
          <w:rFonts w:ascii="Times New Roman" w:hAnsi="Times New Roman" w:eastAsia="Times New Roman" w:cs="Calibri"/>
          <w:sz w:val="24"/>
          <w:szCs w:val="24"/>
        </w:rPr>
      </w:pPr>
      <w:r>
        <w:rPr>
          <w:rFonts w:eastAsia="Times New Roman" w:cs="Calibri" w:ascii="Times New Roman" w:hAnsi="Times New Roman"/>
          <w:sz w:val="24"/>
          <w:szCs w:val="24"/>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943600" cy="156718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943600" cy="1567180"/>
                    </a:xfrm>
                    <a:prstGeom prst="rect">
                      <a:avLst/>
                    </a:prstGeom>
                    <a:noFill/>
                  </pic:spPr>
                </pic:pic>
              </a:graphicData>
            </a:graphic>
          </wp:anchor>
        </w:drawing>
      </w:r>
    </w:p>
    <w:p>
      <w:pPr>
        <w:pStyle w:val="Normal"/>
        <w:spacing w:before="0" w:after="0"/>
        <w:contextualSpacing/>
        <w:rPr>
          <w:rFonts w:ascii="Times New Roman" w:hAnsi="Times New Roman" w:cs="Calibri"/>
          <w:sz w:val="24"/>
          <w:szCs w:val="24"/>
        </w:rPr>
      </w:pPr>
      <w:r>
        <w:rPr>
          <w:rFonts w:cs="Calibri" w:ascii="Times New Roman" w:hAnsi="Times New Roman"/>
          <w:sz w:val="24"/>
          <w:szCs w:val="24"/>
        </w:rPr>
      </w:r>
    </w:p>
    <w:p>
      <w:pPr>
        <w:pStyle w:val="Heading2"/>
        <w:numPr>
          <w:ilvl w:val="0"/>
          <w:numId w:val="2"/>
        </w:numPr>
        <w:spacing w:lineRule="auto" w:line="240" w:before="0" w:after="0"/>
        <w:contextualSpacing/>
        <w:rPr>
          <w:rFonts w:ascii="Times New Roman" w:hAnsi="Times New Roman"/>
          <w:sz w:val="24"/>
          <w:szCs w:val="24"/>
        </w:rPr>
      </w:pPr>
      <w:bookmarkStart w:id="27" w:name="_Toc102040762"/>
      <w:bookmarkStart w:id="28" w:name="_Toc1258769504"/>
      <w:bookmarkStart w:id="29" w:name="_Toc1151872792"/>
      <w:r>
        <w:rPr>
          <w:rFonts w:ascii="Times New Roman" w:hAnsi="Times New Roman"/>
          <w:sz w:val="24"/>
          <w:szCs w:val="24"/>
        </w:rPr>
        <w:t>Secondary Testing</w:t>
      </w:r>
      <w:bookmarkEnd w:id="27"/>
      <w:bookmarkEnd w:id="28"/>
      <w:bookmarkEnd w:id="29"/>
    </w:p>
    <w:p>
      <w:pPr>
        <w:pStyle w:val="Normal"/>
        <w:spacing w:before="0" w:after="0"/>
        <w:contextualSpacing/>
        <w:rPr>
          <w:rFonts w:ascii="Times New Roman" w:hAnsi="Times New Roman"/>
          <w:sz w:val="24"/>
          <w:szCs w:val="24"/>
        </w:rPr>
      </w:pPr>
      <w:r>
        <w:rPr>
          <w:rFonts w:eastAsia="Times New Roman" w:ascii="Times New Roman" w:hAnsi="Times New Roman"/>
          <w:sz w:val="24"/>
          <w:szCs w:val="24"/>
        </w:rPr>
        <w:t>Re</w:t>
      </w:r>
      <w:r>
        <w:rPr>
          <w:rFonts w:eastAsia="Times New Roman" w:ascii="Times New Roman" w:hAnsi="Times New Roman"/>
          <w:sz w:val="24"/>
          <w:szCs w:val="24"/>
        </w:rPr>
        <w:t>factored code executed without errors and the dependency-check report:</w:t>
      </w:r>
    </w:p>
    <w:p>
      <w:pPr>
        <w:pStyle w:val="Normal"/>
        <w:spacing w:before="0" w:after="0"/>
        <w:contextualSpacing/>
        <w:rPr>
          <w:rFonts w:ascii="Times New Roman" w:hAnsi="Times New Roman" w:eastAsia="Times New Roman" w:cs="Calibri"/>
          <w:sz w:val="24"/>
          <w:szCs w:val="24"/>
        </w:rPr>
      </w:pPr>
      <w:r>
        <w:rPr>
          <w:rFonts w:eastAsia="Times New Roman" w:cs="Calibri" w:ascii="Times New Roman" w:hAnsi="Times New Roman"/>
          <w:sz w:val="24"/>
          <w:szCs w:val="24"/>
        </w:rPr>
      </w:r>
    </w:p>
    <w:p>
      <w:pPr>
        <w:pStyle w:val="Normal"/>
        <w:spacing w:before="0" w:after="0"/>
        <w:contextualSpacing/>
        <w:rPr>
          <w:rFonts w:ascii="Times New Roman" w:hAnsi="Times New Roman" w:eastAsia="Times New Roman" w:cs="Calibri"/>
          <w:sz w:val="24"/>
          <w:szCs w:val="24"/>
        </w:rPr>
      </w:pPr>
      <w:r>
        <w:rPr>
          <w:rFonts w:eastAsia="Times New Roman" w:cs="Calibri" w:ascii="Times New Roman" w:hAnsi="Times New Roman"/>
          <w:sz w:val="24"/>
          <w:szCs w:val="24"/>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5568315" cy="2731770"/>
            <wp:effectExtent l="0" t="0" r="0" b="0"/>
            <wp:wrapSquare wrapText="largest"/>
            <wp:docPr id="6" name="Image4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Copy 1" descr=""/>
                    <pic:cNvPicPr>
                      <a:picLocks noChangeAspect="1" noChangeArrowheads="1"/>
                    </pic:cNvPicPr>
                  </pic:nvPicPr>
                  <pic:blipFill>
                    <a:blip r:embed="rId7"/>
                    <a:stretch>
                      <a:fillRect/>
                    </a:stretch>
                  </pic:blipFill>
                  <pic:spPr bwMode="auto">
                    <a:xfrm>
                      <a:off x="0" y="0"/>
                      <a:ext cx="5568315" cy="2731770"/>
                    </a:xfrm>
                    <a:prstGeom prst="rect">
                      <a:avLst/>
                    </a:prstGeom>
                    <a:noFill/>
                  </pic:spPr>
                </pic:pic>
              </a:graphicData>
            </a:graphic>
          </wp:anchor>
        </w:drawing>
      </w:r>
    </w:p>
    <w:p>
      <w:pPr>
        <w:pStyle w:val="Normal"/>
        <w:spacing w:before="0" w:after="0"/>
        <w:contextualSpacing/>
        <w:rPr>
          <w:rFonts w:ascii="Times New Roman" w:hAnsi="Times New Roman" w:cs="Calibri"/>
          <w:sz w:val="24"/>
          <w:szCs w:val="24"/>
        </w:rPr>
      </w:pPr>
      <w:r>
        <w:rPr>
          <w:rFonts w:cs="Calibri" w:ascii="Times New Roman" w:hAnsi="Times New Roman"/>
          <w:sz w:val="24"/>
          <w:szCs w:val="24"/>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5943600" cy="2446020"/>
            <wp:effectExtent l="0" t="0" r="0" b="0"/>
            <wp:wrapSquare wrapText="largest"/>
            <wp:docPr id="7" name="Image5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Copy 1" descr=""/>
                    <pic:cNvPicPr>
                      <a:picLocks noChangeAspect="1" noChangeArrowheads="1"/>
                    </pic:cNvPicPr>
                  </pic:nvPicPr>
                  <pic:blipFill>
                    <a:blip r:embed="rId8"/>
                    <a:stretch>
                      <a:fillRect/>
                    </a:stretch>
                  </pic:blipFill>
                  <pic:spPr bwMode="auto">
                    <a:xfrm>
                      <a:off x="0" y="0"/>
                      <a:ext cx="5943600" cy="2446020"/>
                    </a:xfrm>
                    <a:prstGeom prst="rect">
                      <a:avLst/>
                    </a:prstGeom>
                    <a:noFill/>
                  </pic:spPr>
                </pic:pic>
              </a:graphicData>
            </a:graphic>
          </wp:anchor>
        </w:drawing>
      </w:r>
    </w:p>
    <w:p>
      <w:pPr>
        <w:pStyle w:val="Heading2"/>
        <w:numPr>
          <w:ilvl w:val="0"/>
          <w:numId w:val="2"/>
        </w:numPr>
        <w:spacing w:lineRule="auto" w:line="240" w:before="0" w:after="0"/>
        <w:contextualSpacing/>
        <w:rPr>
          <w:rFonts w:ascii="Times New Roman" w:hAnsi="Times New Roman"/>
          <w:sz w:val="24"/>
          <w:szCs w:val="24"/>
        </w:rPr>
      </w:pPr>
      <w:bookmarkStart w:id="30" w:name="_Toc102040763"/>
      <w:bookmarkStart w:id="31" w:name="_Toc1726280430"/>
      <w:bookmarkStart w:id="32" w:name="_Toc190184513"/>
      <w:r>
        <w:rPr>
          <w:rFonts w:ascii="Times New Roman" w:hAnsi="Times New Roman"/>
          <w:sz w:val="24"/>
          <w:szCs w:val="24"/>
        </w:rPr>
        <w:t>Functional Testing</w:t>
      </w:r>
      <w:bookmarkEnd w:id="30"/>
      <w:bookmarkEnd w:id="31"/>
      <w:bookmarkEnd w:id="32"/>
    </w:p>
    <w:p>
      <w:pPr>
        <w:pStyle w:val="Normal"/>
        <w:spacing w:before="0" w:after="0"/>
        <w:contextualSpacing/>
        <w:rPr>
          <w:rFonts w:ascii="Times New Roman" w:hAnsi="Times New Roman"/>
          <w:sz w:val="24"/>
          <w:szCs w:val="24"/>
        </w:rPr>
      </w:pPr>
      <w:r>
        <w:rPr>
          <w:rFonts w:eastAsia="Times New Roman" w:ascii="Times New Roman" w:hAnsi="Times New Roman"/>
          <w:sz w:val="24"/>
          <w:szCs w:val="24"/>
        </w:rPr>
        <w:t>Insert a screenshot below of the refactored code executed without errors.</w:t>
      </w:r>
    </w:p>
    <w:p>
      <w:pPr>
        <w:pStyle w:val="Normal"/>
        <w:spacing w:before="0" w:after="0"/>
        <w:contextualSpacing/>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5943600" cy="201041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5943600" cy="2010410"/>
                    </a:xfrm>
                    <a:prstGeom prst="rect">
                      <a:avLst/>
                    </a:prstGeom>
                    <a:noFill/>
                  </pic:spPr>
                </pic:pic>
              </a:graphicData>
            </a:graphic>
          </wp:anchor>
        </w:drawing>
      </w:r>
    </w:p>
    <w:p>
      <w:pPr>
        <w:pStyle w:val="Normal"/>
        <w:spacing w:before="0" w:after="0"/>
        <w:contextualSpacing/>
        <w:rPr>
          <w:rFonts w:ascii="Times New Roman" w:hAnsi="Times New Roman" w:cs="Calibri"/>
          <w:sz w:val="24"/>
          <w:szCs w:val="24"/>
        </w:rPr>
      </w:pPr>
      <w:r>
        <w:rPr>
          <w:rFonts w:cs="Calibri" w:ascii="Times New Roman" w:hAnsi="Times New Roman"/>
          <w:sz w:val="24"/>
          <w:szCs w:val="24"/>
        </w:rPr>
      </w:r>
    </w:p>
    <w:p>
      <w:pPr>
        <w:pStyle w:val="Heading2"/>
        <w:numPr>
          <w:ilvl w:val="0"/>
          <w:numId w:val="2"/>
        </w:numPr>
        <w:spacing w:lineRule="auto" w:line="240" w:before="0" w:after="0"/>
        <w:contextualSpacing/>
        <w:rPr>
          <w:rFonts w:ascii="Times New Roman" w:hAnsi="Times New Roman"/>
          <w:sz w:val="24"/>
          <w:szCs w:val="24"/>
        </w:rPr>
      </w:pPr>
      <w:bookmarkStart w:id="33" w:name="_Toc102040764"/>
      <w:bookmarkStart w:id="34" w:name="_Toc1256172566"/>
      <w:bookmarkStart w:id="35" w:name="_Toc1705881728"/>
      <w:r>
        <w:rPr>
          <w:rFonts w:ascii="Times New Roman" w:hAnsi="Times New Roman"/>
          <w:sz w:val="24"/>
          <w:szCs w:val="24"/>
        </w:rPr>
        <w:t>Summary</w:t>
      </w:r>
      <w:bookmarkEnd w:id="33"/>
      <w:bookmarkEnd w:id="34"/>
      <w:bookmarkEnd w:id="35"/>
    </w:p>
    <w:p>
      <w:pPr>
        <w:pStyle w:val="BodyText"/>
        <w:rPr>
          <w:rFonts w:ascii="Times New Roman" w:hAnsi="Times New Roman" w:eastAsia="Times New Roman"/>
          <w:sz w:val="24"/>
          <w:szCs w:val="24"/>
        </w:rPr>
      </w:pPr>
      <w:r>
        <w:rPr>
          <w:rFonts w:eastAsia="Times New Roman" w:ascii="Times New Roman" w:hAnsi="Times New Roman"/>
          <w:sz w:val="24"/>
          <w:szCs w:val="24"/>
        </w:rPr>
      </w:r>
    </w:p>
    <w:p>
      <w:pPr>
        <w:pStyle w:val="BodyText"/>
        <w:widowControl/>
        <w:suppressAutoHyphens w:val="true"/>
        <w:bidi w:val="0"/>
        <w:spacing w:lineRule="auto" w:line="480"/>
        <w:jc w:val="left"/>
        <w:rPr>
          <w:rFonts w:ascii="Times New Roman" w:hAnsi="Times New Roman"/>
          <w:sz w:val="24"/>
          <w:szCs w:val="24"/>
        </w:rPr>
      </w:pPr>
      <w:r>
        <w:rPr>
          <w:rFonts w:eastAsia="Times New Roman" w:cs="Tahoma" w:ascii="Times New Roman" w:hAnsi="Times New Roman"/>
          <w:color w:val="auto"/>
          <w:kern w:val="0"/>
          <w:sz w:val="24"/>
          <w:szCs w:val="24"/>
          <w:lang w:val="en-US" w:eastAsia="en-US" w:bidi="ar-SA"/>
        </w:rPr>
        <w:t xml:space="preserve">When considering the Vulnerability Assessment Process Flow Diagram, there some items deserve more attention than others. </w:t>
      </w:r>
    </w:p>
    <w:tbl>
      <w:tblPr>
        <w:tblW w:w="5000" w:type="pct"/>
        <w:jc w:val="left"/>
        <w:tblInd w:w="0" w:type="dxa"/>
        <w:tblLayout w:type="fixed"/>
        <w:tblCellMar>
          <w:top w:w="0" w:type="dxa"/>
          <w:left w:w="0" w:type="dxa"/>
          <w:bottom w:w="0" w:type="dxa"/>
          <w:right w:w="0" w:type="dxa"/>
        </w:tblCellMar>
      </w:tblPr>
      <w:tblGrid>
        <w:gridCol w:w="4679"/>
        <w:gridCol w:w="4680"/>
      </w:tblGrid>
      <w:tr>
        <w:trPr/>
        <w:tc>
          <w:tcPr>
            <w:tcW w:w="4679" w:type="dxa"/>
            <w:tcBorders/>
          </w:tcPr>
          <w:p>
            <w:pPr>
              <w:pStyle w:val="BodyText"/>
              <w:widowControl/>
              <w:suppressAutoHyphens w:val="true"/>
              <w:bidi w:val="0"/>
              <w:spacing w:lineRule="auto" w:line="240" w:before="0" w:after="140"/>
              <w:jc w:val="right"/>
              <w:rPr>
                <w:rFonts w:ascii="Times New Roman" w:hAnsi="Times New Roman"/>
                <w:sz w:val="24"/>
                <w:szCs w:val="24"/>
              </w:rPr>
            </w:pPr>
            <w:r>
              <w:rPr>
                <w:rFonts w:eastAsia="Times New Roman" w:cs="Tahoma" w:ascii="Times New Roman" w:hAnsi="Times New Roman"/>
                <w:b/>
                <w:bCs/>
                <w:color w:val="auto"/>
                <w:kern w:val="0"/>
                <w:sz w:val="24"/>
                <w:szCs w:val="24"/>
                <w:lang w:val="en-US" w:eastAsia="en-US" w:bidi="ar-SA"/>
              </w:rPr>
              <w:t>Vulnerability Process Diagram Node -</w:t>
            </w:r>
          </w:p>
        </w:tc>
        <w:tc>
          <w:tcPr>
            <w:tcW w:w="4680" w:type="dxa"/>
            <w:tcBorders/>
          </w:tcPr>
          <w:p>
            <w:pPr>
              <w:pStyle w:val="BodyText"/>
              <w:widowControl/>
              <w:suppressAutoHyphens w:val="true"/>
              <w:bidi w:val="0"/>
              <w:spacing w:lineRule="auto" w:line="240" w:before="0" w:after="140"/>
              <w:jc w:val="left"/>
              <w:rPr>
                <w:rFonts w:ascii="Times New Roman" w:hAnsi="Times New Roman"/>
                <w:sz w:val="24"/>
                <w:szCs w:val="24"/>
              </w:rPr>
            </w:pPr>
            <w:r>
              <w:rPr>
                <w:rFonts w:eastAsia="Times New Roman" w:cs="Tahoma" w:ascii="Times New Roman" w:hAnsi="Times New Roman"/>
                <w:b/>
                <w:bCs/>
                <w:color w:val="auto"/>
                <w:kern w:val="0"/>
                <w:sz w:val="24"/>
                <w:szCs w:val="24"/>
                <w:lang w:val="en-US" w:eastAsia="en-US" w:bidi="ar-SA"/>
              </w:rPr>
              <w:t>- Risk Factor</w:t>
            </w:r>
          </w:p>
        </w:tc>
      </w:tr>
      <w:tr>
        <w:trPr/>
        <w:tc>
          <w:tcPr>
            <w:tcW w:w="4679" w:type="dxa"/>
            <w:tcBorders/>
          </w:tcPr>
          <w:p>
            <w:pPr>
              <w:pStyle w:val="BodyText"/>
              <w:widowControl/>
              <w:suppressAutoHyphens w:val="true"/>
              <w:bidi w:val="0"/>
              <w:spacing w:lineRule="auto" w:line="240" w:before="0" w:after="140"/>
              <w:jc w:val="right"/>
              <w:rPr>
                <w:rFonts w:ascii="Times New Roman" w:hAnsi="Times New Roman"/>
                <w:sz w:val="24"/>
                <w:szCs w:val="24"/>
              </w:rPr>
            </w:pPr>
            <w:r>
              <w:rPr>
                <w:rFonts w:eastAsia="Times New Roman" w:cs="Tahoma" w:ascii="Times New Roman" w:hAnsi="Times New Roman"/>
                <w:color w:val="auto"/>
                <w:kern w:val="0"/>
                <w:sz w:val="24"/>
                <w:szCs w:val="24"/>
                <w:lang w:val="en-US" w:eastAsia="en-US" w:bidi="ar-SA"/>
              </w:rPr>
              <w:t>Input Validation -</w:t>
            </w:r>
          </w:p>
        </w:tc>
        <w:tc>
          <w:tcPr>
            <w:tcW w:w="4680" w:type="dxa"/>
            <w:tcBorders/>
          </w:tcPr>
          <w:p>
            <w:pPr>
              <w:pStyle w:val="BodyText"/>
              <w:widowControl/>
              <w:suppressAutoHyphens w:val="true"/>
              <w:bidi w:val="0"/>
              <w:spacing w:lineRule="auto" w:line="240" w:before="0" w:after="140"/>
              <w:jc w:val="left"/>
              <w:rPr>
                <w:rFonts w:ascii="Times New Roman" w:hAnsi="Times New Roman"/>
                <w:sz w:val="24"/>
                <w:szCs w:val="24"/>
              </w:rPr>
            </w:pPr>
            <w:r>
              <w:rPr>
                <w:rFonts w:eastAsia="Times New Roman" w:cs="Tahoma" w:ascii="Times New Roman" w:hAnsi="Times New Roman"/>
                <w:color w:val="auto"/>
                <w:kern w:val="0"/>
                <w:sz w:val="24"/>
                <w:szCs w:val="24"/>
                <w:lang w:val="en-US" w:eastAsia="en-US" w:bidi="ar-SA"/>
              </w:rPr>
              <w:t>- LOW</w:t>
            </w:r>
          </w:p>
        </w:tc>
      </w:tr>
      <w:tr>
        <w:trPr/>
        <w:tc>
          <w:tcPr>
            <w:tcW w:w="4679" w:type="dxa"/>
            <w:tcBorders/>
          </w:tcPr>
          <w:p>
            <w:pPr>
              <w:pStyle w:val="BodyText"/>
              <w:widowControl/>
              <w:suppressAutoHyphens w:val="true"/>
              <w:bidi w:val="0"/>
              <w:spacing w:lineRule="auto" w:line="240" w:before="0" w:after="140"/>
              <w:jc w:val="right"/>
              <w:rPr>
                <w:rFonts w:ascii="Times New Roman" w:hAnsi="Times New Roman"/>
                <w:sz w:val="24"/>
                <w:szCs w:val="24"/>
              </w:rPr>
            </w:pPr>
            <w:r>
              <w:rPr>
                <w:rFonts w:eastAsia="Times New Roman" w:cs="Tahoma" w:ascii="Times New Roman" w:hAnsi="Times New Roman"/>
                <w:color w:val="auto"/>
                <w:kern w:val="0"/>
                <w:sz w:val="24"/>
                <w:szCs w:val="24"/>
                <w:lang w:val="en-US" w:eastAsia="en-US" w:bidi="ar-SA"/>
              </w:rPr>
              <w:t>APIs -</w:t>
            </w:r>
          </w:p>
        </w:tc>
        <w:tc>
          <w:tcPr>
            <w:tcW w:w="4680" w:type="dxa"/>
            <w:tcBorders/>
          </w:tcPr>
          <w:p>
            <w:pPr>
              <w:pStyle w:val="BodyText"/>
              <w:widowControl/>
              <w:suppressAutoHyphens w:val="true"/>
              <w:bidi w:val="0"/>
              <w:spacing w:lineRule="auto" w:line="240" w:before="0" w:after="140"/>
              <w:jc w:val="left"/>
              <w:rPr>
                <w:rFonts w:ascii="Times New Roman" w:hAnsi="Times New Roman"/>
                <w:sz w:val="24"/>
                <w:szCs w:val="24"/>
              </w:rPr>
            </w:pPr>
            <w:r>
              <w:rPr>
                <w:rFonts w:eastAsia="Times New Roman" w:cs="Tahoma" w:ascii="Times New Roman" w:hAnsi="Times New Roman"/>
                <w:color w:val="auto"/>
                <w:kern w:val="0"/>
                <w:sz w:val="24"/>
                <w:szCs w:val="24"/>
                <w:lang w:val="en-US" w:eastAsia="en-US" w:bidi="ar-SA"/>
              </w:rPr>
              <w:t>- MID</w:t>
            </w:r>
          </w:p>
        </w:tc>
      </w:tr>
      <w:tr>
        <w:trPr/>
        <w:tc>
          <w:tcPr>
            <w:tcW w:w="4679" w:type="dxa"/>
            <w:tcBorders/>
          </w:tcPr>
          <w:p>
            <w:pPr>
              <w:pStyle w:val="BodyText"/>
              <w:widowControl/>
              <w:suppressAutoHyphens w:val="true"/>
              <w:bidi w:val="0"/>
              <w:spacing w:lineRule="auto" w:line="240" w:before="0" w:after="140"/>
              <w:jc w:val="right"/>
              <w:rPr>
                <w:rFonts w:ascii="Times New Roman" w:hAnsi="Times New Roman"/>
                <w:sz w:val="24"/>
                <w:szCs w:val="24"/>
              </w:rPr>
            </w:pPr>
            <w:r>
              <w:rPr>
                <w:rFonts w:eastAsia="Times New Roman" w:cs="Tahoma" w:ascii="Times New Roman" w:hAnsi="Times New Roman"/>
                <w:color w:val="auto"/>
                <w:kern w:val="0"/>
                <w:sz w:val="24"/>
                <w:szCs w:val="24"/>
                <w:lang w:val="en-US" w:eastAsia="en-US" w:bidi="ar-SA"/>
              </w:rPr>
              <w:t>Cryptography -</w:t>
            </w:r>
          </w:p>
        </w:tc>
        <w:tc>
          <w:tcPr>
            <w:tcW w:w="4680" w:type="dxa"/>
            <w:tcBorders/>
          </w:tcPr>
          <w:p>
            <w:pPr>
              <w:pStyle w:val="BodyText"/>
              <w:widowControl/>
              <w:suppressAutoHyphens w:val="true"/>
              <w:bidi w:val="0"/>
              <w:spacing w:lineRule="auto" w:line="240" w:before="0" w:after="140"/>
              <w:jc w:val="left"/>
              <w:rPr>
                <w:rFonts w:ascii="Times New Roman" w:hAnsi="Times New Roman"/>
                <w:sz w:val="24"/>
                <w:szCs w:val="24"/>
              </w:rPr>
            </w:pPr>
            <w:r>
              <w:rPr>
                <w:rFonts w:eastAsia="Times New Roman" w:cs="Tahoma" w:ascii="Times New Roman" w:hAnsi="Times New Roman"/>
                <w:color w:val="auto"/>
                <w:kern w:val="0"/>
                <w:sz w:val="24"/>
                <w:szCs w:val="24"/>
                <w:lang w:val="en-US" w:eastAsia="en-US" w:bidi="ar-SA"/>
              </w:rPr>
              <w:t>- HIGH</w:t>
            </w:r>
          </w:p>
        </w:tc>
      </w:tr>
      <w:tr>
        <w:trPr/>
        <w:tc>
          <w:tcPr>
            <w:tcW w:w="4679" w:type="dxa"/>
            <w:tcBorders/>
          </w:tcPr>
          <w:p>
            <w:pPr>
              <w:pStyle w:val="BodyText"/>
              <w:widowControl/>
              <w:suppressAutoHyphens w:val="true"/>
              <w:bidi w:val="0"/>
              <w:spacing w:lineRule="auto" w:line="240" w:before="0" w:after="140"/>
              <w:jc w:val="right"/>
              <w:rPr>
                <w:rFonts w:ascii="Times New Roman" w:hAnsi="Times New Roman"/>
                <w:sz w:val="24"/>
                <w:szCs w:val="24"/>
              </w:rPr>
            </w:pPr>
            <w:r>
              <w:rPr>
                <w:rFonts w:eastAsia="Times New Roman" w:cs="Tahoma" w:ascii="Times New Roman" w:hAnsi="Times New Roman"/>
                <w:color w:val="auto"/>
                <w:kern w:val="0"/>
                <w:sz w:val="24"/>
                <w:szCs w:val="24"/>
                <w:lang w:val="en-US" w:eastAsia="en-US" w:bidi="ar-SA"/>
              </w:rPr>
              <w:t>Client/Server -</w:t>
            </w:r>
          </w:p>
        </w:tc>
        <w:tc>
          <w:tcPr>
            <w:tcW w:w="4680" w:type="dxa"/>
            <w:tcBorders/>
          </w:tcPr>
          <w:p>
            <w:pPr>
              <w:pStyle w:val="BodyText"/>
              <w:widowControl/>
              <w:suppressAutoHyphens w:val="true"/>
              <w:bidi w:val="0"/>
              <w:spacing w:lineRule="auto" w:line="240" w:before="0" w:after="140"/>
              <w:jc w:val="left"/>
              <w:rPr>
                <w:rFonts w:ascii="Times New Roman" w:hAnsi="Times New Roman"/>
                <w:sz w:val="24"/>
                <w:szCs w:val="24"/>
              </w:rPr>
            </w:pPr>
            <w:r>
              <w:rPr>
                <w:rFonts w:eastAsia="Times New Roman" w:cs="Tahoma" w:ascii="Times New Roman" w:hAnsi="Times New Roman"/>
                <w:color w:val="auto"/>
                <w:kern w:val="0"/>
                <w:sz w:val="24"/>
                <w:szCs w:val="24"/>
                <w:lang w:val="en-US" w:eastAsia="en-US" w:bidi="ar-SA"/>
              </w:rPr>
              <w:t>- HIGH</w:t>
            </w:r>
          </w:p>
        </w:tc>
      </w:tr>
      <w:tr>
        <w:trPr/>
        <w:tc>
          <w:tcPr>
            <w:tcW w:w="4679" w:type="dxa"/>
            <w:tcBorders/>
          </w:tcPr>
          <w:p>
            <w:pPr>
              <w:pStyle w:val="BodyText"/>
              <w:widowControl/>
              <w:suppressAutoHyphens w:val="true"/>
              <w:bidi w:val="0"/>
              <w:spacing w:lineRule="auto" w:line="240" w:before="0" w:after="140"/>
              <w:jc w:val="right"/>
              <w:rPr>
                <w:rFonts w:ascii="Times New Roman" w:hAnsi="Times New Roman"/>
                <w:sz w:val="24"/>
                <w:szCs w:val="24"/>
              </w:rPr>
            </w:pPr>
            <w:r>
              <w:rPr>
                <w:rFonts w:eastAsia="Times New Roman" w:cs="Tahoma" w:ascii="Times New Roman" w:hAnsi="Times New Roman"/>
                <w:color w:val="auto"/>
                <w:kern w:val="0"/>
                <w:sz w:val="24"/>
                <w:szCs w:val="24"/>
                <w:lang w:val="en-US" w:eastAsia="en-US" w:bidi="ar-SA"/>
              </w:rPr>
              <w:t>Code Error -</w:t>
            </w:r>
          </w:p>
        </w:tc>
        <w:tc>
          <w:tcPr>
            <w:tcW w:w="4680" w:type="dxa"/>
            <w:tcBorders/>
          </w:tcPr>
          <w:p>
            <w:pPr>
              <w:pStyle w:val="BodyText"/>
              <w:widowControl/>
              <w:suppressAutoHyphens w:val="true"/>
              <w:bidi w:val="0"/>
              <w:spacing w:lineRule="auto" w:line="240" w:before="0" w:after="140"/>
              <w:jc w:val="left"/>
              <w:rPr>
                <w:rFonts w:ascii="Times New Roman" w:hAnsi="Times New Roman"/>
                <w:sz w:val="24"/>
                <w:szCs w:val="24"/>
              </w:rPr>
            </w:pPr>
            <w:r>
              <w:rPr>
                <w:rFonts w:eastAsia="Times New Roman" w:cs="Tahoma" w:ascii="Times New Roman" w:hAnsi="Times New Roman"/>
                <w:color w:val="auto"/>
                <w:kern w:val="0"/>
                <w:sz w:val="24"/>
                <w:szCs w:val="24"/>
                <w:lang w:val="en-US" w:eastAsia="en-US" w:bidi="ar-SA"/>
              </w:rPr>
              <w:t>- MID</w:t>
            </w:r>
          </w:p>
        </w:tc>
      </w:tr>
      <w:tr>
        <w:trPr/>
        <w:tc>
          <w:tcPr>
            <w:tcW w:w="4679" w:type="dxa"/>
            <w:tcBorders/>
          </w:tcPr>
          <w:p>
            <w:pPr>
              <w:pStyle w:val="BodyText"/>
              <w:widowControl/>
              <w:suppressAutoHyphens w:val="true"/>
              <w:bidi w:val="0"/>
              <w:spacing w:lineRule="auto" w:line="240" w:before="0" w:after="140"/>
              <w:jc w:val="right"/>
              <w:rPr>
                <w:rFonts w:ascii="Times New Roman" w:hAnsi="Times New Roman"/>
                <w:sz w:val="24"/>
                <w:szCs w:val="24"/>
              </w:rPr>
            </w:pPr>
            <w:r>
              <w:rPr>
                <w:rFonts w:eastAsia="Times New Roman" w:cs="Tahoma" w:ascii="Times New Roman" w:hAnsi="Times New Roman"/>
                <w:color w:val="auto"/>
                <w:kern w:val="0"/>
                <w:sz w:val="24"/>
                <w:szCs w:val="24"/>
                <w:lang w:val="en-US" w:eastAsia="en-US" w:bidi="ar-SA"/>
              </w:rPr>
              <w:t>Code Quality -</w:t>
            </w:r>
          </w:p>
        </w:tc>
        <w:tc>
          <w:tcPr>
            <w:tcW w:w="4680" w:type="dxa"/>
            <w:tcBorders/>
          </w:tcPr>
          <w:p>
            <w:pPr>
              <w:pStyle w:val="BodyText"/>
              <w:widowControl/>
              <w:suppressAutoHyphens w:val="true"/>
              <w:bidi w:val="0"/>
              <w:spacing w:lineRule="auto" w:line="240" w:before="0" w:after="140"/>
              <w:jc w:val="left"/>
              <w:rPr>
                <w:rFonts w:ascii="Times New Roman" w:hAnsi="Times New Roman"/>
                <w:sz w:val="24"/>
                <w:szCs w:val="24"/>
              </w:rPr>
            </w:pPr>
            <w:r>
              <w:rPr>
                <w:rFonts w:eastAsia="Times New Roman" w:cs="Tahoma" w:ascii="Times New Roman" w:hAnsi="Times New Roman"/>
                <w:color w:val="auto"/>
                <w:kern w:val="0"/>
                <w:sz w:val="24"/>
                <w:szCs w:val="24"/>
                <w:lang w:val="en-US" w:eastAsia="en-US" w:bidi="ar-SA"/>
              </w:rPr>
              <w:t>- MID</w:t>
            </w:r>
          </w:p>
        </w:tc>
      </w:tr>
      <w:tr>
        <w:trPr/>
        <w:tc>
          <w:tcPr>
            <w:tcW w:w="4679" w:type="dxa"/>
            <w:tcBorders/>
          </w:tcPr>
          <w:p>
            <w:pPr>
              <w:pStyle w:val="BodyText"/>
              <w:widowControl/>
              <w:suppressAutoHyphens w:val="true"/>
              <w:bidi w:val="0"/>
              <w:spacing w:lineRule="auto" w:line="240" w:before="0" w:after="140"/>
              <w:jc w:val="right"/>
              <w:rPr>
                <w:rFonts w:ascii="Times New Roman" w:hAnsi="Times New Roman"/>
                <w:sz w:val="24"/>
                <w:szCs w:val="24"/>
              </w:rPr>
            </w:pPr>
            <w:r>
              <w:rPr>
                <w:rFonts w:eastAsia="Times New Roman" w:cs="Tahoma" w:ascii="Times New Roman" w:hAnsi="Times New Roman"/>
                <w:color w:val="auto"/>
                <w:kern w:val="0"/>
                <w:sz w:val="24"/>
                <w:szCs w:val="24"/>
                <w:lang w:val="en-US" w:eastAsia="en-US" w:bidi="ar-SA"/>
              </w:rPr>
              <w:t>Encapsulation -</w:t>
            </w:r>
          </w:p>
        </w:tc>
        <w:tc>
          <w:tcPr>
            <w:tcW w:w="4680" w:type="dxa"/>
            <w:tcBorders/>
          </w:tcPr>
          <w:p>
            <w:pPr>
              <w:pStyle w:val="BodyText"/>
              <w:widowControl/>
              <w:suppressAutoHyphens w:val="true"/>
              <w:bidi w:val="0"/>
              <w:spacing w:lineRule="auto" w:line="240" w:before="0" w:after="140"/>
              <w:jc w:val="left"/>
              <w:rPr>
                <w:rFonts w:ascii="Times New Roman" w:hAnsi="Times New Roman"/>
                <w:sz w:val="24"/>
                <w:szCs w:val="24"/>
              </w:rPr>
            </w:pPr>
            <w:r>
              <w:rPr>
                <w:rFonts w:eastAsia="Times New Roman" w:cs="Tahoma" w:ascii="Times New Roman" w:hAnsi="Times New Roman"/>
                <w:color w:val="auto"/>
                <w:kern w:val="0"/>
                <w:sz w:val="24"/>
                <w:szCs w:val="24"/>
                <w:lang w:val="en-US" w:eastAsia="en-US" w:bidi="ar-SA"/>
              </w:rPr>
              <w:t>- LOW</w:t>
            </w:r>
          </w:p>
        </w:tc>
      </w:tr>
    </w:tbl>
    <w:p>
      <w:pPr>
        <w:pStyle w:val="BodyText"/>
        <w:widowControl/>
        <w:suppressAutoHyphens w:val="true"/>
        <w:bidi w:val="0"/>
        <w:spacing w:lineRule="auto" w:line="480" w:before="259" w:after="0"/>
        <w:jc w:val="left"/>
        <w:rPr>
          <w:rFonts w:ascii="Times New Roman" w:hAnsi="Times New Roman"/>
          <w:sz w:val="24"/>
          <w:szCs w:val="24"/>
        </w:rPr>
      </w:pPr>
      <w:r>
        <w:rPr>
          <w:rFonts w:eastAsia="Times New Roman" w:cs="Tahoma" w:ascii="Times New Roman" w:hAnsi="Times New Roman"/>
          <w:color w:val="auto"/>
          <w:kern w:val="0"/>
          <w:sz w:val="24"/>
          <w:szCs w:val="24"/>
          <w:lang w:val="en-US" w:eastAsia="en-US" w:bidi="ar-SA"/>
        </w:rPr>
        <w:tab/>
        <w:t>The</w:t>
      </w:r>
      <w:r>
        <w:rPr>
          <w:rFonts w:eastAsia="Times New Roman" w:ascii="Times New Roman" w:hAnsi="Times New Roman"/>
          <w:sz w:val="24"/>
          <w:szCs w:val="24"/>
        </w:rPr>
        <w:t xml:space="preserve"> core areas I addressed while refactoring the code was </w:t>
      </w:r>
      <w:r>
        <w:rPr>
          <w:rFonts w:eastAsia="Times New Roman" w:ascii="Times New Roman" w:hAnsi="Times New Roman"/>
          <w:sz w:val="24"/>
          <w:szCs w:val="24"/>
        </w:rPr>
        <w:t>cryptography and client/server connection</w:t>
      </w:r>
      <w:r>
        <w:rPr>
          <w:rFonts w:eastAsia="Times New Roman" w:ascii="Times New Roman" w:hAnsi="Times New Roman"/>
          <w:sz w:val="24"/>
          <w:szCs w:val="24"/>
        </w:rPr>
        <w:t xml:space="preserve">. Of course, it is always important to maintain code quality and seek out errors, hence the medium risk factor. Although I am not necessarily permitted to be making big changes regarding the APIs in use for the application, I did have to update the parent pom within pom.xml in order for the application to build successfully, </w:t>
      </w:r>
      <w:r>
        <w:rPr>
          <w:rFonts w:eastAsia="Times New Roman" w:ascii="Times New Roman" w:hAnsi="Times New Roman"/>
          <w:sz w:val="24"/>
          <w:szCs w:val="24"/>
        </w:rPr>
        <w:t>giving another medium risk</w:t>
      </w:r>
      <w:r>
        <w:rPr>
          <w:rFonts w:eastAsia="Times New Roman" w:ascii="Times New Roman" w:hAnsi="Times New Roman"/>
          <w:sz w:val="24"/>
          <w:szCs w:val="24"/>
        </w:rPr>
        <w:t xml:space="preserve">. As for encapsulation, it is partly forced upon the code via annotations which are tied to either a class or method name. So long as the commonly known SOLID principles are used to ensure code quality, there’s not much risk here. Lastly, there is no input </w:t>
      </w:r>
      <w:r>
        <w:rPr>
          <w:rFonts w:eastAsia="Times New Roman" w:ascii="Times New Roman" w:hAnsi="Times New Roman"/>
          <w:i/>
          <w:iCs/>
          <w:sz w:val="24"/>
          <w:szCs w:val="24"/>
        </w:rPr>
        <w:t>to</w:t>
      </w:r>
      <w:r>
        <w:rPr>
          <w:rFonts w:eastAsia="Times New Roman" w:ascii="Times New Roman" w:hAnsi="Times New Roman"/>
          <w:sz w:val="24"/>
          <w:szCs w:val="24"/>
        </w:rPr>
        <w:t xml:space="preserve"> validate, so no need to worry about input validation.</w:t>
      </w:r>
    </w:p>
    <w:p>
      <w:pPr>
        <w:pStyle w:val="BodyText"/>
        <w:spacing w:lineRule="auto" w:line="480" w:before="0" w:after="0"/>
        <w:rPr>
          <w:rFonts w:ascii="Times New Roman" w:hAnsi="Times New Roman"/>
          <w:sz w:val="24"/>
          <w:szCs w:val="24"/>
        </w:rPr>
      </w:pPr>
      <w:r>
        <w:rPr>
          <w:rFonts w:eastAsia="Times New Roman" w:ascii="Times New Roman" w:hAnsi="Times New Roman"/>
          <w:sz w:val="24"/>
          <w:szCs w:val="24"/>
        </w:rPr>
        <w:tab/>
        <w:t xml:space="preserve">As previously discussed, I chose the encryption algorithm with care specifically to prevent security vulnerabilities. I also wrote a WebSecurityConfig class which tells the server what level of security a client must need in order to visit </w:t>
      </w:r>
      <w:r>
        <w:rPr>
          <w:rFonts w:eastAsia="Times New Roman" w:ascii="Times New Roman" w:hAnsi="Times New Roman"/>
          <w:sz w:val="24"/>
          <w:szCs w:val="24"/>
        </w:rPr>
        <w:t xml:space="preserve">the URI(s) </w:t>
      </w:r>
      <w:r>
        <w:rPr>
          <w:rFonts w:eastAsia="Times New Roman" w:ascii="Times New Roman" w:hAnsi="Times New Roman"/>
          <w:sz w:val="24"/>
          <w:szCs w:val="24"/>
        </w:rPr>
        <w:t xml:space="preserve">associated with the server’s domain (@RestController class methods). In this case, there is no delineation of roles, as anyone may perform the hash function without fear of a cyber threat. </w:t>
      </w:r>
      <w:r>
        <w:rPr>
          <w:rFonts w:eastAsia="Times New Roman" w:ascii="Times New Roman" w:hAnsi="Times New Roman"/>
          <w:sz w:val="24"/>
          <w:szCs w:val="24"/>
        </w:rPr>
        <w:t>W</w:t>
      </w:r>
      <w:r>
        <w:rPr>
          <w:rFonts w:eastAsia="Times New Roman" w:ascii="Times New Roman" w:hAnsi="Times New Roman"/>
          <w:sz w:val="24"/>
          <w:szCs w:val="24"/>
        </w:rPr>
        <w:t xml:space="preserve">hat </w:t>
      </w:r>
      <w:r>
        <w:rPr>
          <w:rFonts w:eastAsia="Times New Roman" w:ascii="Times New Roman" w:hAnsi="Times New Roman"/>
          <w:sz w:val="24"/>
          <w:szCs w:val="24"/>
        </w:rPr>
        <w:t xml:space="preserve">is </w:t>
      </w:r>
      <w:r>
        <w:rPr>
          <w:rFonts w:eastAsia="Times New Roman" w:ascii="Times New Roman" w:hAnsi="Times New Roman"/>
          <w:sz w:val="24"/>
          <w:szCs w:val="24"/>
        </w:rPr>
        <w:t xml:space="preserve">the point of the security class is if anyone is let through the door? </w:t>
      </w:r>
      <w:r>
        <w:rPr>
          <w:rFonts w:eastAsia="Times New Roman" w:ascii="Times New Roman" w:hAnsi="Times New Roman"/>
          <w:sz w:val="24"/>
          <w:szCs w:val="24"/>
        </w:rPr>
        <w:t xml:space="preserve">Well, </w:t>
      </w:r>
      <w:r>
        <w:rPr>
          <w:rFonts w:eastAsia="Times New Roman" w:ascii="Times New Roman" w:hAnsi="Times New Roman"/>
          <w:sz w:val="24"/>
          <w:szCs w:val="24"/>
        </w:rPr>
        <w:t xml:space="preserve">the explicit authorization using SecurityFilterChain is what allows the endpoint to use Hyper Text Transfer Protocol Secure (HTTPS). HTTPS adds a security layer on top of HTTP by requiring a certificate to be signed by an authority before delivering a payload. Meaning, in order to make a successful connection to server via HTTPS, the server </w:t>
      </w:r>
      <w:r>
        <w:rPr>
          <w:rFonts w:eastAsia="Times New Roman" w:ascii="Times New Roman" w:hAnsi="Times New Roman"/>
          <w:sz w:val="24"/>
          <w:szCs w:val="24"/>
        </w:rPr>
        <w:t xml:space="preserve">must </w:t>
      </w:r>
      <w:r>
        <w:rPr>
          <w:rFonts w:eastAsia="Times New Roman" w:ascii="Times New Roman" w:hAnsi="Times New Roman"/>
          <w:sz w:val="24"/>
          <w:szCs w:val="24"/>
        </w:rPr>
        <w:t xml:space="preserve">be ready to present a signed certificate to the client. </w:t>
      </w:r>
    </w:p>
    <w:p>
      <w:pPr>
        <w:pStyle w:val="BodyText"/>
        <w:spacing w:lineRule="auto" w:line="480"/>
        <w:rPr>
          <w:rFonts w:ascii="Times New Roman" w:hAnsi="Times New Roman"/>
          <w:sz w:val="24"/>
          <w:szCs w:val="24"/>
        </w:rPr>
      </w:pPr>
      <w:r>
        <w:rPr>
          <w:rFonts w:eastAsia="Times New Roman" w:ascii="Times New Roman" w:hAnsi="Times New Roman"/>
          <w:sz w:val="24"/>
          <w:szCs w:val="24"/>
        </w:rPr>
        <w:tab/>
        <w:t xml:space="preserve">With the codebase refactored, it is now possible to generate a checksum verification value based on a static data value from any computer connected to the same network as the machine running the application. </w:t>
      </w:r>
    </w:p>
    <w:p>
      <w:pPr>
        <w:pStyle w:val="Heading2"/>
        <w:numPr>
          <w:ilvl w:val="0"/>
          <w:numId w:val="2"/>
        </w:numPr>
        <w:spacing w:lineRule="auto" w:line="240" w:before="0" w:after="0"/>
        <w:contextualSpacing/>
        <w:rPr>
          <w:rFonts w:ascii="Times New Roman" w:hAnsi="Times New Roman"/>
          <w:sz w:val="24"/>
          <w:szCs w:val="24"/>
        </w:rPr>
      </w:pPr>
      <w:bookmarkStart w:id="36" w:name="_Toc102040765"/>
      <w:bookmarkStart w:id="37" w:name="_Toc171130422"/>
      <w:r>
        <w:rPr>
          <w:rFonts w:ascii="Times New Roman" w:hAnsi="Times New Roman"/>
          <w:sz w:val="24"/>
          <w:szCs w:val="24"/>
        </w:rPr>
        <w:t>Industry Standard Best Practices</w:t>
      </w:r>
      <w:bookmarkEnd w:id="36"/>
      <w:bookmarkEnd w:id="37"/>
    </w:p>
    <w:p>
      <w:pPr>
        <w:pStyle w:val="Heading2"/>
        <w:spacing w:lineRule="auto" w:line="240" w:before="0" w:after="0"/>
        <w:ind w:hanging="0" w:left="0"/>
        <w:contextualSpacing/>
        <w:rPr>
          <w:rFonts w:ascii="Times New Roman" w:hAnsi="Times New Roman"/>
          <w:sz w:val="24"/>
          <w:szCs w:val="24"/>
        </w:rPr>
      </w:pPr>
      <w:r>
        <w:rPr>
          <w:rFonts w:ascii="Times New Roman" w:hAnsi="Times New Roman"/>
          <w:sz w:val="24"/>
          <w:szCs w:val="24"/>
        </w:rPr>
      </w:r>
    </w:p>
    <w:p>
      <w:pPr>
        <w:pStyle w:val="Normal"/>
        <w:spacing w:lineRule="auto" w:line="480" w:before="0" w:after="0"/>
        <w:contextualSpacing/>
        <w:rPr>
          <w:rFonts w:ascii="Times New Roman" w:hAnsi="Times New Roman"/>
          <w:sz w:val="24"/>
          <w:szCs w:val="24"/>
        </w:rPr>
      </w:pPr>
      <w:r>
        <w:rPr>
          <w:rFonts w:eastAsia="Times New Roman" w:ascii="Times New Roman" w:hAnsi="Times New Roman"/>
          <w:sz w:val="24"/>
          <w:szCs w:val="24"/>
        </w:rPr>
        <w:tab/>
        <w:t>I followed industry standard best practices by choosing an encryption algorithm sufficiently advanced enough to comply with modern encryption standards, namely PCI DSS. Additionally, I also choose a sufficiently complex password for the encrypted keystore, Although, the password is still stored in a plain-text application.properties file which is what Spring Boot uses to configure the embedded tomcat server. Care should be taken with this file to not be shared within version control systems if applicable.</w:t>
      </w:r>
    </w:p>
    <w:p>
      <w:pPr>
        <w:pStyle w:val="Normal"/>
        <w:spacing w:lineRule="auto" w:line="480" w:before="0" w:after="0"/>
        <w:contextualSpacing/>
        <w:rPr>
          <w:rFonts w:ascii="Times New Roman" w:hAnsi="Times New Roman"/>
          <w:sz w:val="24"/>
          <w:szCs w:val="24"/>
        </w:rPr>
      </w:pPr>
      <w:r>
        <w:rPr>
          <w:rFonts w:ascii="Times New Roman" w:hAnsi="Times New Roman"/>
          <w:sz w:val="24"/>
          <w:szCs w:val="24"/>
        </w:rPr>
        <w:tab/>
        <w:t>Aside from the security of the application, I also maintained a consistent code style in efforts to product higher code quality. This meant adhering to commonly used naming conventions and taking care to name functionality in an intuitive manner. For example, in order to convert bytes (raw memory) into a hex value (the resulting checksum), I created two functions, each one with a distinct job, rather than one large function that cannot be easily reused. It is important to follow industry standards such as these because they ensure that all software is treated with the same level of rigor. This would include but is not limited to the design, implementation, and testing of the software product.</w:t>
      </w:r>
    </w:p>
    <w:p>
      <w:pPr>
        <w:pStyle w:val="Normal"/>
        <w:spacing w:before="0" w:after="0"/>
        <w:contextualSpacing/>
        <w:rPr>
          <w:rFonts w:ascii="Times New Roman" w:hAnsi="Times New Roman"/>
          <w:sz w:val="24"/>
          <w:szCs w:val="24"/>
        </w:rPr>
      </w:pPr>
      <w:r>
        <w:rPr>
          <w:rFonts w:ascii="Times New Roman" w:hAnsi="Times New Roman"/>
          <w:sz w:val="24"/>
          <w:szCs w:val="24"/>
        </w:rPr>
      </w:r>
      <w:r>
        <w:br w:type="page"/>
      </w:r>
    </w:p>
    <w:p>
      <w:pPr>
        <w:pStyle w:val="Normal"/>
        <w:spacing w:lineRule="auto" w:line="480" w:before="0" w:after="0"/>
        <w:contextualSpacing/>
        <w:jc w:val="center"/>
        <w:rPr>
          <w:rFonts w:ascii="Times New Roman" w:hAnsi="Times New Roman"/>
          <w:sz w:val="24"/>
          <w:szCs w:val="24"/>
        </w:rPr>
      </w:pPr>
      <w:r>
        <w:rPr>
          <w:rFonts w:ascii="Times New Roman" w:hAnsi="Times New Roman"/>
          <w:sz w:val="24"/>
          <w:szCs w:val="24"/>
        </w:rPr>
        <w:t>Citations</w:t>
      </w:r>
    </w:p>
    <w:p>
      <w:pPr>
        <w:pStyle w:val="BodyText"/>
        <w:widowControl/>
        <w:suppressAutoHyphens w:val="true"/>
        <w:overflowPunct w:val="false"/>
        <w:bidi w:val="0"/>
        <w:spacing w:lineRule="auto" w:line="480" w:before="0" w:after="0"/>
        <w:ind w:hanging="720" w:left="720" w:right="0"/>
        <w:contextualSpacing/>
        <w:jc w:val="left"/>
        <w:rPr>
          <w:rFonts w:ascii="Times New Roman" w:hAnsi="Times New Roman"/>
          <w:sz w:val="24"/>
          <w:szCs w:val="24"/>
        </w:rPr>
      </w:pPr>
      <w:r>
        <w:rPr>
          <w:rFonts w:ascii="Times New Roman" w:hAnsi="Times New Roman"/>
          <w:sz w:val="24"/>
          <w:szCs w:val="24"/>
        </w:rPr>
        <w:t xml:space="preserve">Manico, J., &amp; Detlefsen, A. (2014c). </w:t>
      </w:r>
      <w:r>
        <w:rPr>
          <w:rFonts w:ascii="Times New Roman" w:hAnsi="Times New Roman"/>
          <w:i/>
          <w:sz w:val="24"/>
          <w:szCs w:val="24"/>
        </w:rPr>
        <w:t>Iron-Clad Java: Building secure web Applications (Oracle Press)</w:t>
      </w:r>
      <w:r>
        <w:rPr>
          <w:rFonts w:ascii="Times New Roman" w:hAnsi="Times New Roman"/>
          <w:sz w:val="24"/>
          <w:szCs w:val="24"/>
        </w:rPr>
        <w:t>. http://dl.acm.org/citation.cfm?id=2826076</w:t>
      </w:r>
    </w:p>
    <w:p>
      <w:pPr>
        <w:pStyle w:val="Normal"/>
        <w:spacing w:before="0" w:after="0"/>
        <w:contextualSpacing/>
        <w:jc w:val="left"/>
        <w:rPr>
          <w:rFonts w:ascii="Times New Roman" w:hAnsi="Times New Roman"/>
          <w:sz w:val="24"/>
          <w:szCs w:val="24"/>
        </w:rPr>
      </w:pPr>
      <w:r>
        <w:rPr>
          <w:rFonts w:ascii="Times New Roman" w:hAnsi="Times New Roman"/>
          <w:sz w:val="24"/>
          <w:szCs w:val="24"/>
        </w:rPr>
      </w:r>
    </w:p>
    <w:sectPr>
      <w:headerReference w:type="even" r:id="rId10"/>
      <w:headerReference w:type="default" r:id="rId11"/>
      <w:headerReference w:type="first" r:id="rId12"/>
      <w:footerReference w:type="even" r:id="rId13"/>
      <w:footerReference w:type="default" r:id="rId14"/>
      <w:footerReference w:type="first" r:id="rId15"/>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swiss"/>
    <w:pitch w:val="variable"/>
  </w:font>
  <w:font w:name="Liberation Sans">
    <w:altName w:val="Arial"/>
    <w:charset w:val="01"/>
    <w:family w:val="swiss"/>
    <w:pitch w:val="variable"/>
  </w:font>
  <w:font w:name="Times New Roman">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635" distB="0" distL="635" distR="0" simplePos="0" locked="0" layoutInCell="0" allowOverlap="1" relativeHeight="22">
              <wp:simplePos x="0" y="0"/>
              <wp:positionH relativeFrom="margin">
                <wp:align>center</wp:align>
              </wp:positionH>
              <wp:positionV relativeFrom="paragraph">
                <wp:posOffset>635</wp:posOffset>
              </wp:positionV>
              <wp:extent cx="78105" cy="186055"/>
              <wp:effectExtent l="635" t="635" r="0" b="0"/>
              <wp:wrapNone/>
              <wp:docPr id="9" name="Frame2"/>
              <a:graphic xmlns:a="http://schemas.openxmlformats.org/drawingml/2006/main">
                <a:graphicData uri="http://schemas.microsoft.com/office/word/2010/wordprocessingShape">
                  <wps:wsp>
                    <wps:cNvSpPr/>
                    <wps:spPr>
                      <a:xfrm>
                        <a:off x="0" y="0"/>
                        <a:ext cx="78120" cy="186120"/>
                      </a:xfrm>
                      <a:prstGeom prst="rect">
                        <a:avLst/>
                      </a:prstGeom>
                      <a:noFill/>
                      <a:ln w="0">
                        <a:noFill/>
                      </a:ln>
                    </wps:spPr>
                    <wps:style>
                      <a:lnRef idx="0"/>
                      <a:fillRef idx="0"/>
                      <a:effectRef idx="0"/>
                      <a:fontRef idx="minor"/>
                    </wps:style>
                    <wps:txbx>
                      <w:txbxContent>
                        <w:p>
                          <w:pPr>
                            <w:pStyle w:val="Foot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230.9pt;margin-top:0.05pt;width:6.1pt;height:14.6pt;mso-wrap-style:square;v-text-anchor:top;mso-position-horizontal:center;mso-position-horizontal-relative:margin">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635" distB="0" distL="635" distR="0" simplePos="0" locked="0" layoutInCell="0" allowOverlap="1" relativeHeight="22">
              <wp:simplePos x="0" y="0"/>
              <wp:positionH relativeFrom="margin">
                <wp:align>center</wp:align>
              </wp:positionH>
              <wp:positionV relativeFrom="paragraph">
                <wp:posOffset>635</wp:posOffset>
              </wp:positionV>
              <wp:extent cx="78105" cy="186055"/>
              <wp:effectExtent l="635" t="635" r="0" b="0"/>
              <wp:wrapNone/>
              <wp:docPr id="10" name="Frame2"/>
              <a:graphic xmlns:a="http://schemas.openxmlformats.org/drawingml/2006/main">
                <a:graphicData uri="http://schemas.microsoft.com/office/word/2010/wordprocessingShape">
                  <wps:wsp>
                    <wps:cNvSpPr/>
                    <wps:spPr>
                      <a:xfrm>
                        <a:off x="0" y="0"/>
                        <a:ext cx="78120" cy="186120"/>
                      </a:xfrm>
                      <a:prstGeom prst="rect">
                        <a:avLst/>
                      </a:prstGeom>
                      <a:noFill/>
                      <a:ln w="0">
                        <a:noFill/>
                      </a:ln>
                    </wps:spPr>
                    <wps:style>
                      <a:lnRef idx="0"/>
                      <a:fillRef idx="0"/>
                      <a:effectRef idx="0"/>
                      <a:fontRef idx="minor"/>
                    </wps:style>
                    <wps:txbx>
                      <w:txbxContent>
                        <w:p>
                          <w:pPr>
                            <w:pStyle w:val="Foot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230.9pt;margin-top:0.05pt;width:6.1pt;height:14.6pt;mso-wrap-style:square;v-text-anchor:top;mso-position-horizontal:center;mso-position-horizontal-relative:margin">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useWord2013TrackBottomHyphenation" w:uri="http://schemas.microsoft.com/office/word" w:val="1"/>
  </w:compat>
  <w:themeFontLang w:val="" w:eastAsia="" w:bidi=""/>
  <w:docVars>
    <w:docVar w:name="__Grammarly_42____i" w:val="H4sIAAAAAAAEAKtWckksSQxILCpxzi/NK1GyMqwFAAEhoTITAAAA"/>
    <w:docVar w:name="__Grammarly_42___1" w:val="H4sIAAAAAAAEAKtWcslP9kxRslIyNDayNLE0MjQxMDW2MDG3NDZW0lEKTi0uzszPAykwrAUAci3Xei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4"/>
        <w:szCs w:val="24"/>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Calibri" w:hAnsi="Calibri" w:eastAsia="Calibri" w:cs="Tahoma"/>
      <w:color w:val="auto"/>
      <w:kern w:val="0"/>
      <w:sz w:val="24"/>
      <w:szCs w:val="24"/>
      <w:lang w:val="en-US" w:eastAsia="en-US" w:bidi="ar-SA"/>
    </w:rPr>
  </w:style>
  <w:style w:type="paragraph" w:styleId="Heading1">
    <w:name w:val="heading 1"/>
    <w:basedOn w:val="Normal"/>
    <w:next w:val="Normal"/>
    <w:link w:val="Heading1Char"/>
    <w:qFormat/>
    <w:pPr>
      <w:numPr>
        <w:ilvl w:val="0"/>
        <w:numId w:val="0"/>
      </w:numPr>
      <w:spacing w:before="0" w:after="0"/>
      <w:contextualSpacing/>
      <w:jc w:val="center"/>
      <w:outlineLvl w:val="0"/>
    </w:pPr>
    <w:rPr>
      <w:rFonts w:cs="Calibri"/>
      <w:b/>
      <w:bCs/>
    </w:rPr>
  </w:style>
  <w:style w:type="paragraph" w:styleId="Heading2">
    <w:name w:val="heading 2"/>
    <w:basedOn w:val="TOCHeading"/>
    <w:link w:val="Heading2Char"/>
    <w:qFormat/>
    <w:pPr>
      <w:numPr>
        <w:ilvl w:val="0"/>
        <w:numId w:val="0"/>
      </w:numPr>
      <w:jc w:val="left"/>
      <w:outlineLvl w:val="1"/>
    </w:pPr>
    <w:rPr>
      <w:b/>
      <w:bCs/>
      <w:sz w:val="22"/>
      <w:szCs w:val="22"/>
    </w:rPr>
  </w:style>
  <w:style w:type="paragraph" w:styleId="Heading3">
    <w:name w:val="heading 3"/>
    <w:basedOn w:val="Normal"/>
    <w:next w:val="Normal"/>
    <w:link w:val="Heading3Char"/>
    <w:qFormat/>
    <w:pPr>
      <w:keepNext w:val="true"/>
      <w:keepLines/>
      <w:numPr>
        <w:ilvl w:val="0"/>
        <w:numId w:val="0"/>
      </w:numPr>
      <w:spacing w:before="40" w:after="0"/>
      <w:outlineLvl w:val="2"/>
    </w:pPr>
    <w:rPr>
      <w:rFonts w:ascii="Times New Roman" w:hAnsi="Times New Roman" w:eastAsia="Calibri" w:cs="Tahoma"/>
      <w:color w:themeColor="accent1" w:themeShade="80" w:val="1F3864"/>
      <w:sz w:val="28"/>
      <w:u w:val="single"/>
    </w:rPr>
  </w:style>
  <w:style w:type="paragraph" w:styleId="Heading4">
    <w:name w:val="heading 4"/>
    <w:basedOn w:val="Normal"/>
    <w:next w:val="Normal"/>
    <w:link w:val="Heading4Char"/>
    <w:qFormat/>
    <w:pPr>
      <w:keepNext w:val="true"/>
      <w:keepLines/>
      <w:numPr>
        <w:ilvl w:val="0"/>
        <w:numId w:val="0"/>
      </w:numPr>
      <w:spacing w:before="40" w:after="0"/>
      <w:outlineLvl w:val="3"/>
    </w:pPr>
    <w:rPr>
      <w:rFonts w:ascii="Calibri Light" w:hAnsi="Calibri Light" w:eastAsia="Calibri" w:cs="Tahoma"/>
      <w:i/>
      <w:iCs/>
      <w:color w:themeColor="accent1" w:themeShade="bf" w:val="2F5496"/>
    </w:rPr>
  </w:style>
  <w:style w:type="character" w:styleId="DefaultParagraphFont">
    <w:name w:val="Default Paragraph Font"/>
    <w:qFormat/>
    <w:rPr/>
  </w:style>
  <w:style w:type="character" w:styleId="Heading2Char">
    <w:name w:val="Heading 2 Char"/>
    <w:basedOn w:val="DefaultParagraphFont"/>
    <w:link w:val="Heading2"/>
    <w:qFormat/>
    <w:rPr>
      <w:rFonts w:cs="Calibri"/>
      <w:b/>
      <w:bCs/>
      <w:sz w:val="22"/>
      <w:szCs w:val="22"/>
    </w:rPr>
  </w:style>
  <w:style w:type="character" w:styleId="Hyperlink">
    <w:name w:val="Hyperlink"/>
    <w:basedOn w:val="DefaultParagraphFont"/>
    <w:rPr>
      <w:color w:val="0000FF"/>
      <w:u w:val="single"/>
    </w:rPr>
  </w:style>
  <w:style w:type="character" w:styleId="apple-tab-span">
    <w:name w:val="apple-tab-span"/>
    <w:basedOn w:val="DefaultParagraphFont"/>
    <w:qFormat/>
    <w:rPr/>
  </w:style>
  <w:style w:type="character" w:styleId="Heading1Char">
    <w:name w:val="Heading 1 Char"/>
    <w:basedOn w:val="DefaultParagraphFont"/>
    <w:link w:val="Heading1"/>
    <w:qFormat/>
    <w:rPr>
      <w:rFonts w:cs="Calibri"/>
      <w:b/>
      <w:bCs/>
    </w:rPr>
  </w:style>
  <w:style w:type="character" w:styleId="FooterChar">
    <w:name w:val="Footer Char"/>
    <w:basedOn w:val="DefaultParagraphFont"/>
    <w:link w:val="Footer"/>
    <w:qFormat/>
    <w:rPr/>
  </w:style>
  <w:style w:type="character" w:styleId="PageNumber">
    <w:name w:val="page number"/>
    <w:basedOn w:val="DefaultParagraphFont"/>
    <w:rPr/>
  </w:style>
  <w:style w:type="character" w:styleId="Heading3Char">
    <w:name w:val="Heading 3 Char"/>
    <w:basedOn w:val="DefaultParagraphFont"/>
    <w:link w:val="Heading3"/>
    <w:qFormat/>
    <w:rPr>
      <w:rFonts w:ascii="Times New Roman" w:hAnsi="Times New Roman" w:eastAsia="Calibri" w:cs="Tahoma"/>
      <w:color w:themeColor="accent1" w:themeShade="80" w:val="1F3864"/>
      <w:sz w:val="28"/>
      <w:u w:val="single"/>
    </w:rPr>
  </w:style>
  <w:style w:type="character" w:styleId="Heading4Char">
    <w:name w:val="Heading 4 Char"/>
    <w:basedOn w:val="DefaultParagraphFont"/>
    <w:link w:val="Heading4"/>
    <w:qFormat/>
    <w:rPr>
      <w:rFonts w:ascii="Calibri Light" w:hAnsi="Calibri Light" w:eastAsia="Calibri" w:cs="Tahoma"/>
      <w:i/>
      <w:iCs/>
      <w:color w:themeColor="accent1" w:themeShade="bf" w:val="2F5496"/>
    </w:rPr>
  </w:style>
  <w:style w:type="character" w:styleId="BalloonTextChar">
    <w:name w:val="Balloon Text Char"/>
    <w:basedOn w:val="DefaultParagraphFont"/>
    <w:link w:val="BalloonText"/>
    <w:qFormat/>
    <w:rPr>
      <w:rFonts w:ascii="Segoe UI" w:hAnsi="Segoe UI" w:cs="Segoe UI"/>
      <w:sz w:val="18"/>
      <w:szCs w:val="18"/>
    </w:rPr>
  </w:style>
  <w:style w:type="character" w:styleId="HeaderChar">
    <w:name w:val="Header Char"/>
    <w:basedOn w:val="DefaultParagraphFont"/>
    <w:link w:val="Header"/>
    <w:qFormat/>
    <w:rPr/>
  </w:style>
  <w:style w:type="character" w:styleId="CommentReference">
    <w:name w:val="annotation reference"/>
    <w:basedOn w:val="DefaultParagraphFont"/>
    <w:qFormat/>
    <w:rPr>
      <w:sz w:val="16"/>
      <w:szCs w:val="16"/>
    </w:rPr>
  </w:style>
  <w:style w:type="character" w:styleId="CommentTextChar">
    <w:name w:val="Comment Text Char"/>
    <w:basedOn w:val="DefaultParagraphFont"/>
    <w:link w:val="CommentText"/>
    <w:qFormat/>
    <w:rPr>
      <w:sz w:val="20"/>
      <w:szCs w:val="20"/>
    </w:rPr>
  </w:style>
  <w:style w:type="character" w:styleId="CommentSubjectChar">
    <w:name w:val="Comment Subject Char"/>
    <w:basedOn w:val="CommentTextChar"/>
    <w:link w:val="annotationsubject"/>
    <w:qFormat/>
    <w:rPr>
      <w:b/>
      <w:bCs/>
      <w:sz w:val="20"/>
      <w:szCs w:val="20"/>
    </w:rPr>
  </w:style>
  <w:style w:type="character" w:styleId="IndexLink">
    <w:name w:val="Index Link"/>
    <w:qForma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IndexHeading">
    <w:name w:val="index heading"/>
    <w:basedOn w:val="Heading"/>
    <w:pPr/>
    <w:rPr/>
  </w:style>
  <w:style w:type="paragraph" w:styleId="TOCHeading">
    <w:name w:val="TOC Heading"/>
    <w:basedOn w:val="Heading1"/>
    <w:next w:val="Normal"/>
    <w:qFormat/>
    <w:pPr>
      <w:spacing w:lineRule="auto" w:line="276" w:before="480" w:after="0"/>
      <w:contextualSpacing/>
      <w:outlineLvl w:val="9"/>
    </w:pPr>
    <w:rPr>
      <w:b w:val="false"/>
      <w:bCs w:val="false"/>
      <w:sz w:val="28"/>
      <w:szCs w:val="28"/>
    </w:rPr>
  </w:style>
  <w:style w:type="paragraph" w:styleId="NormalWeb">
    <w:name w:val="Normal (Web)"/>
    <w:basedOn w:val="Normal"/>
    <w:qFormat/>
    <w:pPr>
      <w:spacing w:before="280" w:after="280"/>
    </w:pPr>
    <w:rPr>
      <w:rFonts w:ascii="Times New Roman" w:hAnsi="Times New Roman" w:eastAsia="Times New Roman" w:cs="Times New Roman"/>
    </w:rPr>
  </w:style>
  <w:style w:type="paragraph" w:styleId="TOC1">
    <w:name w:val="toc 1"/>
    <w:basedOn w:val="Normal"/>
    <w:next w:val="Normal"/>
    <w:autoRedefine/>
    <w:pPr>
      <w:tabs>
        <w:tab w:val="clear" w:pos="720"/>
        <w:tab w:val="right" w:pos="9350" w:leader="dot"/>
      </w:tabs>
    </w:pPr>
    <w:rPr>
      <w:b/>
      <w:bCs/>
      <w:caps/>
      <w:sz w:val="22"/>
      <w:szCs w:val="22"/>
      <w:u w:val="single"/>
    </w:rPr>
  </w:style>
  <w:style w:type="paragraph" w:styleId="TOC2">
    <w:name w:val="toc 2"/>
    <w:basedOn w:val="Normal"/>
    <w:next w:val="Normal"/>
    <w:autoRedefine/>
    <w:pPr>
      <w:tabs>
        <w:tab w:val="clear" w:pos="720"/>
        <w:tab w:val="right" w:pos="9350" w:leader="dot"/>
      </w:tabs>
    </w:pPr>
    <w:rPr>
      <w:b/>
      <w:bCs/>
      <w:smallCaps/>
      <w:sz w:val="22"/>
      <w:szCs w:val="22"/>
    </w:rPr>
  </w:style>
  <w:style w:type="paragraph" w:styleId="TOC3">
    <w:name w:val="toc 3"/>
    <w:basedOn w:val="Normal"/>
    <w:next w:val="Normal"/>
    <w:autoRedefine/>
    <w:pPr/>
    <w:rPr>
      <w:smallCaps/>
      <w:sz w:val="22"/>
      <w:szCs w:val="22"/>
    </w:rPr>
  </w:style>
  <w:style w:type="paragraph" w:styleId="TOC4">
    <w:name w:val="toc 4"/>
    <w:basedOn w:val="Normal"/>
    <w:next w:val="Normal"/>
    <w:autoRedefine/>
    <w:pPr/>
    <w:rPr>
      <w:sz w:val="22"/>
      <w:szCs w:val="22"/>
    </w:rPr>
  </w:style>
  <w:style w:type="paragraph" w:styleId="TOC5">
    <w:name w:val="toc 5"/>
    <w:basedOn w:val="Normal"/>
    <w:next w:val="Normal"/>
    <w:autoRedefine/>
    <w:pPr/>
    <w:rPr>
      <w:sz w:val="22"/>
      <w:szCs w:val="22"/>
    </w:rPr>
  </w:style>
  <w:style w:type="paragraph" w:styleId="TOC6">
    <w:name w:val="toc 6"/>
    <w:basedOn w:val="Normal"/>
    <w:next w:val="Normal"/>
    <w:autoRedefine/>
    <w:pPr/>
    <w:rPr>
      <w:sz w:val="22"/>
      <w:szCs w:val="22"/>
    </w:rPr>
  </w:style>
  <w:style w:type="paragraph" w:styleId="TOC7">
    <w:name w:val="toc 7"/>
    <w:basedOn w:val="Normal"/>
    <w:next w:val="Normal"/>
    <w:autoRedefine/>
    <w:pPr/>
    <w:rPr>
      <w:sz w:val="22"/>
      <w:szCs w:val="22"/>
    </w:rPr>
  </w:style>
  <w:style w:type="paragraph" w:styleId="TOC8">
    <w:name w:val="toc 8"/>
    <w:basedOn w:val="Normal"/>
    <w:next w:val="Normal"/>
    <w:autoRedefine/>
    <w:pPr/>
    <w:rPr>
      <w:sz w:val="22"/>
      <w:szCs w:val="22"/>
    </w:rPr>
  </w:style>
  <w:style w:type="paragraph" w:styleId="TOC9">
    <w:name w:val="toc 9"/>
    <w:basedOn w:val="Normal"/>
    <w:next w:val="Normal"/>
    <w:autoRedefine/>
    <w:pPr/>
    <w:rPr>
      <w:sz w:val="22"/>
      <w:szCs w:val="22"/>
    </w:rPr>
  </w:style>
  <w:style w:type="paragraph" w:styleId="HeaderandFooter">
    <w:name w:val="Header and Footer"/>
    <w:basedOn w:val="Normal"/>
    <w:qFormat/>
    <w:pPr/>
    <w:rPr/>
  </w:style>
  <w:style w:type="paragraph" w:styleId="Footer">
    <w:name w:val="footer"/>
    <w:basedOn w:val="Normal"/>
    <w:link w:val="FooterChar"/>
    <w:pPr>
      <w:tabs>
        <w:tab w:val="clear" w:pos="720"/>
        <w:tab w:val="center" w:pos="4680" w:leader="none"/>
        <w:tab w:val="right" w:pos="9360" w:leader="none"/>
      </w:tabs>
    </w:pPr>
    <w:rPr/>
  </w:style>
  <w:style w:type="paragraph" w:styleId="ListParagraph">
    <w:name w:val="List Paragraph"/>
    <w:basedOn w:val="Normal"/>
    <w:qFormat/>
    <w:pPr>
      <w:spacing w:before="0" w:after="0"/>
      <w:ind w:left="720"/>
      <w:contextualSpacing/>
    </w:pPr>
    <w:rPr/>
  </w:style>
  <w:style w:type="paragraph" w:styleId="BalloonText">
    <w:name w:val="Balloon Text"/>
    <w:basedOn w:val="Normal"/>
    <w:link w:val="BalloonTextChar"/>
    <w:qFormat/>
    <w:pPr/>
    <w:rPr>
      <w:rFonts w:ascii="Segoe UI" w:hAnsi="Segoe UI" w:cs="Segoe UI"/>
      <w:sz w:val="18"/>
      <w:szCs w:val="18"/>
    </w:rPr>
  </w:style>
  <w:style w:type="paragraph" w:styleId="Revision">
    <w:name w:val="Revision"/>
    <w:qFormat/>
    <w:pPr>
      <w:widowControl/>
      <w:suppressAutoHyphens w:val="true"/>
      <w:overflowPunct w:val="false"/>
      <w:bidi w:val="0"/>
      <w:spacing w:before="0" w:after="0"/>
      <w:jc w:val="left"/>
    </w:pPr>
    <w:rPr>
      <w:rFonts w:ascii="Calibri" w:hAnsi="Calibri" w:eastAsia="Calibri" w:cs="Tahoma"/>
      <w:color w:val="auto"/>
      <w:kern w:val="0"/>
      <w:sz w:val="24"/>
      <w:szCs w:val="24"/>
      <w:lang w:val="en-US" w:eastAsia="en-US" w:bidi="ar-SA"/>
    </w:rPr>
  </w:style>
  <w:style w:type="paragraph" w:styleId="Header">
    <w:name w:val="header"/>
    <w:basedOn w:val="Normal"/>
    <w:link w:val="HeaderChar"/>
    <w:pPr>
      <w:tabs>
        <w:tab w:val="clear" w:pos="720"/>
        <w:tab w:val="center" w:pos="4680" w:leader="none"/>
        <w:tab w:val="right" w:pos="9360" w:leader="none"/>
      </w:tabs>
    </w:pPr>
    <w:rPr/>
  </w:style>
  <w:style w:type="paragraph" w:styleId="CommentText">
    <w:name w:val="annotation text"/>
    <w:basedOn w:val="Normal"/>
    <w:link w:val="CommentTextChar"/>
    <w:pPr/>
    <w:rPr>
      <w:sz w:val="20"/>
      <w:szCs w:val="20"/>
    </w:rPr>
  </w:style>
  <w:style w:type="paragraph" w:styleId="annotationsubject">
    <w:name w:val="annotation subject"/>
    <w:basedOn w:val="CommentText"/>
    <w:next w:val="CommentText"/>
    <w:link w:val="CommentSubjectChar"/>
    <w:qFormat/>
    <w:pPr/>
    <w:rPr>
      <w:b/>
      <w:bCs/>
    </w:rPr>
  </w:style>
  <w:style w:type="paragraph" w:styleId="FrameContents">
    <w:name w:val="Frame Contents"/>
    <w:basedOn w:val="Normal"/>
    <w:qFormat/>
    <w:pPr/>
    <w:rPr/>
  </w:style>
  <w:style w:type="paragraph" w:styleId="FrameContentsuser">
    <w:name w:val="Frame Contents (user)"/>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355</TotalTime>
  <Application>LibreOffice/25.2.3.1$Linux_X86_64 LibreOffice_project/520$Build-1</Application>
  <AppVersion>15.0000</AppVersion>
  <Pages>10</Pages>
  <Words>1264</Words>
  <Characters>6565</Characters>
  <CharactersWithSpaces>7761</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dc:description/>
  <dc:language>en-US</dc:language>
  <cp:lastModifiedBy/>
  <dcterms:modified xsi:type="dcterms:W3CDTF">2025-04-20T13:05:55Z</dcterms:modified>
  <cp:revision>168</cp:revision>
  <dc:subject/>
  <dc:title>CS 305 Project Two Practices for Secure Software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0x010100F5CC0A6DD1FA224496921034181E8D3A</vt:lpwstr>
  </property>
  <property fmtid="{D5CDD505-2E9C-101B-9397-08002B2CF9AE}" pid="4" name="Order">
    <vt:r8>9305200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0</vt:bool>
  </property>
</Properties>
</file>