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02BC6" w14:textId="77777777" w:rsidR="00CA6577" w:rsidRDefault="00000000">
      <w:pPr>
        <w:pStyle w:val="normal1111111"/>
        <w:spacing w:line="240" w:lineRule="auto"/>
      </w:pPr>
      <w:r>
        <w:t xml:space="preserve">The sound of a flashlight tapping on his car window jerked Emery out of sleep behind the St. Joachim’s cemetery shed. </w:t>
      </w:r>
    </w:p>
    <w:p w14:paraId="62EC0C7D" w14:textId="77777777" w:rsidR="00CA6577" w:rsidRDefault="00000000">
      <w:pPr>
        <w:pStyle w:val="normal1111111"/>
        <w:spacing w:line="240" w:lineRule="auto"/>
      </w:pPr>
      <w:r>
        <w:t xml:space="preserve">Throughout his life, he had passed out beside enough bars in his own or someone else’s vehicle to recognize the sound. And when he looked through the driver’s side window he saw the familiar smug look of a cop who had just nabbed an easy collar. </w:t>
      </w:r>
    </w:p>
    <w:p w14:paraId="14A81525" w14:textId="77777777" w:rsidR="00CA6577" w:rsidRDefault="00000000">
      <w:pPr>
        <w:pStyle w:val="normal1111111"/>
        <w:spacing w:line="240" w:lineRule="auto"/>
      </w:pPr>
      <w:r>
        <w:t>Emery checked the passenger side. Just one and you might be able to run for it. He found another smirking face peering down at him from the passenger window.</w:t>
      </w:r>
    </w:p>
    <w:p w14:paraId="0F3FD7FA" w14:textId="77777777" w:rsidR="00CA6577" w:rsidRDefault="00000000">
      <w:pPr>
        <w:pStyle w:val="normal1111111"/>
        <w:spacing w:line="240" w:lineRule="auto"/>
      </w:pPr>
      <w:r>
        <w:t>“Can you roll down your window,” said the driver’s side cop, Watkins according to the name plate.</w:t>
      </w:r>
    </w:p>
    <w:p w14:paraId="1F4D59C1" w14:textId="223C66AF" w:rsidR="00CA6577" w:rsidRDefault="00875154">
      <w:pPr>
        <w:pStyle w:val="normal1111111"/>
        <w:spacing w:line="240" w:lineRule="auto"/>
        <w:rPr>
          <w:color w:val="000000"/>
        </w:rPr>
      </w:pPr>
      <w:r>
        <w:rPr>
          <w:color w:val="000000"/>
        </w:rPr>
        <w:t xml:space="preserve">With fat clumsy fingers, </w:t>
      </w:r>
      <w:r w:rsidR="00000000">
        <w:rPr>
          <w:color w:val="000000"/>
        </w:rPr>
        <w:t xml:space="preserve">Emery </w:t>
      </w:r>
      <w:r>
        <w:rPr>
          <w:color w:val="000000"/>
        </w:rPr>
        <w:t>groped at the door panel</w:t>
      </w:r>
      <w:r w:rsidR="00000000">
        <w:rPr>
          <w:color w:val="000000"/>
        </w:rPr>
        <w:t xml:space="preserve">. </w:t>
      </w:r>
      <w:r>
        <w:rPr>
          <w:color w:val="000000"/>
        </w:rPr>
        <w:t xml:space="preserve">The cops exchanged a look when Emery’s fumbling achieved nothing other than the audible unlocking of all four doors. Emery located </w:t>
      </w:r>
      <w:r w:rsidR="00000000">
        <w:rPr>
          <w:color w:val="000000"/>
        </w:rPr>
        <w:t xml:space="preserve">the window switch and jabbed at it a couple of times to no effect before he remember to put the key in the ignition and the window rolled down.  </w:t>
      </w:r>
    </w:p>
    <w:p w14:paraId="63631AED" w14:textId="722A5856" w:rsidR="00875154" w:rsidRDefault="00875154">
      <w:pPr>
        <w:pStyle w:val="normal1111111"/>
        <w:spacing w:line="240" w:lineRule="auto"/>
        <w:rPr>
          <w:color w:val="000000"/>
        </w:rPr>
      </w:pPr>
      <w:r>
        <w:rPr>
          <w:color w:val="000000"/>
        </w:rPr>
        <w:t>“What are you doing out here?” Watkins asked.</w:t>
      </w:r>
    </w:p>
    <w:p w14:paraId="55F35E40" w14:textId="65694CBA" w:rsidR="00875154" w:rsidRDefault="00875154">
      <w:pPr>
        <w:pStyle w:val="normal1111111"/>
        <w:spacing w:line="240" w:lineRule="auto"/>
        <w:rPr>
          <w:color w:val="000000"/>
        </w:rPr>
      </w:pPr>
      <w:r>
        <w:rPr>
          <w:color w:val="000000"/>
        </w:rPr>
        <w:t>“Uh, my friend is the, um, caretaker here…the sexton….”</w:t>
      </w:r>
    </w:p>
    <w:p w14:paraId="0D0E73DF" w14:textId="6AAF3C10" w:rsidR="00875154" w:rsidRDefault="00875154">
      <w:pPr>
        <w:pStyle w:val="normal1111111"/>
        <w:spacing w:line="240" w:lineRule="auto"/>
        <w:rPr>
          <w:color w:val="000000"/>
        </w:rPr>
      </w:pPr>
      <w:r>
        <w:rPr>
          <w:color w:val="000000"/>
        </w:rPr>
        <w:t>“The what?”</w:t>
      </w:r>
    </w:p>
    <w:p w14:paraId="1A75D123" w14:textId="2B98F19F" w:rsidR="00875154" w:rsidRDefault="00875154">
      <w:pPr>
        <w:pStyle w:val="normal1111111"/>
        <w:spacing w:line="240" w:lineRule="auto"/>
        <w:rPr>
          <w:color w:val="000000"/>
        </w:rPr>
      </w:pPr>
      <w:r>
        <w:rPr>
          <w:color w:val="000000"/>
        </w:rPr>
        <w:t>“The sexton. It means the caretaker.”</w:t>
      </w:r>
    </w:p>
    <w:p w14:paraId="5AA5F475" w14:textId="07866438" w:rsidR="00875154" w:rsidRDefault="00875154">
      <w:pPr>
        <w:pStyle w:val="normal1111111"/>
        <w:spacing w:line="240" w:lineRule="auto"/>
      </w:pPr>
      <w:r>
        <w:rPr>
          <w:color w:val="000000"/>
        </w:rPr>
        <w:t>Watkins’ “okay” stretched like taffy.</w:t>
      </w:r>
    </w:p>
    <w:p w14:paraId="757902F9" w14:textId="77777777" w:rsidR="00CA6577" w:rsidRDefault="00000000">
      <w:pPr>
        <w:pStyle w:val="normal1"/>
      </w:pPr>
      <w:r>
        <w:t xml:space="preserve">      </w:t>
      </w:r>
    </w:p>
    <w:p w14:paraId="3E73FDB2" w14:textId="77777777" w:rsidR="00CA6577" w:rsidRDefault="00CA6577"/>
    <w:p w14:paraId="02D87D98" w14:textId="77777777" w:rsidR="00CA6577" w:rsidRDefault="00CA6577"/>
    <w:p w14:paraId="4656E139" w14:textId="77777777" w:rsidR="00CA6577" w:rsidRDefault="00CA6577"/>
    <w:p w14:paraId="0E0B199C" w14:textId="77777777" w:rsidR="00CA6577" w:rsidRDefault="00000000">
      <w:r>
        <w:t xml:space="preserve">First, there is the feeling of rising. Of being drawn upward, summoned toward the light. </w:t>
      </w:r>
    </w:p>
    <w:p w14:paraId="5AE22E3E" w14:textId="77777777" w:rsidR="00CA6577" w:rsidRDefault="00CA6577"/>
    <w:sectPr w:rsidR="00CA6577">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77"/>
    <w:rsid w:val="00875154"/>
    <w:rsid w:val="009A458C"/>
    <w:rsid w:val="00CA657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8F776"/>
  <w15:docId w15:val="{3669A9BC-D613-434D-A391-815C942C1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56B8"/>
    <w:pPr>
      <w:spacing w:after="160" w:line="278" w:lineRule="auto"/>
    </w:pPr>
    <w:rPr>
      <w:rFonts w:ascii="Aptos" w:eastAsiaTheme="minorEastAsia" w:hAnsi="Aptos"/>
      <w:kern w:val="0"/>
      <w:lang w:eastAsia="ja-JP"/>
      <w14:ligatures w14:val="none"/>
    </w:rPr>
  </w:style>
  <w:style w:type="paragraph" w:styleId="Heading1">
    <w:name w:val="heading 1"/>
    <w:basedOn w:val="Normal"/>
    <w:next w:val="Normal"/>
    <w:link w:val="Heading1Char"/>
    <w:uiPriority w:val="9"/>
    <w:qFormat/>
    <w:rsid w:val="00BA56B8"/>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A56B8"/>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BA56B8"/>
    <w:pPr>
      <w:keepNext/>
      <w:keepLines/>
      <w:spacing w:before="160" w:after="80"/>
      <w:outlineLvl w:val="2"/>
    </w:pPr>
    <w:rPr>
      <w:rFonts w:eastAsiaTheme="majorEastAsia"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BA56B8"/>
    <w:pPr>
      <w:keepNext/>
      <w:keepLines/>
      <w:spacing w:before="80" w:after="40"/>
      <w:outlineLvl w:val="3"/>
    </w:pPr>
    <w:rPr>
      <w:rFonts w:eastAsiaTheme="majorEastAsia"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A56B8"/>
    <w:pPr>
      <w:keepNext/>
      <w:keepLines/>
      <w:spacing w:before="80" w:after="40"/>
      <w:outlineLvl w:val="4"/>
    </w:pPr>
    <w:rPr>
      <w:rFonts w:eastAsiaTheme="majorEastAsia" w:cstheme="majorBidi"/>
      <w:color w:val="0F4761"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A56B8"/>
    <w:pPr>
      <w:keepNext/>
      <w:keepLines/>
      <w:spacing w:before="40" w:after="0"/>
      <w:outlineLvl w:val="5"/>
    </w:pPr>
    <w:rPr>
      <w:rFonts w:eastAsiaTheme="majorEastAsia"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A56B8"/>
    <w:pPr>
      <w:keepNext/>
      <w:keepLines/>
      <w:spacing w:before="40" w:after="0"/>
      <w:outlineLvl w:val="6"/>
    </w:pPr>
    <w:rPr>
      <w:rFonts w:eastAsiaTheme="majorEastAsia"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A56B8"/>
    <w:pPr>
      <w:keepNext/>
      <w:keepLines/>
      <w:spacing w:after="0"/>
      <w:outlineLvl w:val="7"/>
    </w:pPr>
    <w:rPr>
      <w:rFonts w:eastAsiaTheme="majorEastAsia"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A56B8"/>
    <w:pPr>
      <w:keepNext/>
      <w:keepLines/>
      <w:spacing w:after="0"/>
      <w:outlineLvl w:val="8"/>
    </w:pPr>
    <w:rPr>
      <w:rFonts w:eastAsiaTheme="majorEastAsia"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56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56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56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56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56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56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56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56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56B8"/>
    <w:rPr>
      <w:rFonts w:eastAsiaTheme="majorEastAsia" w:cstheme="majorBidi"/>
      <w:color w:val="272727" w:themeColor="text1" w:themeTint="D8"/>
    </w:rPr>
  </w:style>
  <w:style w:type="character" w:customStyle="1" w:styleId="TitleChar">
    <w:name w:val="Title Char"/>
    <w:basedOn w:val="DefaultParagraphFont"/>
    <w:link w:val="Title"/>
    <w:uiPriority w:val="10"/>
    <w:rsid w:val="00BA56B8"/>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rsid w:val="00BA56B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rsid w:val="00BA56B8"/>
    <w:rPr>
      <w:i/>
      <w:iCs/>
      <w:color w:val="404040" w:themeColor="text1" w:themeTint="BF"/>
    </w:rPr>
  </w:style>
  <w:style w:type="character" w:styleId="IntenseEmphasis">
    <w:name w:val="Intense Emphasis"/>
    <w:basedOn w:val="DefaultParagraphFont"/>
    <w:uiPriority w:val="21"/>
    <w:qFormat/>
    <w:rsid w:val="00BA56B8"/>
    <w:rPr>
      <w:i/>
      <w:iCs/>
      <w:color w:val="0F4761" w:themeColor="accent1" w:themeShade="BF"/>
    </w:rPr>
  </w:style>
  <w:style w:type="character" w:customStyle="1" w:styleId="IntenseQuoteChar">
    <w:name w:val="Intense Quote Char"/>
    <w:basedOn w:val="DefaultParagraphFont"/>
    <w:link w:val="IntenseQuote"/>
    <w:uiPriority w:val="30"/>
    <w:rsid w:val="00BA56B8"/>
    <w:rPr>
      <w:i/>
      <w:iCs/>
      <w:color w:val="0F4761" w:themeColor="accent1" w:themeShade="BF"/>
    </w:rPr>
  </w:style>
  <w:style w:type="character" w:styleId="IntenseReference">
    <w:name w:val="Intense Reference"/>
    <w:basedOn w:val="DefaultParagraphFont"/>
    <w:uiPriority w:val="32"/>
    <w:qFormat/>
    <w:rsid w:val="00BA56B8"/>
    <w:rPr>
      <w:b/>
      <w:bCs/>
      <w:smallCaps/>
      <w:color w:val="0F4761" w:themeColor="accent1" w:themeShade="BF"/>
      <w:spacing w:val="5"/>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rPr>
  </w:style>
  <w:style w:type="paragraph" w:customStyle="1" w:styleId="Index">
    <w:name w:val="Index"/>
    <w:basedOn w:val="Normal"/>
    <w:pPr>
      <w:suppressLineNumbers/>
    </w:pPr>
    <w:rPr>
      <w:rFonts w:cs="Lucida Sans"/>
    </w:rPr>
  </w:style>
  <w:style w:type="paragraph" w:styleId="Title">
    <w:name w:val="Title"/>
    <w:basedOn w:val="Normal"/>
    <w:next w:val="Normal"/>
    <w:link w:val="TitleChar"/>
    <w:uiPriority w:val="10"/>
    <w:qFormat/>
    <w:rsid w:val="00BA56B8"/>
    <w:pPr>
      <w:spacing w:after="80" w:line="240" w:lineRule="auto"/>
      <w:contextualSpacing/>
    </w:pPr>
    <w:rPr>
      <w:rFonts w:asciiTheme="majorHAnsi" w:eastAsiaTheme="majorEastAsia" w:hAnsiTheme="majorHAnsi" w:cstheme="majorBidi"/>
      <w:spacing w:val="-10"/>
      <w:kern w:val="2"/>
      <w:sz w:val="56"/>
      <w:szCs w:val="56"/>
      <w:lang w:eastAsia="en-US"/>
      <w14:ligatures w14:val="standardContextual"/>
    </w:rPr>
  </w:style>
  <w:style w:type="paragraph" w:styleId="Subtitle">
    <w:name w:val="Subtitle"/>
    <w:basedOn w:val="Normal"/>
    <w:next w:val="Normal"/>
    <w:link w:val="SubtitleChar"/>
    <w:uiPriority w:val="11"/>
    <w:qFormat/>
    <w:rsid w:val="00BA56B8"/>
    <w:rPr>
      <w:rFonts w:eastAsiaTheme="majorEastAsia"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BA56B8"/>
    <w:pPr>
      <w:spacing w:before="160"/>
      <w:jc w:val="center"/>
    </w:pPr>
    <w:rPr>
      <w:rFonts w:eastAsiaTheme="minorHAnsi"/>
      <w:i/>
      <w:iCs/>
      <w:color w:val="404040" w:themeColor="text1" w:themeTint="BF"/>
      <w:kern w:val="2"/>
      <w:lang w:eastAsia="en-US"/>
      <w14:ligatures w14:val="standardContextual"/>
    </w:rPr>
  </w:style>
  <w:style w:type="paragraph" w:styleId="ListParagraph">
    <w:name w:val="List Paragraph"/>
    <w:basedOn w:val="Normal"/>
    <w:uiPriority w:val="34"/>
    <w:qFormat/>
    <w:rsid w:val="00BA56B8"/>
    <w:pPr>
      <w:ind w:left="720"/>
      <w:contextualSpacing/>
    </w:pPr>
    <w:rPr>
      <w:rFonts w:eastAsiaTheme="minorHAnsi"/>
      <w:kern w:val="2"/>
      <w:lang w:eastAsia="en-US"/>
      <w14:ligatures w14:val="standardContextual"/>
    </w:rPr>
  </w:style>
  <w:style w:type="paragraph" w:styleId="IntenseQuote">
    <w:name w:val="Intense Quote"/>
    <w:basedOn w:val="Normal"/>
    <w:next w:val="Normal"/>
    <w:link w:val="IntenseQuoteChar"/>
    <w:uiPriority w:val="30"/>
    <w:qFormat/>
    <w:rsid w:val="00BA56B8"/>
    <w:pPr>
      <w:pBdr>
        <w:top w:val="single" w:sz="4" w:space="10" w:color="0F4761" w:themeColor="accent1" w:themeShade="BF"/>
        <w:bottom w:val="single" w:sz="4" w:space="10" w:color="0F4761" w:themeColor="accent1" w:themeShade="BF"/>
      </w:pBdr>
      <w:spacing w:before="360" w:after="360"/>
      <w:ind w:left="864" w:right="864"/>
      <w:jc w:val="center"/>
    </w:pPr>
    <w:rPr>
      <w:rFonts w:eastAsiaTheme="minorHAnsi"/>
      <w:i/>
      <w:iCs/>
      <w:color w:val="0F4761" w:themeColor="accent1" w:themeShade="BF"/>
      <w:kern w:val="2"/>
      <w:lang w:eastAsia="en-US"/>
      <w14:ligatures w14:val="standardContextual"/>
    </w:rPr>
  </w:style>
  <w:style w:type="paragraph" w:customStyle="1" w:styleId="normal1">
    <w:name w:val="normal1"/>
    <w:pPr>
      <w:spacing w:after="160" w:line="278" w:lineRule="auto"/>
    </w:pPr>
  </w:style>
  <w:style w:type="paragraph" w:customStyle="1" w:styleId="normal111">
    <w:name w:val="normal111"/>
    <w:pPr>
      <w:spacing w:after="160" w:line="278" w:lineRule="auto"/>
    </w:pPr>
    <w:rPr>
      <w:rFonts w:cs="Aptos"/>
      <w:kern w:val="0"/>
      <w:lang w:eastAsia="zh-CN" w:bidi="hi-IN"/>
    </w:rPr>
  </w:style>
  <w:style w:type="paragraph" w:customStyle="1" w:styleId="normal1111">
    <w:name w:val="normal1111"/>
    <w:pPr>
      <w:spacing w:after="160" w:line="278" w:lineRule="auto"/>
    </w:pPr>
    <w:rPr>
      <w:rFonts w:ascii="Aptos" w:eastAsia="Aptos" w:hAnsi="Aptos" w:cs="Aptos"/>
      <w:kern w:val="0"/>
      <w:lang w:eastAsia="zh-CN" w:bidi="hi-IN"/>
    </w:rPr>
  </w:style>
  <w:style w:type="paragraph" w:customStyle="1" w:styleId="normal111111">
    <w:name w:val="normal111111"/>
    <w:pPr>
      <w:spacing w:after="160" w:line="278" w:lineRule="auto"/>
    </w:pPr>
    <w:rPr>
      <w:rFonts w:ascii="Aptos" w:eastAsia="Aptos" w:hAnsi="Aptos" w:cs="Aptos"/>
      <w:kern w:val="0"/>
      <w:lang w:eastAsia="zh-CN" w:bidi="hi-IN"/>
    </w:rPr>
  </w:style>
  <w:style w:type="paragraph" w:customStyle="1" w:styleId="normal1111111">
    <w:name w:val="normal1111111"/>
    <w:pPr>
      <w:spacing w:after="160" w:line="278" w:lineRule="auto"/>
    </w:pPr>
    <w:rPr>
      <w:rFonts w:ascii="Aptos" w:eastAsia="Aptos" w:hAnsi="Aptos" w:cs="Aptos"/>
      <w:kern w:val="0"/>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1</Pages>
  <Words>230</Words>
  <Characters>1017</Characters>
  <Application>Microsoft Office Word</Application>
  <DocSecurity>0</DocSecurity>
  <Lines>24</Lines>
  <Paragraphs>10</Paragraphs>
  <ScaleCrop>false</ScaleCrop>
  <Company/>
  <LinksUpToDate>false</LinksUpToDate>
  <CharactersWithSpaces>1237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dc:description/>
  <cp:lastModifiedBy>Nathan Milner</cp:lastModifiedBy>
  <cp:revision>33</cp:revision>
  <dcterms:created xsi:type="dcterms:W3CDTF">2026-08-10T00:16:00Z</dcterms:created>
  <dcterms:modified xsi:type="dcterms:W3CDTF">2026-10-12T19:19:00Z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ActionId">
    <vt:lpwstr>c4936fc9-8130-4c30-a95b-771de4b71159</vt:lpwstr>
  </property>
  <property fmtid="{D5CDD505-2E9C-101B-9397-08002B2CF9AE}" pid="3" name="MSIP_Label_610a7269-70fd-4a73-96e2-7d3495ded85c_ContentBits">
    <vt:lpwstr>0</vt:lpwstr>
  </property>
  <property fmtid="{D5CDD505-2E9C-101B-9397-08002B2CF9AE}" pid="4" name="MSIP_Label_610a7269-70fd-4a73-96e2-7d3495ded85c_Enabled">
    <vt:lpwstr>true</vt:lpwstr>
  </property>
  <property fmtid="{D5CDD505-2E9C-101B-9397-08002B2CF9AE}" pid="5" name="MSIP_Label_610a7269-70fd-4a73-96e2-7d3495ded85c_Method">
    <vt:lpwstr>Standard</vt:lpwstr>
  </property>
  <property fmtid="{D5CDD505-2E9C-101B-9397-08002B2CF9AE}" pid="6" name="MSIP_Label_610a7269-70fd-4a73-96e2-7d3495ded85c_Name">
    <vt:lpwstr>610a7269-70fd-4a73-96e2-7d3495ded85c</vt:lpwstr>
  </property>
  <property fmtid="{D5CDD505-2E9C-101B-9397-08002B2CF9AE}" pid="7" name="MSIP_Label_610a7269-70fd-4a73-96e2-7d3495ded85c_SetDate">
    <vt:lpwstr>2026-08-10T19:15:51Z</vt:lpwstr>
  </property>
  <property fmtid="{D5CDD505-2E9C-101B-9397-08002B2CF9AE}" pid="8" name="MSIP_Label_610a7269-70fd-4a73-96e2-7d3495ded85c_SiteId">
    <vt:lpwstr>d9f7f9f1-c307-4884-ae62-0b13e49b2698</vt:lpwstr>
  </property>
  <property fmtid="{D5CDD505-2E9C-101B-9397-08002B2CF9AE}" pid="9" name="MSIP_Label_610a7269-70fd-4a73-96e2-7d3495ded85c_Tag">
    <vt:lpwstr>10, 3, 0, 1</vt:lpwstr>
  </property>
</Properties>
</file>