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52561" w14:textId="77777777" w:rsidR="002D65F1" w:rsidRDefault="002D65F1" w:rsidP="002D65F1">
      <w:pPr>
        <w:pStyle w:val="CoverProjectName"/>
      </w:pPr>
      <w:r>
        <w:t>Learning Management System (LMS)</w:t>
      </w:r>
    </w:p>
    <w:p w14:paraId="7CB7D460" w14:textId="77777777" w:rsidR="002D65F1" w:rsidRDefault="002D65F1" w:rsidP="002D65F1">
      <w:pPr>
        <w:pStyle w:val="Heading1"/>
      </w:pPr>
      <w:bookmarkStart w:id="0" w:name="_Toc159168882"/>
      <w:r>
        <w:t>Database Design</w:t>
      </w:r>
      <w:bookmarkEnd w:id="0"/>
    </w:p>
    <w:p w14:paraId="335B546C" w14:textId="77777777" w:rsidR="002D65F1" w:rsidRDefault="002D65F1" w:rsidP="002D65F1">
      <w:pPr>
        <w:pStyle w:val="CoverText"/>
      </w:pPr>
      <w:r>
        <w:t xml:space="preserve">Version 1.0.0 02/11/2024  </w:t>
      </w:r>
    </w:p>
    <w:p w14:paraId="51C27C24" w14:textId="77777777" w:rsidR="002D65F1" w:rsidRDefault="002D65F1" w:rsidP="002D65F1">
      <w:pPr>
        <w:pStyle w:val="CoverTextDate"/>
      </w:pPr>
      <w:r>
        <w:t xml:space="preserve"> </w:t>
      </w:r>
    </w:p>
    <w:p w14:paraId="2D2140CE" w14:textId="77777777" w:rsidR="002D65F1" w:rsidRDefault="002D65F1" w:rsidP="002D65F1">
      <w:pPr>
        <w:spacing w:line="360" w:lineRule="auto"/>
        <w:rPr>
          <w:rFonts w:ascii="Calibri" w:eastAsia="Calibri" w:hAnsi="Calibri" w:cs="Calibri"/>
          <w:b/>
          <w:bCs/>
        </w:rPr>
      </w:pPr>
      <w:r>
        <w:t xml:space="preserve">Project report for CSC422 by Group 3: </w:t>
      </w:r>
      <w:r>
        <w:rPr>
          <w:color w:val="0070C0"/>
        </w:rPr>
        <w:t>Nathan Mollica, Peter Momsen, John Padworski, Brandon Perez-Lee</w:t>
      </w:r>
    </w:p>
    <w:p w14:paraId="6FBFDC80" w14:textId="77777777" w:rsidR="002D65F1" w:rsidRDefault="002D65F1" w:rsidP="002D65F1">
      <w:pPr>
        <w:spacing w:after="0" w:line="360" w:lineRule="auto"/>
        <w:rPr>
          <w:rFonts w:ascii="Calibri" w:eastAsia="Calibri" w:hAnsi="Calibri" w:cs="Calibri"/>
        </w:rPr>
      </w:pPr>
    </w:p>
    <w:p w14:paraId="2E7B0726" w14:textId="77777777" w:rsidR="002D65F1" w:rsidRDefault="002D65F1" w:rsidP="002D65F1">
      <w:pPr>
        <w:spacing w:after="0" w:line="360" w:lineRule="auto"/>
        <w:rPr>
          <w:rFonts w:ascii="Calibri" w:eastAsia="Calibri" w:hAnsi="Calibri" w:cs="Calibri"/>
        </w:rPr>
      </w:pPr>
    </w:p>
    <w:p w14:paraId="40CDFED1" w14:textId="77777777" w:rsidR="002D65F1" w:rsidRDefault="002D65F1" w:rsidP="002D65F1">
      <w:pPr>
        <w:spacing w:after="0" w:line="360" w:lineRule="auto"/>
        <w:rPr>
          <w:rFonts w:ascii="Calibri" w:eastAsia="Calibri" w:hAnsi="Calibri" w:cs="Calibri"/>
        </w:rPr>
      </w:pPr>
    </w:p>
    <w:p w14:paraId="39B572BD" w14:textId="77777777" w:rsidR="002D65F1" w:rsidRDefault="002D65F1" w:rsidP="002D65F1">
      <w:pPr>
        <w:spacing w:after="0" w:line="360" w:lineRule="auto"/>
        <w:rPr>
          <w:rFonts w:ascii="Calibri" w:eastAsia="Calibri" w:hAnsi="Calibri" w:cs="Calibri"/>
        </w:rPr>
      </w:pPr>
    </w:p>
    <w:p w14:paraId="00FF9C33" w14:textId="77777777" w:rsidR="002D65F1" w:rsidRDefault="002D65F1" w:rsidP="002D65F1">
      <w:pPr>
        <w:spacing w:after="0" w:line="360" w:lineRule="auto"/>
        <w:rPr>
          <w:rFonts w:ascii="Calibri" w:eastAsia="Calibri" w:hAnsi="Calibri" w:cs="Calibri"/>
        </w:rPr>
      </w:pPr>
    </w:p>
    <w:p w14:paraId="6917F457" w14:textId="77777777" w:rsidR="002D65F1" w:rsidRDefault="002D65F1" w:rsidP="002D65F1">
      <w:pPr>
        <w:spacing w:after="0" w:line="360" w:lineRule="auto"/>
        <w:rPr>
          <w:rFonts w:ascii="Calibri" w:eastAsia="Calibri" w:hAnsi="Calibri" w:cs="Calibri"/>
        </w:rPr>
      </w:pPr>
    </w:p>
    <w:p w14:paraId="5705A710" w14:textId="77777777" w:rsidR="002D65F1" w:rsidRDefault="002D65F1" w:rsidP="002D65F1">
      <w:pPr>
        <w:spacing w:after="0" w:line="360" w:lineRule="auto"/>
        <w:rPr>
          <w:rFonts w:ascii="Calibri" w:eastAsia="Calibri" w:hAnsi="Calibri" w:cs="Calibri"/>
        </w:rPr>
      </w:pPr>
    </w:p>
    <w:p w14:paraId="0EE706FA" w14:textId="77777777" w:rsidR="002D65F1" w:rsidRDefault="002D65F1" w:rsidP="002D65F1">
      <w:pPr>
        <w:spacing w:after="0" w:line="360" w:lineRule="auto"/>
        <w:rPr>
          <w:rFonts w:ascii="Calibri" w:eastAsia="Calibri" w:hAnsi="Calibri" w:cs="Calibri"/>
        </w:rPr>
      </w:pPr>
    </w:p>
    <w:p w14:paraId="50036974" w14:textId="77777777" w:rsidR="002D65F1" w:rsidRDefault="002D65F1" w:rsidP="002D65F1">
      <w:pPr>
        <w:spacing w:after="0" w:line="360" w:lineRule="auto"/>
        <w:rPr>
          <w:rFonts w:ascii="Calibri" w:eastAsia="Calibri" w:hAnsi="Calibri" w:cs="Calibri"/>
        </w:rPr>
      </w:pPr>
    </w:p>
    <w:sdt>
      <w:sdtPr>
        <w:rPr>
          <w:rFonts w:asciiTheme="minorHAnsi" w:eastAsiaTheme="minorHAnsi" w:hAnsiTheme="minorHAnsi" w:cstheme="minorBidi"/>
          <w:b w:val="0"/>
          <w:bCs w:val="0"/>
          <w:color w:val="auto"/>
          <w:sz w:val="22"/>
          <w:szCs w:val="22"/>
        </w:rPr>
        <w:id w:val="2129343120"/>
        <w:docPartObj>
          <w:docPartGallery w:val="Table of Contents"/>
          <w:docPartUnique/>
        </w:docPartObj>
      </w:sdtPr>
      <w:sdtContent>
        <w:p w14:paraId="2DF16FAB" w14:textId="77777777" w:rsidR="002D65F1" w:rsidRDefault="002D65F1" w:rsidP="002D65F1">
          <w:pPr>
            <w:pStyle w:val="TOCHeading"/>
          </w:pPr>
          <w:r>
            <w:t>Table of Contents</w:t>
          </w:r>
        </w:p>
        <w:p w14:paraId="4C08BF2E" w14:textId="357823C0" w:rsidR="009A6D2F" w:rsidRDefault="002D65F1">
          <w:pPr>
            <w:pStyle w:val="TOC1"/>
            <w:tabs>
              <w:tab w:val="right" w:leader="dot" w:pos="9350"/>
            </w:tabs>
            <w:rPr>
              <w:rFonts w:eastAsiaTheme="minorEastAsia" w:cstheme="minorBidi"/>
              <w:b w:val="0"/>
              <w:bCs w:val="0"/>
              <w:i w:val="0"/>
              <w:iCs w:val="0"/>
              <w:noProof/>
              <w:kern w:val="2"/>
              <w14:ligatures w14:val="standardContextual"/>
            </w:rPr>
          </w:pPr>
          <w:r>
            <w:fldChar w:fldCharType="begin"/>
          </w:r>
          <w:r>
            <w:rPr>
              <w:rStyle w:val="IndexLink"/>
              <w:webHidden/>
            </w:rPr>
            <w:instrText xml:space="preserve"> TOC \z \o "1-3" \u \h</w:instrText>
          </w:r>
          <w:r>
            <w:rPr>
              <w:rStyle w:val="IndexLink"/>
            </w:rPr>
            <w:fldChar w:fldCharType="separate"/>
          </w:r>
          <w:hyperlink w:anchor="_Toc159168882" w:history="1">
            <w:r w:rsidR="009A6D2F" w:rsidRPr="009D67C4">
              <w:rPr>
                <w:rStyle w:val="Hyperlink"/>
                <w:noProof/>
              </w:rPr>
              <w:t>Database Design</w:t>
            </w:r>
            <w:r w:rsidR="009A6D2F">
              <w:rPr>
                <w:noProof/>
                <w:webHidden/>
              </w:rPr>
              <w:tab/>
            </w:r>
            <w:r w:rsidR="009A6D2F">
              <w:rPr>
                <w:noProof/>
                <w:webHidden/>
              </w:rPr>
              <w:fldChar w:fldCharType="begin"/>
            </w:r>
            <w:r w:rsidR="009A6D2F">
              <w:rPr>
                <w:noProof/>
                <w:webHidden/>
              </w:rPr>
              <w:instrText xml:space="preserve"> PAGEREF _Toc159168882 \h </w:instrText>
            </w:r>
            <w:r w:rsidR="009A6D2F">
              <w:rPr>
                <w:noProof/>
                <w:webHidden/>
              </w:rPr>
            </w:r>
            <w:r w:rsidR="009A6D2F">
              <w:rPr>
                <w:noProof/>
                <w:webHidden/>
              </w:rPr>
              <w:fldChar w:fldCharType="separate"/>
            </w:r>
            <w:r w:rsidR="009A6D2F">
              <w:rPr>
                <w:noProof/>
                <w:webHidden/>
              </w:rPr>
              <w:t>1</w:t>
            </w:r>
            <w:r w:rsidR="009A6D2F">
              <w:rPr>
                <w:noProof/>
                <w:webHidden/>
              </w:rPr>
              <w:fldChar w:fldCharType="end"/>
            </w:r>
          </w:hyperlink>
        </w:p>
        <w:p w14:paraId="069B3808" w14:textId="3AE50EF8" w:rsidR="009A6D2F" w:rsidRDefault="009A6D2F">
          <w:pPr>
            <w:pStyle w:val="TOC2"/>
            <w:tabs>
              <w:tab w:val="left" w:pos="660"/>
              <w:tab w:val="right" w:leader="dot" w:pos="9350"/>
            </w:tabs>
            <w:rPr>
              <w:rFonts w:eastAsiaTheme="minorEastAsia" w:cstheme="minorBidi"/>
              <w:b w:val="0"/>
              <w:bCs w:val="0"/>
              <w:noProof/>
              <w:kern w:val="2"/>
              <w:sz w:val="24"/>
              <w:szCs w:val="24"/>
              <w14:ligatures w14:val="standardContextual"/>
            </w:rPr>
          </w:pPr>
          <w:hyperlink w:anchor="_Toc159168883" w:history="1">
            <w:r w:rsidRPr="009D67C4">
              <w:rPr>
                <w:rStyle w:val="Hyperlink"/>
                <w:noProof/>
              </w:rPr>
              <w:t>1.</w:t>
            </w:r>
            <w:r>
              <w:rPr>
                <w:rFonts w:eastAsiaTheme="minorEastAsia" w:cstheme="minorBidi"/>
                <w:b w:val="0"/>
                <w:bCs w:val="0"/>
                <w:noProof/>
                <w:kern w:val="2"/>
                <w:sz w:val="24"/>
                <w:szCs w:val="24"/>
                <w14:ligatures w14:val="standardContextual"/>
              </w:rPr>
              <w:tab/>
            </w:r>
            <w:r w:rsidRPr="009D67C4">
              <w:rPr>
                <w:rStyle w:val="Hyperlink"/>
                <w:i/>
                <w:iCs/>
                <w:noProof/>
              </w:rPr>
              <w:t>Introduction</w:t>
            </w:r>
            <w:r>
              <w:rPr>
                <w:noProof/>
                <w:webHidden/>
              </w:rPr>
              <w:tab/>
            </w:r>
            <w:r>
              <w:rPr>
                <w:noProof/>
                <w:webHidden/>
              </w:rPr>
              <w:fldChar w:fldCharType="begin"/>
            </w:r>
            <w:r>
              <w:rPr>
                <w:noProof/>
                <w:webHidden/>
              </w:rPr>
              <w:instrText xml:space="preserve"> PAGEREF _Toc159168883 \h </w:instrText>
            </w:r>
            <w:r>
              <w:rPr>
                <w:noProof/>
                <w:webHidden/>
              </w:rPr>
            </w:r>
            <w:r>
              <w:rPr>
                <w:noProof/>
                <w:webHidden/>
              </w:rPr>
              <w:fldChar w:fldCharType="separate"/>
            </w:r>
            <w:r>
              <w:rPr>
                <w:noProof/>
                <w:webHidden/>
              </w:rPr>
              <w:t>4</w:t>
            </w:r>
            <w:r>
              <w:rPr>
                <w:noProof/>
                <w:webHidden/>
              </w:rPr>
              <w:fldChar w:fldCharType="end"/>
            </w:r>
          </w:hyperlink>
        </w:p>
        <w:p w14:paraId="0BC1491A" w14:textId="17A2CC38" w:rsidR="009A6D2F" w:rsidRDefault="009A6D2F">
          <w:pPr>
            <w:pStyle w:val="TOC3"/>
            <w:tabs>
              <w:tab w:val="right" w:leader="dot" w:pos="9350"/>
            </w:tabs>
            <w:rPr>
              <w:rFonts w:eastAsiaTheme="minorEastAsia" w:cstheme="minorBidi"/>
              <w:noProof/>
              <w:kern w:val="2"/>
              <w:sz w:val="24"/>
              <w:szCs w:val="24"/>
              <w14:ligatures w14:val="standardContextual"/>
            </w:rPr>
          </w:pPr>
          <w:hyperlink w:anchor="_Toc159168884" w:history="1">
            <w:r w:rsidRPr="009D67C4">
              <w:rPr>
                <w:rStyle w:val="Hyperlink"/>
                <w:b/>
                <w:bCs/>
                <w:smallCaps/>
                <w:noProof/>
                <w:spacing w:val="5"/>
              </w:rPr>
              <w:t>Features and Functionalities:</w:t>
            </w:r>
            <w:r>
              <w:rPr>
                <w:noProof/>
                <w:webHidden/>
              </w:rPr>
              <w:tab/>
            </w:r>
            <w:r>
              <w:rPr>
                <w:noProof/>
                <w:webHidden/>
              </w:rPr>
              <w:fldChar w:fldCharType="begin"/>
            </w:r>
            <w:r>
              <w:rPr>
                <w:noProof/>
                <w:webHidden/>
              </w:rPr>
              <w:instrText xml:space="preserve"> PAGEREF _Toc159168884 \h </w:instrText>
            </w:r>
            <w:r>
              <w:rPr>
                <w:noProof/>
                <w:webHidden/>
              </w:rPr>
            </w:r>
            <w:r>
              <w:rPr>
                <w:noProof/>
                <w:webHidden/>
              </w:rPr>
              <w:fldChar w:fldCharType="separate"/>
            </w:r>
            <w:r>
              <w:rPr>
                <w:noProof/>
                <w:webHidden/>
              </w:rPr>
              <w:t>5</w:t>
            </w:r>
            <w:r>
              <w:rPr>
                <w:noProof/>
                <w:webHidden/>
              </w:rPr>
              <w:fldChar w:fldCharType="end"/>
            </w:r>
          </w:hyperlink>
        </w:p>
        <w:p w14:paraId="111E14C8" w14:textId="6051D669" w:rsidR="009A6D2F" w:rsidRDefault="009A6D2F">
          <w:pPr>
            <w:pStyle w:val="TOC3"/>
            <w:tabs>
              <w:tab w:val="right" w:leader="dot" w:pos="9350"/>
            </w:tabs>
            <w:rPr>
              <w:rFonts w:eastAsiaTheme="minorEastAsia" w:cstheme="minorBidi"/>
              <w:noProof/>
              <w:kern w:val="2"/>
              <w:sz w:val="24"/>
              <w:szCs w:val="24"/>
              <w14:ligatures w14:val="standardContextual"/>
            </w:rPr>
          </w:pPr>
          <w:hyperlink w:anchor="_Toc159168885" w:history="1">
            <w:r w:rsidRPr="009D67C4">
              <w:rPr>
                <w:rStyle w:val="Hyperlink"/>
                <w:b/>
                <w:bCs/>
                <w:smallCaps/>
                <w:noProof/>
                <w:spacing w:val="5"/>
              </w:rPr>
              <w:t>Unique Aspects:</w:t>
            </w:r>
            <w:r>
              <w:rPr>
                <w:noProof/>
                <w:webHidden/>
              </w:rPr>
              <w:tab/>
            </w:r>
            <w:r>
              <w:rPr>
                <w:noProof/>
                <w:webHidden/>
              </w:rPr>
              <w:fldChar w:fldCharType="begin"/>
            </w:r>
            <w:r>
              <w:rPr>
                <w:noProof/>
                <w:webHidden/>
              </w:rPr>
              <w:instrText xml:space="preserve"> PAGEREF _Toc159168885 \h </w:instrText>
            </w:r>
            <w:r>
              <w:rPr>
                <w:noProof/>
                <w:webHidden/>
              </w:rPr>
            </w:r>
            <w:r>
              <w:rPr>
                <w:noProof/>
                <w:webHidden/>
              </w:rPr>
              <w:fldChar w:fldCharType="separate"/>
            </w:r>
            <w:r>
              <w:rPr>
                <w:noProof/>
                <w:webHidden/>
              </w:rPr>
              <w:t>6</w:t>
            </w:r>
            <w:r>
              <w:rPr>
                <w:noProof/>
                <w:webHidden/>
              </w:rPr>
              <w:fldChar w:fldCharType="end"/>
            </w:r>
          </w:hyperlink>
        </w:p>
        <w:p w14:paraId="4A10082F" w14:textId="4D9B3A9B" w:rsidR="009A6D2F" w:rsidRDefault="009A6D2F">
          <w:pPr>
            <w:pStyle w:val="TOC2"/>
            <w:tabs>
              <w:tab w:val="left" w:pos="660"/>
              <w:tab w:val="right" w:leader="dot" w:pos="9350"/>
            </w:tabs>
            <w:rPr>
              <w:rFonts w:eastAsiaTheme="minorEastAsia" w:cstheme="minorBidi"/>
              <w:b w:val="0"/>
              <w:bCs w:val="0"/>
              <w:noProof/>
              <w:kern w:val="2"/>
              <w:sz w:val="24"/>
              <w:szCs w:val="24"/>
              <w14:ligatures w14:val="standardContextual"/>
            </w:rPr>
          </w:pPr>
          <w:hyperlink w:anchor="_Toc159168886" w:history="1">
            <w:r w:rsidRPr="009D67C4">
              <w:rPr>
                <w:rStyle w:val="Hyperlink"/>
                <w:noProof/>
              </w:rPr>
              <w:t>2.</w:t>
            </w:r>
            <w:r>
              <w:rPr>
                <w:rFonts w:eastAsiaTheme="minorEastAsia" w:cstheme="minorBidi"/>
                <w:b w:val="0"/>
                <w:bCs w:val="0"/>
                <w:noProof/>
                <w:kern w:val="2"/>
                <w:sz w:val="24"/>
                <w:szCs w:val="24"/>
                <w14:ligatures w14:val="standardContextual"/>
              </w:rPr>
              <w:tab/>
            </w:r>
            <w:r w:rsidRPr="009D67C4">
              <w:rPr>
                <w:rStyle w:val="Hyperlink"/>
                <w:noProof/>
              </w:rPr>
              <w:t>Relationships &amp; Cardinality</w:t>
            </w:r>
            <w:r>
              <w:rPr>
                <w:noProof/>
                <w:webHidden/>
              </w:rPr>
              <w:tab/>
            </w:r>
            <w:r>
              <w:rPr>
                <w:noProof/>
                <w:webHidden/>
              </w:rPr>
              <w:fldChar w:fldCharType="begin"/>
            </w:r>
            <w:r>
              <w:rPr>
                <w:noProof/>
                <w:webHidden/>
              </w:rPr>
              <w:instrText xml:space="preserve"> PAGEREF _Toc159168886 \h </w:instrText>
            </w:r>
            <w:r>
              <w:rPr>
                <w:noProof/>
                <w:webHidden/>
              </w:rPr>
            </w:r>
            <w:r>
              <w:rPr>
                <w:noProof/>
                <w:webHidden/>
              </w:rPr>
              <w:fldChar w:fldCharType="separate"/>
            </w:r>
            <w:r>
              <w:rPr>
                <w:noProof/>
                <w:webHidden/>
              </w:rPr>
              <w:t>7</w:t>
            </w:r>
            <w:r>
              <w:rPr>
                <w:noProof/>
                <w:webHidden/>
              </w:rPr>
              <w:fldChar w:fldCharType="end"/>
            </w:r>
          </w:hyperlink>
        </w:p>
        <w:p w14:paraId="6416D082" w14:textId="32EBAE0D" w:rsidR="009A6D2F" w:rsidRDefault="009A6D2F">
          <w:pPr>
            <w:pStyle w:val="TOC3"/>
            <w:tabs>
              <w:tab w:val="right" w:leader="dot" w:pos="9350"/>
            </w:tabs>
            <w:rPr>
              <w:rFonts w:eastAsiaTheme="minorEastAsia" w:cstheme="minorBidi"/>
              <w:noProof/>
              <w:kern w:val="2"/>
              <w:sz w:val="24"/>
              <w:szCs w:val="24"/>
              <w14:ligatures w14:val="standardContextual"/>
            </w:rPr>
          </w:pPr>
          <w:hyperlink w:anchor="_Toc159168887" w:history="1">
            <w:r w:rsidRPr="009D67C4">
              <w:rPr>
                <w:rStyle w:val="Hyperlink"/>
                <w:b/>
                <w:bCs/>
                <w:noProof/>
              </w:rPr>
              <w:t>Relationships</w:t>
            </w:r>
            <w:r>
              <w:rPr>
                <w:noProof/>
                <w:webHidden/>
              </w:rPr>
              <w:tab/>
            </w:r>
            <w:r>
              <w:rPr>
                <w:noProof/>
                <w:webHidden/>
              </w:rPr>
              <w:fldChar w:fldCharType="begin"/>
            </w:r>
            <w:r>
              <w:rPr>
                <w:noProof/>
                <w:webHidden/>
              </w:rPr>
              <w:instrText xml:space="preserve"> PAGEREF _Toc159168887 \h </w:instrText>
            </w:r>
            <w:r>
              <w:rPr>
                <w:noProof/>
                <w:webHidden/>
              </w:rPr>
            </w:r>
            <w:r>
              <w:rPr>
                <w:noProof/>
                <w:webHidden/>
              </w:rPr>
              <w:fldChar w:fldCharType="separate"/>
            </w:r>
            <w:r>
              <w:rPr>
                <w:noProof/>
                <w:webHidden/>
              </w:rPr>
              <w:t>7</w:t>
            </w:r>
            <w:r>
              <w:rPr>
                <w:noProof/>
                <w:webHidden/>
              </w:rPr>
              <w:fldChar w:fldCharType="end"/>
            </w:r>
          </w:hyperlink>
        </w:p>
        <w:p w14:paraId="5A49F879" w14:textId="504C0786" w:rsidR="009A6D2F" w:rsidRDefault="009A6D2F">
          <w:pPr>
            <w:pStyle w:val="TOC3"/>
            <w:tabs>
              <w:tab w:val="right" w:leader="dot" w:pos="9350"/>
            </w:tabs>
            <w:rPr>
              <w:rFonts w:eastAsiaTheme="minorEastAsia" w:cstheme="minorBidi"/>
              <w:noProof/>
              <w:kern w:val="2"/>
              <w:sz w:val="24"/>
              <w:szCs w:val="24"/>
              <w14:ligatures w14:val="standardContextual"/>
            </w:rPr>
          </w:pPr>
          <w:hyperlink w:anchor="_Toc159168888" w:history="1">
            <w:r w:rsidRPr="009D67C4">
              <w:rPr>
                <w:rStyle w:val="Hyperlink"/>
                <w:b/>
                <w:bCs/>
                <w:noProof/>
              </w:rPr>
              <w:t>Cardinality and Participation Constraints</w:t>
            </w:r>
            <w:r>
              <w:rPr>
                <w:noProof/>
                <w:webHidden/>
              </w:rPr>
              <w:tab/>
            </w:r>
            <w:r>
              <w:rPr>
                <w:noProof/>
                <w:webHidden/>
              </w:rPr>
              <w:fldChar w:fldCharType="begin"/>
            </w:r>
            <w:r>
              <w:rPr>
                <w:noProof/>
                <w:webHidden/>
              </w:rPr>
              <w:instrText xml:space="preserve"> PAGEREF _Toc159168888 \h </w:instrText>
            </w:r>
            <w:r>
              <w:rPr>
                <w:noProof/>
                <w:webHidden/>
              </w:rPr>
            </w:r>
            <w:r>
              <w:rPr>
                <w:noProof/>
                <w:webHidden/>
              </w:rPr>
              <w:fldChar w:fldCharType="separate"/>
            </w:r>
            <w:r>
              <w:rPr>
                <w:noProof/>
                <w:webHidden/>
              </w:rPr>
              <w:t>7</w:t>
            </w:r>
            <w:r>
              <w:rPr>
                <w:noProof/>
                <w:webHidden/>
              </w:rPr>
              <w:fldChar w:fldCharType="end"/>
            </w:r>
          </w:hyperlink>
        </w:p>
        <w:p w14:paraId="62CE0D5A" w14:textId="327BCA20" w:rsidR="009A6D2F" w:rsidRDefault="009A6D2F">
          <w:pPr>
            <w:pStyle w:val="TOC3"/>
            <w:tabs>
              <w:tab w:val="right" w:leader="dot" w:pos="9350"/>
            </w:tabs>
            <w:rPr>
              <w:rFonts w:eastAsiaTheme="minorEastAsia" w:cstheme="minorBidi"/>
              <w:noProof/>
              <w:kern w:val="2"/>
              <w:sz w:val="24"/>
              <w:szCs w:val="24"/>
              <w14:ligatures w14:val="standardContextual"/>
            </w:rPr>
          </w:pPr>
          <w:hyperlink w:anchor="_Toc159168889" w:history="1">
            <w:r w:rsidRPr="009D67C4">
              <w:rPr>
                <w:rStyle w:val="Hyperlink"/>
                <w:b/>
                <w:bCs/>
                <w:noProof/>
              </w:rPr>
              <w:t>Entity Relationship Diagr</w:t>
            </w:r>
            <w:r w:rsidRPr="009D67C4">
              <w:rPr>
                <w:rStyle w:val="Hyperlink"/>
                <w:b/>
                <w:bCs/>
                <w:noProof/>
              </w:rPr>
              <w:t>a</w:t>
            </w:r>
            <w:r w:rsidRPr="009D67C4">
              <w:rPr>
                <w:rStyle w:val="Hyperlink"/>
                <w:b/>
                <w:bCs/>
                <w:noProof/>
              </w:rPr>
              <w:t>m (ERD)</w:t>
            </w:r>
            <w:r>
              <w:rPr>
                <w:noProof/>
                <w:webHidden/>
              </w:rPr>
              <w:tab/>
            </w:r>
            <w:r>
              <w:rPr>
                <w:noProof/>
                <w:webHidden/>
              </w:rPr>
              <w:fldChar w:fldCharType="begin"/>
            </w:r>
            <w:r>
              <w:rPr>
                <w:noProof/>
                <w:webHidden/>
              </w:rPr>
              <w:instrText xml:space="preserve"> PAGEREF _Toc159168889 \h </w:instrText>
            </w:r>
            <w:r>
              <w:rPr>
                <w:noProof/>
                <w:webHidden/>
              </w:rPr>
            </w:r>
            <w:r>
              <w:rPr>
                <w:noProof/>
                <w:webHidden/>
              </w:rPr>
              <w:fldChar w:fldCharType="separate"/>
            </w:r>
            <w:r>
              <w:rPr>
                <w:noProof/>
                <w:webHidden/>
              </w:rPr>
              <w:t>8</w:t>
            </w:r>
            <w:r>
              <w:rPr>
                <w:noProof/>
                <w:webHidden/>
              </w:rPr>
              <w:fldChar w:fldCharType="end"/>
            </w:r>
          </w:hyperlink>
        </w:p>
        <w:p w14:paraId="08F6A040" w14:textId="15E315E8" w:rsidR="002D65F1" w:rsidRDefault="002D65F1" w:rsidP="002D65F1">
          <w:r>
            <w:rPr>
              <w:b/>
              <w:bCs/>
            </w:rPr>
            <w:fldChar w:fldCharType="end"/>
          </w:r>
        </w:p>
      </w:sdtContent>
    </w:sdt>
    <w:p w14:paraId="786E5CF0" w14:textId="77777777" w:rsidR="002D65F1" w:rsidRDefault="002D65F1" w:rsidP="002D65F1">
      <w:pPr>
        <w:spacing w:after="0" w:line="360" w:lineRule="auto"/>
        <w:rPr>
          <w:rFonts w:ascii="Calibri" w:eastAsia="Calibri" w:hAnsi="Calibri" w:cs="Calibri"/>
        </w:rPr>
      </w:pPr>
    </w:p>
    <w:p w14:paraId="3CF04B0A" w14:textId="77777777" w:rsidR="002D65F1" w:rsidRDefault="002D65F1" w:rsidP="002D65F1">
      <w:pPr>
        <w:spacing w:after="0" w:line="360" w:lineRule="auto"/>
        <w:rPr>
          <w:rFonts w:ascii="Calibri" w:eastAsia="Calibri" w:hAnsi="Calibri" w:cs="Calibri"/>
        </w:rPr>
      </w:pPr>
    </w:p>
    <w:p w14:paraId="697B8F07" w14:textId="77777777" w:rsidR="002D65F1" w:rsidRDefault="002D65F1" w:rsidP="002D65F1">
      <w:pPr>
        <w:spacing w:after="0" w:line="360" w:lineRule="auto"/>
        <w:rPr>
          <w:rFonts w:ascii="Calibri" w:eastAsia="Calibri" w:hAnsi="Calibri" w:cs="Calibri"/>
        </w:rPr>
      </w:pPr>
    </w:p>
    <w:p w14:paraId="442AFBED" w14:textId="77777777" w:rsidR="002D65F1" w:rsidRDefault="002D65F1" w:rsidP="002D65F1">
      <w:pPr>
        <w:spacing w:after="0" w:line="360" w:lineRule="auto"/>
        <w:rPr>
          <w:rFonts w:ascii="Calibri" w:eastAsia="Calibri" w:hAnsi="Calibri" w:cs="Calibri"/>
        </w:rPr>
      </w:pPr>
    </w:p>
    <w:p w14:paraId="400F7AA8" w14:textId="77777777" w:rsidR="002D65F1" w:rsidRDefault="002D65F1" w:rsidP="002D65F1">
      <w:pPr>
        <w:spacing w:after="0" w:line="360" w:lineRule="auto"/>
        <w:rPr>
          <w:rFonts w:ascii="Calibri" w:eastAsia="Calibri" w:hAnsi="Calibri" w:cs="Calibri"/>
        </w:rPr>
      </w:pPr>
    </w:p>
    <w:p w14:paraId="2CE1446B" w14:textId="77777777" w:rsidR="002D65F1" w:rsidRDefault="002D65F1" w:rsidP="002D65F1">
      <w:pPr>
        <w:spacing w:after="0" w:line="360" w:lineRule="auto"/>
        <w:rPr>
          <w:rFonts w:ascii="Calibri" w:eastAsia="Calibri" w:hAnsi="Calibri" w:cs="Calibri"/>
        </w:rPr>
      </w:pPr>
    </w:p>
    <w:p w14:paraId="590A77FD" w14:textId="77777777" w:rsidR="002D65F1" w:rsidRDefault="002D65F1" w:rsidP="002D65F1">
      <w:pPr>
        <w:spacing w:after="0" w:line="360" w:lineRule="auto"/>
        <w:rPr>
          <w:rFonts w:ascii="Calibri" w:eastAsia="Calibri" w:hAnsi="Calibri" w:cs="Calibri"/>
        </w:rPr>
      </w:pPr>
    </w:p>
    <w:p w14:paraId="01AA0AD1" w14:textId="77777777" w:rsidR="002D65F1" w:rsidRDefault="002D65F1" w:rsidP="002D65F1">
      <w:pPr>
        <w:spacing w:after="0" w:line="360" w:lineRule="auto"/>
        <w:rPr>
          <w:rFonts w:ascii="Calibri" w:eastAsia="Calibri" w:hAnsi="Calibri" w:cs="Calibri"/>
        </w:rPr>
      </w:pPr>
    </w:p>
    <w:p w14:paraId="736DA899" w14:textId="77777777" w:rsidR="002D65F1" w:rsidRDefault="002D65F1" w:rsidP="002D65F1">
      <w:pPr>
        <w:spacing w:after="0" w:line="360" w:lineRule="auto"/>
        <w:rPr>
          <w:rFonts w:ascii="Calibri" w:eastAsia="Calibri" w:hAnsi="Calibri" w:cs="Calibri"/>
        </w:rPr>
      </w:pPr>
    </w:p>
    <w:p w14:paraId="50E9EA05" w14:textId="77777777" w:rsidR="002D65F1" w:rsidRDefault="002D65F1" w:rsidP="002D65F1">
      <w:pPr>
        <w:spacing w:after="0" w:line="360" w:lineRule="auto"/>
        <w:rPr>
          <w:rFonts w:ascii="Calibri" w:eastAsia="Calibri" w:hAnsi="Calibri" w:cs="Calibri"/>
        </w:rPr>
      </w:pPr>
    </w:p>
    <w:p w14:paraId="38C3B189" w14:textId="77777777" w:rsidR="002D65F1" w:rsidRDefault="002D65F1" w:rsidP="002D65F1">
      <w:pPr>
        <w:spacing w:after="0" w:line="360" w:lineRule="auto"/>
        <w:rPr>
          <w:rFonts w:ascii="Calibri" w:eastAsia="Calibri" w:hAnsi="Calibri" w:cs="Calibri"/>
        </w:rPr>
      </w:pPr>
    </w:p>
    <w:p w14:paraId="467EA7F1" w14:textId="77777777" w:rsidR="002D65F1" w:rsidRDefault="002D65F1" w:rsidP="002D65F1">
      <w:pPr>
        <w:spacing w:after="0" w:line="360" w:lineRule="auto"/>
        <w:rPr>
          <w:rFonts w:ascii="Calibri" w:eastAsia="Calibri" w:hAnsi="Calibri" w:cs="Calibri"/>
        </w:rPr>
      </w:pPr>
    </w:p>
    <w:p w14:paraId="03FD93DC" w14:textId="77777777" w:rsidR="002D65F1" w:rsidRDefault="002D65F1" w:rsidP="002D65F1">
      <w:pPr>
        <w:spacing w:after="0" w:line="360" w:lineRule="auto"/>
        <w:rPr>
          <w:rFonts w:ascii="Calibri" w:eastAsia="Calibri" w:hAnsi="Calibri" w:cs="Calibri"/>
        </w:rPr>
      </w:pPr>
    </w:p>
    <w:p w14:paraId="321E0117" w14:textId="77777777" w:rsidR="002D65F1" w:rsidRDefault="002D65F1" w:rsidP="002D65F1">
      <w:pPr>
        <w:spacing w:after="0" w:line="360" w:lineRule="auto"/>
        <w:rPr>
          <w:rFonts w:ascii="Calibri" w:eastAsia="Calibri" w:hAnsi="Calibri" w:cs="Calibri"/>
        </w:rPr>
      </w:pPr>
    </w:p>
    <w:p w14:paraId="441CA29A" w14:textId="77777777" w:rsidR="002D65F1" w:rsidRDefault="002D65F1" w:rsidP="002D65F1">
      <w:pPr>
        <w:spacing w:after="0" w:line="360" w:lineRule="auto"/>
        <w:rPr>
          <w:rFonts w:ascii="Calibri" w:eastAsia="Calibri" w:hAnsi="Calibri" w:cs="Calibri"/>
        </w:rPr>
      </w:pPr>
    </w:p>
    <w:p w14:paraId="1996C038" w14:textId="77777777" w:rsidR="002D65F1" w:rsidRDefault="002D65F1" w:rsidP="002D65F1">
      <w:pPr>
        <w:spacing w:after="0" w:line="360" w:lineRule="auto"/>
        <w:rPr>
          <w:rFonts w:ascii="Calibri" w:eastAsia="Calibri" w:hAnsi="Calibri" w:cs="Calibri"/>
        </w:rPr>
      </w:pPr>
    </w:p>
    <w:p w14:paraId="4758E8C1" w14:textId="77777777" w:rsidR="002D65F1" w:rsidRDefault="002D65F1" w:rsidP="002D65F1">
      <w:pPr>
        <w:spacing w:after="0" w:line="360" w:lineRule="auto"/>
        <w:rPr>
          <w:rFonts w:ascii="Calibri" w:eastAsia="Calibri" w:hAnsi="Calibri" w:cs="Calibri"/>
        </w:rPr>
      </w:pPr>
    </w:p>
    <w:p w14:paraId="38E607BC" w14:textId="77777777" w:rsidR="002D65F1" w:rsidRDefault="002D65F1" w:rsidP="002D65F1">
      <w:pPr>
        <w:spacing w:after="0" w:line="360" w:lineRule="auto"/>
        <w:rPr>
          <w:rFonts w:ascii="Calibri" w:eastAsia="Calibri" w:hAnsi="Calibri" w:cs="Calibri"/>
        </w:rPr>
      </w:pPr>
    </w:p>
    <w:p w14:paraId="6BC3860B" w14:textId="77777777" w:rsidR="002D65F1" w:rsidRDefault="002D65F1" w:rsidP="002D65F1">
      <w:pPr>
        <w:spacing w:after="0" w:line="360" w:lineRule="auto"/>
        <w:rPr>
          <w:rFonts w:ascii="Calibri" w:eastAsia="Calibri" w:hAnsi="Calibri" w:cs="Calibri"/>
        </w:rPr>
      </w:pPr>
    </w:p>
    <w:p w14:paraId="46FA5087" w14:textId="77777777" w:rsidR="002D65F1" w:rsidRDefault="002D65F1" w:rsidP="002D65F1">
      <w:pPr>
        <w:spacing w:after="0" w:line="360" w:lineRule="auto"/>
        <w:rPr>
          <w:rFonts w:ascii="Calibri" w:eastAsia="Calibri" w:hAnsi="Calibri" w:cs="Calibri"/>
        </w:rPr>
      </w:pPr>
    </w:p>
    <w:p w14:paraId="0BF0208A" w14:textId="77777777" w:rsidR="002D65F1" w:rsidRDefault="002D65F1" w:rsidP="002D65F1">
      <w:pPr>
        <w:spacing w:after="0" w:line="360" w:lineRule="auto"/>
        <w:rPr>
          <w:rFonts w:ascii="Calibri" w:eastAsia="Calibri" w:hAnsi="Calibri" w:cs="Calibri"/>
        </w:rPr>
      </w:pPr>
    </w:p>
    <w:p w14:paraId="161D0B47" w14:textId="77777777" w:rsidR="002D65F1" w:rsidRDefault="002D65F1" w:rsidP="002D65F1">
      <w:pPr>
        <w:spacing w:after="0" w:line="360" w:lineRule="auto"/>
        <w:rPr>
          <w:rFonts w:ascii="Calibri" w:eastAsia="Calibri" w:hAnsi="Calibri" w:cs="Calibri"/>
        </w:rPr>
      </w:pPr>
    </w:p>
    <w:p w14:paraId="73465EA8" w14:textId="77777777" w:rsidR="002D65F1" w:rsidRDefault="002D65F1" w:rsidP="002D65F1">
      <w:pPr>
        <w:spacing w:after="0" w:line="360" w:lineRule="auto"/>
        <w:rPr>
          <w:rFonts w:ascii="Calibri" w:eastAsia="Calibri" w:hAnsi="Calibri" w:cs="Calibri"/>
        </w:rPr>
      </w:pPr>
    </w:p>
    <w:p w14:paraId="6DAA5840" w14:textId="77777777" w:rsidR="002D65F1" w:rsidRDefault="002D65F1" w:rsidP="002D65F1">
      <w:pPr>
        <w:spacing w:after="0" w:line="360" w:lineRule="auto"/>
        <w:rPr>
          <w:rFonts w:ascii="Calibri" w:eastAsia="Calibri" w:hAnsi="Calibri" w:cs="Calibri"/>
        </w:rPr>
      </w:pPr>
    </w:p>
    <w:p w14:paraId="3B088DCE" w14:textId="77777777" w:rsidR="002D65F1" w:rsidRDefault="002D65F1" w:rsidP="002D65F1">
      <w:pPr>
        <w:spacing w:after="0" w:line="360" w:lineRule="auto"/>
        <w:rPr>
          <w:rFonts w:ascii="Calibri" w:eastAsia="Calibri" w:hAnsi="Calibri" w:cs="Calibri"/>
        </w:rPr>
      </w:pPr>
    </w:p>
    <w:p w14:paraId="5234E9BB" w14:textId="77777777" w:rsidR="002D65F1" w:rsidRDefault="002D65F1" w:rsidP="002D65F1">
      <w:pPr>
        <w:spacing w:after="0" w:line="360" w:lineRule="auto"/>
        <w:rPr>
          <w:rFonts w:ascii="Calibri" w:eastAsia="Calibri" w:hAnsi="Calibri" w:cs="Calibri"/>
        </w:rPr>
      </w:pPr>
    </w:p>
    <w:p w14:paraId="52F7993A" w14:textId="77777777" w:rsidR="002D65F1" w:rsidRDefault="002D65F1" w:rsidP="002D65F1">
      <w:pPr>
        <w:spacing w:after="0" w:line="360" w:lineRule="auto"/>
        <w:rPr>
          <w:rFonts w:ascii="Calibri" w:eastAsia="Calibri" w:hAnsi="Calibri" w:cs="Calibri"/>
        </w:rPr>
      </w:pPr>
    </w:p>
    <w:p w14:paraId="7FBE2E4B" w14:textId="77777777" w:rsidR="002D65F1" w:rsidRDefault="002D65F1" w:rsidP="002D65F1">
      <w:pPr>
        <w:pStyle w:val="Heading2"/>
        <w:rPr>
          <w:rStyle w:val="IntenseEmphasis"/>
          <w:i w:val="0"/>
          <w:iCs w:val="0"/>
        </w:rPr>
      </w:pPr>
      <w:bookmarkStart w:id="1" w:name="_Toc159168883"/>
      <w:r>
        <w:rPr>
          <w:rStyle w:val="IntenseEmphasis"/>
        </w:rPr>
        <w:lastRenderedPageBreak/>
        <w:t>Introduction</w:t>
      </w:r>
      <w:bookmarkEnd w:id="1"/>
    </w:p>
    <w:p w14:paraId="3E02E67C" w14:textId="77777777" w:rsidR="002D65F1" w:rsidRDefault="002D65F1" w:rsidP="002D65F1">
      <w:pPr>
        <w:spacing w:after="0" w:line="240" w:lineRule="auto"/>
        <w:ind w:firstLine="720"/>
        <w:rPr>
          <w:rFonts w:ascii="Calibri" w:eastAsia="Calibri" w:hAnsi="Calibri" w:cs="Calibri"/>
        </w:rPr>
      </w:pPr>
    </w:p>
    <w:p w14:paraId="10510AD3" w14:textId="77777777" w:rsidR="002D65F1" w:rsidRDefault="002D65F1" w:rsidP="002D65F1">
      <w:pPr>
        <w:spacing w:after="0" w:line="240" w:lineRule="auto"/>
        <w:ind w:firstLine="720"/>
        <w:rPr>
          <w:rFonts w:ascii="Calibri" w:eastAsia="Calibri" w:hAnsi="Calibri" w:cs="Calibri"/>
        </w:rPr>
      </w:pPr>
      <w:r>
        <w:rPr>
          <w:rFonts w:eastAsia="Calibri" w:cs="Calibri"/>
        </w:rPr>
        <w:t xml:space="preserve">In the current era of digital education, Learning Management Systems (LMS) play a crucial role in facilitating educational and professional development across the globe. Platforms like Udemy have demonstrated the immense potential of LMS to offer accessible and diverse learning opportunities to a broad audience. This project centers on designing a database for an LMS that efficiently serves the dual audience of students seeking knowledge and instructors sharing their expertise. We aim to create a database structure that supports robust content delivery, enhances user engagement, and ensures scalability to accommodate growth. By focusing on these aims, we contribute to advancing digital learning, addressing the challenges learners and educators face in a rapidly evolving educational landscape. </w:t>
      </w:r>
    </w:p>
    <w:p w14:paraId="10190A16" w14:textId="77777777" w:rsidR="002D65F1" w:rsidRDefault="002D65F1" w:rsidP="002D65F1">
      <w:pPr>
        <w:spacing w:after="0" w:line="240" w:lineRule="auto"/>
        <w:ind w:firstLine="720"/>
        <w:rPr>
          <w:rFonts w:ascii="Calibri" w:eastAsia="Calibri" w:hAnsi="Calibri" w:cs="Calibri"/>
        </w:rPr>
      </w:pPr>
    </w:p>
    <w:p w14:paraId="2BA4A1C5" w14:textId="77777777" w:rsidR="002D65F1" w:rsidRDefault="002D65F1" w:rsidP="002D65F1">
      <w:pPr>
        <w:spacing w:after="0" w:line="240" w:lineRule="auto"/>
        <w:ind w:firstLine="720"/>
        <w:rPr>
          <w:rFonts w:ascii="Calibri" w:eastAsia="Calibri" w:hAnsi="Calibri" w:cs="Calibri"/>
        </w:rPr>
      </w:pPr>
      <w:r>
        <w:rPr>
          <w:rFonts w:eastAsia="Calibri" w:cs="Calibri"/>
        </w:rPr>
        <w:t>The Learning Management System (LMS) we propose to develop is designed with the core functionalities that are essential for a comprehensive educational experience. At its heart, the LMS will facilitate course creation, allowing instructors to design and publish courses tailored to various subjects. However, students can enroll in these courses, engaging with content spanning various disciplines and skill levels. We envision content delivery within our LMS as dynamic and interactive, incorporating multimedia materials to enhance learning. Moreover, the system will support various assessment forms, including quizzes and assignments, to measure student progress and achievement effectively.</w:t>
      </w:r>
    </w:p>
    <w:p w14:paraId="65DEC9BF" w14:textId="77777777" w:rsidR="002D65F1" w:rsidRDefault="002D65F1" w:rsidP="002D65F1">
      <w:pPr>
        <w:spacing w:after="0" w:line="240" w:lineRule="auto"/>
        <w:ind w:firstLine="720"/>
        <w:rPr>
          <w:rFonts w:ascii="Calibri" w:eastAsia="Calibri" w:hAnsi="Calibri" w:cs="Calibri"/>
        </w:rPr>
      </w:pPr>
    </w:p>
    <w:p w14:paraId="2EEE93A8" w14:textId="77777777" w:rsidR="002D65F1" w:rsidRDefault="002D65F1" w:rsidP="002D65F1">
      <w:pPr>
        <w:spacing w:after="0" w:line="240" w:lineRule="auto"/>
        <w:ind w:firstLine="720"/>
        <w:rPr>
          <w:rFonts w:ascii="Calibri" w:eastAsia="Calibri" w:hAnsi="Calibri" w:cs="Calibri"/>
        </w:rPr>
      </w:pPr>
      <w:r>
        <w:rPr>
          <w:rFonts w:eastAsia="Calibri" w:cs="Calibri"/>
        </w:rPr>
        <w:t xml:space="preserve">Our LMS will cater to two primary user groups: students and instructors. Students seeking to broaden their knowledge or acquire new skills will find the LMS a valuable resource for their educational journey. They can browse and enroll in courses, access lessons at their own pace, participate in quizzes, and track their achievements through a personalized dashboard. From academic to industry professionals, instructors can share their expertise by creating and managing courses. This interaction facilitates knowledge dissemination and fosters a community of learners and educators within the platform.  </w:t>
      </w:r>
    </w:p>
    <w:p w14:paraId="11A363C2" w14:textId="77777777" w:rsidR="002D65F1" w:rsidRDefault="002D65F1" w:rsidP="002D65F1">
      <w:pPr>
        <w:spacing w:after="0" w:line="240" w:lineRule="auto"/>
        <w:ind w:firstLine="720"/>
        <w:rPr>
          <w:rFonts w:ascii="Calibri" w:eastAsia="Calibri" w:hAnsi="Calibri" w:cs="Calibri"/>
        </w:rPr>
      </w:pPr>
    </w:p>
    <w:p w14:paraId="4436C725" w14:textId="77777777" w:rsidR="002D65F1" w:rsidRDefault="002D65F1" w:rsidP="002D65F1">
      <w:pPr>
        <w:spacing w:after="0" w:line="240" w:lineRule="auto"/>
        <w:ind w:firstLine="720"/>
        <w:rPr>
          <w:rFonts w:ascii="Calibri" w:eastAsia="Calibri" w:hAnsi="Calibri" w:cs="Calibri"/>
        </w:rPr>
      </w:pPr>
      <w:r>
        <w:rPr>
          <w:rFonts w:eastAsia="Calibri" w:cs="Calibri"/>
        </w:rPr>
        <w:t xml:space="preserve">Key features of the LMS include an intuitive course browsing and enrollment system, ensuring that students can easily find courses that match their interests and goals. We design lesson access to be seamless, supporting various content formats to cater to different learning preferences. The quiz module will offer a robust tool for instructors to create engaging and challenging assessments. At the same time, the achievement tracking feature will motivate students by visibly marking their progress and accomplishments. Together, these features aim to create an enriching learning environment that supports the educational needs of our diverse user base. </w:t>
      </w:r>
    </w:p>
    <w:p w14:paraId="04829CBA" w14:textId="77777777" w:rsidR="002D65F1" w:rsidRDefault="002D65F1" w:rsidP="002D65F1">
      <w:pPr>
        <w:spacing w:after="0" w:line="240" w:lineRule="auto"/>
        <w:ind w:firstLine="720"/>
      </w:pPr>
    </w:p>
    <w:p w14:paraId="21C34D96" w14:textId="77777777" w:rsidR="002D65F1" w:rsidRDefault="002D65F1" w:rsidP="002D65F1">
      <w:pPr>
        <w:spacing w:after="0" w:line="240" w:lineRule="auto"/>
        <w:ind w:firstLine="720"/>
      </w:pPr>
    </w:p>
    <w:p w14:paraId="5C8427F1" w14:textId="77777777" w:rsidR="002D65F1" w:rsidRDefault="002D65F1" w:rsidP="002D65F1">
      <w:pPr>
        <w:spacing w:after="0" w:line="240" w:lineRule="auto"/>
        <w:ind w:firstLine="720"/>
      </w:pPr>
    </w:p>
    <w:p w14:paraId="54FD2815" w14:textId="77777777" w:rsidR="002D65F1" w:rsidRDefault="002D65F1" w:rsidP="002D65F1">
      <w:pPr>
        <w:spacing w:after="0" w:line="240" w:lineRule="auto"/>
        <w:ind w:firstLine="720"/>
      </w:pPr>
    </w:p>
    <w:p w14:paraId="0EF79E2D" w14:textId="77777777" w:rsidR="002D65F1" w:rsidRDefault="002D65F1" w:rsidP="002D65F1">
      <w:pPr>
        <w:spacing w:after="0" w:line="240" w:lineRule="auto"/>
        <w:ind w:firstLine="720"/>
      </w:pPr>
    </w:p>
    <w:p w14:paraId="4C7BD114" w14:textId="77777777" w:rsidR="002D65F1" w:rsidRDefault="002D65F1" w:rsidP="002D65F1">
      <w:pPr>
        <w:spacing w:after="0" w:line="240" w:lineRule="auto"/>
        <w:ind w:firstLine="720"/>
      </w:pPr>
    </w:p>
    <w:p w14:paraId="4510D6F7" w14:textId="77777777" w:rsidR="002D65F1" w:rsidRDefault="002D65F1" w:rsidP="002D65F1">
      <w:pPr>
        <w:spacing w:after="0" w:line="240" w:lineRule="auto"/>
        <w:ind w:firstLine="720"/>
      </w:pPr>
    </w:p>
    <w:p w14:paraId="32138E62" w14:textId="77777777" w:rsidR="002D65F1" w:rsidRDefault="002D65F1" w:rsidP="002D65F1">
      <w:pPr>
        <w:spacing w:after="0" w:line="240" w:lineRule="auto"/>
        <w:ind w:firstLine="720"/>
      </w:pPr>
    </w:p>
    <w:p w14:paraId="334A1879" w14:textId="77777777" w:rsidR="002D65F1" w:rsidRDefault="002D65F1" w:rsidP="002D65F1">
      <w:pPr>
        <w:spacing w:after="0" w:line="240" w:lineRule="auto"/>
        <w:ind w:firstLine="720"/>
      </w:pPr>
    </w:p>
    <w:p w14:paraId="3C99AFC0" w14:textId="77777777" w:rsidR="002D65F1" w:rsidRDefault="002D65F1" w:rsidP="002D65F1">
      <w:pPr>
        <w:spacing w:after="0" w:line="240" w:lineRule="auto"/>
        <w:ind w:firstLine="720"/>
      </w:pPr>
    </w:p>
    <w:p w14:paraId="6EF831C3" w14:textId="77777777" w:rsidR="002D65F1" w:rsidRDefault="002D65F1" w:rsidP="002D65F1">
      <w:pPr>
        <w:spacing w:after="0" w:line="240" w:lineRule="auto"/>
        <w:ind w:firstLine="720"/>
      </w:pPr>
    </w:p>
    <w:p w14:paraId="4299FDF3" w14:textId="77777777" w:rsidR="002D65F1" w:rsidRDefault="002D65F1" w:rsidP="002D65F1">
      <w:pPr>
        <w:spacing w:after="0" w:line="240" w:lineRule="auto"/>
        <w:ind w:firstLine="720"/>
      </w:pPr>
    </w:p>
    <w:p w14:paraId="28B033B6" w14:textId="77777777" w:rsidR="002D65F1" w:rsidRDefault="002D65F1" w:rsidP="00791BDE">
      <w:pPr>
        <w:pStyle w:val="Heading3"/>
        <w:rPr>
          <w:rStyle w:val="IntenseReference"/>
        </w:rPr>
      </w:pPr>
      <w:bookmarkStart w:id="2" w:name="_Toc159168884"/>
      <w:r>
        <w:rPr>
          <w:rStyle w:val="IntenseReference"/>
        </w:rPr>
        <w:lastRenderedPageBreak/>
        <w:t>Features and Functionalities:</w:t>
      </w:r>
      <w:bookmarkEnd w:id="2"/>
    </w:p>
    <w:p w14:paraId="0ABC9E31" w14:textId="77777777" w:rsidR="002D65F1" w:rsidRDefault="002D65F1" w:rsidP="002D65F1">
      <w:pPr>
        <w:spacing w:after="0" w:line="240" w:lineRule="auto"/>
      </w:pPr>
    </w:p>
    <w:p w14:paraId="010D85D0" w14:textId="77777777" w:rsidR="002D65F1" w:rsidRDefault="002D65F1" w:rsidP="002D65F1">
      <w:pPr>
        <w:numPr>
          <w:ilvl w:val="0"/>
          <w:numId w:val="6"/>
        </w:numPr>
        <w:suppressAutoHyphens/>
        <w:spacing w:after="0" w:line="240" w:lineRule="auto"/>
      </w:pPr>
      <w:r>
        <w:t>User Management:</w:t>
      </w:r>
    </w:p>
    <w:p w14:paraId="7ED31F07" w14:textId="77777777" w:rsidR="002D65F1" w:rsidRDefault="002D65F1" w:rsidP="002D65F1">
      <w:pPr>
        <w:numPr>
          <w:ilvl w:val="1"/>
          <w:numId w:val="6"/>
        </w:numPr>
        <w:suppressAutoHyphens/>
        <w:spacing w:after="0" w:line="240" w:lineRule="auto"/>
      </w:pPr>
      <w:r>
        <w:t>The LMS app database application facilitates the management of user accounts, including students, instructors, and administrators.</w:t>
      </w:r>
    </w:p>
    <w:p w14:paraId="045A3EAB" w14:textId="77777777" w:rsidR="002D65F1" w:rsidRDefault="002D65F1" w:rsidP="002D65F1">
      <w:pPr>
        <w:numPr>
          <w:ilvl w:val="1"/>
          <w:numId w:val="6"/>
        </w:numPr>
        <w:suppressAutoHyphens/>
        <w:spacing w:after="0" w:line="240" w:lineRule="auto"/>
      </w:pPr>
      <w:r>
        <w:t>It allows for user authentication, registration, and profile management, enabling users to access appropriate resources based on their roles.</w:t>
      </w:r>
    </w:p>
    <w:p w14:paraId="1522CD03" w14:textId="77777777" w:rsidR="002D65F1" w:rsidRDefault="002D65F1" w:rsidP="002D65F1">
      <w:pPr>
        <w:numPr>
          <w:ilvl w:val="1"/>
          <w:numId w:val="6"/>
        </w:numPr>
        <w:suppressAutoHyphens/>
        <w:spacing w:after="0" w:line="240" w:lineRule="auto"/>
      </w:pPr>
      <w:r>
        <w:t>User data storage and security are paramount, ensuring the confidentiality and integrity of personal information.</w:t>
      </w:r>
    </w:p>
    <w:p w14:paraId="731FA9FA" w14:textId="77777777" w:rsidR="002D65F1" w:rsidRDefault="002D65F1" w:rsidP="002D65F1">
      <w:pPr>
        <w:numPr>
          <w:ilvl w:val="0"/>
          <w:numId w:val="6"/>
        </w:numPr>
        <w:suppressAutoHyphens/>
        <w:spacing w:after="0" w:line="240" w:lineRule="auto"/>
      </w:pPr>
      <w:r>
        <w:t>Course Management:</w:t>
      </w:r>
    </w:p>
    <w:p w14:paraId="20C8DD60" w14:textId="77777777" w:rsidR="002D65F1" w:rsidRDefault="002D65F1" w:rsidP="002D65F1">
      <w:pPr>
        <w:numPr>
          <w:ilvl w:val="1"/>
          <w:numId w:val="6"/>
        </w:numPr>
        <w:suppressAutoHyphens/>
        <w:spacing w:after="0" w:line="240" w:lineRule="auto"/>
      </w:pPr>
      <w:r>
        <w:t>Course management features enable administrators and instructors to create, organize, and deliver educational content effectively.</w:t>
      </w:r>
    </w:p>
    <w:p w14:paraId="54E16199" w14:textId="77777777" w:rsidR="002D65F1" w:rsidRDefault="002D65F1" w:rsidP="002D65F1">
      <w:pPr>
        <w:numPr>
          <w:ilvl w:val="1"/>
          <w:numId w:val="6"/>
        </w:numPr>
        <w:suppressAutoHyphens/>
        <w:spacing w:after="0" w:line="240" w:lineRule="auto"/>
      </w:pPr>
      <w:r>
        <w:t>The application supports the creation of courses, modules, lessons, assignments, quizzes, and other learning materials.</w:t>
      </w:r>
    </w:p>
    <w:p w14:paraId="656A0D7C" w14:textId="77777777" w:rsidR="002D65F1" w:rsidRDefault="002D65F1" w:rsidP="002D65F1">
      <w:pPr>
        <w:numPr>
          <w:ilvl w:val="1"/>
          <w:numId w:val="6"/>
        </w:numPr>
        <w:suppressAutoHyphens/>
        <w:spacing w:after="0" w:line="240" w:lineRule="auto"/>
      </w:pPr>
      <w:r>
        <w:t>It allows for customization of course structures, including prerequisites, deadlines, and grading criteria.</w:t>
      </w:r>
    </w:p>
    <w:p w14:paraId="30944542" w14:textId="77777777" w:rsidR="002D65F1" w:rsidRDefault="002D65F1" w:rsidP="002D65F1">
      <w:pPr>
        <w:numPr>
          <w:ilvl w:val="0"/>
          <w:numId w:val="6"/>
        </w:numPr>
        <w:suppressAutoHyphens/>
        <w:spacing w:after="0" w:line="240" w:lineRule="auto"/>
      </w:pPr>
      <w:r>
        <w:t>Content Management:</w:t>
      </w:r>
    </w:p>
    <w:p w14:paraId="4331CE71" w14:textId="77777777" w:rsidR="002D65F1" w:rsidRDefault="002D65F1" w:rsidP="002D65F1">
      <w:pPr>
        <w:numPr>
          <w:ilvl w:val="1"/>
          <w:numId w:val="6"/>
        </w:numPr>
        <w:suppressAutoHyphens/>
        <w:spacing w:after="0" w:line="240" w:lineRule="auto"/>
      </w:pPr>
      <w:r>
        <w:t>The LMS app database application stores and manages various types of educational content, such as documents, presentations, videos, and interactive multimedia.</w:t>
      </w:r>
    </w:p>
    <w:p w14:paraId="68C99A3E" w14:textId="77777777" w:rsidR="002D65F1" w:rsidRDefault="002D65F1" w:rsidP="002D65F1">
      <w:pPr>
        <w:numPr>
          <w:ilvl w:val="1"/>
          <w:numId w:val="6"/>
        </w:numPr>
        <w:suppressAutoHyphens/>
        <w:spacing w:after="0" w:line="240" w:lineRule="auto"/>
      </w:pPr>
      <w:r>
        <w:t>It provides version control and access permissions to ensure that users can only view or modify content as authorized.</w:t>
      </w:r>
    </w:p>
    <w:p w14:paraId="192F2A85" w14:textId="77777777" w:rsidR="002D65F1" w:rsidRDefault="002D65F1" w:rsidP="002D65F1">
      <w:pPr>
        <w:numPr>
          <w:ilvl w:val="0"/>
          <w:numId w:val="6"/>
        </w:numPr>
        <w:suppressAutoHyphens/>
        <w:spacing w:after="0" w:line="240" w:lineRule="auto"/>
      </w:pPr>
      <w:r>
        <w:t>Assessment and Grading:</w:t>
      </w:r>
    </w:p>
    <w:p w14:paraId="417EFCAB" w14:textId="77777777" w:rsidR="002D65F1" w:rsidRDefault="002D65F1" w:rsidP="002D65F1">
      <w:pPr>
        <w:numPr>
          <w:ilvl w:val="1"/>
          <w:numId w:val="6"/>
        </w:numPr>
        <w:suppressAutoHyphens/>
        <w:spacing w:after="0" w:line="240" w:lineRule="auto"/>
      </w:pPr>
      <w:r>
        <w:t>Assessment functionalities enable instructors to create and administer quizzes, exams, and assignments within the LMS.</w:t>
      </w:r>
    </w:p>
    <w:p w14:paraId="3FB0097B" w14:textId="77777777" w:rsidR="002D65F1" w:rsidRDefault="002D65F1" w:rsidP="002D65F1">
      <w:pPr>
        <w:numPr>
          <w:ilvl w:val="1"/>
          <w:numId w:val="6"/>
        </w:numPr>
        <w:suppressAutoHyphens/>
        <w:spacing w:after="0" w:line="240" w:lineRule="auto"/>
      </w:pPr>
      <w:r>
        <w:t>The application supports automated grading, feedback provision, and gradebook management, streamlining the assessment process.</w:t>
      </w:r>
    </w:p>
    <w:p w14:paraId="5F6899F6" w14:textId="77777777" w:rsidR="002D65F1" w:rsidRDefault="002D65F1" w:rsidP="002D65F1">
      <w:pPr>
        <w:numPr>
          <w:ilvl w:val="0"/>
          <w:numId w:val="6"/>
        </w:numPr>
        <w:suppressAutoHyphens/>
        <w:spacing w:after="0" w:line="240" w:lineRule="auto"/>
      </w:pPr>
      <w:r>
        <w:t>Communication and Collaboration:</w:t>
      </w:r>
    </w:p>
    <w:p w14:paraId="4AE749E2" w14:textId="77777777" w:rsidR="002D65F1" w:rsidRDefault="002D65F1" w:rsidP="002D65F1">
      <w:pPr>
        <w:numPr>
          <w:ilvl w:val="1"/>
          <w:numId w:val="6"/>
        </w:numPr>
        <w:suppressAutoHyphens/>
        <w:spacing w:after="0" w:line="240" w:lineRule="auto"/>
      </w:pPr>
      <w:r>
        <w:t>The LMS facilitates communication and collaboration among users through features like discussion forums, messaging, and video conferencing.</w:t>
      </w:r>
    </w:p>
    <w:p w14:paraId="260A42F0" w14:textId="77777777" w:rsidR="002D65F1" w:rsidRDefault="002D65F1" w:rsidP="002D65F1">
      <w:pPr>
        <w:numPr>
          <w:ilvl w:val="1"/>
          <w:numId w:val="6"/>
        </w:numPr>
        <w:suppressAutoHyphens/>
        <w:spacing w:after="0" w:line="240" w:lineRule="auto"/>
      </w:pPr>
      <w:r>
        <w:t>It fosters a sense of community and engagement, allowing students and instructors to interact effectively beyond traditional classroom settings.</w:t>
      </w:r>
    </w:p>
    <w:p w14:paraId="72B6B0E0" w14:textId="77777777" w:rsidR="002D65F1" w:rsidRDefault="002D65F1" w:rsidP="002D65F1">
      <w:pPr>
        <w:numPr>
          <w:ilvl w:val="0"/>
          <w:numId w:val="6"/>
        </w:numPr>
        <w:suppressAutoHyphens/>
        <w:spacing w:after="0" w:line="240" w:lineRule="auto"/>
      </w:pPr>
      <w:r>
        <w:t>Reporting and Analytics:</w:t>
      </w:r>
    </w:p>
    <w:p w14:paraId="65AC6A59" w14:textId="77777777" w:rsidR="002D65F1" w:rsidRDefault="002D65F1" w:rsidP="002D65F1">
      <w:pPr>
        <w:numPr>
          <w:ilvl w:val="1"/>
          <w:numId w:val="6"/>
        </w:numPr>
        <w:suppressAutoHyphens/>
        <w:spacing w:after="0" w:line="240" w:lineRule="auto"/>
      </w:pPr>
      <w:r>
        <w:t>The application generates reports and analytics to track user progress, course performance, and system usage.</w:t>
      </w:r>
    </w:p>
    <w:p w14:paraId="2278C49B" w14:textId="77777777" w:rsidR="002D65F1" w:rsidRDefault="002D65F1" w:rsidP="002D65F1">
      <w:pPr>
        <w:numPr>
          <w:ilvl w:val="1"/>
          <w:numId w:val="6"/>
        </w:numPr>
        <w:suppressAutoHyphens/>
        <w:spacing w:after="0" w:line="240" w:lineRule="auto"/>
      </w:pPr>
      <w:r>
        <w:t>It offers insights into learning outcomes, student engagement, and areas for improvement, empowering administrators, and instructors to make data-driven decisions.</w:t>
      </w:r>
    </w:p>
    <w:p w14:paraId="0E1B33D8" w14:textId="77777777" w:rsidR="002D65F1" w:rsidRDefault="002D65F1" w:rsidP="002D65F1">
      <w:pPr>
        <w:spacing w:after="0" w:line="240" w:lineRule="auto"/>
        <w:ind w:left="1440"/>
      </w:pPr>
    </w:p>
    <w:p w14:paraId="44A0AE86" w14:textId="77777777" w:rsidR="002D65F1" w:rsidRDefault="002D65F1" w:rsidP="002D65F1">
      <w:pPr>
        <w:spacing w:after="0" w:line="240" w:lineRule="auto"/>
        <w:ind w:left="1440"/>
      </w:pPr>
    </w:p>
    <w:p w14:paraId="63542857" w14:textId="77777777" w:rsidR="002D65F1" w:rsidRDefault="002D65F1" w:rsidP="002D65F1">
      <w:pPr>
        <w:spacing w:after="0" w:line="240" w:lineRule="auto"/>
        <w:ind w:left="1440"/>
      </w:pPr>
    </w:p>
    <w:p w14:paraId="2E9C6D65" w14:textId="77777777" w:rsidR="002D65F1" w:rsidRDefault="002D65F1" w:rsidP="002D65F1">
      <w:pPr>
        <w:spacing w:after="0" w:line="240" w:lineRule="auto"/>
        <w:ind w:left="1440"/>
      </w:pPr>
    </w:p>
    <w:p w14:paraId="421D82B9" w14:textId="77777777" w:rsidR="002D65F1" w:rsidRDefault="002D65F1" w:rsidP="002D65F1">
      <w:pPr>
        <w:spacing w:after="0" w:line="240" w:lineRule="auto"/>
        <w:ind w:left="1440"/>
      </w:pPr>
    </w:p>
    <w:p w14:paraId="012CD48B" w14:textId="77777777" w:rsidR="002D65F1" w:rsidRDefault="002D65F1" w:rsidP="002D65F1">
      <w:pPr>
        <w:spacing w:after="0" w:line="240" w:lineRule="auto"/>
        <w:ind w:left="1440"/>
      </w:pPr>
    </w:p>
    <w:p w14:paraId="2FE28A1A" w14:textId="77777777" w:rsidR="002D65F1" w:rsidRDefault="002D65F1" w:rsidP="002D65F1">
      <w:pPr>
        <w:spacing w:after="0" w:line="240" w:lineRule="auto"/>
        <w:ind w:left="1440"/>
      </w:pPr>
    </w:p>
    <w:p w14:paraId="20D8C45E" w14:textId="77777777" w:rsidR="002D65F1" w:rsidRDefault="002D65F1" w:rsidP="002D65F1">
      <w:pPr>
        <w:spacing w:after="0" w:line="240" w:lineRule="auto"/>
        <w:ind w:left="1440"/>
      </w:pPr>
    </w:p>
    <w:p w14:paraId="36F1FC9D" w14:textId="77777777" w:rsidR="002D65F1" w:rsidRDefault="002D65F1" w:rsidP="002D65F1">
      <w:pPr>
        <w:spacing w:after="0" w:line="240" w:lineRule="auto"/>
        <w:ind w:left="1440"/>
      </w:pPr>
    </w:p>
    <w:p w14:paraId="7C74E68A" w14:textId="77777777" w:rsidR="002D65F1" w:rsidRDefault="002D65F1" w:rsidP="002D65F1">
      <w:pPr>
        <w:spacing w:after="0" w:line="240" w:lineRule="auto"/>
        <w:ind w:left="1440"/>
      </w:pPr>
    </w:p>
    <w:p w14:paraId="2BBD3A04" w14:textId="77777777" w:rsidR="002D65F1" w:rsidRDefault="002D65F1" w:rsidP="002D65F1">
      <w:pPr>
        <w:spacing w:after="0" w:line="240" w:lineRule="auto"/>
        <w:ind w:left="1440"/>
      </w:pPr>
    </w:p>
    <w:p w14:paraId="156764ED" w14:textId="77777777" w:rsidR="002D65F1" w:rsidRDefault="002D65F1" w:rsidP="00791BDE">
      <w:pPr>
        <w:pStyle w:val="Heading3"/>
        <w:rPr>
          <w:rStyle w:val="IntenseReference"/>
        </w:rPr>
      </w:pPr>
      <w:bookmarkStart w:id="3" w:name="_Toc159168885"/>
      <w:r>
        <w:rPr>
          <w:rStyle w:val="IntenseReference"/>
        </w:rPr>
        <w:lastRenderedPageBreak/>
        <w:t>Unique Aspects:</w:t>
      </w:r>
      <w:bookmarkEnd w:id="3"/>
    </w:p>
    <w:p w14:paraId="3A9797CA" w14:textId="77777777" w:rsidR="002D65F1" w:rsidRDefault="002D65F1" w:rsidP="002D65F1">
      <w:pPr>
        <w:spacing w:after="0" w:line="240" w:lineRule="auto"/>
      </w:pPr>
    </w:p>
    <w:p w14:paraId="64A6E2FE" w14:textId="77777777" w:rsidR="002D65F1" w:rsidRDefault="002D65F1" w:rsidP="002D65F1">
      <w:pPr>
        <w:numPr>
          <w:ilvl w:val="0"/>
          <w:numId w:val="7"/>
        </w:numPr>
        <w:suppressAutoHyphens/>
        <w:spacing w:after="0" w:line="240" w:lineRule="auto"/>
      </w:pPr>
      <w:r>
        <w:t>Scalability:</w:t>
      </w:r>
    </w:p>
    <w:p w14:paraId="715F1678" w14:textId="77777777" w:rsidR="002D65F1" w:rsidRDefault="002D65F1" w:rsidP="002D65F1">
      <w:pPr>
        <w:numPr>
          <w:ilvl w:val="1"/>
          <w:numId w:val="7"/>
        </w:numPr>
        <w:suppressAutoHyphens/>
        <w:spacing w:after="0" w:line="240" w:lineRule="auto"/>
      </w:pPr>
      <w:r>
        <w:t>One of the unique challenges of an LMS app database application is scalability, as it must accommodate a potentially large number of users, courses, and content items.</w:t>
      </w:r>
    </w:p>
    <w:p w14:paraId="67EDDE85" w14:textId="77777777" w:rsidR="002D65F1" w:rsidRDefault="002D65F1" w:rsidP="002D65F1">
      <w:pPr>
        <w:numPr>
          <w:ilvl w:val="1"/>
          <w:numId w:val="7"/>
        </w:numPr>
        <w:suppressAutoHyphens/>
        <w:spacing w:after="0" w:line="240" w:lineRule="auto"/>
      </w:pPr>
      <w:r>
        <w:t>The database architecture should be designed to handle increasing loads and user concurrency efficiently, ensuring optimal performance under varying usage scenarios.</w:t>
      </w:r>
    </w:p>
    <w:p w14:paraId="2B7E87EF" w14:textId="77777777" w:rsidR="002D65F1" w:rsidRDefault="002D65F1" w:rsidP="002D65F1">
      <w:pPr>
        <w:numPr>
          <w:ilvl w:val="1"/>
          <w:numId w:val="7"/>
        </w:numPr>
        <w:suppressAutoHyphens/>
        <w:spacing w:after="0" w:line="240" w:lineRule="auto"/>
      </w:pPr>
      <w:r>
        <w:t>Scalability also extends to supporting multiple deployment models, such as cloud-based, on-premises, or hybrid, to meet the diverse needs of educational institutions.</w:t>
      </w:r>
    </w:p>
    <w:p w14:paraId="303199B7" w14:textId="77777777" w:rsidR="002D65F1" w:rsidRDefault="002D65F1" w:rsidP="002D65F1">
      <w:pPr>
        <w:numPr>
          <w:ilvl w:val="0"/>
          <w:numId w:val="7"/>
        </w:numPr>
        <w:suppressAutoHyphens/>
        <w:spacing w:after="0" w:line="240" w:lineRule="auto"/>
      </w:pPr>
      <w:r>
        <w:t>Customization:</w:t>
      </w:r>
    </w:p>
    <w:p w14:paraId="79E2DCAA" w14:textId="77777777" w:rsidR="002D65F1" w:rsidRDefault="002D65F1" w:rsidP="002D65F1">
      <w:pPr>
        <w:numPr>
          <w:ilvl w:val="1"/>
          <w:numId w:val="7"/>
        </w:numPr>
        <w:suppressAutoHyphens/>
        <w:spacing w:after="0" w:line="240" w:lineRule="auto"/>
      </w:pPr>
      <w:r>
        <w:t>An effective LMS app database application allows for customization to meet the unique needs and preferences of different educational institutions, departments, or individual users.</w:t>
      </w:r>
    </w:p>
    <w:p w14:paraId="0F386823" w14:textId="77777777" w:rsidR="002D65F1" w:rsidRDefault="002D65F1" w:rsidP="002D65F1">
      <w:pPr>
        <w:numPr>
          <w:ilvl w:val="1"/>
          <w:numId w:val="7"/>
        </w:numPr>
        <w:suppressAutoHyphens/>
        <w:spacing w:after="0" w:line="240" w:lineRule="auto"/>
      </w:pPr>
      <w:r>
        <w:t>Customization options may include branding, user interface configurations, integrations with external systems, and support for diverse instructional methodologies.</w:t>
      </w:r>
    </w:p>
    <w:p w14:paraId="01FFBC4B" w14:textId="77777777" w:rsidR="002D65F1" w:rsidRDefault="002D65F1" w:rsidP="002D65F1">
      <w:pPr>
        <w:numPr>
          <w:ilvl w:val="1"/>
          <w:numId w:val="7"/>
        </w:numPr>
        <w:suppressAutoHyphens/>
        <w:spacing w:after="0" w:line="240" w:lineRule="auto"/>
      </w:pPr>
      <w:r>
        <w:t>Flexibility in customization empowers educators to tailor the LMS to align with their pedagogical approaches and organizational requirements, enhancing user satisfaction and adoption.</w:t>
      </w:r>
    </w:p>
    <w:p w14:paraId="4AE737DA" w14:textId="77777777" w:rsidR="002D65F1" w:rsidRDefault="002D65F1" w:rsidP="002D65F1">
      <w:pPr>
        <w:numPr>
          <w:ilvl w:val="0"/>
          <w:numId w:val="7"/>
        </w:numPr>
        <w:suppressAutoHyphens/>
        <w:spacing w:after="0" w:line="240" w:lineRule="auto"/>
      </w:pPr>
      <w:r>
        <w:t>Security:</w:t>
      </w:r>
    </w:p>
    <w:p w14:paraId="23567F4A" w14:textId="77777777" w:rsidR="002D65F1" w:rsidRDefault="002D65F1" w:rsidP="002D65F1">
      <w:pPr>
        <w:numPr>
          <w:ilvl w:val="1"/>
          <w:numId w:val="7"/>
        </w:numPr>
        <w:suppressAutoHyphens/>
        <w:spacing w:after="0" w:line="240" w:lineRule="auto"/>
      </w:pPr>
      <w:r>
        <w:t>Security is a critical consideration for an LMS app database application, given the sensitivity of educational data and the potential risks of unauthorized access or data breaches.</w:t>
      </w:r>
    </w:p>
    <w:p w14:paraId="485E033D" w14:textId="77777777" w:rsidR="002D65F1" w:rsidRDefault="002D65F1" w:rsidP="002D65F1">
      <w:pPr>
        <w:numPr>
          <w:ilvl w:val="1"/>
          <w:numId w:val="7"/>
        </w:numPr>
        <w:suppressAutoHyphens/>
        <w:spacing w:after="0" w:line="240" w:lineRule="auto"/>
      </w:pPr>
      <w:r>
        <w:t>The application must implement robust security measures, including encryption, access controls, and regular security audits, to safeguard user privacy and confidentiality.</w:t>
      </w:r>
    </w:p>
    <w:p w14:paraId="59AF0E54" w14:textId="77777777" w:rsidR="002D65F1" w:rsidRDefault="002D65F1" w:rsidP="002D65F1">
      <w:pPr>
        <w:numPr>
          <w:ilvl w:val="1"/>
          <w:numId w:val="7"/>
        </w:numPr>
        <w:suppressAutoHyphens/>
        <w:spacing w:after="0" w:line="240" w:lineRule="auto"/>
      </w:pPr>
      <w:r>
        <w:t>Compliance with data protection regulations, such as GDPR or FERPA, is essential to ensure legal and ethical handling of user data, reinforcing trust and confidence in the LMS platform.</w:t>
      </w:r>
    </w:p>
    <w:p w14:paraId="2BC59E2F" w14:textId="77777777" w:rsidR="002D65F1" w:rsidRDefault="002D65F1" w:rsidP="002D65F1">
      <w:pPr>
        <w:numPr>
          <w:ilvl w:val="0"/>
          <w:numId w:val="7"/>
        </w:numPr>
        <w:suppressAutoHyphens/>
        <w:spacing w:after="0" w:line="240" w:lineRule="auto"/>
      </w:pPr>
      <w:r>
        <w:t>Accessibility:</w:t>
      </w:r>
    </w:p>
    <w:p w14:paraId="5752399B" w14:textId="77777777" w:rsidR="002D65F1" w:rsidRDefault="002D65F1" w:rsidP="002D65F1">
      <w:pPr>
        <w:numPr>
          <w:ilvl w:val="1"/>
          <w:numId w:val="7"/>
        </w:numPr>
        <w:suppressAutoHyphens/>
        <w:spacing w:after="0" w:line="240" w:lineRule="auto"/>
      </w:pPr>
      <w:r>
        <w:t>Accessibility is another significant aspect of an LMS app database application, as it should be designed to accommodate users with diverse needs and disabilities.</w:t>
      </w:r>
    </w:p>
    <w:p w14:paraId="0878C28F" w14:textId="77777777" w:rsidR="002D65F1" w:rsidRDefault="002D65F1" w:rsidP="002D65F1">
      <w:pPr>
        <w:numPr>
          <w:ilvl w:val="1"/>
          <w:numId w:val="7"/>
        </w:numPr>
        <w:suppressAutoHyphens/>
        <w:spacing w:after="0" w:line="240" w:lineRule="auto"/>
      </w:pPr>
      <w:r>
        <w:t>The application should adhere to accessibility standards, such as WCAG (Web Content Accessibility Guidelines), to ensure equitable access to educational resources and functionalities for all users.</w:t>
      </w:r>
    </w:p>
    <w:p w14:paraId="1BCC93DC" w14:textId="77777777" w:rsidR="002D65F1" w:rsidRDefault="002D65F1" w:rsidP="002D65F1">
      <w:pPr>
        <w:numPr>
          <w:ilvl w:val="1"/>
          <w:numId w:val="7"/>
        </w:numPr>
        <w:suppressAutoHyphens/>
        <w:spacing w:after="0" w:line="240" w:lineRule="auto"/>
      </w:pPr>
      <w:r>
        <w:t>Features like alternative text for images, keyboard navigation, and screen reader compatibility contribute to a more inclusive learning environment, promoting equal opportunities for all learners.</w:t>
      </w:r>
    </w:p>
    <w:p w14:paraId="12512356" w14:textId="77777777" w:rsidR="002D65F1" w:rsidRDefault="002D65F1" w:rsidP="002D65F1">
      <w:pPr>
        <w:spacing w:after="0" w:line="240" w:lineRule="auto"/>
      </w:pPr>
    </w:p>
    <w:p w14:paraId="4DC54780" w14:textId="5FA52D84" w:rsidR="002D65F1" w:rsidRDefault="002D65F1" w:rsidP="002D65F1">
      <w:pPr>
        <w:spacing w:after="0" w:line="240" w:lineRule="auto"/>
        <w:ind w:firstLine="720"/>
      </w:pPr>
      <w:r>
        <w:t>In summary, a LMS app database application plays a vital role in modern education by providing a centralized platform for managing courses, users, content, and assessments. Its features and functionalities empower educators to deliver engaging and interactive learning experiences while facilitating communication, collaboration, and data-driven decision-making. Despite the challenges of scalability, customization, security, and accessibility, a well-designed LMS app database application can significantly enhance the effectiveness and efficiency of online education, fostering a culture of continuous learning and innovation in educational institutions.</w:t>
      </w:r>
    </w:p>
    <w:p w14:paraId="2C078E63" w14:textId="7CE3C68E" w:rsidR="001631FE" w:rsidRDefault="001631FE" w:rsidP="002D65F1"/>
    <w:p w14:paraId="1DA53453" w14:textId="77777777" w:rsidR="00791BDE" w:rsidRDefault="00791BDE" w:rsidP="002D65F1"/>
    <w:p w14:paraId="773F5EDD" w14:textId="5ED9F7BF" w:rsidR="00791BDE" w:rsidRPr="00791BDE" w:rsidRDefault="00791BDE" w:rsidP="00791BDE">
      <w:pPr>
        <w:pStyle w:val="Heading2"/>
        <w:rPr>
          <w:bCs/>
        </w:rPr>
      </w:pPr>
      <w:bookmarkStart w:id="4" w:name="_Toc159168886"/>
      <w:r w:rsidRPr="00791BDE">
        <w:rPr>
          <w:bCs/>
        </w:rPr>
        <w:lastRenderedPageBreak/>
        <w:t>Relationships</w:t>
      </w:r>
      <w:r>
        <w:rPr>
          <w:bCs/>
        </w:rPr>
        <w:t xml:space="preserve"> &amp; Cardinality</w:t>
      </w:r>
      <w:bookmarkEnd w:id="4"/>
    </w:p>
    <w:p w14:paraId="0600EFB4" w14:textId="60A5E6F5" w:rsidR="00791BDE" w:rsidRPr="00791BDE" w:rsidRDefault="00791BDE" w:rsidP="00791BDE">
      <w:pPr>
        <w:pStyle w:val="Heading3"/>
        <w:rPr>
          <w:b/>
          <w:bCs/>
        </w:rPr>
      </w:pPr>
      <w:bookmarkStart w:id="5" w:name="_Toc159168887"/>
      <w:r w:rsidRPr="00791BDE">
        <w:rPr>
          <w:b/>
          <w:bCs/>
        </w:rPr>
        <w:t>Relationships</w:t>
      </w:r>
      <w:bookmarkEnd w:id="5"/>
    </w:p>
    <w:p w14:paraId="55274B61" w14:textId="42E27DCD" w:rsidR="00791BDE" w:rsidRPr="00791BDE" w:rsidRDefault="00791BDE" w:rsidP="00791BDE">
      <w:pPr>
        <w:numPr>
          <w:ilvl w:val="0"/>
          <w:numId w:val="8"/>
        </w:numPr>
        <w:spacing w:after="0"/>
      </w:pPr>
      <w:r w:rsidRPr="00791BDE">
        <w:rPr>
          <w:b/>
          <w:bCs/>
        </w:rPr>
        <w:t>User to Course:</w:t>
      </w:r>
      <w:r w:rsidRPr="00791BDE">
        <w:t> Many-to-Many (Instructors teach many courses; students enroll in many courses)</w:t>
      </w:r>
    </w:p>
    <w:p w14:paraId="5F83B542" w14:textId="77777777" w:rsidR="00791BDE" w:rsidRPr="00791BDE" w:rsidRDefault="00791BDE" w:rsidP="00791BDE">
      <w:pPr>
        <w:numPr>
          <w:ilvl w:val="0"/>
          <w:numId w:val="8"/>
        </w:numPr>
        <w:spacing w:after="0"/>
      </w:pPr>
      <w:r w:rsidRPr="00791BDE">
        <w:rPr>
          <w:b/>
          <w:bCs/>
        </w:rPr>
        <w:t>Course to Module:</w:t>
      </w:r>
      <w:r w:rsidRPr="00791BDE">
        <w:t> One-to-Many (A course contains many modules)</w:t>
      </w:r>
    </w:p>
    <w:p w14:paraId="5ACD89D4" w14:textId="77777777" w:rsidR="00791BDE" w:rsidRPr="00791BDE" w:rsidRDefault="00791BDE" w:rsidP="00791BDE">
      <w:pPr>
        <w:numPr>
          <w:ilvl w:val="0"/>
          <w:numId w:val="8"/>
        </w:numPr>
        <w:spacing w:after="0"/>
      </w:pPr>
      <w:r w:rsidRPr="00791BDE">
        <w:rPr>
          <w:b/>
          <w:bCs/>
        </w:rPr>
        <w:t>Module to Lesson:</w:t>
      </w:r>
      <w:r w:rsidRPr="00791BDE">
        <w:t> One-to-Many (A module contains many lessons)</w:t>
      </w:r>
    </w:p>
    <w:p w14:paraId="1A2D7697" w14:textId="77777777" w:rsidR="00791BDE" w:rsidRPr="00791BDE" w:rsidRDefault="00791BDE" w:rsidP="00791BDE">
      <w:pPr>
        <w:numPr>
          <w:ilvl w:val="0"/>
          <w:numId w:val="8"/>
        </w:numPr>
        <w:spacing w:after="0"/>
      </w:pPr>
      <w:r w:rsidRPr="00791BDE">
        <w:rPr>
          <w:b/>
          <w:bCs/>
        </w:rPr>
        <w:t>Course to Assignment_Quiz:</w:t>
      </w:r>
      <w:r w:rsidRPr="00791BDE">
        <w:t> One-to-Many (A course has many assignments/quizzes)</w:t>
      </w:r>
    </w:p>
    <w:p w14:paraId="5D2B39E6" w14:textId="77777777" w:rsidR="00791BDE" w:rsidRPr="00791BDE" w:rsidRDefault="00791BDE" w:rsidP="00791BDE">
      <w:pPr>
        <w:numPr>
          <w:ilvl w:val="0"/>
          <w:numId w:val="8"/>
        </w:numPr>
        <w:spacing w:after="0"/>
      </w:pPr>
      <w:r w:rsidRPr="00791BDE">
        <w:rPr>
          <w:b/>
          <w:bCs/>
        </w:rPr>
        <w:t>User to Submission:</w:t>
      </w:r>
      <w:r w:rsidRPr="00791BDE">
        <w:t> One-to-Many (A user can make many submissions, but each submission is made by one user)</w:t>
      </w:r>
    </w:p>
    <w:p w14:paraId="5E590B7D" w14:textId="77777777" w:rsidR="00791BDE" w:rsidRPr="00791BDE" w:rsidRDefault="00791BDE" w:rsidP="00791BDE">
      <w:pPr>
        <w:numPr>
          <w:ilvl w:val="0"/>
          <w:numId w:val="8"/>
        </w:numPr>
        <w:spacing w:after="0"/>
      </w:pPr>
      <w:r w:rsidRPr="00791BDE">
        <w:rPr>
          <w:b/>
          <w:bCs/>
        </w:rPr>
        <w:t>Lesson to Content:</w:t>
      </w:r>
      <w:r w:rsidRPr="00791BDE">
        <w:t> One-to-Many (A lesson can have multiple contents)</w:t>
      </w:r>
    </w:p>
    <w:p w14:paraId="191A9992" w14:textId="77777777" w:rsidR="00791BDE" w:rsidRDefault="00791BDE" w:rsidP="00791BDE">
      <w:pPr>
        <w:numPr>
          <w:ilvl w:val="0"/>
          <w:numId w:val="8"/>
        </w:numPr>
        <w:spacing w:after="0"/>
      </w:pPr>
      <w:r w:rsidRPr="00791BDE">
        <w:rPr>
          <w:b/>
          <w:bCs/>
        </w:rPr>
        <w:t>User to Communication:</w:t>
      </w:r>
      <w:r w:rsidRPr="00791BDE">
        <w:t> Many-to-Many (Users can send messages to many users, and receive from many)</w:t>
      </w:r>
    </w:p>
    <w:p w14:paraId="5297A85C" w14:textId="77777777" w:rsidR="00791BDE" w:rsidRPr="00791BDE" w:rsidRDefault="00791BDE" w:rsidP="00791BDE">
      <w:pPr>
        <w:spacing w:after="0"/>
      </w:pPr>
    </w:p>
    <w:p w14:paraId="2C8243BE" w14:textId="77777777" w:rsidR="00791BDE" w:rsidRPr="00791BDE" w:rsidRDefault="00791BDE" w:rsidP="00791BDE">
      <w:pPr>
        <w:pStyle w:val="Heading3"/>
        <w:rPr>
          <w:b/>
          <w:bCs/>
        </w:rPr>
      </w:pPr>
      <w:bookmarkStart w:id="6" w:name="_Toc159168888"/>
      <w:r w:rsidRPr="00791BDE">
        <w:rPr>
          <w:b/>
          <w:bCs/>
        </w:rPr>
        <w:t>Cardinality and Participation Constraints</w:t>
      </w:r>
      <w:bookmarkEnd w:id="6"/>
    </w:p>
    <w:p w14:paraId="1C6D915D" w14:textId="77777777" w:rsidR="00791BDE" w:rsidRPr="00791BDE" w:rsidRDefault="00791BDE" w:rsidP="00791BDE">
      <w:pPr>
        <w:numPr>
          <w:ilvl w:val="0"/>
          <w:numId w:val="9"/>
        </w:numPr>
        <w:spacing w:after="0"/>
      </w:pPr>
      <w:r w:rsidRPr="00791BDE">
        <w:rPr>
          <w:b/>
          <w:bCs/>
        </w:rPr>
        <w:t>User to Course:</w:t>
      </w:r>
      <w:r w:rsidRPr="00791BDE">
        <w:t> (N:M)</w:t>
      </w:r>
    </w:p>
    <w:p w14:paraId="326E5F3F" w14:textId="77777777" w:rsidR="00791BDE" w:rsidRPr="00791BDE" w:rsidRDefault="00791BDE" w:rsidP="00791BDE">
      <w:pPr>
        <w:numPr>
          <w:ilvl w:val="1"/>
          <w:numId w:val="9"/>
        </w:numPr>
        <w:spacing w:after="0"/>
      </w:pPr>
      <w:r w:rsidRPr="00791BDE">
        <w:t>A user can be associated with multiple courses either as a student, instructor, or both.</w:t>
      </w:r>
    </w:p>
    <w:p w14:paraId="4F48D225" w14:textId="77777777" w:rsidR="00791BDE" w:rsidRPr="00791BDE" w:rsidRDefault="00791BDE" w:rsidP="00791BDE">
      <w:pPr>
        <w:numPr>
          <w:ilvl w:val="1"/>
          <w:numId w:val="9"/>
        </w:numPr>
        <w:spacing w:after="0"/>
      </w:pPr>
      <w:r w:rsidRPr="00791BDE">
        <w:t>A course must have at least one instructor but can have many students.</w:t>
      </w:r>
    </w:p>
    <w:p w14:paraId="37B2C29D" w14:textId="77777777" w:rsidR="00791BDE" w:rsidRPr="00791BDE" w:rsidRDefault="00791BDE" w:rsidP="00791BDE">
      <w:pPr>
        <w:numPr>
          <w:ilvl w:val="1"/>
          <w:numId w:val="9"/>
        </w:numPr>
        <w:spacing w:after="0"/>
      </w:pPr>
      <w:r w:rsidRPr="00791BDE">
        <w:t>(</w:t>
      </w:r>
      <w:r w:rsidRPr="00791BDE">
        <w:rPr>
          <w:b/>
          <w:bCs/>
        </w:rPr>
        <w:t>Instructor</w:t>
      </w:r>
      <w:r w:rsidRPr="00791BDE">
        <w:t>) - Mandatory</w:t>
      </w:r>
    </w:p>
    <w:p w14:paraId="5FE0CD76" w14:textId="77777777" w:rsidR="00791BDE" w:rsidRPr="00791BDE" w:rsidRDefault="00791BDE" w:rsidP="00791BDE">
      <w:pPr>
        <w:numPr>
          <w:ilvl w:val="1"/>
          <w:numId w:val="9"/>
        </w:numPr>
        <w:spacing w:after="0"/>
      </w:pPr>
      <w:r w:rsidRPr="00791BDE">
        <w:t>(</w:t>
      </w:r>
      <w:r w:rsidRPr="00791BDE">
        <w:rPr>
          <w:b/>
          <w:bCs/>
        </w:rPr>
        <w:t>Student</w:t>
      </w:r>
      <w:r w:rsidRPr="00791BDE">
        <w:t>) - Optional</w:t>
      </w:r>
    </w:p>
    <w:p w14:paraId="4E370C32" w14:textId="77777777" w:rsidR="00791BDE" w:rsidRPr="00791BDE" w:rsidRDefault="00791BDE" w:rsidP="00791BDE">
      <w:pPr>
        <w:numPr>
          <w:ilvl w:val="0"/>
          <w:numId w:val="9"/>
        </w:numPr>
        <w:spacing w:after="0"/>
      </w:pPr>
      <w:r w:rsidRPr="00791BDE">
        <w:rPr>
          <w:b/>
          <w:bCs/>
        </w:rPr>
        <w:t>Course to Module, Module to Lesson, Lesson to Content:</w:t>
      </w:r>
      <w:r w:rsidRPr="00791BDE">
        <w:t> (</w:t>
      </w:r>
      <w:proofErr w:type="gramStart"/>
      <w:r w:rsidRPr="00791BDE">
        <w:t>1:N</w:t>
      </w:r>
      <w:proofErr w:type="gramEnd"/>
      <w:r w:rsidRPr="00791BDE">
        <w:t>)</w:t>
      </w:r>
    </w:p>
    <w:p w14:paraId="30DBBC52" w14:textId="77777777" w:rsidR="00791BDE" w:rsidRPr="00791BDE" w:rsidRDefault="00791BDE" w:rsidP="00791BDE">
      <w:pPr>
        <w:numPr>
          <w:ilvl w:val="1"/>
          <w:numId w:val="9"/>
        </w:numPr>
        <w:spacing w:after="0"/>
      </w:pPr>
      <w:r w:rsidRPr="00791BDE">
        <w:t>A parent entity must have at least one child entity but can have many.</w:t>
      </w:r>
    </w:p>
    <w:p w14:paraId="78D46DAD" w14:textId="77777777" w:rsidR="00791BDE" w:rsidRPr="00791BDE" w:rsidRDefault="00791BDE" w:rsidP="00791BDE">
      <w:pPr>
        <w:numPr>
          <w:ilvl w:val="1"/>
          <w:numId w:val="9"/>
        </w:numPr>
        <w:spacing w:after="0"/>
      </w:pPr>
      <w:r w:rsidRPr="00791BDE">
        <w:t>(</w:t>
      </w:r>
      <w:r w:rsidRPr="00791BDE">
        <w:rPr>
          <w:b/>
          <w:bCs/>
        </w:rPr>
        <w:t>Course-to-Module</w:t>
      </w:r>
      <w:r w:rsidRPr="00791BDE">
        <w:t>) - Mandatory</w:t>
      </w:r>
    </w:p>
    <w:p w14:paraId="08808887" w14:textId="77777777" w:rsidR="00791BDE" w:rsidRPr="00791BDE" w:rsidRDefault="00791BDE" w:rsidP="00791BDE">
      <w:pPr>
        <w:numPr>
          <w:ilvl w:val="1"/>
          <w:numId w:val="9"/>
        </w:numPr>
        <w:spacing w:after="0"/>
      </w:pPr>
      <w:r w:rsidRPr="00791BDE">
        <w:t>(</w:t>
      </w:r>
      <w:r w:rsidRPr="00791BDE">
        <w:rPr>
          <w:b/>
          <w:bCs/>
        </w:rPr>
        <w:t>Module-to-Lesson</w:t>
      </w:r>
      <w:r w:rsidRPr="00791BDE">
        <w:t>) - Mandatory</w:t>
      </w:r>
    </w:p>
    <w:p w14:paraId="46024E20" w14:textId="77777777" w:rsidR="00791BDE" w:rsidRPr="00791BDE" w:rsidRDefault="00791BDE" w:rsidP="00791BDE">
      <w:pPr>
        <w:numPr>
          <w:ilvl w:val="1"/>
          <w:numId w:val="9"/>
        </w:numPr>
        <w:spacing w:after="0"/>
      </w:pPr>
      <w:r w:rsidRPr="00791BDE">
        <w:t>(</w:t>
      </w:r>
      <w:r w:rsidRPr="00791BDE">
        <w:rPr>
          <w:b/>
          <w:bCs/>
        </w:rPr>
        <w:t>Lesson-to-Content</w:t>
      </w:r>
      <w:r w:rsidRPr="00791BDE">
        <w:t>) - Mandatory</w:t>
      </w:r>
    </w:p>
    <w:p w14:paraId="617C0C79" w14:textId="77777777" w:rsidR="00791BDE" w:rsidRPr="00791BDE" w:rsidRDefault="00791BDE" w:rsidP="00791BDE">
      <w:pPr>
        <w:numPr>
          <w:ilvl w:val="0"/>
          <w:numId w:val="9"/>
        </w:numPr>
        <w:spacing w:after="0"/>
      </w:pPr>
      <w:r w:rsidRPr="00791BDE">
        <w:rPr>
          <w:b/>
          <w:bCs/>
        </w:rPr>
        <w:t>Course to Assignment_Quiz:</w:t>
      </w:r>
      <w:r w:rsidRPr="00791BDE">
        <w:t> (</w:t>
      </w:r>
      <w:proofErr w:type="gramStart"/>
      <w:r w:rsidRPr="00791BDE">
        <w:t>1:N</w:t>
      </w:r>
      <w:proofErr w:type="gramEnd"/>
      <w:r w:rsidRPr="00791BDE">
        <w:t>)</w:t>
      </w:r>
    </w:p>
    <w:p w14:paraId="6EF7588B" w14:textId="77777777" w:rsidR="00791BDE" w:rsidRPr="00791BDE" w:rsidRDefault="00791BDE" w:rsidP="00791BDE">
      <w:pPr>
        <w:numPr>
          <w:ilvl w:val="1"/>
          <w:numId w:val="9"/>
        </w:numPr>
        <w:spacing w:after="0"/>
      </w:pPr>
      <w:r w:rsidRPr="00791BDE">
        <w:t>Each course must have at least one assignment or quiz.</w:t>
      </w:r>
    </w:p>
    <w:p w14:paraId="220CBD7D" w14:textId="77777777" w:rsidR="00791BDE" w:rsidRPr="00791BDE" w:rsidRDefault="00791BDE" w:rsidP="00791BDE">
      <w:pPr>
        <w:numPr>
          <w:ilvl w:val="1"/>
          <w:numId w:val="9"/>
        </w:numPr>
        <w:spacing w:after="0"/>
      </w:pPr>
      <w:r w:rsidRPr="00791BDE">
        <w:t>Mandatory</w:t>
      </w:r>
    </w:p>
    <w:p w14:paraId="5DCE3AF3" w14:textId="77777777" w:rsidR="00791BDE" w:rsidRPr="00791BDE" w:rsidRDefault="00791BDE" w:rsidP="00791BDE">
      <w:pPr>
        <w:numPr>
          <w:ilvl w:val="0"/>
          <w:numId w:val="9"/>
        </w:numPr>
        <w:spacing w:after="0"/>
      </w:pPr>
      <w:r w:rsidRPr="00791BDE">
        <w:rPr>
          <w:b/>
          <w:bCs/>
        </w:rPr>
        <w:t>User to Submission:</w:t>
      </w:r>
      <w:r w:rsidRPr="00791BDE">
        <w:t> (</w:t>
      </w:r>
      <w:proofErr w:type="gramStart"/>
      <w:r w:rsidRPr="00791BDE">
        <w:t>1:N</w:t>
      </w:r>
      <w:proofErr w:type="gramEnd"/>
      <w:r w:rsidRPr="00791BDE">
        <w:t>) '</w:t>
      </w:r>
    </w:p>
    <w:p w14:paraId="4BB8749D" w14:textId="77777777" w:rsidR="00791BDE" w:rsidRPr="00791BDE" w:rsidRDefault="00791BDE" w:rsidP="00791BDE">
      <w:pPr>
        <w:numPr>
          <w:ilvl w:val="1"/>
          <w:numId w:val="9"/>
        </w:numPr>
        <w:spacing w:after="0"/>
      </w:pPr>
      <w:r w:rsidRPr="00791BDE">
        <w:t>A submission must be made by exactly one user, but a user can make multiple submissions.</w:t>
      </w:r>
    </w:p>
    <w:p w14:paraId="7E5E79EE" w14:textId="77777777" w:rsidR="00791BDE" w:rsidRPr="00791BDE" w:rsidRDefault="00791BDE" w:rsidP="00791BDE">
      <w:pPr>
        <w:numPr>
          <w:ilvl w:val="1"/>
          <w:numId w:val="9"/>
        </w:numPr>
        <w:spacing w:after="0"/>
      </w:pPr>
      <w:r w:rsidRPr="00791BDE">
        <w:t>Optional</w:t>
      </w:r>
    </w:p>
    <w:p w14:paraId="5CA167BB" w14:textId="77777777" w:rsidR="00791BDE" w:rsidRDefault="00791BDE" w:rsidP="002D65F1"/>
    <w:p w14:paraId="4821713F" w14:textId="77777777" w:rsidR="00791BDE" w:rsidRDefault="00791BDE" w:rsidP="002D65F1"/>
    <w:p w14:paraId="634B27F9" w14:textId="77777777" w:rsidR="00791BDE" w:rsidRDefault="00791BDE" w:rsidP="002D65F1"/>
    <w:p w14:paraId="7BE698EC" w14:textId="77777777" w:rsidR="00791BDE" w:rsidRDefault="00791BDE" w:rsidP="002D65F1"/>
    <w:p w14:paraId="01B99FEC" w14:textId="77777777" w:rsidR="00791BDE" w:rsidRDefault="00791BDE" w:rsidP="002D65F1"/>
    <w:p w14:paraId="2557201A" w14:textId="77777777" w:rsidR="00791BDE" w:rsidRDefault="00791BDE" w:rsidP="002D65F1"/>
    <w:p w14:paraId="6E6FFDA2" w14:textId="77777777" w:rsidR="00791BDE" w:rsidRDefault="00791BDE" w:rsidP="002D65F1"/>
    <w:p w14:paraId="22C6E9B5" w14:textId="77777777" w:rsidR="00791BDE" w:rsidRDefault="00791BDE" w:rsidP="002D65F1"/>
    <w:p w14:paraId="470FDAED" w14:textId="0FBCAEEF" w:rsidR="00791BDE" w:rsidRDefault="00791BDE" w:rsidP="009A6D2F">
      <w:pPr>
        <w:pStyle w:val="Heading3"/>
        <w:rPr>
          <w:b/>
          <w:bCs/>
        </w:rPr>
      </w:pPr>
      <w:bookmarkStart w:id="7" w:name="_Toc159168889"/>
      <w:r w:rsidRPr="00A8456B">
        <w:rPr>
          <w:b/>
          <w:bCs/>
        </w:rPr>
        <w:lastRenderedPageBreak/>
        <w:t>Entity Relationship Diagram (ERD)</w:t>
      </w:r>
      <w:bookmarkEnd w:id="7"/>
    </w:p>
    <w:p w14:paraId="4BAF79FE" w14:textId="77777777" w:rsidR="009A6D2F" w:rsidRPr="009A6D2F" w:rsidRDefault="009A6D2F" w:rsidP="009A6D2F"/>
    <w:p w14:paraId="16117BE0" w14:textId="77777777" w:rsidR="00791BDE" w:rsidRDefault="00791BDE" w:rsidP="00A8456B">
      <w:pPr>
        <w:keepNext/>
        <w:jc w:val="center"/>
      </w:pPr>
      <w:r>
        <w:rPr>
          <w:noProof/>
        </w:rPr>
        <w:drawing>
          <wp:inline distT="0" distB="0" distL="0" distR="0" wp14:anchorId="3B9CA390" wp14:editId="2B70D209">
            <wp:extent cx="7466950" cy="4183407"/>
            <wp:effectExtent l="3175" t="0" r="4445" b="4445"/>
            <wp:docPr id="14265413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541345" name="Picture 1"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rot="16200000">
                      <a:off x="0" y="0"/>
                      <a:ext cx="7594366" cy="4254792"/>
                    </a:xfrm>
                    <a:prstGeom prst="rect">
                      <a:avLst/>
                    </a:prstGeom>
                  </pic:spPr>
                </pic:pic>
              </a:graphicData>
            </a:graphic>
          </wp:inline>
        </w:drawing>
      </w:r>
    </w:p>
    <w:p w14:paraId="3C0D9512" w14:textId="4F308595" w:rsidR="00791BDE" w:rsidRPr="002D65F1" w:rsidRDefault="00791BDE" w:rsidP="00791BDE">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Entity Relationship Diagram (ERD)</w:t>
      </w:r>
    </w:p>
    <w:sectPr w:rsidR="00791BDE" w:rsidRPr="002D65F1" w:rsidSect="00496A1B">
      <w:headerReference w:type="default" r:id="rId9"/>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930211" w14:textId="77777777" w:rsidR="00496A1B" w:rsidRDefault="00496A1B" w:rsidP="000028F4">
      <w:pPr>
        <w:spacing w:after="0" w:line="240" w:lineRule="auto"/>
      </w:pPr>
      <w:r>
        <w:separator/>
      </w:r>
    </w:p>
  </w:endnote>
  <w:endnote w:type="continuationSeparator" w:id="0">
    <w:p w14:paraId="61F8ECF3" w14:textId="77777777" w:rsidR="00496A1B" w:rsidRDefault="00496A1B" w:rsidP="000028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36F99C" w14:textId="77777777" w:rsidR="00496A1B" w:rsidRDefault="00496A1B" w:rsidP="000028F4">
      <w:pPr>
        <w:spacing w:after="0" w:line="240" w:lineRule="auto"/>
      </w:pPr>
      <w:r>
        <w:separator/>
      </w:r>
    </w:p>
  </w:footnote>
  <w:footnote w:type="continuationSeparator" w:id="0">
    <w:p w14:paraId="315EF2A9" w14:textId="77777777" w:rsidR="00496A1B" w:rsidRDefault="00496A1B" w:rsidP="000028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C64E1" w14:textId="63E9A49E" w:rsidR="0024443A" w:rsidRDefault="0024443A">
    <w:pPr>
      <w:pStyle w:val="Header"/>
    </w:pPr>
    <w:r>
      <w:rPr>
        <w:noProof/>
      </w:rPr>
      <mc:AlternateContent>
        <mc:Choice Requires="wpg">
          <w:drawing>
            <wp:anchor distT="0" distB="0" distL="114300" distR="114300" simplePos="0" relativeHeight="251659264" behindDoc="1" locked="0" layoutInCell="1" allowOverlap="1" wp14:anchorId="26B6C74F" wp14:editId="4D08E4AF">
              <wp:simplePos x="0" y="0"/>
              <wp:positionH relativeFrom="page">
                <wp:align>left</wp:align>
              </wp:positionH>
              <wp:positionV relativeFrom="page">
                <wp:align>top</wp:align>
              </wp:positionV>
              <wp:extent cx="3203575" cy="3401568"/>
              <wp:effectExtent l="0" t="0" r="0" b="0"/>
              <wp:wrapNone/>
              <wp:docPr id="19" name="Group 8" title="Crop graphic with page number"/>
              <wp:cNvGraphicFramePr/>
              <a:graphic xmlns:a="http://schemas.openxmlformats.org/drawingml/2006/main">
                <a:graphicData uri="http://schemas.microsoft.com/office/word/2010/wordprocessingGroup">
                  <wpg:wgp>
                    <wpg:cNvGrpSpPr/>
                    <wpg:grpSpPr>
                      <a:xfrm>
                        <a:off x="0" y="0"/>
                        <a:ext cx="3203575" cy="3401568"/>
                        <a:chOff x="0" y="0"/>
                        <a:chExt cx="3204966" cy="3401568"/>
                      </a:xfrm>
                    </wpg:grpSpPr>
                    <wpg:grpSp>
                      <wpg:cNvPr id="14" name="Group 14" title="Crop mark graphic"/>
                      <wpg:cNvGrpSpPr/>
                      <wpg:grpSpPr>
                        <a:xfrm>
                          <a:off x="0" y="0"/>
                          <a:ext cx="2642616" cy="3401568"/>
                          <a:chOff x="0" y="0"/>
                          <a:chExt cx="2642616" cy="3401568"/>
                        </a:xfrm>
                      </wpg:grpSpPr>
                      <wps:wsp>
                        <wps:cNvPr id="15" name="Freeform 15"/>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16" name="Rectangle 16"/>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8" name="Text Box 18"/>
                      <wps:cNvSpPr txBox="1"/>
                      <wps:spPr>
                        <a:xfrm>
                          <a:off x="2637665" y="504071"/>
                          <a:ext cx="567301" cy="227965"/>
                        </a:xfrm>
                        <a:prstGeom prst="rect">
                          <a:avLst/>
                        </a:prstGeom>
                        <a:noFill/>
                        <a:ln w="6350">
                          <a:noFill/>
                        </a:ln>
                      </wps:spPr>
                      <wps:txbx>
                        <w:txbxContent>
                          <w:p w14:paraId="36BD0F30" w14:textId="77777777" w:rsidR="0024443A" w:rsidRDefault="0024443A">
                            <w:pPr>
                              <w:pStyle w:val="NoSpacing"/>
                              <w:jc w:val="right"/>
                              <w:rPr>
                                <w:color w:val="44546A" w:themeColor="text2"/>
                                <w:spacing w:val="10"/>
                                <w:sz w:val="30"/>
                                <w:szCs w:val="30"/>
                              </w:rPr>
                            </w:pPr>
                            <w:r>
                              <w:rPr>
                                <w:color w:val="44546A" w:themeColor="text2"/>
                                <w:spacing w:val="10"/>
                                <w:sz w:val="30"/>
                                <w:szCs w:val="30"/>
                              </w:rPr>
                              <w:fldChar w:fldCharType="begin"/>
                            </w:r>
                            <w:r>
                              <w:rPr>
                                <w:color w:val="44546A" w:themeColor="text2"/>
                                <w:spacing w:val="10"/>
                                <w:sz w:val="30"/>
                                <w:szCs w:val="30"/>
                              </w:rPr>
                              <w:instrText xml:space="preserve"> PAGE   \* MERGEFORMAT </w:instrText>
                            </w:r>
                            <w:r>
                              <w:rPr>
                                <w:color w:val="44546A" w:themeColor="text2"/>
                                <w:spacing w:val="10"/>
                                <w:sz w:val="30"/>
                                <w:szCs w:val="30"/>
                              </w:rPr>
                              <w:fldChar w:fldCharType="separate"/>
                            </w:r>
                            <w:r>
                              <w:rPr>
                                <w:noProof/>
                                <w:color w:val="44546A" w:themeColor="text2"/>
                                <w:spacing w:val="10"/>
                                <w:sz w:val="30"/>
                                <w:szCs w:val="30"/>
                              </w:rPr>
                              <w:t>2</w:t>
                            </w:r>
                            <w:r>
                              <w:rPr>
                                <w:noProof/>
                                <w:color w:val="44546A" w:themeColor="text2"/>
                                <w:spacing w:val="10"/>
                                <w:sz w:val="30"/>
                                <w:szCs w:val="30"/>
                              </w:rPr>
                              <w:fldChar w:fldCharType="end"/>
                            </w:r>
                          </w:p>
                        </w:txbxContent>
                      </wps:txbx>
                      <wps:bodyPr rot="0" spcFirstLastPara="0" vertOverflow="overflow" horzOverflow="overflow" vert="horz" wrap="none" lIns="457200" tIns="0" rIns="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6B6C74F" id="Group 8" o:spid="_x0000_s1026" alt="Title: Crop graphic with page number" style="position:absolute;margin-left:0;margin-top:0;width:252.25pt;height:267.85pt;z-index:-251657216;mso-position-horizontal:left;mso-position-horizontal-relative:page;mso-position-vertical:top;mso-position-vertical-relative:page;mso-width-relative:margin;mso-height-relative:margin" coordsize="32049,340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">
              <v:group id="Group 14" o:spid="_x0000_s1027" style="position:absolute;width:26426;height:34015" coordsize="26426,340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">
                <v:shape id="Freeform 15" o:spid="_x0000_s1028" style="position:absolute;left:5048;top:5048;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" path="m168,1806l,1806,,,1344,r,165l168,165r,1641xe" fillcolor="#44546a [3215]" stroked="f">
                  <v:path arrowok="t" o:connecttype="custom" o:connectlocs="266700,2867025;0,2867025;0,0;2133600,0;2133600,261938;266700,261938;266700,2867025" o:connectangles="0,0,0,0,0,0,0"/>
                </v:shape>
                <v:rect id="Rectangle 16" o:spid="_x0000_s1029" style="position:absolute;width:26426;height:340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" filled="f" stroked="f" strokeweight="1pt"/>
              </v:group>
              <v:shapetype id="_x0000_t202" coordsize="21600,21600" o:spt="202" path="m,l,21600r21600,l21600,xe">
                <v:stroke joinstyle="miter"/>
                <v:path gradientshapeok="t" o:connecttype="rect"/>
              </v:shapetype>
              <v:shape id="Text Box 18" o:spid="_x0000_s1030" type="#_x0000_t202" style="position:absolute;left:26376;top:5040;width:5673;height:2280;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" filled="f" stroked="f" strokeweight=".5pt">
                <v:textbox inset="36pt,0,0,0">
                  <w:txbxContent>
                    <w:p w14:paraId="36BD0F30" w14:textId="77777777" w:rsidR="0024443A" w:rsidRDefault="0024443A">
                      <w:pPr>
                        <w:pStyle w:val="NoSpacing"/>
                        <w:jc w:val="right"/>
                        <w:rPr>
                          <w:color w:val="44546A" w:themeColor="text2"/>
                          <w:spacing w:val="10"/>
                          <w:sz w:val="30"/>
                          <w:szCs w:val="30"/>
                        </w:rPr>
                      </w:pPr>
                      <w:r>
                        <w:rPr>
                          <w:color w:val="44546A" w:themeColor="text2"/>
                          <w:spacing w:val="10"/>
                          <w:sz w:val="30"/>
                          <w:szCs w:val="30"/>
                        </w:rPr>
                        <w:fldChar w:fldCharType="begin"/>
                      </w:r>
                      <w:r>
                        <w:rPr>
                          <w:color w:val="44546A" w:themeColor="text2"/>
                          <w:spacing w:val="10"/>
                          <w:sz w:val="30"/>
                          <w:szCs w:val="30"/>
                        </w:rPr>
                        <w:instrText xml:space="preserve"> PAGE   \* MERGEFORMAT </w:instrText>
                      </w:r>
                      <w:r>
                        <w:rPr>
                          <w:color w:val="44546A" w:themeColor="text2"/>
                          <w:spacing w:val="10"/>
                          <w:sz w:val="30"/>
                          <w:szCs w:val="30"/>
                        </w:rPr>
                        <w:fldChar w:fldCharType="separate"/>
                      </w:r>
                      <w:r>
                        <w:rPr>
                          <w:noProof/>
                          <w:color w:val="44546A" w:themeColor="text2"/>
                          <w:spacing w:val="10"/>
                          <w:sz w:val="30"/>
                          <w:szCs w:val="30"/>
                        </w:rPr>
                        <w:t>2</w:t>
                      </w:r>
                      <w:r>
                        <w:rPr>
                          <w:noProof/>
                          <w:color w:val="44546A" w:themeColor="text2"/>
                          <w:spacing w:val="10"/>
                          <w:sz w:val="30"/>
                          <w:szCs w:val="30"/>
                        </w:rPr>
                        <w:fldChar w:fldCharType="end"/>
                      </w:r>
                    </w:p>
                  </w:txbxContent>
                </v:textbox>
              </v:shape>
              <w10:wrap anchorx="page" anchory="page"/>
            </v:group>
          </w:pict>
        </mc:Fallback>
      </mc:AlternateContent>
    </w:r>
  </w:p>
  <w:p w14:paraId="242A9103" w14:textId="49CC8066" w:rsidR="000028F4" w:rsidRPr="000028F4" w:rsidRDefault="000028F4" w:rsidP="000028F4">
    <w:pPr>
      <w:pStyle w:val="Header"/>
    </w:pPr>
  </w:p>
</w:hdr>
</file>

<file path=word/intelligence2.xml><?xml version="1.0" encoding="utf-8"?>
<int2:intelligence xmlns:int2="http://schemas.microsoft.com/office/intelligence/2020/intelligence" xmlns:oel="http://schemas.microsoft.com/office/2019/extlst">
  <int2:observations>
    <int2:textHash int2:hashCode="0ae0bq7AIWYKYC" int2:id="QUd39xyL">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72427"/>
    <w:multiLevelType w:val="hybridMultilevel"/>
    <w:tmpl w:val="11A8A13A"/>
    <w:lvl w:ilvl="0" w:tplc="C69E21B4">
      <w:start w:val="1"/>
      <w:numFmt w:val="bullet"/>
      <w:lvlText w:val=""/>
      <w:lvlJc w:val="left"/>
      <w:pPr>
        <w:ind w:left="720" w:hanging="360"/>
      </w:pPr>
      <w:rPr>
        <w:rFonts w:ascii="Symbol" w:hAnsi="Symbol" w:hint="default"/>
      </w:rPr>
    </w:lvl>
    <w:lvl w:ilvl="1" w:tplc="6938104A">
      <w:start w:val="1"/>
      <w:numFmt w:val="bullet"/>
      <w:lvlText w:val="o"/>
      <w:lvlJc w:val="left"/>
      <w:pPr>
        <w:ind w:left="1440" w:hanging="360"/>
      </w:pPr>
      <w:rPr>
        <w:rFonts w:ascii="Courier New" w:hAnsi="Courier New" w:hint="default"/>
      </w:rPr>
    </w:lvl>
    <w:lvl w:ilvl="2" w:tplc="4D8420FC">
      <w:start w:val="1"/>
      <w:numFmt w:val="bullet"/>
      <w:lvlText w:val=""/>
      <w:lvlJc w:val="left"/>
      <w:pPr>
        <w:ind w:left="2160" w:hanging="360"/>
      </w:pPr>
      <w:rPr>
        <w:rFonts w:ascii="Wingdings" w:hAnsi="Wingdings" w:hint="default"/>
      </w:rPr>
    </w:lvl>
    <w:lvl w:ilvl="3" w:tplc="C2D059DA">
      <w:start w:val="1"/>
      <w:numFmt w:val="bullet"/>
      <w:lvlText w:val=""/>
      <w:lvlJc w:val="left"/>
      <w:pPr>
        <w:ind w:left="2880" w:hanging="360"/>
      </w:pPr>
      <w:rPr>
        <w:rFonts w:ascii="Symbol" w:hAnsi="Symbol" w:hint="default"/>
      </w:rPr>
    </w:lvl>
    <w:lvl w:ilvl="4" w:tplc="8362B480">
      <w:start w:val="1"/>
      <w:numFmt w:val="bullet"/>
      <w:lvlText w:val="o"/>
      <w:lvlJc w:val="left"/>
      <w:pPr>
        <w:ind w:left="3600" w:hanging="360"/>
      </w:pPr>
      <w:rPr>
        <w:rFonts w:ascii="Courier New" w:hAnsi="Courier New" w:hint="default"/>
      </w:rPr>
    </w:lvl>
    <w:lvl w:ilvl="5" w:tplc="2592A210">
      <w:start w:val="1"/>
      <w:numFmt w:val="bullet"/>
      <w:lvlText w:val=""/>
      <w:lvlJc w:val="left"/>
      <w:pPr>
        <w:ind w:left="4320" w:hanging="360"/>
      </w:pPr>
      <w:rPr>
        <w:rFonts w:ascii="Wingdings" w:hAnsi="Wingdings" w:hint="default"/>
      </w:rPr>
    </w:lvl>
    <w:lvl w:ilvl="6" w:tplc="AA7E3622">
      <w:start w:val="1"/>
      <w:numFmt w:val="bullet"/>
      <w:lvlText w:val=""/>
      <w:lvlJc w:val="left"/>
      <w:pPr>
        <w:ind w:left="5040" w:hanging="360"/>
      </w:pPr>
      <w:rPr>
        <w:rFonts w:ascii="Symbol" w:hAnsi="Symbol" w:hint="default"/>
      </w:rPr>
    </w:lvl>
    <w:lvl w:ilvl="7" w:tplc="06761C7C">
      <w:start w:val="1"/>
      <w:numFmt w:val="bullet"/>
      <w:lvlText w:val="o"/>
      <w:lvlJc w:val="left"/>
      <w:pPr>
        <w:ind w:left="5760" w:hanging="360"/>
      </w:pPr>
      <w:rPr>
        <w:rFonts w:ascii="Courier New" w:hAnsi="Courier New" w:hint="default"/>
      </w:rPr>
    </w:lvl>
    <w:lvl w:ilvl="8" w:tplc="487E7168">
      <w:start w:val="1"/>
      <w:numFmt w:val="bullet"/>
      <w:lvlText w:val=""/>
      <w:lvlJc w:val="left"/>
      <w:pPr>
        <w:ind w:left="6480" w:hanging="360"/>
      </w:pPr>
      <w:rPr>
        <w:rFonts w:ascii="Wingdings" w:hAnsi="Wingdings" w:hint="default"/>
      </w:rPr>
    </w:lvl>
  </w:abstractNum>
  <w:abstractNum w:abstractNumId="1" w15:restartNumberingAfterBreak="0">
    <w:nsid w:val="13B847C2"/>
    <w:multiLevelType w:val="multilevel"/>
    <w:tmpl w:val="5F90AD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47FE1E33"/>
    <w:multiLevelType w:val="multilevel"/>
    <w:tmpl w:val="762E66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394B54"/>
    <w:multiLevelType w:val="multilevel"/>
    <w:tmpl w:val="A1DAB8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5B54613A"/>
    <w:multiLevelType w:val="multilevel"/>
    <w:tmpl w:val="8766B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8F5423"/>
    <w:multiLevelType w:val="multilevel"/>
    <w:tmpl w:val="3BD48AA6"/>
    <w:lvl w:ilvl="0">
      <w:start w:val="1"/>
      <w:numFmt w:val="none"/>
      <w:pStyle w:val="Heading1"/>
      <w:lvlText w:val=""/>
      <w:lvlJc w:val="left"/>
      <w:pPr>
        <w:ind w:left="360" w:hanging="360"/>
      </w:pPr>
      <w:rPr>
        <w:rFonts w:ascii="Arial Narrow" w:hAnsi="Arial Narrow" w:hint="default"/>
        <w:b/>
        <w:i w:val="0"/>
        <w:sz w:val="48"/>
        <w:u w:val="none"/>
      </w:rPr>
    </w:lvl>
    <w:lvl w:ilvl="1">
      <w:start w:val="1"/>
      <w:numFmt w:val="decimal"/>
      <w:pStyle w:val="Heading2"/>
      <w:lvlText w:val="%2."/>
      <w:lvlJc w:val="left"/>
      <w:pPr>
        <w:ind w:left="720" w:hanging="720"/>
      </w:pPr>
      <w:rPr>
        <w:rFonts w:ascii="Arial Narrow" w:hAnsi="Arial Narrow" w:hint="default"/>
        <w:b/>
        <w:i w:val="0"/>
        <w:sz w:val="36"/>
      </w:rPr>
    </w:lvl>
    <w:lvl w:ilvl="2">
      <w:start w:val="1"/>
      <w:numFmt w:val="decimal"/>
      <w:lvlText w:val="%2.%3"/>
      <w:lvlJc w:val="left"/>
      <w:pPr>
        <w:ind w:left="1350" w:hanging="720"/>
      </w:pPr>
      <w:rPr>
        <w:rFonts w:ascii="Arial Narrow" w:hAnsi="Arial Narrow" w:hint="default"/>
        <w:b/>
        <w:i w:val="0"/>
        <w:sz w:val="32"/>
      </w:rPr>
    </w:lvl>
    <w:lvl w:ilvl="3">
      <w:start w:val="1"/>
      <w:numFmt w:val="decimal"/>
      <w:pStyle w:val="Heading4"/>
      <w:lvlText w:val="%2.%3.%4"/>
      <w:lvlJc w:val="left"/>
      <w:pPr>
        <w:ind w:left="936" w:hanging="936"/>
      </w:pPr>
      <w:rPr>
        <w:rFonts w:ascii="Arial Narrow" w:hAnsi="Arial Narrow" w:hint="default"/>
        <w:b/>
        <w:i w:val="0"/>
        <w:sz w:val="28"/>
      </w:rPr>
    </w:lvl>
    <w:lvl w:ilvl="4">
      <w:start w:val="1"/>
      <w:numFmt w:val="decimal"/>
      <w:pStyle w:val="Heading5"/>
      <w:lvlText w:val="%2.%3.%4.%5"/>
      <w:lvlJc w:val="left"/>
      <w:pPr>
        <w:ind w:left="1008" w:hanging="1008"/>
      </w:pPr>
      <w:rPr>
        <w:rFonts w:ascii="Arial Narrow" w:hAnsi="Arial Narrow" w:hint="default"/>
        <w:b/>
        <w:i w:val="0"/>
        <w:sz w:val="24"/>
        <w:szCs w:val="24"/>
      </w:rPr>
    </w:lvl>
    <w:lvl w:ilvl="5">
      <w:start w:val="1"/>
      <w:numFmt w:val="decimal"/>
      <w:pStyle w:val="Heading6"/>
      <w:lvlText w:val="%2.%3.%4.%5.%6"/>
      <w:lvlJc w:val="left"/>
      <w:pPr>
        <w:ind w:left="1224" w:hanging="1224"/>
      </w:pPr>
      <w:rPr>
        <w:rFonts w:ascii="Arial Narrow" w:hAnsi="Arial Narrow" w:hint="default"/>
        <w:b/>
        <w:i/>
        <w:sz w:val="26"/>
        <w:szCs w:val="26"/>
      </w:rPr>
    </w:lvl>
    <w:lvl w:ilvl="6">
      <w:start w:val="1"/>
      <w:numFmt w:val="decimal"/>
      <w:pStyle w:val="Heading7"/>
      <w:lvlText w:val="%2.%3.%4.%5.%6.%7"/>
      <w:lvlJc w:val="left"/>
      <w:pPr>
        <w:ind w:left="360" w:hanging="360"/>
      </w:pPr>
      <w:rPr>
        <w:rFonts w:ascii="Arial Narrow" w:hAnsi="Arial Narrow" w:hint="default"/>
        <w:b/>
        <w:i/>
        <w:sz w:val="22"/>
      </w:rPr>
    </w:lvl>
    <w:lvl w:ilvl="7">
      <w:start w:val="1"/>
      <w:numFmt w:val="decimal"/>
      <w:pStyle w:val="Heading8"/>
      <w:lvlText w:val="%2.%3.%4.%5.%6.%7.%8"/>
      <w:lvlJc w:val="left"/>
      <w:pPr>
        <w:ind w:left="360" w:hanging="360"/>
      </w:pPr>
      <w:rPr>
        <w:rFonts w:ascii="Arial Narrow" w:hAnsi="Arial Narrow" w:hint="default"/>
        <w:b/>
        <w:i w:val="0"/>
        <w:sz w:val="22"/>
      </w:rPr>
    </w:lvl>
    <w:lvl w:ilvl="8">
      <w:start w:val="1"/>
      <w:numFmt w:val="decimal"/>
      <w:pStyle w:val="Heading9"/>
      <w:lvlText w:val="%2.%3.%4.%5.%6.%7.%8.%9"/>
      <w:lvlJc w:val="left"/>
      <w:pPr>
        <w:ind w:left="360" w:hanging="360"/>
      </w:pPr>
      <w:rPr>
        <w:rFonts w:ascii="Arial Narrow" w:hAnsi="Arial Narrow" w:hint="default"/>
        <w:b w:val="0"/>
        <w:i/>
        <w:sz w:val="22"/>
      </w:rPr>
    </w:lvl>
  </w:abstractNum>
  <w:abstractNum w:abstractNumId="6" w15:restartNumberingAfterBreak="0">
    <w:nsid w:val="62BB674C"/>
    <w:multiLevelType w:val="multilevel"/>
    <w:tmpl w:val="4BB60E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7700A99"/>
    <w:multiLevelType w:val="multilevel"/>
    <w:tmpl w:val="7D36E1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9220536"/>
    <w:multiLevelType w:val="multilevel"/>
    <w:tmpl w:val="1EC823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5142719">
    <w:abstractNumId w:val="0"/>
  </w:num>
  <w:num w:numId="2" w16cid:durableId="2038652553">
    <w:abstractNumId w:val="5"/>
  </w:num>
  <w:num w:numId="3" w16cid:durableId="204022259">
    <w:abstractNumId w:val="7"/>
  </w:num>
  <w:num w:numId="4" w16cid:durableId="1747608282">
    <w:abstractNumId w:val="6"/>
  </w:num>
  <w:num w:numId="5" w16cid:durableId="580065874">
    <w:abstractNumId w:val="2"/>
  </w:num>
  <w:num w:numId="6" w16cid:durableId="435828570">
    <w:abstractNumId w:val="3"/>
  </w:num>
  <w:num w:numId="7" w16cid:durableId="1825537471">
    <w:abstractNumId w:val="1"/>
  </w:num>
  <w:num w:numId="8" w16cid:durableId="553274088">
    <w:abstractNumId w:val="4"/>
  </w:num>
  <w:num w:numId="9" w16cid:durableId="34926190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29DE713"/>
    <w:rsid w:val="000028F4"/>
    <w:rsid w:val="001631FE"/>
    <w:rsid w:val="0024443A"/>
    <w:rsid w:val="002D65F1"/>
    <w:rsid w:val="003F163E"/>
    <w:rsid w:val="00496A1B"/>
    <w:rsid w:val="00605BB1"/>
    <w:rsid w:val="00791BDE"/>
    <w:rsid w:val="008B15D8"/>
    <w:rsid w:val="0097054D"/>
    <w:rsid w:val="009A6D2F"/>
    <w:rsid w:val="009B189E"/>
    <w:rsid w:val="00A475E4"/>
    <w:rsid w:val="00A8456B"/>
    <w:rsid w:val="00AB569E"/>
    <w:rsid w:val="00BD69A4"/>
    <w:rsid w:val="00FF06E6"/>
    <w:rsid w:val="029DE713"/>
    <w:rsid w:val="06F83E05"/>
    <w:rsid w:val="085A6899"/>
    <w:rsid w:val="0863A0AF"/>
    <w:rsid w:val="1ECFC4A9"/>
    <w:rsid w:val="25E0EDA1"/>
    <w:rsid w:val="2FAE7E8D"/>
    <w:rsid w:val="31129475"/>
    <w:rsid w:val="34ABEAF0"/>
    <w:rsid w:val="37540E2E"/>
    <w:rsid w:val="3FB78780"/>
    <w:rsid w:val="49524F56"/>
    <w:rsid w:val="62C69A18"/>
    <w:rsid w:val="6F3AE91D"/>
    <w:rsid w:val="73A28BF2"/>
    <w:rsid w:val="780CDEE6"/>
    <w:rsid w:val="783FD2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9DE713"/>
  <w15:chartTrackingRefBased/>
  <w15:docId w15:val="{83D5D245-1AC3-4999-A68E-C1D421E43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autoRedefine/>
    <w:qFormat/>
    <w:rsid w:val="00BD69A4"/>
    <w:pPr>
      <w:keepNext/>
      <w:numPr>
        <w:numId w:val="2"/>
      </w:numPr>
      <w:pBdr>
        <w:bottom w:val="single" w:sz="4" w:space="1" w:color="auto"/>
      </w:pBdr>
      <w:tabs>
        <w:tab w:val="left" w:pos="540"/>
      </w:tabs>
      <w:spacing w:before="100" w:after="0" w:line="240" w:lineRule="auto"/>
      <w:jc w:val="right"/>
      <w:outlineLvl w:val="0"/>
    </w:pPr>
    <w:rPr>
      <w:rFonts w:ascii="Arial Narrow" w:eastAsiaTheme="majorEastAsia" w:hAnsi="Arial Narrow" w:cstheme="majorBidi"/>
      <w:b/>
      <w:kern w:val="28"/>
      <w:sz w:val="36"/>
      <w:szCs w:val="15"/>
    </w:rPr>
  </w:style>
  <w:style w:type="paragraph" w:styleId="Heading2">
    <w:name w:val="heading 2"/>
    <w:next w:val="Normal"/>
    <w:link w:val="Heading2Char"/>
    <w:autoRedefine/>
    <w:qFormat/>
    <w:rsid w:val="003F163E"/>
    <w:pPr>
      <w:keepNext/>
      <w:keepLines/>
      <w:pageBreakBefore/>
      <w:numPr>
        <w:ilvl w:val="1"/>
        <w:numId w:val="2"/>
      </w:numPr>
      <w:pBdr>
        <w:bottom w:val="single" w:sz="4" w:space="1" w:color="auto"/>
      </w:pBdr>
      <w:spacing w:before="120" w:after="120" w:line="240" w:lineRule="auto"/>
      <w:jc w:val="both"/>
      <w:outlineLvl w:val="1"/>
    </w:pPr>
    <w:rPr>
      <w:rFonts w:ascii="Arial Narrow" w:eastAsiaTheme="majorEastAsia" w:hAnsi="Arial Narrow" w:cstheme="majorBidi"/>
      <w:b/>
      <w:sz w:val="36"/>
      <w:szCs w:val="36"/>
    </w:rPr>
  </w:style>
  <w:style w:type="paragraph" w:styleId="Heading3">
    <w:name w:val="heading 3"/>
    <w:basedOn w:val="Normal"/>
    <w:next w:val="Normal"/>
    <w:link w:val="Heading3Char"/>
    <w:uiPriority w:val="9"/>
    <w:semiHidden/>
    <w:unhideWhenUsed/>
    <w:qFormat/>
    <w:rsid w:val="00791BD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next w:val="Normal"/>
    <w:link w:val="Heading4Char"/>
    <w:autoRedefine/>
    <w:qFormat/>
    <w:rsid w:val="003F163E"/>
    <w:pPr>
      <w:keepNext/>
      <w:numPr>
        <w:ilvl w:val="3"/>
        <w:numId w:val="2"/>
      </w:numPr>
      <w:spacing w:before="240" w:after="120" w:line="240" w:lineRule="auto"/>
      <w:outlineLvl w:val="3"/>
    </w:pPr>
    <w:rPr>
      <w:rFonts w:ascii="Arial Narrow" w:eastAsiaTheme="majorEastAsia" w:hAnsi="Arial Narrow" w:cstheme="majorBidi"/>
      <w:b/>
      <w:sz w:val="28"/>
      <w:szCs w:val="28"/>
    </w:rPr>
  </w:style>
  <w:style w:type="paragraph" w:styleId="Heading5">
    <w:name w:val="heading 5"/>
    <w:next w:val="Normal"/>
    <w:link w:val="Heading5Char"/>
    <w:qFormat/>
    <w:rsid w:val="003F163E"/>
    <w:pPr>
      <w:keepNext/>
      <w:numPr>
        <w:ilvl w:val="4"/>
        <w:numId w:val="2"/>
      </w:numPr>
      <w:spacing w:before="240" w:after="120" w:line="240" w:lineRule="auto"/>
      <w:outlineLvl w:val="4"/>
    </w:pPr>
    <w:rPr>
      <w:rFonts w:ascii="Arial Narrow" w:eastAsiaTheme="majorEastAsia" w:hAnsi="Arial Narrow" w:cstheme="majorBidi"/>
      <w:b/>
      <w:sz w:val="26"/>
      <w:szCs w:val="20"/>
    </w:rPr>
  </w:style>
  <w:style w:type="paragraph" w:styleId="Heading6">
    <w:name w:val="heading 6"/>
    <w:next w:val="Normal"/>
    <w:link w:val="Heading6Char"/>
    <w:qFormat/>
    <w:rsid w:val="003F163E"/>
    <w:pPr>
      <w:keepNext/>
      <w:numPr>
        <w:ilvl w:val="5"/>
        <w:numId w:val="2"/>
      </w:numPr>
      <w:spacing w:before="120" w:after="120" w:line="240" w:lineRule="auto"/>
      <w:outlineLvl w:val="5"/>
    </w:pPr>
    <w:rPr>
      <w:rFonts w:ascii="Arial Narrow" w:eastAsiaTheme="majorEastAsia" w:hAnsi="Arial Narrow" w:cstheme="majorBidi"/>
      <w:b/>
      <w:i/>
      <w:sz w:val="26"/>
      <w:szCs w:val="20"/>
    </w:rPr>
  </w:style>
  <w:style w:type="paragraph" w:styleId="Heading7">
    <w:name w:val="heading 7"/>
    <w:basedOn w:val="Normal"/>
    <w:next w:val="Normal"/>
    <w:link w:val="Heading7Char"/>
    <w:qFormat/>
    <w:rsid w:val="003F163E"/>
    <w:pPr>
      <w:numPr>
        <w:ilvl w:val="6"/>
        <w:numId w:val="2"/>
      </w:numPr>
      <w:spacing w:before="240" w:after="60" w:line="240" w:lineRule="auto"/>
      <w:outlineLvl w:val="6"/>
    </w:pPr>
    <w:rPr>
      <w:rFonts w:ascii="Arial Narrow" w:eastAsiaTheme="majorEastAsia" w:hAnsi="Arial Narrow" w:cstheme="majorBidi"/>
      <w:b/>
      <w:i/>
      <w:szCs w:val="20"/>
    </w:rPr>
  </w:style>
  <w:style w:type="paragraph" w:styleId="Heading8">
    <w:name w:val="heading 8"/>
    <w:basedOn w:val="Normal"/>
    <w:next w:val="Normal"/>
    <w:link w:val="Heading8Char"/>
    <w:qFormat/>
    <w:rsid w:val="003F163E"/>
    <w:pPr>
      <w:keepNext/>
      <w:numPr>
        <w:ilvl w:val="7"/>
        <w:numId w:val="2"/>
      </w:numPr>
      <w:spacing w:before="120" w:after="120" w:line="240" w:lineRule="auto"/>
      <w:outlineLvl w:val="7"/>
    </w:pPr>
    <w:rPr>
      <w:rFonts w:ascii="Arial Narrow" w:eastAsiaTheme="majorEastAsia" w:hAnsi="Arial Narrow" w:cstheme="majorBidi"/>
      <w:b/>
      <w:i/>
      <w:snapToGrid w:val="0"/>
      <w:szCs w:val="20"/>
    </w:rPr>
  </w:style>
  <w:style w:type="paragraph" w:styleId="Heading9">
    <w:name w:val="heading 9"/>
    <w:basedOn w:val="Normal"/>
    <w:next w:val="Normal"/>
    <w:link w:val="Heading9Char"/>
    <w:qFormat/>
    <w:rsid w:val="003F163E"/>
    <w:pPr>
      <w:keepNext/>
      <w:numPr>
        <w:ilvl w:val="8"/>
        <w:numId w:val="2"/>
      </w:numPr>
      <w:spacing w:before="120" w:after="120" w:line="240" w:lineRule="auto"/>
      <w:outlineLvl w:val="8"/>
    </w:pPr>
    <w:rPr>
      <w:rFonts w:ascii="Arial Narrow" w:eastAsiaTheme="majorEastAsia" w:hAnsi="Arial Narrow" w:cstheme="majorBidi"/>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rsid w:val="00BD69A4"/>
    <w:rPr>
      <w:rFonts w:ascii="Arial Narrow" w:eastAsiaTheme="majorEastAsia" w:hAnsi="Arial Narrow" w:cstheme="majorBidi"/>
      <w:b/>
      <w:kern w:val="28"/>
      <w:sz w:val="36"/>
      <w:szCs w:val="15"/>
    </w:rPr>
  </w:style>
  <w:style w:type="character" w:customStyle="1" w:styleId="Heading2Char">
    <w:name w:val="Heading 2 Char"/>
    <w:basedOn w:val="DefaultParagraphFont"/>
    <w:link w:val="Heading2"/>
    <w:rsid w:val="003F163E"/>
    <w:rPr>
      <w:rFonts w:ascii="Arial Narrow" w:eastAsiaTheme="majorEastAsia" w:hAnsi="Arial Narrow" w:cstheme="majorBidi"/>
      <w:b/>
      <w:sz w:val="36"/>
      <w:szCs w:val="36"/>
    </w:rPr>
  </w:style>
  <w:style w:type="character" w:customStyle="1" w:styleId="Heading4Char">
    <w:name w:val="Heading 4 Char"/>
    <w:basedOn w:val="DefaultParagraphFont"/>
    <w:link w:val="Heading4"/>
    <w:rsid w:val="003F163E"/>
    <w:rPr>
      <w:rFonts w:ascii="Arial Narrow" w:eastAsiaTheme="majorEastAsia" w:hAnsi="Arial Narrow" w:cstheme="majorBidi"/>
      <w:b/>
      <w:sz w:val="28"/>
      <w:szCs w:val="28"/>
    </w:rPr>
  </w:style>
  <w:style w:type="character" w:customStyle="1" w:styleId="Heading5Char">
    <w:name w:val="Heading 5 Char"/>
    <w:basedOn w:val="DefaultParagraphFont"/>
    <w:link w:val="Heading5"/>
    <w:rsid w:val="003F163E"/>
    <w:rPr>
      <w:rFonts w:ascii="Arial Narrow" w:eastAsiaTheme="majorEastAsia" w:hAnsi="Arial Narrow" w:cstheme="majorBidi"/>
      <w:b/>
      <w:sz w:val="26"/>
      <w:szCs w:val="20"/>
    </w:rPr>
  </w:style>
  <w:style w:type="character" w:customStyle="1" w:styleId="Heading6Char">
    <w:name w:val="Heading 6 Char"/>
    <w:basedOn w:val="DefaultParagraphFont"/>
    <w:link w:val="Heading6"/>
    <w:rsid w:val="003F163E"/>
    <w:rPr>
      <w:rFonts w:ascii="Arial Narrow" w:eastAsiaTheme="majorEastAsia" w:hAnsi="Arial Narrow" w:cstheme="majorBidi"/>
      <w:b/>
      <w:i/>
      <w:sz w:val="26"/>
      <w:szCs w:val="20"/>
    </w:rPr>
  </w:style>
  <w:style w:type="character" w:customStyle="1" w:styleId="Heading7Char">
    <w:name w:val="Heading 7 Char"/>
    <w:basedOn w:val="DefaultParagraphFont"/>
    <w:link w:val="Heading7"/>
    <w:rsid w:val="003F163E"/>
    <w:rPr>
      <w:rFonts w:ascii="Arial Narrow" w:eastAsiaTheme="majorEastAsia" w:hAnsi="Arial Narrow" w:cstheme="majorBidi"/>
      <w:b/>
      <w:i/>
      <w:szCs w:val="20"/>
    </w:rPr>
  </w:style>
  <w:style w:type="character" w:customStyle="1" w:styleId="Heading8Char">
    <w:name w:val="Heading 8 Char"/>
    <w:basedOn w:val="DefaultParagraphFont"/>
    <w:link w:val="Heading8"/>
    <w:rsid w:val="003F163E"/>
    <w:rPr>
      <w:rFonts w:ascii="Arial Narrow" w:eastAsiaTheme="majorEastAsia" w:hAnsi="Arial Narrow" w:cstheme="majorBidi"/>
      <w:b/>
      <w:i/>
      <w:snapToGrid w:val="0"/>
      <w:szCs w:val="20"/>
    </w:rPr>
  </w:style>
  <w:style w:type="character" w:customStyle="1" w:styleId="Heading9Char">
    <w:name w:val="Heading 9 Char"/>
    <w:basedOn w:val="DefaultParagraphFont"/>
    <w:link w:val="Heading9"/>
    <w:rsid w:val="003F163E"/>
    <w:rPr>
      <w:rFonts w:ascii="Arial Narrow" w:eastAsiaTheme="majorEastAsia" w:hAnsi="Arial Narrow" w:cstheme="majorBidi"/>
      <w:szCs w:val="20"/>
    </w:rPr>
  </w:style>
  <w:style w:type="paragraph" w:customStyle="1" w:styleId="CoverProjectName">
    <w:name w:val="Cover Project Name"/>
    <w:basedOn w:val="Normal"/>
    <w:qFormat/>
    <w:rsid w:val="003F163E"/>
    <w:pPr>
      <w:pBdr>
        <w:bottom w:val="single" w:sz="4" w:space="1" w:color="auto"/>
      </w:pBdr>
      <w:spacing w:before="2000" w:after="240" w:line="240" w:lineRule="auto"/>
      <w:jc w:val="right"/>
    </w:pPr>
    <w:rPr>
      <w:rFonts w:ascii="Arial Narrow" w:eastAsia="Times New Roman" w:hAnsi="Arial Narrow" w:cs="Times New Roman"/>
      <w:b/>
      <w:bCs/>
      <w:color w:val="0070C0"/>
      <w:sz w:val="48"/>
      <w:szCs w:val="20"/>
    </w:rPr>
  </w:style>
  <w:style w:type="paragraph" w:customStyle="1" w:styleId="CoverText">
    <w:name w:val="Cover Text"/>
    <w:basedOn w:val="Normal"/>
    <w:link w:val="CoverTextChar"/>
    <w:qFormat/>
    <w:rsid w:val="003F163E"/>
    <w:pPr>
      <w:spacing w:before="120" w:after="120" w:line="240" w:lineRule="auto"/>
      <w:jc w:val="right"/>
    </w:pPr>
    <w:rPr>
      <w:rFonts w:ascii="Arial Narrow" w:eastAsia="Times New Roman" w:hAnsi="Arial Narrow" w:cs="Times New Roman"/>
      <w:b/>
      <w:bCs/>
      <w:sz w:val="32"/>
      <w:szCs w:val="20"/>
    </w:rPr>
  </w:style>
  <w:style w:type="paragraph" w:customStyle="1" w:styleId="CoverTextDate">
    <w:name w:val="Cover Text Date"/>
    <w:basedOn w:val="CoverText"/>
    <w:link w:val="CoverTextDateChar"/>
    <w:qFormat/>
    <w:rsid w:val="003F163E"/>
    <w:pPr>
      <w:spacing w:after="4100"/>
    </w:pPr>
  </w:style>
  <w:style w:type="character" w:customStyle="1" w:styleId="CoverTextChar">
    <w:name w:val="Cover Text Char"/>
    <w:basedOn w:val="DefaultParagraphFont"/>
    <w:link w:val="CoverText"/>
    <w:qFormat/>
    <w:rsid w:val="003F163E"/>
    <w:rPr>
      <w:rFonts w:ascii="Arial Narrow" w:eastAsia="Times New Roman" w:hAnsi="Arial Narrow" w:cs="Times New Roman"/>
      <w:b/>
      <w:bCs/>
      <w:sz w:val="32"/>
      <w:szCs w:val="20"/>
    </w:rPr>
  </w:style>
  <w:style w:type="character" w:customStyle="1" w:styleId="CoverTextDateChar">
    <w:name w:val="Cover Text Date Char"/>
    <w:basedOn w:val="CoverTextChar"/>
    <w:link w:val="CoverTextDate"/>
    <w:qFormat/>
    <w:rsid w:val="003F163E"/>
    <w:rPr>
      <w:rFonts w:ascii="Arial Narrow" w:eastAsia="Times New Roman" w:hAnsi="Arial Narrow" w:cs="Times New Roman"/>
      <w:b/>
      <w:bCs/>
      <w:sz w:val="32"/>
      <w:szCs w:val="20"/>
    </w:rPr>
  </w:style>
  <w:style w:type="paragraph" w:styleId="TOCHeading">
    <w:name w:val="TOC Heading"/>
    <w:basedOn w:val="Heading1"/>
    <w:next w:val="Normal"/>
    <w:uiPriority w:val="39"/>
    <w:unhideWhenUsed/>
    <w:qFormat/>
    <w:rsid w:val="003F163E"/>
    <w:pPr>
      <w:keepLines/>
      <w:numPr>
        <w:numId w:val="0"/>
      </w:numPr>
      <w:pBdr>
        <w:bottom w:val="none" w:sz="0" w:space="0" w:color="auto"/>
      </w:pBdr>
      <w:tabs>
        <w:tab w:val="clear" w:pos="540"/>
      </w:tabs>
      <w:spacing w:before="480" w:line="276" w:lineRule="auto"/>
      <w:jc w:val="left"/>
      <w:outlineLvl w:val="9"/>
    </w:pPr>
    <w:rPr>
      <w:rFonts w:asciiTheme="majorHAnsi" w:hAnsiTheme="majorHAnsi"/>
      <w:bCs/>
      <w:color w:val="2F5496" w:themeColor="accent1" w:themeShade="BF"/>
      <w:kern w:val="0"/>
      <w:sz w:val="28"/>
      <w:szCs w:val="28"/>
    </w:rPr>
  </w:style>
  <w:style w:type="paragraph" w:styleId="TOC2">
    <w:name w:val="toc 2"/>
    <w:basedOn w:val="Normal"/>
    <w:next w:val="Normal"/>
    <w:autoRedefine/>
    <w:uiPriority w:val="39"/>
    <w:unhideWhenUsed/>
    <w:rsid w:val="003F163E"/>
    <w:pPr>
      <w:spacing w:before="120" w:after="0"/>
      <w:ind w:left="220"/>
    </w:pPr>
    <w:rPr>
      <w:rFonts w:cstheme="minorHAnsi"/>
      <w:b/>
      <w:bCs/>
    </w:rPr>
  </w:style>
  <w:style w:type="paragraph" w:styleId="TOC1">
    <w:name w:val="toc 1"/>
    <w:basedOn w:val="Normal"/>
    <w:next w:val="Normal"/>
    <w:autoRedefine/>
    <w:uiPriority w:val="39"/>
    <w:unhideWhenUsed/>
    <w:rsid w:val="003F163E"/>
    <w:pPr>
      <w:spacing w:before="120" w:after="0"/>
    </w:pPr>
    <w:rPr>
      <w:rFonts w:cstheme="minorHAnsi"/>
      <w:b/>
      <w:bCs/>
      <w:i/>
      <w:iCs/>
      <w:sz w:val="24"/>
      <w:szCs w:val="24"/>
    </w:rPr>
  </w:style>
  <w:style w:type="paragraph" w:styleId="TOC3">
    <w:name w:val="toc 3"/>
    <w:basedOn w:val="Normal"/>
    <w:next w:val="Normal"/>
    <w:autoRedefine/>
    <w:uiPriority w:val="39"/>
    <w:unhideWhenUsed/>
    <w:rsid w:val="003F163E"/>
    <w:pPr>
      <w:spacing w:after="0"/>
      <w:ind w:left="440"/>
    </w:pPr>
    <w:rPr>
      <w:rFonts w:cstheme="minorHAnsi"/>
      <w:sz w:val="20"/>
      <w:szCs w:val="20"/>
    </w:rPr>
  </w:style>
  <w:style w:type="paragraph" w:styleId="TOC4">
    <w:name w:val="toc 4"/>
    <w:basedOn w:val="Normal"/>
    <w:next w:val="Normal"/>
    <w:autoRedefine/>
    <w:uiPriority w:val="39"/>
    <w:semiHidden/>
    <w:unhideWhenUsed/>
    <w:rsid w:val="003F163E"/>
    <w:pPr>
      <w:spacing w:after="0"/>
      <w:ind w:left="660"/>
    </w:pPr>
    <w:rPr>
      <w:rFonts w:cstheme="minorHAnsi"/>
      <w:sz w:val="20"/>
      <w:szCs w:val="20"/>
    </w:rPr>
  </w:style>
  <w:style w:type="paragraph" w:styleId="TOC5">
    <w:name w:val="toc 5"/>
    <w:basedOn w:val="Normal"/>
    <w:next w:val="Normal"/>
    <w:autoRedefine/>
    <w:uiPriority w:val="39"/>
    <w:semiHidden/>
    <w:unhideWhenUsed/>
    <w:rsid w:val="003F163E"/>
    <w:pPr>
      <w:spacing w:after="0"/>
      <w:ind w:left="880"/>
    </w:pPr>
    <w:rPr>
      <w:rFonts w:cstheme="minorHAnsi"/>
      <w:sz w:val="20"/>
      <w:szCs w:val="20"/>
    </w:rPr>
  </w:style>
  <w:style w:type="paragraph" w:styleId="TOC6">
    <w:name w:val="toc 6"/>
    <w:basedOn w:val="Normal"/>
    <w:next w:val="Normal"/>
    <w:autoRedefine/>
    <w:uiPriority w:val="39"/>
    <w:semiHidden/>
    <w:unhideWhenUsed/>
    <w:rsid w:val="003F163E"/>
    <w:pPr>
      <w:spacing w:after="0"/>
      <w:ind w:left="1100"/>
    </w:pPr>
    <w:rPr>
      <w:rFonts w:cstheme="minorHAnsi"/>
      <w:sz w:val="20"/>
      <w:szCs w:val="20"/>
    </w:rPr>
  </w:style>
  <w:style w:type="paragraph" w:styleId="TOC7">
    <w:name w:val="toc 7"/>
    <w:basedOn w:val="Normal"/>
    <w:next w:val="Normal"/>
    <w:autoRedefine/>
    <w:uiPriority w:val="39"/>
    <w:semiHidden/>
    <w:unhideWhenUsed/>
    <w:rsid w:val="003F163E"/>
    <w:pPr>
      <w:spacing w:after="0"/>
      <w:ind w:left="1320"/>
    </w:pPr>
    <w:rPr>
      <w:rFonts w:cstheme="minorHAnsi"/>
      <w:sz w:val="20"/>
      <w:szCs w:val="20"/>
    </w:rPr>
  </w:style>
  <w:style w:type="paragraph" w:styleId="TOC8">
    <w:name w:val="toc 8"/>
    <w:basedOn w:val="Normal"/>
    <w:next w:val="Normal"/>
    <w:autoRedefine/>
    <w:uiPriority w:val="39"/>
    <w:semiHidden/>
    <w:unhideWhenUsed/>
    <w:rsid w:val="003F163E"/>
    <w:pPr>
      <w:spacing w:after="0"/>
      <w:ind w:left="1540"/>
    </w:pPr>
    <w:rPr>
      <w:rFonts w:cstheme="minorHAnsi"/>
      <w:sz w:val="20"/>
      <w:szCs w:val="20"/>
    </w:rPr>
  </w:style>
  <w:style w:type="paragraph" w:styleId="TOC9">
    <w:name w:val="toc 9"/>
    <w:basedOn w:val="Normal"/>
    <w:next w:val="Normal"/>
    <w:autoRedefine/>
    <w:uiPriority w:val="39"/>
    <w:semiHidden/>
    <w:unhideWhenUsed/>
    <w:rsid w:val="003F163E"/>
    <w:pPr>
      <w:spacing w:after="0"/>
      <w:ind w:left="1760"/>
    </w:pPr>
    <w:rPr>
      <w:rFonts w:cstheme="minorHAnsi"/>
      <w:sz w:val="20"/>
      <w:szCs w:val="20"/>
    </w:rPr>
  </w:style>
  <w:style w:type="paragraph" w:styleId="Header">
    <w:name w:val="header"/>
    <w:basedOn w:val="Normal"/>
    <w:link w:val="HeaderChar"/>
    <w:uiPriority w:val="99"/>
    <w:unhideWhenUsed/>
    <w:rsid w:val="000028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28F4"/>
  </w:style>
  <w:style w:type="paragraph" w:styleId="Footer">
    <w:name w:val="footer"/>
    <w:basedOn w:val="Normal"/>
    <w:link w:val="FooterChar"/>
    <w:uiPriority w:val="99"/>
    <w:unhideWhenUsed/>
    <w:rsid w:val="000028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28F4"/>
  </w:style>
  <w:style w:type="paragraph" w:styleId="NoSpacing">
    <w:name w:val="No Spacing"/>
    <w:uiPriority w:val="1"/>
    <w:qFormat/>
    <w:rsid w:val="0024443A"/>
    <w:pPr>
      <w:spacing w:after="0" w:line="240" w:lineRule="auto"/>
    </w:pPr>
    <w:rPr>
      <w:rFonts w:eastAsiaTheme="minorEastAsia"/>
      <w:lang w:eastAsia="zh-CN"/>
    </w:rPr>
  </w:style>
  <w:style w:type="character" w:styleId="IntenseEmphasis">
    <w:name w:val="Intense Emphasis"/>
    <w:basedOn w:val="DefaultParagraphFont"/>
    <w:uiPriority w:val="21"/>
    <w:qFormat/>
    <w:rsid w:val="0024443A"/>
    <w:rPr>
      <w:i/>
      <w:iCs/>
      <w:color w:val="4472C4" w:themeColor="accent1"/>
    </w:rPr>
  </w:style>
  <w:style w:type="character" w:styleId="Hyperlink">
    <w:name w:val="Hyperlink"/>
    <w:basedOn w:val="DefaultParagraphFont"/>
    <w:uiPriority w:val="99"/>
    <w:unhideWhenUsed/>
    <w:rsid w:val="0024443A"/>
    <w:rPr>
      <w:color w:val="0563C1" w:themeColor="hyperlink"/>
      <w:u w:val="single"/>
    </w:rPr>
  </w:style>
  <w:style w:type="character" w:styleId="IntenseReference">
    <w:name w:val="Intense Reference"/>
    <w:basedOn w:val="DefaultParagraphFont"/>
    <w:uiPriority w:val="32"/>
    <w:qFormat/>
    <w:rsid w:val="0097054D"/>
    <w:rPr>
      <w:b/>
      <w:bCs/>
      <w:smallCaps/>
      <w:color w:val="4472C4" w:themeColor="accent1"/>
      <w:spacing w:val="5"/>
    </w:rPr>
  </w:style>
  <w:style w:type="character" w:customStyle="1" w:styleId="IndexLink">
    <w:name w:val="Index Link"/>
    <w:qFormat/>
    <w:rsid w:val="002D65F1"/>
  </w:style>
  <w:style w:type="character" w:customStyle="1" w:styleId="Heading3Char">
    <w:name w:val="Heading 3 Char"/>
    <w:basedOn w:val="DefaultParagraphFont"/>
    <w:link w:val="Heading3"/>
    <w:uiPriority w:val="9"/>
    <w:semiHidden/>
    <w:rsid w:val="00791BDE"/>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791BD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67092">
      <w:bodyDiv w:val="1"/>
      <w:marLeft w:val="0"/>
      <w:marRight w:val="0"/>
      <w:marTop w:val="0"/>
      <w:marBottom w:val="0"/>
      <w:divBdr>
        <w:top w:val="none" w:sz="0" w:space="0" w:color="auto"/>
        <w:left w:val="none" w:sz="0" w:space="0" w:color="auto"/>
        <w:bottom w:val="none" w:sz="0" w:space="0" w:color="auto"/>
        <w:right w:val="none" w:sz="0" w:space="0" w:color="auto"/>
      </w:divBdr>
    </w:div>
    <w:div w:id="288557888">
      <w:bodyDiv w:val="1"/>
      <w:marLeft w:val="0"/>
      <w:marRight w:val="0"/>
      <w:marTop w:val="0"/>
      <w:marBottom w:val="0"/>
      <w:divBdr>
        <w:top w:val="none" w:sz="0" w:space="0" w:color="auto"/>
        <w:left w:val="none" w:sz="0" w:space="0" w:color="auto"/>
        <w:bottom w:val="none" w:sz="0" w:space="0" w:color="auto"/>
        <w:right w:val="none" w:sz="0" w:space="0" w:color="auto"/>
      </w:divBdr>
    </w:div>
    <w:div w:id="496073605">
      <w:bodyDiv w:val="1"/>
      <w:marLeft w:val="0"/>
      <w:marRight w:val="0"/>
      <w:marTop w:val="0"/>
      <w:marBottom w:val="0"/>
      <w:divBdr>
        <w:top w:val="none" w:sz="0" w:space="0" w:color="auto"/>
        <w:left w:val="none" w:sz="0" w:space="0" w:color="auto"/>
        <w:bottom w:val="none" w:sz="0" w:space="0" w:color="auto"/>
        <w:right w:val="none" w:sz="0" w:space="0" w:color="auto"/>
      </w:divBdr>
    </w:div>
    <w:div w:id="526648008">
      <w:bodyDiv w:val="1"/>
      <w:marLeft w:val="0"/>
      <w:marRight w:val="0"/>
      <w:marTop w:val="0"/>
      <w:marBottom w:val="0"/>
      <w:divBdr>
        <w:top w:val="none" w:sz="0" w:space="0" w:color="auto"/>
        <w:left w:val="none" w:sz="0" w:space="0" w:color="auto"/>
        <w:bottom w:val="none" w:sz="0" w:space="0" w:color="auto"/>
        <w:right w:val="none" w:sz="0" w:space="0" w:color="auto"/>
      </w:divBdr>
    </w:div>
    <w:div w:id="553201000">
      <w:bodyDiv w:val="1"/>
      <w:marLeft w:val="0"/>
      <w:marRight w:val="0"/>
      <w:marTop w:val="0"/>
      <w:marBottom w:val="0"/>
      <w:divBdr>
        <w:top w:val="none" w:sz="0" w:space="0" w:color="auto"/>
        <w:left w:val="none" w:sz="0" w:space="0" w:color="auto"/>
        <w:bottom w:val="none" w:sz="0" w:space="0" w:color="auto"/>
        <w:right w:val="none" w:sz="0" w:space="0" w:color="auto"/>
      </w:divBdr>
      <w:divsChild>
        <w:div w:id="178013069">
          <w:marLeft w:val="0"/>
          <w:marRight w:val="0"/>
          <w:marTop w:val="0"/>
          <w:marBottom w:val="0"/>
          <w:divBdr>
            <w:top w:val="none" w:sz="0" w:space="0" w:color="auto"/>
            <w:left w:val="none" w:sz="0" w:space="0" w:color="auto"/>
            <w:bottom w:val="none" w:sz="0" w:space="0" w:color="auto"/>
            <w:right w:val="none" w:sz="0" w:space="0" w:color="auto"/>
          </w:divBdr>
        </w:div>
        <w:div w:id="514342617">
          <w:marLeft w:val="0"/>
          <w:marRight w:val="0"/>
          <w:marTop w:val="0"/>
          <w:marBottom w:val="0"/>
          <w:divBdr>
            <w:top w:val="none" w:sz="0" w:space="0" w:color="auto"/>
            <w:left w:val="none" w:sz="0" w:space="0" w:color="auto"/>
            <w:bottom w:val="none" w:sz="0" w:space="0" w:color="auto"/>
            <w:right w:val="none" w:sz="0" w:space="0" w:color="auto"/>
          </w:divBdr>
        </w:div>
        <w:div w:id="833912218">
          <w:marLeft w:val="0"/>
          <w:marRight w:val="0"/>
          <w:marTop w:val="0"/>
          <w:marBottom w:val="0"/>
          <w:divBdr>
            <w:top w:val="none" w:sz="0" w:space="0" w:color="auto"/>
            <w:left w:val="none" w:sz="0" w:space="0" w:color="auto"/>
            <w:bottom w:val="none" w:sz="0" w:space="0" w:color="auto"/>
            <w:right w:val="none" w:sz="0" w:space="0" w:color="auto"/>
          </w:divBdr>
        </w:div>
      </w:divsChild>
    </w:div>
    <w:div w:id="561214652">
      <w:bodyDiv w:val="1"/>
      <w:marLeft w:val="0"/>
      <w:marRight w:val="0"/>
      <w:marTop w:val="0"/>
      <w:marBottom w:val="0"/>
      <w:divBdr>
        <w:top w:val="none" w:sz="0" w:space="0" w:color="auto"/>
        <w:left w:val="none" w:sz="0" w:space="0" w:color="auto"/>
        <w:bottom w:val="none" w:sz="0" w:space="0" w:color="auto"/>
        <w:right w:val="none" w:sz="0" w:space="0" w:color="auto"/>
      </w:divBdr>
    </w:div>
    <w:div w:id="1635599150">
      <w:bodyDiv w:val="1"/>
      <w:marLeft w:val="0"/>
      <w:marRight w:val="0"/>
      <w:marTop w:val="0"/>
      <w:marBottom w:val="0"/>
      <w:divBdr>
        <w:top w:val="none" w:sz="0" w:space="0" w:color="auto"/>
        <w:left w:val="none" w:sz="0" w:space="0" w:color="auto"/>
        <w:bottom w:val="none" w:sz="0" w:space="0" w:color="auto"/>
        <w:right w:val="none" w:sz="0" w:space="0" w:color="auto"/>
      </w:divBdr>
      <w:divsChild>
        <w:div w:id="1720397102">
          <w:marLeft w:val="0"/>
          <w:marRight w:val="0"/>
          <w:marTop w:val="0"/>
          <w:marBottom w:val="0"/>
          <w:divBdr>
            <w:top w:val="none" w:sz="0" w:space="0" w:color="auto"/>
            <w:left w:val="none" w:sz="0" w:space="0" w:color="auto"/>
            <w:bottom w:val="none" w:sz="0" w:space="0" w:color="auto"/>
            <w:right w:val="none" w:sz="0" w:space="0" w:color="auto"/>
          </w:divBdr>
        </w:div>
        <w:div w:id="1449932184">
          <w:marLeft w:val="0"/>
          <w:marRight w:val="0"/>
          <w:marTop w:val="0"/>
          <w:marBottom w:val="0"/>
          <w:divBdr>
            <w:top w:val="none" w:sz="0" w:space="0" w:color="auto"/>
            <w:left w:val="none" w:sz="0" w:space="0" w:color="auto"/>
            <w:bottom w:val="none" w:sz="0" w:space="0" w:color="auto"/>
            <w:right w:val="none" w:sz="0" w:space="0" w:color="auto"/>
          </w:divBdr>
        </w:div>
        <w:div w:id="797995502">
          <w:marLeft w:val="0"/>
          <w:marRight w:val="0"/>
          <w:marTop w:val="0"/>
          <w:marBottom w:val="0"/>
          <w:divBdr>
            <w:top w:val="none" w:sz="0" w:space="0" w:color="auto"/>
            <w:left w:val="none" w:sz="0" w:space="0" w:color="auto"/>
            <w:bottom w:val="none" w:sz="0" w:space="0" w:color="auto"/>
            <w:right w:val="none" w:sz="0" w:space="0" w:color="auto"/>
          </w:divBdr>
        </w:div>
      </w:divsChild>
    </w:div>
    <w:div w:id="1686132202">
      <w:bodyDiv w:val="1"/>
      <w:marLeft w:val="0"/>
      <w:marRight w:val="0"/>
      <w:marTop w:val="0"/>
      <w:marBottom w:val="0"/>
      <w:divBdr>
        <w:top w:val="none" w:sz="0" w:space="0" w:color="auto"/>
        <w:left w:val="none" w:sz="0" w:space="0" w:color="auto"/>
        <w:bottom w:val="none" w:sz="0" w:space="0" w:color="auto"/>
        <w:right w:val="none" w:sz="0" w:space="0" w:color="auto"/>
      </w:divBdr>
    </w:div>
    <w:div w:id="1851600610">
      <w:bodyDiv w:val="1"/>
      <w:marLeft w:val="0"/>
      <w:marRight w:val="0"/>
      <w:marTop w:val="0"/>
      <w:marBottom w:val="0"/>
      <w:divBdr>
        <w:top w:val="none" w:sz="0" w:space="0" w:color="auto"/>
        <w:left w:val="none" w:sz="0" w:space="0" w:color="auto"/>
        <w:bottom w:val="none" w:sz="0" w:space="0" w:color="auto"/>
        <w:right w:val="none" w:sz="0" w:space="0" w:color="auto"/>
      </w:divBdr>
    </w:div>
    <w:div w:id="2111386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microsoft.com/office/2020/10/relationships/intelligence" Target="intelligence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08FF44-66DD-4940-82F5-6D9797344D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8</Pages>
  <Words>1508</Words>
  <Characters>8597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Momsen</dc:creator>
  <cp:keywords/>
  <dc:description/>
  <cp:lastModifiedBy>nathan.mollica</cp:lastModifiedBy>
  <cp:revision>11</cp:revision>
  <dcterms:created xsi:type="dcterms:W3CDTF">2024-02-09T06:05:00Z</dcterms:created>
  <dcterms:modified xsi:type="dcterms:W3CDTF">2024-02-19T01:15:00Z</dcterms:modified>
</cp:coreProperties>
</file>