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Module Leader: </w:t>
            </w:r>
          </w:p>
          <w:p w14:paraId="17E68ABB" w14:textId="16DD5372"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w:suppressAutoHyphens/>
              <w:spacing w:line="276" w:lineRule="auto"/>
              <w:rPr>
                <w:rFonts w:eastAsia="Calibri" w:cstheme="minorHAnsi"/>
                <w:b/>
                <w:color w:val="000000"/>
                <w:sz w:val="22"/>
                <w:szCs w:val="22"/>
                <w:lang w:eastAsia="zh-CN"/>
              </w:rPr>
            </w:pPr>
            <w:r w:rsidRPr="00693124">
              <w:rPr>
                <w:rFonts w:eastAsia="Calibri" w:cstheme="minorHAnsi"/>
                <w:b/>
                <w:color w:val="000000"/>
                <w:sz w:val="22"/>
                <w:szCs w:val="22"/>
                <w:highlight w:val="yellow"/>
                <w:lang w:eastAsia="zh-CN"/>
              </w:rPr>
              <w:t xml:space="preserve">Deadline Date: </w:t>
            </w:r>
            <w:r w:rsidR="00061FFF" w:rsidRPr="00693124">
              <w:rPr>
                <w:rFonts w:eastAsia="Calibri" w:cstheme="minorHAnsi"/>
                <w:b/>
                <w:color w:val="000000"/>
                <w:sz w:val="22"/>
                <w:szCs w:val="22"/>
                <w:highlight w:val="yellow"/>
                <w:lang w:eastAsia="zh-CN"/>
              </w:rPr>
              <w:t>27</w:t>
            </w:r>
            <w:r w:rsidR="00061FFF" w:rsidRPr="00693124">
              <w:rPr>
                <w:rFonts w:eastAsia="Calibri" w:cstheme="minorHAnsi"/>
                <w:b/>
                <w:color w:val="000000"/>
                <w:sz w:val="22"/>
                <w:szCs w:val="22"/>
                <w:highlight w:val="yellow"/>
                <w:vertAlign w:val="superscript"/>
                <w:lang w:eastAsia="zh-CN"/>
              </w:rPr>
              <w:t>th</w:t>
            </w:r>
            <w:r w:rsidR="00061FFF" w:rsidRPr="00693124">
              <w:rPr>
                <w:rFonts w:eastAsia="Calibri" w:cstheme="minorHAnsi"/>
                <w:b/>
                <w:color w:val="000000"/>
                <w:sz w:val="22"/>
                <w:szCs w:val="22"/>
                <w:highlight w:val="yellow"/>
                <w:lang w:eastAsia="zh-CN"/>
              </w:rPr>
              <w:t xml:space="preserve"> April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w:jc w:val="center"/>
              <w:rPr>
                <w:rFonts w:cstheme="minorHAnsi"/>
                <w:color w:val="000000"/>
                <w:sz w:val="20"/>
              </w:rPr>
            </w:pPr>
            <w:r w:rsidRPr="00E0792B">
              <w:rPr>
                <w:rStyle w:val="Strong"/>
                <w:rFonts w:cstheme="minorHAnsi"/>
                <w:color w:val="000000"/>
                <w:sz w:val="20"/>
              </w:rPr>
              <w:t>This coursework will be marked anonymously</w:t>
            </w:r>
            <w:r w:rsidRPr="00E0792B">
              <w:rPr>
                <w:rFonts w:cstheme="minorHAnsi"/>
                <w:b/>
                <w:bCs/>
                <w:color w:val="000000"/>
                <w:sz w:val="20"/>
              </w:rPr>
              <w:br/>
            </w:r>
            <w:r w:rsidRPr="00E0792B">
              <w:rPr>
                <w:rStyle w:val="Strong"/>
                <w:rFonts w:cstheme="minorHAnsi"/>
                <w:color w:val="000000"/>
                <w:sz w:val="20"/>
              </w:rPr>
              <w:t>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w:jc w:val="center"/>
              <w:rPr>
                <w:rFonts w:cstheme="minorHAnsi"/>
                <w:color w:val="000000"/>
                <w:sz w:val="21"/>
                <w:szCs w:val="28"/>
              </w:rPr>
            </w:pPr>
            <w:r w:rsidRPr="007C35FA">
              <w:rPr>
                <w:rFonts w:cstheme="minorHAnsi"/>
                <w:color w:val="000000"/>
                <w:sz w:val="21"/>
                <w:szCs w:val="28"/>
              </w:rPr>
              <w:t xml:space="preserve">This coursework should take an average student who is </w:t>
            </w:r>
            <w:r w:rsidR="007C35FA" w:rsidRPr="007C35FA">
              <w:rPr>
                <w:rFonts w:cstheme="minorHAnsi"/>
                <w:color w:val="000000"/>
                <w:sz w:val="21"/>
                <w:szCs w:val="28"/>
              </w:rPr>
              <w:t>up to date</w:t>
            </w:r>
            <w:r w:rsidRPr="007C35FA">
              <w:rPr>
                <w:rFonts w:cstheme="minorHAnsi"/>
                <w:color w:val="000000"/>
                <w:sz w:val="21"/>
                <w:szCs w:val="28"/>
              </w:rPr>
              <w:t xml:space="preserv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w:rPr>
                <w:rFonts w:cstheme="minorHAnsi"/>
                <w:color w:val="000000"/>
                <w:sz w:val="21"/>
                <w:szCs w:val="28"/>
              </w:rPr>
            </w:pPr>
            <w:r w:rsidRPr="007C35FA">
              <w:rPr>
                <w:rFonts w:cstheme="minorHAnsi"/>
                <w:b/>
                <w:bCs/>
                <w:color w:val="000000"/>
                <w:sz w:val="21"/>
                <w:szCs w:val="28"/>
              </w:rPr>
              <w:t>Learning Outcomes:</w:t>
            </w:r>
          </w:p>
          <w:p w14:paraId="3D464589"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Analyse and compare current approaches to requirements management within a development environment.</w:t>
            </w:r>
          </w:p>
          <w:p w14:paraId="5B0C957A"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Assess the impact of stakeholders and organisational culture on the development of effective requirements and system development.</w:t>
            </w:r>
          </w:p>
          <w:p w14:paraId="109683B8" w14:textId="5CC70B62" w:rsidR="00CC4EC4" w:rsidRP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 xml:space="preserve">Relate issues associated with risk, quality, and Legal/Social/Ethical/Professional (LSEPI) to a practical scenario. </w:t>
            </w:r>
            <w:r w:rsidRPr="00DB187B">
              <w:rPr>
                <w:rFonts w:cstheme="minorHAnsi"/>
                <w:vanish/>
                <w:color w:val="000000"/>
                <w:sz w:val="21"/>
                <w:szCs w:val="28"/>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br/>
              <w:t>All material copied or amended from any source (e.g., internet, books) must be referenced correctly according to the reference style you have been asked to use.</w:t>
            </w:r>
            <w:r w:rsidRPr="00DB187B">
              <w:rPr>
                <w:rFonts w:cstheme="minorHAnsi"/>
                <w:b/>
                <w:bCs/>
                <w:color w:val="000000"/>
                <w:sz w:val="21"/>
                <w:szCs w:val="28"/>
              </w:rPr>
              <w:br/>
              <w:t>Your work will be submitted for plagiarism checking.  Any attempt to bypass our plagiarism detection systems will be treated as a severe Assessment Offence.</w:t>
            </w:r>
          </w:p>
        </w:tc>
      </w:tr>
    </w:tbl>
    <w:p w14:paraId="64B8827D" w14:textId="77777777" w:rsidR="00B72FFF" w:rsidRPr="00800682" w:rsidRDefault="00B72FFF" w:rsidP="00B72FFF">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1572DA7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7234C885"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w:t>
      </w:r>
      <w:proofErr w:type="gramStart"/>
      <w:r w:rsidRPr="00800682">
        <w:rPr>
          <w:rFonts w:eastAsiaTheme="majorEastAsia" w:cstheme="minorHAnsi"/>
          <w:b/>
          <w:bCs/>
          <w:iCs/>
          <w:color w:val="000000"/>
          <w:sz w:val="20"/>
          <w:szCs w:val="20"/>
          <w:lang w:eastAsia="en-GB"/>
        </w:rPr>
        <w:t>As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do ensure the file size is not excessive.</w:t>
      </w:r>
    </w:p>
    <w:p w14:paraId="6DFD91B9"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33CC4657" w14:textId="77777777" w:rsidR="00B72FFF" w:rsidRPr="00800682" w:rsidRDefault="00B72FFF" w:rsidP="00B72FFF">
      <w:pPr>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3EB3533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008D50FC"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7BE8216B" w14:textId="77777777" w:rsidR="00DB187B" w:rsidRDefault="00B72FFF" w:rsidP="00DB187B">
      <w:pPr>
        <w:spacing w:before="100" w:beforeAutospacing="1" w:after="100" w:afterAutospacing="1"/>
        <w:outlineLvl w:val="4"/>
        <w:rPr>
          <w:rFonts w:eastAsiaTheme="majorEastAsia" w:cstheme="minorHAnsi"/>
          <w:color w:val="0000FF"/>
          <w:sz w:val="22"/>
          <w:szCs w:val="22"/>
          <w:u w:val="single"/>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8" w:history="1">
        <w:r w:rsidRPr="00800682">
          <w:rPr>
            <w:rFonts w:eastAsiaTheme="majorEastAsia" w:cstheme="minorHAnsi"/>
            <w:color w:val="0000FF"/>
            <w:sz w:val="22"/>
            <w:szCs w:val="22"/>
            <w:u w:val="single"/>
            <w:lang w:eastAsia="en-GB"/>
          </w:rPr>
          <w:t>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lastRenderedPageBreak/>
        <w:t xml:space="preserve">Detailed Specification </w:t>
      </w:r>
    </w:p>
    <w:p w14:paraId="6462A853" w14:textId="77777777" w:rsidR="00B66906" w:rsidRPr="009C6011" w:rsidRDefault="00B66906" w:rsidP="00B66906">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37E05956" w14:textId="65538AEF"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 must complete this assignment using the given case study </w:t>
      </w:r>
      <w:r w:rsidRPr="00693124">
        <w:rPr>
          <w:rFonts w:ascii="Calibri,Bold" w:eastAsia="Times New Roman" w:hAnsi="Calibri,Bold" w:cs="Times New Roman"/>
          <w:highlight w:val="yellow"/>
          <w:lang w:eastAsia="en-GB"/>
        </w:rPr>
        <w:t>(Movie Ville Case Study)</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34D00246" w14:textId="31A9A582"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2AF3FC97" w14:textId="2A7B6D62" w:rsidR="00B66906" w:rsidRPr="009A60C4" w:rsidRDefault="00B66906" w:rsidP="00B66906">
      <w:pPr>
        <w:spacing w:before="100" w:beforeAutospacing="1" w:after="100" w:afterAutospacing="1"/>
        <w:rPr>
          <w:rFonts w:ascii="Calibri,Bold" w:eastAsia="Times New Roman" w:hAnsi="Calibri,Bold" w:cs="Times New Roman"/>
          <w:i/>
          <w:iCs/>
          <w:color w:val="FF0000"/>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sidR="009109F3">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9A60C4">
        <w:rPr>
          <w:rFonts w:ascii="Calibri,Bold" w:eastAsia="Times New Roman" w:hAnsi="Calibri,Bold" w:cs="Times New Roman"/>
          <w:i/>
          <w:iCs/>
          <w:color w:val="FF0000"/>
          <w:lang w:eastAsia="en-GB"/>
        </w:rPr>
        <w:t xml:space="preserve">. When you refer to information given in the case study make sure that you reference it appropriately </w:t>
      </w:r>
      <w:r w:rsidR="009109F3" w:rsidRPr="009A60C4">
        <w:rPr>
          <w:rFonts w:ascii="Calibri,Bold" w:eastAsia="Times New Roman" w:hAnsi="Calibri,Bold" w:cs="Times New Roman"/>
          <w:i/>
          <w:iCs/>
          <w:color w:val="FF0000"/>
          <w:lang w:eastAsia="en-GB"/>
        </w:rPr>
        <w:t xml:space="preserve">in </w:t>
      </w:r>
      <w:r w:rsidRPr="009A60C4">
        <w:rPr>
          <w:rFonts w:ascii="Calibri,Bold" w:eastAsia="Times New Roman" w:hAnsi="Calibri,Bold" w:cs="Times New Roman"/>
          <w:i/>
          <w:iCs/>
          <w:color w:val="FF0000"/>
          <w:lang w:eastAsia="en-GB"/>
        </w:rPr>
        <w:t>to support your arguments – don’t just copy text from the case study.</w:t>
      </w:r>
    </w:p>
    <w:p w14:paraId="6BE08B16" w14:textId="5DCAA210" w:rsidR="006D392F" w:rsidRDefault="006D392F" w:rsidP="006D392F">
      <w:pPr>
        <w:pStyle w:val="NormalWeb"/>
      </w:pPr>
      <w:r>
        <w:rPr>
          <w:rFonts w:ascii="Calibri" w:hAnsi="Calibri" w:cs="Calibri"/>
          <w:sz w:val="44"/>
          <w:szCs w:val="44"/>
        </w:rPr>
        <w:t xml:space="preserve">Movie Ville (MV) Case Study </w:t>
      </w:r>
    </w:p>
    <w:p w14:paraId="2044CBB9" w14:textId="77777777" w:rsidR="006D392F" w:rsidRDefault="006D392F" w:rsidP="006D392F">
      <w:pPr>
        <w:pStyle w:val="NormalWeb"/>
      </w:pPr>
      <w:r>
        <w:rPr>
          <w:rFonts w:ascii="Calibri" w:hAnsi="Calibri" w:cs="Calibri"/>
          <w:sz w:val="32"/>
          <w:szCs w:val="32"/>
        </w:rPr>
        <w:t xml:space="preserve">Company overview </w:t>
      </w:r>
    </w:p>
    <w:p w14:paraId="0A482E16" w14:textId="4133209C" w:rsidR="006D392F" w:rsidRPr="0094688D" w:rsidRDefault="006D392F" w:rsidP="0094688D">
      <w:pPr>
        <w:pStyle w:val="NormalWeb"/>
        <w:jc w:val="both"/>
      </w:pPr>
      <w:r w:rsidRPr="0094688D">
        <w:rPr>
          <w:rFonts w:ascii="Calibri" w:hAnsi="Calibri" w:cs="Calibri"/>
        </w:rPr>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0E1CA61C" w14:textId="77777777" w:rsidR="006D392F" w:rsidRPr="0094688D" w:rsidRDefault="006D392F" w:rsidP="0094688D">
      <w:pPr>
        <w:pStyle w:val="NormalWeb"/>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94688D">
      <w:pPr>
        <w:pStyle w:val="NormalWeb"/>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0A7DD483" w14:textId="5EE931F2" w:rsidR="006D392F" w:rsidRPr="0094688D" w:rsidRDefault="006D392F" w:rsidP="0094688D">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184E4D61" w14:textId="3765520E" w:rsidR="006D392F" w:rsidRPr="0094688D" w:rsidRDefault="006D392F" w:rsidP="0094688D">
      <w:pPr>
        <w:pStyle w:val="NormalWeb"/>
        <w:jc w:val="both"/>
      </w:pPr>
      <w:r w:rsidRPr="0094688D">
        <w:rPr>
          <w:rFonts w:ascii="Calibri" w:hAnsi="Calibri" w:cs="Calibri"/>
        </w:rPr>
        <w:t xml:space="preserve">David recently inherited a large sum of money and has decided to spend some of this on the theatre. </w:t>
      </w:r>
      <w:commentRangeStart w:id="0"/>
      <w:r w:rsidRPr="00A7437E">
        <w:rPr>
          <w:rFonts w:ascii="Calibri" w:hAnsi="Calibri" w:cs="Calibri"/>
          <w:highlight w:val="yellow"/>
        </w:rPr>
        <w:t xml:space="preserve">He envisions an extremely modern system with online ticket sales, both online and </w:t>
      </w:r>
      <w:r w:rsidRPr="00A7437E">
        <w:rPr>
          <w:rFonts w:ascii="Calibri" w:hAnsi="Calibri" w:cs="Calibri"/>
          <w:highlight w:val="yellow"/>
        </w:rPr>
        <w:lastRenderedPageBreak/>
        <w:t xml:space="preserve">on a mobile application that will allow for paperless tickets. </w:t>
      </w:r>
      <w:commentRangeEnd w:id="0"/>
      <w:r w:rsidR="005219A7">
        <w:rPr>
          <w:rStyle w:val="CommentReference"/>
          <w:rFonts w:asciiTheme="minorHAnsi" w:eastAsiaTheme="minorHAnsi" w:hAnsiTheme="minorHAnsi" w:cstheme="minorBidi"/>
          <w:lang w:eastAsia="en-US"/>
        </w:rPr>
        <w:commentReference w:id="0"/>
      </w:r>
      <w:r w:rsidRPr="00A7437E">
        <w:rPr>
          <w:rFonts w:ascii="Calibri" w:hAnsi="Calibri" w:cs="Calibri"/>
          <w:highlight w:val="yellow"/>
        </w:rPr>
        <w:t>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w:t>
      </w:r>
      <w:r w:rsidRPr="0094688D">
        <w:rPr>
          <w:rFonts w:ascii="Calibri" w:hAnsi="Calibri" w:cs="Calibri"/>
        </w:rPr>
        <w:t xml:space="preserve"> </w:t>
      </w:r>
    </w:p>
    <w:p w14:paraId="0EFB4707" w14:textId="032684B4" w:rsidR="006D392F" w:rsidRPr="0094688D" w:rsidRDefault="006D392F" w:rsidP="0094688D">
      <w:pPr>
        <w:pStyle w:val="NormalWeb"/>
        <w:jc w:val="both"/>
      </w:pPr>
      <w:r w:rsidRPr="0094688D">
        <w:rPr>
          <w:rFonts w:ascii="Calibri" w:hAnsi="Calibri" w:cs="Calibri"/>
        </w:rPr>
        <w:t xml:space="preserve">David has a passion for technology but is not that familiar with the creation of software systems and decided to hire a consultant, Gunner Satumo, to advise him and drive the projects. </w:t>
      </w:r>
    </w:p>
    <w:p w14:paraId="58E08147" w14:textId="20CD56CF" w:rsidR="006D392F" w:rsidRPr="0094688D" w:rsidRDefault="006D392F" w:rsidP="0094688D">
      <w:pPr>
        <w:pStyle w:val="NormalWeb"/>
        <w:jc w:val="both"/>
      </w:pPr>
      <w:r w:rsidRPr="0094688D">
        <w:rPr>
          <w:rFonts w:ascii="Calibri" w:hAnsi="Calibri" w:cs="Calibri"/>
        </w:rPr>
        <w:t xml:space="preserve">After a lengthy discussion of David’s ideas Gunner suggested that they consider </w:t>
      </w:r>
      <w:commentRangeStart w:id="1"/>
      <w:r w:rsidRPr="00A7437E">
        <w:rPr>
          <w:rFonts w:ascii="Calibri" w:hAnsi="Calibri" w:cs="Calibri"/>
          <w:highlight w:val="yellow"/>
        </w:rPr>
        <w:t>the feasibility of the various systems individually and developing these systems incrementally to result in a highly modernised theatre</w:t>
      </w:r>
      <w:r w:rsidRPr="0094688D">
        <w:rPr>
          <w:rFonts w:ascii="Calibri" w:hAnsi="Calibri" w:cs="Calibri"/>
        </w:rPr>
        <w:t>.</w:t>
      </w:r>
      <w:commentRangeEnd w:id="1"/>
      <w:r w:rsidR="005219A7">
        <w:rPr>
          <w:rStyle w:val="CommentReference"/>
          <w:rFonts w:asciiTheme="minorHAnsi" w:eastAsiaTheme="minorHAnsi" w:hAnsiTheme="minorHAnsi" w:cstheme="minorBidi"/>
          <w:lang w:eastAsia="en-US"/>
        </w:rPr>
        <w:commentReference w:id="1"/>
      </w:r>
      <w:r w:rsidRPr="0094688D">
        <w:rPr>
          <w:rFonts w:ascii="Calibri" w:hAnsi="Calibri" w:cs="Calibri"/>
        </w:rPr>
        <w:t xml:space="preserv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w:t>
      </w:r>
      <w:r w:rsidRPr="005219A7">
        <w:rPr>
          <w:rFonts w:ascii="Calibri" w:hAnsi="Calibri" w:cs="Calibri"/>
          <w:highlight w:val="yellow"/>
        </w:rPr>
        <w:t xml:space="preserve">also attract more customers. After a brief discussion they decided to simply call the app </w:t>
      </w:r>
      <w:commentRangeStart w:id="2"/>
      <w:r w:rsidRPr="005219A7">
        <w:rPr>
          <w:rFonts w:ascii="Calibri" w:hAnsi="Calibri" w:cs="Calibri"/>
          <w:highlight w:val="yellow"/>
        </w:rPr>
        <w:t>“Movie Ville”.</w:t>
      </w:r>
      <w:r w:rsidRPr="0094688D">
        <w:rPr>
          <w:rFonts w:ascii="Calibri" w:hAnsi="Calibri" w:cs="Calibri"/>
        </w:rPr>
        <w:t xml:space="preserve"> </w:t>
      </w:r>
      <w:commentRangeEnd w:id="2"/>
      <w:r w:rsidR="005219A7">
        <w:rPr>
          <w:rStyle w:val="CommentReference"/>
          <w:rFonts w:asciiTheme="minorHAnsi" w:eastAsiaTheme="minorHAnsi" w:hAnsiTheme="minorHAnsi" w:cstheme="minorBidi"/>
          <w:lang w:eastAsia="en-US"/>
        </w:rPr>
        <w:commentReference w:id="2"/>
      </w:r>
    </w:p>
    <w:p w14:paraId="37CC614D" w14:textId="1F36242D" w:rsidR="006D392F" w:rsidRPr="0094688D" w:rsidRDefault="006D392F" w:rsidP="0094688D">
      <w:pPr>
        <w:pStyle w:val="NormalWeb"/>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94688D">
      <w:pPr>
        <w:pStyle w:val="NormalWeb"/>
        <w:jc w:val="both"/>
      </w:pPr>
      <w:r w:rsidRPr="0094688D">
        <w:rPr>
          <w:rFonts w:ascii="Calibri" w:hAnsi="Calibri" w:cs="Calibri"/>
        </w:rPr>
        <w:t xml:space="preserve">During </w:t>
      </w:r>
      <w:r w:rsidRPr="005219A7">
        <w:rPr>
          <w:rFonts w:ascii="Calibri" w:hAnsi="Calibri" w:cs="Calibri"/>
          <w:highlight w:val="yellow"/>
        </w:rPr>
        <w:t>the initial meeting Gunner convinced David that the mobile application for digital movie tickets would be a sensible first project to undertake.</w:t>
      </w:r>
      <w:r w:rsidRPr="0094688D">
        <w:rPr>
          <w:rFonts w:ascii="Calibri" w:hAnsi="Calibri" w:cs="Calibri"/>
        </w:rPr>
        <w:t xml:space="preserve"> </w:t>
      </w:r>
      <w:commentRangeStart w:id="3"/>
      <w:r w:rsidRPr="0094688D">
        <w:rPr>
          <w:rFonts w:ascii="Calibri" w:hAnsi="Calibri" w:cs="Calibri"/>
        </w:rPr>
        <w:t>He suggested that David involves his current employees to provide advice and opinions and help come up with the main functionalities</w:t>
      </w:r>
      <w:commentRangeEnd w:id="3"/>
      <w:r w:rsidR="005219A7">
        <w:rPr>
          <w:rStyle w:val="CommentReference"/>
          <w:rFonts w:asciiTheme="minorHAnsi" w:eastAsiaTheme="minorHAnsi" w:hAnsiTheme="minorHAnsi" w:cstheme="minorBidi"/>
          <w:lang w:eastAsia="en-US"/>
        </w:rPr>
        <w:commentReference w:id="3"/>
      </w:r>
      <w:r w:rsidRPr="0094688D">
        <w:rPr>
          <w:rFonts w:ascii="Calibri" w:hAnsi="Calibri" w:cs="Calibri"/>
        </w:rPr>
        <w:t xml:space="preserve">. David scheduled a meeting and was excited to tell his employees about the changes that will follow. </w:t>
      </w:r>
    </w:p>
    <w:p w14:paraId="238A2057" w14:textId="77777777" w:rsidR="006D392F" w:rsidRPr="0094688D" w:rsidRDefault="006D392F" w:rsidP="0094688D">
      <w:pPr>
        <w:pStyle w:val="NormalWeb"/>
        <w:jc w:val="both"/>
      </w:pPr>
      <w:commentRangeStart w:id="4"/>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commentRangeEnd w:id="4"/>
      <w:r w:rsidR="005219A7">
        <w:rPr>
          <w:rStyle w:val="CommentReference"/>
          <w:rFonts w:asciiTheme="minorHAnsi" w:eastAsiaTheme="minorHAnsi" w:hAnsiTheme="minorHAnsi" w:cstheme="minorBidi"/>
          <w:lang w:eastAsia="en-US"/>
        </w:rPr>
        <w:commentReference w:id="4"/>
      </w:r>
    </w:p>
    <w:p w14:paraId="050772D0" w14:textId="591EB900" w:rsidR="006D392F" w:rsidRPr="0094688D" w:rsidRDefault="006D392F" w:rsidP="0094688D">
      <w:pPr>
        <w:pStyle w:val="NormalWeb"/>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w:t>
      </w:r>
      <w:commentRangeStart w:id="5"/>
      <w:r w:rsidRPr="0094688D">
        <w:rPr>
          <w:rFonts w:ascii="Calibri" w:hAnsi="Calibri" w:cs="Calibri"/>
        </w:rPr>
        <w:t xml:space="preserve">Gunner suggested that they schedule a follow-up meeting to pin down the requirements for a new system, which would allow everyone some time to think about the system they envision. The meeting was held the following week and minutes for this meeting can be found in Appendix A. </w:t>
      </w:r>
      <w:commentRangeEnd w:id="5"/>
      <w:r w:rsidR="005219A7">
        <w:rPr>
          <w:rStyle w:val="CommentReference"/>
          <w:rFonts w:asciiTheme="minorHAnsi" w:eastAsiaTheme="minorHAnsi" w:hAnsiTheme="minorHAnsi" w:cstheme="minorBidi"/>
          <w:lang w:eastAsia="en-US"/>
        </w:rPr>
        <w:commentReference w:id="5"/>
      </w:r>
      <w:r w:rsidRPr="0094688D">
        <w:rPr>
          <w:rFonts w:ascii="Calibri" w:hAnsi="Calibri" w:cs="Calibri"/>
        </w:rPr>
        <w:t xml:space="preserve">The meeting included various employees, including the current ticket sales and concession personnel, the theatre’s accountant, and the interior designer responsible for decorating the theatre to attract patrons and exhibit merchandise. </w:t>
      </w:r>
      <w:commentRangeStart w:id="6"/>
      <w:r w:rsidRPr="0094688D">
        <w:rPr>
          <w:rFonts w:ascii="Calibri" w:hAnsi="Calibri" w:cs="Calibri"/>
        </w:rPr>
        <w:t xml:space="preserve">A contracted systems developer was also invited to the meeting, as he would lead the eventual development team. </w:t>
      </w:r>
    </w:p>
    <w:p w14:paraId="21379EB8" w14:textId="77777777" w:rsidR="0094688D" w:rsidRDefault="006D392F" w:rsidP="0094688D">
      <w:pPr>
        <w:pStyle w:val="NormalWeb"/>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commentRangeEnd w:id="6"/>
      <w:r w:rsidR="00687AC2">
        <w:rPr>
          <w:rStyle w:val="CommentReference"/>
          <w:rFonts w:asciiTheme="minorHAnsi" w:eastAsiaTheme="minorHAnsi" w:hAnsiTheme="minorHAnsi" w:cstheme="minorBidi"/>
          <w:lang w:eastAsia="en-US"/>
        </w:rPr>
        <w:commentReference w:id="6"/>
      </w:r>
    </w:p>
    <w:p w14:paraId="436677D5" w14:textId="48F60556" w:rsidR="006D392F" w:rsidRPr="006D392F" w:rsidRDefault="006D392F" w:rsidP="0094688D">
      <w:pPr>
        <w:pStyle w:val="NormalWeb"/>
        <w:jc w:val="both"/>
      </w:pPr>
      <w:r w:rsidRPr="006D392F">
        <w:rPr>
          <w:rFonts w:ascii="Calibri" w:hAnsi="Calibri" w:cs="Calibri"/>
          <w:sz w:val="44"/>
          <w:szCs w:val="44"/>
        </w:rPr>
        <w:lastRenderedPageBreak/>
        <w:t xml:space="preserve">Appendix A: </w:t>
      </w:r>
      <w:commentRangeStart w:id="7"/>
      <w:r w:rsidRPr="006D392F">
        <w:rPr>
          <w:rFonts w:ascii="Calibri" w:hAnsi="Calibri" w:cs="Calibri"/>
          <w:sz w:val="44"/>
          <w:szCs w:val="44"/>
        </w:rPr>
        <w:t xml:space="preserve">Facilitated Workshop Data </w:t>
      </w:r>
      <w:commentRangeEnd w:id="7"/>
      <w:r w:rsidR="00687AC2">
        <w:rPr>
          <w:rStyle w:val="CommentReference"/>
          <w:rFonts w:asciiTheme="minorHAnsi" w:eastAsiaTheme="minorHAnsi" w:hAnsiTheme="minorHAnsi" w:cstheme="minorBidi"/>
          <w:lang w:eastAsia="en-US"/>
        </w:rPr>
        <w:commentReference w:id="7"/>
      </w:r>
    </w:p>
    <w:p w14:paraId="4D1001C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8"/>
      <w:r w:rsidRPr="006D392F">
        <w:rPr>
          <w:rFonts w:ascii="Calibri" w:eastAsia="Times New Roman" w:hAnsi="Calibri" w:cs="Calibri"/>
          <w:lang w:eastAsia="en-GB"/>
        </w:rPr>
        <w:t xml:space="preserve">Gunner Satumo (Consultant) (Chair) David Canton (Managing Director) Patricia Hatton (Interior Designer) Zaria Guay (Accountant) </w:t>
      </w:r>
      <w:commentRangeEnd w:id="8"/>
      <w:r w:rsidR="00687AC2">
        <w:rPr>
          <w:rStyle w:val="CommentReference"/>
        </w:rPr>
        <w:commentReference w:id="8"/>
      </w:r>
    </w:p>
    <w:p w14:paraId="5F0FA52B" w14:textId="77777777" w:rsidR="006D392F" w:rsidRPr="007770DE" w:rsidRDefault="006D392F" w:rsidP="006D392F">
      <w:pPr>
        <w:spacing w:before="100" w:beforeAutospacing="1" w:after="100" w:afterAutospacing="1"/>
        <w:rPr>
          <w:rFonts w:ascii="Calibri" w:eastAsia="Times New Roman" w:hAnsi="Calibri" w:cs="Calibri"/>
          <w:lang w:eastAsia="en-GB"/>
        </w:rPr>
      </w:pPr>
      <w:commentRangeStart w:id="9"/>
      <w:r w:rsidRPr="006D392F">
        <w:rPr>
          <w:rFonts w:ascii="Calibri" w:eastAsia="Times New Roman" w:hAnsi="Calibri" w:cs="Calibri"/>
          <w:lang w:eastAsia="en-GB"/>
        </w:rPr>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commentRangeEnd w:id="9"/>
      <w:r w:rsidR="00687AC2">
        <w:rPr>
          <w:rStyle w:val="CommentReference"/>
        </w:rPr>
        <w:commentReference w:id="9"/>
      </w:r>
    </w:p>
    <w:p w14:paraId="29B2F076" w14:textId="1957F99C"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10"/>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commentRangeEnd w:id="10"/>
      <w:r w:rsidR="00687AC2">
        <w:rPr>
          <w:rStyle w:val="CommentReference"/>
        </w:rPr>
        <w:commentReference w:id="10"/>
      </w:r>
    </w:p>
    <w:p w14:paraId="48177624" w14:textId="7CE3A0B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w:t>
      </w:r>
      <w:commentRangeStart w:id="11"/>
      <w:r w:rsidRPr="006D392F">
        <w:rPr>
          <w:rFonts w:ascii="Calibri" w:eastAsia="Times New Roman" w:hAnsi="Calibri" w:cs="Calibri"/>
          <w:lang w:eastAsia="en-GB"/>
        </w:rPr>
        <w:t xml:space="preserve">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prototype system must be developed as soon as possible, as this would be the first of many technological upgrades that would enhance the theatre’s operations</w:t>
      </w:r>
      <w:commentRangeEnd w:id="11"/>
      <w:r w:rsidR="00687AC2">
        <w:rPr>
          <w:rStyle w:val="CommentReference"/>
        </w:rPr>
        <w:commentReference w:id="11"/>
      </w:r>
      <w:r w:rsidRPr="006D392F">
        <w:rPr>
          <w:rFonts w:ascii="Calibri" w:eastAsia="Times New Roman" w:hAnsi="Calibri" w:cs="Calibri"/>
          <w:lang w:eastAsia="en-GB"/>
        </w:rPr>
        <w:t>. Once tested, the system should allow for patrons to purchase tickets online and a paperless ticketing system would both streamline sales and be better for the environment</w:t>
      </w:r>
      <w:commentRangeStart w:id="12"/>
      <w:r w:rsidRPr="006D392F">
        <w:rPr>
          <w:rFonts w:ascii="Calibri" w:eastAsia="Times New Roman" w:hAnsi="Calibri" w:cs="Calibri"/>
          <w:lang w:eastAsia="en-GB"/>
        </w:rPr>
        <w:t xml:space="preserve">. David Canton has set a target of getting a prototype system up and running within 3 months of the start of the project. </w:t>
      </w:r>
      <w:commentRangeEnd w:id="12"/>
      <w:r w:rsidR="00687AC2">
        <w:rPr>
          <w:rStyle w:val="CommentReference"/>
        </w:rPr>
        <w:commentReference w:id="12"/>
      </w:r>
    </w:p>
    <w:p w14:paraId="471C10A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13"/>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commentRangeEnd w:id="13"/>
      <w:r w:rsidR="00687AC2">
        <w:rPr>
          <w:rStyle w:val="CommentReference"/>
        </w:rPr>
        <w:commentReference w:id="13"/>
      </w:r>
    </w:p>
    <w:p w14:paraId="6D1F02E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14"/>
      <w:r w:rsidRPr="006D392F">
        <w:rPr>
          <w:rFonts w:ascii="Calibri" w:eastAsia="Times New Roman" w:hAnsi="Calibri" w:cs="Calibri"/>
          <w:lang w:eastAsia="en-GB"/>
        </w:rPr>
        <w:lastRenderedPageBreak/>
        <w:t xml:space="preserve">1. David Canton (Managing Director) </w:t>
      </w:r>
    </w:p>
    <w:p w14:paraId="59C07F0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have the look and feel of the app similar to the colour schemes of the theatre’s interior to preserve the branding. </w:t>
      </w:r>
    </w:p>
    <w:p w14:paraId="556B6A7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The app should generate monthly reports on the number of bookings for each showing so we can draw statistics from this. </w:t>
      </w:r>
    </w:p>
    <w:p w14:paraId="38BDCED5" w14:textId="5835775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7EFE6D2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6FAA8DD1" w14:textId="5C46E883" w:rsidR="006D392F" w:rsidRDefault="006D392F" w:rsidP="005E0810">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commentRangeEnd w:id="14"/>
      <w:r w:rsidR="00687AC2">
        <w:rPr>
          <w:rStyle w:val="CommentReference"/>
        </w:rPr>
        <w:commentReference w:id="14"/>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w:pStyle w:val="Heading1"/>
        <w:rPr>
          <w:u w:val="single"/>
        </w:rPr>
      </w:pPr>
      <w:r w:rsidRPr="0094688D">
        <w:rPr>
          <w:u w:val="single"/>
        </w:rPr>
        <w:t>Deliverables:</w:t>
      </w:r>
    </w:p>
    <w:p w14:paraId="39270AB2"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29D224E9" w14:textId="77777777" w:rsidR="00EB2A4B" w:rsidRPr="002A3C43" w:rsidRDefault="00EB2A4B" w:rsidP="00EB2A4B">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Pr="002A3C43">
        <w:rPr>
          <w:rFonts w:ascii="Calibri" w:eastAsia="Times New Roman" w:hAnsi="Calibri" w:cs="Calibri"/>
          <w:b/>
          <w:bCs/>
          <w:sz w:val="28"/>
          <w:szCs w:val="28"/>
          <w:lang w:eastAsia="en-GB"/>
        </w:rPr>
        <w:t>Produce</w:t>
      </w:r>
      <w:r w:rsidRPr="002A3C43">
        <w:rPr>
          <w:rFonts w:ascii="Calibri" w:eastAsia="Times New Roman" w:hAnsi="Calibri" w:cs="Calibri"/>
          <w:b/>
          <w:bCs/>
          <w:lang w:eastAsia="en-GB"/>
        </w:rPr>
        <w:t xml:space="preserve"> </w:t>
      </w:r>
      <w:r w:rsidRPr="002A3C43">
        <w:rPr>
          <w:rFonts w:ascii="Calibri" w:eastAsia="Times New Roman" w:hAnsi="Calibri" w:cs="Calibri"/>
          <w:b/>
          <w:bCs/>
          <w:sz w:val="28"/>
          <w:szCs w:val="28"/>
          <w:lang w:eastAsia="en-GB"/>
        </w:rPr>
        <w:t xml:space="preserve">an Executive Summary </w:t>
      </w:r>
      <w:r w:rsidRPr="009C6011">
        <w:rPr>
          <w:rFonts w:ascii="Calibri,Bold" w:eastAsia="Times New Roman" w:hAnsi="Calibri,Bold" w:cs="Times New Roman"/>
          <w:b/>
          <w:bCs/>
          <w:sz w:val="28"/>
          <w:szCs w:val="28"/>
          <w:lang w:eastAsia="en-GB"/>
        </w:rPr>
        <w:t>(</w:t>
      </w:r>
      <w:r>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7DDEB4BD" w14:textId="77777777" w:rsidR="00EB2A4B" w:rsidRPr="006D00F7" w:rsidRDefault="00EB2A4B" w:rsidP="00EB2A4B">
      <w:pPr>
        <w:pStyle w:val="ListParagraph"/>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Executive summaries should </w:t>
      </w:r>
      <w:r>
        <w:rPr>
          <w:rFonts w:ascii="Calibri" w:eastAsia="Times New Roman" w:hAnsi="Calibri" w:cs="Calibri"/>
          <w:lang w:eastAsia="en-GB"/>
        </w:rPr>
        <w:t>consider</w:t>
      </w:r>
      <w:r w:rsidRPr="006D00F7">
        <w:rPr>
          <w:rFonts w:ascii="Calibri" w:eastAsia="Times New Roman" w:hAnsi="Calibri" w:cs="Calibri"/>
          <w:lang w:eastAsia="en-GB"/>
        </w:rPr>
        <w:t xml:space="preserve"> the following components: </w:t>
      </w:r>
    </w:p>
    <w:p w14:paraId="63C8BC68" w14:textId="77777777" w:rsidR="00EB2A4B" w:rsidRPr="006F2A94"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It is a </w:t>
      </w:r>
      <w:r>
        <w:rPr>
          <w:rFonts w:ascii="Calibri" w:eastAsia="Times New Roman" w:hAnsi="Calibri" w:cs="Calibri"/>
          <w:lang w:eastAsia="en-GB"/>
        </w:rPr>
        <w:t>s</w:t>
      </w:r>
      <w:r w:rsidRPr="006D00F7">
        <w:rPr>
          <w:rFonts w:ascii="Calibri" w:eastAsia="Times New Roman" w:hAnsi="Calibri" w:cs="Calibri"/>
          <w:lang w:eastAsia="en-GB"/>
        </w:rPr>
        <w:t xml:space="preserve">ummary of the whole report with the </w:t>
      </w:r>
      <w:r>
        <w:rPr>
          <w:rFonts w:ascii="Calibri" w:eastAsia="Times New Roman" w:hAnsi="Calibri" w:cs="Calibri"/>
          <w:lang w:eastAsia="en-GB"/>
        </w:rPr>
        <w:t>main findings</w:t>
      </w:r>
      <w:r w:rsidRPr="006D00F7">
        <w:rPr>
          <w:rFonts w:ascii="Calibri" w:eastAsia="Times New Roman" w:hAnsi="Calibri" w:cs="Calibri"/>
          <w:lang w:eastAsia="en-GB"/>
        </w:rPr>
        <w:t>. Think of an executive summary as a more condensed version of your</w:t>
      </w:r>
      <w:r>
        <w:rPr>
          <w:rFonts w:ascii="Calibri" w:eastAsia="Times New Roman" w:hAnsi="Calibri" w:cs="Calibri"/>
          <w:lang w:eastAsia="en-GB"/>
        </w:rPr>
        <w:t xml:space="preserve"> whole report.</w:t>
      </w:r>
    </w:p>
    <w:p w14:paraId="26F0C477" w14:textId="77777777" w:rsidR="00EB2A4B"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Write it last</w:t>
      </w:r>
      <w:r>
        <w:rPr>
          <w:rFonts w:ascii="Calibri" w:eastAsia="Times New Roman" w:hAnsi="Calibri" w:cs="Calibri"/>
          <w:lang w:eastAsia="en-GB"/>
        </w:rPr>
        <w:t xml:space="preserve"> once you have finished the sections B and C.</w:t>
      </w:r>
      <w:r w:rsidRPr="006D00F7">
        <w:rPr>
          <w:rFonts w:ascii="Calibri" w:eastAsia="Times New Roman" w:hAnsi="Calibri" w:cs="Calibri"/>
          <w:lang w:eastAsia="en-GB"/>
        </w:rPr>
        <w:t xml:space="preserve"> </w:t>
      </w:r>
    </w:p>
    <w:p w14:paraId="7DADC52B"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0E720ED1"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p>
    <w:p w14:paraId="48AF15B5" w14:textId="22D5D230" w:rsidR="00EB2A4B" w:rsidRPr="002A3C43"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Make sure your exec</w:t>
      </w:r>
      <w:r w:rsidR="00A61AB7">
        <w:rPr>
          <w:rFonts w:ascii="Calibri" w:eastAsia="Times New Roman" w:hAnsi="Calibri" w:cs="Calibri"/>
          <w:lang w:eastAsia="en-GB"/>
        </w:rPr>
        <w:t xml:space="preserve"> </w:t>
      </w:r>
      <w:bookmarkStart w:id="15" w:name="_GoBack"/>
      <w:bookmarkEnd w:id="15"/>
      <w:r w:rsidRPr="006D00F7">
        <w:rPr>
          <w:rFonts w:ascii="Calibri" w:eastAsia="Times New Roman" w:hAnsi="Calibri" w:cs="Calibri"/>
          <w:lang w:eastAsia="en-GB"/>
        </w:rPr>
        <w:t xml:space="preserve">utive summary can stand on its own. </w:t>
      </w:r>
    </w:p>
    <w:p w14:paraId="7FE099EA"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667DAC0D" w14:textId="713508CE"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3A551F">
        <w:rPr>
          <w:rFonts w:ascii="Calibri" w:eastAsia="Times New Roman" w:hAnsi="Calibri" w:cs="Calibri"/>
          <w:b/>
          <w:bCs/>
          <w:sz w:val="28"/>
          <w:szCs w:val="28"/>
          <w:lang w:eastAsia="en-GB"/>
        </w:rPr>
        <w:t>4</w:t>
      </w:r>
      <w:r w:rsidR="00EC7C2B">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7E3E6D46" w14:textId="1C7BF148"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lastRenderedPageBreak/>
        <w:t xml:space="preserve">Appendix A of the case study provides details (including minutes) of a Facilitated Workshop session and attended by a number of the key staff in the organisation. </w:t>
      </w:r>
    </w:p>
    <w:p w14:paraId="3BF30E9E"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7684845C" w14:textId="06AC566B" w:rsidR="00EB2A4B" w:rsidRPr="009C6011" w:rsidRDefault="003723AD"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S</w:t>
      </w:r>
      <w:r w:rsidR="00EB2A4B" w:rsidRPr="009C6011">
        <w:rPr>
          <w:rFonts w:ascii="Calibri" w:eastAsia="Times New Roman" w:hAnsi="Calibri" w:cs="Calibri"/>
          <w:lang w:eastAsia="en-GB"/>
        </w:rPr>
        <w:t xml:space="preserve">ome of the members of the workshop did not seem to understand the format of well-defined high-level requirements. It was clear from the requirements sheets that a couple of individuals did not put effort into the exercise, and </w:t>
      </w:r>
      <w:r w:rsidR="00EB2A4B">
        <w:rPr>
          <w:rFonts w:ascii="Calibri" w:eastAsia="Times New Roman" w:hAnsi="Calibri" w:cs="Calibri"/>
          <w:lang w:eastAsia="en-GB"/>
        </w:rPr>
        <w:t>it was</w:t>
      </w:r>
      <w:r w:rsidR="00EB2A4B" w:rsidRPr="009C6011">
        <w:rPr>
          <w:rFonts w:ascii="Calibri" w:eastAsia="Times New Roman" w:hAnsi="Calibri" w:cs="Calibri"/>
          <w:lang w:eastAsia="en-GB"/>
        </w:rPr>
        <w:t xml:space="preserve"> found </w:t>
      </w:r>
      <w:r w:rsidR="00EB2A4B">
        <w:rPr>
          <w:rFonts w:ascii="Calibri" w:eastAsia="Times New Roman" w:hAnsi="Calibri" w:cs="Calibri"/>
          <w:lang w:eastAsia="en-GB"/>
        </w:rPr>
        <w:t xml:space="preserve">that </w:t>
      </w:r>
      <w:r w:rsidR="00EB2A4B" w:rsidRPr="009C6011">
        <w:rPr>
          <w:rFonts w:ascii="Calibri" w:eastAsia="Times New Roman" w:hAnsi="Calibri" w:cs="Calibri"/>
          <w:lang w:eastAsia="en-GB"/>
        </w:rPr>
        <w:t xml:space="preserve">some of the items listed </w:t>
      </w:r>
      <w:r w:rsidR="00EB2A4B">
        <w:rPr>
          <w:rFonts w:ascii="Calibri" w:eastAsia="Times New Roman" w:hAnsi="Calibri" w:cs="Calibri"/>
          <w:lang w:eastAsia="en-GB"/>
        </w:rPr>
        <w:t xml:space="preserve">were </w:t>
      </w:r>
      <w:r w:rsidR="00EB2A4B" w:rsidRPr="009C6011">
        <w:rPr>
          <w:rFonts w:ascii="Calibri" w:eastAsia="Times New Roman" w:hAnsi="Calibri" w:cs="Calibri"/>
          <w:lang w:eastAsia="en-GB"/>
        </w:rPr>
        <w:t>slightly rude</w:t>
      </w:r>
      <w:r w:rsidR="00E031A2">
        <w:rPr>
          <w:rFonts w:ascii="Calibri" w:eastAsia="Times New Roman" w:hAnsi="Calibri" w:cs="Calibri"/>
          <w:lang w:eastAsia="en-GB"/>
        </w:rPr>
        <w:t xml:space="preserve"> or inappropriate</w:t>
      </w:r>
      <w:r w:rsidR="00EB2A4B" w:rsidRPr="009C6011">
        <w:rPr>
          <w:rFonts w:ascii="Calibri" w:eastAsia="Times New Roman" w:hAnsi="Calibri" w:cs="Calibri"/>
          <w:lang w:eastAsia="en-GB"/>
        </w:rPr>
        <w:t xml:space="preserve">! </w:t>
      </w:r>
    </w:p>
    <w:p w14:paraId="54D6A9C4"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4A3BB738" w14:textId="77777777" w:rsidR="00EB2A4B" w:rsidRPr="009C6011" w:rsidRDefault="00EB2A4B" w:rsidP="00EB2A4B">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6FF0B236"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FF1BDC5"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high-level requirements, giving your reasons for this. </w:t>
      </w:r>
    </w:p>
    <w:p w14:paraId="780A2E04" w14:textId="77777777" w:rsidR="00EB2A4B" w:rsidRDefault="00EB2A4B" w:rsidP="00EB2A4B">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Pr>
          <w:rFonts w:ascii="Calibri" w:eastAsia="Times New Roman" w:hAnsi="Calibri" w:cs="Calibri"/>
          <w:lang w:eastAsia="en-GB"/>
        </w:rPr>
        <w:t>‘</w:t>
      </w:r>
      <w:r w:rsidRPr="009C6011">
        <w:rPr>
          <w:rFonts w:ascii="Calibri" w:eastAsia="Times New Roman" w:hAnsi="Calibri" w:cs="Calibri"/>
          <w:lang w:eastAsia="en-GB"/>
        </w:rPr>
        <w:t>updated</w:t>
      </w:r>
      <w:r>
        <w:rPr>
          <w:rFonts w:ascii="Calibri" w:eastAsia="Times New Roman" w:hAnsi="Calibri" w:cs="Calibri"/>
          <w:lang w:eastAsia="en-GB"/>
        </w:rPr>
        <w:t xml:space="preserve">’ </w:t>
      </w:r>
      <w:r w:rsidRPr="009C6011">
        <w:rPr>
          <w:rFonts w:ascii="Calibri" w:eastAsia="Times New Roman" w:hAnsi="Calibri" w:cs="Calibri"/>
          <w:lang w:eastAsia="en-GB"/>
        </w:rPr>
        <w:t xml:space="preserve">high level requirements that you feel are required for building the system. Briefly justify the need for each of your high-level requirements against information you have gathered from the case study. </w:t>
      </w:r>
    </w:p>
    <w:p w14:paraId="39944E9B"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Pr="00A36836">
        <w:rPr>
          <w:rFonts w:ascii="Calibri" w:hAnsi="Calibri" w:cs="Calibri"/>
          <w:bCs/>
          <w:color w:val="000000"/>
        </w:rPr>
        <w:t>Use the MoSCoW</w:t>
      </w:r>
      <w:r>
        <w:rPr>
          <w:rFonts w:ascii="Calibri" w:hAnsi="Calibri" w:cs="Calibri"/>
          <w:bCs/>
          <w:color w:val="000000"/>
        </w:rPr>
        <w:t>/Timebox</w:t>
      </w:r>
      <w:r w:rsidRPr="00A36836">
        <w:rPr>
          <w:rFonts w:ascii="Calibri" w:hAnsi="Calibri" w:cs="Calibri"/>
          <w:bCs/>
          <w:color w:val="000000"/>
        </w:rPr>
        <w:t xml:space="preserve"> rules to prioritise the requirements in your updated ‘high level requirements list’.</w:t>
      </w:r>
    </w:p>
    <w:p w14:paraId="09987398"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3897352F" w14:textId="77777777"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1BE010F0" w14:textId="74B3C56E"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C1: </w:t>
      </w:r>
      <w:r w:rsidR="00253FFA">
        <w:rPr>
          <w:rFonts w:ascii="Calibri" w:eastAsia="Times New Roman" w:hAnsi="Calibri" w:cs="Calibri"/>
          <w:lang w:eastAsia="en-GB"/>
        </w:rPr>
        <w:t>MV</w:t>
      </w:r>
      <w:r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w:t>
      </w:r>
      <w:r w:rsidR="00315AD3">
        <w:rPr>
          <w:rFonts w:ascii="Calibri" w:eastAsia="Times New Roman" w:hAnsi="Calibri" w:cs="Calibri"/>
          <w:lang w:eastAsia="en-GB"/>
        </w:rPr>
        <w:t>MV</w:t>
      </w:r>
      <w:r w:rsidRPr="009C6011">
        <w:rPr>
          <w:rFonts w:ascii="Calibri" w:eastAsia="Times New Roman" w:hAnsi="Calibri" w:cs="Calibri"/>
          <w:lang w:eastAsia="en-GB"/>
        </w:rPr>
        <w:t xml:space="preserve"> may be faced with. As a part of your answer to (b) provide </w:t>
      </w:r>
      <w:r w:rsidRPr="00B60810">
        <w:rPr>
          <w:rFonts w:ascii="Calibri,Bold" w:eastAsia="Times New Roman" w:hAnsi="Calibri,Bold" w:cs="Times New Roman"/>
          <w:b/>
          <w:bCs/>
          <w:lang w:eastAsia="en-GB"/>
        </w:rPr>
        <w:t xml:space="preserve">one </w:t>
      </w:r>
      <w:r w:rsidRPr="009C6011">
        <w:rPr>
          <w:rFonts w:ascii="Calibri" w:eastAsia="Times New Roman" w:hAnsi="Calibri" w:cs="Calibri"/>
          <w:lang w:eastAsia="en-GB"/>
        </w:rPr>
        <w:t>practical example from the case study that relate</w:t>
      </w:r>
      <w:r>
        <w:rPr>
          <w:rFonts w:ascii="Calibri" w:eastAsia="Times New Roman" w:hAnsi="Calibri" w:cs="Calibri"/>
          <w:lang w:eastAsia="en-GB"/>
        </w:rPr>
        <w:t>s</w:t>
      </w:r>
      <w:r w:rsidRPr="009C6011">
        <w:rPr>
          <w:rFonts w:ascii="Calibri" w:eastAsia="Times New Roman" w:hAnsi="Calibri" w:cs="Calibri"/>
          <w:lang w:eastAsia="en-GB"/>
        </w:rPr>
        <w:t xml:space="preserve"> to </w:t>
      </w:r>
      <w:r w:rsidRPr="009C6011">
        <w:rPr>
          <w:rFonts w:ascii="Calibri,Bold" w:eastAsia="Times New Roman" w:hAnsi="Calibri,Bold" w:cs="Times New Roman"/>
          <w:lang w:eastAsia="en-GB"/>
        </w:rPr>
        <w:t xml:space="preserve">each </w:t>
      </w:r>
      <w:r w:rsidRPr="009C6011">
        <w:rPr>
          <w:rFonts w:ascii="Calibri" w:eastAsia="Times New Roman" w:hAnsi="Calibri" w:cs="Calibri"/>
          <w:lang w:eastAsia="en-GB"/>
        </w:rPr>
        <w:t xml:space="preserve">aspect of LSEPI. </w:t>
      </w:r>
      <w:r w:rsidRPr="009C6011">
        <w:rPr>
          <w:rFonts w:ascii="Calibri,Bold" w:eastAsia="Times New Roman" w:hAnsi="Calibri,Bold" w:cs="Times New Roman"/>
          <w:lang w:eastAsia="en-GB"/>
        </w:rPr>
        <w:t xml:space="preserve">Your answer to C1 should be in the region of 500-750 words. </w:t>
      </w:r>
    </w:p>
    <w:p w14:paraId="7E01F9D1" w14:textId="780CC43D" w:rsidR="002C004F"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 w:eastAsia="Times New Roman" w:hAnsi="Calibri" w:cs="Calibri"/>
          <w:lang w:eastAsia="en-GB"/>
        </w:rPr>
        <w:t xml:space="preserve">C2: Produce a management summary outlining the purpose of the BCS Code of Conduct. As a part of this, provide a practical example for </w:t>
      </w:r>
      <w:r w:rsidR="000D7704">
        <w:rPr>
          <w:rFonts w:ascii="Calibri" w:eastAsia="Times New Roman" w:hAnsi="Calibri" w:cs="Calibri"/>
          <w:b/>
          <w:bCs/>
          <w:lang w:eastAsia="en-GB"/>
        </w:rPr>
        <w:t xml:space="preserve">one </w:t>
      </w:r>
      <w:r w:rsidRPr="009C6011">
        <w:rPr>
          <w:rFonts w:ascii="Calibri" w:eastAsia="Times New Roman" w:hAnsi="Calibri" w:cs="Calibri"/>
          <w:lang w:eastAsia="en-GB"/>
        </w:rPr>
        <w:t xml:space="preserve">of the </w:t>
      </w:r>
      <w:r w:rsidRPr="009C6011">
        <w:rPr>
          <w:rFonts w:ascii="Calibri,Bold" w:eastAsia="Times New Roman" w:hAnsi="Calibri,Bold" w:cs="Times New Roman"/>
          <w:lang w:eastAsia="en-GB"/>
        </w:rPr>
        <w:t xml:space="preserve">four </w:t>
      </w:r>
      <w:r w:rsidRPr="009C6011">
        <w:rPr>
          <w:rFonts w:ascii="Calibri" w:eastAsia="Times New Roman" w:hAnsi="Calibri" w:cs="Calibri"/>
          <w:lang w:eastAsia="en-GB"/>
        </w:rPr>
        <w:t xml:space="preserve">BCS Code of Conduct sections to illustrate a professional issue that a System developer contracted to </w:t>
      </w:r>
      <w:r w:rsidR="0081669C">
        <w:rPr>
          <w:rFonts w:ascii="Calibri" w:eastAsia="Times New Roman" w:hAnsi="Calibri" w:cs="Calibri"/>
          <w:lang w:eastAsia="en-GB"/>
        </w:rPr>
        <w:t>MV</w:t>
      </w:r>
      <w:r w:rsidRPr="009C6011">
        <w:rPr>
          <w:rFonts w:ascii="Calibri" w:eastAsia="Times New Roman" w:hAnsi="Calibri" w:cs="Calibri"/>
          <w:lang w:eastAsia="en-GB"/>
        </w:rPr>
        <w:t xml:space="preserve"> may need to consider. </w:t>
      </w:r>
      <w:r w:rsidRPr="009C6011">
        <w:rPr>
          <w:rFonts w:ascii="Calibri,Bold" w:eastAsia="Times New Roman" w:hAnsi="Calibri,Bold" w:cs="Times New Roman"/>
          <w:lang w:eastAsia="en-GB"/>
        </w:rPr>
        <w:t xml:space="preserve">Your answer to C2 question should be in the region of 500-750 words. </w:t>
      </w:r>
    </w:p>
    <w:p w14:paraId="7DF677E3" w14:textId="6691832C" w:rsidR="00EB2A4B" w:rsidRPr="00800682" w:rsidRDefault="00706574" w:rsidP="00EB2A4B">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lang w:eastAsia="en-GB"/>
        </w:rPr>
        <w:lastRenderedPageBreak/>
        <w:t xml:space="preserve">You are </w:t>
      </w:r>
      <w:r w:rsidR="002C004F">
        <w:rPr>
          <w:rFonts w:ascii="Calibri,Bold" w:eastAsia="Times New Roman" w:hAnsi="Calibri,Bold" w:cs="Times New Roman"/>
          <w:lang w:eastAsia="en-GB"/>
        </w:rPr>
        <w:t>expected</w:t>
      </w:r>
      <w:r>
        <w:rPr>
          <w:rFonts w:ascii="Calibri,Bold" w:eastAsia="Times New Roman" w:hAnsi="Calibri,Bold" w:cs="Times New Roman"/>
          <w:lang w:eastAsia="en-GB"/>
        </w:rPr>
        <w:t xml:space="preserve"> to use </w:t>
      </w:r>
      <w:r w:rsidR="002C004F">
        <w:rPr>
          <w:rFonts w:ascii="Calibri,Bold" w:eastAsia="Times New Roman" w:hAnsi="Calibri,Bold" w:cs="Times New Roman"/>
          <w:lang w:eastAsia="en-GB"/>
        </w:rPr>
        <w:t xml:space="preserve">citations in the </w:t>
      </w:r>
      <w:r w:rsidR="0081669C">
        <w:rPr>
          <w:rFonts w:ascii="Calibri,Bold" w:eastAsia="Times New Roman" w:hAnsi="Calibri,Bold" w:cs="Times New Roman"/>
          <w:lang w:eastAsia="en-GB"/>
        </w:rPr>
        <w:t>preferred</w:t>
      </w:r>
      <w:r w:rsidR="002C004F">
        <w:rPr>
          <w:rFonts w:ascii="Calibri,Bold" w:eastAsia="Times New Roman" w:hAnsi="Calibri,Bold" w:cs="Times New Roman"/>
          <w:lang w:eastAsia="en-GB"/>
        </w:rPr>
        <w:t xml:space="preserve"> </w:t>
      </w:r>
      <w:r w:rsidR="0081669C">
        <w:rPr>
          <w:rFonts w:ascii="Calibri,Bold" w:eastAsia="Times New Roman" w:hAnsi="Calibri,Bold" w:cs="Times New Roman"/>
          <w:lang w:eastAsia="en-GB"/>
        </w:rPr>
        <w:t>Harvard</w:t>
      </w:r>
      <w:r w:rsidR="002C004F">
        <w:rPr>
          <w:rFonts w:ascii="Calibri,Bold" w:eastAsia="Times New Roman" w:hAnsi="Calibri,Bold" w:cs="Times New Roman"/>
          <w:lang w:eastAsia="en-GB"/>
        </w:rPr>
        <w:t xml:space="preserve"> style of </w:t>
      </w:r>
      <w:r w:rsidR="0081669C">
        <w:rPr>
          <w:rFonts w:ascii="Calibri,Bold" w:eastAsia="Times New Roman" w:hAnsi="Calibri,Bold" w:cs="Times New Roman"/>
          <w:lang w:eastAsia="en-GB"/>
        </w:rPr>
        <w:t>referencing</w:t>
      </w:r>
      <w:r w:rsidR="002C004F">
        <w:rPr>
          <w:rFonts w:ascii="Calibri,Bold" w:eastAsia="Times New Roman" w:hAnsi="Calibri,Bold" w:cs="Times New Roman"/>
          <w:lang w:eastAsia="en-GB"/>
        </w:rPr>
        <w:t xml:space="preserve">.  </w:t>
      </w:r>
    </w:p>
    <w:p w14:paraId="73D6BC2E" w14:textId="4BA7C953" w:rsidR="00A76CD5" w:rsidRDefault="00EB2A4B" w:rsidP="00EB2A4B">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and assumptions made </w:t>
      </w:r>
      <w:r w:rsidRPr="009C6011">
        <w:rPr>
          <w:rFonts w:ascii="Calibri" w:eastAsia="Times New Roman" w:hAnsi="Calibri" w:cs="Calibri"/>
          <w:b/>
          <w:bCs/>
          <w:sz w:val="28"/>
          <w:szCs w:val="28"/>
          <w:lang w:eastAsia="en-GB"/>
        </w:rPr>
        <w:t>(</w:t>
      </w:r>
      <w:r>
        <w:rPr>
          <w:rFonts w:ascii="Calibri" w:eastAsia="Times New Roman" w:hAnsi="Calibri" w:cs="Calibri"/>
          <w:b/>
          <w:bCs/>
          <w:sz w:val="28"/>
          <w:szCs w:val="28"/>
          <w:lang w:eastAsia="en-GB"/>
        </w:rPr>
        <w:t>10</w:t>
      </w:r>
      <w:r w:rsidRPr="009C6011">
        <w:rPr>
          <w:rFonts w:ascii="Calibri" w:eastAsia="Times New Roman" w:hAnsi="Calibri" w:cs="Calibri"/>
          <w:b/>
          <w:bCs/>
          <w:sz w:val="28"/>
          <w:szCs w:val="28"/>
          <w:lang w:eastAsia="en-GB"/>
        </w:rPr>
        <w:t>% of the marks)</w:t>
      </w:r>
      <w:r>
        <w:rPr>
          <w:rFonts w:ascii="Calibri" w:eastAsia="Times New Roman" w:hAnsi="Calibri" w:cs="Calibri"/>
          <w:b/>
          <w:bCs/>
          <w:sz w:val="28"/>
          <w:szCs w:val="28"/>
          <w:lang w:eastAsia="en-GB"/>
        </w:rPr>
        <w:t xml:space="preserve"> –</w:t>
      </w:r>
      <w:r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provide a strong conclusion.</w:t>
      </w:r>
    </w:p>
    <w:p w14:paraId="7EE34CAA" w14:textId="48DF04B4" w:rsidR="00C425BB" w:rsidRPr="00C425BB" w:rsidRDefault="00C425BB" w:rsidP="00EB2A4B">
      <w:pPr>
        <w:spacing w:before="100" w:beforeAutospacing="1" w:after="100" w:afterAutospacing="1"/>
        <w:jc w:val="both"/>
        <w:rPr>
          <w:rFonts w:ascii="Calibri" w:eastAsia="Times New Roman" w:hAnsi="Calibri" w:cs="Calibri"/>
          <w:b/>
          <w:bCs/>
          <w:sz w:val="28"/>
          <w:szCs w:val="28"/>
          <w:lang w:eastAsia="en-GB"/>
        </w:rPr>
      </w:pPr>
      <w:r w:rsidRPr="00C425BB">
        <w:rPr>
          <w:rFonts w:ascii="Calibri" w:hAnsi="Calibri"/>
          <w:b/>
          <w:bCs/>
          <w:sz w:val="28"/>
          <w:szCs w:val="28"/>
        </w:rPr>
        <w:t xml:space="preserve">Harvard Style of </w:t>
      </w:r>
      <w:r w:rsidR="003E1FA2">
        <w:rPr>
          <w:rFonts w:ascii="Calibri" w:hAnsi="Calibri"/>
          <w:b/>
          <w:bCs/>
          <w:sz w:val="28"/>
          <w:szCs w:val="28"/>
        </w:rPr>
        <w:t>R</w:t>
      </w:r>
      <w:r w:rsidRPr="00C425BB">
        <w:rPr>
          <w:rFonts w:ascii="Calibri" w:hAnsi="Calibri"/>
          <w:b/>
          <w:bCs/>
          <w:sz w:val="28"/>
          <w:szCs w:val="28"/>
        </w:rPr>
        <w:t>eferencing: - 5%</w:t>
      </w:r>
      <w:r w:rsidR="003E1FA2" w:rsidRPr="003E1FA2">
        <w:rPr>
          <w:rFonts w:ascii="Calibri" w:eastAsia="Times New Roman" w:hAnsi="Calibri" w:cs="Calibri"/>
          <w:b/>
          <w:bCs/>
          <w:sz w:val="28"/>
          <w:szCs w:val="28"/>
          <w:lang w:eastAsia="en-GB"/>
        </w:rPr>
        <w:t xml:space="preserve"> </w:t>
      </w:r>
      <w:r w:rsidR="003E1FA2" w:rsidRPr="009C6011">
        <w:rPr>
          <w:rFonts w:ascii="Calibri" w:eastAsia="Times New Roman" w:hAnsi="Calibri" w:cs="Calibri"/>
          <w:b/>
          <w:bCs/>
          <w:sz w:val="28"/>
          <w:szCs w:val="28"/>
          <w:lang w:eastAsia="en-GB"/>
        </w:rPr>
        <w:t>of the marks</w:t>
      </w:r>
    </w:p>
    <w:p w14:paraId="73EBB95C" w14:textId="77777777" w:rsidR="00EB2A4B" w:rsidRPr="0094688D" w:rsidRDefault="00EB2A4B" w:rsidP="00EB2A4B">
      <w:pPr>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w:rsidRPr="0094688D">
        <w:rPr>
          <w:rFonts w:asciiTheme="majorHAnsi" w:hAnsiTheme="majorHAnsi" w:cstheme="majorHAnsi"/>
          <w:b/>
          <w:bCs/>
          <w:i/>
          <w:iCs/>
          <w:sz w:val="36"/>
          <w:szCs w:val="36"/>
          <w:u w:val="single"/>
        </w:rPr>
        <w:t xml:space="preserve">Assessment Criteria (Breakdown): </w:t>
      </w:r>
    </w:p>
    <w:p w14:paraId="35330299" w14:textId="77777777" w:rsidR="00EB2A4B" w:rsidRDefault="00EB2A4B" w:rsidP="00EB2A4B">
      <w:pPr>
        <w:rPr>
          <w:rFonts w:ascii="Calibri" w:hAnsi="Calibri"/>
        </w:rPr>
      </w:pPr>
      <w:r>
        <w:rPr>
          <w:rFonts w:ascii="Calibri" w:hAnsi="Calibri"/>
        </w:rPr>
        <w:t>Section A - Executive Summary- 10%</w:t>
      </w:r>
    </w:p>
    <w:p w14:paraId="00F76AF2" w14:textId="2CF88A1D" w:rsidR="00EB2A4B" w:rsidRDefault="00EB2A4B" w:rsidP="00EB2A4B">
      <w:pPr>
        <w:rPr>
          <w:rFonts w:ascii="Calibri" w:hAnsi="Calibri"/>
        </w:rPr>
      </w:pPr>
      <w:r>
        <w:rPr>
          <w:rFonts w:ascii="Calibri" w:hAnsi="Calibri"/>
        </w:rPr>
        <w:t xml:space="preserve">Section B - </w:t>
      </w:r>
      <w:r w:rsidRPr="009C6011">
        <w:rPr>
          <w:rFonts w:ascii="Calibri" w:hAnsi="Calibri"/>
        </w:rPr>
        <w:t>High level requirements analysis and MoSCoW prioritisation</w:t>
      </w:r>
      <w:r w:rsidRPr="009C6011">
        <w:rPr>
          <w:rFonts w:ascii="Calibri" w:hAnsi="Calibri"/>
          <w:b/>
          <w:bCs/>
        </w:rPr>
        <w:t xml:space="preserve"> </w:t>
      </w:r>
      <w:r w:rsidR="00C425BB">
        <w:rPr>
          <w:rFonts w:ascii="Calibri" w:hAnsi="Calibri"/>
        </w:rPr>
        <w:t>45</w:t>
      </w:r>
      <w:r>
        <w:rPr>
          <w:rFonts w:ascii="Calibri" w:hAnsi="Calibri"/>
        </w:rPr>
        <w:t xml:space="preserve">% </w:t>
      </w:r>
    </w:p>
    <w:p w14:paraId="2ECE84B5" w14:textId="77777777" w:rsidR="00EB2A4B" w:rsidRDefault="00EB2A4B" w:rsidP="00EB2A4B">
      <w:pPr>
        <w:rPr>
          <w:rFonts w:ascii="Calibri" w:hAnsi="Calibri"/>
        </w:rPr>
      </w:pPr>
      <w:r>
        <w:rPr>
          <w:rFonts w:ascii="Calibri" w:hAnsi="Calibri"/>
        </w:rPr>
        <w:t xml:space="preserve">Section C - </w:t>
      </w:r>
      <w:r w:rsidRPr="009C6011">
        <w:rPr>
          <w:rFonts w:ascii="Calibri" w:hAnsi="Calibri"/>
        </w:rPr>
        <w:t>Legal, Social, Ethical and Professional issues</w:t>
      </w:r>
      <w:r w:rsidRPr="009C6011">
        <w:rPr>
          <w:rFonts w:ascii="Calibri" w:hAnsi="Calibri"/>
          <w:b/>
          <w:bCs/>
        </w:rPr>
        <w:t xml:space="preserve"> </w:t>
      </w:r>
      <w:r>
        <w:rPr>
          <w:rFonts w:ascii="Calibri" w:hAnsi="Calibri"/>
        </w:rPr>
        <w:t xml:space="preserve">30% </w:t>
      </w:r>
    </w:p>
    <w:p w14:paraId="43C5CF79" w14:textId="55D7417E" w:rsidR="00EB2A4B" w:rsidRDefault="00EB2A4B" w:rsidP="00EB2A4B">
      <w:pPr>
        <w:rPr>
          <w:rFonts w:ascii="Calibri" w:hAnsi="Calibri"/>
        </w:rPr>
      </w:pPr>
      <w:r>
        <w:rPr>
          <w:rFonts w:ascii="Calibri" w:hAnsi="Calibri"/>
        </w:rPr>
        <w:t>Conclusion and assumptions: -10%</w:t>
      </w:r>
    </w:p>
    <w:p w14:paraId="3DF85923" w14:textId="1AA84BFE" w:rsidR="00C425BB" w:rsidRDefault="00C425BB" w:rsidP="00EB2A4B">
      <w:pPr>
        <w:rPr>
          <w:rFonts w:ascii="Calibri" w:hAnsi="Calibri"/>
        </w:rPr>
      </w:pPr>
      <w:r>
        <w:rPr>
          <w:rFonts w:ascii="Calibri" w:hAnsi="Calibri"/>
        </w:rPr>
        <w:t>Harvard Style of referencing: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w:rPr>
          <w:rFonts w:asciiTheme="majorHAnsi" w:hAnsiTheme="majorHAnsi" w:cstheme="majorHAnsi"/>
          <w:b/>
          <w:bCs/>
          <w:i/>
          <w:iCs/>
          <w:sz w:val="28"/>
          <w:szCs w:val="28"/>
        </w:rPr>
      </w:pPr>
      <w:r w:rsidRPr="0094688D">
        <w:rPr>
          <w:rFonts w:asciiTheme="majorHAnsi" w:eastAsia="Times New Roman" w:hAnsiTheme="majorHAnsi" w:cstheme="majorHAnsi"/>
          <w:b/>
          <w:bCs/>
          <w:i/>
          <w:iCs/>
          <w:sz w:val="36"/>
          <w:szCs w:val="36"/>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w:pStyle w:val="ListParagraph"/>
              <w:numPr>
                <w:ilvl w:val="0"/>
                <w:numId w:val="4"/>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4A95B087"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6BA1FDE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4096CFCD"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74AEC48F"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6FB7A106"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72A965C7" w14:textId="77777777" w:rsidR="00EB2A4B" w:rsidRPr="00800682" w:rsidRDefault="00EB2A4B" w:rsidP="00EB2A4B">
            <w:pPr>
              <w:pStyle w:val="ListParagraph"/>
              <w:numPr>
                <w:ilvl w:val="0"/>
                <w:numId w:val="4"/>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6E7A734E"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 thorough understanding of the issues surrounding the application of Agile based methods to a development environment.</w:t>
            </w:r>
          </w:p>
          <w:p w14:paraId="6AA67C08"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high-level requirements analysis and MoSCoW prioritisation. </w:t>
            </w:r>
          </w:p>
          <w:p w14:paraId="0FF13320"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3342FB8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2BB8975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39336B4"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lastRenderedPageBreak/>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Agile based methods to a development environment.</w:t>
            </w:r>
          </w:p>
          <w:p w14:paraId="1CAF756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lastRenderedPageBreak/>
              <w:t xml:space="preserve">Demonstrate a good understanding of high-level requirements analysis and MoSCoW prioritisation. </w:t>
            </w:r>
          </w:p>
          <w:p w14:paraId="1236F949"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2062056"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201373A3"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2547F960"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 </w:t>
            </w:r>
          </w:p>
          <w:p w14:paraId="0AD3F9EA"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58A71DC9"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1E2E9C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 </w:t>
            </w:r>
          </w:p>
          <w:p w14:paraId="7D4943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prioritisation. </w:t>
            </w:r>
          </w:p>
          <w:p w14:paraId="7EA577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2CDC579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1C1851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C0DF12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0B3AED49"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high-level requirements analysis and MoSCoW prioritisation. </w:t>
            </w:r>
          </w:p>
          <w:p w14:paraId="6EADAF81"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1832EB97"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7484BFEB"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the role of the professional and, in particular, the BCS code of conduct. </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680C13DD"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262EF63"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886643C"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76C01F45"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437C933A"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3-04T10:51:00Z" w:initials="MOU">
    <w:p w14:paraId="6FD10B23" w14:textId="77777777" w:rsidR="005219A7" w:rsidRDefault="005219A7">
      <w:pPr>
        <w:pStyle w:val="CommentText"/>
      </w:pPr>
      <w:r>
        <w:rPr>
          <w:rStyle w:val="CommentReference"/>
        </w:rPr>
        <w:annotationRef/>
      </w:r>
      <w:r>
        <w:t xml:space="preserve">Online – mobile app decision </w:t>
      </w:r>
    </w:p>
    <w:p w14:paraId="6AC4BC95" w14:textId="6D584EB9" w:rsidR="005219A7" w:rsidRDefault="005219A7">
      <w:pPr>
        <w:pStyle w:val="CommentText"/>
      </w:pPr>
    </w:p>
  </w:comment>
  <w:comment w:id="1" w:author="Microsoft Office User" w:date="2022-03-04T10:50:00Z" w:initials="MOU">
    <w:p w14:paraId="0965DD85" w14:textId="68323FC1" w:rsidR="005219A7" w:rsidRDefault="005219A7">
      <w:pPr>
        <w:pStyle w:val="CommentText"/>
      </w:pPr>
      <w:r>
        <w:rPr>
          <w:rStyle w:val="CommentReference"/>
        </w:rPr>
        <w:annotationRef/>
      </w:r>
      <w:r>
        <w:t xml:space="preserve">Incremental design </w:t>
      </w:r>
    </w:p>
  </w:comment>
  <w:comment w:id="2" w:author="Microsoft Office User" w:date="2022-03-04T10:50:00Z" w:initials="MOU">
    <w:p w14:paraId="223AA16B" w14:textId="250D46E7" w:rsidR="005219A7" w:rsidRDefault="005219A7">
      <w:pPr>
        <w:pStyle w:val="CommentText"/>
      </w:pPr>
      <w:r>
        <w:rPr>
          <w:rStyle w:val="CommentReference"/>
        </w:rPr>
        <w:annotationRef/>
      </w:r>
      <w:r>
        <w:t xml:space="preserve">App title </w:t>
      </w:r>
    </w:p>
  </w:comment>
  <w:comment w:id="3" w:author="Microsoft Office User" w:date="2022-03-04T10:50:00Z" w:initials="MOU">
    <w:p w14:paraId="4F19F62B" w14:textId="3579F1B6" w:rsidR="005219A7" w:rsidRDefault="005219A7">
      <w:pPr>
        <w:pStyle w:val="CommentText"/>
      </w:pPr>
      <w:r>
        <w:rPr>
          <w:rStyle w:val="CommentReference"/>
        </w:rPr>
        <w:annotationRef/>
      </w:r>
      <w:r>
        <w:t>User centred design</w:t>
      </w:r>
    </w:p>
  </w:comment>
  <w:comment w:id="4" w:author="Microsoft Office User" w:date="2022-03-04T10:52:00Z" w:initials="MOU">
    <w:p w14:paraId="41A52857" w14:textId="11AB7732" w:rsidR="005219A7" w:rsidRDefault="005219A7">
      <w:pPr>
        <w:pStyle w:val="CommentText"/>
      </w:pPr>
      <w:r>
        <w:rPr>
          <w:rStyle w:val="CommentReference"/>
        </w:rPr>
        <w:annotationRef/>
      </w:r>
      <w:r>
        <w:t xml:space="preserve">Group meetings with actual Ida discovery </w:t>
      </w:r>
    </w:p>
  </w:comment>
  <w:comment w:id="5" w:author="Microsoft Office User" w:date="2022-03-04T10:53:00Z" w:initials="MOU">
    <w:p w14:paraId="7A087F4B" w14:textId="0AAFF597" w:rsidR="005219A7" w:rsidRDefault="005219A7">
      <w:pPr>
        <w:pStyle w:val="CommentText"/>
      </w:pPr>
      <w:r>
        <w:rPr>
          <w:rStyle w:val="CommentReference"/>
        </w:rPr>
        <w:annotationRef/>
      </w:r>
      <w:r>
        <w:t xml:space="preserve">Follow up meeting to fix </w:t>
      </w:r>
      <w:r w:rsidR="00687AC2">
        <w:t xml:space="preserve">requirements – details of meeting in appendix A </w:t>
      </w:r>
    </w:p>
  </w:comment>
  <w:comment w:id="6" w:author="Microsoft Office User" w:date="2022-03-04T10:54:00Z" w:initials="MOU">
    <w:p w14:paraId="1B6D582E" w14:textId="79182CB0" w:rsidR="00687AC2" w:rsidRDefault="00687AC2">
      <w:pPr>
        <w:pStyle w:val="CommentText"/>
      </w:pPr>
      <w:r>
        <w:rPr>
          <w:rStyle w:val="CommentReference"/>
        </w:rPr>
        <w:annotationRef/>
      </w:r>
      <w:r>
        <w:t xml:space="preserve">DSDM </w:t>
      </w:r>
      <w:proofErr w:type="spellStart"/>
      <w:r>
        <w:t>choosen</w:t>
      </w:r>
      <w:proofErr w:type="spellEnd"/>
      <w:r>
        <w:t xml:space="preserve"> as development method</w:t>
      </w:r>
    </w:p>
  </w:comment>
  <w:comment w:id="7" w:author="Microsoft Office User" w:date="2022-03-04T10:55:00Z" w:initials="MOU">
    <w:p w14:paraId="2F774CDB" w14:textId="21AC49F7" w:rsidR="00687AC2" w:rsidRDefault="00687AC2">
      <w:pPr>
        <w:pStyle w:val="CommentText"/>
      </w:pPr>
      <w:r>
        <w:rPr>
          <w:rStyle w:val="CommentReference"/>
        </w:rPr>
        <w:annotationRef/>
      </w:r>
      <w:r>
        <w:t xml:space="preserve">Facilitated workshop is an agile process </w:t>
      </w:r>
    </w:p>
  </w:comment>
  <w:comment w:id="8" w:author="Microsoft Office User" w:date="2022-03-04T10:56:00Z" w:initials="MOU">
    <w:p w14:paraId="699E3E87" w14:textId="711E6A55" w:rsidR="00687AC2" w:rsidRDefault="00687AC2">
      <w:pPr>
        <w:pStyle w:val="CommentText"/>
      </w:pPr>
      <w:r>
        <w:rPr>
          <w:rStyle w:val="CommentReference"/>
        </w:rPr>
        <w:annotationRef/>
      </w:r>
      <w:r>
        <w:t xml:space="preserve">Stakeholders </w:t>
      </w:r>
    </w:p>
  </w:comment>
  <w:comment w:id="9" w:author="Microsoft Office User" w:date="2022-03-04T10:56:00Z" w:initials="MOU">
    <w:p w14:paraId="36E23A36" w14:textId="29FD37E4" w:rsidR="00687AC2" w:rsidRDefault="00687AC2">
      <w:pPr>
        <w:pStyle w:val="CommentText"/>
      </w:pPr>
      <w:r>
        <w:rPr>
          <w:rStyle w:val="CommentReference"/>
        </w:rPr>
        <w:annotationRef/>
      </w:r>
      <w:r>
        <w:t xml:space="preserve">Users of the system </w:t>
      </w:r>
    </w:p>
  </w:comment>
  <w:comment w:id="10" w:author="Microsoft Office User" w:date="2022-03-04T10:57:00Z" w:initials="MOU">
    <w:p w14:paraId="7255E597" w14:textId="26247477" w:rsidR="00687AC2" w:rsidRDefault="00687AC2">
      <w:pPr>
        <w:pStyle w:val="CommentText"/>
      </w:pPr>
      <w:r>
        <w:rPr>
          <w:rStyle w:val="CommentReference"/>
        </w:rPr>
        <w:annotationRef/>
      </w:r>
      <w:r>
        <w:t xml:space="preserve">Facilitator </w:t>
      </w:r>
    </w:p>
  </w:comment>
  <w:comment w:id="11" w:author="Microsoft Office User" w:date="2022-03-04T10:57:00Z" w:initials="MOU">
    <w:p w14:paraId="5F94B95E" w14:textId="5E29F6EE" w:rsidR="00687AC2" w:rsidRDefault="00687AC2">
      <w:pPr>
        <w:pStyle w:val="CommentText"/>
      </w:pPr>
      <w:r>
        <w:rPr>
          <w:rStyle w:val="CommentReference"/>
        </w:rPr>
        <w:annotationRef/>
      </w:r>
      <w:r>
        <w:t>DSDM - Prototype model design</w:t>
      </w:r>
    </w:p>
  </w:comment>
  <w:comment w:id="12" w:author="Microsoft Office User" w:date="2022-03-04T10:58:00Z" w:initials="MOU">
    <w:p w14:paraId="0AF302F9" w14:textId="677BCB8D" w:rsidR="00687AC2" w:rsidRDefault="00687AC2">
      <w:pPr>
        <w:pStyle w:val="CommentText"/>
      </w:pPr>
      <w:r>
        <w:rPr>
          <w:rStyle w:val="CommentReference"/>
        </w:rPr>
        <w:annotationRef/>
      </w:r>
      <w:r>
        <w:t xml:space="preserve">Timebox </w:t>
      </w:r>
    </w:p>
  </w:comment>
  <w:comment w:id="13" w:author="Microsoft Office User" w:date="2022-03-04T10:59:00Z" w:initials="MOU">
    <w:p w14:paraId="133CCA19" w14:textId="4F910B8A" w:rsidR="00687AC2" w:rsidRDefault="00687AC2">
      <w:pPr>
        <w:pStyle w:val="CommentText"/>
      </w:pPr>
      <w:r>
        <w:rPr>
          <w:rStyle w:val="CommentReference"/>
        </w:rPr>
        <w:annotationRef/>
      </w:r>
      <w:r>
        <w:t xml:space="preserve">User stories </w:t>
      </w:r>
    </w:p>
  </w:comment>
  <w:comment w:id="14" w:author="Microsoft Office User" w:date="2022-03-04T11:00:00Z" w:initials="MOU">
    <w:p w14:paraId="6C9D5DCD" w14:textId="77777777" w:rsidR="00687AC2" w:rsidRDefault="00687AC2">
      <w:pPr>
        <w:pStyle w:val="CommentText"/>
      </w:pPr>
      <w:r>
        <w:rPr>
          <w:rStyle w:val="CommentReference"/>
        </w:rPr>
        <w:annotationRef/>
      </w:r>
      <w:r>
        <w:t>Functional and non- functional requirement elicitation</w:t>
      </w:r>
    </w:p>
    <w:p w14:paraId="4D9E520B" w14:textId="77777777" w:rsidR="00687AC2" w:rsidRDefault="00687AC2">
      <w:pPr>
        <w:pStyle w:val="CommentText"/>
      </w:pPr>
    </w:p>
    <w:p w14:paraId="0A74803B" w14:textId="0A1C7369" w:rsidR="00687AC2" w:rsidRDefault="00687AC2">
      <w:pPr>
        <w:pStyle w:val="CommentText"/>
      </w:pPr>
      <w:r>
        <w:t xml:space="preserve">RESTRUCTURE THE REQUIRMENTS </w:t>
      </w:r>
      <w:r w:rsidR="00E17AA3">
        <w:t xml:space="preserve">TO GET THE MOST FUNCTIONAL REQUIREMENT IN A TABLE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4BC95" w15:done="0"/>
  <w15:commentEx w15:paraId="0965DD85" w15:done="0"/>
  <w15:commentEx w15:paraId="223AA16B" w15:done="0"/>
  <w15:commentEx w15:paraId="4F19F62B" w15:done="0"/>
  <w15:commentEx w15:paraId="41A52857" w15:done="0"/>
  <w15:commentEx w15:paraId="7A087F4B" w15:done="0"/>
  <w15:commentEx w15:paraId="1B6D582E" w15:done="0"/>
  <w15:commentEx w15:paraId="2F774CDB" w15:done="0"/>
  <w15:commentEx w15:paraId="699E3E87" w15:done="0"/>
  <w15:commentEx w15:paraId="36E23A36" w15:done="0"/>
  <w15:commentEx w15:paraId="7255E597" w15:done="0"/>
  <w15:commentEx w15:paraId="5F94B95E" w15:done="0"/>
  <w15:commentEx w15:paraId="0AF302F9" w15:done="0"/>
  <w15:commentEx w15:paraId="133CCA19" w15:done="0"/>
  <w15:commentEx w15:paraId="0A748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6DA7" w16cex:dateUtc="2022-03-04T03:51:00Z"/>
  <w16cex:commentExtensible w16cex:durableId="25CC6D88" w16cex:dateUtc="2022-03-04T03:50:00Z"/>
  <w16cex:commentExtensible w16cex:durableId="25CC6D78" w16cex:dateUtc="2022-03-04T03:50:00Z"/>
  <w16cex:commentExtensible w16cex:durableId="25CC6D64" w16cex:dateUtc="2022-03-04T03:50:00Z"/>
  <w16cex:commentExtensible w16cex:durableId="25CC6DE8" w16cex:dateUtc="2022-03-04T03:52:00Z"/>
  <w16cex:commentExtensible w16cex:durableId="25CC6E33" w16cex:dateUtc="2022-03-04T03:53:00Z"/>
  <w16cex:commentExtensible w16cex:durableId="25CC6E80" w16cex:dateUtc="2022-03-04T03:54:00Z"/>
  <w16cex:commentExtensible w16cex:durableId="25CC6E9C" w16cex:dateUtc="2022-03-04T03:55:00Z"/>
  <w16cex:commentExtensible w16cex:durableId="25CC6ECB" w16cex:dateUtc="2022-03-04T03:56:00Z"/>
  <w16cex:commentExtensible w16cex:durableId="25CC6EDD" w16cex:dateUtc="2022-03-04T03:56:00Z"/>
  <w16cex:commentExtensible w16cex:durableId="25CC6F01" w16cex:dateUtc="2022-03-04T03:57:00Z"/>
  <w16cex:commentExtensible w16cex:durableId="25CC6F2E" w16cex:dateUtc="2022-03-04T03:57:00Z"/>
  <w16cex:commentExtensible w16cex:durableId="25CC6F56" w16cex:dateUtc="2022-03-04T03:58:00Z"/>
  <w16cex:commentExtensible w16cex:durableId="25CC6F7A" w16cex:dateUtc="2022-03-04T03:59:00Z"/>
  <w16cex:commentExtensible w16cex:durableId="25CC6FB4" w16cex:dateUtc="2022-03-04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4BC95" w16cid:durableId="25CC6DA7"/>
  <w16cid:commentId w16cid:paraId="0965DD85" w16cid:durableId="25CC6D88"/>
  <w16cid:commentId w16cid:paraId="223AA16B" w16cid:durableId="25CC6D78"/>
  <w16cid:commentId w16cid:paraId="4F19F62B" w16cid:durableId="25CC6D64"/>
  <w16cid:commentId w16cid:paraId="41A52857" w16cid:durableId="25CC6DE8"/>
  <w16cid:commentId w16cid:paraId="7A087F4B" w16cid:durableId="25CC6E33"/>
  <w16cid:commentId w16cid:paraId="1B6D582E" w16cid:durableId="25CC6E80"/>
  <w16cid:commentId w16cid:paraId="2F774CDB" w16cid:durableId="25CC6E9C"/>
  <w16cid:commentId w16cid:paraId="699E3E87" w16cid:durableId="25CC6ECB"/>
  <w16cid:commentId w16cid:paraId="36E23A36" w16cid:durableId="25CC6EDD"/>
  <w16cid:commentId w16cid:paraId="7255E597" w16cid:durableId="25CC6F01"/>
  <w16cid:commentId w16cid:paraId="5F94B95E" w16cid:durableId="25CC6F2E"/>
  <w16cid:commentId w16cid:paraId="0AF302F9" w16cid:durableId="25CC6F56"/>
  <w16cid:commentId w16cid:paraId="133CCA19" w16cid:durableId="25CC6F7A"/>
  <w16cid:commentId w16cid:paraId="0A74803B" w16cid:durableId="25CC6F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roman"/>
    <w:notTrueType/>
    <w:pitch w:val="default"/>
  </w:font>
  <w:font w:name="Calibri,Italic">
    <w:altName w:val="Calibri"/>
    <w:charset w:val="00"/>
    <w:family w:val="roman"/>
    <w:pitch w:val="default"/>
  </w:font>
  <w:font w:name="Calibri,BoldItalic">
    <w:altName w:val="Calibri"/>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2F"/>
    <w:rsid w:val="000044BA"/>
    <w:rsid w:val="000615A6"/>
    <w:rsid w:val="00061FFF"/>
    <w:rsid w:val="000D7704"/>
    <w:rsid w:val="00253FFA"/>
    <w:rsid w:val="002B0482"/>
    <w:rsid w:val="002C004F"/>
    <w:rsid w:val="002F1195"/>
    <w:rsid w:val="00315AD3"/>
    <w:rsid w:val="003723AD"/>
    <w:rsid w:val="003A551F"/>
    <w:rsid w:val="003C63F5"/>
    <w:rsid w:val="003E1FA2"/>
    <w:rsid w:val="005219A7"/>
    <w:rsid w:val="00523CB4"/>
    <w:rsid w:val="005E0810"/>
    <w:rsid w:val="005E45F8"/>
    <w:rsid w:val="00687AC2"/>
    <w:rsid w:val="00693124"/>
    <w:rsid w:val="006C5A9A"/>
    <w:rsid w:val="006D392F"/>
    <w:rsid w:val="00706574"/>
    <w:rsid w:val="00776AE7"/>
    <w:rsid w:val="007770DE"/>
    <w:rsid w:val="007C35FA"/>
    <w:rsid w:val="0081669C"/>
    <w:rsid w:val="008F3CF7"/>
    <w:rsid w:val="009109F3"/>
    <w:rsid w:val="0094688D"/>
    <w:rsid w:val="00981E81"/>
    <w:rsid w:val="009A60C4"/>
    <w:rsid w:val="009F76BD"/>
    <w:rsid w:val="00A61924"/>
    <w:rsid w:val="00A61AB7"/>
    <w:rsid w:val="00A7437E"/>
    <w:rsid w:val="00A76CD5"/>
    <w:rsid w:val="00AB2608"/>
    <w:rsid w:val="00B0240A"/>
    <w:rsid w:val="00B60810"/>
    <w:rsid w:val="00B66906"/>
    <w:rsid w:val="00B72FFF"/>
    <w:rsid w:val="00C425BB"/>
    <w:rsid w:val="00C70416"/>
    <w:rsid w:val="00CC4EC4"/>
    <w:rsid w:val="00D0445C"/>
    <w:rsid w:val="00D43A35"/>
    <w:rsid w:val="00DB187B"/>
    <w:rsid w:val="00E031A2"/>
    <w:rsid w:val="00E17AA3"/>
    <w:rsid w:val="00EB2A4B"/>
    <w:rsid w:val="00EC7C2B"/>
    <w:rsid w:val="00F4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 w:type="character" w:styleId="CommentReference">
    <w:name w:val="annotation reference"/>
    <w:basedOn w:val="DefaultParagraphFont"/>
    <w:uiPriority w:val="99"/>
    <w:semiHidden/>
    <w:unhideWhenUsed/>
    <w:rsid w:val="005219A7"/>
    <w:rPr>
      <w:sz w:val="16"/>
      <w:szCs w:val="16"/>
    </w:rPr>
  </w:style>
  <w:style w:type="paragraph" w:styleId="CommentText">
    <w:name w:val="annotation text"/>
    <w:basedOn w:val="Normal"/>
    <w:link w:val="CommentTextChar"/>
    <w:uiPriority w:val="99"/>
    <w:semiHidden/>
    <w:unhideWhenUsed/>
    <w:rsid w:val="005219A7"/>
    <w:rPr>
      <w:sz w:val="20"/>
      <w:szCs w:val="20"/>
    </w:rPr>
  </w:style>
  <w:style w:type="character" w:customStyle="1" w:styleId="CommentTextChar">
    <w:name w:val="Comment Text Char"/>
    <w:basedOn w:val="DefaultParagraphFont"/>
    <w:link w:val="CommentText"/>
    <w:uiPriority w:val="99"/>
    <w:semiHidden/>
    <w:rsid w:val="005219A7"/>
    <w:rPr>
      <w:sz w:val="20"/>
      <w:szCs w:val="20"/>
    </w:rPr>
  </w:style>
  <w:style w:type="paragraph" w:styleId="CommentSubject">
    <w:name w:val="annotation subject"/>
    <w:basedOn w:val="CommentText"/>
    <w:next w:val="CommentText"/>
    <w:link w:val="CommentSubjectChar"/>
    <w:uiPriority w:val="99"/>
    <w:semiHidden/>
    <w:unhideWhenUsed/>
    <w:rsid w:val="005219A7"/>
    <w:rPr>
      <w:b/>
      <w:bCs/>
    </w:rPr>
  </w:style>
  <w:style w:type="character" w:customStyle="1" w:styleId="CommentSubjectChar">
    <w:name w:val="Comment Subject Char"/>
    <w:basedOn w:val="CommentTextChar"/>
    <w:link w:val="CommentSubject"/>
    <w:uiPriority w:val="99"/>
    <w:semiHidden/>
    <w:rsid w:val="005219A7"/>
    <w:rPr>
      <w:b/>
      <w:bCs/>
      <w:sz w:val="20"/>
      <w:szCs w:val="20"/>
    </w:rPr>
  </w:style>
  <w:style w:type="paragraph" w:styleId="BalloonText">
    <w:name w:val="Balloon Text"/>
    <w:basedOn w:val="Normal"/>
    <w:link w:val="BalloonTextChar"/>
    <w:uiPriority w:val="99"/>
    <w:semiHidden/>
    <w:unhideWhenUsed/>
    <w:rsid w:val="00A61A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A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2CD7D6-BC51-4046-90C7-754F7613B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5f81-46c9-4eab-803b-3ffcaa48b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13FA8-A24D-4EE4-9112-A2FF64D969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Thang Luong</cp:lastModifiedBy>
  <cp:revision>6</cp:revision>
  <dcterms:created xsi:type="dcterms:W3CDTF">2022-01-05T14:08:00Z</dcterms:created>
  <dcterms:modified xsi:type="dcterms:W3CDTF">2022-03-31T04:22:00Z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