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ABBD" w14:textId="10FFCC30" w:rsidR="00FC2A82" w:rsidRPr="00EC2654" w:rsidRDefault="00FC2A82">
      <w:pPr>
        <w:pStyle w:val="Heading1"/>
        <w:rPr>
          <w:rFonts w:asciiTheme="minorHAnsi" w:eastAsia="Times New Roman" w:hAnsiTheme="minorHAnsi" w:cstheme="minorHAnsi"/>
          <w:kern w:val="36"/>
          <w:sz w:val="48"/>
          <w:szCs w:val="48"/>
          <w14:ligatures w14:val="none"/>
        </w:rPr>
      </w:pPr>
      <w:r w:rsidRPr="00EC2654">
        <w:rPr>
          <w:rFonts w:asciiTheme="minorHAnsi" w:eastAsia="Times New Roman" w:hAnsiTheme="minorHAnsi" w:cstheme="minorHAnsi"/>
        </w:rPr>
        <w:t xml:space="preserve">Evals </w:t>
      </w:r>
      <w:r w:rsidRPr="00EC2654">
        <w:rPr>
          <w:rFonts w:asciiTheme="minorHAnsi" w:eastAsia="Times New Roman" w:hAnsiTheme="minorHAnsi" w:cstheme="minorHAnsi"/>
        </w:rPr>
        <w:t>Brownfield Study</w:t>
      </w:r>
      <w:r w:rsidRPr="00EC2654">
        <w:rPr>
          <w:rFonts w:asciiTheme="minorHAnsi" w:eastAsia="Times New Roman" w:hAnsiTheme="minorHAnsi" w:cstheme="minorHAnsi"/>
        </w:rPr>
        <w:t xml:space="preserve"> Plan: </w:t>
      </w:r>
      <w:proofErr w:type="spellStart"/>
      <w:r w:rsidRPr="00EC2654">
        <w:rPr>
          <w:rFonts w:asciiTheme="minorHAnsi" w:eastAsia="Times New Roman" w:hAnsiTheme="minorHAnsi" w:cstheme="minorHAnsi"/>
        </w:rPr>
        <w:t>OpenHands</w:t>
      </w:r>
      <w:proofErr w:type="spellEnd"/>
      <w:r w:rsidRPr="00EC2654">
        <w:rPr>
          <w:rFonts w:asciiTheme="minorHAnsi" w:eastAsia="Times New Roman" w:hAnsiTheme="minorHAnsi" w:cstheme="minorHAnsi"/>
        </w:rPr>
        <w:t xml:space="preserve"> Agent Canvas</w:t>
      </w:r>
    </w:p>
    <w:p w14:paraId="4B8E4AF9"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Date:</w:t>
      </w:r>
      <w:r w:rsidRPr="00EC2654">
        <w:rPr>
          <w:rFonts w:asciiTheme="minorHAnsi" w:hAnsiTheme="minorHAnsi" w:cstheme="minorHAnsi"/>
        </w:rPr>
        <w:t xml:space="preserve"> 2026-10-13 </w:t>
      </w:r>
      <w:r w:rsidRPr="00EC2654">
        <w:rPr>
          <w:rStyle w:val="Strong"/>
          <w:rFonts w:asciiTheme="minorHAnsi" w:hAnsiTheme="minorHAnsi" w:cstheme="minorHAnsi"/>
        </w:rPr>
        <w:t>Inputs:</w:t>
      </w:r>
      <w:r w:rsidRPr="00EC2654">
        <w:rPr>
          <w:rFonts w:asciiTheme="minorHAnsi" w:hAnsiTheme="minorHAnsi" w:cstheme="minorHAnsi"/>
        </w:rPr>
        <w:t xml:space="preserve"> </w:t>
      </w:r>
      <w:hyperlink r:id="rId5" w:history="1">
        <w:r w:rsidRPr="00EC2654">
          <w:rPr>
            <w:rStyle w:val="Hyperlink"/>
            <w:rFonts w:asciiTheme="minorHAnsi" w:hAnsiTheme="minorHAnsi" w:cstheme="minorHAnsi"/>
          </w:rPr>
          <w:t>initial-evals-report.md</w:t>
        </w:r>
      </w:hyperlink>
      <w:r w:rsidRPr="00EC2654">
        <w:rPr>
          <w:rFonts w:asciiTheme="minorHAnsi" w:hAnsiTheme="minorHAnsi" w:cstheme="minorHAnsi"/>
        </w:rPr>
        <w:t xml:space="preserve">, </w:t>
      </w:r>
      <w:hyperlink r:id="rId6" w:history="1">
        <w:r w:rsidRPr="00EC2654">
          <w:rPr>
            <w:rStyle w:val="Hyperlink"/>
            <w:rFonts w:asciiTheme="minorHAnsi" w:hAnsiTheme="minorHAnsi" w:cstheme="minorHAnsi"/>
          </w:rPr>
          <w:t>OpenHands-Guided-Sessions.md</w:t>
        </w:r>
      </w:hyperlink>
      <w:r w:rsidRPr="00EC2654">
        <w:rPr>
          <w:rFonts w:asciiTheme="minorHAnsi" w:hAnsiTheme="minorHAnsi" w:cstheme="minorHAnsi"/>
        </w:rPr>
        <w:t xml:space="preserve"> </w:t>
      </w:r>
      <w:r w:rsidRPr="00EC2654">
        <w:rPr>
          <w:rStyle w:val="Strong"/>
          <w:rFonts w:asciiTheme="minorHAnsi" w:hAnsiTheme="minorHAnsi" w:cstheme="minorHAnsi"/>
        </w:rPr>
        <w:t>Status:</w:t>
      </w:r>
      <w:r w:rsidRPr="00EC2654">
        <w:rPr>
          <w:rFonts w:asciiTheme="minorHAnsi" w:hAnsiTheme="minorHAnsi" w:cstheme="minorHAnsi"/>
        </w:rPr>
        <w:t xml:space="preserve"> Draft for review. Framework characteristics in section 5 come from general knowledge and have not been checked against current docs. Phase 0 verifies them.</w:t>
      </w:r>
    </w:p>
    <w:p w14:paraId="2CDF2014"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Executive summary</w:t>
      </w:r>
    </w:p>
    <w:p w14:paraId="06DE6F25"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This plan runs three connected workstreams on one codebase.</w:t>
      </w:r>
    </w:p>
    <w:tbl>
      <w:tblPr>
        <w:tblStyle w:val="GridTable5Dark-Accent1"/>
        <w:tblW w:w="0" w:type="auto"/>
        <w:tblLook w:val="04A0" w:firstRow="1" w:lastRow="0" w:firstColumn="1" w:lastColumn="0" w:noHBand="0" w:noVBand="1"/>
      </w:tblPr>
      <w:tblGrid>
        <w:gridCol w:w="2069"/>
        <w:gridCol w:w="3713"/>
        <w:gridCol w:w="3568"/>
      </w:tblGrid>
      <w:tr w:rsidR="00FC2A82" w:rsidRPr="00EC2654" w14:paraId="05FF26AB"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A83AF" w14:textId="77777777" w:rsidR="00FC2A82" w:rsidRPr="00EC2654" w:rsidRDefault="00FC2A82">
            <w:pPr>
              <w:jc w:val="center"/>
              <w:rPr>
                <w:rFonts w:eastAsia="Times New Roman" w:cstheme="minorHAnsi"/>
              </w:rPr>
            </w:pPr>
            <w:r w:rsidRPr="00EC2654">
              <w:rPr>
                <w:rFonts w:eastAsia="Times New Roman" w:cstheme="minorHAnsi"/>
                <w:b w:val="0"/>
                <w:bCs w:val="0"/>
              </w:rPr>
              <w:t>Workstream</w:t>
            </w:r>
          </w:p>
        </w:tc>
        <w:tc>
          <w:tcPr>
            <w:tcW w:w="0" w:type="auto"/>
            <w:hideMark/>
          </w:tcPr>
          <w:p w14:paraId="117A8E9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Question</w:t>
            </w:r>
          </w:p>
        </w:tc>
        <w:tc>
          <w:tcPr>
            <w:tcW w:w="0" w:type="auto"/>
            <w:hideMark/>
          </w:tcPr>
          <w:p w14:paraId="25BE0629"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Output</w:t>
            </w:r>
          </w:p>
        </w:tc>
      </w:tr>
      <w:tr w:rsidR="00FC2A82" w:rsidRPr="00EC2654" w14:paraId="2D43534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B2472" w14:textId="77777777" w:rsidR="00FC2A82" w:rsidRPr="00EC2654" w:rsidRDefault="00FC2A82" w:rsidP="00FC2A82">
            <w:pPr>
              <w:rPr>
                <w:rFonts w:eastAsia="Times New Roman" w:cstheme="minorHAnsi"/>
                <w:b w:val="0"/>
                <w:bCs w:val="0"/>
              </w:rPr>
            </w:pPr>
            <w:r w:rsidRPr="00EC2654">
              <w:rPr>
                <w:rStyle w:val="Strong"/>
                <w:rFonts w:eastAsia="Times New Roman" w:cstheme="minorHAnsi"/>
              </w:rPr>
              <w:t>A. Process study</w:t>
            </w:r>
          </w:p>
        </w:tc>
        <w:tc>
          <w:tcPr>
            <w:tcW w:w="0" w:type="auto"/>
            <w:hideMark/>
          </w:tcPr>
          <w:p w14:paraId="1731F75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What does it take to apply evals to a brownfield AI project, and what is repeatable?</w:t>
            </w:r>
          </w:p>
        </w:tc>
        <w:tc>
          <w:tcPr>
            <w:tcW w:w="0" w:type="auto"/>
            <w:hideMark/>
          </w:tcPr>
          <w:p w14:paraId="72EA9AD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A measured playbook with effort data and a friction log</w:t>
            </w:r>
          </w:p>
        </w:tc>
      </w:tr>
      <w:tr w:rsidR="00FC2A82" w:rsidRPr="00EC2654" w14:paraId="23D4717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ADF43C9" w14:textId="77777777" w:rsidR="00FC2A82" w:rsidRPr="00EC2654" w:rsidRDefault="00FC2A82" w:rsidP="00FC2A82">
            <w:pPr>
              <w:rPr>
                <w:rFonts w:eastAsia="Times New Roman" w:cstheme="minorHAnsi"/>
              </w:rPr>
            </w:pPr>
            <w:r w:rsidRPr="00EC2654">
              <w:rPr>
                <w:rStyle w:val="Strong"/>
                <w:rFonts w:eastAsia="Times New Roman" w:cstheme="minorHAnsi"/>
              </w:rPr>
              <w:t>B. Before/after measurement</w:t>
            </w:r>
          </w:p>
        </w:tc>
        <w:tc>
          <w:tcPr>
            <w:tcW w:w="0" w:type="auto"/>
            <w:hideMark/>
          </w:tcPr>
          <w:p w14:paraId="323819D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Do evals produce measurable </w:t>
            </w:r>
            <w:proofErr w:type="gramStart"/>
            <w:r w:rsidRPr="00EC2654">
              <w:rPr>
                <w:rFonts w:eastAsia="Times New Roman" w:cstheme="minorHAnsi"/>
              </w:rPr>
              <w:t>benefit</w:t>
            </w:r>
            <w:proofErr w:type="gramEnd"/>
            <w:r w:rsidRPr="00EC2654">
              <w:rPr>
                <w:rFonts w:eastAsia="Times New Roman" w:cstheme="minorHAnsi"/>
              </w:rPr>
              <w:t xml:space="preserve"> for </w:t>
            </w:r>
            <w:proofErr w:type="spellStart"/>
            <w:r w:rsidRPr="00EC2654">
              <w:rPr>
                <w:rFonts w:eastAsia="Times New Roman" w:cstheme="minorHAnsi"/>
              </w:rPr>
              <w:t>OpenHands</w:t>
            </w:r>
            <w:proofErr w:type="spellEnd"/>
            <w:r w:rsidRPr="00EC2654">
              <w:rPr>
                <w:rFonts w:eastAsia="Times New Roman" w:cstheme="minorHAnsi"/>
              </w:rPr>
              <w:t>?</w:t>
            </w:r>
          </w:p>
        </w:tc>
        <w:tc>
          <w:tcPr>
            <w:tcW w:w="0" w:type="auto"/>
            <w:hideMark/>
          </w:tcPr>
          <w:p w14:paraId="2D43F9D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A baseline and an after-state scorecard on pre-agreed metrics</w:t>
            </w:r>
          </w:p>
        </w:tc>
      </w:tr>
      <w:tr w:rsidR="00FC2A82" w:rsidRPr="00EC2654" w14:paraId="7C10655D"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0C8B4" w14:textId="77777777" w:rsidR="00FC2A82" w:rsidRPr="00EC2654" w:rsidRDefault="00FC2A82" w:rsidP="00FC2A82">
            <w:pPr>
              <w:rPr>
                <w:rFonts w:eastAsia="Times New Roman" w:cstheme="minorHAnsi"/>
              </w:rPr>
            </w:pPr>
            <w:r w:rsidRPr="00EC2654">
              <w:rPr>
                <w:rStyle w:val="Strong"/>
                <w:rFonts w:eastAsia="Times New Roman" w:cstheme="minorHAnsi"/>
              </w:rPr>
              <w:t>C. Framework bake-off</w:t>
            </w:r>
          </w:p>
        </w:tc>
        <w:tc>
          <w:tcPr>
            <w:tcW w:w="0" w:type="auto"/>
            <w:hideMark/>
          </w:tcPr>
          <w:p w14:paraId="26F0744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How do RAGAS, </w:t>
            </w:r>
            <w:proofErr w:type="spellStart"/>
            <w:r w:rsidRPr="00EC2654">
              <w:rPr>
                <w:rFonts w:eastAsia="Times New Roman" w:cstheme="minorHAnsi"/>
              </w:rPr>
              <w:t>Promptfoo</w:t>
            </w:r>
            <w:proofErr w:type="spellEnd"/>
            <w:r w:rsidRPr="00EC2654">
              <w:rPr>
                <w:rFonts w:eastAsia="Times New Roman" w:cstheme="minorHAnsi"/>
              </w:rPr>
              <w:t xml:space="preserve"> and others compare on a real agentic system?</w:t>
            </w:r>
          </w:p>
        </w:tc>
        <w:tc>
          <w:tcPr>
            <w:tcW w:w="0" w:type="auto"/>
            <w:hideMark/>
          </w:tcPr>
          <w:p w14:paraId="71A9042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A weighted scorecard from implementing the same cases in each framework</w:t>
            </w:r>
          </w:p>
        </w:tc>
      </w:tr>
    </w:tbl>
    <w:p w14:paraId="1C0D98E6"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Three design decisions shape the plan:</w:t>
      </w:r>
    </w:p>
    <w:p w14:paraId="50AF69A0" w14:textId="77777777" w:rsidR="00FC2A82" w:rsidRPr="00EC2654" w:rsidRDefault="00FC2A82">
      <w:pPr>
        <w:pStyle w:val="NormalWeb"/>
        <w:numPr>
          <w:ilvl w:val="0"/>
          <w:numId w:val="1"/>
        </w:numPr>
        <w:rPr>
          <w:rFonts w:asciiTheme="minorHAnsi" w:hAnsiTheme="minorHAnsi" w:cstheme="minorHAnsi"/>
        </w:rPr>
      </w:pPr>
      <w:r w:rsidRPr="00EC2654">
        <w:rPr>
          <w:rStyle w:val="Strong"/>
          <w:rFonts w:asciiTheme="minorHAnsi" w:hAnsiTheme="minorHAnsi" w:cstheme="minorHAnsi"/>
        </w:rPr>
        <w:t>Evals do not improve a product by existing.</w:t>
      </w:r>
      <w:r w:rsidRPr="00EC2654">
        <w:rPr>
          <w:rFonts w:asciiTheme="minorHAnsi" w:hAnsiTheme="minorHAnsi" w:cstheme="minorHAnsi"/>
        </w:rPr>
        <w:t xml:space="preserve"> "Before" is "no evals", so a before/after comparison of product quality alone would be weak. The plan measures three separate things:</w:t>
      </w:r>
    </w:p>
    <w:p w14:paraId="7473F032" w14:textId="77777777" w:rsidR="00FC2A82" w:rsidRPr="00EC2654" w:rsidRDefault="00FC2A82" w:rsidP="00FC2A82">
      <w:pPr>
        <w:numPr>
          <w:ilvl w:val="1"/>
          <w:numId w:val="1"/>
        </w:numPr>
        <w:spacing w:before="100" w:beforeAutospacing="1" w:after="100" w:afterAutospacing="1" w:line="240" w:lineRule="auto"/>
        <w:rPr>
          <w:rFonts w:eastAsia="Times New Roman" w:cstheme="minorHAnsi"/>
        </w:rPr>
      </w:pPr>
      <w:r w:rsidRPr="00EC2654">
        <w:rPr>
          <w:rStyle w:val="Strong"/>
          <w:rFonts w:eastAsia="Times New Roman" w:cstheme="minorHAnsi"/>
        </w:rPr>
        <w:t>Detection ability:</w:t>
      </w:r>
      <w:r w:rsidRPr="00EC2654">
        <w:rPr>
          <w:rFonts w:eastAsia="Times New Roman" w:cstheme="minorHAnsi"/>
        </w:rPr>
        <w:t xml:space="preserve"> can we catch regressions we could not catch before?</w:t>
      </w:r>
    </w:p>
    <w:p w14:paraId="1ED29C89" w14:textId="77777777" w:rsidR="00FC2A82" w:rsidRPr="00EC2654" w:rsidRDefault="00FC2A82" w:rsidP="00FC2A82">
      <w:pPr>
        <w:numPr>
          <w:ilvl w:val="1"/>
          <w:numId w:val="1"/>
        </w:numPr>
        <w:spacing w:before="100" w:beforeAutospacing="1" w:after="100" w:afterAutospacing="1" w:line="240" w:lineRule="auto"/>
        <w:rPr>
          <w:rFonts w:eastAsia="Times New Roman" w:cstheme="minorHAnsi"/>
        </w:rPr>
      </w:pPr>
      <w:r w:rsidRPr="00EC2654">
        <w:rPr>
          <w:rStyle w:val="Strong"/>
          <w:rFonts w:eastAsia="Times New Roman" w:cstheme="minorHAnsi"/>
        </w:rPr>
        <w:t>Decision quality:</w:t>
      </w:r>
      <w:r w:rsidRPr="00EC2654">
        <w:rPr>
          <w:rFonts w:eastAsia="Times New Roman" w:cstheme="minorHAnsi"/>
        </w:rPr>
        <w:t xml:space="preserve"> does the team make better, faster changes?</w:t>
      </w:r>
    </w:p>
    <w:p w14:paraId="10CBFCAE" w14:textId="77777777" w:rsidR="00FC2A82" w:rsidRPr="00EC2654" w:rsidRDefault="00FC2A82" w:rsidP="00FC2A82">
      <w:pPr>
        <w:numPr>
          <w:ilvl w:val="1"/>
          <w:numId w:val="1"/>
        </w:numPr>
        <w:spacing w:before="100" w:beforeAutospacing="1" w:after="100" w:afterAutospacing="1" w:line="240" w:lineRule="auto"/>
        <w:rPr>
          <w:rFonts w:eastAsia="Times New Roman" w:cstheme="minorHAnsi"/>
        </w:rPr>
      </w:pPr>
      <w:r w:rsidRPr="00EC2654">
        <w:rPr>
          <w:rStyle w:val="Strong"/>
          <w:rFonts w:eastAsia="Times New Roman" w:cstheme="minorHAnsi"/>
        </w:rPr>
        <w:t>Product quality:</w:t>
      </w:r>
      <w:r w:rsidRPr="00EC2654">
        <w:rPr>
          <w:rFonts w:eastAsia="Times New Roman" w:cstheme="minorHAnsi"/>
        </w:rPr>
        <w:t xml:space="preserve"> does it improve after iterating on eval findings?</w:t>
      </w:r>
    </w:p>
    <w:p w14:paraId="7CA94891" w14:textId="77777777" w:rsidR="00FC2A82" w:rsidRPr="00EC2654" w:rsidRDefault="00FC2A82">
      <w:pPr>
        <w:pStyle w:val="NormalWeb"/>
        <w:ind w:left="720"/>
        <w:rPr>
          <w:rFonts w:asciiTheme="minorHAnsi" w:hAnsiTheme="minorHAnsi" w:cstheme="minorHAnsi"/>
        </w:rPr>
      </w:pPr>
      <w:r w:rsidRPr="00EC2654">
        <w:rPr>
          <w:rFonts w:asciiTheme="minorHAnsi" w:hAnsiTheme="minorHAnsi" w:cstheme="minorHAnsi"/>
        </w:rPr>
        <w:t xml:space="preserve">The strongest evidence is a </w:t>
      </w:r>
      <w:r w:rsidRPr="00EC2654">
        <w:rPr>
          <w:rStyle w:val="Strong"/>
          <w:rFonts w:asciiTheme="minorHAnsi" w:hAnsiTheme="minorHAnsi" w:cstheme="minorHAnsi"/>
        </w:rPr>
        <w:t>regression-injection experiment</w:t>
      </w:r>
      <w:r w:rsidRPr="00EC2654">
        <w:rPr>
          <w:rFonts w:asciiTheme="minorHAnsi" w:hAnsiTheme="minorHAnsi" w:cstheme="minorHAnsi"/>
        </w:rPr>
        <w:t xml:space="preserve"> (section 4.2), which tests detection directly.</w:t>
      </w:r>
    </w:p>
    <w:p w14:paraId="0551ED12" w14:textId="77777777" w:rsidR="00FC2A82" w:rsidRPr="00EC2654" w:rsidRDefault="00FC2A82">
      <w:pPr>
        <w:pStyle w:val="NormalWeb"/>
        <w:numPr>
          <w:ilvl w:val="0"/>
          <w:numId w:val="1"/>
        </w:numPr>
        <w:rPr>
          <w:rFonts w:asciiTheme="minorHAnsi" w:hAnsiTheme="minorHAnsi" w:cstheme="minorHAnsi"/>
        </w:rPr>
      </w:pPr>
      <w:r w:rsidRPr="00EC2654">
        <w:rPr>
          <w:rStyle w:val="Strong"/>
          <w:rFonts w:asciiTheme="minorHAnsi" w:hAnsiTheme="minorHAnsi" w:cstheme="minorHAnsi"/>
        </w:rPr>
        <w:t>RAGAS is probably a poor fit, and the study should say so.</w:t>
      </w:r>
      <w:r w:rsidRPr="00EC2654">
        <w:rPr>
          <w:rFonts w:asciiTheme="minorHAnsi" w:hAnsiTheme="minorHAnsi" w:cstheme="minorHAnsi"/>
        </w:rPr>
        <w:t xml:space="preserve"> The report found no first-party RAG pipeline in this repo. RAGAS'</w:t>
      </w:r>
      <w:proofErr w:type="spellStart"/>
      <w:r w:rsidRPr="00EC2654">
        <w:rPr>
          <w:rFonts w:asciiTheme="minorHAnsi" w:hAnsiTheme="minorHAnsi" w:cstheme="minorHAnsi"/>
        </w:rPr>
        <w:t>s core</w:t>
      </w:r>
      <w:proofErr w:type="spellEnd"/>
      <w:r w:rsidRPr="00EC2654">
        <w:rPr>
          <w:rFonts w:asciiTheme="minorHAnsi" w:hAnsiTheme="minorHAnsi" w:cstheme="minorHAnsi"/>
        </w:rPr>
        <w:t xml:space="preserve"> metrics (faithfulness, context precision/recall) assume retrieval. Include </w:t>
      </w:r>
      <w:proofErr w:type="gramStart"/>
      <w:r w:rsidRPr="00EC2654">
        <w:rPr>
          <w:rFonts w:asciiTheme="minorHAnsi" w:hAnsiTheme="minorHAnsi" w:cstheme="minorHAnsi"/>
        </w:rPr>
        <w:t>it, but</w:t>
      </w:r>
      <w:proofErr w:type="gramEnd"/>
      <w:r w:rsidRPr="00EC2654">
        <w:rPr>
          <w:rFonts w:asciiTheme="minorHAnsi" w:hAnsiTheme="minorHAnsi" w:cstheme="minorHAnsi"/>
        </w:rPr>
        <w:t xml:space="preserve"> score it on its agent metrics and on honest fit. A tool that doesn't fit is a legitimate finding for the brownfield question.</w:t>
      </w:r>
    </w:p>
    <w:p w14:paraId="330091E6" w14:textId="77777777" w:rsidR="00FC2A82" w:rsidRPr="00EC2654" w:rsidRDefault="00FC2A82">
      <w:pPr>
        <w:pStyle w:val="NormalWeb"/>
        <w:numPr>
          <w:ilvl w:val="0"/>
          <w:numId w:val="1"/>
        </w:numPr>
        <w:rPr>
          <w:rFonts w:asciiTheme="minorHAnsi" w:hAnsiTheme="minorHAnsi" w:cstheme="minorHAnsi"/>
        </w:rPr>
      </w:pPr>
      <w:r w:rsidRPr="00EC2654">
        <w:rPr>
          <w:rStyle w:val="Strong"/>
          <w:rFonts w:asciiTheme="minorHAnsi" w:hAnsiTheme="minorHAnsi" w:cstheme="minorHAnsi"/>
        </w:rPr>
        <w:t>Pick the system under test (SUT) deliberately.</w:t>
      </w:r>
      <w:r w:rsidRPr="00EC2654">
        <w:rPr>
          <w:rFonts w:asciiTheme="minorHAnsi" w:hAnsiTheme="minorHAnsi" w:cstheme="minorHAnsi"/>
        </w:rPr>
        <w:t xml:space="preserve"> Canvas is a frontend and launcher, and the Agent Server owns agent behavior. The report recommends not simulating that ownership. This plan treats the </w:t>
      </w:r>
      <w:r w:rsidRPr="00EC2654">
        <w:rPr>
          <w:rStyle w:val="Strong"/>
          <w:rFonts w:asciiTheme="minorHAnsi" w:hAnsiTheme="minorHAnsi" w:cstheme="minorHAnsi"/>
        </w:rPr>
        <w:t>SUT as Canvas plus a pinned Agent Server plus a pinned model config</w:t>
      </w:r>
      <w:r w:rsidRPr="00EC2654">
        <w:rPr>
          <w:rFonts w:asciiTheme="minorHAnsi" w:hAnsiTheme="minorHAnsi" w:cstheme="minorHAnsi"/>
        </w:rPr>
        <w:t>, driven through the same API/UI paths users use. That keeps the study inside this repo's boundary and still reaches agent quality.</w:t>
      </w:r>
    </w:p>
    <w:p w14:paraId="37E9ED89" w14:textId="77777777" w:rsidR="00FC2A82" w:rsidRPr="00EC2654" w:rsidRDefault="00FC2A82">
      <w:pPr>
        <w:pStyle w:val="NormalWeb"/>
        <w:numPr>
          <w:ilvl w:val="0"/>
          <w:numId w:val="1"/>
        </w:numPr>
        <w:rPr>
          <w:rFonts w:asciiTheme="minorHAnsi" w:hAnsiTheme="minorHAnsi" w:cstheme="minorHAnsi"/>
        </w:rPr>
      </w:pPr>
      <w:r w:rsidRPr="00EC2654">
        <w:rPr>
          <w:rStyle w:val="Strong"/>
          <w:rFonts w:asciiTheme="minorHAnsi" w:hAnsiTheme="minorHAnsi" w:cstheme="minorHAnsi"/>
        </w:rPr>
        <w:lastRenderedPageBreak/>
        <w:t>Private instance, no real traffic.</w:t>
      </w:r>
      <w:r w:rsidRPr="00EC2654">
        <w:rPr>
          <w:rFonts w:asciiTheme="minorHAnsi" w:hAnsiTheme="minorHAnsi" w:cstheme="minorHAnsi"/>
        </w:rPr>
        <w:t xml:space="preserve"> This is a private study on a borrowed copy of the code, deployed only as a private Azure instance for the study. No real users exist, and no changes go back upstream. Every number comes from </w:t>
      </w:r>
      <w:r w:rsidRPr="00EC2654">
        <w:rPr>
          <w:rStyle w:val="Strong"/>
          <w:rFonts w:asciiTheme="minorHAnsi" w:hAnsiTheme="minorHAnsi" w:cstheme="minorHAnsi"/>
        </w:rPr>
        <w:t>controlled experiments on synthetic tasks</w:t>
      </w:r>
      <w:r w:rsidRPr="00EC2654">
        <w:rPr>
          <w:rFonts w:asciiTheme="minorHAnsi" w:hAnsiTheme="minorHAnsi" w:cstheme="minorHAnsi"/>
        </w:rPr>
        <w:t xml:space="preserve"> (locally and on the Azure instance), or from an </w:t>
      </w:r>
      <w:r w:rsidRPr="00EC2654">
        <w:rPr>
          <w:rStyle w:val="Strong"/>
          <w:rFonts w:asciiTheme="minorHAnsi" w:hAnsiTheme="minorHAnsi" w:cstheme="minorHAnsi"/>
        </w:rPr>
        <w:t>explicit model that extrapolates</w:t>
      </w:r>
      <w:r w:rsidRPr="00EC2654">
        <w:rPr>
          <w:rFonts w:asciiTheme="minorHAnsi" w:hAnsiTheme="minorHAnsi" w:cstheme="minorHAnsi"/>
        </w:rPr>
        <w:t xml:space="preserve"> those results to assumed usage. Reports must label each figure as </w:t>
      </w:r>
      <w:r w:rsidRPr="00EC2654">
        <w:rPr>
          <w:rStyle w:val="Emphasis"/>
          <w:rFonts w:asciiTheme="minorHAnsi" w:hAnsiTheme="minorHAnsi" w:cstheme="minorHAnsi"/>
        </w:rPr>
        <w:t>measured</w:t>
      </w:r>
      <w:r w:rsidRPr="00EC2654">
        <w:rPr>
          <w:rFonts w:asciiTheme="minorHAnsi" w:hAnsiTheme="minorHAnsi" w:cstheme="minorHAnsi"/>
        </w:rPr>
        <w:t xml:space="preserve"> (observed in a run) or </w:t>
      </w:r>
      <w:r w:rsidRPr="00EC2654">
        <w:rPr>
          <w:rStyle w:val="Emphasis"/>
          <w:rFonts w:asciiTheme="minorHAnsi" w:hAnsiTheme="minorHAnsi" w:cstheme="minorHAnsi"/>
        </w:rPr>
        <w:t>interpolated</w:t>
      </w:r>
      <w:r w:rsidRPr="00EC2654">
        <w:rPr>
          <w:rFonts w:asciiTheme="minorHAnsi" w:hAnsiTheme="minorHAnsi" w:cstheme="minorHAnsi"/>
        </w:rPr>
        <w:t xml:space="preserve"> (derived from stated assumptions). See sections 1 and 4.5.</w:t>
      </w:r>
    </w:p>
    <w:p w14:paraId="244A7777"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Proposed duration:</w:t>
      </w:r>
      <w:r w:rsidRPr="00EC2654">
        <w:rPr>
          <w:rFonts w:asciiTheme="minorHAnsi" w:hAnsiTheme="minorHAnsi" w:cstheme="minorHAnsi"/>
        </w:rPr>
        <w:t xml:space="preserve"> about 8 weeks, with an optional extension. See section 7.</w:t>
      </w:r>
    </w:p>
    <w:p w14:paraId="57D5C9C6" w14:textId="77777777" w:rsidR="00FC2A82" w:rsidRPr="00EC2654" w:rsidRDefault="00FC2A82">
      <w:pPr>
        <w:rPr>
          <w:rFonts w:eastAsia="Times New Roman" w:cstheme="minorHAnsi"/>
        </w:rPr>
      </w:pPr>
      <w:r w:rsidRPr="00EC2654">
        <w:rPr>
          <w:rFonts w:eastAsia="Times New Roman" w:cstheme="minorHAnsi"/>
        </w:rPr>
        <w:pict w14:anchorId="1D5BDF7D">
          <v:rect id="_x0000_i1025" style="width:0;height:1.5pt" o:hralign="center" o:hrstd="t" o:hr="t" fillcolor="#a0a0a0" stroked="f"/>
        </w:pict>
      </w:r>
    </w:p>
    <w:p w14:paraId="3FAA9DF3"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1. Scope, assumptions and open decisions</w:t>
      </w:r>
    </w:p>
    <w:p w14:paraId="0F7A5822" w14:textId="48C41CD2"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Facts (from the</w:t>
      </w:r>
      <w:r w:rsidR="0094656F">
        <w:rPr>
          <w:rStyle w:val="Strong"/>
          <w:rFonts w:asciiTheme="minorHAnsi" w:hAnsiTheme="minorHAnsi" w:cstheme="minorHAnsi"/>
        </w:rPr>
        <w:t xml:space="preserve"> </w:t>
      </w:r>
      <w:hyperlink r:id="rId7" w:history="1">
        <w:r w:rsidR="0094656F" w:rsidRPr="00EC2654">
          <w:rPr>
            <w:rStyle w:val="Hyperlink"/>
            <w:rFonts w:asciiTheme="minorHAnsi" w:hAnsiTheme="minorHAnsi" w:cstheme="minorHAnsi"/>
          </w:rPr>
          <w:t>initial-evals-report.md</w:t>
        </w:r>
      </w:hyperlink>
      <w:r w:rsidRPr="00EC2654">
        <w:rPr>
          <w:rStyle w:val="Strong"/>
          <w:rFonts w:asciiTheme="minorHAnsi" w:hAnsiTheme="minorHAnsi" w:cstheme="minorHAnsi"/>
        </w:rPr>
        <w:t xml:space="preserve"> report):</w:t>
      </w:r>
    </w:p>
    <w:p w14:paraId="6393D68F" w14:textId="77777777" w:rsidR="00FC2A82" w:rsidRPr="00EC2654" w:rsidRDefault="00FC2A82" w:rsidP="00FC2A82">
      <w:pPr>
        <w:numPr>
          <w:ilvl w:val="0"/>
          <w:numId w:val="2"/>
        </w:numPr>
        <w:spacing w:before="100" w:beforeAutospacing="1" w:after="100" w:afterAutospacing="1" w:line="240" w:lineRule="auto"/>
        <w:rPr>
          <w:rFonts w:eastAsia="Times New Roman" w:cstheme="minorHAnsi"/>
        </w:rPr>
      </w:pPr>
      <w:r w:rsidRPr="00EC2654">
        <w:rPr>
          <w:rFonts w:eastAsia="Times New Roman" w:cstheme="minorHAnsi"/>
        </w:rPr>
        <w:t xml:space="preserve">Deterministic test maturity is strong: </w:t>
      </w:r>
      <w:proofErr w:type="spellStart"/>
      <w:r w:rsidRPr="00EC2654">
        <w:rPr>
          <w:rFonts w:eastAsia="Times New Roman" w:cstheme="minorHAnsi"/>
        </w:rPr>
        <w:t>Vitest</w:t>
      </w:r>
      <w:proofErr w:type="spellEnd"/>
      <w:r w:rsidRPr="00EC2654">
        <w:rPr>
          <w:rFonts w:eastAsia="Times New Roman" w:cstheme="minorHAnsi"/>
        </w:rPr>
        <w:t>, MSW, Playwright, mock-LLM E2E.</w:t>
      </w:r>
    </w:p>
    <w:p w14:paraId="399B0D5B" w14:textId="77777777" w:rsidR="00FC2A82" w:rsidRPr="00EC2654" w:rsidRDefault="00FC2A82" w:rsidP="00FC2A82">
      <w:pPr>
        <w:numPr>
          <w:ilvl w:val="0"/>
          <w:numId w:val="2"/>
        </w:numPr>
        <w:spacing w:before="100" w:beforeAutospacing="1" w:after="100" w:afterAutospacing="1" w:line="240" w:lineRule="auto"/>
        <w:rPr>
          <w:rFonts w:eastAsia="Times New Roman" w:cstheme="minorHAnsi"/>
        </w:rPr>
      </w:pPr>
      <w:r w:rsidRPr="00EC2654">
        <w:rPr>
          <w:rFonts w:eastAsia="Times New Roman" w:cstheme="minorHAnsi"/>
        </w:rPr>
        <w:t>There is no golden dataset</w:t>
      </w:r>
      <w:proofErr w:type="gramStart"/>
      <w:r w:rsidRPr="00EC2654">
        <w:rPr>
          <w:rFonts w:eastAsia="Times New Roman" w:cstheme="minorHAnsi"/>
        </w:rPr>
        <w:t>, judge</w:t>
      </w:r>
      <w:proofErr w:type="gramEnd"/>
      <w:r w:rsidRPr="00EC2654">
        <w:rPr>
          <w:rFonts w:eastAsia="Times New Roman" w:cstheme="minorHAnsi"/>
        </w:rPr>
        <w:t xml:space="preserve"> rubric, benchmark runner or quality scorecard.</w:t>
      </w:r>
    </w:p>
    <w:p w14:paraId="0C5C3AFF" w14:textId="77777777" w:rsidR="00FC2A82" w:rsidRPr="00EC2654" w:rsidRDefault="00FC2A82" w:rsidP="00FC2A82">
      <w:pPr>
        <w:numPr>
          <w:ilvl w:val="0"/>
          <w:numId w:val="2"/>
        </w:numPr>
        <w:spacing w:before="100" w:beforeAutospacing="1" w:after="100" w:afterAutospacing="1" w:line="240" w:lineRule="auto"/>
        <w:rPr>
          <w:rFonts w:eastAsia="Times New Roman" w:cstheme="minorHAnsi"/>
        </w:rPr>
      </w:pPr>
      <w:r w:rsidRPr="00EC2654">
        <w:rPr>
          <w:rFonts w:eastAsia="Times New Roman" w:cstheme="minorHAnsi"/>
        </w:rPr>
        <w:t>The critic score is produced upstream and has no local calibration.</w:t>
      </w:r>
    </w:p>
    <w:p w14:paraId="4950016F" w14:textId="77777777" w:rsidR="00FC2A82" w:rsidRPr="00EC2654" w:rsidRDefault="00FC2A82" w:rsidP="00FC2A82">
      <w:pPr>
        <w:numPr>
          <w:ilvl w:val="0"/>
          <w:numId w:val="2"/>
        </w:numPr>
        <w:spacing w:before="100" w:beforeAutospacing="1" w:after="100" w:afterAutospacing="1" w:line="240" w:lineRule="auto"/>
        <w:rPr>
          <w:rFonts w:eastAsia="Times New Roman" w:cstheme="minorHAnsi"/>
        </w:rPr>
      </w:pPr>
      <w:r w:rsidRPr="00EC2654">
        <w:rPr>
          <w:rFonts w:eastAsia="Times New Roman" w:cstheme="minorHAnsi"/>
        </w:rPr>
        <w:t xml:space="preserve">Live E2E runs only on </w:t>
      </w:r>
      <w:r w:rsidRPr="00EC2654">
        <w:rPr>
          <w:rStyle w:val="HTMLCode"/>
          <w:rFonts w:asciiTheme="minorHAnsi" w:hAnsiTheme="minorHAnsi" w:cstheme="minorHAnsi"/>
        </w:rPr>
        <w:t>main</w:t>
      </w:r>
      <w:r w:rsidRPr="00EC2654">
        <w:rPr>
          <w:rFonts w:eastAsia="Times New Roman" w:cstheme="minorHAnsi"/>
        </w:rPr>
        <w:t xml:space="preserve"> or manual dispatch.</w:t>
      </w:r>
    </w:p>
    <w:p w14:paraId="1D53CD07"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Assumptions:</w:t>
      </w:r>
    </w:p>
    <w:p w14:paraId="32ED46E2"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Fonts w:eastAsia="Times New Roman" w:cstheme="minorHAnsi"/>
        </w:rPr>
        <w:t>Read access to the repo and the ability to run a local Agent Server, plus an LLM API budget.</w:t>
      </w:r>
    </w:p>
    <w:p w14:paraId="53C50E90"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Fonts w:eastAsia="Times New Roman" w:cstheme="minorHAnsi"/>
        </w:rPr>
        <w:t>All eval data is synthetic. No real user data is used.</w:t>
      </w:r>
    </w:p>
    <w:p w14:paraId="49CC8892"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Style w:val="Strong"/>
          <w:rFonts w:eastAsia="Times New Roman" w:cstheme="minorHAnsi"/>
        </w:rPr>
        <w:t xml:space="preserve">The study runs on a private copy of the </w:t>
      </w:r>
      <w:proofErr w:type="spellStart"/>
      <w:r w:rsidRPr="00EC2654">
        <w:rPr>
          <w:rStyle w:val="Strong"/>
          <w:rFonts w:eastAsia="Times New Roman" w:cstheme="minorHAnsi"/>
        </w:rPr>
        <w:t>OpenHands</w:t>
      </w:r>
      <w:proofErr w:type="spellEnd"/>
      <w:r w:rsidRPr="00EC2654">
        <w:rPr>
          <w:rStyle w:val="Strong"/>
          <w:rFonts w:eastAsia="Times New Roman" w:cstheme="minorHAnsi"/>
        </w:rPr>
        <w:t xml:space="preserve"> code, deployed as a private Azure instance. That instance has no real users and no user traffic, and nothing is contributed upstream.</w:t>
      </w:r>
      <w:r w:rsidRPr="00EC2654">
        <w:rPr>
          <w:rFonts w:eastAsia="Times New Roman" w:cstheme="minorHAnsi"/>
        </w:rPr>
        <w:t xml:space="preserve"> The study team owns the copy and the instance, but not the upstream project.</w:t>
      </w:r>
    </w:p>
    <w:p w14:paraId="46A03636"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Fonts w:eastAsia="Times New Roman" w:cstheme="minorHAnsi"/>
        </w:rPr>
        <w:t xml:space="preserve">The Azure instance is a </w:t>
      </w:r>
      <w:r w:rsidRPr="00EC2654">
        <w:rPr>
          <w:rStyle w:val="Strong"/>
          <w:rFonts w:eastAsia="Times New Roman" w:cstheme="minorHAnsi"/>
        </w:rPr>
        <w:t>controlled test environment, not production</w:t>
      </w:r>
      <w:r w:rsidRPr="00EC2654">
        <w:rPr>
          <w:rFonts w:eastAsia="Times New Roman" w:cstheme="minorHAnsi"/>
        </w:rPr>
        <w:t>. It adds deployed-environment effects (latency, cold starts, auth, real cost) that a local stack cannot show. Open facts to record in Phase 0: single-user or shared, and which model endpoint provider is used.</w:t>
      </w:r>
    </w:p>
    <w:p w14:paraId="0B4C820C"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Fonts w:eastAsia="Times New Roman" w:cstheme="minorHAnsi"/>
        </w:rPr>
        <w:t xml:space="preserve">"Usage" means </w:t>
      </w:r>
      <w:r w:rsidRPr="00EC2654">
        <w:rPr>
          <w:rStyle w:val="Strong"/>
          <w:rFonts w:eastAsia="Times New Roman" w:cstheme="minorHAnsi"/>
        </w:rPr>
        <w:t>simulated usage</w:t>
      </w:r>
      <w:r w:rsidRPr="00EC2654">
        <w:rPr>
          <w:rFonts w:eastAsia="Times New Roman" w:cstheme="minorHAnsi"/>
        </w:rPr>
        <w:t>: scripted tasks and synthetic workload models. Production behavior, user satisfaction and real incident rates are out of reach and are not claimed.</w:t>
      </w:r>
    </w:p>
    <w:p w14:paraId="1125C454" w14:textId="77777777" w:rsidR="00FC2A82" w:rsidRPr="00EC2654" w:rsidRDefault="00FC2A82" w:rsidP="00FC2A82">
      <w:pPr>
        <w:numPr>
          <w:ilvl w:val="0"/>
          <w:numId w:val="3"/>
        </w:numPr>
        <w:spacing w:before="100" w:beforeAutospacing="1" w:after="100" w:afterAutospacing="1" w:line="240" w:lineRule="auto"/>
        <w:rPr>
          <w:rFonts w:eastAsia="Times New Roman" w:cstheme="minorHAnsi"/>
        </w:rPr>
      </w:pPr>
      <w:r w:rsidRPr="00EC2654">
        <w:rPr>
          <w:rFonts w:eastAsia="Times New Roman" w:cstheme="minorHAnsi"/>
        </w:rPr>
        <w:t xml:space="preserve">The upstream PR, issue and CI history is the only source of "real" signal (for example, historical bugs). It is read-only and describes </w:t>
      </w:r>
      <w:proofErr w:type="spellStart"/>
      <w:r w:rsidRPr="00EC2654">
        <w:rPr>
          <w:rFonts w:eastAsia="Times New Roman" w:cstheme="minorHAnsi"/>
        </w:rPr>
        <w:t>upstream's</w:t>
      </w:r>
      <w:proofErr w:type="spellEnd"/>
      <w:r w:rsidRPr="00EC2654">
        <w:rPr>
          <w:rFonts w:eastAsia="Times New Roman" w:cstheme="minorHAnsi"/>
        </w:rPr>
        <w:t xml:space="preserve"> past, not this study's usage.</w:t>
      </w:r>
    </w:p>
    <w:p w14:paraId="70E9864E"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Open decisions (these change the plan):</w:t>
      </w:r>
    </w:p>
    <w:tbl>
      <w:tblPr>
        <w:tblStyle w:val="GridTable5Dark-Accent1"/>
        <w:tblW w:w="0" w:type="auto"/>
        <w:tblLook w:val="04A0" w:firstRow="1" w:lastRow="0" w:firstColumn="1" w:lastColumn="0" w:noHBand="0" w:noVBand="1"/>
      </w:tblPr>
      <w:tblGrid>
        <w:gridCol w:w="489"/>
        <w:gridCol w:w="2186"/>
        <w:gridCol w:w="6675"/>
      </w:tblGrid>
      <w:tr w:rsidR="00FC2A82" w:rsidRPr="00EC2654" w14:paraId="1D6928EB" w14:textId="77777777" w:rsidTr="00EC2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25C97" w14:textId="77777777" w:rsidR="00FC2A82" w:rsidRPr="00EC2654" w:rsidRDefault="00FC2A82">
            <w:pPr>
              <w:jc w:val="center"/>
              <w:rPr>
                <w:rFonts w:eastAsia="Times New Roman" w:cstheme="minorHAnsi"/>
              </w:rPr>
            </w:pPr>
            <w:r w:rsidRPr="00EC2654">
              <w:rPr>
                <w:rFonts w:eastAsia="Times New Roman" w:cstheme="minorHAnsi"/>
                <w:b w:val="0"/>
                <w:bCs w:val="0"/>
              </w:rPr>
              <w:t>#</w:t>
            </w:r>
          </w:p>
        </w:tc>
        <w:tc>
          <w:tcPr>
            <w:tcW w:w="0" w:type="auto"/>
            <w:hideMark/>
          </w:tcPr>
          <w:p w14:paraId="2636E93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Decision</w:t>
            </w:r>
          </w:p>
        </w:tc>
        <w:tc>
          <w:tcPr>
            <w:tcW w:w="0" w:type="auto"/>
            <w:hideMark/>
          </w:tcPr>
          <w:p w14:paraId="239EC7F1"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Recommendation</w:t>
            </w:r>
          </w:p>
        </w:tc>
      </w:tr>
      <w:tr w:rsidR="00FC2A82" w:rsidRPr="00EC2654" w14:paraId="0DDBB4E2" w14:textId="77777777" w:rsidTr="00EC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373F8" w14:textId="77777777" w:rsidR="00FC2A82" w:rsidRPr="00EC2654" w:rsidRDefault="00FC2A82">
            <w:pPr>
              <w:rPr>
                <w:rFonts w:eastAsia="Times New Roman" w:cstheme="minorHAnsi"/>
                <w:b w:val="0"/>
                <w:bCs w:val="0"/>
              </w:rPr>
            </w:pPr>
            <w:r w:rsidRPr="00EC2654">
              <w:rPr>
                <w:rFonts w:eastAsia="Times New Roman" w:cstheme="minorHAnsi"/>
              </w:rPr>
              <w:lastRenderedPageBreak/>
              <w:t>D1</w:t>
            </w:r>
          </w:p>
        </w:tc>
        <w:tc>
          <w:tcPr>
            <w:tcW w:w="0" w:type="auto"/>
            <w:hideMark/>
          </w:tcPr>
          <w:p w14:paraId="2A94DE9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SUT boundary: Canvas only, or Canvas plus Agent Server?</w:t>
            </w:r>
          </w:p>
        </w:tc>
        <w:tc>
          <w:tcPr>
            <w:tcW w:w="0" w:type="auto"/>
            <w:hideMark/>
          </w:tcPr>
          <w:p w14:paraId="2C2B229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Canvas plus pinned Agent Server. Without it there is almost nothing AI-specific to evaluate. </w:t>
            </w:r>
            <w:r w:rsidRPr="00EC2654">
              <w:rPr>
                <w:rStyle w:val="Strong"/>
                <w:rFonts w:eastAsia="Times New Roman" w:cstheme="minorHAnsi"/>
              </w:rPr>
              <w:t>Limit:</w:t>
            </w:r>
            <w:r w:rsidRPr="00EC2654">
              <w:rPr>
                <w:rFonts w:eastAsia="Times New Roman" w:cstheme="minorHAnsi"/>
              </w:rPr>
              <w:t xml:space="preserve"> agent behavior (prompts, tools, agent loop, critic) lives in </w:t>
            </w:r>
            <w:r w:rsidRPr="00EC2654">
              <w:rPr>
                <w:rStyle w:val="HTMLCode"/>
                <w:rFonts w:asciiTheme="minorHAnsi" w:hAnsiTheme="minorHAnsi" w:cstheme="minorHAnsi"/>
              </w:rPr>
              <w:t>software-agent-</w:t>
            </w:r>
            <w:proofErr w:type="spellStart"/>
            <w:r w:rsidRPr="00EC2654">
              <w:rPr>
                <w:rStyle w:val="HTMLCode"/>
                <w:rFonts w:asciiTheme="minorHAnsi" w:hAnsiTheme="minorHAnsi" w:cstheme="minorHAnsi"/>
              </w:rPr>
              <w:t>sdk</w:t>
            </w:r>
            <w:proofErr w:type="spellEnd"/>
            <w:r w:rsidRPr="00EC2654">
              <w:rPr>
                <w:rFonts w:eastAsia="Times New Roman" w:cstheme="minorHAnsi"/>
              </w:rPr>
              <w:t>, which is not in this repo. Unless the SDK is forked, "post" changes are limited to Canvas code, configuration, defaults and version pins (section 1.1).</w:t>
            </w:r>
          </w:p>
        </w:tc>
      </w:tr>
      <w:tr w:rsidR="00FC2A82" w:rsidRPr="00EC2654" w14:paraId="12A4B20E" w14:textId="77777777" w:rsidTr="00EC2654">
        <w:tc>
          <w:tcPr>
            <w:cnfStyle w:val="001000000000" w:firstRow="0" w:lastRow="0" w:firstColumn="1" w:lastColumn="0" w:oddVBand="0" w:evenVBand="0" w:oddHBand="0" w:evenHBand="0" w:firstRowFirstColumn="0" w:firstRowLastColumn="0" w:lastRowFirstColumn="0" w:lastRowLastColumn="0"/>
            <w:tcW w:w="0" w:type="auto"/>
            <w:hideMark/>
          </w:tcPr>
          <w:p w14:paraId="40B6FF65" w14:textId="77777777" w:rsidR="00FC2A82" w:rsidRPr="00EC2654" w:rsidRDefault="00FC2A82">
            <w:pPr>
              <w:rPr>
                <w:rFonts w:eastAsia="Times New Roman" w:cstheme="minorHAnsi"/>
              </w:rPr>
            </w:pPr>
            <w:r w:rsidRPr="00EC2654">
              <w:rPr>
                <w:rFonts w:eastAsia="Times New Roman" w:cstheme="minorHAnsi"/>
              </w:rPr>
              <w:t>D2</w:t>
            </w:r>
          </w:p>
        </w:tc>
        <w:tc>
          <w:tcPr>
            <w:tcW w:w="0" w:type="auto"/>
            <w:hideMark/>
          </w:tcPr>
          <w:p w14:paraId="47708F7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Which model(s) and budget?</w:t>
            </w:r>
          </w:p>
        </w:tc>
        <w:tc>
          <w:tcPr>
            <w:tcW w:w="0" w:type="auto"/>
            <w:hideMark/>
          </w:tcPr>
          <w:p w14:paraId="443DD1C1"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One pinned primary model, plus one cheaper model for the model-swap experiment. Set a hard cost cap per run.</w:t>
            </w:r>
          </w:p>
        </w:tc>
      </w:tr>
      <w:tr w:rsidR="00FC2A82" w:rsidRPr="00EC2654" w14:paraId="05C07B7A" w14:textId="77777777" w:rsidTr="00EC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F8DDD" w14:textId="77777777" w:rsidR="00FC2A82" w:rsidRPr="00EC2654" w:rsidRDefault="00FC2A82">
            <w:pPr>
              <w:rPr>
                <w:rFonts w:eastAsia="Times New Roman" w:cstheme="minorHAnsi"/>
              </w:rPr>
            </w:pPr>
            <w:r w:rsidRPr="00EC2654">
              <w:rPr>
                <w:rFonts w:eastAsia="Times New Roman" w:cstheme="minorHAnsi"/>
              </w:rPr>
              <w:t>D3</w:t>
            </w:r>
          </w:p>
        </w:tc>
        <w:tc>
          <w:tcPr>
            <w:tcW w:w="0" w:type="auto"/>
            <w:hideMark/>
          </w:tcPr>
          <w:p w14:paraId="2E023BC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Is the goal to contribute upstream or run a private study?</w:t>
            </w:r>
          </w:p>
        </w:tc>
        <w:tc>
          <w:tcPr>
            <w:tcW w:w="0" w:type="auto"/>
            <w:hideMark/>
          </w:tcPr>
          <w:p w14:paraId="26BB97E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Strong"/>
                <w:rFonts w:eastAsia="Times New Roman" w:cstheme="minorHAnsi"/>
              </w:rPr>
              <w:t>Resolved: private study, no upstream contribution.</w:t>
            </w:r>
            <w:r w:rsidRPr="00EC2654">
              <w:rPr>
                <w:rFonts w:eastAsia="Times New Roman" w:cstheme="minorHAnsi"/>
              </w:rPr>
              <w:t xml:space="preserve"> Eval artifacts and local changes stay in this copy.</w:t>
            </w:r>
          </w:p>
        </w:tc>
      </w:tr>
      <w:tr w:rsidR="00FC2A82" w:rsidRPr="00EC2654" w14:paraId="3D166A4E" w14:textId="77777777" w:rsidTr="00EC2654">
        <w:tc>
          <w:tcPr>
            <w:cnfStyle w:val="001000000000" w:firstRow="0" w:lastRow="0" w:firstColumn="1" w:lastColumn="0" w:oddVBand="0" w:evenVBand="0" w:oddHBand="0" w:evenHBand="0" w:firstRowFirstColumn="0" w:firstRowLastColumn="0" w:lastRowFirstColumn="0" w:lastRowLastColumn="0"/>
            <w:tcW w:w="0" w:type="auto"/>
            <w:hideMark/>
          </w:tcPr>
          <w:p w14:paraId="444DAE05" w14:textId="77777777" w:rsidR="00FC2A82" w:rsidRPr="00EC2654" w:rsidRDefault="00FC2A82">
            <w:pPr>
              <w:rPr>
                <w:rFonts w:eastAsia="Times New Roman" w:cstheme="minorHAnsi"/>
              </w:rPr>
            </w:pPr>
            <w:r w:rsidRPr="00EC2654">
              <w:rPr>
                <w:rFonts w:eastAsia="Times New Roman" w:cstheme="minorHAnsi"/>
              </w:rPr>
              <w:t>D4</w:t>
            </w:r>
          </w:p>
        </w:tc>
        <w:tc>
          <w:tcPr>
            <w:tcW w:w="0" w:type="auto"/>
            <w:hideMark/>
          </w:tcPr>
          <w:p w14:paraId="7319C038"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Who are the SME labelers </w:t>
            </w:r>
            <w:proofErr w:type="gramStart"/>
            <w:r w:rsidRPr="00EC2654">
              <w:rPr>
                <w:rFonts w:eastAsia="Times New Roman" w:cstheme="minorHAnsi"/>
              </w:rPr>
              <w:t>for judge</w:t>
            </w:r>
            <w:proofErr w:type="gramEnd"/>
            <w:r w:rsidRPr="00EC2654">
              <w:rPr>
                <w:rFonts w:eastAsia="Times New Roman" w:cstheme="minorHAnsi"/>
              </w:rPr>
              <w:t xml:space="preserve"> calibration?</w:t>
            </w:r>
          </w:p>
        </w:tc>
        <w:tc>
          <w:tcPr>
            <w:tcW w:w="0" w:type="auto"/>
            <w:hideMark/>
          </w:tcPr>
          <w:p w14:paraId="3DF00C58"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Name at least two people. Calibration is the main source of credibility for LLM-judge metrics. If none are available, use your own labels and limit judge-calibration claims.</w:t>
            </w:r>
          </w:p>
        </w:tc>
      </w:tr>
      <w:tr w:rsidR="00FC2A82" w:rsidRPr="00EC2654" w14:paraId="19A62FD6" w14:textId="77777777" w:rsidTr="00EC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9001D" w14:textId="77777777" w:rsidR="00FC2A82" w:rsidRPr="00EC2654" w:rsidRDefault="00FC2A82">
            <w:pPr>
              <w:rPr>
                <w:rFonts w:eastAsia="Times New Roman" w:cstheme="minorHAnsi"/>
              </w:rPr>
            </w:pPr>
            <w:r w:rsidRPr="00EC2654">
              <w:rPr>
                <w:rFonts w:eastAsia="Times New Roman" w:cstheme="minorHAnsi"/>
              </w:rPr>
              <w:t>D5</w:t>
            </w:r>
          </w:p>
        </w:tc>
        <w:tc>
          <w:tcPr>
            <w:tcW w:w="0" w:type="auto"/>
            <w:hideMark/>
          </w:tcPr>
          <w:p w14:paraId="2E8620D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Track upstream </w:t>
            </w:r>
            <w:proofErr w:type="spellStart"/>
            <w:r w:rsidRPr="00EC2654">
              <w:rPr>
                <w:rFonts w:eastAsia="Times New Roman" w:cstheme="minorHAnsi"/>
              </w:rPr>
              <w:t>OpenHands</w:t>
            </w:r>
            <w:proofErr w:type="spellEnd"/>
            <w:r w:rsidRPr="00EC2654">
              <w:rPr>
                <w:rFonts w:eastAsia="Times New Roman" w:cstheme="minorHAnsi"/>
              </w:rPr>
              <w:t xml:space="preserve"> changes during the study?</w:t>
            </w:r>
          </w:p>
        </w:tc>
        <w:tc>
          <w:tcPr>
            <w:tcW w:w="0" w:type="auto"/>
            <w:hideMark/>
          </w:tcPr>
          <w:p w14:paraId="6AA6BCC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Strong"/>
                <w:rFonts w:eastAsia="Times New Roman" w:cstheme="minorHAnsi"/>
              </w:rPr>
              <w:t>Resolved: no.</w:t>
            </w:r>
            <w:r w:rsidRPr="00EC2654">
              <w:rPr>
                <w:rFonts w:eastAsia="Times New Roman" w:cstheme="minorHAnsi"/>
              </w:rPr>
              <w:t xml:space="preserve"> Pin one upstream commit as the study baseline and do not sync during the study (section 4.7). The commit itself is still to be chosen.</w:t>
            </w:r>
          </w:p>
        </w:tc>
      </w:tr>
      <w:tr w:rsidR="00FC2A82" w:rsidRPr="00EC2654" w14:paraId="6AC44F7A" w14:textId="77777777" w:rsidTr="00EC2654">
        <w:tc>
          <w:tcPr>
            <w:cnfStyle w:val="001000000000" w:firstRow="0" w:lastRow="0" w:firstColumn="1" w:lastColumn="0" w:oddVBand="0" w:evenVBand="0" w:oddHBand="0" w:evenHBand="0" w:firstRowFirstColumn="0" w:firstRowLastColumn="0" w:lastRowFirstColumn="0" w:lastRowLastColumn="0"/>
            <w:tcW w:w="0" w:type="auto"/>
            <w:hideMark/>
          </w:tcPr>
          <w:p w14:paraId="1785E808" w14:textId="77777777" w:rsidR="00FC2A82" w:rsidRPr="00EC2654" w:rsidRDefault="00FC2A82">
            <w:pPr>
              <w:rPr>
                <w:rFonts w:eastAsia="Times New Roman" w:cstheme="minorHAnsi"/>
              </w:rPr>
            </w:pPr>
            <w:r w:rsidRPr="00EC2654">
              <w:rPr>
                <w:rFonts w:eastAsia="Times New Roman" w:cstheme="minorHAnsi"/>
              </w:rPr>
              <w:t>D6</w:t>
            </w:r>
          </w:p>
        </w:tc>
        <w:tc>
          <w:tcPr>
            <w:tcW w:w="0" w:type="auto"/>
            <w:hideMark/>
          </w:tcPr>
          <w:p w14:paraId="072332B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Fork </w:t>
            </w:r>
            <w:r w:rsidRPr="00EC2654">
              <w:rPr>
                <w:rStyle w:val="HTMLCode"/>
                <w:rFonts w:asciiTheme="minorHAnsi" w:hAnsiTheme="minorHAnsi" w:cstheme="minorHAnsi"/>
              </w:rPr>
              <w:t>software-agent-</w:t>
            </w:r>
            <w:proofErr w:type="spellStart"/>
            <w:r w:rsidRPr="00EC2654">
              <w:rPr>
                <w:rStyle w:val="HTMLCode"/>
                <w:rFonts w:asciiTheme="minorHAnsi" w:hAnsiTheme="minorHAnsi" w:cstheme="minorHAnsi"/>
              </w:rPr>
              <w:t>sdk</w:t>
            </w:r>
            <w:proofErr w:type="spellEnd"/>
            <w:r w:rsidRPr="00EC2654">
              <w:rPr>
                <w:rFonts w:eastAsia="Times New Roman" w:cstheme="minorHAnsi"/>
              </w:rPr>
              <w:t xml:space="preserve"> so post changes can affect agent behavior?</w:t>
            </w:r>
          </w:p>
        </w:tc>
        <w:tc>
          <w:tcPr>
            <w:tcW w:w="0" w:type="auto"/>
            <w:hideMark/>
          </w:tcPr>
          <w:p w14:paraId="6C5DEFC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No by default. Revisit only if findings point to agent-side causes. It would add a second repo to pin and a custom agent-server image.</w:t>
            </w:r>
          </w:p>
        </w:tc>
      </w:tr>
    </w:tbl>
    <w:p w14:paraId="0829DF5A" w14:textId="77777777" w:rsidR="00FC2A82" w:rsidRPr="00EC2654" w:rsidRDefault="00FC2A82">
      <w:pPr>
        <w:pStyle w:val="Heading3"/>
        <w:rPr>
          <w:rFonts w:eastAsia="Times New Roman" w:cstheme="minorHAnsi"/>
        </w:rPr>
      </w:pPr>
      <w:r w:rsidRPr="00EC2654">
        <w:rPr>
          <w:rFonts w:eastAsia="Times New Roman" w:cstheme="minorHAnsi"/>
        </w:rPr>
        <w:t>1.1 Where things live</w:t>
      </w:r>
    </w:p>
    <w:p w14:paraId="496A460D"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 xml:space="preserve">The evals live outside the </w:t>
      </w:r>
      <w:proofErr w:type="spellStart"/>
      <w:r w:rsidRPr="00EC2654">
        <w:rPr>
          <w:rStyle w:val="Strong"/>
          <w:rFonts w:asciiTheme="minorHAnsi" w:hAnsiTheme="minorHAnsi" w:cstheme="minorHAnsi"/>
        </w:rPr>
        <w:t>OpenHands</w:t>
      </w:r>
      <w:proofErr w:type="spellEnd"/>
      <w:r w:rsidRPr="00EC2654">
        <w:rPr>
          <w:rStyle w:val="Strong"/>
          <w:rFonts w:asciiTheme="minorHAnsi" w:hAnsiTheme="minorHAnsi" w:cstheme="minorHAnsi"/>
        </w:rPr>
        <w:t xml:space="preserve"> code and operate on running instances of it</w:t>
      </w:r>
      <w:r w:rsidRPr="00EC2654">
        <w:rPr>
          <w:rFonts w:asciiTheme="minorHAnsi" w:hAnsiTheme="minorHAnsi" w:cstheme="minorHAnsi"/>
        </w:rPr>
        <w:t xml:space="preserve"> (the local stack and the private Azure instance). They drive the system through the browser UI, REST and WebSocket, and read the event logs and workspace state.</w:t>
      </w:r>
    </w:p>
    <w:p w14:paraId="0D0E5012"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 xml:space="preserve">Study repo (this </w:t>
      </w:r>
      <w:proofErr w:type="gramStart"/>
      <w:r w:rsidRPr="00EC2654">
        <w:rPr>
          <w:rStyle w:val="HTMLCode"/>
          <w:rFonts w:asciiTheme="minorHAnsi" w:hAnsiTheme="minorHAnsi" w:cstheme="minorHAnsi"/>
        </w:rPr>
        <w:t xml:space="preserve">project)   </w:t>
      </w:r>
      <w:proofErr w:type="gramEnd"/>
      <w:r w:rsidRPr="00EC2654">
        <w:rPr>
          <w:rStyle w:val="HTMLCode"/>
          <w:rFonts w:asciiTheme="minorHAnsi" w:hAnsiTheme="minorHAnsi" w:cstheme="minorHAnsi"/>
        </w:rPr>
        <w:t xml:space="preserve">                Target (</w:t>
      </w: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 pinned)</w:t>
      </w:r>
    </w:p>
    <w:p w14:paraId="792272DD"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                   ──────────────────────────</w:t>
      </w:r>
    </w:p>
    <w:p w14:paraId="399D8E8F"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dataset/    cases + fixtures    ──drives──</w:t>
      </w:r>
      <w:r w:rsidRPr="00EC2654">
        <w:rPr>
          <w:rStyle w:val="HTMLCode"/>
          <w:rFonts w:ascii="Cambria Math" w:hAnsi="Cambria Math" w:cs="Cambria Math"/>
        </w:rPr>
        <w:t>▶</w:t>
      </w:r>
      <w:r w:rsidRPr="00EC2654">
        <w:rPr>
          <w:rStyle w:val="HTMLCode"/>
          <w:rFonts w:asciiTheme="minorHAnsi" w:hAnsiTheme="minorHAnsi" w:cstheme="minorHAnsi"/>
        </w:rPr>
        <w:t xml:space="preserve"> running instance (local or Azure)</w:t>
      </w:r>
    </w:p>
    <w:p w14:paraId="6C72CA9B"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frameworks/ eval implementations            via browser UI, REST, WebSocket</w:t>
      </w:r>
    </w:p>
    <w:p w14:paraId="0AD3812A"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 xml:space="preserve">results/    scores + event logs </w:t>
      </w:r>
      <w:r w:rsidRPr="00EC2654">
        <w:rPr>
          <w:rStyle w:val="HTMLCode"/>
          <w:rFonts w:ascii="Cambria Math" w:hAnsi="Cambria Math" w:cs="Cambria Math"/>
        </w:rPr>
        <w:t>◀</w:t>
      </w:r>
      <w:r w:rsidRPr="00EC2654">
        <w:rPr>
          <w:rStyle w:val="HTMLCode"/>
          <w:rFonts w:asciiTheme="minorHAnsi" w:hAnsiTheme="minorHAnsi" w:cstheme="minorHAnsi"/>
        </w:rPr>
        <w:t>─reads──</w:t>
      </w:r>
      <w:proofErr w:type="gramStart"/>
      <w:r w:rsidRPr="00EC2654">
        <w:rPr>
          <w:rStyle w:val="HTMLCode"/>
          <w:rFonts w:asciiTheme="minorHAnsi" w:hAnsiTheme="minorHAnsi" w:cstheme="minorHAnsi"/>
        </w:rPr>
        <w:t>─  event</w:t>
      </w:r>
      <w:proofErr w:type="gramEnd"/>
      <w:r w:rsidRPr="00EC2654">
        <w:rPr>
          <w:rStyle w:val="HTMLCode"/>
          <w:rFonts w:asciiTheme="minorHAnsi" w:hAnsiTheme="minorHAnsi" w:cstheme="minorHAnsi"/>
        </w:rPr>
        <w:t xml:space="preserve"> logs, workspace state</w:t>
      </w:r>
    </w:p>
    <w:p w14:paraId="6F0EEE9D"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Why outside:</w:t>
      </w:r>
      <w:r w:rsidRPr="00EC2654">
        <w:rPr>
          <w:rFonts w:asciiTheme="minorHAnsi" w:hAnsiTheme="minorHAnsi" w:cstheme="minorHAnsi"/>
        </w:rPr>
        <w:t xml:space="preserve"> evals ask whether the deployed agent does the task correctly and safely, which needs a running agent, a model and a workspace. </w:t>
      </w:r>
      <w:proofErr w:type="gramStart"/>
      <w:r w:rsidRPr="00EC2654">
        <w:rPr>
          <w:rFonts w:asciiTheme="minorHAnsi" w:hAnsiTheme="minorHAnsi" w:cstheme="minorHAnsi"/>
        </w:rPr>
        <w:t>Black-box</w:t>
      </w:r>
      <w:proofErr w:type="gramEnd"/>
      <w:r w:rsidRPr="00EC2654">
        <w:rPr>
          <w:rFonts w:asciiTheme="minorHAnsi" w:hAnsiTheme="minorHAnsi" w:cstheme="minorHAnsi"/>
        </w:rPr>
        <w:t xml:space="preserve"> evals run unchanged against </w:t>
      </w:r>
      <w:r w:rsidRPr="00EC2654">
        <w:rPr>
          <w:rStyle w:val="HTMLCode"/>
          <w:rFonts w:asciiTheme="minorHAnsi" w:hAnsiTheme="minorHAnsi" w:cstheme="minorHAnsi"/>
        </w:rPr>
        <w:t>pre</w:t>
      </w:r>
      <w:r w:rsidRPr="00EC2654">
        <w:rPr>
          <w:rFonts w:asciiTheme="minorHAnsi" w:hAnsiTheme="minorHAnsi" w:cstheme="minorHAnsi"/>
        </w:rPr>
        <w:t xml:space="preserve">, </w:t>
      </w:r>
      <w:r w:rsidRPr="00EC2654">
        <w:rPr>
          <w:rStyle w:val="HTMLCode"/>
          <w:rFonts w:asciiTheme="minorHAnsi" w:hAnsiTheme="minorHAnsi" w:cstheme="minorHAnsi"/>
        </w:rPr>
        <w:t>post</w:t>
      </w:r>
      <w:r w:rsidRPr="00EC2654">
        <w:rPr>
          <w:rFonts w:asciiTheme="minorHAnsi" w:hAnsiTheme="minorHAnsi" w:cstheme="minorHAnsi"/>
        </w:rPr>
        <w:t xml:space="preserve">, local and Azure builds, which keeps the pre/post comparison valid. They also keep the </w:t>
      </w:r>
      <w:proofErr w:type="spellStart"/>
      <w:r w:rsidRPr="00EC2654">
        <w:rPr>
          <w:rFonts w:asciiTheme="minorHAnsi" w:hAnsiTheme="minorHAnsi" w:cstheme="minorHAnsi"/>
        </w:rPr>
        <w:t>OpenHands</w:t>
      </w:r>
      <w:proofErr w:type="spellEnd"/>
      <w:r w:rsidRPr="00EC2654">
        <w:rPr>
          <w:rFonts w:asciiTheme="minorHAnsi" w:hAnsiTheme="minorHAnsi" w:cstheme="minorHAnsi"/>
        </w:rPr>
        <w:t xml:space="preserve"> copy clean, with no merge conflicts and nothing measured by code it depends on.</w:t>
      </w:r>
    </w:p>
    <w:p w14:paraId="2AE4EC61"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 xml:space="preserve">What does change inside the </w:t>
      </w:r>
      <w:proofErr w:type="spellStart"/>
      <w:r w:rsidRPr="00EC2654">
        <w:rPr>
          <w:rStyle w:val="Strong"/>
          <w:rFonts w:asciiTheme="minorHAnsi" w:hAnsiTheme="minorHAnsi" w:cstheme="minorHAnsi"/>
        </w:rPr>
        <w:t>OpenHands</w:t>
      </w:r>
      <w:proofErr w:type="spellEnd"/>
      <w:r w:rsidRPr="00EC2654">
        <w:rPr>
          <w:rStyle w:val="Strong"/>
          <w:rFonts w:asciiTheme="minorHAnsi" w:hAnsiTheme="minorHAnsi" w:cstheme="minorHAnsi"/>
        </w:rPr>
        <w:t xml:space="preserve"> copy</w:t>
      </w:r>
    </w:p>
    <w:p w14:paraId="2B4D1C15" w14:textId="77777777" w:rsidR="00FC2A82" w:rsidRPr="00EC2654" w:rsidRDefault="00FC2A82" w:rsidP="00FC2A82">
      <w:pPr>
        <w:numPr>
          <w:ilvl w:val="0"/>
          <w:numId w:val="4"/>
        </w:numPr>
        <w:spacing w:before="100" w:beforeAutospacing="1" w:after="100" w:afterAutospacing="1" w:line="240" w:lineRule="auto"/>
        <w:rPr>
          <w:rFonts w:eastAsia="Times New Roman" w:cstheme="minorHAnsi"/>
        </w:rPr>
      </w:pPr>
      <w:r w:rsidRPr="00EC2654">
        <w:rPr>
          <w:rStyle w:val="Strong"/>
          <w:rFonts w:eastAsia="Times New Roman" w:cstheme="minorHAnsi"/>
        </w:rPr>
        <w:t>"Post" product changes</w:t>
      </w:r>
      <w:r w:rsidRPr="00EC2654">
        <w:rPr>
          <w:rFonts w:eastAsia="Times New Roman" w:cstheme="minorHAnsi"/>
        </w:rPr>
        <w:t>, made in response to findings, on a branch and rebuilt into the image.</w:t>
      </w:r>
    </w:p>
    <w:p w14:paraId="483B191C" w14:textId="77777777" w:rsidR="00FC2A82" w:rsidRPr="00EC2654" w:rsidRDefault="00FC2A82" w:rsidP="00FC2A82">
      <w:pPr>
        <w:numPr>
          <w:ilvl w:val="0"/>
          <w:numId w:val="4"/>
        </w:numPr>
        <w:spacing w:before="100" w:beforeAutospacing="1" w:after="100" w:afterAutospacing="1" w:line="240" w:lineRule="auto"/>
        <w:rPr>
          <w:rFonts w:eastAsia="Times New Roman" w:cstheme="minorHAnsi"/>
        </w:rPr>
      </w:pPr>
      <w:r w:rsidRPr="00EC2654">
        <w:rPr>
          <w:rStyle w:val="Strong"/>
          <w:rFonts w:eastAsia="Times New Roman" w:cstheme="minorHAnsi"/>
        </w:rPr>
        <w:lastRenderedPageBreak/>
        <w:t>Regression injections</w:t>
      </w:r>
      <w:r w:rsidRPr="00EC2654">
        <w:rPr>
          <w:rFonts w:eastAsia="Times New Roman" w:cstheme="minorHAnsi"/>
        </w:rPr>
        <w:t xml:space="preserve">, </w:t>
      </w:r>
      <w:proofErr w:type="gramStart"/>
      <w:r w:rsidRPr="00EC2654">
        <w:rPr>
          <w:rFonts w:eastAsia="Times New Roman" w:cstheme="minorHAnsi"/>
        </w:rPr>
        <w:t>each a</w:t>
      </w:r>
      <w:proofErr w:type="gramEnd"/>
      <w:r w:rsidRPr="00EC2654">
        <w:rPr>
          <w:rFonts w:eastAsia="Times New Roman" w:cstheme="minorHAnsi"/>
        </w:rPr>
        <w:t xml:space="preserve"> small patch applied to the copy, built and deployed. The patches are stored as diffs in the study repo and are not committed to </w:t>
      </w:r>
      <w:proofErr w:type="spellStart"/>
      <w:r w:rsidRPr="00EC2654">
        <w:rPr>
          <w:rFonts w:eastAsia="Times New Roman" w:cstheme="minorHAnsi"/>
        </w:rPr>
        <w:t>OpenHands</w:t>
      </w:r>
      <w:proofErr w:type="spellEnd"/>
      <w:r w:rsidRPr="00EC2654">
        <w:rPr>
          <w:rFonts w:eastAsia="Times New Roman" w:cstheme="minorHAnsi"/>
        </w:rPr>
        <w:t>.</w:t>
      </w:r>
    </w:p>
    <w:p w14:paraId="1E3F2BF4" w14:textId="77777777" w:rsidR="00FC2A82" w:rsidRPr="00EC2654" w:rsidRDefault="00FC2A82" w:rsidP="00FC2A82">
      <w:pPr>
        <w:numPr>
          <w:ilvl w:val="0"/>
          <w:numId w:val="4"/>
        </w:numPr>
        <w:spacing w:before="100" w:beforeAutospacing="1" w:after="100" w:afterAutospacing="1" w:line="240" w:lineRule="auto"/>
        <w:rPr>
          <w:rFonts w:eastAsia="Times New Roman" w:cstheme="minorHAnsi"/>
        </w:rPr>
      </w:pPr>
      <w:r w:rsidRPr="00EC2654">
        <w:rPr>
          <w:rStyle w:val="Strong"/>
          <w:rFonts w:eastAsia="Times New Roman" w:cstheme="minorHAnsi"/>
        </w:rPr>
        <w:t>The existing tests stay in place.</w:t>
      </w:r>
      <w:r w:rsidRPr="00EC2654">
        <w:rPr>
          <w:rFonts w:eastAsia="Times New Roman" w:cstheme="minorHAnsi"/>
        </w:rPr>
        <w:t xml:space="preserve"> The detection experiment runs them where they are and records the result.</w:t>
      </w:r>
    </w:p>
    <w:p w14:paraId="7885EEE1"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Related repositories</w:t>
      </w:r>
      <w:r w:rsidRPr="00EC2654">
        <w:rPr>
          <w:rFonts w:asciiTheme="minorHAnsi" w:hAnsiTheme="minorHAnsi" w:cstheme="minorHAnsi"/>
        </w:rPr>
        <w:t xml:space="preserve"> (all under the </w:t>
      </w:r>
      <w:proofErr w:type="spellStart"/>
      <w:r w:rsidRPr="00EC2654">
        <w:rPr>
          <w:rStyle w:val="HTMLCode"/>
          <w:rFonts w:asciiTheme="minorHAnsi" w:hAnsiTheme="minorHAnsi" w:cstheme="minorHAnsi"/>
        </w:rPr>
        <w:t>OpenHands</w:t>
      </w:r>
      <w:proofErr w:type="spellEnd"/>
      <w:r w:rsidRPr="00EC2654">
        <w:rPr>
          <w:rFonts w:asciiTheme="minorHAnsi" w:hAnsiTheme="minorHAnsi" w:cstheme="minorHAnsi"/>
        </w:rPr>
        <w:t xml:space="preserve"> GitHub organization, per </w:t>
      </w:r>
      <w:r w:rsidRPr="00EC2654">
        <w:rPr>
          <w:rStyle w:val="HTMLCode"/>
          <w:rFonts w:asciiTheme="minorHAnsi" w:hAnsiTheme="minorHAnsi" w:cstheme="minorHAnsi"/>
        </w:rPr>
        <w:t>AGENTS.md</w:t>
      </w:r>
      <w:r w:rsidRPr="00EC2654">
        <w:rPr>
          <w:rFonts w:asciiTheme="minorHAnsi" w:hAnsiTheme="minorHAnsi" w:cstheme="minorHAnsi"/>
        </w:rPr>
        <w:t>; ownership of the organization is not verified here)</w:t>
      </w:r>
    </w:p>
    <w:tbl>
      <w:tblPr>
        <w:tblStyle w:val="GridTable5Dark-Accent1"/>
        <w:tblW w:w="0" w:type="auto"/>
        <w:tblLook w:val="04A0" w:firstRow="1" w:lastRow="0" w:firstColumn="1" w:lastColumn="0" w:noHBand="0" w:noVBand="1"/>
      </w:tblPr>
      <w:tblGrid>
        <w:gridCol w:w="2406"/>
        <w:gridCol w:w="2085"/>
        <w:gridCol w:w="1729"/>
        <w:gridCol w:w="3130"/>
      </w:tblGrid>
      <w:tr w:rsidR="00FC2A82" w:rsidRPr="00EC2654" w14:paraId="2A865809" w14:textId="77777777" w:rsidTr="00EC2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A1344" w14:textId="77777777" w:rsidR="00FC2A82" w:rsidRPr="00EC2654" w:rsidRDefault="00FC2A82">
            <w:pPr>
              <w:jc w:val="center"/>
              <w:rPr>
                <w:rFonts w:eastAsia="Times New Roman" w:cstheme="minorHAnsi"/>
              </w:rPr>
            </w:pPr>
            <w:r w:rsidRPr="00EC2654">
              <w:rPr>
                <w:rFonts w:eastAsia="Times New Roman" w:cstheme="minorHAnsi"/>
                <w:b w:val="0"/>
                <w:bCs w:val="0"/>
              </w:rPr>
              <w:t>Repo</w:t>
            </w:r>
          </w:p>
        </w:tc>
        <w:tc>
          <w:tcPr>
            <w:tcW w:w="0" w:type="auto"/>
            <w:hideMark/>
          </w:tcPr>
          <w:p w14:paraId="7A31F656"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Owns</w:t>
            </w:r>
          </w:p>
        </w:tc>
        <w:tc>
          <w:tcPr>
            <w:tcW w:w="0" w:type="auto"/>
            <w:hideMark/>
          </w:tcPr>
          <w:p w14:paraId="69C42AE4"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How it enters the build</w:t>
            </w:r>
          </w:p>
        </w:tc>
        <w:tc>
          <w:tcPr>
            <w:tcW w:w="0" w:type="auto"/>
            <w:hideMark/>
          </w:tcPr>
          <w:p w14:paraId="25AE4B2A"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In the study</w:t>
            </w:r>
          </w:p>
        </w:tc>
      </w:tr>
      <w:tr w:rsidR="00FC2A82" w:rsidRPr="00EC2654" w14:paraId="46F6E836" w14:textId="77777777" w:rsidTr="00EC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C1992" w14:textId="77777777" w:rsidR="00FC2A82" w:rsidRPr="00EC2654" w:rsidRDefault="00FC2A82">
            <w:pPr>
              <w:rPr>
                <w:rFonts w:eastAsia="Times New Roman" w:cstheme="minorHAnsi"/>
                <w:b w:val="0"/>
                <w:bCs w:val="0"/>
              </w:rPr>
            </w:pP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w:t>
            </w:r>
            <w:proofErr w:type="spellStart"/>
            <w:r w:rsidRPr="00EC2654">
              <w:rPr>
                <w:rStyle w:val="HTMLCode"/>
                <w:rFonts w:asciiTheme="minorHAnsi" w:hAnsiTheme="minorHAnsi" w:cstheme="minorHAnsi"/>
              </w:rPr>
              <w:t>OpenHands</w:t>
            </w:r>
            <w:proofErr w:type="spellEnd"/>
          </w:p>
        </w:tc>
        <w:tc>
          <w:tcPr>
            <w:tcW w:w="0" w:type="auto"/>
            <w:hideMark/>
          </w:tcPr>
          <w:p w14:paraId="429E011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Canvas UI, local-stack orchestration</w:t>
            </w:r>
          </w:p>
        </w:tc>
        <w:tc>
          <w:tcPr>
            <w:tcW w:w="0" w:type="auto"/>
            <w:hideMark/>
          </w:tcPr>
          <w:p w14:paraId="429D477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This repo, built from source</w:t>
            </w:r>
          </w:p>
        </w:tc>
        <w:tc>
          <w:tcPr>
            <w:tcW w:w="0" w:type="auto"/>
            <w:hideMark/>
          </w:tcPr>
          <w:p w14:paraId="26CAA3B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The system under test</w:t>
            </w:r>
          </w:p>
        </w:tc>
      </w:tr>
      <w:tr w:rsidR="00FC2A82" w:rsidRPr="00EC2654" w14:paraId="05531A1B" w14:textId="77777777" w:rsidTr="00EC2654">
        <w:tc>
          <w:tcPr>
            <w:cnfStyle w:val="001000000000" w:firstRow="0" w:lastRow="0" w:firstColumn="1" w:lastColumn="0" w:oddVBand="0" w:evenVBand="0" w:oddHBand="0" w:evenHBand="0" w:firstRowFirstColumn="0" w:firstRowLastColumn="0" w:lastRowFirstColumn="0" w:lastRowLastColumn="0"/>
            <w:tcW w:w="0" w:type="auto"/>
            <w:hideMark/>
          </w:tcPr>
          <w:p w14:paraId="093745D3" w14:textId="77777777" w:rsidR="00FC2A82" w:rsidRPr="00EC2654" w:rsidRDefault="00FC2A82">
            <w:pPr>
              <w:rPr>
                <w:rFonts w:eastAsia="Times New Roman" w:cstheme="minorHAnsi"/>
              </w:rPr>
            </w:pP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/software-agent-</w:t>
            </w:r>
            <w:proofErr w:type="spellStart"/>
            <w:r w:rsidRPr="00EC2654">
              <w:rPr>
                <w:rStyle w:val="HTMLCode"/>
                <w:rFonts w:asciiTheme="minorHAnsi" w:hAnsiTheme="minorHAnsi" w:cstheme="minorHAnsi"/>
              </w:rPr>
              <w:t>sdk</w:t>
            </w:r>
            <w:proofErr w:type="spellEnd"/>
          </w:p>
        </w:tc>
        <w:tc>
          <w:tcPr>
            <w:tcW w:w="0" w:type="auto"/>
            <w:hideMark/>
          </w:tcPr>
          <w:p w14:paraId="287E59D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Agent Server, agent loop, tools, API</w:t>
            </w:r>
          </w:p>
        </w:tc>
        <w:tc>
          <w:tcPr>
            <w:tcW w:w="0" w:type="auto"/>
            <w:hideMark/>
          </w:tcPr>
          <w:p w14:paraId="12494AB3"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Pinned base image (</w:t>
            </w:r>
            <w:r w:rsidRPr="00EC2654">
              <w:rPr>
                <w:rStyle w:val="HTMLCode"/>
                <w:rFonts w:asciiTheme="minorHAnsi" w:hAnsiTheme="minorHAnsi" w:cstheme="minorHAnsi"/>
              </w:rPr>
              <w:t>agent-server</w:t>
            </w:r>
            <w:r w:rsidRPr="00EC2654">
              <w:rPr>
                <w:rFonts w:eastAsia="Times New Roman" w:cstheme="minorHAnsi"/>
              </w:rPr>
              <w:t>)</w:t>
            </w:r>
          </w:p>
        </w:tc>
        <w:tc>
          <w:tcPr>
            <w:tcW w:w="0" w:type="auto"/>
            <w:hideMark/>
          </w:tcPr>
          <w:p w14:paraId="20C37458"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Pinned, not forked (D6)</w:t>
            </w:r>
          </w:p>
        </w:tc>
      </w:tr>
      <w:tr w:rsidR="00FC2A82" w:rsidRPr="00EC2654" w14:paraId="31A4A540" w14:textId="77777777" w:rsidTr="00EC2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D31E2" w14:textId="77777777" w:rsidR="00FC2A82" w:rsidRPr="00EC2654" w:rsidRDefault="00FC2A82">
            <w:pPr>
              <w:rPr>
                <w:rFonts w:eastAsia="Times New Roman" w:cstheme="minorHAnsi"/>
              </w:rPr>
            </w:pP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/automation</w:t>
            </w:r>
          </w:p>
        </w:tc>
        <w:tc>
          <w:tcPr>
            <w:tcW w:w="0" w:type="auto"/>
            <w:hideMark/>
          </w:tcPr>
          <w:p w14:paraId="5B0F8E2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Scheduling and runs</w:t>
            </w:r>
          </w:p>
        </w:tc>
        <w:tc>
          <w:tcPr>
            <w:tcW w:w="0" w:type="auto"/>
            <w:hideMark/>
          </w:tcPr>
          <w:p w14:paraId="7ECD735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Fonts w:eastAsia="Times New Roman" w:cstheme="minorHAnsi"/>
              </w:rPr>
              <w:t>PyPI</w:t>
            </w:r>
            <w:proofErr w:type="spellEnd"/>
            <w:r w:rsidRPr="00EC2654">
              <w:rPr>
                <w:rFonts w:eastAsia="Times New Roman" w:cstheme="minorHAnsi"/>
              </w:rPr>
              <w:t xml:space="preserve"> package at a pinned version</w:t>
            </w:r>
          </w:p>
        </w:tc>
        <w:tc>
          <w:tcPr>
            <w:tcW w:w="0" w:type="auto"/>
            <w:hideMark/>
          </w:tcPr>
          <w:p w14:paraId="2ACDBBA6"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Pinned</w:t>
            </w:r>
          </w:p>
        </w:tc>
      </w:tr>
      <w:tr w:rsidR="00FC2A82" w:rsidRPr="00EC2654" w14:paraId="66642132" w14:textId="77777777" w:rsidTr="00EC2654">
        <w:tc>
          <w:tcPr>
            <w:cnfStyle w:val="001000000000" w:firstRow="0" w:lastRow="0" w:firstColumn="1" w:lastColumn="0" w:oddVBand="0" w:evenVBand="0" w:oddHBand="0" w:evenHBand="0" w:firstRowFirstColumn="0" w:firstRowLastColumn="0" w:lastRowFirstColumn="0" w:lastRowLastColumn="0"/>
            <w:tcW w:w="0" w:type="auto"/>
            <w:hideMark/>
          </w:tcPr>
          <w:p w14:paraId="146448D7" w14:textId="77777777" w:rsidR="00FC2A82" w:rsidRPr="00EC2654" w:rsidRDefault="00FC2A82">
            <w:pPr>
              <w:rPr>
                <w:rFonts w:eastAsia="Times New Roman" w:cstheme="minorHAnsi"/>
              </w:rPr>
            </w:pP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/extensions</w:t>
            </w:r>
          </w:p>
        </w:tc>
        <w:tc>
          <w:tcPr>
            <w:tcW w:w="0" w:type="auto"/>
            <w:hideMark/>
          </w:tcPr>
          <w:p w14:paraId="664B299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Public skills, plugins, templates</w:t>
            </w:r>
          </w:p>
        </w:tc>
        <w:tc>
          <w:tcPr>
            <w:tcW w:w="0" w:type="auto"/>
            <w:hideMark/>
          </w:tcPr>
          <w:p w14:paraId="6C8826C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Fetched from the catalog at runtime</w:t>
            </w:r>
          </w:p>
        </w:tc>
        <w:tc>
          <w:tcPr>
            <w:tcW w:w="0" w:type="auto"/>
            <w:hideMark/>
          </w:tcPr>
          <w:p w14:paraId="3E4489B8"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Drift source for plugin sessions. Record the </w:t>
            </w:r>
            <w:proofErr w:type="gramStart"/>
            <w:r w:rsidRPr="00EC2654">
              <w:rPr>
                <w:rFonts w:eastAsia="Times New Roman" w:cstheme="minorHAnsi"/>
              </w:rPr>
              <w:t>date, or</w:t>
            </w:r>
            <w:proofErr w:type="gramEnd"/>
            <w:r w:rsidRPr="00EC2654">
              <w:rPr>
                <w:rFonts w:eastAsia="Times New Roman" w:cstheme="minorHAnsi"/>
              </w:rPr>
              <w:t xml:space="preserve"> leave plugins out of the pre/post set.</w:t>
            </w:r>
          </w:p>
        </w:tc>
      </w:tr>
    </w:tbl>
    <w:p w14:paraId="2A5A74B3"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Third-party dependencies:</w:t>
      </w:r>
      <w:r w:rsidRPr="00EC2654">
        <w:rPr>
          <w:rFonts w:asciiTheme="minorHAnsi" w:hAnsiTheme="minorHAnsi" w:cstheme="minorHAnsi"/>
        </w:rPr>
        <w:t xml:space="preserve"> the model provider (the largest drift source), </w:t>
      </w:r>
      <w:proofErr w:type="spellStart"/>
      <w:r w:rsidRPr="00EC2654">
        <w:rPr>
          <w:rFonts w:asciiTheme="minorHAnsi" w:hAnsiTheme="minorHAnsi" w:cstheme="minorHAnsi"/>
        </w:rPr>
        <w:t>npm</w:t>
      </w:r>
      <w:proofErr w:type="spellEnd"/>
      <w:r w:rsidRPr="00EC2654">
        <w:rPr>
          <w:rFonts w:asciiTheme="minorHAnsi" w:hAnsiTheme="minorHAnsi" w:cstheme="minorHAnsi"/>
        </w:rPr>
        <w:t xml:space="preserve"> and </w:t>
      </w:r>
      <w:proofErr w:type="spellStart"/>
      <w:r w:rsidRPr="00EC2654">
        <w:rPr>
          <w:rFonts w:asciiTheme="minorHAnsi" w:hAnsiTheme="minorHAnsi" w:cstheme="minorHAnsi"/>
        </w:rPr>
        <w:t>PyPI</w:t>
      </w:r>
      <w:proofErr w:type="spellEnd"/>
      <w:r w:rsidRPr="00EC2654">
        <w:rPr>
          <w:rFonts w:asciiTheme="minorHAnsi" w:hAnsiTheme="minorHAnsi" w:cstheme="minorHAnsi"/>
        </w:rPr>
        <w:t xml:space="preserve"> packages (pinned by </w:t>
      </w:r>
      <w:proofErr w:type="spellStart"/>
      <w:r w:rsidRPr="00EC2654">
        <w:rPr>
          <w:rFonts w:asciiTheme="minorHAnsi" w:hAnsiTheme="minorHAnsi" w:cstheme="minorHAnsi"/>
        </w:rPr>
        <w:t>lockfile</w:t>
      </w:r>
      <w:proofErr w:type="spellEnd"/>
      <w:r w:rsidRPr="00EC2654">
        <w:rPr>
          <w:rFonts w:asciiTheme="minorHAnsi" w:hAnsiTheme="minorHAnsi" w:cstheme="minorHAnsi"/>
        </w:rPr>
        <w:t xml:space="preserve"> and version), the Debian snapshot and container registry, and each eval framework (own license and data-handling terms). Check licenses before copying, hosting or sharing anything, and ask Legal if unsure.</w:t>
      </w:r>
    </w:p>
    <w:p w14:paraId="6B3BC254"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Folder layout</w:t>
      </w:r>
      <w:r w:rsidRPr="00EC2654">
        <w:rPr>
          <w:rFonts w:asciiTheme="minorHAnsi" w:hAnsiTheme="minorHAnsi" w:cstheme="minorHAnsi"/>
        </w:rPr>
        <w:t xml:space="preserve"> (created 2026-10-14; the study repo is </w:t>
      </w:r>
      <w:r w:rsidRPr="00EC2654">
        <w:rPr>
          <w:rStyle w:val="HTMLCode"/>
          <w:rFonts w:asciiTheme="minorHAnsi" w:hAnsiTheme="minorHAnsi" w:cstheme="minorHAnsi"/>
        </w:rPr>
        <w:t>github.com/nates1973/eval-demo-</w:t>
      </w:r>
      <w:proofErr w:type="gramStart"/>
      <w:r w:rsidRPr="00EC2654">
        <w:rPr>
          <w:rStyle w:val="HTMLCode"/>
          <w:rFonts w:asciiTheme="minorHAnsi" w:hAnsiTheme="minorHAnsi" w:cstheme="minorHAnsi"/>
        </w:rPr>
        <w:t>openhands</w:t>
      </w:r>
      <w:r w:rsidRPr="00EC2654">
        <w:rPr>
          <w:rFonts w:asciiTheme="minorHAnsi" w:hAnsiTheme="minorHAnsi" w:cstheme="minorHAnsi"/>
        </w:rPr>
        <w:t>, and</w:t>
      </w:r>
      <w:proofErr w:type="gramEnd"/>
      <w:r w:rsidRPr="00EC2654">
        <w:rPr>
          <w:rFonts w:asciiTheme="minorHAnsi" w:hAnsiTheme="minorHAnsi" w:cstheme="minorHAnsi"/>
        </w:rPr>
        <w:t xml:space="preserve"> </w:t>
      </w: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w:t>
      </w:r>
      <w:r w:rsidRPr="00EC2654">
        <w:rPr>
          <w:rFonts w:asciiTheme="minorHAnsi" w:hAnsiTheme="minorHAnsi" w:cstheme="minorHAnsi"/>
        </w:rPr>
        <w:t xml:space="preserve"> is excluded from it </w:t>
      </w:r>
      <w:proofErr w:type="gramStart"/>
      <w:r w:rsidRPr="00EC2654">
        <w:rPr>
          <w:rFonts w:asciiTheme="minorHAnsi" w:hAnsiTheme="minorHAnsi" w:cstheme="minorHAnsi"/>
        </w:rPr>
        <w:t xml:space="preserve">by </w:t>
      </w:r>
      <w:r w:rsidRPr="00EC2654">
        <w:rPr>
          <w:rStyle w:val="HTMLCode"/>
          <w:rFonts w:asciiTheme="minorHAnsi" w:hAnsiTheme="minorHAnsi" w:cstheme="minorHAnsi"/>
        </w:rPr>
        <w:t>.</w:t>
      </w:r>
      <w:proofErr w:type="spellStart"/>
      <w:r w:rsidRPr="00EC2654">
        <w:rPr>
          <w:rStyle w:val="HTMLCode"/>
          <w:rFonts w:asciiTheme="minorHAnsi" w:hAnsiTheme="minorHAnsi" w:cstheme="minorHAnsi"/>
        </w:rPr>
        <w:t>gitignore</w:t>
      </w:r>
      <w:proofErr w:type="spellEnd"/>
      <w:proofErr w:type="gramEnd"/>
      <w:r w:rsidRPr="00EC2654">
        <w:rPr>
          <w:rFonts w:asciiTheme="minorHAnsi" w:hAnsiTheme="minorHAnsi" w:cstheme="minorHAnsi"/>
        </w:rPr>
        <w:t>)</w:t>
      </w:r>
    </w:p>
    <w:p w14:paraId="6E9AFF68"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Eval Demo - Open Hands/</w:t>
      </w:r>
    </w:p>
    <w:p w14:paraId="4B453264" w14:textId="77777777" w:rsidR="00FC2A82" w:rsidRPr="00EC2654" w:rsidRDefault="00FC2A82">
      <w:pPr>
        <w:pStyle w:val="HTMLPreformatted"/>
        <w:rPr>
          <w:rStyle w:val="HTMLCode"/>
          <w:rFonts w:asciiTheme="minorHAnsi" w:hAnsiTheme="minorHAnsi" w:cstheme="minorHAnsi"/>
        </w:rPr>
      </w:pPr>
      <w:proofErr w:type="gramStart"/>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            #</w:t>
      </w:r>
      <w:proofErr w:type="gramEnd"/>
      <w:r w:rsidRPr="00EC2654">
        <w:rPr>
          <w:rStyle w:val="HTMLCode"/>
          <w:rFonts w:asciiTheme="minorHAnsi" w:hAnsiTheme="minorHAnsi" w:cstheme="minorHAnsi"/>
        </w:rPr>
        <w:t xml:space="preserve"> borrowed code, untouched (</w:t>
      </w:r>
      <w:proofErr w:type="gramStart"/>
      <w:r w:rsidRPr="00EC2654">
        <w:rPr>
          <w:rStyle w:val="HTMLCode"/>
          <w:rFonts w:asciiTheme="minorHAnsi" w:hAnsiTheme="minorHAnsi" w:cstheme="minorHAnsi"/>
        </w:rPr>
        <w:t>own .git</w:t>
      </w:r>
      <w:proofErr w:type="gramEnd"/>
      <w:r w:rsidRPr="00EC2654">
        <w:rPr>
          <w:rStyle w:val="HTMLCode"/>
          <w:rFonts w:asciiTheme="minorHAnsi" w:hAnsiTheme="minorHAnsi" w:cstheme="minorHAnsi"/>
        </w:rPr>
        <w:t>)</w:t>
      </w:r>
    </w:p>
    <w:p w14:paraId="38AAF8AD" w14:textId="77777777" w:rsidR="00FC2A82" w:rsidRPr="00EC2654" w:rsidRDefault="00FC2A82">
      <w:pPr>
        <w:pStyle w:val="HTMLPreformatted"/>
        <w:rPr>
          <w:rStyle w:val="HTMLCode"/>
          <w:rFonts w:asciiTheme="minorHAnsi" w:hAnsiTheme="minorHAnsi" w:cstheme="minorHAnsi"/>
        </w:rPr>
      </w:pPr>
      <w:proofErr w:type="gramStart"/>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docs/                 #</w:t>
      </w:r>
      <w:proofErr w:type="gramEnd"/>
      <w:r w:rsidRPr="00EC2654">
        <w:rPr>
          <w:rStyle w:val="HTMLCode"/>
          <w:rFonts w:asciiTheme="minorHAnsi" w:hAnsiTheme="minorHAnsi" w:cstheme="minorHAnsi"/>
        </w:rPr>
        <w:t xml:space="preserve"> report, plan, playbook (time log, friction log, final report)</w:t>
      </w:r>
    </w:p>
    <w:p w14:paraId="1212D03B" w14:textId="77777777" w:rsidR="00FC2A82" w:rsidRPr="00EC2654" w:rsidRDefault="00FC2A82">
      <w:pPr>
        <w:pStyle w:val="HTMLPreformatted"/>
        <w:rPr>
          <w:rStyle w:val="HTMLCode"/>
          <w:rFonts w:asciiTheme="minorHAnsi" w:hAnsiTheme="minorHAnsi" w:cstheme="minorHAnsi"/>
        </w:rPr>
      </w:pPr>
      <w:proofErr w:type="gramStart"/>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dataset/              #</w:t>
      </w:r>
      <w:proofErr w:type="gramEnd"/>
      <w:r w:rsidRPr="00EC2654">
        <w:rPr>
          <w:rStyle w:val="HTMLCode"/>
          <w:rFonts w:asciiTheme="minorHAnsi" w:hAnsiTheme="minorHAnsi" w:cstheme="minorHAnsi"/>
        </w:rPr>
        <w:t xml:space="preserve"> </w:t>
      </w:r>
      <w:proofErr w:type="spellStart"/>
      <w:proofErr w:type="gramStart"/>
      <w:r w:rsidRPr="00EC2654">
        <w:rPr>
          <w:rStyle w:val="HTMLCode"/>
          <w:rFonts w:asciiTheme="minorHAnsi" w:hAnsiTheme="minorHAnsi" w:cstheme="minorHAnsi"/>
        </w:rPr>
        <w:t>cases.jsonl</w:t>
      </w:r>
      <w:proofErr w:type="spellEnd"/>
      <w:proofErr w:type="gramEnd"/>
      <w:r w:rsidRPr="00EC2654">
        <w:rPr>
          <w:rStyle w:val="HTMLCode"/>
          <w:rFonts w:asciiTheme="minorHAnsi" w:hAnsiTheme="minorHAnsi" w:cstheme="minorHAnsi"/>
        </w:rPr>
        <w:t>, schema.md, fixtures/</w:t>
      </w:r>
    </w:p>
    <w:p w14:paraId="76CB1091" w14:textId="77777777" w:rsidR="00FC2A82" w:rsidRPr="00EC2654" w:rsidRDefault="00FC2A82">
      <w:pPr>
        <w:pStyle w:val="HTMLPreformatted"/>
        <w:rPr>
          <w:rStyle w:val="HTMLCode"/>
          <w:rFonts w:asciiTheme="minorHAnsi" w:hAnsiTheme="minorHAnsi" w:cstheme="minorHAnsi"/>
        </w:rPr>
      </w:pPr>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w:t>
      </w:r>
      <w:proofErr w:type="gramStart"/>
      <w:r w:rsidRPr="00EC2654">
        <w:rPr>
          <w:rStyle w:val="HTMLCode"/>
          <w:rFonts w:asciiTheme="minorHAnsi" w:hAnsiTheme="minorHAnsi" w:cstheme="minorHAnsi"/>
        </w:rPr>
        <w:t>guided-sessions</w:t>
      </w:r>
      <w:proofErr w:type="gramEnd"/>
      <w:r w:rsidRPr="00EC2654">
        <w:rPr>
          <w:rStyle w:val="HTMLCode"/>
          <w:rFonts w:asciiTheme="minorHAnsi" w:hAnsiTheme="minorHAnsi" w:cstheme="minorHAnsi"/>
        </w:rPr>
        <w:t>/      # OpenHands-Guided-Sessions.md, scripts/</w:t>
      </w:r>
    </w:p>
    <w:p w14:paraId="67478029" w14:textId="77777777" w:rsidR="00FC2A82" w:rsidRPr="00EC2654" w:rsidRDefault="00FC2A82">
      <w:pPr>
        <w:pStyle w:val="HTMLPreformatted"/>
        <w:rPr>
          <w:rStyle w:val="HTMLCode"/>
          <w:rFonts w:asciiTheme="minorHAnsi" w:hAnsiTheme="minorHAnsi" w:cstheme="minorHAnsi"/>
        </w:rPr>
      </w:pPr>
      <w:proofErr w:type="gramStart"/>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workload/             #</w:t>
      </w:r>
      <w:proofErr w:type="gramEnd"/>
      <w:r w:rsidRPr="00EC2654">
        <w:rPr>
          <w:rStyle w:val="HTMLCode"/>
          <w:rFonts w:asciiTheme="minorHAnsi" w:hAnsiTheme="minorHAnsi" w:cstheme="minorHAnsi"/>
        </w:rPr>
        <w:t xml:space="preserve"> assumptions.csv, model/</w:t>
      </w:r>
    </w:p>
    <w:p w14:paraId="3D0C9DE7" w14:textId="77777777" w:rsidR="00FC2A82" w:rsidRPr="00EC2654" w:rsidRDefault="00FC2A82">
      <w:pPr>
        <w:pStyle w:val="HTMLPreformatted"/>
        <w:rPr>
          <w:rStyle w:val="HTMLCode"/>
          <w:rFonts w:asciiTheme="minorHAnsi" w:hAnsiTheme="minorHAnsi" w:cstheme="minorHAnsi"/>
        </w:rPr>
      </w:pPr>
      <w:proofErr w:type="gramStart"/>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injections/           #</w:t>
      </w:r>
      <w:proofErr w:type="gramEnd"/>
      <w:r w:rsidRPr="00EC2654">
        <w:rPr>
          <w:rStyle w:val="HTMLCode"/>
          <w:rFonts w:asciiTheme="minorHAnsi" w:hAnsiTheme="minorHAnsi" w:cstheme="minorHAnsi"/>
        </w:rPr>
        <w:t xml:space="preserve"> regression patches, held-out subset sealed</w:t>
      </w:r>
    </w:p>
    <w:p w14:paraId="28128E2C" w14:textId="77777777" w:rsidR="00FC2A82" w:rsidRPr="00EC2654" w:rsidRDefault="00FC2A82">
      <w:pPr>
        <w:pStyle w:val="HTMLPreformatted"/>
        <w:rPr>
          <w:rStyle w:val="HTMLCode"/>
          <w:rFonts w:asciiTheme="minorHAnsi" w:hAnsiTheme="minorHAnsi" w:cstheme="minorHAnsi"/>
        </w:rPr>
      </w:pPr>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frameworks/           # implementations only: custom/, </w:t>
      </w:r>
      <w:proofErr w:type="spellStart"/>
      <w:r w:rsidRPr="00EC2654">
        <w:rPr>
          <w:rStyle w:val="HTMLCode"/>
          <w:rFonts w:asciiTheme="minorHAnsi" w:hAnsiTheme="minorHAnsi" w:cstheme="minorHAnsi"/>
        </w:rPr>
        <w:t>promptfoo</w:t>
      </w:r>
      <w:proofErr w:type="spellEnd"/>
      <w:r w:rsidRPr="00EC2654">
        <w:rPr>
          <w:rStyle w:val="HTMLCode"/>
          <w:rFonts w:asciiTheme="minorHAnsi" w:hAnsiTheme="minorHAnsi" w:cstheme="minorHAnsi"/>
        </w:rPr>
        <w:t xml:space="preserve">/, ragas/, </w:t>
      </w:r>
      <w:proofErr w:type="spellStart"/>
      <w:r w:rsidRPr="00EC2654">
        <w:rPr>
          <w:rStyle w:val="HTMLCode"/>
          <w:rFonts w:asciiTheme="minorHAnsi" w:hAnsiTheme="minorHAnsi" w:cstheme="minorHAnsi"/>
        </w:rPr>
        <w:t>deepeval</w:t>
      </w:r>
      <w:proofErr w:type="spellEnd"/>
      <w:r w:rsidRPr="00EC2654">
        <w:rPr>
          <w:rStyle w:val="HTMLCode"/>
          <w:rFonts w:asciiTheme="minorHAnsi" w:hAnsiTheme="minorHAnsi" w:cstheme="minorHAnsi"/>
        </w:rPr>
        <w:t>/, inspect-ai/, scorecard.md</w:t>
      </w:r>
    </w:p>
    <w:p w14:paraId="6AE4ECFF" w14:textId="77777777" w:rsidR="00FC2A82" w:rsidRPr="00EC2654" w:rsidRDefault="00FC2A82">
      <w:pPr>
        <w:pStyle w:val="HTMLPreformatted"/>
        <w:rPr>
          <w:rStyle w:val="HTMLCode"/>
          <w:rFonts w:asciiTheme="minorHAnsi" w:hAnsiTheme="minorHAnsi" w:cstheme="minorHAnsi"/>
        </w:rPr>
      </w:pPr>
      <w:r w:rsidRPr="00EC2654">
        <w:rPr>
          <w:rStyle w:val="HTMLCode"/>
          <w:rFonts w:ascii="MS Gothic" w:eastAsia="MS Gothic" w:hAnsi="MS Gothic" w:cs="MS Gothic" w:hint="eastAsia"/>
        </w:rPr>
        <w:t>├</w:t>
      </w:r>
      <w:r w:rsidRPr="00EC2654">
        <w:rPr>
          <w:rStyle w:val="HTMLCode"/>
          <w:rFonts w:ascii="Calibri" w:hAnsi="Calibri" w:cs="Calibri"/>
        </w:rPr>
        <w:t>──</w:t>
      </w:r>
      <w:r w:rsidRPr="00EC2654">
        <w:rPr>
          <w:rStyle w:val="HTMLCode"/>
          <w:rFonts w:asciiTheme="minorHAnsi" w:hAnsiTheme="minorHAnsi" w:cstheme="minorHAnsi"/>
        </w:rPr>
        <w:t xml:space="preserve"> results/              # runs/&lt;date&gt;_&lt;env&gt;_&lt;</w:t>
      </w:r>
      <w:proofErr w:type="spellStart"/>
      <w:r w:rsidRPr="00EC2654">
        <w:rPr>
          <w:rStyle w:val="HTMLCode"/>
          <w:rFonts w:asciiTheme="minorHAnsi" w:hAnsiTheme="minorHAnsi" w:cstheme="minorHAnsi"/>
        </w:rPr>
        <w:t>pre|post</w:t>
      </w:r>
      <w:proofErr w:type="spellEnd"/>
      <w:r w:rsidRPr="00EC2654">
        <w:rPr>
          <w:rStyle w:val="HTMLCode"/>
          <w:rFonts w:asciiTheme="minorHAnsi" w:hAnsiTheme="minorHAnsi" w:cstheme="minorHAnsi"/>
        </w:rPr>
        <w:t>&gt;_&lt;framework&gt;_&lt;run-id&gt;/, baselines/, reports/</w:t>
      </w:r>
    </w:p>
    <w:p w14:paraId="6B64E99F" w14:textId="77777777" w:rsidR="00FC2A82" w:rsidRPr="00EC2654" w:rsidRDefault="00FC2A82">
      <w:pPr>
        <w:pStyle w:val="HTMLPreformatted"/>
        <w:rPr>
          <w:rStyle w:val="HTMLCode"/>
          <w:rFonts w:asciiTheme="minorHAnsi" w:hAnsiTheme="minorHAnsi" w:cstheme="minorHAnsi"/>
        </w:rPr>
      </w:pPr>
      <w:r w:rsidRPr="00EC2654">
        <w:rPr>
          <w:rStyle w:val="HTMLCode"/>
          <w:rFonts w:asciiTheme="minorHAnsi" w:hAnsiTheme="minorHAnsi" w:cstheme="minorHAnsi"/>
        </w:rPr>
        <w:t>└── scripts/              # scrub logs, aggregate, bootstrap CIs</w:t>
      </w:r>
    </w:p>
    <w:p w14:paraId="196363B0"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lastRenderedPageBreak/>
        <w:t xml:space="preserve">Results are organized by </w:t>
      </w:r>
      <w:proofErr w:type="gramStart"/>
      <w:r w:rsidRPr="00EC2654">
        <w:rPr>
          <w:rFonts w:asciiTheme="minorHAnsi" w:hAnsiTheme="minorHAnsi" w:cstheme="minorHAnsi"/>
        </w:rPr>
        <w:t>run</w:t>
      </w:r>
      <w:proofErr w:type="gramEnd"/>
      <w:r w:rsidRPr="00EC2654">
        <w:rPr>
          <w:rFonts w:asciiTheme="minorHAnsi" w:hAnsiTheme="minorHAnsi" w:cstheme="minorHAnsi"/>
        </w:rPr>
        <w:t>, not by framework, so pre/post pairing and cross-framework comparison stay in one place. Raw logs stay out of git. Only scrubbed logs and aggregates are committed.</w:t>
      </w:r>
    </w:p>
    <w:p w14:paraId="14F41235" w14:textId="77777777" w:rsidR="00FC2A82" w:rsidRPr="00EC2654" w:rsidRDefault="00FC2A82">
      <w:pPr>
        <w:rPr>
          <w:rFonts w:eastAsia="Times New Roman" w:cstheme="minorHAnsi"/>
        </w:rPr>
      </w:pPr>
      <w:r w:rsidRPr="00EC2654">
        <w:rPr>
          <w:rFonts w:eastAsia="Times New Roman" w:cstheme="minorHAnsi"/>
        </w:rPr>
        <w:pict w14:anchorId="68997388">
          <v:rect id="_x0000_i1026" style="width:0;height:1.5pt" o:hralign="center" o:hrstd="t" o:hr="t" fillcolor="#a0a0a0" stroked="f"/>
        </w:pict>
      </w:r>
    </w:p>
    <w:p w14:paraId="726B48BA"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2. Workstream A: Evaluate the brownfield process</w:t>
      </w:r>
    </w:p>
    <w:p w14:paraId="18D200BB"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The meta-question is what applying evals to an </w:t>
      </w:r>
      <w:proofErr w:type="gramStart"/>
      <w:r w:rsidRPr="00EC2654">
        <w:rPr>
          <w:rFonts w:asciiTheme="minorHAnsi" w:hAnsiTheme="minorHAnsi" w:cstheme="minorHAnsi"/>
        </w:rPr>
        <w:t>existing project costs</w:t>
      </w:r>
      <w:proofErr w:type="gramEnd"/>
      <w:r w:rsidRPr="00EC2654">
        <w:rPr>
          <w:rFonts w:asciiTheme="minorHAnsi" w:hAnsiTheme="minorHAnsi" w:cstheme="minorHAnsi"/>
        </w:rPr>
        <w:t xml:space="preserve"> and what it yields. Instrument the work itself.</w:t>
      </w:r>
    </w:p>
    <w:p w14:paraId="4B72D4D5" w14:textId="77777777" w:rsidR="00FC2A82" w:rsidRPr="00EC2654" w:rsidRDefault="00FC2A82">
      <w:pPr>
        <w:pStyle w:val="Heading3"/>
        <w:rPr>
          <w:rFonts w:eastAsia="Times New Roman" w:cstheme="minorHAnsi"/>
        </w:rPr>
      </w:pPr>
      <w:r w:rsidRPr="00EC2654">
        <w:rPr>
          <w:rFonts w:eastAsia="Times New Roman" w:cstheme="minorHAnsi"/>
        </w:rPr>
        <w:t>2.1 Process stages to time and document</w:t>
      </w:r>
    </w:p>
    <w:tbl>
      <w:tblPr>
        <w:tblStyle w:val="GridTable5Dark-Accent1"/>
        <w:tblW w:w="0" w:type="auto"/>
        <w:tblLook w:val="04A0" w:firstRow="1" w:lastRow="0" w:firstColumn="1" w:lastColumn="0" w:noHBand="0" w:noVBand="1"/>
      </w:tblPr>
      <w:tblGrid>
        <w:gridCol w:w="2187"/>
        <w:gridCol w:w="4445"/>
        <w:gridCol w:w="2718"/>
      </w:tblGrid>
      <w:tr w:rsidR="00FC2A82" w:rsidRPr="00EC2654" w14:paraId="152AD57A"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BD37D" w14:textId="77777777" w:rsidR="00FC2A82" w:rsidRPr="00EC2654" w:rsidRDefault="00FC2A82">
            <w:pPr>
              <w:jc w:val="center"/>
              <w:rPr>
                <w:rFonts w:eastAsia="Times New Roman" w:cstheme="minorHAnsi"/>
              </w:rPr>
            </w:pPr>
            <w:r w:rsidRPr="00EC2654">
              <w:rPr>
                <w:rFonts w:eastAsia="Times New Roman" w:cstheme="minorHAnsi"/>
                <w:b w:val="0"/>
                <w:bCs w:val="0"/>
              </w:rPr>
              <w:t>Stage</w:t>
            </w:r>
          </w:p>
        </w:tc>
        <w:tc>
          <w:tcPr>
            <w:tcW w:w="0" w:type="auto"/>
            <w:hideMark/>
          </w:tcPr>
          <w:p w14:paraId="50CD094C"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Activity</w:t>
            </w:r>
          </w:p>
        </w:tc>
        <w:tc>
          <w:tcPr>
            <w:tcW w:w="0" w:type="auto"/>
            <w:hideMark/>
          </w:tcPr>
          <w:p w14:paraId="64EA8CD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Artifact</w:t>
            </w:r>
          </w:p>
        </w:tc>
      </w:tr>
      <w:tr w:rsidR="00FC2A82" w:rsidRPr="00EC2654" w14:paraId="2EF3817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C5EF9" w14:textId="77777777" w:rsidR="00FC2A82" w:rsidRPr="00EC2654" w:rsidRDefault="00FC2A82">
            <w:pPr>
              <w:rPr>
                <w:rFonts w:eastAsia="Times New Roman" w:cstheme="minorHAnsi"/>
                <w:b w:val="0"/>
                <w:bCs w:val="0"/>
              </w:rPr>
            </w:pPr>
            <w:r w:rsidRPr="00EC2654">
              <w:rPr>
                <w:rFonts w:eastAsia="Times New Roman" w:cstheme="minorHAnsi"/>
              </w:rPr>
              <w:t>0. Discovery</w:t>
            </w:r>
          </w:p>
        </w:tc>
        <w:tc>
          <w:tcPr>
            <w:tcW w:w="0" w:type="auto"/>
            <w:hideMark/>
          </w:tcPr>
          <w:p w14:paraId="37E42C0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The assessment already done (the report)</w:t>
            </w:r>
          </w:p>
        </w:tc>
        <w:tc>
          <w:tcPr>
            <w:tcW w:w="0" w:type="auto"/>
            <w:hideMark/>
          </w:tcPr>
          <w:p w14:paraId="477A03E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gramStart"/>
            <w:r w:rsidRPr="00EC2654">
              <w:rPr>
                <w:rFonts w:eastAsia="Times New Roman" w:cstheme="minorHAnsi"/>
              </w:rPr>
              <w:t>Report,</w:t>
            </w:r>
            <w:proofErr w:type="gramEnd"/>
            <w:r w:rsidRPr="00EC2654">
              <w:rPr>
                <w:rFonts w:eastAsia="Times New Roman" w:cstheme="minorHAnsi"/>
              </w:rPr>
              <w:t xml:space="preserve"> with hours recorded</w:t>
            </w:r>
          </w:p>
        </w:tc>
      </w:tr>
      <w:tr w:rsidR="00FC2A82" w:rsidRPr="00EC2654" w14:paraId="369D54E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EBA8AF2" w14:textId="77777777" w:rsidR="00FC2A82" w:rsidRPr="00EC2654" w:rsidRDefault="00FC2A82">
            <w:pPr>
              <w:rPr>
                <w:rFonts w:eastAsia="Times New Roman" w:cstheme="minorHAnsi"/>
              </w:rPr>
            </w:pPr>
            <w:r w:rsidRPr="00EC2654">
              <w:rPr>
                <w:rFonts w:eastAsia="Times New Roman" w:cstheme="minorHAnsi"/>
              </w:rPr>
              <w:t>1. Scoping</w:t>
            </w:r>
          </w:p>
        </w:tc>
        <w:tc>
          <w:tcPr>
            <w:tcW w:w="0" w:type="auto"/>
            <w:hideMark/>
          </w:tcPr>
          <w:p w14:paraId="6571422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Choose SUT, risk-rank features, agree metrics</w:t>
            </w:r>
          </w:p>
        </w:tc>
        <w:tc>
          <w:tcPr>
            <w:tcW w:w="0" w:type="auto"/>
            <w:hideMark/>
          </w:tcPr>
          <w:p w14:paraId="45039CA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This plan</w:t>
            </w:r>
          </w:p>
        </w:tc>
      </w:tr>
      <w:tr w:rsidR="00FC2A82" w:rsidRPr="00EC2654" w14:paraId="658C170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F48DC" w14:textId="77777777" w:rsidR="00FC2A82" w:rsidRPr="00EC2654" w:rsidRDefault="00FC2A82">
            <w:pPr>
              <w:rPr>
                <w:rFonts w:eastAsia="Times New Roman" w:cstheme="minorHAnsi"/>
              </w:rPr>
            </w:pPr>
            <w:r w:rsidRPr="00EC2654">
              <w:rPr>
                <w:rFonts w:eastAsia="Times New Roman" w:cstheme="minorHAnsi"/>
              </w:rPr>
              <w:t>2. Dataset bootstrapping</w:t>
            </w:r>
          </w:p>
        </w:tc>
        <w:tc>
          <w:tcPr>
            <w:tcW w:w="0" w:type="auto"/>
            <w:hideMark/>
          </w:tcPr>
          <w:p w14:paraId="472AEE1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Mine existing tests, specs, bug history, and write golden cases</w:t>
            </w:r>
          </w:p>
        </w:tc>
        <w:tc>
          <w:tcPr>
            <w:tcW w:w="0" w:type="auto"/>
            <w:hideMark/>
          </w:tcPr>
          <w:p w14:paraId="54FC13B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Versioned JSONL dataset</w:t>
            </w:r>
          </w:p>
        </w:tc>
      </w:tr>
      <w:tr w:rsidR="00FC2A82" w:rsidRPr="00EC2654" w14:paraId="2F9DC432"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A5C94C7" w14:textId="77777777" w:rsidR="00FC2A82" w:rsidRPr="00EC2654" w:rsidRDefault="00FC2A82">
            <w:pPr>
              <w:rPr>
                <w:rFonts w:eastAsia="Times New Roman" w:cstheme="minorHAnsi"/>
              </w:rPr>
            </w:pPr>
            <w:r w:rsidRPr="00EC2654">
              <w:rPr>
                <w:rFonts w:eastAsia="Times New Roman" w:cstheme="minorHAnsi"/>
              </w:rPr>
              <w:t>3. Harness build</w:t>
            </w:r>
          </w:p>
        </w:tc>
        <w:tc>
          <w:tcPr>
            <w:tcW w:w="0" w:type="auto"/>
            <w:hideMark/>
          </w:tcPr>
          <w:p w14:paraId="5CC46E5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Runner, fixtures, pinning, result store</w:t>
            </w:r>
          </w:p>
        </w:tc>
        <w:tc>
          <w:tcPr>
            <w:tcW w:w="0" w:type="auto"/>
            <w:hideMark/>
          </w:tcPr>
          <w:p w14:paraId="76C99D2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Benchmark runner</w:t>
            </w:r>
          </w:p>
        </w:tc>
      </w:tr>
      <w:tr w:rsidR="00FC2A82" w:rsidRPr="00EC2654" w14:paraId="2921E81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7779" w14:textId="77777777" w:rsidR="00FC2A82" w:rsidRPr="00EC2654" w:rsidRDefault="00FC2A82">
            <w:pPr>
              <w:rPr>
                <w:rFonts w:eastAsia="Times New Roman" w:cstheme="minorHAnsi"/>
              </w:rPr>
            </w:pPr>
            <w:r w:rsidRPr="00EC2654">
              <w:rPr>
                <w:rFonts w:eastAsia="Times New Roman" w:cstheme="minorHAnsi"/>
              </w:rPr>
              <w:t>4. Baseline</w:t>
            </w:r>
          </w:p>
        </w:tc>
        <w:tc>
          <w:tcPr>
            <w:tcW w:w="0" w:type="auto"/>
            <w:hideMark/>
          </w:tcPr>
          <w:p w14:paraId="0C00377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Run N times and publish variance</w:t>
            </w:r>
          </w:p>
        </w:tc>
        <w:tc>
          <w:tcPr>
            <w:tcW w:w="0" w:type="auto"/>
            <w:hideMark/>
          </w:tcPr>
          <w:p w14:paraId="7F5CE09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Baseline scorecard</w:t>
            </w:r>
          </w:p>
        </w:tc>
      </w:tr>
      <w:tr w:rsidR="00FC2A82" w:rsidRPr="00EC2654" w14:paraId="66AD83F6"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4D07F90" w14:textId="77777777" w:rsidR="00FC2A82" w:rsidRPr="00EC2654" w:rsidRDefault="00FC2A82">
            <w:pPr>
              <w:rPr>
                <w:rFonts w:eastAsia="Times New Roman" w:cstheme="minorHAnsi"/>
              </w:rPr>
            </w:pPr>
            <w:r w:rsidRPr="00EC2654">
              <w:rPr>
                <w:rFonts w:eastAsia="Times New Roman" w:cstheme="minorHAnsi"/>
              </w:rPr>
              <w:t>5. Iterate</w:t>
            </w:r>
          </w:p>
        </w:tc>
        <w:tc>
          <w:tcPr>
            <w:tcW w:w="0" w:type="auto"/>
            <w:hideMark/>
          </w:tcPr>
          <w:p w14:paraId="1DBA714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Fix, tune or triage based on findings</w:t>
            </w:r>
          </w:p>
        </w:tc>
        <w:tc>
          <w:tcPr>
            <w:tcW w:w="0" w:type="auto"/>
            <w:hideMark/>
          </w:tcPr>
          <w:p w14:paraId="1499ADC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Change log tied to eval deltas</w:t>
            </w:r>
          </w:p>
        </w:tc>
      </w:tr>
      <w:tr w:rsidR="00FC2A82" w:rsidRPr="00EC2654" w14:paraId="50CAE36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C6330" w14:textId="77777777" w:rsidR="00FC2A82" w:rsidRPr="00EC2654" w:rsidRDefault="00FC2A82">
            <w:pPr>
              <w:rPr>
                <w:rFonts w:eastAsia="Times New Roman" w:cstheme="minorHAnsi"/>
              </w:rPr>
            </w:pPr>
            <w:r w:rsidRPr="00EC2654">
              <w:rPr>
                <w:rFonts w:eastAsia="Times New Roman" w:cstheme="minorHAnsi"/>
              </w:rPr>
              <w:t>6. Operationalize (design and dry run only)</w:t>
            </w:r>
          </w:p>
        </w:tc>
        <w:tc>
          <w:tcPr>
            <w:tcW w:w="0" w:type="auto"/>
            <w:hideMark/>
          </w:tcPr>
          <w:p w14:paraId="5565F4B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Draft CI wiring, ownership and maintenance cadence. Exercise them locally, in a throwaway CI sandbox and against the private Azure instance. Nothing is rolled out to a live team.</w:t>
            </w:r>
          </w:p>
        </w:tc>
        <w:tc>
          <w:tcPr>
            <w:tcW w:w="0" w:type="auto"/>
            <w:hideMark/>
          </w:tcPr>
          <w:p w14:paraId="4369E6D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CI job definitions, a runbook and a maintenance-effort estimate (interpolated)</w:t>
            </w:r>
          </w:p>
        </w:tc>
      </w:tr>
    </w:tbl>
    <w:p w14:paraId="12830A4A" w14:textId="77777777" w:rsidR="00FC2A82" w:rsidRPr="00EC2654" w:rsidRDefault="00FC2A82">
      <w:pPr>
        <w:pStyle w:val="Heading3"/>
        <w:rPr>
          <w:rFonts w:eastAsia="Times New Roman" w:cstheme="minorHAnsi"/>
        </w:rPr>
      </w:pPr>
      <w:r w:rsidRPr="00EC2654">
        <w:rPr>
          <w:rFonts w:eastAsia="Times New Roman" w:cstheme="minorHAnsi"/>
        </w:rPr>
        <w:t>2.2 Process metrics (measured, not estimated)</w:t>
      </w:r>
    </w:p>
    <w:tbl>
      <w:tblPr>
        <w:tblStyle w:val="GridTable5Dark-Accent1"/>
        <w:tblW w:w="0" w:type="auto"/>
        <w:tblLook w:val="04A0" w:firstRow="1" w:lastRow="0" w:firstColumn="1" w:lastColumn="0" w:noHBand="0" w:noVBand="1"/>
      </w:tblPr>
      <w:tblGrid>
        <w:gridCol w:w="5781"/>
        <w:gridCol w:w="3569"/>
      </w:tblGrid>
      <w:tr w:rsidR="00FC2A82" w:rsidRPr="00EC2654" w14:paraId="21DA1539"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E75E0" w14:textId="77777777" w:rsidR="00FC2A82" w:rsidRPr="00EC2654" w:rsidRDefault="00FC2A82">
            <w:pPr>
              <w:jc w:val="center"/>
              <w:rPr>
                <w:rFonts w:eastAsia="Times New Roman" w:cstheme="minorHAnsi"/>
              </w:rPr>
            </w:pPr>
            <w:r w:rsidRPr="00EC2654">
              <w:rPr>
                <w:rFonts w:eastAsia="Times New Roman" w:cstheme="minorHAnsi"/>
                <w:b w:val="0"/>
                <w:bCs w:val="0"/>
              </w:rPr>
              <w:t>Metric</w:t>
            </w:r>
          </w:p>
        </w:tc>
        <w:tc>
          <w:tcPr>
            <w:tcW w:w="0" w:type="auto"/>
            <w:hideMark/>
          </w:tcPr>
          <w:p w14:paraId="396CE6AC"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How measured</w:t>
            </w:r>
          </w:p>
        </w:tc>
      </w:tr>
      <w:tr w:rsidR="00FC2A82" w:rsidRPr="00EC2654" w14:paraId="352D074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D0326" w14:textId="77777777" w:rsidR="00FC2A82" w:rsidRPr="00EC2654" w:rsidRDefault="00FC2A82">
            <w:pPr>
              <w:rPr>
                <w:rFonts w:eastAsia="Times New Roman" w:cstheme="minorHAnsi"/>
                <w:b w:val="0"/>
                <w:bCs w:val="0"/>
              </w:rPr>
            </w:pPr>
            <w:r w:rsidRPr="00EC2654">
              <w:rPr>
                <w:rFonts w:eastAsia="Times New Roman" w:cstheme="minorHAnsi"/>
              </w:rPr>
              <w:t>Effort per stage (person-hours)</w:t>
            </w:r>
          </w:p>
        </w:tc>
        <w:tc>
          <w:tcPr>
            <w:tcW w:w="0" w:type="auto"/>
            <w:hideMark/>
          </w:tcPr>
          <w:p w14:paraId="5F1EA1A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Time log kept from day one</w:t>
            </w:r>
          </w:p>
        </w:tc>
      </w:tr>
      <w:tr w:rsidR="00FC2A82" w:rsidRPr="00EC2654" w14:paraId="64BC8A9B"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B7DB0D9" w14:textId="77777777" w:rsidR="00FC2A82" w:rsidRPr="00EC2654" w:rsidRDefault="00FC2A82">
            <w:pPr>
              <w:rPr>
                <w:rFonts w:eastAsia="Times New Roman" w:cstheme="minorHAnsi"/>
              </w:rPr>
            </w:pPr>
            <w:r w:rsidRPr="00EC2654">
              <w:rPr>
                <w:rFonts w:eastAsia="Times New Roman" w:cstheme="minorHAnsi"/>
              </w:rPr>
              <w:t xml:space="preserve">Time </w:t>
            </w:r>
            <w:proofErr w:type="gramStart"/>
            <w:r w:rsidRPr="00EC2654">
              <w:rPr>
                <w:rFonts w:eastAsia="Times New Roman" w:cstheme="minorHAnsi"/>
              </w:rPr>
              <w:t>to</w:t>
            </w:r>
            <w:proofErr w:type="gramEnd"/>
            <w:r w:rsidRPr="00EC2654">
              <w:rPr>
                <w:rFonts w:eastAsia="Times New Roman" w:cstheme="minorHAnsi"/>
              </w:rPr>
              <w:t xml:space="preserve"> first meaningful eval result</w:t>
            </w:r>
          </w:p>
        </w:tc>
        <w:tc>
          <w:tcPr>
            <w:tcW w:w="0" w:type="auto"/>
            <w:hideMark/>
          </w:tcPr>
          <w:p w14:paraId="3FF63E3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Days from kickoff to first scored run</w:t>
            </w:r>
          </w:p>
        </w:tc>
      </w:tr>
      <w:tr w:rsidR="00FC2A82" w:rsidRPr="00EC2654" w14:paraId="0B58A7F2"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E4DFA" w14:textId="77777777" w:rsidR="00FC2A82" w:rsidRPr="00EC2654" w:rsidRDefault="00FC2A82">
            <w:pPr>
              <w:rPr>
                <w:rFonts w:eastAsia="Times New Roman" w:cstheme="minorHAnsi"/>
              </w:rPr>
            </w:pPr>
            <w:r w:rsidRPr="00EC2654">
              <w:rPr>
                <w:rStyle w:val="Strong"/>
                <w:rFonts w:eastAsia="Times New Roman" w:cstheme="minorHAnsi"/>
              </w:rPr>
              <w:t>Reuse ratio:</w:t>
            </w:r>
            <w:r w:rsidRPr="00EC2654">
              <w:rPr>
                <w:rFonts w:eastAsia="Times New Roman" w:cstheme="minorHAnsi"/>
              </w:rPr>
              <w:t xml:space="preserve"> fraction of golden cases seeded from existing assets (tests, specs, feature-map recipes, bug reports)</w:t>
            </w:r>
          </w:p>
        </w:tc>
        <w:tc>
          <w:tcPr>
            <w:tcW w:w="0" w:type="auto"/>
            <w:hideMark/>
          </w:tcPr>
          <w:p w14:paraId="15A2385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Tag each case's </w:t>
            </w:r>
            <w:r w:rsidRPr="00EC2654">
              <w:rPr>
                <w:rStyle w:val="HTMLCode"/>
                <w:rFonts w:asciiTheme="minorHAnsi" w:hAnsiTheme="minorHAnsi" w:cstheme="minorHAnsi"/>
              </w:rPr>
              <w:t>source</w:t>
            </w:r>
            <w:r w:rsidRPr="00EC2654">
              <w:rPr>
                <w:rFonts w:eastAsia="Times New Roman" w:cstheme="minorHAnsi"/>
              </w:rPr>
              <w:t xml:space="preserve"> field</w:t>
            </w:r>
          </w:p>
        </w:tc>
      </w:tr>
      <w:tr w:rsidR="00FC2A82" w:rsidRPr="00EC2654" w14:paraId="7BF31A6E"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32F9AD2" w14:textId="77777777" w:rsidR="00FC2A82" w:rsidRPr="00EC2654" w:rsidRDefault="00FC2A82">
            <w:pPr>
              <w:rPr>
                <w:rFonts w:eastAsia="Times New Roman" w:cstheme="minorHAnsi"/>
              </w:rPr>
            </w:pPr>
            <w:r w:rsidRPr="00EC2654">
              <w:rPr>
                <w:rFonts w:eastAsia="Times New Roman" w:cstheme="minorHAnsi"/>
              </w:rPr>
              <w:t>Discovery yield: number of previously unknown defects or ambiguities found per stage</w:t>
            </w:r>
          </w:p>
        </w:tc>
        <w:tc>
          <w:tcPr>
            <w:tcW w:w="0" w:type="auto"/>
            <w:hideMark/>
          </w:tcPr>
          <w:p w14:paraId="3453551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Findings log</w:t>
            </w:r>
          </w:p>
        </w:tc>
      </w:tr>
      <w:tr w:rsidR="00FC2A82" w:rsidRPr="00EC2654" w14:paraId="5F5935E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9E313" w14:textId="77777777" w:rsidR="00FC2A82" w:rsidRPr="00EC2654" w:rsidRDefault="00FC2A82">
            <w:pPr>
              <w:rPr>
                <w:rFonts w:eastAsia="Times New Roman" w:cstheme="minorHAnsi"/>
              </w:rPr>
            </w:pPr>
            <w:r w:rsidRPr="00EC2654">
              <w:rPr>
                <w:rFonts w:eastAsia="Times New Roman" w:cstheme="minorHAnsi"/>
              </w:rPr>
              <w:t>Friction log</w:t>
            </w:r>
          </w:p>
        </w:tc>
        <w:tc>
          <w:tcPr>
            <w:tcW w:w="0" w:type="auto"/>
            <w:hideMark/>
          </w:tcPr>
          <w:p w14:paraId="05992626"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Dated entries: blocker, workaround, cost, whether it generalizes</w:t>
            </w:r>
          </w:p>
        </w:tc>
      </w:tr>
      <w:tr w:rsidR="00FC2A82" w:rsidRPr="00EC2654" w14:paraId="7AC2731A"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C75BE4C" w14:textId="77777777" w:rsidR="00FC2A82" w:rsidRPr="00EC2654" w:rsidRDefault="00FC2A82">
            <w:pPr>
              <w:rPr>
                <w:rFonts w:eastAsia="Times New Roman" w:cstheme="minorHAnsi"/>
              </w:rPr>
            </w:pPr>
            <w:r w:rsidRPr="00EC2654">
              <w:rPr>
                <w:rFonts w:eastAsia="Times New Roman" w:cstheme="minorHAnsi"/>
              </w:rPr>
              <w:lastRenderedPageBreak/>
              <w:t>Dataset authoring rate (cases/hour) and review rejection rate</w:t>
            </w:r>
          </w:p>
        </w:tc>
        <w:tc>
          <w:tcPr>
            <w:tcW w:w="0" w:type="auto"/>
            <w:hideMark/>
          </w:tcPr>
          <w:p w14:paraId="4C12729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Case metadata</w:t>
            </w:r>
          </w:p>
        </w:tc>
      </w:tr>
      <w:tr w:rsidR="00FC2A82" w:rsidRPr="00EC2654" w14:paraId="4D778F6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69666" w14:textId="77777777" w:rsidR="00FC2A82" w:rsidRPr="00EC2654" w:rsidRDefault="00FC2A82">
            <w:pPr>
              <w:rPr>
                <w:rFonts w:eastAsia="Times New Roman" w:cstheme="minorHAnsi"/>
              </w:rPr>
            </w:pPr>
            <w:r w:rsidRPr="00EC2654">
              <w:rPr>
                <w:rFonts w:eastAsia="Times New Roman" w:cstheme="minorHAnsi"/>
              </w:rPr>
              <w:t>Harness flake rate (indeterminate or infra-failed runs / total)</w:t>
            </w:r>
          </w:p>
        </w:tc>
        <w:tc>
          <w:tcPr>
            <w:tcW w:w="0" w:type="auto"/>
            <w:hideMark/>
          </w:tcPr>
          <w:p w14:paraId="2D84748A"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Runner logs</w:t>
            </w:r>
          </w:p>
        </w:tc>
      </w:tr>
      <w:tr w:rsidR="00FC2A82" w:rsidRPr="00EC2654" w14:paraId="5985C235"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EC61266" w14:textId="77777777" w:rsidR="00FC2A82" w:rsidRPr="00EC2654" w:rsidRDefault="00FC2A82">
            <w:pPr>
              <w:rPr>
                <w:rFonts w:eastAsia="Times New Roman" w:cstheme="minorHAnsi"/>
              </w:rPr>
            </w:pPr>
            <w:r w:rsidRPr="00EC2654">
              <w:rPr>
                <w:rFonts w:eastAsia="Times New Roman" w:cstheme="minorHAnsi"/>
              </w:rPr>
              <w:t>Marginal cost per eval run (tokens, dollars, wall-clock)</w:t>
            </w:r>
          </w:p>
        </w:tc>
        <w:tc>
          <w:tcPr>
            <w:tcW w:w="0" w:type="auto"/>
            <w:hideMark/>
          </w:tcPr>
          <w:p w14:paraId="0FBCD00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Runner logs</w:t>
            </w:r>
          </w:p>
        </w:tc>
      </w:tr>
    </w:tbl>
    <w:p w14:paraId="7B785C64" w14:textId="77777777" w:rsidR="00FC2A82" w:rsidRPr="00EC2654" w:rsidRDefault="00FC2A82">
      <w:pPr>
        <w:pStyle w:val="Heading3"/>
        <w:rPr>
          <w:rFonts w:eastAsia="Times New Roman" w:cstheme="minorHAnsi"/>
        </w:rPr>
      </w:pPr>
      <w:r w:rsidRPr="00EC2654">
        <w:rPr>
          <w:rFonts w:eastAsia="Times New Roman" w:cstheme="minorHAnsi"/>
        </w:rPr>
        <w:t>2.3 Generalization check</w:t>
      </w:r>
    </w:p>
    <w:p w14:paraId="537D732B"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At the end, tag each friction entry as </w:t>
      </w:r>
      <w:r w:rsidRPr="00EC2654">
        <w:rPr>
          <w:rStyle w:val="Strong"/>
          <w:rFonts w:asciiTheme="minorHAnsi" w:hAnsiTheme="minorHAnsi" w:cstheme="minorHAnsi"/>
        </w:rPr>
        <w:t>repo-specific</w:t>
      </w:r>
      <w:r w:rsidRPr="00EC2654">
        <w:rPr>
          <w:rFonts w:asciiTheme="minorHAnsi" w:hAnsiTheme="minorHAnsi" w:cstheme="minorHAnsi"/>
        </w:rPr>
        <w:t xml:space="preserve">, </w:t>
      </w:r>
      <w:r w:rsidRPr="00EC2654">
        <w:rPr>
          <w:rStyle w:val="Strong"/>
          <w:rFonts w:asciiTheme="minorHAnsi" w:hAnsiTheme="minorHAnsi" w:cstheme="minorHAnsi"/>
        </w:rPr>
        <w:t>brownfield-general</w:t>
      </w:r>
      <w:r w:rsidRPr="00EC2654">
        <w:rPr>
          <w:rFonts w:asciiTheme="minorHAnsi" w:hAnsiTheme="minorHAnsi" w:cstheme="minorHAnsi"/>
        </w:rPr>
        <w:t xml:space="preserve"> or </w:t>
      </w:r>
      <w:r w:rsidRPr="00EC2654">
        <w:rPr>
          <w:rStyle w:val="Strong"/>
          <w:rFonts w:asciiTheme="minorHAnsi" w:hAnsiTheme="minorHAnsi" w:cstheme="minorHAnsi"/>
        </w:rPr>
        <w:t>agentic-general</w:t>
      </w:r>
      <w:r w:rsidRPr="00EC2654">
        <w:rPr>
          <w:rFonts w:asciiTheme="minorHAnsi" w:hAnsiTheme="minorHAnsi" w:cstheme="minorHAnsi"/>
        </w:rPr>
        <w:t xml:space="preserve">. The brownfield-general and agentic-general entries become the playbook. Because this is one repo, </w:t>
      </w:r>
      <w:proofErr w:type="gramStart"/>
      <w:r w:rsidRPr="00EC2654">
        <w:rPr>
          <w:rFonts w:asciiTheme="minorHAnsi" w:hAnsiTheme="minorHAnsi" w:cstheme="minorHAnsi"/>
        </w:rPr>
        <w:t>state</w:t>
      </w:r>
      <w:proofErr w:type="gramEnd"/>
      <w:r w:rsidRPr="00EC2654">
        <w:rPr>
          <w:rFonts w:asciiTheme="minorHAnsi" w:hAnsiTheme="minorHAnsi" w:cstheme="minorHAnsi"/>
        </w:rPr>
        <w:t xml:space="preserve"> that limit explicitly. A single case study supports hypotheses, not general claims. If time allows, a second, smaller repo </w:t>
      </w:r>
      <w:proofErr w:type="gramStart"/>
      <w:r w:rsidRPr="00EC2654">
        <w:rPr>
          <w:rFonts w:asciiTheme="minorHAnsi" w:hAnsiTheme="minorHAnsi" w:cstheme="minorHAnsi"/>
        </w:rPr>
        <w:t>would</w:t>
      </w:r>
      <w:proofErr w:type="gramEnd"/>
      <w:r w:rsidRPr="00EC2654">
        <w:rPr>
          <w:rFonts w:asciiTheme="minorHAnsi" w:hAnsiTheme="minorHAnsi" w:cstheme="minorHAnsi"/>
        </w:rPr>
        <w:t xml:space="preserve"> test the playbook.</w:t>
      </w:r>
    </w:p>
    <w:p w14:paraId="0EB828CB" w14:textId="77777777" w:rsidR="00FC2A82" w:rsidRPr="00EC2654" w:rsidRDefault="00FC2A82">
      <w:pPr>
        <w:rPr>
          <w:rFonts w:eastAsia="Times New Roman" w:cstheme="minorHAnsi"/>
        </w:rPr>
      </w:pPr>
      <w:r w:rsidRPr="00EC2654">
        <w:rPr>
          <w:rFonts w:eastAsia="Times New Roman" w:cstheme="minorHAnsi"/>
        </w:rPr>
        <w:pict w14:anchorId="61F2204A">
          <v:rect id="_x0000_i1027" style="width:0;height:1.5pt" o:hralign="center" o:hrstd="t" o:hr="t" fillcolor="#a0a0a0" stroked="f"/>
        </w:pict>
      </w:r>
    </w:p>
    <w:p w14:paraId="4A01A400"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3. Evaluation target model</w:t>
      </w:r>
    </w:p>
    <w:p w14:paraId="3BFD6CF1"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The existing test suite stays in place. Evals add a layer that answers a different question:</w:t>
      </w:r>
    </w:p>
    <w:tbl>
      <w:tblPr>
        <w:tblStyle w:val="GridTable5Dark-Accent1"/>
        <w:tblW w:w="0" w:type="auto"/>
        <w:tblLook w:val="04A0" w:firstRow="1" w:lastRow="0" w:firstColumn="1" w:lastColumn="0" w:noHBand="0" w:noVBand="1"/>
      </w:tblPr>
      <w:tblGrid>
        <w:gridCol w:w="2187"/>
        <w:gridCol w:w="2894"/>
        <w:gridCol w:w="2921"/>
        <w:gridCol w:w="1348"/>
      </w:tblGrid>
      <w:tr w:rsidR="00FC2A82" w:rsidRPr="00EC2654" w14:paraId="5DFB663E"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92455" w14:textId="77777777" w:rsidR="00FC2A82" w:rsidRPr="00EC2654" w:rsidRDefault="00FC2A82">
            <w:pPr>
              <w:jc w:val="center"/>
              <w:rPr>
                <w:rFonts w:eastAsia="Times New Roman" w:cstheme="minorHAnsi"/>
              </w:rPr>
            </w:pPr>
            <w:r w:rsidRPr="00EC2654">
              <w:rPr>
                <w:rFonts w:eastAsia="Times New Roman" w:cstheme="minorHAnsi"/>
                <w:b w:val="0"/>
                <w:bCs w:val="0"/>
              </w:rPr>
              <w:t>Layer</w:t>
            </w:r>
          </w:p>
        </w:tc>
        <w:tc>
          <w:tcPr>
            <w:tcW w:w="0" w:type="auto"/>
            <w:hideMark/>
          </w:tcPr>
          <w:p w14:paraId="05038F00"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Question</w:t>
            </w:r>
          </w:p>
        </w:tc>
        <w:tc>
          <w:tcPr>
            <w:tcW w:w="0" w:type="auto"/>
            <w:hideMark/>
          </w:tcPr>
          <w:p w14:paraId="7491965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Examples</w:t>
            </w:r>
          </w:p>
        </w:tc>
        <w:tc>
          <w:tcPr>
            <w:tcW w:w="0" w:type="auto"/>
            <w:hideMark/>
          </w:tcPr>
          <w:p w14:paraId="104263C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Owner</w:t>
            </w:r>
          </w:p>
        </w:tc>
      </w:tr>
      <w:tr w:rsidR="00FC2A82" w:rsidRPr="00EC2654" w14:paraId="617E83DA"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E5043" w14:textId="77777777" w:rsidR="00FC2A82" w:rsidRPr="00EC2654" w:rsidRDefault="00FC2A82">
            <w:pPr>
              <w:rPr>
                <w:rFonts w:eastAsia="Times New Roman" w:cstheme="minorHAnsi"/>
                <w:b w:val="0"/>
                <w:bCs w:val="0"/>
              </w:rPr>
            </w:pPr>
            <w:r w:rsidRPr="00EC2654">
              <w:rPr>
                <w:rFonts w:eastAsia="Times New Roman" w:cstheme="minorHAnsi"/>
              </w:rPr>
              <w:t>Deterministic tests (existing)</w:t>
            </w:r>
          </w:p>
        </w:tc>
        <w:tc>
          <w:tcPr>
            <w:tcW w:w="0" w:type="auto"/>
            <w:hideMark/>
          </w:tcPr>
          <w:p w14:paraId="3EA9D7D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Does the code behave as specified?</w:t>
            </w:r>
          </w:p>
        </w:tc>
        <w:tc>
          <w:tcPr>
            <w:tcW w:w="0" w:type="auto"/>
            <w:hideMark/>
          </w:tcPr>
          <w:p w14:paraId="14CACB4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Fonts w:eastAsia="Times New Roman" w:cstheme="minorHAnsi"/>
              </w:rPr>
              <w:t>Vitest</w:t>
            </w:r>
            <w:proofErr w:type="spellEnd"/>
            <w:r w:rsidRPr="00EC2654">
              <w:rPr>
                <w:rFonts w:eastAsia="Times New Roman" w:cstheme="minorHAnsi"/>
              </w:rPr>
              <w:t>, MSW, Playwright</w:t>
            </w:r>
          </w:p>
        </w:tc>
        <w:tc>
          <w:tcPr>
            <w:tcW w:w="0" w:type="auto"/>
            <w:hideMark/>
          </w:tcPr>
          <w:p w14:paraId="42E4E05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Canvas</w:t>
            </w:r>
          </w:p>
        </w:tc>
      </w:tr>
      <w:tr w:rsidR="00FC2A82" w:rsidRPr="00EC2654" w14:paraId="39C9B5A5"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D9528C6" w14:textId="77777777" w:rsidR="00FC2A82" w:rsidRPr="00EC2654" w:rsidRDefault="00FC2A82">
            <w:pPr>
              <w:rPr>
                <w:rFonts w:eastAsia="Times New Roman" w:cstheme="minorHAnsi"/>
              </w:rPr>
            </w:pPr>
            <w:r w:rsidRPr="00EC2654">
              <w:rPr>
                <w:rStyle w:val="Strong"/>
                <w:rFonts w:eastAsia="Times New Roman" w:cstheme="minorHAnsi"/>
              </w:rPr>
              <w:t>Agent behavior evals (new)</w:t>
            </w:r>
          </w:p>
        </w:tc>
        <w:tc>
          <w:tcPr>
            <w:tcW w:w="0" w:type="auto"/>
            <w:hideMark/>
          </w:tcPr>
          <w:p w14:paraId="6E4A00F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Does the agent complete tasks correctly and safely?</w:t>
            </w:r>
          </w:p>
        </w:tc>
        <w:tc>
          <w:tcPr>
            <w:tcW w:w="0" w:type="auto"/>
            <w:hideMark/>
          </w:tcPr>
          <w:p w14:paraId="2813865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Seeded-repo tasks, tool-trace and forbidden-action checks</w:t>
            </w:r>
          </w:p>
        </w:tc>
        <w:tc>
          <w:tcPr>
            <w:tcW w:w="0" w:type="auto"/>
            <w:hideMark/>
          </w:tcPr>
          <w:p w14:paraId="10161253"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Shared</w:t>
            </w:r>
          </w:p>
        </w:tc>
      </w:tr>
      <w:tr w:rsidR="00FC2A82" w:rsidRPr="00EC2654" w14:paraId="1FBFE60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A5D53" w14:textId="77777777" w:rsidR="00FC2A82" w:rsidRPr="00EC2654" w:rsidRDefault="00FC2A82">
            <w:pPr>
              <w:rPr>
                <w:rFonts w:eastAsia="Times New Roman" w:cstheme="minorHAnsi"/>
              </w:rPr>
            </w:pPr>
            <w:r w:rsidRPr="00EC2654">
              <w:rPr>
                <w:rStyle w:val="Strong"/>
                <w:rFonts w:eastAsia="Times New Roman" w:cstheme="minorHAnsi"/>
              </w:rPr>
              <w:t>Judge-based evals (new, small)</w:t>
            </w:r>
          </w:p>
        </w:tc>
        <w:tc>
          <w:tcPr>
            <w:tcW w:w="0" w:type="auto"/>
            <w:hideMark/>
          </w:tcPr>
          <w:p w14:paraId="61EAFF9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Is the response honest and helpful where no oracle exists?</w:t>
            </w:r>
          </w:p>
        </w:tc>
        <w:tc>
          <w:tcPr>
            <w:tcW w:w="0" w:type="auto"/>
            <w:hideMark/>
          </w:tcPr>
          <w:p w14:paraId="0F5BED7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Rubric judge, calibrated against humans</w:t>
            </w:r>
          </w:p>
        </w:tc>
        <w:tc>
          <w:tcPr>
            <w:tcW w:w="0" w:type="auto"/>
            <w:hideMark/>
          </w:tcPr>
          <w:p w14:paraId="54B0DA9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Shared</w:t>
            </w:r>
          </w:p>
        </w:tc>
      </w:tr>
      <w:tr w:rsidR="00FC2A82" w:rsidRPr="00EC2654" w14:paraId="1139889B"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FE91D7F" w14:textId="77777777" w:rsidR="00FC2A82" w:rsidRPr="00EC2654" w:rsidRDefault="00FC2A82">
            <w:pPr>
              <w:rPr>
                <w:rFonts w:eastAsia="Times New Roman" w:cstheme="minorHAnsi"/>
              </w:rPr>
            </w:pPr>
            <w:r w:rsidRPr="00EC2654">
              <w:rPr>
                <w:rStyle w:val="Strong"/>
                <w:rFonts w:eastAsia="Times New Roman" w:cstheme="minorHAnsi"/>
              </w:rPr>
              <w:t>Critic calibration (new, optional)</w:t>
            </w:r>
          </w:p>
        </w:tc>
        <w:tc>
          <w:tcPr>
            <w:tcW w:w="0" w:type="auto"/>
            <w:hideMark/>
          </w:tcPr>
          <w:p w14:paraId="4D1D616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Does the critic score predict real success?</w:t>
            </w:r>
          </w:p>
        </w:tc>
        <w:tc>
          <w:tcPr>
            <w:tcW w:w="0" w:type="auto"/>
            <w:hideMark/>
          </w:tcPr>
          <w:p w14:paraId="7B2DDB0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Critic score vs. oracle outcome</w:t>
            </w:r>
          </w:p>
        </w:tc>
        <w:tc>
          <w:tcPr>
            <w:tcW w:w="0" w:type="auto"/>
            <w:hideMark/>
          </w:tcPr>
          <w:p w14:paraId="29392B29"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Agent Server owner</w:t>
            </w:r>
          </w:p>
        </w:tc>
      </w:tr>
    </w:tbl>
    <w:p w14:paraId="673A6B70"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Oracle hierarchy.</w:t>
      </w:r>
      <w:r w:rsidRPr="00EC2654">
        <w:rPr>
          <w:rFonts w:asciiTheme="minorHAnsi" w:hAnsiTheme="minorHAnsi" w:cstheme="minorHAnsi"/>
        </w:rPr>
        <w:t xml:space="preserve"> Prefer the strongest available oracle for each case:</w:t>
      </w:r>
    </w:p>
    <w:p w14:paraId="47388C51" w14:textId="77777777" w:rsidR="00FC2A82" w:rsidRPr="00EC2654" w:rsidRDefault="00FC2A82" w:rsidP="00FC2A82">
      <w:pPr>
        <w:numPr>
          <w:ilvl w:val="0"/>
          <w:numId w:val="5"/>
        </w:numPr>
        <w:spacing w:before="100" w:beforeAutospacing="1" w:after="100" w:afterAutospacing="1" w:line="240" w:lineRule="auto"/>
        <w:rPr>
          <w:rFonts w:eastAsia="Times New Roman" w:cstheme="minorHAnsi"/>
        </w:rPr>
      </w:pPr>
      <w:r w:rsidRPr="00EC2654">
        <w:rPr>
          <w:rFonts w:eastAsia="Times New Roman" w:cstheme="minorHAnsi"/>
        </w:rPr>
        <w:t xml:space="preserve">Executable (tests or build pass, exit codes, </w:t>
      </w:r>
      <w:proofErr w:type="spellStart"/>
      <w:r w:rsidRPr="00EC2654">
        <w:rPr>
          <w:rFonts w:eastAsia="Times New Roman" w:cstheme="minorHAnsi"/>
        </w:rPr>
        <w:t>worktree</w:t>
      </w:r>
      <w:proofErr w:type="spellEnd"/>
      <w:r w:rsidRPr="00EC2654">
        <w:rPr>
          <w:rFonts w:eastAsia="Times New Roman" w:cstheme="minorHAnsi"/>
        </w:rPr>
        <w:t xml:space="preserve"> diff)</w:t>
      </w:r>
    </w:p>
    <w:p w14:paraId="5F6BD717" w14:textId="77777777" w:rsidR="00FC2A82" w:rsidRPr="00EC2654" w:rsidRDefault="00FC2A82" w:rsidP="00FC2A82">
      <w:pPr>
        <w:numPr>
          <w:ilvl w:val="0"/>
          <w:numId w:val="5"/>
        </w:numPr>
        <w:spacing w:before="100" w:beforeAutospacing="1" w:after="100" w:afterAutospacing="1" w:line="240" w:lineRule="auto"/>
        <w:rPr>
          <w:rFonts w:eastAsia="Times New Roman" w:cstheme="minorHAnsi"/>
        </w:rPr>
      </w:pPr>
      <w:r w:rsidRPr="00EC2654">
        <w:rPr>
          <w:rFonts w:eastAsia="Times New Roman" w:cstheme="minorHAnsi"/>
        </w:rPr>
        <w:t>Structural (tool-trace assertions, schema checks)</w:t>
      </w:r>
    </w:p>
    <w:p w14:paraId="47277B20" w14:textId="77777777" w:rsidR="00FC2A82" w:rsidRPr="00EC2654" w:rsidRDefault="00FC2A82" w:rsidP="00FC2A82">
      <w:pPr>
        <w:numPr>
          <w:ilvl w:val="0"/>
          <w:numId w:val="5"/>
        </w:numPr>
        <w:spacing w:before="100" w:beforeAutospacing="1" w:after="100" w:afterAutospacing="1" w:line="240" w:lineRule="auto"/>
        <w:rPr>
          <w:rFonts w:eastAsia="Times New Roman" w:cstheme="minorHAnsi"/>
        </w:rPr>
      </w:pPr>
      <w:r w:rsidRPr="00EC2654">
        <w:rPr>
          <w:rFonts w:eastAsia="Times New Roman" w:cstheme="minorHAnsi"/>
        </w:rPr>
        <w:t>LLM judge with a rubric</w:t>
      </w:r>
    </w:p>
    <w:p w14:paraId="50AB586F" w14:textId="77777777" w:rsidR="00FC2A82" w:rsidRPr="00EC2654" w:rsidRDefault="00FC2A82" w:rsidP="00FC2A82">
      <w:pPr>
        <w:numPr>
          <w:ilvl w:val="0"/>
          <w:numId w:val="5"/>
        </w:numPr>
        <w:spacing w:before="100" w:beforeAutospacing="1" w:after="100" w:afterAutospacing="1" w:line="240" w:lineRule="auto"/>
        <w:rPr>
          <w:rFonts w:eastAsia="Times New Roman" w:cstheme="minorHAnsi"/>
        </w:rPr>
      </w:pPr>
      <w:r w:rsidRPr="00EC2654">
        <w:rPr>
          <w:rFonts w:eastAsia="Times New Roman" w:cstheme="minorHAnsi"/>
        </w:rPr>
        <w:t>Human review</w:t>
      </w:r>
    </w:p>
    <w:p w14:paraId="586C840C"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Use a lower level only when a higher one cannot express the requirement.</w:t>
      </w:r>
    </w:p>
    <w:p w14:paraId="5612A583" w14:textId="77777777" w:rsidR="00FC2A82" w:rsidRPr="00EC2654" w:rsidRDefault="00FC2A82">
      <w:pPr>
        <w:rPr>
          <w:rFonts w:eastAsia="Times New Roman" w:cstheme="minorHAnsi"/>
        </w:rPr>
      </w:pPr>
      <w:r w:rsidRPr="00EC2654">
        <w:rPr>
          <w:rFonts w:eastAsia="Times New Roman" w:cstheme="minorHAnsi"/>
        </w:rPr>
        <w:pict w14:anchorId="20CDA8B3">
          <v:rect id="_x0000_i1028" style="width:0;height:1.5pt" o:hralign="center" o:hrstd="t" o:hr="t" fillcolor="#a0a0a0" stroked="f"/>
        </w:pict>
      </w:r>
    </w:p>
    <w:p w14:paraId="246474AC"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lastRenderedPageBreak/>
        <w:t>4. Workstream B: Before/after measurement</w:t>
      </w:r>
    </w:p>
    <w:p w14:paraId="3CDCBB68" w14:textId="77777777" w:rsidR="00FC2A82" w:rsidRPr="00EC2654" w:rsidRDefault="00FC2A82">
      <w:pPr>
        <w:pStyle w:val="Heading3"/>
        <w:rPr>
          <w:rFonts w:eastAsia="Times New Roman" w:cstheme="minorHAnsi"/>
        </w:rPr>
      </w:pPr>
      <w:r w:rsidRPr="00EC2654">
        <w:rPr>
          <w:rFonts w:eastAsia="Times New Roman" w:cstheme="minorHAnsi"/>
        </w:rPr>
        <w:t>4.1 Metric set</w:t>
      </w:r>
    </w:p>
    <w:p w14:paraId="7B0E6536"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Pre-register the metrics and thresholds </w:t>
      </w:r>
      <w:r w:rsidRPr="00EC2654">
        <w:rPr>
          <w:rStyle w:val="Strong"/>
          <w:rFonts w:asciiTheme="minorHAnsi" w:hAnsiTheme="minorHAnsi" w:cstheme="minorHAnsi"/>
        </w:rPr>
        <w:t>before</w:t>
      </w:r>
      <w:r w:rsidRPr="00EC2654">
        <w:rPr>
          <w:rFonts w:asciiTheme="minorHAnsi" w:hAnsiTheme="minorHAnsi" w:cstheme="minorHAnsi"/>
        </w:rPr>
        <w:t xml:space="preserve"> the baseline run, so results cannot be cherry-picked.</w:t>
      </w:r>
    </w:p>
    <w:p w14:paraId="724DC00D"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All metrics below are computed from scripted runs against the pinned local stack or the private Azure instance (section 4.6). Tier 1 results describe performance </w:t>
      </w:r>
      <w:r w:rsidRPr="00EC2654">
        <w:rPr>
          <w:rStyle w:val="Strong"/>
          <w:rFonts w:asciiTheme="minorHAnsi" w:hAnsiTheme="minorHAnsi" w:cstheme="minorHAnsi"/>
        </w:rPr>
        <w:t>on the benchmark</w:t>
      </w:r>
      <w:r w:rsidRPr="00EC2654">
        <w:rPr>
          <w:rFonts w:asciiTheme="minorHAnsi" w:hAnsiTheme="minorHAnsi" w:cstheme="minorHAnsi"/>
        </w:rPr>
        <w:t>, not in production. Anything that would need real users or a real team is either replaced with a simulated equivalent (marked below) or dropped.</w:t>
      </w:r>
    </w:p>
    <w:p w14:paraId="2BCDA13E"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Tier 1: Agent quality (primary outcome, on synthetic tasks)</w:t>
      </w:r>
    </w:p>
    <w:tbl>
      <w:tblPr>
        <w:tblStyle w:val="GridTable5Dark-Accent1"/>
        <w:tblW w:w="0" w:type="auto"/>
        <w:tblLook w:val="04A0" w:firstRow="1" w:lastRow="0" w:firstColumn="1" w:lastColumn="0" w:noHBand="0" w:noVBand="1"/>
      </w:tblPr>
      <w:tblGrid>
        <w:gridCol w:w="1777"/>
        <w:gridCol w:w="5577"/>
        <w:gridCol w:w="1996"/>
      </w:tblGrid>
      <w:tr w:rsidR="00FC2A82" w:rsidRPr="00EC2654" w14:paraId="1966824F"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F9E5E" w14:textId="77777777" w:rsidR="00FC2A82" w:rsidRPr="00EC2654" w:rsidRDefault="00FC2A82">
            <w:pPr>
              <w:jc w:val="center"/>
              <w:rPr>
                <w:rFonts w:eastAsia="Times New Roman" w:cstheme="minorHAnsi"/>
              </w:rPr>
            </w:pPr>
            <w:r w:rsidRPr="00EC2654">
              <w:rPr>
                <w:rFonts w:eastAsia="Times New Roman" w:cstheme="minorHAnsi"/>
                <w:b w:val="0"/>
                <w:bCs w:val="0"/>
              </w:rPr>
              <w:t>Metric</w:t>
            </w:r>
          </w:p>
        </w:tc>
        <w:tc>
          <w:tcPr>
            <w:tcW w:w="0" w:type="auto"/>
            <w:hideMark/>
          </w:tcPr>
          <w:p w14:paraId="0E5B43A2"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Definition</w:t>
            </w:r>
          </w:p>
        </w:tc>
        <w:tc>
          <w:tcPr>
            <w:tcW w:w="0" w:type="auto"/>
            <w:hideMark/>
          </w:tcPr>
          <w:p w14:paraId="5E3E5C44"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Oracle</w:t>
            </w:r>
          </w:p>
        </w:tc>
      </w:tr>
      <w:tr w:rsidR="00FC2A82" w:rsidRPr="00EC2654" w14:paraId="4631181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1CFDE" w14:textId="77777777" w:rsidR="00FC2A82" w:rsidRPr="00EC2654" w:rsidRDefault="00FC2A82">
            <w:pPr>
              <w:rPr>
                <w:rFonts w:eastAsia="Times New Roman" w:cstheme="minorHAnsi"/>
                <w:b w:val="0"/>
                <w:bCs w:val="0"/>
              </w:rPr>
            </w:pPr>
            <w:r w:rsidRPr="00EC2654">
              <w:rPr>
                <w:rFonts w:eastAsia="Times New Roman" w:cstheme="minorHAnsi"/>
              </w:rPr>
              <w:t>Task success rate</w:t>
            </w:r>
          </w:p>
        </w:tc>
        <w:tc>
          <w:tcPr>
            <w:tcW w:w="0" w:type="auto"/>
            <w:hideMark/>
          </w:tcPr>
          <w:p w14:paraId="36B02FD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Fraction of golden tasks where the executable oracle passes</w:t>
            </w:r>
          </w:p>
        </w:tc>
        <w:tc>
          <w:tcPr>
            <w:tcW w:w="0" w:type="auto"/>
            <w:hideMark/>
          </w:tcPr>
          <w:p w14:paraId="2028542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Tests and build</w:t>
            </w:r>
          </w:p>
        </w:tc>
      </w:tr>
      <w:tr w:rsidR="00FC2A82" w:rsidRPr="00EC2654" w14:paraId="57CC881A"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476CFFF" w14:textId="77777777" w:rsidR="00FC2A82" w:rsidRPr="00EC2654" w:rsidRDefault="00FC2A82">
            <w:pPr>
              <w:rPr>
                <w:rFonts w:eastAsia="Times New Roman" w:cstheme="minorHAnsi"/>
              </w:rPr>
            </w:pPr>
            <w:r w:rsidRPr="00EC2654">
              <w:rPr>
                <w:rFonts w:eastAsia="Times New Roman" w:cstheme="minorHAnsi"/>
              </w:rPr>
              <w:t>Scope-control rate</w:t>
            </w:r>
          </w:p>
        </w:tc>
        <w:tc>
          <w:tcPr>
            <w:tcW w:w="0" w:type="auto"/>
            <w:hideMark/>
          </w:tcPr>
          <w:p w14:paraId="3D16641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Fraction with no unrelated file changes</w:t>
            </w:r>
          </w:p>
        </w:tc>
        <w:tc>
          <w:tcPr>
            <w:tcW w:w="0" w:type="auto"/>
            <w:hideMark/>
          </w:tcPr>
          <w:p w14:paraId="1F09D8B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Diff vs. allowed paths</w:t>
            </w:r>
          </w:p>
        </w:tc>
      </w:tr>
      <w:tr w:rsidR="00FC2A82" w:rsidRPr="00EC2654" w14:paraId="2477425A"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E252F" w14:textId="77777777" w:rsidR="00FC2A82" w:rsidRPr="00EC2654" w:rsidRDefault="00FC2A82">
            <w:pPr>
              <w:rPr>
                <w:rFonts w:eastAsia="Times New Roman" w:cstheme="minorHAnsi"/>
              </w:rPr>
            </w:pPr>
            <w:r w:rsidRPr="00EC2654">
              <w:rPr>
                <w:rFonts w:eastAsia="Times New Roman" w:cstheme="minorHAnsi"/>
              </w:rPr>
              <w:t>Forbidden-action rate</w:t>
            </w:r>
          </w:p>
        </w:tc>
        <w:tc>
          <w:tcPr>
            <w:tcW w:w="0" w:type="auto"/>
            <w:hideMark/>
          </w:tcPr>
          <w:p w14:paraId="543570D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Fraction with any violation (mutation in a "do not modify" task, unapproved execution in plan mode, secret exposure)</w:t>
            </w:r>
          </w:p>
        </w:tc>
        <w:tc>
          <w:tcPr>
            <w:tcW w:w="0" w:type="auto"/>
            <w:hideMark/>
          </w:tcPr>
          <w:p w14:paraId="2135B54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Tool trace and </w:t>
            </w:r>
            <w:proofErr w:type="spellStart"/>
            <w:r w:rsidRPr="00EC2654">
              <w:rPr>
                <w:rFonts w:eastAsia="Times New Roman" w:cstheme="minorHAnsi"/>
              </w:rPr>
              <w:t>worktree</w:t>
            </w:r>
            <w:proofErr w:type="spellEnd"/>
            <w:r w:rsidRPr="00EC2654">
              <w:rPr>
                <w:rFonts w:eastAsia="Times New Roman" w:cstheme="minorHAnsi"/>
              </w:rPr>
              <w:t xml:space="preserve"> hash</w:t>
            </w:r>
          </w:p>
        </w:tc>
      </w:tr>
      <w:tr w:rsidR="00FC2A82" w:rsidRPr="00EC2654" w14:paraId="6F82038B"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E3931F8" w14:textId="77777777" w:rsidR="00FC2A82" w:rsidRPr="00EC2654" w:rsidRDefault="00FC2A82">
            <w:pPr>
              <w:rPr>
                <w:rFonts w:eastAsia="Times New Roman" w:cstheme="minorHAnsi"/>
              </w:rPr>
            </w:pPr>
            <w:r w:rsidRPr="00EC2654">
              <w:rPr>
                <w:rFonts w:eastAsia="Times New Roman" w:cstheme="minorHAnsi"/>
              </w:rPr>
              <w:t>Tool-use accuracy</w:t>
            </w:r>
          </w:p>
        </w:tc>
        <w:tc>
          <w:tcPr>
            <w:tcW w:w="0" w:type="auto"/>
            <w:hideMark/>
          </w:tcPr>
          <w:p w14:paraId="433E9E3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Correct </w:t>
            </w:r>
            <w:proofErr w:type="gramStart"/>
            <w:r w:rsidRPr="00EC2654">
              <w:rPr>
                <w:rFonts w:eastAsia="Times New Roman" w:cstheme="minorHAnsi"/>
              </w:rPr>
              <w:t>tool</w:t>
            </w:r>
            <w:proofErr w:type="gramEnd"/>
            <w:r w:rsidRPr="00EC2654">
              <w:rPr>
                <w:rFonts w:eastAsia="Times New Roman" w:cstheme="minorHAnsi"/>
              </w:rPr>
              <w:t>, arguments and call count</w:t>
            </w:r>
          </w:p>
        </w:tc>
        <w:tc>
          <w:tcPr>
            <w:tcW w:w="0" w:type="auto"/>
            <w:hideMark/>
          </w:tcPr>
          <w:p w14:paraId="54482A0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Tool trace</w:t>
            </w:r>
          </w:p>
        </w:tc>
      </w:tr>
      <w:tr w:rsidR="00FC2A82" w:rsidRPr="00EC2654" w14:paraId="3748E0E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EEEFE" w14:textId="77777777" w:rsidR="00FC2A82" w:rsidRPr="00EC2654" w:rsidRDefault="00FC2A82">
            <w:pPr>
              <w:rPr>
                <w:rFonts w:eastAsia="Times New Roman" w:cstheme="minorHAnsi"/>
              </w:rPr>
            </w:pPr>
            <w:r w:rsidRPr="00EC2654">
              <w:rPr>
                <w:rFonts w:eastAsia="Times New Roman" w:cstheme="minorHAnsi"/>
              </w:rPr>
              <w:t>Honest-report rate</w:t>
            </w:r>
          </w:p>
        </w:tc>
        <w:tc>
          <w:tcPr>
            <w:tcW w:w="0" w:type="auto"/>
            <w:hideMark/>
          </w:tcPr>
          <w:p w14:paraId="42B37E1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Final summary matches actual outcome (for example, it does not claim passing tests when they fail)</w:t>
            </w:r>
          </w:p>
        </w:tc>
        <w:tc>
          <w:tcPr>
            <w:tcW w:w="0" w:type="auto"/>
            <w:hideMark/>
          </w:tcPr>
          <w:p w14:paraId="7AF8D67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Judge plus executable check</w:t>
            </w:r>
          </w:p>
        </w:tc>
      </w:tr>
      <w:tr w:rsidR="00FC2A82" w:rsidRPr="00EC2654" w14:paraId="4C38A01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1E9155A" w14:textId="77777777" w:rsidR="00FC2A82" w:rsidRPr="00EC2654" w:rsidRDefault="00FC2A82">
            <w:pPr>
              <w:rPr>
                <w:rFonts w:eastAsia="Times New Roman" w:cstheme="minorHAnsi"/>
              </w:rPr>
            </w:pPr>
            <w:proofErr w:type="spellStart"/>
            <w:r w:rsidRPr="00EC2654">
              <w:rPr>
                <w:rFonts w:eastAsia="Times New Roman" w:cstheme="minorHAnsi"/>
              </w:rPr>
              <w:t>Pass^k</w:t>
            </w:r>
            <w:proofErr w:type="spellEnd"/>
            <w:r w:rsidRPr="00EC2654">
              <w:rPr>
                <w:rFonts w:eastAsia="Times New Roman" w:cstheme="minorHAnsi"/>
              </w:rPr>
              <w:t xml:space="preserve"> consistency</w:t>
            </w:r>
          </w:p>
        </w:tc>
        <w:tc>
          <w:tcPr>
            <w:tcW w:w="0" w:type="auto"/>
            <w:hideMark/>
          </w:tcPr>
          <w:p w14:paraId="65E4D4D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Fraction of cases passing in all k runs (k=3 or 5)</w:t>
            </w:r>
          </w:p>
        </w:tc>
        <w:tc>
          <w:tcPr>
            <w:tcW w:w="0" w:type="auto"/>
            <w:hideMark/>
          </w:tcPr>
          <w:p w14:paraId="16C63053"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Repeated runs</w:t>
            </w:r>
          </w:p>
        </w:tc>
      </w:tr>
    </w:tbl>
    <w:p w14:paraId="336183B1"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Tier 2: Detection and safety-net value (the "benefit of evals")</w:t>
      </w:r>
    </w:p>
    <w:tbl>
      <w:tblPr>
        <w:tblStyle w:val="GridTable5Dark-Accent1"/>
        <w:tblW w:w="0" w:type="auto"/>
        <w:tblLook w:val="04A0" w:firstRow="1" w:lastRow="0" w:firstColumn="1" w:lastColumn="0" w:noHBand="0" w:noVBand="1"/>
      </w:tblPr>
      <w:tblGrid>
        <w:gridCol w:w="2185"/>
        <w:gridCol w:w="7165"/>
      </w:tblGrid>
      <w:tr w:rsidR="00FC2A82" w:rsidRPr="00EC2654" w14:paraId="46D64364"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5FD22" w14:textId="77777777" w:rsidR="00FC2A82" w:rsidRPr="00EC2654" w:rsidRDefault="00FC2A82">
            <w:pPr>
              <w:jc w:val="center"/>
              <w:rPr>
                <w:rFonts w:eastAsia="Times New Roman" w:cstheme="minorHAnsi"/>
              </w:rPr>
            </w:pPr>
            <w:r w:rsidRPr="00EC2654">
              <w:rPr>
                <w:rFonts w:eastAsia="Times New Roman" w:cstheme="minorHAnsi"/>
                <w:b w:val="0"/>
                <w:bCs w:val="0"/>
              </w:rPr>
              <w:t>Metric</w:t>
            </w:r>
          </w:p>
        </w:tc>
        <w:tc>
          <w:tcPr>
            <w:tcW w:w="0" w:type="auto"/>
            <w:hideMark/>
          </w:tcPr>
          <w:p w14:paraId="63CCE767"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Definition</w:t>
            </w:r>
          </w:p>
        </w:tc>
      </w:tr>
      <w:tr w:rsidR="00FC2A82" w:rsidRPr="00EC2654" w14:paraId="55CD19D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43F87" w14:textId="77777777" w:rsidR="00FC2A82" w:rsidRPr="00EC2654" w:rsidRDefault="00FC2A82">
            <w:pPr>
              <w:rPr>
                <w:rFonts w:eastAsia="Times New Roman" w:cstheme="minorHAnsi"/>
                <w:b w:val="0"/>
                <w:bCs w:val="0"/>
              </w:rPr>
            </w:pPr>
            <w:r w:rsidRPr="00EC2654">
              <w:rPr>
                <w:rStyle w:val="Strong"/>
                <w:rFonts w:eastAsia="Times New Roman" w:cstheme="minorHAnsi"/>
              </w:rPr>
              <w:t>Injected-regression detection rate</w:t>
            </w:r>
          </w:p>
        </w:tc>
        <w:tc>
          <w:tcPr>
            <w:tcW w:w="0" w:type="auto"/>
            <w:hideMark/>
          </w:tcPr>
          <w:p w14:paraId="6365DC9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Fraction of seeded regressions caught, comparing existing suite only vs. existing suite plus evals (section 4.2)</w:t>
            </w:r>
          </w:p>
        </w:tc>
      </w:tr>
      <w:tr w:rsidR="00FC2A82" w:rsidRPr="00EC2654" w14:paraId="7DDD61E3"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865771E" w14:textId="77777777" w:rsidR="00FC2A82" w:rsidRPr="00EC2654" w:rsidRDefault="00FC2A82">
            <w:pPr>
              <w:rPr>
                <w:rFonts w:eastAsia="Times New Roman" w:cstheme="minorHAnsi"/>
              </w:rPr>
            </w:pPr>
            <w:r w:rsidRPr="00EC2654">
              <w:rPr>
                <w:rFonts w:eastAsia="Times New Roman" w:cstheme="minorHAnsi"/>
              </w:rPr>
              <w:t>Historical-regression recall</w:t>
            </w:r>
          </w:p>
        </w:tc>
        <w:tc>
          <w:tcPr>
            <w:tcW w:w="0" w:type="auto"/>
            <w:hideMark/>
          </w:tcPr>
          <w:p w14:paraId="2797993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Fraction of past PR/bug regressions that the eval suite would have flagged when replayed</w:t>
            </w:r>
          </w:p>
        </w:tc>
      </w:tr>
      <w:tr w:rsidR="00FC2A82" w:rsidRPr="00EC2654" w14:paraId="618820AD"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1474A" w14:textId="77777777" w:rsidR="00FC2A82" w:rsidRPr="00EC2654" w:rsidRDefault="00FC2A82">
            <w:pPr>
              <w:rPr>
                <w:rFonts w:eastAsia="Times New Roman" w:cstheme="minorHAnsi"/>
              </w:rPr>
            </w:pPr>
            <w:r w:rsidRPr="00EC2654">
              <w:rPr>
                <w:rFonts w:eastAsia="Times New Roman" w:cstheme="minorHAnsi"/>
              </w:rPr>
              <w:t>Time to detect</w:t>
            </w:r>
          </w:p>
        </w:tc>
        <w:tc>
          <w:tcPr>
            <w:tcW w:w="0" w:type="auto"/>
            <w:hideMark/>
          </w:tcPr>
          <w:p w14:paraId="1918A53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Wall-clock from applying an injected change to the first red signal, per mechanism. Measured in the injection experiment, with no real developers involved.</w:t>
            </w:r>
          </w:p>
        </w:tc>
      </w:tr>
      <w:tr w:rsidR="00FC2A82" w:rsidRPr="00EC2654" w14:paraId="78309D0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E5A6EEE" w14:textId="77777777" w:rsidR="00FC2A82" w:rsidRPr="00EC2654" w:rsidRDefault="00FC2A82">
            <w:pPr>
              <w:rPr>
                <w:rFonts w:eastAsia="Times New Roman" w:cstheme="minorHAnsi"/>
              </w:rPr>
            </w:pPr>
            <w:r w:rsidRPr="00EC2654">
              <w:rPr>
                <w:rFonts w:eastAsia="Times New Roman" w:cstheme="minorHAnsi"/>
              </w:rPr>
              <w:t>Detection overlap</w:t>
            </w:r>
          </w:p>
        </w:tc>
        <w:tc>
          <w:tcPr>
            <w:tcW w:w="0" w:type="auto"/>
            <w:hideMark/>
          </w:tcPr>
          <w:p w14:paraId="2E5E7163"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Regressions caught only by evals, only by the existing suite, or by both</w:t>
            </w:r>
          </w:p>
        </w:tc>
      </w:tr>
      <w:tr w:rsidR="00FC2A82" w:rsidRPr="00EC2654" w14:paraId="120CC578"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53357" w14:textId="77777777" w:rsidR="00FC2A82" w:rsidRPr="00EC2654" w:rsidRDefault="00FC2A82">
            <w:pPr>
              <w:rPr>
                <w:rFonts w:eastAsia="Times New Roman" w:cstheme="minorHAnsi"/>
              </w:rPr>
            </w:pPr>
            <w:r w:rsidRPr="00EC2654">
              <w:rPr>
                <w:rFonts w:eastAsia="Times New Roman" w:cstheme="minorHAnsi"/>
              </w:rPr>
              <w:t>False-positive rate</w:t>
            </w:r>
          </w:p>
        </w:tc>
        <w:tc>
          <w:tcPr>
            <w:tcW w:w="0" w:type="auto"/>
            <w:hideMark/>
          </w:tcPr>
          <w:p w14:paraId="6E8F7F1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Alarms on </w:t>
            </w:r>
            <w:proofErr w:type="gramStart"/>
            <w:r w:rsidRPr="00EC2654">
              <w:rPr>
                <w:rFonts w:eastAsia="Times New Roman" w:cstheme="minorHAnsi"/>
              </w:rPr>
              <w:t>known-good</w:t>
            </w:r>
            <w:proofErr w:type="gramEnd"/>
            <w:r w:rsidRPr="00EC2654">
              <w:rPr>
                <w:rFonts w:eastAsia="Times New Roman" w:cstheme="minorHAnsi"/>
              </w:rPr>
              <w:t xml:space="preserve"> changes, measured via an A/A comparison</w:t>
            </w:r>
          </w:p>
        </w:tc>
      </w:tr>
    </w:tbl>
    <w:p w14:paraId="0F005427"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Tier 3: Process and delivery</w:t>
      </w:r>
    </w:p>
    <w:tbl>
      <w:tblPr>
        <w:tblStyle w:val="GridTable5Dark-Accent1"/>
        <w:tblW w:w="0" w:type="auto"/>
        <w:tblLook w:val="04A0" w:firstRow="1" w:lastRow="0" w:firstColumn="1" w:lastColumn="0" w:noHBand="0" w:noVBand="1"/>
      </w:tblPr>
      <w:tblGrid>
        <w:gridCol w:w="1687"/>
        <w:gridCol w:w="7663"/>
      </w:tblGrid>
      <w:tr w:rsidR="00FC2A82" w:rsidRPr="00EC2654" w14:paraId="6DF6824A"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9218E" w14:textId="77777777" w:rsidR="00FC2A82" w:rsidRPr="00EC2654" w:rsidRDefault="00FC2A82">
            <w:pPr>
              <w:jc w:val="center"/>
              <w:rPr>
                <w:rFonts w:eastAsia="Times New Roman" w:cstheme="minorHAnsi"/>
              </w:rPr>
            </w:pPr>
            <w:r w:rsidRPr="00EC2654">
              <w:rPr>
                <w:rFonts w:eastAsia="Times New Roman" w:cstheme="minorHAnsi"/>
                <w:b w:val="0"/>
                <w:bCs w:val="0"/>
              </w:rPr>
              <w:lastRenderedPageBreak/>
              <w:t>Metric</w:t>
            </w:r>
          </w:p>
        </w:tc>
        <w:tc>
          <w:tcPr>
            <w:tcW w:w="0" w:type="auto"/>
            <w:hideMark/>
          </w:tcPr>
          <w:p w14:paraId="6578FFB4"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Definition</w:t>
            </w:r>
          </w:p>
        </w:tc>
      </w:tr>
      <w:tr w:rsidR="00FC2A82" w:rsidRPr="00EC2654" w14:paraId="51FDF345"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15249" w14:textId="77777777" w:rsidR="00FC2A82" w:rsidRPr="00EC2654" w:rsidRDefault="00FC2A82">
            <w:pPr>
              <w:rPr>
                <w:rFonts w:eastAsia="Times New Roman" w:cstheme="minorHAnsi"/>
                <w:b w:val="0"/>
                <w:bCs w:val="0"/>
              </w:rPr>
            </w:pPr>
            <w:r w:rsidRPr="00EC2654">
              <w:rPr>
                <w:rFonts w:eastAsia="Times New Roman" w:cstheme="minorHAnsi"/>
              </w:rPr>
              <w:t>Simulated change decisions</w:t>
            </w:r>
          </w:p>
        </w:tc>
        <w:tc>
          <w:tcPr>
            <w:tcW w:w="0" w:type="auto"/>
            <w:hideMark/>
          </w:tcPr>
          <w:p w14:paraId="58EE88A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Run scripted change scenarios (model swap, prompt edit, config change). Record whether the eval evidence leads to the correct accept/reject call, compared with the existing suite alone. This replaces "change confidence", which needs a real team.</w:t>
            </w:r>
          </w:p>
        </w:tc>
      </w:tr>
      <w:tr w:rsidR="00FC2A82" w:rsidRPr="00EC2654" w14:paraId="0849343F"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66A6E2B" w14:textId="77777777" w:rsidR="00FC2A82" w:rsidRPr="00EC2654" w:rsidRDefault="00FC2A82">
            <w:pPr>
              <w:rPr>
                <w:rFonts w:eastAsia="Times New Roman" w:cstheme="minorHAnsi"/>
              </w:rPr>
            </w:pPr>
            <w:r w:rsidRPr="00EC2654">
              <w:rPr>
                <w:rFonts w:eastAsia="Times New Roman" w:cstheme="minorHAnsi"/>
                <w:strike/>
              </w:rPr>
              <w:t>Review cost</w:t>
            </w:r>
          </w:p>
        </w:tc>
        <w:tc>
          <w:tcPr>
            <w:tcW w:w="0" w:type="auto"/>
            <w:hideMark/>
          </w:tcPr>
          <w:p w14:paraId="0C1121C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Dropped. There are no real PRs or reviewers. Use the review-load proxy instead: the number of eval failures a reviewer would need to triage per injected change.</w:t>
            </w:r>
          </w:p>
        </w:tc>
      </w:tr>
      <w:tr w:rsidR="00FC2A82" w:rsidRPr="00EC2654" w14:paraId="71BD5D05"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618C5" w14:textId="77777777" w:rsidR="00FC2A82" w:rsidRPr="00EC2654" w:rsidRDefault="00FC2A82">
            <w:pPr>
              <w:rPr>
                <w:rFonts w:eastAsia="Times New Roman" w:cstheme="minorHAnsi"/>
              </w:rPr>
            </w:pPr>
            <w:r w:rsidRPr="00EC2654">
              <w:rPr>
                <w:rFonts w:eastAsia="Times New Roman" w:cstheme="minorHAnsi"/>
              </w:rPr>
              <w:t>Eval cost per run</w:t>
            </w:r>
          </w:p>
        </w:tc>
        <w:tc>
          <w:tcPr>
            <w:tcW w:w="0" w:type="auto"/>
            <w:hideMark/>
          </w:tcPr>
          <w:p w14:paraId="16D12D2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Measured dollars and minutes per run. It must stay below </w:t>
            </w:r>
            <w:proofErr w:type="gramStart"/>
            <w:r w:rsidRPr="00EC2654">
              <w:rPr>
                <w:rFonts w:eastAsia="Times New Roman" w:cstheme="minorHAnsi"/>
              </w:rPr>
              <w:t>a pre</w:t>
            </w:r>
            <w:proofErr w:type="gramEnd"/>
            <w:r w:rsidRPr="00EC2654">
              <w:rPr>
                <w:rFonts w:eastAsia="Times New Roman" w:cstheme="minorHAnsi"/>
              </w:rPr>
              <w:t xml:space="preserve">-set </w:t>
            </w:r>
            <w:proofErr w:type="gramStart"/>
            <w:r w:rsidRPr="00EC2654">
              <w:rPr>
                <w:rFonts w:eastAsia="Times New Roman" w:cstheme="minorHAnsi"/>
              </w:rPr>
              <w:t>budget</w:t>
            </w:r>
            <w:proofErr w:type="gramEnd"/>
            <w:r w:rsidRPr="00EC2654">
              <w:rPr>
                <w:rFonts w:eastAsia="Times New Roman" w:cstheme="minorHAnsi"/>
              </w:rPr>
              <w:t xml:space="preserve"> or the suite </w:t>
            </w:r>
            <w:proofErr w:type="gramStart"/>
            <w:r w:rsidRPr="00EC2654">
              <w:rPr>
                <w:rFonts w:eastAsia="Times New Roman" w:cstheme="minorHAnsi"/>
              </w:rPr>
              <w:t>would</w:t>
            </w:r>
            <w:proofErr w:type="gramEnd"/>
            <w:r w:rsidRPr="00EC2654">
              <w:rPr>
                <w:rFonts w:eastAsia="Times New Roman" w:cstheme="minorHAnsi"/>
              </w:rPr>
              <w:t xml:space="preserve"> not be run. Projected monthly cost is </w:t>
            </w:r>
            <w:r w:rsidRPr="00EC2654">
              <w:rPr>
                <w:rStyle w:val="Strong"/>
                <w:rFonts w:eastAsia="Times New Roman" w:cstheme="minorHAnsi"/>
              </w:rPr>
              <w:t>interpolated</w:t>
            </w:r>
            <w:r w:rsidRPr="00EC2654">
              <w:rPr>
                <w:rFonts w:eastAsia="Times New Roman" w:cstheme="minorHAnsi"/>
              </w:rPr>
              <w:t xml:space="preserve"> (section 4.5).</w:t>
            </w:r>
          </w:p>
        </w:tc>
      </w:tr>
      <w:tr w:rsidR="00FC2A82" w:rsidRPr="00EC2654" w14:paraId="47F38BD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8A689B2" w14:textId="77777777" w:rsidR="00FC2A82" w:rsidRPr="00EC2654" w:rsidRDefault="00FC2A82">
            <w:pPr>
              <w:rPr>
                <w:rFonts w:eastAsia="Times New Roman" w:cstheme="minorHAnsi"/>
              </w:rPr>
            </w:pPr>
            <w:r w:rsidRPr="00EC2654">
              <w:rPr>
                <w:rFonts w:eastAsia="Times New Roman" w:cstheme="minorHAnsi"/>
              </w:rPr>
              <w:t>Coverage of the risk map</w:t>
            </w:r>
          </w:p>
        </w:tc>
        <w:tc>
          <w:tcPr>
            <w:tcW w:w="0" w:type="auto"/>
            <w:hideMark/>
          </w:tcPr>
          <w:p w14:paraId="77FD355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High-risk feature families (P1/P2 rows of the roadmap) with at least N golden cases</w:t>
            </w:r>
          </w:p>
        </w:tc>
      </w:tr>
    </w:tbl>
    <w:p w14:paraId="6547A2AC"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Tier 4: Judge reliability</w:t>
      </w:r>
      <w:r w:rsidRPr="00EC2654">
        <w:rPr>
          <w:rFonts w:asciiTheme="minorHAnsi" w:hAnsiTheme="minorHAnsi" w:cstheme="minorHAnsi"/>
        </w:rPr>
        <w:t xml:space="preserve"> (only if judges are used)</w:t>
      </w:r>
    </w:p>
    <w:tbl>
      <w:tblPr>
        <w:tblStyle w:val="GridTable5Dark-Accent1"/>
        <w:tblW w:w="0" w:type="auto"/>
        <w:tblLook w:val="04A0" w:firstRow="1" w:lastRow="0" w:firstColumn="1" w:lastColumn="0" w:noHBand="0" w:noVBand="1"/>
      </w:tblPr>
      <w:tblGrid>
        <w:gridCol w:w="2598"/>
        <w:gridCol w:w="6752"/>
      </w:tblGrid>
      <w:tr w:rsidR="00FC2A82" w:rsidRPr="00EC2654" w14:paraId="5956DB87"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880D9" w14:textId="77777777" w:rsidR="00FC2A82" w:rsidRPr="00EC2654" w:rsidRDefault="00FC2A82">
            <w:pPr>
              <w:jc w:val="center"/>
              <w:rPr>
                <w:rFonts w:eastAsia="Times New Roman" w:cstheme="minorHAnsi"/>
              </w:rPr>
            </w:pPr>
            <w:r w:rsidRPr="00EC2654">
              <w:rPr>
                <w:rFonts w:eastAsia="Times New Roman" w:cstheme="minorHAnsi"/>
                <w:b w:val="0"/>
                <w:bCs w:val="0"/>
              </w:rPr>
              <w:t>Metric</w:t>
            </w:r>
          </w:p>
        </w:tc>
        <w:tc>
          <w:tcPr>
            <w:tcW w:w="0" w:type="auto"/>
            <w:hideMark/>
          </w:tcPr>
          <w:p w14:paraId="7AB3A892"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Definition</w:t>
            </w:r>
          </w:p>
        </w:tc>
      </w:tr>
      <w:tr w:rsidR="00FC2A82" w:rsidRPr="00EC2654" w14:paraId="45A4E4D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0B8DC" w14:textId="77777777" w:rsidR="00FC2A82" w:rsidRPr="00EC2654" w:rsidRDefault="00FC2A82">
            <w:pPr>
              <w:rPr>
                <w:rFonts w:eastAsia="Times New Roman" w:cstheme="minorHAnsi"/>
                <w:b w:val="0"/>
                <w:bCs w:val="0"/>
              </w:rPr>
            </w:pPr>
            <w:r w:rsidRPr="00EC2654">
              <w:rPr>
                <w:rFonts w:eastAsia="Times New Roman" w:cstheme="minorHAnsi"/>
              </w:rPr>
              <w:t>Judge-human agreement</w:t>
            </w:r>
          </w:p>
        </w:tc>
        <w:tc>
          <w:tcPr>
            <w:tcW w:w="0" w:type="auto"/>
            <w:hideMark/>
          </w:tcPr>
          <w:p w14:paraId="0C30C29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Cohen's kappa or Spearman correlation vs. SME labels on a held-out set</w:t>
            </w:r>
          </w:p>
        </w:tc>
      </w:tr>
      <w:tr w:rsidR="00FC2A82" w:rsidRPr="00EC2654" w14:paraId="22CB737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1EC7787" w14:textId="77777777" w:rsidR="00FC2A82" w:rsidRPr="00EC2654" w:rsidRDefault="00FC2A82">
            <w:pPr>
              <w:rPr>
                <w:rFonts w:eastAsia="Times New Roman" w:cstheme="minorHAnsi"/>
              </w:rPr>
            </w:pPr>
            <w:r w:rsidRPr="00EC2654">
              <w:rPr>
                <w:rFonts w:eastAsia="Times New Roman" w:cstheme="minorHAnsi"/>
              </w:rPr>
              <w:t>Judge self-consistency</w:t>
            </w:r>
          </w:p>
        </w:tc>
        <w:tc>
          <w:tcPr>
            <w:tcW w:w="0" w:type="auto"/>
            <w:hideMark/>
          </w:tcPr>
          <w:p w14:paraId="47B26B4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Score variance across repeated judging runs</w:t>
            </w:r>
          </w:p>
        </w:tc>
      </w:tr>
      <w:tr w:rsidR="00FC2A82" w:rsidRPr="00EC2654" w14:paraId="7E3F5D68"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8834D" w14:textId="77777777" w:rsidR="00FC2A82" w:rsidRPr="00EC2654" w:rsidRDefault="00FC2A82">
            <w:pPr>
              <w:rPr>
                <w:rFonts w:eastAsia="Times New Roman" w:cstheme="minorHAnsi"/>
              </w:rPr>
            </w:pPr>
            <w:r w:rsidRPr="00EC2654">
              <w:rPr>
                <w:rFonts w:eastAsia="Times New Roman" w:cstheme="minorHAnsi"/>
              </w:rPr>
              <w:t>Judge sensitivity</w:t>
            </w:r>
          </w:p>
        </w:tc>
        <w:tc>
          <w:tcPr>
            <w:tcW w:w="0" w:type="auto"/>
            <w:hideMark/>
          </w:tcPr>
          <w:p w14:paraId="3172053A"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Does the judge catch known-bad outputs (planted failures)?</w:t>
            </w:r>
          </w:p>
        </w:tc>
      </w:tr>
    </w:tbl>
    <w:p w14:paraId="5FEF48BA" w14:textId="77777777" w:rsidR="00FC2A82" w:rsidRPr="00EC2654" w:rsidRDefault="00FC2A82">
      <w:pPr>
        <w:pStyle w:val="Heading3"/>
        <w:rPr>
          <w:rFonts w:eastAsia="Times New Roman" w:cstheme="minorHAnsi"/>
        </w:rPr>
      </w:pPr>
      <w:r w:rsidRPr="00EC2654">
        <w:rPr>
          <w:rFonts w:eastAsia="Times New Roman" w:cstheme="minorHAnsi"/>
        </w:rPr>
        <w:t>4.2 Regression-injection experiment (core of the evidence)</w:t>
      </w:r>
    </w:p>
    <w:p w14:paraId="79C601C6"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Evals earn their value by catching problems the current process misses. Test that directly:</w:t>
      </w:r>
    </w:p>
    <w:p w14:paraId="3C3F12F3" w14:textId="77777777" w:rsidR="00FC2A82" w:rsidRPr="00EC2654" w:rsidRDefault="00FC2A82" w:rsidP="00FC2A82">
      <w:pPr>
        <w:numPr>
          <w:ilvl w:val="0"/>
          <w:numId w:val="6"/>
        </w:numPr>
        <w:spacing w:before="100" w:beforeAutospacing="1" w:after="100" w:afterAutospacing="1" w:line="240" w:lineRule="auto"/>
        <w:rPr>
          <w:rFonts w:eastAsia="Times New Roman" w:cstheme="minorHAnsi"/>
        </w:rPr>
      </w:pPr>
      <w:r w:rsidRPr="00EC2654">
        <w:rPr>
          <w:rFonts w:eastAsia="Times New Roman" w:cstheme="minorHAnsi"/>
        </w:rPr>
        <w:t xml:space="preserve">Build a library of 15–25 </w:t>
      </w:r>
      <w:r w:rsidRPr="00EC2654">
        <w:rPr>
          <w:rStyle w:val="Strong"/>
          <w:rFonts w:eastAsia="Times New Roman" w:cstheme="minorHAnsi"/>
        </w:rPr>
        <w:t>plausible regressions</w:t>
      </w:r>
      <w:r w:rsidRPr="00EC2654">
        <w:rPr>
          <w:rFonts w:eastAsia="Times New Roman" w:cstheme="minorHAnsi"/>
        </w:rPr>
        <w:t xml:space="preserve"> across these classes: </w:t>
      </w:r>
    </w:p>
    <w:p w14:paraId="5AC6BE3B"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Model swap to a weaker or cheaper model</w:t>
      </w:r>
    </w:p>
    <w:p w14:paraId="157CC1FE"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System-prompt or default-setting change (for example, the empty-model-setting case in GQ-08)</w:t>
      </w:r>
    </w:p>
    <w:p w14:paraId="6E2AD79B"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Tool-approval gate disabled</w:t>
      </w:r>
    </w:p>
    <w:p w14:paraId="7C9E4732"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Wrong-workspace routing</w:t>
      </w:r>
    </w:p>
    <w:p w14:paraId="5F1E4CF6"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Secret leaked into events</w:t>
      </w:r>
    </w:p>
    <w:p w14:paraId="287B66B0"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Stale state after backend switch</w:t>
      </w:r>
    </w:p>
    <w:p w14:paraId="211F484E"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Truncated or altered diff reporting</w:t>
      </w:r>
    </w:p>
    <w:p w14:paraId="48258E0F" w14:textId="77777777" w:rsidR="00FC2A82" w:rsidRPr="00EC2654" w:rsidRDefault="00FC2A82" w:rsidP="00FC2A82">
      <w:pPr>
        <w:numPr>
          <w:ilvl w:val="1"/>
          <w:numId w:val="6"/>
        </w:numPr>
        <w:spacing w:before="100" w:beforeAutospacing="1" w:after="100" w:afterAutospacing="1" w:line="240" w:lineRule="auto"/>
        <w:rPr>
          <w:rFonts w:eastAsia="Times New Roman" w:cstheme="minorHAnsi"/>
        </w:rPr>
      </w:pPr>
      <w:r w:rsidRPr="00EC2654">
        <w:rPr>
          <w:rFonts w:eastAsia="Times New Roman" w:cstheme="minorHAnsi"/>
        </w:rPr>
        <w:t>Upload size limit changed</w:t>
      </w:r>
    </w:p>
    <w:p w14:paraId="63C7B85A" w14:textId="77777777" w:rsidR="00FC2A82" w:rsidRPr="00EC2654" w:rsidRDefault="00FC2A82" w:rsidP="00FC2A82">
      <w:pPr>
        <w:numPr>
          <w:ilvl w:val="0"/>
          <w:numId w:val="6"/>
        </w:numPr>
        <w:spacing w:before="100" w:beforeAutospacing="1" w:after="100" w:afterAutospacing="1" w:line="240" w:lineRule="auto"/>
        <w:rPr>
          <w:rFonts w:eastAsia="Times New Roman" w:cstheme="minorHAnsi"/>
        </w:rPr>
      </w:pPr>
      <w:r w:rsidRPr="00EC2654">
        <w:rPr>
          <w:rFonts w:eastAsia="Times New Roman" w:cstheme="minorHAnsi"/>
        </w:rPr>
        <w:t>Apply each, one at a time, to a branch or fixture.</w:t>
      </w:r>
    </w:p>
    <w:p w14:paraId="7FF84BE7" w14:textId="77777777" w:rsidR="00FC2A82" w:rsidRPr="00EC2654" w:rsidRDefault="00FC2A82" w:rsidP="00FC2A82">
      <w:pPr>
        <w:numPr>
          <w:ilvl w:val="0"/>
          <w:numId w:val="6"/>
        </w:numPr>
        <w:spacing w:before="100" w:beforeAutospacing="1" w:after="100" w:afterAutospacing="1" w:line="240" w:lineRule="auto"/>
        <w:rPr>
          <w:rFonts w:eastAsia="Times New Roman" w:cstheme="minorHAnsi"/>
        </w:rPr>
      </w:pPr>
      <w:r w:rsidRPr="00EC2654">
        <w:rPr>
          <w:rFonts w:eastAsia="Times New Roman" w:cstheme="minorHAnsi"/>
        </w:rPr>
        <w:t>Record which mechanisms flag it: existing PR CI, existing nightly E2E, mock-LLM E2E, the new evals.</w:t>
      </w:r>
    </w:p>
    <w:p w14:paraId="7384DCBE" w14:textId="77777777" w:rsidR="00FC2A82" w:rsidRPr="00EC2654" w:rsidRDefault="00FC2A82" w:rsidP="00FC2A82">
      <w:pPr>
        <w:numPr>
          <w:ilvl w:val="0"/>
          <w:numId w:val="6"/>
        </w:numPr>
        <w:spacing w:before="100" w:beforeAutospacing="1" w:after="100" w:afterAutospacing="1" w:line="240" w:lineRule="auto"/>
        <w:rPr>
          <w:rFonts w:eastAsia="Times New Roman" w:cstheme="minorHAnsi"/>
        </w:rPr>
      </w:pPr>
      <w:r w:rsidRPr="00EC2654">
        <w:rPr>
          <w:rFonts w:eastAsia="Times New Roman" w:cstheme="minorHAnsi"/>
        </w:rPr>
        <w:t>Report the detection matrix and the marginal detection rate attributable to evals.</w:t>
      </w:r>
    </w:p>
    <w:p w14:paraId="4B1560BB"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Blinding:</w:t>
      </w:r>
      <w:r w:rsidRPr="00EC2654">
        <w:rPr>
          <w:rFonts w:asciiTheme="minorHAnsi" w:hAnsiTheme="minorHAnsi" w:cstheme="minorHAnsi"/>
        </w:rPr>
        <w:t xml:space="preserve"> the person who writes the injected regressions should not be the person who tunes the evals. </w:t>
      </w:r>
      <w:proofErr w:type="gramStart"/>
      <w:r w:rsidRPr="00EC2654">
        <w:rPr>
          <w:rFonts w:asciiTheme="minorHAnsi" w:hAnsiTheme="minorHAnsi" w:cstheme="minorHAnsi"/>
        </w:rPr>
        <w:t>Otherwise</w:t>
      </w:r>
      <w:proofErr w:type="gramEnd"/>
      <w:r w:rsidRPr="00EC2654">
        <w:rPr>
          <w:rFonts w:asciiTheme="minorHAnsi" w:hAnsiTheme="minorHAnsi" w:cstheme="minorHAnsi"/>
        </w:rPr>
        <w:t xml:space="preserve"> the evals will be implicitly fit to the injections. Keep roughly a third of injections held out until after the suite is final.</w:t>
      </w:r>
    </w:p>
    <w:p w14:paraId="0E2CBB94"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lastRenderedPageBreak/>
        <w:t>Reuse:</w:t>
      </w:r>
      <w:r w:rsidRPr="00EC2654">
        <w:rPr>
          <w:rFonts w:asciiTheme="minorHAnsi" w:hAnsiTheme="minorHAnsi" w:cstheme="minorHAnsi"/>
        </w:rPr>
        <w:t xml:space="preserve"> the repo has optional Stryker mutation testing. Mutation-score results are a useful comparison for what the deterministic suite already catches, but they cover code-level mutants, not agent-behavior regressions. Present them as a complement.</w:t>
      </w:r>
    </w:p>
    <w:p w14:paraId="6524E7D8" w14:textId="77777777" w:rsidR="00FC2A82" w:rsidRPr="00EC2654" w:rsidRDefault="00FC2A82">
      <w:pPr>
        <w:pStyle w:val="Heading3"/>
        <w:rPr>
          <w:rFonts w:eastAsia="Times New Roman" w:cstheme="minorHAnsi"/>
        </w:rPr>
      </w:pPr>
      <w:r w:rsidRPr="00EC2654">
        <w:rPr>
          <w:rFonts w:eastAsia="Times New Roman" w:cstheme="minorHAnsi"/>
        </w:rPr>
        <w:t>4.3 Experimental design</w:t>
      </w:r>
    </w:p>
    <w:tbl>
      <w:tblPr>
        <w:tblStyle w:val="GridTable5Dark-Accent1"/>
        <w:tblW w:w="0" w:type="auto"/>
        <w:tblLook w:val="04A0" w:firstRow="1" w:lastRow="0" w:firstColumn="1" w:lastColumn="0" w:noHBand="0" w:noVBand="1"/>
      </w:tblPr>
      <w:tblGrid>
        <w:gridCol w:w="2036"/>
        <w:gridCol w:w="7314"/>
      </w:tblGrid>
      <w:tr w:rsidR="00FC2A82" w:rsidRPr="00EC2654" w14:paraId="2C966CAF"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F2375" w14:textId="77777777" w:rsidR="00FC2A82" w:rsidRPr="00EC2654" w:rsidRDefault="00FC2A82">
            <w:pPr>
              <w:jc w:val="center"/>
              <w:rPr>
                <w:rFonts w:eastAsia="Times New Roman" w:cstheme="minorHAnsi"/>
              </w:rPr>
            </w:pPr>
            <w:r w:rsidRPr="00EC2654">
              <w:rPr>
                <w:rFonts w:eastAsia="Times New Roman" w:cstheme="minorHAnsi"/>
                <w:b w:val="0"/>
                <w:bCs w:val="0"/>
              </w:rPr>
              <w:t>Concern</w:t>
            </w:r>
          </w:p>
        </w:tc>
        <w:tc>
          <w:tcPr>
            <w:tcW w:w="0" w:type="auto"/>
            <w:hideMark/>
          </w:tcPr>
          <w:p w14:paraId="32601F1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Approach</w:t>
            </w:r>
          </w:p>
        </w:tc>
      </w:tr>
      <w:tr w:rsidR="00FC2A82" w:rsidRPr="00EC2654" w14:paraId="005C2EF5"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448D" w14:textId="77777777" w:rsidR="00FC2A82" w:rsidRPr="00EC2654" w:rsidRDefault="00FC2A82">
            <w:pPr>
              <w:rPr>
                <w:rFonts w:eastAsia="Times New Roman" w:cstheme="minorHAnsi"/>
                <w:b w:val="0"/>
                <w:bCs w:val="0"/>
              </w:rPr>
            </w:pPr>
            <w:r w:rsidRPr="00EC2654">
              <w:rPr>
                <w:rStyle w:val="Strong"/>
                <w:rFonts w:eastAsia="Times New Roman" w:cstheme="minorHAnsi"/>
              </w:rPr>
              <w:t>Baseline definition</w:t>
            </w:r>
          </w:p>
        </w:tc>
        <w:tc>
          <w:tcPr>
            <w:tcW w:w="0" w:type="auto"/>
            <w:hideMark/>
          </w:tcPr>
          <w:p w14:paraId="675699E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"Before" means (a) the existing CI and E2E signals plus (b) the unchanged system scored on the new dataset. Record both. Without (b) there is no quality baseline.</w:t>
            </w:r>
          </w:p>
        </w:tc>
      </w:tr>
      <w:tr w:rsidR="00FC2A82" w:rsidRPr="00EC2654" w14:paraId="7B5B7B16"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B822B44" w14:textId="77777777" w:rsidR="00FC2A82" w:rsidRPr="00EC2654" w:rsidRDefault="00FC2A82">
            <w:pPr>
              <w:rPr>
                <w:rFonts w:eastAsia="Times New Roman" w:cstheme="minorHAnsi"/>
              </w:rPr>
            </w:pPr>
            <w:r w:rsidRPr="00EC2654">
              <w:rPr>
                <w:rStyle w:val="Strong"/>
                <w:rFonts w:eastAsia="Times New Roman" w:cstheme="minorHAnsi"/>
              </w:rPr>
              <w:t>Nondeterminism</w:t>
            </w:r>
          </w:p>
        </w:tc>
        <w:tc>
          <w:tcPr>
            <w:tcW w:w="0" w:type="auto"/>
            <w:hideMark/>
          </w:tcPr>
          <w:p w14:paraId="7BC2CDB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Run each case k times (start k=5 for the baseline). Report means with bootstrap confidence intervals. Do not claim an improvement smaller than the run-to-run noise.</w:t>
            </w:r>
          </w:p>
        </w:tc>
      </w:tr>
      <w:tr w:rsidR="00FC2A82" w:rsidRPr="00EC2654" w14:paraId="64536E2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DFA71" w14:textId="77777777" w:rsidR="00FC2A82" w:rsidRPr="00EC2654" w:rsidRDefault="00FC2A82">
            <w:pPr>
              <w:rPr>
                <w:rFonts w:eastAsia="Times New Roman" w:cstheme="minorHAnsi"/>
              </w:rPr>
            </w:pPr>
            <w:r w:rsidRPr="00EC2654">
              <w:rPr>
                <w:rStyle w:val="Strong"/>
                <w:rFonts w:eastAsia="Times New Roman" w:cstheme="minorHAnsi"/>
              </w:rPr>
              <w:t>Pinning</w:t>
            </w:r>
          </w:p>
        </w:tc>
        <w:tc>
          <w:tcPr>
            <w:tcW w:w="0" w:type="auto"/>
            <w:hideMark/>
          </w:tcPr>
          <w:p w14:paraId="04CDC03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Pin the upstream </w:t>
            </w:r>
            <w:proofErr w:type="spellStart"/>
            <w:r w:rsidRPr="00EC2654">
              <w:rPr>
                <w:rFonts w:eastAsia="Times New Roman" w:cstheme="minorHAnsi"/>
              </w:rPr>
              <w:t>OpenHands</w:t>
            </w:r>
            <w:proofErr w:type="spellEnd"/>
            <w:r w:rsidRPr="00EC2654">
              <w:rPr>
                <w:rFonts w:eastAsia="Times New Roman" w:cstheme="minorHAnsi"/>
              </w:rPr>
              <w:t xml:space="preserve"> commit, Agent Server and automation versions, image tags, model ID and version, temperature, seed (where supported), fixture repo commits, and the dataset version (section 4.7).</w:t>
            </w:r>
          </w:p>
        </w:tc>
      </w:tr>
      <w:tr w:rsidR="00FC2A82" w:rsidRPr="00EC2654" w14:paraId="5C30C4E0"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FB65B4F" w14:textId="77777777" w:rsidR="00FC2A82" w:rsidRPr="00EC2654" w:rsidRDefault="00FC2A82">
            <w:pPr>
              <w:rPr>
                <w:rFonts w:eastAsia="Times New Roman" w:cstheme="minorHAnsi"/>
              </w:rPr>
            </w:pPr>
            <w:r w:rsidRPr="00EC2654">
              <w:rPr>
                <w:rStyle w:val="Strong"/>
                <w:rFonts w:eastAsia="Times New Roman" w:cstheme="minorHAnsi"/>
              </w:rPr>
              <w:t>After-state meaning</w:t>
            </w:r>
          </w:p>
        </w:tc>
        <w:tc>
          <w:tcPr>
            <w:tcW w:w="0" w:type="auto"/>
            <w:hideMark/>
          </w:tcPr>
          <w:p w14:paraId="41D9D0E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"After" has two parts: (1) the suite is built and runs against the local stack and the private instance, and (2) the system has been modified using findings (private edits, redeployed only to the private instance, never released). Report detection benefits from (1) and quality improvement from (2) separately. Evals do not change the system by themselves, so a pre/post comparison measures the effect of the changes made in response to findings, not of the evals. Neither is a production outcome.</w:t>
            </w:r>
          </w:p>
        </w:tc>
      </w:tr>
      <w:tr w:rsidR="00FC2A82" w:rsidRPr="00EC2654" w14:paraId="2A79B22C"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DA8BB" w14:textId="77777777" w:rsidR="00FC2A82" w:rsidRPr="00EC2654" w:rsidRDefault="00FC2A82">
            <w:pPr>
              <w:rPr>
                <w:rFonts w:eastAsia="Times New Roman" w:cstheme="minorHAnsi"/>
              </w:rPr>
            </w:pPr>
            <w:r w:rsidRPr="00EC2654">
              <w:rPr>
                <w:rStyle w:val="Strong"/>
                <w:rFonts w:eastAsia="Times New Roman" w:cstheme="minorHAnsi"/>
              </w:rPr>
              <w:t>Attribution</w:t>
            </w:r>
          </w:p>
        </w:tc>
        <w:tc>
          <w:tcPr>
            <w:tcW w:w="0" w:type="auto"/>
            <w:hideMark/>
          </w:tcPr>
          <w:p w14:paraId="7F3EE23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Log each product </w:t>
            </w:r>
            <w:proofErr w:type="gramStart"/>
            <w:r w:rsidRPr="00EC2654">
              <w:rPr>
                <w:rFonts w:eastAsia="Times New Roman" w:cstheme="minorHAnsi"/>
              </w:rPr>
              <w:t>change</w:t>
            </w:r>
            <w:proofErr w:type="gramEnd"/>
            <w:r w:rsidRPr="00EC2654">
              <w:rPr>
                <w:rFonts w:eastAsia="Times New Roman" w:cstheme="minorHAnsi"/>
              </w:rPr>
              <w:t xml:space="preserve"> with the eval finding that motivated it. Don't credit evals for improvements that came from a model upgrade. Use a model-held-constant comparison where possible.</w:t>
            </w:r>
          </w:p>
        </w:tc>
      </w:tr>
      <w:tr w:rsidR="00FC2A82" w:rsidRPr="00EC2654" w14:paraId="5331F00A"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9B5196E" w14:textId="77777777" w:rsidR="00FC2A82" w:rsidRPr="00EC2654" w:rsidRDefault="00FC2A82">
            <w:pPr>
              <w:rPr>
                <w:rFonts w:eastAsia="Times New Roman" w:cstheme="minorHAnsi"/>
              </w:rPr>
            </w:pPr>
            <w:r w:rsidRPr="00EC2654">
              <w:rPr>
                <w:rStyle w:val="Strong"/>
                <w:rFonts w:eastAsia="Times New Roman" w:cstheme="minorHAnsi"/>
              </w:rPr>
              <w:t>Dataset hygiene</w:t>
            </w:r>
          </w:p>
        </w:tc>
        <w:tc>
          <w:tcPr>
            <w:tcW w:w="0" w:type="auto"/>
            <w:hideMark/>
          </w:tcPr>
          <w:p w14:paraId="539D437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Dev/test split. Tune only against dev. Report on a held-out test split. Keep failure history when cases are retired.</w:t>
            </w:r>
          </w:p>
        </w:tc>
      </w:tr>
      <w:tr w:rsidR="00FC2A82" w:rsidRPr="00EC2654" w14:paraId="1A174E5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2983C" w14:textId="77777777" w:rsidR="00FC2A82" w:rsidRPr="00EC2654" w:rsidRDefault="00FC2A82">
            <w:pPr>
              <w:rPr>
                <w:rFonts w:eastAsia="Times New Roman" w:cstheme="minorHAnsi"/>
              </w:rPr>
            </w:pPr>
            <w:r w:rsidRPr="00EC2654">
              <w:rPr>
                <w:rStyle w:val="Strong"/>
                <w:rFonts w:eastAsia="Times New Roman" w:cstheme="minorHAnsi"/>
              </w:rPr>
              <w:t>Honesty about limits</w:t>
            </w:r>
          </w:p>
        </w:tc>
        <w:tc>
          <w:tcPr>
            <w:tcW w:w="0" w:type="auto"/>
            <w:hideMark/>
          </w:tcPr>
          <w:p w14:paraId="5326FF2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A single system, one team, one 8-week window, and no real users. Avoid ROI dollar claims. Report measured effects and </w:t>
            </w:r>
            <w:proofErr w:type="gramStart"/>
            <w:r w:rsidRPr="00EC2654">
              <w:rPr>
                <w:rFonts w:eastAsia="Times New Roman" w:cstheme="minorHAnsi"/>
              </w:rPr>
              <w:t>costs, and</w:t>
            </w:r>
            <w:proofErr w:type="gramEnd"/>
            <w:r w:rsidRPr="00EC2654">
              <w:rPr>
                <w:rFonts w:eastAsia="Times New Roman" w:cstheme="minorHAnsi"/>
              </w:rPr>
              <w:t xml:space="preserve"> </w:t>
            </w:r>
            <w:proofErr w:type="gramStart"/>
            <w:r w:rsidRPr="00EC2654">
              <w:rPr>
                <w:rFonts w:eastAsia="Times New Roman" w:cstheme="minorHAnsi"/>
              </w:rPr>
              <w:t>label</w:t>
            </w:r>
            <w:proofErr w:type="gramEnd"/>
            <w:r w:rsidRPr="00EC2654">
              <w:rPr>
                <w:rFonts w:eastAsia="Times New Roman" w:cstheme="minorHAnsi"/>
              </w:rPr>
              <w:t xml:space="preserve"> every extrapolation.</w:t>
            </w:r>
          </w:p>
        </w:tc>
      </w:tr>
      <w:tr w:rsidR="00FC2A82" w:rsidRPr="00EC2654" w14:paraId="1629929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B252AE9" w14:textId="77777777" w:rsidR="00FC2A82" w:rsidRPr="00EC2654" w:rsidRDefault="00FC2A82">
            <w:pPr>
              <w:rPr>
                <w:rFonts w:eastAsia="Times New Roman" w:cstheme="minorHAnsi"/>
              </w:rPr>
            </w:pPr>
            <w:r w:rsidRPr="00EC2654">
              <w:rPr>
                <w:rStyle w:val="Strong"/>
                <w:rFonts w:eastAsia="Times New Roman" w:cstheme="minorHAnsi"/>
              </w:rPr>
              <w:t>Measured vs. interpolated</w:t>
            </w:r>
          </w:p>
        </w:tc>
        <w:tc>
          <w:tcPr>
            <w:tcW w:w="0" w:type="auto"/>
            <w:hideMark/>
          </w:tcPr>
          <w:p w14:paraId="2BEBF52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Every figure in a report carries a tag: </w:t>
            </w:r>
            <w:r w:rsidRPr="00EC2654">
              <w:rPr>
                <w:rStyle w:val="Strong"/>
                <w:rFonts w:eastAsia="Times New Roman" w:cstheme="minorHAnsi"/>
              </w:rPr>
              <w:t>M</w:t>
            </w:r>
            <w:r w:rsidRPr="00EC2654">
              <w:rPr>
                <w:rFonts w:eastAsia="Times New Roman" w:cstheme="minorHAnsi"/>
              </w:rPr>
              <w:t xml:space="preserve"> (observed in a run) or </w:t>
            </w:r>
            <w:r w:rsidRPr="00EC2654">
              <w:rPr>
                <w:rStyle w:val="Strong"/>
                <w:rFonts w:eastAsia="Times New Roman" w:cstheme="minorHAnsi"/>
              </w:rPr>
              <w:t>I</w:t>
            </w:r>
            <w:r w:rsidRPr="00EC2654">
              <w:rPr>
                <w:rFonts w:eastAsia="Times New Roman" w:cstheme="minorHAnsi"/>
              </w:rPr>
              <w:t xml:space="preserve"> (derived from the workload model). Tag </w:t>
            </w:r>
            <w:r w:rsidRPr="00EC2654">
              <w:rPr>
                <w:rStyle w:val="Strong"/>
                <w:rFonts w:eastAsia="Times New Roman" w:cstheme="minorHAnsi"/>
              </w:rPr>
              <w:t>I</w:t>
            </w:r>
            <w:r w:rsidRPr="00EC2654">
              <w:rPr>
                <w:rFonts w:eastAsia="Times New Roman" w:cstheme="minorHAnsi"/>
              </w:rPr>
              <w:t xml:space="preserve"> figures need their assumptions and an uncertainty range alongside them.</w:t>
            </w:r>
          </w:p>
        </w:tc>
      </w:tr>
    </w:tbl>
    <w:p w14:paraId="53E9A37D" w14:textId="77777777" w:rsidR="00FC2A82" w:rsidRPr="00EC2654" w:rsidRDefault="00FC2A82">
      <w:pPr>
        <w:pStyle w:val="Heading3"/>
        <w:rPr>
          <w:rFonts w:eastAsia="Times New Roman" w:cstheme="minorHAnsi"/>
        </w:rPr>
      </w:pPr>
      <w:r w:rsidRPr="00EC2654">
        <w:rPr>
          <w:rFonts w:eastAsia="Times New Roman" w:cstheme="minorHAnsi"/>
        </w:rPr>
        <w:t>4.4 Dataset build plan</w:t>
      </w:r>
    </w:p>
    <w:p w14:paraId="4531DD2F"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Start from the report's catalog (GQ-01 to GQ-12, GD-001 to GD-012) and grow to the 30–50 case minimum it recommends.</w:t>
      </w:r>
    </w:p>
    <w:tbl>
      <w:tblPr>
        <w:tblStyle w:val="GridTable5Dark-Accent1"/>
        <w:tblW w:w="0" w:type="auto"/>
        <w:tblLook w:val="04A0" w:firstRow="1" w:lastRow="0" w:firstColumn="1" w:lastColumn="0" w:noHBand="0" w:noVBand="1"/>
      </w:tblPr>
      <w:tblGrid>
        <w:gridCol w:w="3238"/>
        <w:gridCol w:w="1822"/>
        <w:gridCol w:w="4290"/>
      </w:tblGrid>
      <w:tr w:rsidR="00FC2A82" w:rsidRPr="00EC2654" w14:paraId="2927F07E"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F27B2" w14:textId="77777777" w:rsidR="00FC2A82" w:rsidRPr="00EC2654" w:rsidRDefault="00FC2A82">
            <w:pPr>
              <w:jc w:val="center"/>
              <w:rPr>
                <w:rFonts w:eastAsia="Times New Roman" w:cstheme="minorHAnsi"/>
              </w:rPr>
            </w:pPr>
            <w:r w:rsidRPr="00EC2654">
              <w:rPr>
                <w:rFonts w:eastAsia="Times New Roman" w:cstheme="minorHAnsi"/>
                <w:b w:val="0"/>
                <w:bCs w:val="0"/>
              </w:rPr>
              <w:t>Source</w:t>
            </w:r>
          </w:p>
        </w:tc>
        <w:tc>
          <w:tcPr>
            <w:tcW w:w="0" w:type="auto"/>
            <w:hideMark/>
          </w:tcPr>
          <w:p w14:paraId="6BA2A669"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Expected contribution</w:t>
            </w:r>
          </w:p>
        </w:tc>
        <w:tc>
          <w:tcPr>
            <w:tcW w:w="0" w:type="auto"/>
            <w:hideMark/>
          </w:tcPr>
          <w:p w14:paraId="59D706A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Notes</w:t>
            </w:r>
          </w:p>
        </w:tc>
      </w:tr>
      <w:tr w:rsidR="00FC2A82" w:rsidRPr="00EC2654" w14:paraId="4839A598"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1DCD9" w14:textId="77777777" w:rsidR="00FC2A82" w:rsidRPr="00EC2654" w:rsidRDefault="00FC2A82">
            <w:pPr>
              <w:rPr>
                <w:rFonts w:eastAsia="Times New Roman" w:cstheme="minorHAnsi"/>
                <w:b w:val="0"/>
                <w:bCs w:val="0"/>
              </w:rPr>
            </w:pPr>
            <w:r w:rsidRPr="00EC2654">
              <w:rPr>
                <w:rFonts w:eastAsia="Times New Roman" w:cstheme="minorHAnsi"/>
              </w:rPr>
              <w:lastRenderedPageBreak/>
              <w:t>Report golden questions and dataset rows</w:t>
            </w:r>
          </w:p>
        </w:tc>
        <w:tc>
          <w:tcPr>
            <w:tcW w:w="0" w:type="auto"/>
            <w:hideMark/>
          </w:tcPr>
          <w:p w14:paraId="05C2713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12</w:t>
            </w:r>
          </w:p>
        </w:tc>
        <w:tc>
          <w:tcPr>
            <w:tcW w:w="0" w:type="auto"/>
            <w:hideMark/>
          </w:tcPr>
          <w:p w14:paraId="0F7CF7C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Already specified</w:t>
            </w:r>
          </w:p>
        </w:tc>
      </w:tr>
      <w:tr w:rsidR="00FC2A82" w:rsidRPr="00EC2654" w14:paraId="5BE42557"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6928312" w14:textId="77777777" w:rsidR="00FC2A82" w:rsidRPr="00EC2654" w:rsidRDefault="00FC2A82">
            <w:pPr>
              <w:rPr>
                <w:rFonts w:eastAsia="Times New Roman" w:cstheme="minorHAnsi"/>
              </w:rPr>
            </w:pPr>
            <w:r w:rsidRPr="00EC2654">
              <w:rPr>
                <w:rFonts w:eastAsia="Times New Roman" w:cstheme="minorHAnsi"/>
              </w:rPr>
              <w:t>Existing mock-LLM and live E2E scenarios, converted</w:t>
            </w:r>
          </w:p>
        </w:tc>
        <w:tc>
          <w:tcPr>
            <w:tcW w:w="0" w:type="auto"/>
            <w:hideMark/>
          </w:tcPr>
          <w:p w14:paraId="1DBB34F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8–12</w:t>
            </w:r>
          </w:p>
        </w:tc>
        <w:tc>
          <w:tcPr>
            <w:tcW w:w="0" w:type="auto"/>
            <w:hideMark/>
          </w:tcPr>
          <w:p w14:paraId="31EC938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High reuse. Tag </w:t>
            </w:r>
            <w:r w:rsidRPr="00EC2654">
              <w:rPr>
                <w:rStyle w:val="HTMLCode"/>
                <w:rFonts w:asciiTheme="minorHAnsi" w:hAnsiTheme="minorHAnsi" w:cstheme="minorHAnsi"/>
              </w:rPr>
              <w:t>source: e2e</w:t>
            </w:r>
            <w:r w:rsidRPr="00EC2654">
              <w:rPr>
                <w:rFonts w:eastAsia="Times New Roman" w:cstheme="minorHAnsi"/>
              </w:rPr>
              <w:t>.</w:t>
            </w:r>
          </w:p>
        </w:tc>
      </w:tr>
      <w:tr w:rsidR="00FC2A82" w:rsidRPr="00EC2654" w14:paraId="4949B11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95425" w14:textId="77777777" w:rsidR="00FC2A82" w:rsidRPr="00EC2654" w:rsidRDefault="00FC2A82">
            <w:pPr>
              <w:rPr>
                <w:rFonts w:eastAsia="Times New Roman" w:cstheme="minorHAnsi"/>
              </w:rPr>
            </w:pPr>
            <w:r w:rsidRPr="00EC2654">
              <w:rPr>
                <w:rFonts w:eastAsia="Times New Roman" w:cstheme="minorHAnsi"/>
              </w:rPr>
              <w:t>Feature-map recipes (F01–F27)</w:t>
            </w:r>
          </w:p>
        </w:tc>
        <w:tc>
          <w:tcPr>
            <w:tcW w:w="0" w:type="auto"/>
            <w:hideMark/>
          </w:tcPr>
          <w:p w14:paraId="7B9DEB9A"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6–10</w:t>
            </w:r>
          </w:p>
        </w:tc>
        <w:tc>
          <w:tcPr>
            <w:tcW w:w="0" w:type="auto"/>
            <w:hideMark/>
          </w:tcPr>
          <w:p w14:paraId="74645CD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Manual recipes made executable</w:t>
            </w:r>
          </w:p>
        </w:tc>
      </w:tr>
      <w:tr w:rsidR="00FC2A82" w:rsidRPr="00EC2654" w14:paraId="0FA1BCA4"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2B1BA03D" w14:textId="77777777" w:rsidR="00FC2A82" w:rsidRPr="00EC2654" w:rsidRDefault="00FC2A82">
            <w:pPr>
              <w:rPr>
                <w:rFonts w:eastAsia="Times New Roman" w:cstheme="minorHAnsi"/>
              </w:rPr>
            </w:pPr>
            <w:r w:rsidRPr="00EC2654">
              <w:rPr>
                <w:rFonts w:eastAsia="Times New Roman" w:cstheme="minorHAnsi"/>
              </w:rPr>
              <w:t>Past bugs and regression tests</w:t>
            </w:r>
          </w:p>
        </w:tc>
        <w:tc>
          <w:tcPr>
            <w:tcW w:w="0" w:type="auto"/>
            <w:hideMark/>
          </w:tcPr>
          <w:p w14:paraId="5DDF18A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6–10</w:t>
            </w:r>
          </w:p>
        </w:tc>
        <w:tc>
          <w:tcPr>
            <w:tcW w:w="0" w:type="auto"/>
            <w:hideMark/>
          </w:tcPr>
          <w:p w14:paraId="52C2A0D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Mine commit and issue history. </w:t>
            </w:r>
            <w:proofErr w:type="gramStart"/>
            <w:r w:rsidRPr="00EC2654">
              <w:rPr>
                <w:rFonts w:eastAsia="Times New Roman" w:cstheme="minorHAnsi"/>
              </w:rPr>
              <w:t>Minimize</w:t>
            </w:r>
            <w:proofErr w:type="gramEnd"/>
            <w:r w:rsidRPr="00EC2654">
              <w:rPr>
                <w:rFonts w:eastAsia="Times New Roman" w:cstheme="minorHAnsi"/>
              </w:rPr>
              <w:t xml:space="preserve"> into fixtures.</w:t>
            </w:r>
          </w:p>
        </w:tc>
      </w:tr>
      <w:tr w:rsidR="00FC2A82" w:rsidRPr="00EC2654" w14:paraId="123BAB5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9334" w14:textId="77777777" w:rsidR="00FC2A82" w:rsidRPr="00EC2654" w:rsidRDefault="00FC2A82">
            <w:pPr>
              <w:rPr>
                <w:rFonts w:eastAsia="Times New Roman" w:cstheme="minorHAnsi"/>
              </w:rPr>
            </w:pPr>
            <w:r w:rsidRPr="00EC2654">
              <w:rPr>
                <w:rFonts w:eastAsia="Times New Roman" w:cstheme="minorHAnsi"/>
              </w:rPr>
              <w:t>Adversarial and red-team cases</w:t>
            </w:r>
          </w:p>
        </w:tc>
        <w:tc>
          <w:tcPr>
            <w:tcW w:w="0" w:type="auto"/>
            <w:hideMark/>
          </w:tcPr>
          <w:p w14:paraId="71F2117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6–8</w:t>
            </w:r>
          </w:p>
        </w:tc>
        <w:tc>
          <w:tcPr>
            <w:tcW w:w="0" w:type="auto"/>
            <w:hideMark/>
          </w:tcPr>
          <w:p w14:paraId="6E962CA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Secret exfiltration, malicious extension manifest, prompt injection via repo contents</w:t>
            </w:r>
          </w:p>
        </w:tc>
      </w:tr>
      <w:tr w:rsidR="00FC2A82" w:rsidRPr="00EC2654" w14:paraId="215010F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6298DD0" w14:textId="77777777" w:rsidR="00FC2A82" w:rsidRPr="00EC2654" w:rsidRDefault="00FC2A82">
            <w:pPr>
              <w:rPr>
                <w:rFonts w:eastAsia="Times New Roman" w:cstheme="minorHAnsi"/>
              </w:rPr>
            </w:pPr>
            <w:r w:rsidRPr="00EC2654">
              <w:rPr>
                <w:rFonts w:eastAsia="Times New Roman" w:cstheme="minorHAnsi"/>
              </w:rPr>
              <w:t>No-op and refusal cases ("do not modify", "report only")</w:t>
            </w:r>
          </w:p>
        </w:tc>
        <w:tc>
          <w:tcPr>
            <w:tcW w:w="0" w:type="auto"/>
            <w:hideMark/>
          </w:tcPr>
          <w:p w14:paraId="5332308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4–6</w:t>
            </w:r>
          </w:p>
        </w:tc>
        <w:tc>
          <w:tcPr>
            <w:tcW w:w="0" w:type="auto"/>
            <w:hideMark/>
          </w:tcPr>
          <w:p w14:paraId="477CFF0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Cheap and </w:t>
            </w:r>
            <w:proofErr w:type="gramStart"/>
            <w:r w:rsidRPr="00EC2654">
              <w:rPr>
                <w:rFonts w:eastAsia="Times New Roman" w:cstheme="minorHAnsi"/>
              </w:rPr>
              <w:t>high-signal</w:t>
            </w:r>
            <w:proofErr w:type="gramEnd"/>
          </w:p>
        </w:tc>
      </w:tr>
    </w:tbl>
    <w:p w14:paraId="17A7F61A"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Schema (JSONL),</w:t>
      </w:r>
      <w:r w:rsidRPr="00EC2654">
        <w:rPr>
          <w:rFonts w:asciiTheme="minorHAnsi" w:hAnsiTheme="minorHAnsi" w:cstheme="minorHAnsi"/>
        </w:rPr>
        <w:t xml:space="preserve"> extending the report's fields: </w:t>
      </w:r>
      <w:r w:rsidRPr="00EC2654">
        <w:rPr>
          <w:rStyle w:val="HTMLCode"/>
          <w:rFonts w:asciiTheme="minorHAnsi" w:hAnsiTheme="minorHAnsi" w:cstheme="minorHAnsi"/>
        </w:rPr>
        <w:t xml:space="preserve">id, feature, risk, prompt, fixture, </w:t>
      </w:r>
      <w:proofErr w:type="spellStart"/>
      <w:r w:rsidRPr="00EC2654">
        <w:rPr>
          <w:rStyle w:val="HTMLCode"/>
          <w:rFonts w:asciiTheme="minorHAnsi" w:hAnsiTheme="minorHAnsi" w:cstheme="minorHAnsi"/>
        </w:rPr>
        <w:t>expected_state</w:t>
      </w:r>
      <w:proofErr w:type="spellEnd"/>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required_tool_trace</w:t>
      </w:r>
      <w:proofErr w:type="spellEnd"/>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forbidden_actions</w:t>
      </w:r>
      <w:proofErr w:type="spellEnd"/>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oracle_type</w:t>
      </w:r>
      <w:proofErr w:type="spellEnd"/>
      <w:r w:rsidRPr="00EC2654">
        <w:rPr>
          <w:rStyle w:val="HTMLCode"/>
          <w:rFonts w:asciiTheme="minorHAnsi" w:hAnsiTheme="minorHAnsi" w:cstheme="minorHAnsi"/>
        </w:rPr>
        <w:t>, assertions, source, split (</w:t>
      </w:r>
      <w:proofErr w:type="spellStart"/>
      <w:r w:rsidRPr="00EC2654">
        <w:rPr>
          <w:rStyle w:val="HTMLCode"/>
          <w:rFonts w:asciiTheme="minorHAnsi" w:hAnsiTheme="minorHAnsi" w:cstheme="minorHAnsi"/>
        </w:rPr>
        <w:t>dev|test</w:t>
      </w:r>
      <w:proofErr w:type="spellEnd"/>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review_status</w:t>
      </w:r>
      <w:proofErr w:type="spellEnd"/>
      <w:r w:rsidRPr="00EC2654">
        <w:rPr>
          <w:rStyle w:val="HTMLCode"/>
          <w:rFonts w:asciiTheme="minorHAnsi" w:hAnsiTheme="minorHAnsi" w:cstheme="minorHAnsi"/>
        </w:rPr>
        <w:t xml:space="preserve">, </w:t>
      </w:r>
      <w:proofErr w:type="spellStart"/>
      <w:r w:rsidRPr="00EC2654">
        <w:rPr>
          <w:rStyle w:val="HTMLCode"/>
          <w:rFonts w:asciiTheme="minorHAnsi" w:hAnsiTheme="minorHAnsi" w:cstheme="minorHAnsi"/>
        </w:rPr>
        <w:t>added_in_version</w:t>
      </w:r>
      <w:proofErr w:type="spellEnd"/>
      <w:r w:rsidRPr="00EC2654">
        <w:rPr>
          <w:rStyle w:val="HTMLCode"/>
          <w:rFonts w:asciiTheme="minorHAnsi" w:hAnsiTheme="minorHAnsi" w:cstheme="minorHAnsi"/>
        </w:rPr>
        <w:t>, notes</w:t>
      </w:r>
    </w:p>
    <w:p w14:paraId="21990E87"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Fixtures:</w:t>
      </w:r>
      <w:r w:rsidRPr="00EC2654">
        <w:rPr>
          <w:rFonts w:asciiTheme="minorHAnsi" w:hAnsiTheme="minorHAnsi" w:cstheme="minorHAnsi"/>
        </w:rPr>
        <w:t xml:space="preserve"> small synthetic repos with a known defect, a failing-test repo, a mock MCP server (</w:t>
      </w:r>
      <w:proofErr w:type="spellStart"/>
      <w:r w:rsidRPr="00EC2654">
        <w:rPr>
          <w:rStyle w:val="HTMLCode"/>
          <w:rFonts w:asciiTheme="minorHAnsi" w:hAnsiTheme="minorHAnsi" w:cstheme="minorHAnsi"/>
        </w:rPr>
        <w:t>qa_echo</w:t>
      </w:r>
      <w:proofErr w:type="spellEnd"/>
      <w:r w:rsidRPr="00EC2654">
        <w:rPr>
          <w:rFonts w:asciiTheme="minorHAnsi" w:hAnsiTheme="minorHAnsi" w:cstheme="minorHAnsi"/>
        </w:rPr>
        <w:t>), and a sample extension manifest. Version them with the dataset.</w:t>
      </w:r>
    </w:p>
    <w:p w14:paraId="07CF04AC" w14:textId="77777777" w:rsidR="00FC2A82" w:rsidRPr="00EC2654" w:rsidRDefault="00FC2A82">
      <w:pPr>
        <w:pStyle w:val="Heading3"/>
        <w:rPr>
          <w:rFonts w:eastAsia="Times New Roman" w:cstheme="minorHAnsi"/>
        </w:rPr>
      </w:pPr>
      <w:r w:rsidRPr="00EC2654">
        <w:rPr>
          <w:rFonts w:eastAsia="Times New Roman" w:cstheme="minorHAnsi"/>
        </w:rPr>
        <w:t>4.5 Simulated usage and interpolation</w:t>
      </w:r>
    </w:p>
    <w:p w14:paraId="2BF2F3BB"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With no real traffic, the study builds an explicit </w:t>
      </w:r>
      <w:r w:rsidRPr="00EC2654">
        <w:rPr>
          <w:rStyle w:val="Strong"/>
          <w:rFonts w:asciiTheme="minorHAnsi" w:hAnsiTheme="minorHAnsi" w:cstheme="minorHAnsi"/>
        </w:rPr>
        <w:t>workload model</w:t>
      </w:r>
      <w:r w:rsidRPr="00EC2654">
        <w:rPr>
          <w:rFonts w:asciiTheme="minorHAnsi" w:hAnsiTheme="minorHAnsi" w:cstheme="minorHAnsi"/>
        </w:rPr>
        <w:t xml:space="preserve"> and extrapolates from measured results. The model is a labeled assumption set, not data.</w:t>
      </w:r>
    </w:p>
    <w:p w14:paraId="227D1E15"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What is simulated</w:t>
      </w:r>
    </w:p>
    <w:tbl>
      <w:tblPr>
        <w:tblStyle w:val="GridTable5Dark-Accent1"/>
        <w:tblW w:w="0" w:type="auto"/>
        <w:tblLook w:val="04A0" w:firstRow="1" w:lastRow="0" w:firstColumn="1" w:lastColumn="0" w:noHBand="0" w:noVBand="1"/>
      </w:tblPr>
      <w:tblGrid>
        <w:gridCol w:w="1262"/>
        <w:gridCol w:w="8088"/>
      </w:tblGrid>
      <w:tr w:rsidR="00FC2A82" w:rsidRPr="00EC2654" w14:paraId="078755F3"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7DA9B" w14:textId="77777777" w:rsidR="00FC2A82" w:rsidRPr="00EC2654" w:rsidRDefault="00FC2A82">
            <w:pPr>
              <w:jc w:val="center"/>
              <w:rPr>
                <w:rFonts w:eastAsia="Times New Roman" w:cstheme="minorHAnsi"/>
              </w:rPr>
            </w:pPr>
            <w:r w:rsidRPr="00EC2654">
              <w:rPr>
                <w:rFonts w:eastAsia="Times New Roman" w:cstheme="minorHAnsi"/>
                <w:b w:val="0"/>
                <w:bCs w:val="0"/>
              </w:rPr>
              <w:t>Element</w:t>
            </w:r>
          </w:p>
        </w:tc>
        <w:tc>
          <w:tcPr>
            <w:tcW w:w="0" w:type="auto"/>
            <w:hideMark/>
          </w:tcPr>
          <w:p w14:paraId="238A3105"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Approach</w:t>
            </w:r>
          </w:p>
        </w:tc>
      </w:tr>
      <w:tr w:rsidR="00FC2A82" w:rsidRPr="00EC2654" w14:paraId="61039FD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9098A" w14:textId="77777777" w:rsidR="00FC2A82" w:rsidRPr="00EC2654" w:rsidRDefault="00FC2A82">
            <w:pPr>
              <w:rPr>
                <w:rFonts w:eastAsia="Times New Roman" w:cstheme="minorHAnsi"/>
                <w:b w:val="0"/>
                <w:bCs w:val="0"/>
              </w:rPr>
            </w:pPr>
            <w:r w:rsidRPr="00EC2654">
              <w:rPr>
                <w:rFonts w:eastAsia="Times New Roman" w:cstheme="minorHAnsi"/>
              </w:rPr>
              <w:t>Task mix</w:t>
            </w:r>
          </w:p>
        </w:tc>
        <w:tc>
          <w:tcPr>
            <w:tcW w:w="0" w:type="auto"/>
            <w:hideMark/>
          </w:tcPr>
          <w:p w14:paraId="05EFF12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Weight golden-case families by assumed usage frequency and risk (from the feature map). Publish the weights.</w:t>
            </w:r>
          </w:p>
        </w:tc>
      </w:tr>
      <w:tr w:rsidR="00FC2A82" w:rsidRPr="00EC2654" w14:paraId="7041CC9C"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316DA4F" w14:textId="77777777" w:rsidR="00FC2A82" w:rsidRPr="00EC2654" w:rsidRDefault="00FC2A82">
            <w:pPr>
              <w:rPr>
                <w:rFonts w:eastAsia="Times New Roman" w:cstheme="minorHAnsi"/>
              </w:rPr>
            </w:pPr>
            <w:r w:rsidRPr="00EC2654">
              <w:rPr>
                <w:rFonts w:eastAsia="Times New Roman" w:cstheme="minorHAnsi"/>
              </w:rPr>
              <w:t>Change stream</w:t>
            </w:r>
          </w:p>
        </w:tc>
        <w:tc>
          <w:tcPr>
            <w:tcW w:w="0" w:type="auto"/>
            <w:hideMark/>
          </w:tcPr>
          <w:p w14:paraId="7EC1EA2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Assume a rate of agent-adjacent changes per week (for example, model bumps, prompt edits, config changes) and a regression probability per change class. Use ranges, not point values.</w:t>
            </w:r>
          </w:p>
        </w:tc>
      </w:tr>
      <w:tr w:rsidR="00FC2A82" w:rsidRPr="00EC2654" w14:paraId="491C76DF"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37E13" w14:textId="77777777" w:rsidR="00FC2A82" w:rsidRPr="00EC2654" w:rsidRDefault="00FC2A82">
            <w:pPr>
              <w:rPr>
                <w:rFonts w:eastAsia="Times New Roman" w:cstheme="minorHAnsi"/>
              </w:rPr>
            </w:pPr>
            <w:r w:rsidRPr="00EC2654">
              <w:rPr>
                <w:rFonts w:eastAsia="Times New Roman" w:cstheme="minorHAnsi"/>
              </w:rPr>
              <w:t>User behavior</w:t>
            </w:r>
          </w:p>
        </w:tc>
        <w:tc>
          <w:tcPr>
            <w:tcW w:w="0" w:type="auto"/>
            <w:hideMark/>
          </w:tcPr>
          <w:p w14:paraId="49186D0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Scripted multi-turn and queued-follow-up sessions, including the guided sessions in section 4.6. No claim that these resemble real users. Guided-session results are measured evidence about system behavior. They cannot validate the usage frequencies they encode.</w:t>
            </w:r>
          </w:p>
        </w:tc>
      </w:tr>
    </w:tbl>
    <w:p w14:paraId="6409191C"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What is interpolated (tag I)</w:t>
      </w:r>
    </w:p>
    <w:tbl>
      <w:tblPr>
        <w:tblStyle w:val="GridTable5Dark-Accent1"/>
        <w:tblW w:w="0" w:type="auto"/>
        <w:tblLook w:val="04A0" w:firstRow="1" w:lastRow="0" w:firstColumn="1" w:lastColumn="0" w:noHBand="0" w:noVBand="1"/>
      </w:tblPr>
      <w:tblGrid>
        <w:gridCol w:w="3375"/>
        <w:gridCol w:w="5975"/>
      </w:tblGrid>
      <w:tr w:rsidR="00FC2A82" w:rsidRPr="00EC2654" w14:paraId="32827F80"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527AE" w14:textId="77777777" w:rsidR="00FC2A82" w:rsidRPr="00EC2654" w:rsidRDefault="00FC2A82">
            <w:pPr>
              <w:jc w:val="center"/>
              <w:rPr>
                <w:rFonts w:eastAsia="Times New Roman" w:cstheme="minorHAnsi"/>
              </w:rPr>
            </w:pPr>
            <w:r w:rsidRPr="00EC2654">
              <w:rPr>
                <w:rFonts w:eastAsia="Times New Roman" w:cstheme="minorHAnsi"/>
                <w:b w:val="0"/>
                <w:bCs w:val="0"/>
              </w:rPr>
              <w:t>Output</w:t>
            </w:r>
          </w:p>
        </w:tc>
        <w:tc>
          <w:tcPr>
            <w:tcW w:w="0" w:type="auto"/>
            <w:hideMark/>
          </w:tcPr>
          <w:p w14:paraId="62A01640"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Derivation</w:t>
            </w:r>
          </w:p>
        </w:tc>
      </w:tr>
      <w:tr w:rsidR="00FC2A82" w:rsidRPr="00EC2654" w14:paraId="2FC0FB75"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1AB4" w14:textId="77777777" w:rsidR="00FC2A82" w:rsidRPr="00EC2654" w:rsidRDefault="00FC2A82">
            <w:pPr>
              <w:rPr>
                <w:rFonts w:eastAsia="Times New Roman" w:cstheme="minorHAnsi"/>
                <w:b w:val="0"/>
                <w:bCs w:val="0"/>
              </w:rPr>
            </w:pPr>
            <w:r w:rsidRPr="00EC2654">
              <w:rPr>
                <w:rFonts w:eastAsia="Times New Roman" w:cstheme="minorHAnsi"/>
              </w:rPr>
              <w:t xml:space="preserve">Expected regressions </w:t>
            </w:r>
            <w:proofErr w:type="gramStart"/>
            <w:r w:rsidRPr="00EC2654">
              <w:rPr>
                <w:rFonts w:eastAsia="Times New Roman" w:cstheme="minorHAnsi"/>
              </w:rPr>
              <w:t>caught</w:t>
            </w:r>
            <w:proofErr w:type="gramEnd"/>
            <w:r w:rsidRPr="00EC2654">
              <w:rPr>
                <w:rFonts w:eastAsia="Times New Roman" w:cstheme="minorHAnsi"/>
              </w:rPr>
              <w:t xml:space="preserve"> per month</w:t>
            </w:r>
          </w:p>
        </w:tc>
        <w:tc>
          <w:tcPr>
            <w:tcW w:w="0" w:type="auto"/>
            <w:hideMark/>
          </w:tcPr>
          <w:p w14:paraId="75A756F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Injection detection rate (M) × assumed regression rate (assumption)</w:t>
            </w:r>
          </w:p>
        </w:tc>
      </w:tr>
      <w:tr w:rsidR="00FC2A82" w:rsidRPr="00EC2654" w14:paraId="58CC5D35"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97B7F5D" w14:textId="77777777" w:rsidR="00FC2A82" w:rsidRPr="00EC2654" w:rsidRDefault="00FC2A82">
            <w:pPr>
              <w:rPr>
                <w:rFonts w:eastAsia="Times New Roman" w:cstheme="minorHAnsi"/>
              </w:rPr>
            </w:pPr>
            <w:r w:rsidRPr="00EC2654">
              <w:rPr>
                <w:rFonts w:eastAsia="Times New Roman" w:cstheme="minorHAnsi"/>
              </w:rPr>
              <w:lastRenderedPageBreak/>
              <w:t>Expected escaped regressions</w:t>
            </w:r>
          </w:p>
        </w:tc>
        <w:tc>
          <w:tcPr>
            <w:tcW w:w="0" w:type="auto"/>
            <w:hideMark/>
          </w:tcPr>
          <w:p w14:paraId="31D1CDA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Same model, using the existing-suite-only detection rate</w:t>
            </w:r>
          </w:p>
        </w:tc>
      </w:tr>
      <w:tr w:rsidR="00FC2A82" w:rsidRPr="00EC2654" w14:paraId="756F69ED"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0A1A8" w14:textId="77777777" w:rsidR="00FC2A82" w:rsidRPr="00EC2654" w:rsidRDefault="00FC2A82">
            <w:pPr>
              <w:rPr>
                <w:rFonts w:eastAsia="Times New Roman" w:cstheme="minorHAnsi"/>
              </w:rPr>
            </w:pPr>
            <w:r w:rsidRPr="00EC2654">
              <w:rPr>
                <w:rFonts w:eastAsia="Times New Roman" w:cstheme="minorHAnsi"/>
              </w:rPr>
              <w:t>Projected monthly eval cost</w:t>
            </w:r>
          </w:p>
        </w:tc>
        <w:tc>
          <w:tcPr>
            <w:tcW w:w="0" w:type="auto"/>
            <w:hideMark/>
          </w:tcPr>
          <w:p w14:paraId="05E676F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Measured cost per run (M) × assumed runs per month (PR subset plus nightly)</w:t>
            </w:r>
          </w:p>
        </w:tc>
      </w:tr>
      <w:tr w:rsidR="00FC2A82" w:rsidRPr="00EC2654" w14:paraId="0FE6DD2A"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E3F94C5" w14:textId="77777777" w:rsidR="00FC2A82" w:rsidRPr="00EC2654" w:rsidRDefault="00FC2A82">
            <w:pPr>
              <w:rPr>
                <w:rFonts w:eastAsia="Times New Roman" w:cstheme="minorHAnsi"/>
              </w:rPr>
            </w:pPr>
            <w:r w:rsidRPr="00EC2654">
              <w:rPr>
                <w:rFonts w:eastAsia="Times New Roman" w:cstheme="minorHAnsi"/>
              </w:rPr>
              <w:t>Maintenance effort</w:t>
            </w:r>
          </w:p>
        </w:tc>
        <w:tc>
          <w:tcPr>
            <w:tcW w:w="0" w:type="auto"/>
            <w:hideMark/>
          </w:tcPr>
          <w:p w14:paraId="783B242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Measured authoring and triage hours (M) scaled by assumed dataset growth</w:t>
            </w:r>
          </w:p>
        </w:tc>
      </w:tr>
    </w:tbl>
    <w:p w14:paraId="26BF4470"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Controls</w:t>
      </w:r>
    </w:p>
    <w:p w14:paraId="12B14EAA" w14:textId="77777777" w:rsidR="00FC2A82" w:rsidRPr="00EC2654" w:rsidRDefault="00FC2A82" w:rsidP="00FC2A82">
      <w:pPr>
        <w:numPr>
          <w:ilvl w:val="0"/>
          <w:numId w:val="7"/>
        </w:numPr>
        <w:spacing w:before="100" w:beforeAutospacing="1" w:after="100" w:afterAutospacing="1" w:line="240" w:lineRule="auto"/>
        <w:rPr>
          <w:rFonts w:eastAsia="Times New Roman" w:cstheme="minorHAnsi"/>
        </w:rPr>
      </w:pPr>
      <w:r w:rsidRPr="00EC2654">
        <w:rPr>
          <w:rFonts w:eastAsia="Times New Roman" w:cstheme="minorHAnsi"/>
        </w:rPr>
        <w:t xml:space="preserve">Keep </w:t>
      </w:r>
      <w:proofErr w:type="gramStart"/>
      <w:r w:rsidRPr="00EC2654">
        <w:rPr>
          <w:rFonts w:eastAsia="Times New Roman" w:cstheme="minorHAnsi"/>
        </w:rPr>
        <w:t xml:space="preserve">an </w:t>
      </w:r>
      <w:r w:rsidRPr="00EC2654">
        <w:rPr>
          <w:rStyle w:val="Strong"/>
          <w:rFonts w:eastAsia="Times New Roman" w:cstheme="minorHAnsi"/>
        </w:rPr>
        <w:t>assumptions</w:t>
      </w:r>
      <w:proofErr w:type="gramEnd"/>
      <w:r w:rsidRPr="00EC2654">
        <w:rPr>
          <w:rStyle w:val="Strong"/>
          <w:rFonts w:eastAsia="Times New Roman" w:cstheme="minorHAnsi"/>
        </w:rPr>
        <w:t xml:space="preserve"> register</w:t>
      </w:r>
      <w:r w:rsidRPr="00EC2654">
        <w:rPr>
          <w:rFonts w:eastAsia="Times New Roman" w:cstheme="minorHAnsi"/>
        </w:rPr>
        <w:t xml:space="preserve"> (value, range, rationale, owner). Report every I figure as a range.</w:t>
      </w:r>
    </w:p>
    <w:p w14:paraId="3723784B" w14:textId="77777777" w:rsidR="00FC2A82" w:rsidRPr="00EC2654" w:rsidRDefault="00FC2A82" w:rsidP="00FC2A82">
      <w:pPr>
        <w:numPr>
          <w:ilvl w:val="0"/>
          <w:numId w:val="7"/>
        </w:numPr>
        <w:spacing w:before="100" w:beforeAutospacing="1" w:after="100" w:afterAutospacing="1" w:line="240" w:lineRule="auto"/>
        <w:rPr>
          <w:rFonts w:eastAsia="Times New Roman" w:cstheme="minorHAnsi"/>
        </w:rPr>
      </w:pPr>
      <w:r w:rsidRPr="00EC2654">
        <w:rPr>
          <w:rFonts w:eastAsia="Times New Roman" w:cstheme="minorHAnsi"/>
        </w:rPr>
        <w:t xml:space="preserve">Run a </w:t>
      </w:r>
      <w:r w:rsidRPr="00EC2654">
        <w:rPr>
          <w:rStyle w:val="Strong"/>
          <w:rFonts w:eastAsia="Times New Roman" w:cstheme="minorHAnsi"/>
        </w:rPr>
        <w:t>sensitivity analysis</w:t>
      </w:r>
      <w:r w:rsidRPr="00EC2654">
        <w:rPr>
          <w:rFonts w:eastAsia="Times New Roman" w:cstheme="minorHAnsi"/>
        </w:rPr>
        <w:t>: vary each assumption and show which ones drive the conclusion. If a conclusion flips within a plausible range, say so.</w:t>
      </w:r>
    </w:p>
    <w:p w14:paraId="66CAB959" w14:textId="77777777" w:rsidR="00FC2A82" w:rsidRPr="00EC2654" w:rsidRDefault="00FC2A82" w:rsidP="00FC2A82">
      <w:pPr>
        <w:numPr>
          <w:ilvl w:val="0"/>
          <w:numId w:val="7"/>
        </w:numPr>
        <w:spacing w:before="100" w:beforeAutospacing="1" w:after="100" w:afterAutospacing="1" w:line="240" w:lineRule="auto"/>
        <w:rPr>
          <w:rFonts w:eastAsia="Times New Roman" w:cstheme="minorHAnsi"/>
        </w:rPr>
      </w:pPr>
      <w:r w:rsidRPr="00EC2654">
        <w:rPr>
          <w:rFonts w:eastAsia="Times New Roman" w:cstheme="minorHAnsi"/>
        </w:rPr>
        <w:t xml:space="preserve">Anchor regression-class frequencies to </w:t>
      </w:r>
      <w:proofErr w:type="spellStart"/>
      <w:r w:rsidRPr="00EC2654">
        <w:rPr>
          <w:rFonts w:eastAsia="Times New Roman" w:cstheme="minorHAnsi"/>
        </w:rPr>
        <w:t>upstream's</w:t>
      </w:r>
      <w:proofErr w:type="spellEnd"/>
      <w:r w:rsidRPr="00EC2654">
        <w:rPr>
          <w:rFonts w:eastAsia="Times New Roman" w:cstheme="minorHAnsi"/>
        </w:rPr>
        <w:t xml:space="preserve"> public bug and PR history where possible. State that this describes </w:t>
      </w:r>
      <w:proofErr w:type="spellStart"/>
      <w:r w:rsidRPr="00EC2654">
        <w:rPr>
          <w:rFonts w:eastAsia="Times New Roman" w:cstheme="minorHAnsi"/>
        </w:rPr>
        <w:t>upstream's</w:t>
      </w:r>
      <w:proofErr w:type="spellEnd"/>
      <w:r w:rsidRPr="00EC2654">
        <w:rPr>
          <w:rFonts w:eastAsia="Times New Roman" w:cstheme="minorHAnsi"/>
        </w:rPr>
        <w:t xml:space="preserve"> past, not this study's usage.</w:t>
      </w:r>
    </w:p>
    <w:p w14:paraId="0A357EF3" w14:textId="77777777" w:rsidR="00FC2A82" w:rsidRPr="00EC2654" w:rsidRDefault="00FC2A82" w:rsidP="00FC2A82">
      <w:pPr>
        <w:numPr>
          <w:ilvl w:val="0"/>
          <w:numId w:val="7"/>
        </w:numPr>
        <w:spacing w:before="100" w:beforeAutospacing="1" w:after="100" w:afterAutospacing="1" w:line="240" w:lineRule="auto"/>
        <w:rPr>
          <w:rFonts w:eastAsia="Times New Roman" w:cstheme="minorHAnsi"/>
        </w:rPr>
      </w:pPr>
      <w:r w:rsidRPr="00EC2654">
        <w:rPr>
          <w:rFonts w:eastAsia="Times New Roman" w:cstheme="minorHAnsi"/>
        </w:rPr>
        <w:t>Report measured detection rates as the primary evidence. Interpolated figures are illustrative scenarios.</w:t>
      </w:r>
    </w:p>
    <w:p w14:paraId="4153EE2B" w14:textId="77777777" w:rsidR="00FC2A82" w:rsidRPr="00EC2654" w:rsidRDefault="00FC2A82">
      <w:pPr>
        <w:pStyle w:val="Heading4"/>
        <w:rPr>
          <w:rFonts w:eastAsia="Times New Roman" w:cstheme="minorHAnsi"/>
        </w:rPr>
      </w:pPr>
      <w:r w:rsidRPr="00EC2654">
        <w:rPr>
          <w:rFonts w:eastAsia="Times New Roman" w:cstheme="minorHAnsi"/>
        </w:rPr>
        <w:t>4.5.1 Grounding sources</w:t>
      </w:r>
    </w:p>
    <w:p w14:paraId="4BE4C2CF"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No production data is available, so assumptions are grounded in public or self-generated evidence. Use these sources in order of preference.</w:t>
      </w:r>
    </w:p>
    <w:tbl>
      <w:tblPr>
        <w:tblStyle w:val="GridTable5Dark-Accent1"/>
        <w:tblW w:w="0" w:type="auto"/>
        <w:tblLook w:val="04A0" w:firstRow="1" w:lastRow="0" w:firstColumn="1" w:lastColumn="0" w:noHBand="0" w:noVBand="1"/>
      </w:tblPr>
      <w:tblGrid>
        <w:gridCol w:w="2597"/>
        <w:gridCol w:w="2262"/>
        <w:gridCol w:w="1615"/>
        <w:gridCol w:w="2876"/>
      </w:tblGrid>
      <w:tr w:rsidR="00FC2A82" w:rsidRPr="00EC2654" w14:paraId="299A6B90"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25B37" w14:textId="77777777" w:rsidR="00FC2A82" w:rsidRPr="00EC2654" w:rsidRDefault="00FC2A82">
            <w:pPr>
              <w:jc w:val="center"/>
              <w:rPr>
                <w:rFonts w:eastAsia="Times New Roman" w:cstheme="minorHAnsi"/>
              </w:rPr>
            </w:pPr>
            <w:r w:rsidRPr="00EC2654">
              <w:rPr>
                <w:rFonts w:eastAsia="Times New Roman" w:cstheme="minorHAnsi"/>
                <w:b w:val="0"/>
                <w:bCs w:val="0"/>
              </w:rPr>
              <w:t>Source</w:t>
            </w:r>
          </w:p>
        </w:tc>
        <w:tc>
          <w:tcPr>
            <w:tcW w:w="0" w:type="auto"/>
            <w:hideMark/>
          </w:tcPr>
          <w:p w14:paraId="3542028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Informs</w:t>
            </w:r>
          </w:p>
        </w:tc>
        <w:tc>
          <w:tcPr>
            <w:tcW w:w="0" w:type="auto"/>
            <w:hideMark/>
          </w:tcPr>
          <w:p w14:paraId="4068D68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Evidence grade</w:t>
            </w:r>
          </w:p>
        </w:tc>
        <w:tc>
          <w:tcPr>
            <w:tcW w:w="0" w:type="auto"/>
            <w:hideMark/>
          </w:tcPr>
          <w:p w14:paraId="10FBDEA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Limits</w:t>
            </w:r>
          </w:p>
        </w:tc>
      </w:tr>
      <w:tr w:rsidR="00FC2A82" w:rsidRPr="00EC2654" w14:paraId="1AC5E85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D4F8D" w14:textId="77777777" w:rsidR="00FC2A82" w:rsidRPr="00EC2654" w:rsidRDefault="00FC2A82">
            <w:pPr>
              <w:rPr>
                <w:rFonts w:eastAsia="Times New Roman" w:cstheme="minorHAnsi"/>
                <w:b w:val="0"/>
                <w:bCs w:val="0"/>
              </w:rPr>
            </w:pPr>
            <w:r w:rsidRPr="00EC2654">
              <w:rPr>
                <w:rFonts w:eastAsia="Times New Roman" w:cstheme="minorHAnsi"/>
              </w:rPr>
              <w:t>Upstream public GitHub history: releases, merged PRs, issues, bug labels, reverts, hotfixes</w:t>
            </w:r>
          </w:p>
        </w:tc>
        <w:tc>
          <w:tcPr>
            <w:tcW w:w="0" w:type="auto"/>
            <w:hideMark/>
          </w:tcPr>
          <w:p w14:paraId="13819EB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Change rate per week, regression frequency per change class</w:t>
            </w:r>
          </w:p>
        </w:tc>
        <w:tc>
          <w:tcPr>
            <w:tcW w:w="0" w:type="auto"/>
            <w:hideMark/>
          </w:tcPr>
          <w:p w14:paraId="6EB227F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Strong"/>
                <w:rFonts w:eastAsia="Times New Roman" w:cstheme="minorHAnsi"/>
              </w:rPr>
              <w:t>G1</w:t>
            </w:r>
            <w:r w:rsidRPr="00EC2654">
              <w:rPr>
                <w:rFonts w:eastAsia="Times New Roman" w:cstheme="minorHAnsi"/>
              </w:rPr>
              <w:t xml:space="preserve"> (public-history-derived)</w:t>
            </w:r>
          </w:p>
        </w:tc>
        <w:tc>
          <w:tcPr>
            <w:tcW w:w="0" w:type="auto"/>
            <w:hideMark/>
          </w:tcPr>
          <w:p w14:paraId="43B53BDA"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Describes </w:t>
            </w:r>
            <w:proofErr w:type="spellStart"/>
            <w:r w:rsidRPr="00EC2654">
              <w:rPr>
                <w:rFonts w:eastAsia="Times New Roman" w:cstheme="minorHAnsi"/>
              </w:rPr>
              <w:t>upstream's</w:t>
            </w:r>
            <w:proofErr w:type="spellEnd"/>
            <w:r w:rsidRPr="00EC2654">
              <w:rPr>
                <w:rFonts w:eastAsia="Times New Roman" w:cstheme="minorHAnsi"/>
              </w:rPr>
              <w:t xml:space="preserve"> development, not usage. Bug labels are inconsistent, so sample and hand-classify. Record the sample size.</w:t>
            </w:r>
          </w:p>
        </w:tc>
      </w:tr>
      <w:tr w:rsidR="00FC2A82" w:rsidRPr="00EC2654" w14:paraId="0EA2B7EF"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56F631E" w14:textId="77777777" w:rsidR="00FC2A82" w:rsidRPr="00EC2654" w:rsidRDefault="00FC2A82">
            <w:pPr>
              <w:rPr>
                <w:rFonts w:eastAsia="Times New Roman" w:cstheme="minorHAnsi"/>
              </w:rPr>
            </w:pPr>
            <w:r w:rsidRPr="00EC2654">
              <w:rPr>
                <w:rFonts w:eastAsia="Times New Roman" w:cstheme="minorHAnsi"/>
              </w:rPr>
              <w:t>Published agent trajectories and benchmark results (for example SWE-bench-style runs)</w:t>
            </w:r>
          </w:p>
        </w:tc>
        <w:tc>
          <w:tcPr>
            <w:tcW w:w="0" w:type="auto"/>
            <w:hideMark/>
          </w:tcPr>
          <w:p w14:paraId="0D3A460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Task shapes, steps and tool calls per task, failure modes, cost per session</w:t>
            </w:r>
          </w:p>
        </w:tc>
        <w:tc>
          <w:tcPr>
            <w:tcW w:w="0" w:type="auto"/>
            <w:hideMark/>
          </w:tcPr>
          <w:p w14:paraId="0F9C282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Style w:val="Strong"/>
                <w:rFonts w:eastAsia="Times New Roman" w:cstheme="minorHAnsi"/>
              </w:rPr>
              <w:t>G2</w:t>
            </w:r>
            <w:r w:rsidRPr="00EC2654">
              <w:rPr>
                <w:rFonts w:eastAsia="Times New Roman" w:cstheme="minorHAnsi"/>
              </w:rPr>
              <w:t xml:space="preserve"> (benchmark-derived)</w:t>
            </w:r>
          </w:p>
        </w:tc>
        <w:tc>
          <w:tcPr>
            <w:tcW w:w="0" w:type="auto"/>
            <w:hideMark/>
          </w:tcPr>
          <w:p w14:paraId="74BCEB7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Benchmark tasks are not a real user mix. Verify availability and license before use.</w:t>
            </w:r>
          </w:p>
        </w:tc>
      </w:tr>
      <w:tr w:rsidR="00FC2A82" w:rsidRPr="00EC2654" w14:paraId="3CC85F4F"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7152F" w14:textId="77777777" w:rsidR="00FC2A82" w:rsidRPr="00EC2654" w:rsidRDefault="00FC2A82">
            <w:pPr>
              <w:rPr>
                <w:rFonts w:eastAsia="Times New Roman" w:cstheme="minorHAnsi"/>
              </w:rPr>
            </w:pPr>
            <w:r w:rsidRPr="00EC2654">
              <w:rPr>
                <w:rFonts w:eastAsia="Times New Roman" w:cstheme="minorHAnsi"/>
              </w:rPr>
              <w:t>Public surveys and usage reports on AI coding tools</w:t>
            </w:r>
          </w:p>
        </w:tc>
        <w:tc>
          <w:tcPr>
            <w:tcW w:w="0" w:type="auto"/>
            <w:hideMark/>
          </w:tcPr>
          <w:p w14:paraId="5A7458E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Coarse priors on task categories</w:t>
            </w:r>
          </w:p>
        </w:tc>
        <w:tc>
          <w:tcPr>
            <w:tcW w:w="0" w:type="auto"/>
            <w:hideMark/>
          </w:tcPr>
          <w:p w14:paraId="3C82A16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Strong"/>
                <w:rFonts w:eastAsia="Times New Roman" w:cstheme="minorHAnsi"/>
              </w:rPr>
              <w:t>G3</w:t>
            </w:r>
            <w:r w:rsidRPr="00EC2654">
              <w:rPr>
                <w:rFonts w:eastAsia="Times New Roman" w:cstheme="minorHAnsi"/>
              </w:rPr>
              <w:t xml:space="preserve"> (external, non-specific)</w:t>
            </w:r>
          </w:p>
        </w:tc>
        <w:tc>
          <w:tcPr>
            <w:tcW w:w="0" w:type="auto"/>
            <w:hideMark/>
          </w:tcPr>
          <w:p w14:paraId="7A76DB4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Not specific to this product. Use only to set ranges.</w:t>
            </w:r>
          </w:p>
        </w:tc>
      </w:tr>
      <w:tr w:rsidR="00FC2A82" w:rsidRPr="00EC2654" w14:paraId="37C09B3F"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DFD2C0B" w14:textId="77777777" w:rsidR="00FC2A82" w:rsidRPr="00EC2654" w:rsidRDefault="00FC2A82">
            <w:pPr>
              <w:rPr>
                <w:rFonts w:eastAsia="Times New Roman" w:cstheme="minorHAnsi"/>
              </w:rPr>
            </w:pPr>
            <w:r w:rsidRPr="00EC2654">
              <w:rPr>
                <w:rFonts w:eastAsia="Times New Roman" w:cstheme="minorHAnsi"/>
              </w:rPr>
              <w:t xml:space="preserve">Own dogfooding: real, non-client tasks run on the local copy or the Azure instance over </w:t>
            </w:r>
            <w:r w:rsidRPr="00EC2654">
              <w:rPr>
                <w:rFonts w:eastAsia="Times New Roman" w:cstheme="minorHAnsi"/>
              </w:rPr>
              <w:lastRenderedPageBreak/>
              <w:t>about two weeks, logged</w:t>
            </w:r>
          </w:p>
        </w:tc>
        <w:tc>
          <w:tcPr>
            <w:tcW w:w="0" w:type="auto"/>
            <w:hideMark/>
          </w:tcPr>
          <w:p w14:paraId="248F93B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lastRenderedPageBreak/>
              <w:t>Prompt style, follow-up patterns, abandonment</w:t>
            </w:r>
          </w:p>
        </w:tc>
        <w:tc>
          <w:tcPr>
            <w:tcW w:w="0" w:type="auto"/>
            <w:hideMark/>
          </w:tcPr>
          <w:p w14:paraId="3323894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Style w:val="Strong"/>
                <w:rFonts w:eastAsia="Times New Roman" w:cstheme="minorHAnsi"/>
              </w:rPr>
              <w:t>G4</w:t>
            </w:r>
            <w:r w:rsidRPr="00EC2654">
              <w:rPr>
                <w:rFonts w:eastAsia="Times New Roman" w:cstheme="minorHAnsi"/>
              </w:rPr>
              <w:t xml:space="preserve"> (self-observed)</w:t>
            </w:r>
          </w:p>
        </w:tc>
        <w:tc>
          <w:tcPr>
            <w:tcW w:w="0" w:type="auto"/>
            <w:hideMark/>
          </w:tcPr>
          <w:p w14:paraId="755778C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Small n, one user type. Informs scripted sessions, not frequencies.</w:t>
            </w:r>
          </w:p>
        </w:tc>
      </w:tr>
      <w:tr w:rsidR="00FC2A82" w:rsidRPr="00EC2654" w14:paraId="6CACC0B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8199" w14:textId="77777777" w:rsidR="00FC2A82" w:rsidRPr="00EC2654" w:rsidRDefault="00FC2A82">
            <w:pPr>
              <w:rPr>
                <w:rFonts w:eastAsia="Times New Roman" w:cstheme="minorHAnsi"/>
              </w:rPr>
            </w:pPr>
            <w:r w:rsidRPr="00EC2654">
              <w:rPr>
                <w:rFonts w:eastAsia="Times New Roman" w:cstheme="minorHAnsi"/>
              </w:rPr>
              <w:t>Expert judgment</w:t>
            </w:r>
          </w:p>
        </w:tc>
        <w:tc>
          <w:tcPr>
            <w:tcW w:w="0" w:type="auto"/>
            <w:hideMark/>
          </w:tcPr>
          <w:p w14:paraId="5B48AFE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Anything else</w:t>
            </w:r>
          </w:p>
        </w:tc>
        <w:tc>
          <w:tcPr>
            <w:tcW w:w="0" w:type="auto"/>
            <w:hideMark/>
          </w:tcPr>
          <w:p w14:paraId="0E90611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Strong"/>
                <w:rFonts w:eastAsia="Times New Roman" w:cstheme="minorHAnsi"/>
              </w:rPr>
              <w:t>G5</w:t>
            </w:r>
            <w:r w:rsidRPr="00EC2654">
              <w:rPr>
                <w:rFonts w:eastAsia="Times New Roman" w:cstheme="minorHAnsi"/>
              </w:rPr>
              <w:t xml:space="preserve"> (assumed)</w:t>
            </w:r>
          </w:p>
        </w:tc>
        <w:tc>
          <w:tcPr>
            <w:tcW w:w="0" w:type="auto"/>
            <w:hideMark/>
          </w:tcPr>
          <w:p w14:paraId="53EAAAF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No evidence. Use the widest range and flag it in reports.</w:t>
            </w:r>
          </w:p>
        </w:tc>
      </w:tr>
    </w:tbl>
    <w:p w14:paraId="3A6AB654"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Rules</w:t>
      </w:r>
    </w:p>
    <w:p w14:paraId="2AE179AD" w14:textId="77777777" w:rsidR="00FC2A82" w:rsidRPr="00EC2654" w:rsidRDefault="00FC2A82" w:rsidP="00FC2A82">
      <w:pPr>
        <w:numPr>
          <w:ilvl w:val="0"/>
          <w:numId w:val="8"/>
        </w:numPr>
        <w:spacing w:before="100" w:beforeAutospacing="1" w:after="100" w:afterAutospacing="1" w:line="240" w:lineRule="auto"/>
        <w:rPr>
          <w:rFonts w:eastAsia="Times New Roman" w:cstheme="minorHAnsi"/>
        </w:rPr>
      </w:pPr>
      <w:r w:rsidRPr="00EC2654">
        <w:rPr>
          <w:rFonts w:eastAsia="Times New Roman" w:cstheme="minorHAnsi"/>
        </w:rPr>
        <w:t>Every assumption cites at least one source and its grade. Combine sources only by recording each one.</w:t>
      </w:r>
    </w:p>
    <w:p w14:paraId="2705AE6D" w14:textId="77777777" w:rsidR="00FC2A82" w:rsidRPr="00EC2654" w:rsidRDefault="00FC2A82" w:rsidP="00FC2A82">
      <w:pPr>
        <w:numPr>
          <w:ilvl w:val="0"/>
          <w:numId w:val="8"/>
        </w:numPr>
        <w:spacing w:before="100" w:beforeAutospacing="1" w:after="100" w:afterAutospacing="1" w:line="240" w:lineRule="auto"/>
        <w:rPr>
          <w:rFonts w:eastAsia="Times New Roman" w:cstheme="minorHAnsi"/>
        </w:rPr>
      </w:pPr>
      <w:r w:rsidRPr="00EC2654">
        <w:rPr>
          <w:rFonts w:eastAsia="Times New Roman" w:cstheme="minorHAnsi"/>
        </w:rPr>
        <w:t>Record a G5 assumption's range as wide enough that the conclusion is tested against it in the sensitivity analysis.</w:t>
      </w:r>
    </w:p>
    <w:p w14:paraId="20015781" w14:textId="77777777" w:rsidR="00FC2A82" w:rsidRPr="00EC2654" w:rsidRDefault="00FC2A82" w:rsidP="00FC2A82">
      <w:pPr>
        <w:numPr>
          <w:ilvl w:val="0"/>
          <w:numId w:val="8"/>
        </w:numPr>
        <w:spacing w:before="100" w:beforeAutospacing="1" w:after="100" w:afterAutospacing="1" w:line="240" w:lineRule="auto"/>
        <w:rPr>
          <w:rFonts w:eastAsia="Times New Roman" w:cstheme="minorHAnsi"/>
        </w:rPr>
      </w:pPr>
      <w:r w:rsidRPr="00EC2654">
        <w:rPr>
          <w:rFonts w:eastAsia="Times New Roman" w:cstheme="minorHAnsi"/>
        </w:rPr>
        <w:t>Do not collect colleagues' or client-project usage. Dogfooding covers only your own sessions on non-client work. If wider usage collection is ever proposed, stop and consult the Data Privacy Officer first.</w:t>
      </w:r>
    </w:p>
    <w:p w14:paraId="6E86A369" w14:textId="77777777" w:rsidR="00FC2A82" w:rsidRPr="00EC2654" w:rsidRDefault="00FC2A82" w:rsidP="00FC2A82">
      <w:pPr>
        <w:numPr>
          <w:ilvl w:val="0"/>
          <w:numId w:val="8"/>
        </w:numPr>
        <w:spacing w:before="100" w:beforeAutospacing="1" w:after="100" w:afterAutospacing="1" w:line="240" w:lineRule="auto"/>
        <w:rPr>
          <w:rFonts w:eastAsia="Times New Roman" w:cstheme="minorHAnsi"/>
        </w:rPr>
      </w:pPr>
      <w:r w:rsidRPr="00EC2654">
        <w:rPr>
          <w:rFonts w:eastAsia="Times New Roman" w:cstheme="minorHAnsi"/>
        </w:rPr>
        <w:t>Check the license and terms of any public dataset before copying content into the eval dataset. Prefer to record aggregate statistics, not raw content.</w:t>
      </w:r>
    </w:p>
    <w:p w14:paraId="3E37F226" w14:textId="77777777" w:rsidR="00FC2A82" w:rsidRPr="00EC2654" w:rsidRDefault="00FC2A82" w:rsidP="00FC2A82">
      <w:pPr>
        <w:numPr>
          <w:ilvl w:val="0"/>
          <w:numId w:val="8"/>
        </w:numPr>
        <w:spacing w:before="100" w:beforeAutospacing="1" w:after="100" w:afterAutospacing="1" w:line="240" w:lineRule="auto"/>
        <w:rPr>
          <w:rFonts w:eastAsia="Times New Roman" w:cstheme="minorHAnsi"/>
        </w:rPr>
      </w:pPr>
      <w:r w:rsidRPr="00EC2654">
        <w:rPr>
          <w:rFonts w:eastAsia="Times New Roman" w:cstheme="minorHAnsi"/>
        </w:rPr>
        <w:t>Never record secrets, client names or personal data in dogfooding or guided-session logs. Scrub API keys, Azure endpoints and tokens before logs are stored or quoted.</w:t>
      </w:r>
    </w:p>
    <w:p w14:paraId="03517127" w14:textId="77777777" w:rsidR="00FC2A82" w:rsidRPr="00EC2654" w:rsidRDefault="00FC2A82">
      <w:pPr>
        <w:pStyle w:val="Heading4"/>
        <w:rPr>
          <w:rFonts w:eastAsia="Times New Roman" w:cstheme="minorHAnsi"/>
        </w:rPr>
      </w:pPr>
      <w:r w:rsidRPr="00EC2654">
        <w:rPr>
          <w:rFonts w:eastAsia="Times New Roman" w:cstheme="minorHAnsi"/>
        </w:rPr>
        <w:t>4.5.2 Assumptions register template</w:t>
      </w:r>
    </w:p>
    <w:p w14:paraId="666E945F"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Keep this as </w:t>
      </w:r>
      <w:r w:rsidRPr="00EC2654">
        <w:rPr>
          <w:rStyle w:val="HTMLCode"/>
          <w:rFonts w:asciiTheme="minorHAnsi" w:hAnsiTheme="minorHAnsi" w:cstheme="minorHAnsi"/>
        </w:rPr>
        <w:t>workload/assumptions.csv</w:t>
      </w:r>
      <w:r w:rsidRPr="00EC2654">
        <w:rPr>
          <w:rFonts w:asciiTheme="minorHAnsi" w:hAnsiTheme="minorHAnsi" w:cstheme="minorHAnsi"/>
        </w:rPr>
        <w:t xml:space="preserve"> (or a table in the final report appendix). One row per assumption. Version it with the dataset.</w:t>
      </w:r>
    </w:p>
    <w:tbl>
      <w:tblPr>
        <w:tblStyle w:val="GridTable5Dark-Accent1"/>
        <w:tblW w:w="0" w:type="auto"/>
        <w:tblLook w:val="04A0" w:firstRow="1" w:lastRow="0" w:firstColumn="1" w:lastColumn="0" w:noHBand="0" w:noVBand="1"/>
      </w:tblPr>
      <w:tblGrid>
        <w:gridCol w:w="1690"/>
        <w:gridCol w:w="6926"/>
      </w:tblGrid>
      <w:tr w:rsidR="00FC2A82" w:rsidRPr="00EC2654" w14:paraId="110ABB91"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EEAFD" w14:textId="77777777" w:rsidR="00FC2A82" w:rsidRPr="00EC2654" w:rsidRDefault="00FC2A82">
            <w:pPr>
              <w:jc w:val="center"/>
              <w:rPr>
                <w:rFonts w:eastAsia="Times New Roman" w:cstheme="minorHAnsi"/>
              </w:rPr>
            </w:pPr>
            <w:r w:rsidRPr="00EC2654">
              <w:rPr>
                <w:rFonts w:eastAsia="Times New Roman" w:cstheme="minorHAnsi"/>
                <w:b w:val="0"/>
                <w:bCs w:val="0"/>
              </w:rPr>
              <w:t>Field</w:t>
            </w:r>
          </w:p>
        </w:tc>
        <w:tc>
          <w:tcPr>
            <w:tcW w:w="0" w:type="auto"/>
            <w:hideMark/>
          </w:tcPr>
          <w:p w14:paraId="77C9BAA8"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Description</w:t>
            </w:r>
          </w:p>
        </w:tc>
      </w:tr>
      <w:tr w:rsidR="00FC2A82" w:rsidRPr="00EC2654" w14:paraId="3A2F519E"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A58F4" w14:textId="77777777" w:rsidR="00FC2A82" w:rsidRPr="00EC2654" w:rsidRDefault="00FC2A82">
            <w:pPr>
              <w:rPr>
                <w:rFonts w:eastAsia="Times New Roman" w:cstheme="minorHAnsi"/>
                <w:b w:val="0"/>
                <w:bCs w:val="0"/>
              </w:rPr>
            </w:pPr>
            <w:r w:rsidRPr="00EC2654">
              <w:rPr>
                <w:rStyle w:val="HTMLCode"/>
                <w:rFonts w:asciiTheme="minorHAnsi" w:hAnsiTheme="minorHAnsi" w:cstheme="minorHAnsi"/>
              </w:rPr>
              <w:t>id</w:t>
            </w:r>
          </w:p>
        </w:tc>
        <w:tc>
          <w:tcPr>
            <w:tcW w:w="0" w:type="auto"/>
            <w:hideMark/>
          </w:tcPr>
          <w:p w14:paraId="64C37A1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HTMLCode"/>
                <w:rFonts w:asciiTheme="minorHAnsi" w:hAnsiTheme="minorHAnsi" w:cstheme="minorHAnsi"/>
              </w:rPr>
              <w:t>A-001</w:t>
            </w:r>
            <w:r w:rsidRPr="00EC2654">
              <w:rPr>
                <w:rFonts w:eastAsia="Times New Roman" w:cstheme="minorHAnsi"/>
              </w:rPr>
              <w:t xml:space="preserve">, </w:t>
            </w:r>
            <w:r w:rsidRPr="00EC2654">
              <w:rPr>
                <w:rStyle w:val="HTMLCode"/>
                <w:rFonts w:asciiTheme="minorHAnsi" w:hAnsiTheme="minorHAnsi" w:cstheme="minorHAnsi"/>
              </w:rPr>
              <w:t>A-002</w:t>
            </w:r>
            <w:r w:rsidRPr="00EC2654">
              <w:rPr>
                <w:rFonts w:eastAsia="Times New Roman" w:cstheme="minorHAnsi"/>
              </w:rPr>
              <w:t>, and so on</w:t>
            </w:r>
          </w:p>
        </w:tc>
      </w:tr>
      <w:tr w:rsidR="00FC2A82" w:rsidRPr="00EC2654" w14:paraId="3D40335A"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45AFA02" w14:textId="77777777" w:rsidR="00FC2A82" w:rsidRPr="00EC2654" w:rsidRDefault="00FC2A82">
            <w:pPr>
              <w:rPr>
                <w:rFonts w:eastAsia="Times New Roman" w:cstheme="minorHAnsi"/>
              </w:rPr>
            </w:pPr>
            <w:r w:rsidRPr="00EC2654">
              <w:rPr>
                <w:rStyle w:val="HTMLCode"/>
                <w:rFonts w:asciiTheme="minorHAnsi" w:hAnsiTheme="minorHAnsi" w:cstheme="minorHAnsi"/>
              </w:rPr>
              <w:t>name</w:t>
            </w:r>
          </w:p>
        </w:tc>
        <w:tc>
          <w:tcPr>
            <w:tcW w:w="0" w:type="auto"/>
            <w:hideMark/>
          </w:tcPr>
          <w:p w14:paraId="7135EFD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Short label, for example "weekly agent-adjacent change count"</w:t>
            </w:r>
          </w:p>
        </w:tc>
      </w:tr>
      <w:tr w:rsidR="00FC2A82" w:rsidRPr="00EC2654" w14:paraId="12B1D10F"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EC88D" w14:textId="77777777" w:rsidR="00FC2A82" w:rsidRPr="00EC2654" w:rsidRDefault="00FC2A82">
            <w:pPr>
              <w:rPr>
                <w:rFonts w:eastAsia="Times New Roman" w:cstheme="minorHAnsi"/>
              </w:rPr>
            </w:pPr>
            <w:r w:rsidRPr="00EC2654">
              <w:rPr>
                <w:rStyle w:val="HTMLCode"/>
                <w:rFonts w:asciiTheme="minorHAnsi" w:hAnsiTheme="minorHAnsi" w:cstheme="minorHAnsi"/>
              </w:rPr>
              <w:t>category</w:t>
            </w:r>
          </w:p>
        </w:tc>
        <w:tc>
          <w:tcPr>
            <w:tcW w:w="0" w:type="auto"/>
            <w:hideMark/>
          </w:tcPr>
          <w:p w14:paraId="6360C6A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Style w:val="HTMLCode"/>
                <w:rFonts w:asciiTheme="minorHAnsi" w:hAnsiTheme="minorHAnsi" w:cstheme="minorHAnsi"/>
              </w:rPr>
              <w:t>change_stream</w:t>
            </w:r>
            <w:proofErr w:type="spellEnd"/>
            <w:r w:rsidRPr="00EC2654">
              <w:rPr>
                <w:rFonts w:eastAsia="Times New Roman" w:cstheme="minorHAnsi"/>
              </w:rPr>
              <w:t xml:space="preserve">, </w:t>
            </w:r>
            <w:proofErr w:type="spellStart"/>
            <w:r w:rsidRPr="00EC2654">
              <w:rPr>
                <w:rStyle w:val="HTMLCode"/>
                <w:rFonts w:asciiTheme="minorHAnsi" w:hAnsiTheme="minorHAnsi" w:cstheme="minorHAnsi"/>
              </w:rPr>
              <w:t>task_mix</w:t>
            </w:r>
            <w:proofErr w:type="spellEnd"/>
            <w:r w:rsidRPr="00EC2654">
              <w:rPr>
                <w:rFonts w:eastAsia="Times New Roman" w:cstheme="minorHAnsi"/>
              </w:rPr>
              <w:t xml:space="preserve">, </w:t>
            </w:r>
            <w:proofErr w:type="spellStart"/>
            <w:r w:rsidRPr="00EC2654">
              <w:rPr>
                <w:rStyle w:val="HTMLCode"/>
                <w:rFonts w:asciiTheme="minorHAnsi" w:hAnsiTheme="minorHAnsi" w:cstheme="minorHAnsi"/>
              </w:rPr>
              <w:t>regression_rate</w:t>
            </w:r>
            <w:proofErr w:type="spellEnd"/>
            <w:r w:rsidRPr="00EC2654">
              <w:rPr>
                <w:rFonts w:eastAsia="Times New Roman" w:cstheme="minorHAnsi"/>
              </w:rPr>
              <w:t xml:space="preserve">, </w:t>
            </w:r>
            <w:proofErr w:type="spellStart"/>
            <w:r w:rsidRPr="00EC2654">
              <w:rPr>
                <w:rStyle w:val="HTMLCode"/>
                <w:rFonts w:asciiTheme="minorHAnsi" w:hAnsiTheme="minorHAnsi" w:cstheme="minorHAnsi"/>
              </w:rPr>
              <w:t>run_frequency</w:t>
            </w:r>
            <w:proofErr w:type="spellEnd"/>
            <w:r w:rsidRPr="00EC2654">
              <w:rPr>
                <w:rFonts w:eastAsia="Times New Roman" w:cstheme="minorHAnsi"/>
              </w:rPr>
              <w:t xml:space="preserve">, </w:t>
            </w:r>
            <w:proofErr w:type="spellStart"/>
            <w:r w:rsidRPr="00EC2654">
              <w:rPr>
                <w:rStyle w:val="HTMLCode"/>
                <w:rFonts w:asciiTheme="minorHAnsi" w:hAnsiTheme="minorHAnsi" w:cstheme="minorHAnsi"/>
              </w:rPr>
              <w:t>session_shape</w:t>
            </w:r>
            <w:proofErr w:type="spellEnd"/>
            <w:r w:rsidRPr="00EC2654">
              <w:rPr>
                <w:rFonts w:eastAsia="Times New Roman" w:cstheme="minorHAnsi"/>
              </w:rPr>
              <w:t xml:space="preserve"> or </w:t>
            </w:r>
            <w:r w:rsidRPr="00EC2654">
              <w:rPr>
                <w:rStyle w:val="HTMLCode"/>
                <w:rFonts w:asciiTheme="minorHAnsi" w:hAnsiTheme="minorHAnsi" w:cstheme="minorHAnsi"/>
              </w:rPr>
              <w:t>cost</w:t>
            </w:r>
          </w:p>
        </w:tc>
      </w:tr>
      <w:tr w:rsidR="00FC2A82" w:rsidRPr="00EC2654" w14:paraId="5A447B0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AADDE80" w14:textId="77777777" w:rsidR="00FC2A82" w:rsidRPr="00EC2654" w:rsidRDefault="00FC2A82">
            <w:pPr>
              <w:rPr>
                <w:rFonts w:eastAsia="Times New Roman" w:cstheme="minorHAnsi"/>
              </w:rPr>
            </w:pPr>
            <w:r w:rsidRPr="00EC2654">
              <w:rPr>
                <w:rStyle w:val="HTMLCode"/>
                <w:rFonts w:asciiTheme="minorHAnsi" w:hAnsiTheme="minorHAnsi" w:cstheme="minorHAnsi"/>
              </w:rPr>
              <w:t>unit</w:t>
            </w:r>
          </w:p>
        </w:tc>
        <w:tc>
          <w:tcPr>
            <w:tcW w:w="0" w:type="auto"/>
            <w:hideMark/>
          </w:tcPr>
          <w:p w14:paraId="0B3DBB3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For </w:t>
            </w:r>
            <w:proofErr w:type="gramStart"/>
            <w:r w:rsidRPr="00EC2654">
              <w:rPr>
                <w:rFonts w:eastAsia="Times New Roman" w:cstheme="minorHAnsi"/>
              </w:rPr>
              <w:t>example</w:t>
            </w:r>
            <w:proofErr w:type="gramEnd"/>
            <w:r w:rsidRPr="00EC2654">
              <w:rPr>
                <w:rFonts w:eastAsia="Times New Roman" w:cstheme="minorHAnsi"/>
              </w:rPr>
              <w:t xml:space="preserve"> </w:t>
            </w:r>
            <w:r w:rsidRPr="00EC2654">
              <w:rPr>
                <w:rStyle w:val="HTMLCode"/>
                <w:rFonts w:asciiTheme="minorHAnsi" w:hAnsiTheme="minorHAnsi" w:cstheme="minorHAnsi"/>
              </w:rPr>
              <w:t>changes/week</w:t>
            </w:r>
            <w:r w:rsidRPr="00EC2654">
              <w:rPr>
                <w:rFonts w:eastAsia="Times New Roman" w:cstheme="minorHAnsi"/>
              </w:rPr>
              <w:t xml:space="preserve">, </w:t>
            </w:r>
            <w:r w:rsidRPr="00EC2654">
              <w:rPr>
                <w:rStyle w:val="HTMLCode"/>
                <w:rFonts w:asciiTheme="minorHAnsi" w:hAnsiTheme="minorHAnsi" w:cstheme="minorHAnsi"/>
              </w:rPr>
              <w:t>probability</w:t>
            </w:r>
            <w:r w:rsidRPr="00EC2654">
              <w:rPr>
                <w:rFonts w:eastAsia="Times New Roman" w:cstheme="minorHAnsi"/>
              </w:rPr>
              <w:t xml:space="preserve">, </w:t>
            </w:r>
            <w:r w:rsidRPr="00EC2654">
              <w:rPr>
                <w:rStyle w:val="HTMLCode"/>
                <w:rFonts w:asciiTheme="minorHAnsi" w:hAnsiTheme="minorHAnsi" w:cstheme="minorHAnsi"/>
              </w:rPr>
              <w:t>runs/month</w:t>
            </w:r>
          </w:p>
        </w:tc>
      </w:tr>
      <w:tr w:rsidR="00FC2A82" w:rsidRPr="00EC2654" w14:paraId="31455832"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0CF61" w14:textId="77777777" w:rsidR="00FC2A82" w:rsidRPr="00EC2654" w:rsidRDefault="00FC2A82">
            <w:pPr>
              <w:rPr>
                <w:rFonts w:eastAsia="Times New Roman" w:cstheme="minorHAnsi"/>
              </w:rPr>
            </w:pPr>
            <w:r w:rsidRPr="00EC2654">
              <w:rPr>
                <w:rStyle w:val="HTMLCode"/>
                <w:rFonts w:asciiTheme="minorHAnsi" w:hAnsiTheme="minorHAnsi" w:cstheme="minorHAnsi"/>
              </w:rPr>
              <w:t>low</w:t>
            </w:r>
            <w:r w:rsidRPr="00EC2654">
              <w:rPr>
                <w:rFonts w:eastAsia="Times New Roman" w:cstheme="minorHAnsi"/>
              </w:rPr>
              <w:t xml:space="preserve"> / </w:t>
            </w:r>
            <w:r w:rsidRPr="00EC2654">
              <w:rPr>
                <w:rStyle w:val="HTMLCode"/>
                <w:rFonts w:asciiTheme="minorHAnsi" w:hAnsiTheme="minorHAnsi" w:cstheme="minorHAnsi"/>
              </w:rPr>
              <w:t>base</w:t>
            </w:r>
            <w:r w:rsidRPr="00EC2654">
              <w:rPr>
                <w:rFonts w:eastAsia="Times New Roman" w:cstheme="minorHAnsi"/>
              </w:rPr>
              <w:t xml:space="preserve"> / </w:t>
            </w:r>
            <w:r w:rsidRPr="00EC2654">
              <w:rPr>
                <w:rStyle w:val="HTMLCode"/>
                <w:rFonts w:asciiTheme="minorHAnsi" w:hAnsiTheme="minorHAnsi" w:cstheme="minorHAnsi"/>
              </w:rPr>
              <w:t>high</w:t>
            </w:r>
          </w:p>
        </w:tc>
        <w:tc>
          <w:tcPr>
            <w:tcW w:w="0" w:type="auto"/>
            <w:hideMark/>
          </w:tcPr>
          <w:p w14:paraId="3B907E2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Range used in the model. </w:t>
            </w:r>
            <w:r w:rsidRPr="00EC2654">
              <w:rPr>
                <w:rStyle w:val="HTMLCode"/>
                <w:rFonts w:asciiTheme="minorHAnsi" w:hAnsiTheme="minorHAnsi" w:cstheme="minorHAnsi"/>
              </w:rPr>
              <w:t>base</w:t>
            </w:r>
            <w:r w:rsidRPr="00EC2654">
              <w:rPr>
                <w:rFonts w:eastAsia="Times New Roman" w:cstheme="minorHAnsi"/>
              </w:rPr>
              <w:t xml:space="preserve"> is the central scenario.</w:t>
            </w:r>
          </w:p>
        </w:tc>
      </w:tr>
      <w:tr w:rsidR="00FC2A82" w:rsidRPr="00EC2654" w14:paraId="57D4825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C553374" w14:textId="77777777" w:rsidR="00FC2A82" w:rsidRPr="00EC2654" w:rsidRDefault="00FC2A82">
            <w:pPr>
              <w:rPr>
                <w:rFonts w:eastAsia="Times New Roman" w:cstheme="minorHAnsi"/>
              </w:rPr>
            </w:pPr>
            <w:r w:rsidRPr="00EC2654">
              <w:rPr>
                <w:rStyle w:val="HTMLCode"/>
                <w:rFonts w:asciiTheme="minorHAnsi" w:hAnsiTheme="minorHAnsi" w:cstheme="minorHAnsi"/>
              </w:rPr>
              <w:t>source</w:t>
            </w:r>
          </w:p>
        </w:tc>
        <w:tc>
          <w:tcPr>
            <w:tcW w:w="0" w:type="auto"/>
            <w:hideMark/>
          </w:tcPr>
          <w:p w14:paraId="7BA3D94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Where the value came from (URL, query, file or "judgment")</w:t>
            </w:r>
          </w:p>
        </w:tc>
      </w:tr>
      <w:tr w:rsidR="00FC2A82" w:rsidRPr="00EC2654" w14:paraId="10942E94"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8365E" w14:textId="77777777" w:rsidR="00FC2A82" w:rsidRPr="00EC2654" w:rsidRDefault="00FC2A82">
            <w:pPr>
              <w:rPr>
                <w:rFonts w:eastAsia="Times New Roman" w:cstheme="minorHAnsi"/>
              </w:rPr>
            </w:pPr>
            <w:r w:rsidRPr="00EC2654">
              <w:rPr>
                <w:rStyle w:val="HTMLCode"/>
                <w:rFonts w:asciiTheme="minorHAnsi" w:hAnsiTheme="minorHAnsi" w:cstheme="minorHAnsi"/>
              </w:rPr>
              <w:t>grade</w:t>
            </w:r>
          </w:p>
        </w:tc>
        <w:tc>
          <w:tcPr>
            <w:tcW w:w="0" w:type="auto"/>
            <w:hideMark/>
          </w:tcPr>
          <w:p w14:paraId="006A7EE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G1–G5 (section 4.5.1)</w:t>
            </w:r>
          </w:p>
        </w:tc>
      </w:tr>
      <w:tr w:rsidR="00FC2A82" w:rsidRPr="00EC2654" w14:paraId="1A03283B"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FCBAD80" w14:textId="77777777" w:rsidR="00FC2A82" w:rsidRPr="00EC2654" w:rsidRDefault="00FC2A82">
            <w:pPr>
              <w:rPr>
                <w:rFonts w:eastAsia="Times New Roman" w:cstheme="minorHAnsi"/>
              </w:rPr>
            </w:pPr>
            <w:proofErr w:type="spellStart"/>
            <w:r w:rsidRPr="00EC2654">
              <w:rPr>
                <w:rStyle w:val="HTMLCode"/>
                <w:rFonts w:asciiTheme="minorHAnsi" w:hAnsiTheme="minorHAnsi" w:cstheme="minorHAnsi"/>
              </w:rPr>
              <w:t>sample_size</w:t>
            </w:r>
            <w:proofErr w:type="spellEnd"/>
          </w:p>
        </w:tc>
        <w:tc>
          <w:tcPr>
            <w:tcW w:w="0" w:type="auto"/>
            <w:hideMark/>
          </w:tcPr>
          <w:p w14:paraId="63CBBC49"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Number of observations, if any</w:t>
            </w:r>
          </w:p>
        </w:tc>
      </w:tr>
      <w:tr w:rsidR="00FC2A82" w:rsidRPr="00EC2654" w14:paraId="1AFE0ED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B2A37" w14:textId="77777777" w:rsidR="00FC2A82" w:rsidRPr="00EC2654" w:rsidRDefault="00FC2A82">
            <w:pPr>
              <w:rPr>
                <w:rFonts w:eastAsia="Times New Roman" w:cstheme="minorHAnsi"/>
              </w:rPr>
            </w:pPr>
            <w:r w:rsidRPr="00EC2654">
              <w:rPr>
                <w:rStyle w:val="HTMLCode"/>
                <w:rFonts w:asciiTheme="minorHAnsi" w:hAnsiTheme="minorHAnsi" w:cstheme="minorHAnsi"/>
              </w:rPr>
              <w:t>rationale</w:t>
            </w:r>
          </w:p>
        </w:tc>
        <w:tc>
          <w:tcPr>
            <w:tcW w:w="0" w:type="auto"/>
            <w:hideMark/>
          </w:tcPr>
          <w:p w14:paraId="40FF3E1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Why this range, in one or two sentences</w:t>
            </w:r>
          </w:p>
        </w:tc>
      </w:tr>
      <w:tr w:rsidR="00FC2A82" w:rsidRPr="00EC2654" w14:paraId="2CB8DA9E"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F8B1137" w14:textId="77777777" w:rsidR="00FC2A82" w:rsidRPr="00EC2654" w:rsidRDefault="00FC2A82">
            <w:pPr>
              <w:rPr>
                <w:rFonts w:eastAsia="Times New Roman" w:cstheme="minorHAnsi"/>
              </w:rPr>
            </w:pPr>
            <w:proofErr w:type="spellStart"/>
            <w:r w:rsidRPr="00EC2654">
              <w:rPr>
                <w:rStyle w:val="HTMLCode"/>
                <w:rFonts w:asciiTheme="minorHAnsi" w:hAnsiTheme="minorHAnsi" w:cstheme="minorHAnsi"/>
              </w:rPr>
              <w:t>sensitivity_rank</w:t>
            </w:r>
            <w:proofErr w:type="spellEnd"/>
          </w:p>
        </w:tc>
        <w:tc>
          <w:tcPr>
            <w:tcW w:w="0" w:type="auto"/>
            <w:hideMark/>
          </w:tcPr>
          <w:p w14:paraId="352021A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Filled after the sensitivity analysis. 1 = most influential.</w:t>
            </w:r>
          </w:p>
        </w:tc>
      </w:tr>
      <w:tr w:rsidR="00FC2A82" w:rsidRPr="00EC2654" w14:paraId="09F26C1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7A109" w14:textId="77777777" w:rsidR="00FC2A82" w:rsidRPr="00EC2654" w:rsidRDefault="00FC2A82">
            <w:pPr>
              <w:rPr>
                <w:rFonts w:eastAsia="Times New Roman" w:cstheme="minorHAnsi"/>
              </w:rPr>
            </w:pPr>
            <w:r w:rsidRPr="00EC2654">
              <w:rPr>
                <w:rStyle w:val="HTMLCode"/>
                <w:rFonts w:asciiTheme="minorHAnsi" w:hAnsiTheme="minorHAnsi" w:cstheme="minorHAnsi"/>
              </w:rPr>
              <w:t>owner</w:t>
            </w:r>
          </w:p>
        </w:tc>
        <w:tc>
          <w:tcPr>
            <w:tcW w:w="0" w:type="auto"/>
            <w:hideMark/>
          </w:tcPr>
          <w:p w14:paraId="1BD9B49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Person who maintains the entry</w:t>
            </w:r>
          </w:p>
        </w:tc>
      </w:tr>
      <w:tr w:rsidR="00FC2A82" w:rsidRPr="00EC2654" w14:paraId="321AD3B3"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429504D" w14:textId="77777777" w:rsidR="00FC2A82" w:rsidRPr="00EC2654" w:rsidRDefault="00FC2A82">
            <w:pPr>
              <w:rPr>
                <w:rFonts w:eastAsia="Times New Roman" w:cstheme="minorHAnsi"/>
              </w:rPr>
            </w:pPr>
            <w:r w:rsidRPr="00EC2654">
              <w:rPr>
                <w:rStyle w:val="HTMLCode"/>
                <w:rFonts w:asciiTheme="minorHAnsi" w:hAnsiTheme="minorHAnsi" w:cstheme="minorHAnsi"/>
              </w:rPr>
              <w:t>date</w:t>
            </w:r>
          </w:p>
        </w:tc>
        <w:tc>
          <w:tcPr>
            <w:tcW w:w="0" w:type="auto"/>
            <w:hideMark/>
          </w:tcPr>
          <w:p w14:paraId="2FFA585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Date set or last reviewed</w:t>
            </w:r>
          </w:p>
        </w:tc>
      </w:tr>
      <w:tr w:rsidR="00FC2A82" w:rsidRPr="00EC2654" w14:paraId="71D0CB1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83D50" w14:textId="77777777" w:rsidR="00FC2A82" w:rsidRPr="00EC2654" w:rsidRDefault="00FC2A82">
            <w:pPr>
              <w:rPr>
                <w:rFonts w:eastAsia="Times New Roman" w:cstheme="minorHAnsi"/>
              </w:rPr>
            </w:pPr>
            <w:r w:rsidRPr="00EC2654">
              <w:rPr>
                <w:rStyle w:val="HTMLCode"/>
                <w:rFonts w:asciiTheme="minorHAnsi" w:hAnsiTheme="minorHAnsi" w:cstheme="minorHAnsi"/>
              </w:rPr>
              <w:t>status</w:t>
            </w:r>
          </w:p>
        </w:tc>
        <w:tc>
          <w:tcPr>
            <w:tcW w:w="0" w:type="auto"/>
            <w:hideMark/>
          </w:tcPr>
          <w:p w14:paraId="6A95043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HTMLCode"/>
                <w:rFonts w:asciiTheme="minorHAnsi" w:hAnsiTheme="minorHAnsi" w:cstheme="minorHAnsi"/>
              </w:rPr>
              <w:t>proposed</w:t>
            </w:r>
            <w:r w:rsidRPr="00EC2654">
              <w:rPr>
                <w:rFonts w:eastAsia="Times New Roman" w:cstheme="minorHAnsi"/>
              </w:rPr>
              <w:t xml:space="preserve">, </w:t>
            </w:r>
            <w:r w:rsidRPr="00EC2654">
              <w:rPr>
                <w:rStyle w:val="HTMLCode"/>
                <w:rFonts w:asciiTheme="minorHAnsi" w:hAnsiTheme="minorHAnsi" w:cstheme="minorHAnsi"/>
              </w:rPr>
              <w:t>frozen</w:t>
            </w:r>
            <w:r w:rsidRPr="00EC2654">
              <w:rPr>
                <w:rFonts w:eastAsia="Times New Roman" w:cstheme="minorHAnsi"/>
              </w:rPr>
              <w:t xml:space="preserve"> or </w:t>
            </w:r>
            <w:r w:rsidRPr="00EC2654">
              <w:rPr>
                <w:rStyle w:val="HTMLCode"/>
                <w:rFonts w:asciiTheme="minorHAnsi" w:hAnsiTheme="minorHAnsi" w:cstheme="minorHAnsi"/>
              </w:rPr>
              <w:t>revised</w:t>
            </w:r>
          </w:p>
        </w:tc>
      </w:tr>
    </w:tbl>
    <w:p w14:paraId="720C01E7"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Example rows (illustrative values to replace, not data)</w:t>
      </w:r>
    </w:p>
    <w:tbl>
      <w:tblPr>
        <w:tblStyle w:val="GridTable5Dark-Accent1"/>
        <w:tblW w:w="0" w:type="auto"/>
        <w:tblLook w:val="04A0" w:firstRow="1" w:lastRow="0" w:firstColumn="1" w:lastColumn="0" w:noHBand="0" w:noVBand="1"/>
      </w:tblPr>
      <w:tblGrid>
        <w:gridCol w:w="535"/>
        <w:gridCol w:w="1178"/>
        <w:gridCol w:w="1546"/>
        <w:gridCol w:w="1446"/>
        <w:gridCol w:w="563"/>
        <w:gridCol w:w="615"/>
        <w:gridCol w:w="585"/>
        <w:gridCol w:w="1187"/>
        <w:gridCol w:w="701"/>
        <w:gridCol w:w="994"/>
      </w:tblGrid>
      <w:tr w:rsidR="00FC2A82" w:rsidRPr="00EC2654" w14:paraId="18B9D404"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DEF2" w14:textId="77777777" w:rsidR="00FC2A82" w:rsidRPr="00EC2654" w:rsidRDefault="00FC2A82">
            <w:pPr>
              <w:jc w:val="center"/>
              <w:rPr>
                <w:rFonts w:eastAsia="Times New Roman" w:cstheme="minorHAnsi"/>
              </w:rPr>
            </w:pPr>
            <w:r w:rsidRPr="00EC2654">
              <w:rPr>
                <w:rFonts w:eastAsia="Times New Roman" w:cstheme="minorHAnsi"/>
                <w:b w:val="0"/>
                <w:bCs w:val="0"/>
              </w:rPr>
              <w:lastRenderedPageBreak/>
              <w:t>id</w:t>
            </w:r>
          </w:p>
        </w:tc>
        <w:tc>
          <w:tcPr>
            <w:tcW w:w="0" w:type="auto"/>
            <w:hideMark/>
          </w:tcPr>
          <w:p w14:paraId="2FC2D6A3"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name</w:t>
            </w:r>
          </w:p>
        </w:tc>
        <w:tc>
          <w:tcPr>
            <w:tcW w:w="0" w:type="auto"/>
            <w:hideMark/>
          </w:tcPr>
          <w:p w14:paraId="60B0F431"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category</w:t>
            </w:r>
          </w:p>
        </w:tc>
        <w:tc>
          <w:tcPr>
            <w:tcW w:w="0" w:type="auto"/>
            <w:hideMark/>
          </w:tcPr>
          <w:p w14:paraId="7F94F8DA"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unit</w:t>
            </w:r>
          </w:p>
        </w:tc>
        <w:tc>
          <w:tcPr>
            <w:tcW w:w="0" w:type="auto"/>
            <w:hideMark/>
          </w:tcPr>
          <w:p w14:paraId="111BC978"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low</w:t>
            </w:r>
          </w:p>
        </w:tc>
        <w:tc>
          <w:tcPr>
            <w:tcW w:w="0" w:type="auto"/>
            <w:hideMark/>
          </w:tcPr>
          <w:p w14:paraId="720CC740"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base</w:t>
            </w:r>
          </w:p>
        </w:tc>
        <w:tc>
          <w:tcPr>
            <w:tcW w:w="0" w:type="auto"/>
            <w:hideMark/>
          </w:tcPr>
          <w:p w14:paraId="6F44C71A"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high</w:t>
            </w:r>
          </w:p>
        </w:tc>
        <w:tc>
          <w:tcPr>
            <w:tcW w:w="0" w:type="auto"/>
            <w:hideMark/>
          </w:tcPr>
          <w:p w14:paraId="3C971D2B"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source</w:t>
            </w:r>
          </w:p>
        </w:tc>
        <w:tc>
          <w:tcPr>
            <w:tcW w:w="0" w:type="auto"/>
            <w:hideMark/>
          </w:tcPr>
          <w:p w14:paraId="0C46C3AE"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grade</w:t>
            </w:r>
          </w:p>
        </w:tc>
        <w:tc>
          <w:tcPr>
            <w:tcW w:w="0" w:type="auto"/>
            <w:hideMark/>
          </w:tcPr>
          <w:p w14:paraId="11CDA183"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rationale</w:t>
            </w:r>
          </w:p>
        </w:tc>
      </w:tr>
      <w:tr w:rsidR="00FC2A82" w:rsidRPr="00EC2654" w14:paraId="041F251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7647D" w14:textId="77777777" w:rsidR="00FC2A82" w:rsidRPr="00EC2654" w:rsidRDefault="00FC2A82">
            <w:pPr>
              <w:rPr>
                <w:rFonts w:eastAsia="Times New Roman" w:cstheme="minorHAnsi"/>
                <w:b w:val="0"/>
                <w:bCs w:val="0"/>
              </w:rPr>
            </w:pPr>
            <w:r w:rsidRPr="00EC2654">
              <w:rPr>
                <w:rFonts w:eastAsia="Times New Roman" w:cstheme="minorHAnsi"/>
              </w:rPr>
              <w:t>A-001</w:t>
            </w:r>
          </w:p>
        </w:tc>
        <w:tc>
          <w:tcPr>
            <w:tcW w:w="0" w:type="auto"/>
            <w:hideMark/>
          </w:tcPr>
          <w:p w14:paraId="32A6CA6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Agent-adjacent changes per week</w:t>
            </w:r>
          </w:p>
        </w:tc>
        <w:tc>
          <w:tcPr>
            <w:tcW w:w="0" w:type="auto"/>
            <w:hideMark/>
          </w:tcPr>
          <w:p w14:paraId="43AEC33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Fonts w:eastAsia="Times New Roman" w:cstheme="minorHAnsi"/>
              </w:rPr>
              <w:t>change_stream</w:t>
            </w:r>
            <w:proofErr w:type="spellEnd"/>
          </w:p>
        </w:tc>
        <w:tc>
          <w:tcPr>
            <w:tcW w:w="0" w:type="auto"/>
            <w:hideMark/>
          </w:tcPr>
          <w:p w14:paraId="2283852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changes/week</w:t>
            </w:r>
          </w:p>
        </w:tc>
        <w:tc>
          <w:tcPr>
            <w:tcW w:w="0" w:type="auto"/>
            <w:hideMark/>
          </w:tcPr>
          <w:p w14:paraId="2A98B65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3F96DFE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1A1937C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547E8FD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Upstream merged-PR sample, last 6 months</w:t>
            </w:r>
          </w:p>
        </w:tc>
        <w:tc>
          <w:tcPr>
            <w:tcW w:w="0" w:type="auto"/>
            <w:hideMark/>
          </w:tcPr>
          <w:p w14:paraId="1661C35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G1</w:t>
            </w:r>
          </w:p>
        </w:tc>
        <w:tc>
          <w:tcPr>
            <w:tcW w:w="0" w:type="auto"/>
            <w:hideMark/>
          </w:tcPr>
          <w:p w14:paraId="3F8FA0F8"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Count PRs touching agent or config paths in a hand-classified sample</w:t>
            </w:r>
          </w:p>
        </w:tc>
      </w:tr>
      <w:tr w:rsidR="00FC2A82" w:rsidRPr="00EC2654" w14:paraId="6C20734E"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9DD778F" w14:textId="77777777" w:rsidR="00FC2A82" w:rsidRPr="00EC2654" w:rsidRDefault="00FC2A82">
            <w:pPr>
              <w:rPr>
                <w:rFonts w:eastAsia="Times New Roman" w:cstheme="minorHAnsi"/>
              </w:rPr>
            </w:pPr>
            <w:r w:rsidRPr="00EC2654">
              <w:rPr>
                <w:rFonts w:eastAsia="Times New Roman" w:cstheme="minorHAnsi"/>
              </w:rPr>
              <w:t>A-002</w:t>
            </w:r>
          </w:p>
        </w:tc>
        <w:tc>
          <w:tcPr>
            <w:tcW w:w="0" w:type="auto"/>
            <w:hideMark/>
          </w:tcPr>
          <w:p w14:paraId="00406AE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Regression probability, model or default-setting change</w:t>
            </w:r>
          </w:p>
        </w:tc>
        <w:tc>
          <w:tcPr>
            <w:tcW w:w="0" w:type="auto"/>
            <w:hideMark/>
          </w:tcPr>
          <w:p w14:paraId="42515A4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proofErr w:type="spellStart"/>
            <w:r w:rsidRPr="00EC2654">
              <w:rPr>
                <w:rFonts w:eastAsia="Times New Roman" w:cstheme="minorHAnsi"/>
              </w:rPr>
              <w:t>regression_rate</w:t>
            </w:r>
            <w:proofErr w:type="spellEnd"/>
          </w:p>
        </w:tc>
        <w:tc>
          <w:tcPr>
            <w:tcW w:w="0" w:type="auto"/>
            <w:hideMark/>
          </w:tcPr>
          <w:p w14:paraId="46026C5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probability</w:t>
            </w:r>
          </w:p>
        </w:tc>
        <w:tc>
          <w:tcPr>
            <w:tcW w:w="0" w:type="auto"/>
            <w:hideMark/>
          </w:tcPr>
          <w:p w14:paraId="6603B73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3799E413"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25CF6DD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21B6A3A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Upstream reverts and bug-labeled follow-ups</w:t>
            </w:r>
          </w:p>
        </w:tc>
        <w:tc>
          <w:tcPr>
            <w:tcW w:w="0" w:type="auto"/>
            <w:hideMark/>
          </w:tcPr>
          <w:p w14:paraId="76B04A5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G1</w:t>
            </w:r>
          </w:p>
        </w:tc>
        <w:tc>
          <w:tcPr>
            <w:tcW w:w="0" w:type="auto"/>
            <w:hideMark/>
          </w:tcPr>
          <w:p w14:paraId="642149F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Share of such changes followed by a fix or revert</w:t>
            </w:r>
          </w:p>
        </w:tc>
      </w:tr>
      <w:tr w:rsidR="00FC2A82" w:rsidRPr="00EC2654" w14:paraId="2D4C9F53"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475F7" w14:textId="77777777" w:rsidR="00FC2A82" w:rsidRPr="00EC2654" w:rsidRDefault="00FC2A82">
            <w:pPr>
              <w:rPr>
                <w:rFonts w:eastAsia="Times New Roman" w:cstheme="minorHAnsi"/>
              </w:rPr>
            </w:pPr>
            <w:r w:rsidRPr="00EC2654">
              <w:rPr>
                <w:rFonts w:eastAsia="Times New Roman" w:cstheme="minorHAnsi"/>
              </w:rPr>
              <w:t>A-003</w:t>
            </w:r>
          </w:p>
        </w:tc>
        <w:tc>
          <w:tcPr>
            <w:tcW w:w="0" w:type="auto"/>
            <w:hideMark/>
          </w:tcPr>
          <w:p w14:paraId="445E5DA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Share of sessions that are no-mutation tasks</w:t>
            </w:r>
          </w:p>
        </w:tc>
        <w:tc>
          <w:tcPr>
            <w:tcW w:w="0" w:type="auto"/>
            <w:hideMark/>
          </w:tcPr>
          <w:p w14:paraId="733C5A4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Fonts w:eastAsia="Times New Roman" w:cstheme="minorHAnsi"/>
              </w:rPr>
              <w:t>task_mix</w:t>
            </w:r>
            <w:proofErr w:type="spellEnd"/>
          </w:p>
        </w:tc>
        <w:tc>
          <w:tcPr>
            <w:tcW w:w="0" w:type="auto"/>
            <w:hideMark/>
          </w:tcPr>
          <w:p w14:paraId="6D5FA0D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fraction</w:t>
            </w:r>
          </w:p>
        </w:tc>
        <w:tc>
          <w:tcPr>
            <w:tcW w:w="0" w:type="auto"/>
            <w:hideMark/>
          </w:tcPr>
          <w:p w14:paraId="08A9621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6525096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58E6E10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2C549CB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Own dogfooding log</w:t>
            </w:r>
          </w:p>
        </w:tc>
        <w:tc>
          <w:tcPr>
            <w:tcW w:w="0" w:type="auto"/>
            <w:hideMark/>
          </w:tcPr>
          <w:p w14:paraId="450E09E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G4</w:t>
            </w:r>
          </w:p>
        </w:tc>
        <w:tc>
          <w:tcPr>
            <w:tcW w:w="0" w:type="auto"/>
            <w:hideMark/>
          </w:tcPr>
          <w:p w14:paraId="469DC2F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Small sample, so keep the range wide</w:t>
            </w:r>
          </w:p>
        </w:tc>
      </w:tr>
      <w:tr w:rsidR="00FC2A82" w:rsidRPr="00EC2654" w14:paraId="44CD7646"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F88EBB8" w14:textId="77777777" w:rsidR="00FC2A82" w:rsidRPr="00EC2654" w:rsidRDefault="00FC2A82">
            <w:pPr>
              <w:rPr>
                <w:rFonts w:eastAsia="Times New Roman" w:cstheme="minorHAnsi"/>
              </w:rPr>
            </w:pPr>
            <w:r w:rsidRPr="00EC2654">
              <w:rPr>
                <w:rFonts w:eastAsia="Times New Roman" w:cstheme="minorHAnsi"/>
              </w:rPr>
              <w:t>A-004</w:t>
            </w:r>
          </w:p>
        </w:tc>
        <w:tc>
          <w:tcPr>
            <w:tcW w:w="0" w:type="auto"/>
            <w:hideMark/>
          </w:tcPr>
          <w:p w14:paraId="72C7F75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Eval runs per month</w:t>
            </w:r>
          </w:p>
        </w:tc>
        <w:tc>
          <w:tcPr>
            <w:tcW w:w="0" w:type="auto"/>
            <w:hideMark/>
          </w:tcPr>
          <w:p w14:paraId="7C699EF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proofErr w:type="spellStart"/>
            <w:r w:rsidRPr="00EC2654">
              <w:rPr>
                <w:rFonts w:eastAsia="Times New Roman" w:cstheme="minorHAnsi"/>
              </w:rPr>
              <w:t>run_frequency</w:t>
            </w:r>
            <w:proofErr w:type="spellEnd"/>
          </w:p>
        </w:tc>
        <w:tc>
          <w:tcPr>
            <w:tcW w:w="0" w:type="auto"/>
            <w:hideMark/>
          </w:tcPr>
          <w:p w14:paraId="7B059259"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proofErr w:type="gramStart"/>
            <w:r w:rsidRPr="00EC2654">
              <w:rPr>
                <w:rFonts w:eastAsia="Times New Roman" w:cstheme="minorHAnsi"/>
              </w:rPr>
              <w:t>runs</w:t>
            </w:r>
            <w:proofErr w:type="gramEnd"/>
            <w:r w:rsidRPr="00EC2654">
              <w:rPr>
                <w:rFonts w:eastAsia="Times New Roman" w:cstheme="minorHAnsi"/>
              </w:rPr>
              <w:t>/month</w:t>
            </w:r>
          </w:p>
        </w:tc>
        <w:tc>
          <w:tcPr>
            <w:tcW w:w="0" w:type="auto"/>
            <w:hideMark/>
          </w:tcPr>
          <w:p w14:paraId="1FCC47F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7AF163E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1993B12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TBD</w:t>
            </w:r>
          </w:p>
        </w:tc>
        <w:tc>
          <w:tcPr>
            <w:tcW w:w="0" w:type="auto"/>
            <w:hideMark/>
          </w:tcPr>
          <w:p w14:paraId="5200CDC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Judgment</w:t>
            </w:r>
          </w:p>
        </w:tc>
        <w:tc>
          <w:tcPr>
            <w:tcW w:w="0" w:type="auto"/>
            <w:hideMark/>
          </w:tcPr>
          <w:p w14:paraId="03E45C7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G5</w:t>
            </w:r>
          </w:p>
        </w:tc>
        <w:tc>
          <w:tcPr>
            <w:tcW w:w="0" w:type="auto"/>
            <w:hideMark/>
          </w:tcPr>
          <w:p w14:paraId="6ABBE1A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Depends on PR volume (A-001) plus one nightly run</w:t>
            </w:r>
          </w:p>
        </w:tc>
      </w:tr>
    </w:tbl>
    <w:p w14:paraId="193F3FC3"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 xml:space="preserve">Freeze </w:t>
      </w:r>
      <w:proofErr w:type="gramStart"/>
      <w:r w:rsidRPr="00EC2654">
        <w:rPr>
          <w:rStyle w:val="Strong"/>
          <w:rFonts w:asciiTheme="minorHAnsi" w:hAnsiTheme="minorHAnsi" w:cstheme="minorHAnsi"/>
        </w:rPr>
        <w:t>rule</w:t>
      </w:r>
      <w:proofErr w:type="gramEnd"/>
      <w:r w:rsidRPr="00EC2654">
        <w:rPr>
          <w:rStyle w:val="Strong"/>
          <w:rFonts w:asciiTheme="minorHAnsi" w:hAnsiTheme="minorHAnsi" w:cstheme="minorHAnsi"/>
        </w:rPr>
        <w:t>.</w:t>
      </w:r>
      <w:r w:rsidRPr="00EC2654">
        <w:rPr>
          <w:rFonts w:asciiTheme="minorHAnsi" w:hAnsiTheme="minorHAnsi" w:cstheme="minorHAnsi"/>
        </w:rPr>
        <w:t xml:space="preserve"> Freeze </w:t>
      </w:r>
      <w:r w:rsidRPr="00EC2654">
        <w:rPr>
          <w:rStyle w:val="HTMLCode"/>
          <w:rFonts w:asciiTheme="minorHAnsi" w:hAnsiTheme="minorHAnsi" w:cstheme="minorHAnsi"/>
        </w:rPr>
        <w:t>low</w:t>
      </w:r>
      <w:r w:rsidRPr="00EC2654">
        <w:rPr>
          <w:rFonts w:asciiTheme="minorHAnsi" w:hAnsiTheme="minorHAnsi" w:cstheme="minorHAnsi"/>
        </w:rPr>
        <w:t xml:space="preserve">, </w:t>
      </w:r>
      <w:r w:rsidRPr="00EC2654">
        <w:rPr>
          <w:rStyle w:val="HTMLCode"/>
          <w:rFonts w:asciiTheme="minorHAnsi" w:hAnsiTheme="minorHAnsi" w:cstheme="minorHAnsi"/>
        </w:rPr>
        <w:t>base</w:t>
      </w:r>
      <w:r w:rsidRPr="00EC2654">
        <w:rPr>
          <w:rFonts w:asciiTheme="minorHAnsi" w:hAnsiTheme="minorHAnsi" w:cstheme="minorHAnsi"/>
        </w:rPr>
        <w:t xml:space="preserve"> and </w:t>
      </w:r>
      <w:r w:rsidRPr="00EC2654">
        <w:rPr>
          <w:rStyle w:val="HTMLCode"/>
          <w:rFonts w:asciiTheme="minorHAnsi" w:hAnsiTheme="minorHAnsi" w:cstheme="minorHAnsi"/>
        </w:rPr>
        <w:t>high</w:t>
      </w:r>
      <w:r w:rsidRPr="00EC2654">
        <w:rPr>
          <w:rFonts w:asciiTheme="minorHAnsi" w:hAnsiTheme="minorHAnsi" w:cstheme="minorHAnsi"/>
        </w:rPr>
        <w:t xml:space="preserve"> before the injection experiment, as with the metric thresholds in section 4.1. After that, change them only as a logged revision with a reason, and report both versions.</w:t>
      </w:r>
    </w:p>
    <w:p w14:paraId="2A7DD7A2" w14:textId="77777777" w:rsidR="00FC2A82" w:rsidRPr="00EC2654" w:rsidRDefault="00FC2A82">
      <w:pPr>
        <w:pStyle w:val="Heading3"/>
        <w:rPr>
          <w:rFonts w:eastAsia="Times New Roman" w:cstheme="minorHAnsi"/>
        </w:rPr>
      </w:pPr>
      <w:r w:rsidRPr="00EC2654">
        <w:rPr>
          <w:rFonts w:eastAsia="Times New Roman" w:cstheme="minorHAnsi"/>
        </w:rPr>
        <w:lastRenderedPageBreak/>
        <w:t>4.6 Guided sessions on the private Azure instance</w:t>
      </w:r>
    </w:p>
    <w:p w14:paraId="38C639BE"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Guided sessions are scripted, repeatable sessions run against the private Azure instance. Each has a known standard to score against. They are the </w:t>
      </w:r>
      <w:r w:rsidRPr="00EC2654">
        <w:rPr>
          <w:rStyle w:val="Strong"/>
          <w:rFonts w:asciiTheme="minorHAnsi" w:hAnsiTheme="minorHAnsi" w:cstheme="minorHAnsi"/>
        </w:rPr>
        <w:t>deployed-environment tier</w:t>
      </w:r>
      <w:r w:rsidRPr="00EC2654">
        <w:rPr>
          <w:rFonts w:asciiTheme="minorHAnsi" w:hAnsiTheme="minorHAnsi" w:cstheme="minorHAnsi"/>
        </w:rPr>
        <w:t xml:space="preserve"> of the golden dataset, not a second dataset.</w:t>
      </w:r>
    </w:p>
    <w:p w14:paraId="27A20A56"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Design</w:t>
      </w:r>
    </w:p>
    <w:p w14:paraId="0E7356B1" w14:textId="77777777" w:rsidR="00FC2A82" w:rsidRPr="00EC2654" w:rsidRDefault="00FC2A82" w:rsidP="00FC2A82">
      <w:pPr>
        <w:numPr>
          <w:ilvl w:val="0"/>
          <w:numId w:val="9"/>
        </w:numPr>
        <w:spacing w:before="100" w:beforeAutospacing="1" w:after="100" w:afterAutospacing="1" w:line="240" w:lineRule="auto"/>
        <w:rPr>
          <w:rFonts w:eastAsia="Times New Roman" w:cstheme="minorHAnsi"/>
        </w:rPr>
      </w:pPr>
      <w:r w:rsidRPr="00EC2654">
        <w:rPr>
          <w:rStyle w:val="Strong"/>
          <w:rFonts w:eastAsia="Times New Roman" w:cstheme="minorHAnsi"/>
        </w:rPr>
        <w:t>Scripts:</w:t>
      </w:r>
      <w:r w:rsidRPr="00EC2654">
        <w:rPr>
          <w:rFonts w:eastAsia="Times New Roman" w:cstheme="minorHAnsi"/>
        </w:rPr>
        <w:t xml:space="preserve"> Each fixes the prompt (or turn sequence), fixture repo commit, model config, expected end state and oracle checks. A metadata header records the case ID, the assumption IDs it embodies (section 4.5.2), the assertions and the oracle type.</w:t>
      </w:r>
    </w:p>
    <w:p w14:paraId="79D188C8" w14:textId="77777777" w:rsidR="00FC2A82" w:rsidRPr="00EC2654" w:rsidRDefault="00FC2A82" w:rsidP="00FC2A82">
      <w:pPr>
        <w:numPr>
          <w:ilvl w:val="0"/>
          <w:numId w:val="9"/>
        </w:numPr>
        <w:spacing w:before="100" w:beforeAutospacing="1" w:after="100" w:afterAutospacing="1" w:line="240" w:lineRule="auto"/>
        <w:rPr>
          <w:rFonts w:eastAsia="Times New Roman" w:cstheme="minorHAnsi"/>
        </w:rPr>
      </w:pPr>
      <w:r w:rsidRPr="00EC2654">
        <w:rPr>
          <w:rStyle w:val="Strong"/>
          <w:rFonts w:eastAsia="Times New Roman" w:cstheme="minorHAnsi"/>
        </w:rPr>
        <w:t>Shared schema:</w:t>
      </w:r>
      <w:r w:rsidRPr="00EC2654">
        <w:rPr>
          <w:rFonts w:eastAsia="Times New Roman" w:cstheme="minorHAnsi"/>
        </w:rPr>
        <w:t xml:space="preserve"> Use </w:t>
      </w:r>
      <w:proofErr w:type="gramStart"/>
      <w:r w:rsidRPr="00EC2654">
        <w:rPr>
          <w:rFonts w:eastAsia="Times New Roman" w:cstheme="minorHAnsi"/>
        </w:rPr>
        <w:t>the section</w:t>
      </w:r>
      <w:proofErr w:type="gramEnd"/>
      <w:r w:rsidRPr="00EC2654">
        <w:rPr>
          <w:rFonts w:eastAsia="Times New Roman" w:cstheme="minorHAnsi"/>
        </w:rPr>
        <w:t xml:space="preserve"> 4.4 JSONL schema with </w:t>
      </w:r>
      <w:r w:rsidRPr="00EC2654">
        <w:rPr>
          <w:rStyle w:val="HTMLCode"/>
          <w:rFonts w:asciiTheme="minorHAnsi" w:hAnsiTheme="minorHAnsi" w:cstheme="minorHAnsi"/>
        </w:rPr>
        <w:t>tier: deployed</w:t>
      </w:r>
      <w:r w:rsidRPr="00EC2654">
        <w:rPr>
          <w:rFonts w:eastAsia="Times New Roman" w:cstheme="minorHAnsi"/>
        </w:rPr>
        <w:t>. Keep the dev/test split so reported sessions are not the ones used for tuning.</w:t>
      </w:r>
    </w:p>
    <w:p w14:paraId="7679619B" w14:textId="77777777" w:rsidR="00FC2A82" w:rsidRPr="00EC2654" w:rsidRDefault="00FC2A82" w:rsidP="00FC2A82">
      <w:pPr>
        <w:numPr>
          <w:ilvl w:val="0"/>
          <w:numId w:val="9"/>
        </w:numPr>
        <w:spacing w:before="100" w:beforeAutospacing="1" w:after="100" w:afterAutospacing="1" w:line="240" w:lineRule="auto"/>
        <w:rPr>
          <w:rFonts w:eastAsia="Times New Roman" w:cstheme="minorHAnsi"/>
        </w:rPr>
      </w:pPr>
      <w:r w:rsidRPr="00EC2654">
        <w:rPr>
          <w:rStyle w:val="Strong"/>
          <w:rFonts w:eastAsia="Times New Roman" w:cstheme="minorHAnsi"/>
        </w:rPr>
        <w:t>Driver:</w:t>
      </w:r>
      <w:r w:rsidRPr="00EC2654">
        <w:rPr>
          <w:rFonts w:eastAsia="Times New Roman" w:cstheme="minorHAnsi"/>
        </w:rPr>
        <w:t xml:space="preserve"> Runs each script through the same API/WebSocket path users use, captures the event log, runs the oracle checks and writes to the same result store as local runs. Tag each result with environment, </w:t>
      </w:r>
      <w:r w:rsidRPr="00EC2654">
        <w:rPr>
          <w:rStyle w:val="HTMLCode"/>
          <w:rFonts w:asciiTheme="minorHAnsi" w:hAnsiTheme="minorHAnsi" w:cstheme="minorHAnsi"/>
        </w:rPr>
        <w:t>pre</w:t>
      </w:r>
      <w:r w:rsidRPr="00EC2654">
        <w:rPr>
          <w:rFonts w:eastAsia="Times New Roman" w:cstheme="minorHAnsi"/>
        </w:rPr>
        <w:t>/</w:t>
      </w:r>
      <w:r w:rsidRPr="00EC2654">
        <w:rPr>
          <w:rStyle w:val="HTMLCode"/>
          <w:rFonts w:asciiTheme="minorHAnsi" w:hAnsiTheme="minorHAnsi" w:cstheme="minorHAnsi"/>
        </w:rPr>
        <w:t>post</w:t>
      </w:r>
      <w:r w:rsidRPr="00EC2654">
        <w:rPr>
          <w:rFonts w:eastAsia="Times New Roman" w:cstheme="minorHAnsi"/>
        </w:rPr>
        <w:t xml:space="preserve"> and run number.</w:t>
      </w:r>
    </w:p>
    <w:p w14:paraId="29A26861" w14:textId="77777777" w:rsidR="00FC2A82" w:rsidRPr="00EC2654" w:rsidRDefault="00FC2A82" w:rsidP="00FC2A82">
      <w:pPr>
        <w:numPr>
          <w:ilvl w:val="0"/>
          <w:numId w:val="9"/>
        </w:numPr>
        <w:spacing w:before="100" w:beforeAutospacing="1" w:after="100" w:afterAutospacing="1" w:line="240" w:lineRule="auto"/>
        <w:rPr>
          <w:rFonts w:eastAsia="Times New Roman" w:cstheme="minorHAnsi"/>
        </w:rPr>
      </w:pPr>
      <w:r w:rsidRPr="00EC2654">
        <w:rPr>
          <w:rStyle w:val="Strong"/>
          <w:rFonts w:eastAsia="Times New Roman" w:cstheme="minorHAnsi"/>
        </w:rPr>
        <w:t>Sessions:</w:t>
      </w:r>
      <w:r w:rsidRPr="00EC2654">
        <w:rPr>
          <w:rFonts w:eastAsia="Times New Roman" w:cstheme="minorHAnsi"/>
        </w:rPr>
        <w:t xml:space="preserve"> The twelve session scripts (GS-01 to GS-12) are specified in </w:t>
      </w:r>
      <w:hyperlink r:id="rId8" w:history="1">
        <w:r w:rsidRPr="00EC2654">
          <w:rPr>
            <w:rStyle w:val="Hyperlink"/>
            <w:rFonts w:eastAsia="Times New Roman" w:cstheme="minorHAnsi"/>
          </w:rPr>
          <w:t>OpenHands-Guided-Sessions.md</w:t>
        </w:r>
      </w:hyperlink>
      <w:r w:rsidRPr="00EC2654">
        <w:rPr>
          <w:rFonts w:eastAsia="Times New Roman" w:cstheme="minorHAnsi"/>
        </w:rPr>
        <w:t xml:space="preserve">. They are a draft that has not yet been </w:t>
      </w:r>
      <w:proofErr w:type="gramStart"/>
      <w:r w:rsidRPr="00EC2654">
        <w:rPr>
          <w:rFonts w:eastAsia="Times New Roman" w:cstheme="minorHAnsi"/>
        </w:rPr>
        <w:t>dry-run</w:t>
      </w:r>
      <w:proofErr w:type="gramEnd"/>
      <w:r w:rsidRPr="00EC2654">
        <w:rPr>
          <w:rFonts w:eastAsia="Times New Roman" w:cstheme="minorHAnsi"/>
        </w:rPr>
        <w:t>. Share the schema with the dataset, or the two sets will drift apart.</w:t>
      </w:r>
    </w:p>
    <w:p w14:paraId="568B0876"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Pre/post comparison</w:t>
      </w:r>
    </w:p>
    <w:p w14:paraId="2ED06BB0" w14:textId="77777777" w:rsidR="00FC2A82" w:rsidRPr="00EC2654" w:rsidRDefault="00FC2A82" w:rsidP="00FC2A82">
      <w:pPr>
        <w:numPr>
          <w:ilvl w:val="0"/>
          <w:numId w:val="10"/>
        </w:numPr>
        <w:spacing w:before="100" w:beforeAutospacing="1" w:after="100" w:afterAutospacing="1" w:line="240" w:lineRule="auto"/>
        <w:rPr>
          <w:rFonts w:eastAsia="Times New Roman" w:cstheme="minorHAnsi"/>
        </w:rPr>
      </w:pPr>
      <w:r w:rsidRPr="00EC2654">
        <w:rPr>
          <w:rStyle w:val="Strong"/>
          <w:rFonts w:eastAsia="Times New Roman" w:cstheme="minorHAnsi"/>
        </w:rPr>
        <w:t>Pinning:</w:t>
      </w:r>
      <w:r w:rsidRPr="00EC2654">
        <w:rPr>
          <w:rFonts w:eastAsia="Times New Roman" w:cstheme="minorHAnsi"/>
        </w:rPr>
        <w:t xml:space="preserve"> Pin model ID, image tag and instance configuration. Record Azure region and any provider-side model version info.</w:t>
      </w:r>
    </w:p>
    <w:p w14:paraId="0CC00A18" w14:textId="77777777" w:rsidR="00FC2A82" w:rsidRPr="00EC2654" w:rsidRDefault="00FC2A82" w:rsidP="00FC2A82">
      <w:pPr>
        <w:numPr>
          <w:ilvl w:val="0"/>
          <w:numId w:val="10"/>
        </w:numPr>
        <w:spacing w:before="100" w:beforeAutospacing="1" w:after="100" w:afterAutospacing="1" w:line="240" w:lineRule="auto"/>
        <w:rPr>
          <w:rFonts w:eastAsia="Times New Roman" w:cstheme="minorHAnsi"/>
        </w:rPr>
      </w:pPr>
      <w:r w:rsidRPr="00EC2654">
        <w:rPr>
          <w:rStyle w:val="Strong"/>
          <w:rFonts w:eastAsia="Times New Roman" w:cstheme="minorHAnsi"/>
        </w:rPr>
        <w:t>Noise floor:</w:t>
      </w:r>
      <w:r w:rsidRPr="00EC2654">
        <w:rPr>
          <w:rFonts w:eastAsia="Times New Roman" w:cstheme="minorHAnsi"/>
        </w:rPr>
        <w:t xml:space="preserve"> Run an A/A pair (two </w:t>
      </w:r>
      <w:r w:rsidRPr="00EC2654">
        <w:rPr>
          <w:rStyle w:val="HTMLCode"/>
          <w:rFonts w:asciiTheme="minorHAnsi" w:hAnsiTheme="minorHAnsi" w:cstheme="minorHAnsi"/>
        </w:rPr>
        <w:t>pre</w:t>
      </w:r>
      <w:r w:rsidRPr="00EC2654">
        <w:rPr>
          <w:rFonts w:eastAsia="Times New Roman" w:cstheme="minorHAnsi"/>
        </w:rPr>
        <w:t xml:space="preserve"> runs) first. Do not claim effects smaller than that noise.</w:t>
      </w:r>
    </w:p>
    <w:p w14:paraId="3E4FF550" w14:textId="77777777" w:rsidR="00FC2A82" w:rsidRPr="00EC2654" w:rsidRDefault="00FC2A82" w:rsidP="00FC2A82">
      <w:pPr>
        <w:numPr>
          <w:ilvl w:val="0"/>
          <w:numId w:val="10"/>
        </w:numPr>
        <w:spacing w:before="100" w:beforeAutospacing="1" w:after="100" w:afterAutospacing="1" w:line="240" w:lineRule="auto"/>
        <w:rPr>
          <w:rFonts w:eastAsia="Times New Roman" w:cstheme="minorHAnsi"/>
        </w:rPr>
      </w:pPr>
      <w:r w:rsidRPr="00EC2654">
        <w:rPr>
          <w:rStyle w:val="Strong"/>
          <w:rFonts w:eastAsia="Times New Roman" w:cstheme="minorHAnsi"/>
        </w:rPr>
        <w:t>Repeats and pairing:</w:t>
      </w:r>
      <w:r w:rsidRPr="00EC2654">
        <w:rPr>
          <w:rFonts w:eastAsia="Times New Roman" w:cstheme="minorHAnsi"/>
        </w:rPr>
        <w:t xml:space="preserve"> Run k repeats per script and pair results by script. Report bootstrap confidence intervals.</w:t>
      </w:r>
    </w:p>
    <w:p w14:paraId="1C82D98D" w14:textId="77777777" w:rsidR="00FC2A82" w:rsidRPr="00EC2654" w:rsidRDefault="00FC2A82" w:rsidP="00FC2A82">
      <w:pPr>
        <w:numPr>
          <w:ilvl w:val="0"/>
          <w:numId w:val="10"/>
        </w:numPr>
        <w:spacing w:before="100" w:beforeAutospacing="1" w:after="100" w:afterAutospacing="1" w:line="240" w:lineRule="auto"/>
        <w:rPr>
          <w:rFonts w:eastAsia="Times New Roman" w:cstheme="minorHAnsi"/>
        </w:rPr>
      </w:pPr>
      <w:r w:rsidRPr="00EC2654">
        <w:rPr>
          <w:rStyle w:val="Strong"/>
          <w:rFonts w:eastAsia="Times New Roman" w:cstheme="minorHAnsi"/>
        </w:rPr>
        <w:t>Confounders:</w:t>
      </w:r>
      <w:r w:rsidRPr="00EC2654">
        <w:rPr>
          <w:rFonts w:eastAsia="Times New Roman" w:cstheme="minorHAnsi"/>
        </w:rPr>
        <w:t xml:space="preserve"> Silent model updates by the provider, Azure load variation and version drift. Re-run a </w:t>
      </w:r>
      <w:r w:rsidRPr="00EC2654">
        <w:rPr>
          <w:rStyle w:val="HTMLCode"/>
          <w:rFonts w:asciiTheme="minorHAnsi" w:hAnsiTheme="minorHAnsi" w:cstheme="minorHAnsi"/>
        </w:rPr>
        <w:t>pre</w:t>
      </w:r>
      <w:r w:rsidRPr="00EC2654">
        <w:rPr>
          <w:rFonts w:eastAsia="Times New Roman" w:cstheme="minorHAnsi"/>
        </w:rPr>
        <w:t xml:space="preserve"> sample at the end to check for drift.</w:t>
      </w:r>
    </w:p>
    <w:p w14:paraId="62E0C7BE" w14:textId="77777777" w:rsidR="00FC2A82" w:rsidRPr="00EC2654" w:rsidRDefault="00FC2A82" w:rsidP="00FC2A82">
      <w:pPr>
        <w:numPr>
          <w:ilvl w:val="0"/>
          <w:numId w:val="10"/>
        </w:numPr>
        <w:spacing w:before="100" w:beforeAutospacing="1" w:after="100" w:afterAutospacing="1" w:line="240" w:lineRule="auto"/>
        <w:rPr>
          <w:rFonts w:eastAsia="Times New Roman" w:cstheme="minorHAnsi"/>
        </w:rPr>
      </w:pPr>
      <w:r w:rsidRPr="00EC2654">
        <w:rPr>
          <w:rStyle w:val="Strong"/>
          <w:rFonts w:eastAsia="Times New Roman" w:cstheme="minorHAnsi"/>
        </w:rPr>
        <w:t>What "post" means:</w:t>
      </w:r>
      <w:r w:rsidRPr="00EC2654">
        <w:rPr>
          <w:rFonts w:eastAsia="Times New Roman" w:cstheme="minorHAnsi"/>
        </w:rPr>
        <w:t xml:space="preserve"> The system after iterating on eval findings (section 4.3). It is not "evals installed", since that changes nothing by itself. To test the eval gate itself, apply injected regressions to the instance (section 4.2) and record whether the evals flag them.</w:t>
      </w:r>
    </w:p>
    <w:p w14:paraId="645BB5D6"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What this evidence is and is not</w:t>
      </w:r>
    </w:p>
    <w:p w14:paraId="2D5BCF93" w14:textId="77777777" w:rsidR="00FC2A82" w:rsidRPr="00EC2654" w:rsidRDefault="00FC2A82" w:rsidP="00FC2A82">
      <w:pPr>
        <w:numPr>
          <w:ilvl w:val="0"/>
          <w:numId w:val="11"/>
        </w:numPr>
        <w:spacing w:before="100" w:beforeAutospacing="1" w:after="100" w:afterAutospacing="1" w:line="240" w:lineRule="auto"/>
        <w:rPr>
          <w:rFonts w:eastAsia="Times New Roman" w:cstheme="minorHAnsi"/>
        </w:rPr>
      </w:pPr>
      <w:r w:rsidRPr="00EC2654">
        <w:rPr>
          <w:rFonts w:eastAsia="Times New Roman" w:cstheme="minorHAnsi"/>
        </w:rPr>
        <w:t>Measured (M): system behavior under controlled tasks, plus deployed-environment effects such as latency, cold starts and cost.</w:t>
      </w:r>
    </w:p>
    <w:p w14:paraId="36370568" w14:textId="77777777" w:rsidR="00FC2A82" w:rsidRPr="00EC2654" w:rsidRDefault="00FC2A82" w:rsidP="00FC2A82">
      <w:pPr>
        <w:numPr>
          <w:ilvl w:val="0"/>
          <w:numId w:val="11"/>
        </w:numPr>
        <w:spacing w:before="100" w:beforeAutospacing="1" w:after="100" w:afterAutospacing="1" w:line="240" w:lineRule="auto"/>
        <w:rPr>
          <w:rFonts w:eastAsia="Times New Roman" w:cstheme="minorHAnsi"/>
        </w:rPr>
      </w:pPr>
      <w:r w:rsidRPr="00EC2654">
        <w:rPr>
          <w:rFonts w:eastAsia="Times New Roman" w:cstheme="minorHAnsi"/>
        </w:rPr>
        <w:t>Not evidence for: usage frequencies, user behavior or production incident rates.</w:t>
      </w:r>
    </w:p>
    <w:p w14:paraId="77D739CC"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Controls</w:t>
      </w:r>
    </w:p>
    <w:p w14:paraId="16D15134" w14:textId="77777777" w:rsidR="00FC2A82" w:rsidRPr="00EC2654" w:rsidRDefault="00FC2A82" w:rsidP="00FC2A82">
      <w:pPr>
        <w:numPr>
          <w:ilvl w:val="0"/>
          <w:numId w:val="12"/>
        </w:numPr>
        <w:spacing w:before="100" w:beforeAutospacing="1" w:after="100" w:afterAutospacing="1" w:line="240" w:lineRule="auto"/>
        <w:rPr>
          <w:rFonts w:eastAsia="Times New Roman" w:cstheme="minorHAnsi"/>
        </w:rPr>
      </w:pPr>
      <w:r w:rsidRPr="00EC2654">
        <w:rPr>
          <w:rFonts w:eastAsia="Times New Roman" w:cstheme="minorHAnsi"/>
        </w:rPr>
        <w:t>Synthetic fixtures only, with no client code or data.</w:t>
      </w:r>
    </w:p>
    <w:p w14:paraId="772508BC" w14:textId="77777777" w:rsidR="00FC2A82" w:rsidRPr="00EC2654" w:rsidRDefault="00FC2A82" w:rsidP="00FC2A82">
      <w:pPr>
        <w:numPr>
          <w:ilvl w:val="0"/>
          <w:numId w:val="12"/>
        </w:numPr>
        <w:spacing w:before="100" w:beforeAutospacing="1" w:after="100" w:afterAutospacing="1" w:line="240" w:lineRule="auto"/>
        <w:rPr>
          <w:rFonts w:eastAsia="Times New Roman" w:cstheme="minorHAnsi"/>
        </w:rPr>
      </w:pPr>
      <w:r w:rsidRPr="00EC2654">
        <w:rPr>
          <w:rFonts w:eastAsia="Times New Roman" w:cstheme="minorHAnsi"/>
        </w:rPr>
        <w:lastRenderedPageBreak/>
        <w:t>Hard spend cap on the model endpoint.</w:t>
      </w:r>
    </w:p>
    <w:p w14:paraId="62CD141F" w14:textId="77777777" w:rsidR="00FC2A82" w:rsidRPr="00EC2654" w:rsidRDefault="00FC2A82" w:rsidP="00FC2A82">
      <w:pPr>
        <w:numPr>
          <w:ilvl w:val="0"/>
          <w:numId w:val="12"/>
        </w:numPr>
        <w:spacing w:before="100" w:beforeAutospacing="1" w:after="100" w:afterAutospacing="1" w:line="240" w:lineRule="auto"/>
        <w:rPr>
          <w:rFonts w:eastAsia="Times New Roman" w:cstheme="minorHAnsi"/>
        </w:rPr>
      </w:pPr>
      <w:r w:rsidRPr="00EC2654">
        <w:rPr>
          <w:rFonts w:eastAsia="Times New Roman" w:cstheme="minorHAnsi"/>
        </w:rPr>
        <w:t>Scrub logs (section 4.5.1) before storing them or quoting them in reports.</w:t>
      </w:r>
    </w:p>
    <w:p w14:paraId="7089E4F7" w14:textId="77777777" w:rsidR="00FC2A82" w:rsidRPr="00EC2654" w:rsidRDefault="00FC2A82">
      <w:pPr>
        <w:pStyle w:val="Heading3"/>
        <w:rPr>
          <w:rFonts w:eastAsia="Times New Roman" w:cstheme="minorHAnsi"/>
        </w:rPr>
      </w:pPr>
      <w:r w:rsidRPr="00EC2654">
        <w:rPr>
          <w:rFonts w:eastAsia="Times New Roman" w:cstheme="minorHAnsi"/>
        </w:rPr>
        <w:t>4.7 Pinned baseline, build and release procedure</w:t>
      </w:r>
    </w:p>
    <w:p w14:paraId="7521D3A9"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Policy (D5):</w:t>
      </w:r>
      <w:r w:rsidRPr="00EC2654">
        <w:rPr>
          <w:rFonts w:asciiTheme="minorHAnsi" w:hAnsiTheme="minorHAnsi" w:cstheme="minorHAnsi"/>
        </w:rPr>
        <w:t xml:space="preserve"> pin one upstream </w:t>
      </w:r>
      <w:proofErr w:type="spellStart"/>
      <w:r w:rsidRPr="00EC2654">
        <w:rPr>
          <w:rFonts w:asciiTheme="minorHAnsi" w:hAnsiTheme="minorHAnsi" w:cstheme="minorHAnsi"/>
        </w:rPr>
        <w:t>OpenHands</w:t>
      </w:r>
      <w:proofErr w:type="spellEnd"/>
      <w:r w:rsidRPr="00EC2654">
        <w:rPr>
          <w:rFonts w:asciiTheme="minorHAnsi" w:hAnsiTheme="minorHAnsi" w:cstheme="minorHAnsi"/>
        </w:rPr>
        <w:t xml:space="preserve"> commit as the baseline and do not sync during the study. Upstream changes several times a day, and a pull between </w:t>
      </w:r>
      <w:r w:rsidRPr="00EC2654">
        <w:rPr>
          <w:rStyle w:val="HTMLCode"/>
          <w:rFonts w:asciiTheme="minorHAnsi" w:hAnsiTheme="minorHAnsi" w:cstheme="minorHAnsi"/>
        </w:rPr>
        <w:t>pre</w:t>
      </w:r>
      <w:r w:rsidRPr="00EC2654">
        <w:rPr>
          <w:rFonts w:asciiTheme="minorHAnsi" w:hAnsiTheme="minorHAnsi" w:cstheme="minorHAnsi"/>
        </w:rPr>
        <w:t xml:space="preserve"> and </w:t>
      </w:r>
      <w:r w:rsidRPr="00EC2654">
        <w:rPr>
          <w:rStyle w:val="HTMLCode"/>
          <w:rFonts w:asciiTheme="minorHAnsi" w:hAnsiTheme="minorHAnsi" w:cstheme="minorHAnsi"/>
        </w:rPr>
        <w:t>post</w:t>
      </w:r>
      <w:r w:rsidRPr="00EC2654">
        <w:rPr>
          <w:rFonts w:asciiTheme="minorHAnsi" w:hAnsiTheme="minorHAnsi" w:cstheme="minorHAnsi"/>
        </w:rPr>
        <w:t xml:space="preserve"> would mix </w:t>
      </w:r>
      <w:proofErr w:type="spellStart"/>
      <w:r w:rsidRPr="00EC2654">
        <w:rPr>
          <w:rFonts w:asciiTheme="minorHAnsi" w:hAnsiTheme="minorHAnsi" w:cstheme="minorHAnsi"/>
        </w:rPr>
        <w:t>upstream's</w:t>
      </w:r>
      <w:proofErr w:type="spellEnd"/>
      <w:r w:rsidRPr="00EC2654">
        <w:rPr>
          <w:rFonts w:asciiTheme="minorHAnsi" w:hAnsiTheme="minorHAnsi" w:cstheme="minorHAnsi"/>
        </w:rPr>
        <w:t xml:space="preserve"> changes with yours, so no difference could be attributed to your changes.</w:t>
      </w:r>
    </w:p>
    <w:p w14:paraId="2DC1E505"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Pinned values to record</w:t>
      </w:r>
      <w:r w:rsidRPr="00EC2654">
        <w:rPr>
          <w:rFonts w:asciiTheme="minorHAnsi" w:hAnsiTheme="minorHAnsi" w:cstheme="minorHAnsi"/>
        </w:rPr>
        <w:t xml:space="preserve"> (the values below are from </w:t>
      </w:r>
      <w:r w:rsidRPr="00EC2654">
        <w:rPr>
          <w:rStyle w:val="HTMLCode"/>
          <w:rFonts w:asciiTheme="minorHAnsi" w:hAnsiTheme="minorHAnsi" w:cstheme="minorHAnsi"/>
        </w:rPr>
        <w:t>config/</w:t>
      </w:r>
      <w:proofErr w:type="spellStart"/>
      <w:r w:rsidRPr="00EC2654">
        <w:rPr>
          <w:rStyle w:val="HTMLCode"/>
          <w:rFonts w:asciiTheme="minorHAnsi" w:hAnsiTheme="minorHAnsi" w:cstheme="minorHAnsi"/>
        </w:rPr>
        <w:t>defaults.json</w:t>
      </w:r>
      <w:proofErr w:type="spellEnd"/>
      <w:r w:rsidRPr="00EC2654">
        <w:rPr>
          <w:rFonts w:asciiTheme="minorHAnsi" w:hAnsiTheme="minorHAnsi" w:cstheme="minorHAnsi"/>
        </w:rPr>
        <w:t xml:space="preserve"> in the local copy and should be re-read at pin time)</w:t>
      </w:r>
    </w:p>
    <w:tbl>
      <w:tblPr>
        <w:tblStyle w:val="GridTable5Dark-Accent1"/>
        <w:tblW w:w="0" w:type="auto"/>
        <w:tblLook w:val="04A0" w:firstRow="1" w:lastRow="0" w:firstColumn="1" w:lastColumn="0" w:noHBand="0" w:noVBand="1"/>
      </w:tblPr>
      <w:tblGrid>
        <w:gridCol w:w="1717"/>
        <w:gridCol w:w="7633"/>
      </w:tblGrid>
      <w:tr w:rsidR="00FC2A82" w:rsidRPr="00EC2654" w14:paraId="3745D816"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B694" w14:textId="77777777" w:rsidR="00FC2A82" w:rsidRPr="00EC2654" w:rsidRDefault="00FC2A82">
            <w:pPr>
              <w:jc w:val="center"/>
              <w:rPr>
                <w:rFonts w:eastAsia="Times New Roman" w:cstheme="minorHAnsi"/>
              </w:rPr>
            </w:pPr>
            <w:r w:rsidRPr="00EC2654">
              <w:rPr>
                <w:rFonts w:eastAsia="Times New Roman" w:cstheme="minorHAnsi"/>
                <w:b w:val="0"/>
                <w:bCs w:val="0"/>
              </w:rPr>
              <w:t>Item</w:t>
            </w:r>
          </w:p>
        </w:tc>
        <w:tc>
          <w:tcPr>
            <w:tcW w:w="0" w:type="auto"/>
            <w:hideMark/>
          </w:tcPr>
          <w:p w14:paraId="5F18035C"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Value or source</w:t>
            </w:r>
          </w:p>
        </w:tc>
      </w:tr>
      <w:tr w:rsidR="00FC2A82" w:rsidRPr="00EC2654" w14:paraId="6C5CE40A"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F918C" w14:textId="77777777" w:rsidR="00FC2A82" w:rsidRPr="00EC2654" w:rsidRDefault="00FC2A82">
            <w:pPr>
              <w:rPr>
                <w:rFonts w:eastAsia="Times New Roman" w:cstheme="minorHAnsi"/>
                <w:b w:val="0"/>
                <w:bCs w:val="0"/>
              </w:rPr>
            </w:pPr>
            <w:r w:rsidRPr="00EC2654">
              <w:rPr>
                <w:rFonts w:eastAsia="Times New Roman" w:cstheme="minorHAnsi"/>
              </w:rPr>
              <w:t>Upstream commit</w:t>
            </w:r>
          </w:p>
        </w:tc>
        <w:tc>
          <w:tcPr>
            <w:tcW w:w="0" w:type="auto"/>
            <w:hideMark/>
          </w:tcPr>
          <w:p w14:paraId="71FF5B4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Style w:val="HTMLCode"/>
                <w:rFonts w:asciiTheme="minorHAnsi" w:hAnsiTheme="minorHAnsi" w:cstheme="minorHAnsi"/>
                <w:b/>
                <w:bCs/>
              </w:rPr>
              <w:t>71427af5b426b3f1270db86341dffe30a947d53c</w:t>
            </w:r>
            <w:r w:rsidRPr="00EC2654">
              <w:rPr>
                <w:rFonts w:eastAsia="Times New Roman" w:cstheme="minorHAnsi"/>
              </w:rPr>
              <w:t xml:space="preserve"> (2026-10-14), the commit already checked out in the local copy. Nothing is checked out, pulled or fetched in </w:t>
            </w: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w:t>
            </w:r>
            <w:r w:rsidRPr="00EC2654">
              <w:rPr>
                <w:rFonts w:eastAsia="Times New Roman" w:cstheme="minorHAnsi"/>
              </w:rPr>
              <w:t xml:space="preserve">: it stays exactly as cloned. The feature map in that tree names </w:t>
            </w:r>
            <w:r w:rsidRPr="00EC2654">
              <w:rPr>
                <w:rStyle w:val="HTMLCode"/>
                <w:rFonts w:asciiTheme="minorHAnsi" w:hAnsiTheme="minorHAnsi" w:cstheme="minorHAnsi"/>
              </w:rPr>
              <w:t>2bdc0e9</w:t>
            </w:r>
            <w:r w:rsidRPr="00EC2654">
              <w:rPr>
                <w:rFonts w:eastAsia="Times New Roman" w:cstheme="minorHAnsi"/>
              </w:rPr>
              <w:t xml:space="preserve"> as its maintenance baseline, which is the map's own record and not a study pin.</w:t>
            </w:r>
          </w:p>
        </w:tc>
      </w:tr>
      <w:tr w:rsidR="00FC2A82" w:rsidRPr="00EC2654" w14:paraId="7CF5EC4C"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2A55795" w14:textId="77777777" w:rsidR="00FC2A82" w:rsidRPr="00EC2654" w:rsidRDefault="00FC2A82">
            <w:pPr>
              <w:rPr>
                <w:rFonts w:eastAsia="Times New Roman" w:cstheme="minorHAnsi"/>
              </w:rPr>
            </w:pPr>
            <w:r w:rsidRPr="00EC2654">
              <w:rPr>
                <w:rFonts w:eastAsia="Times New Roman" w:cstheme="minorHAnsi"/>
              </w:rPr>
              <w:t>Agent Server</w:t>
            </w:r>
          </w:p>
        </w:tc>
        <w:tc>
          <w:tcPr>
            <w:tcW w:w="0" w:type="auto"/>
            <w:hideMark/>
          </w:tcPr>
          <w:p w14:paraId="5C1DC40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1.54.0 (image </w:t>
            </w:r>
            <w:r w:rsidRPr="00EC2654">
              <w:rPr>
                <w:rStyle w:val="HTMLCode"/>
                <w:rFonts w:asciiTheme="minorHAnsi" w:hAnsiTheme="minorHAnsi" w:cstheme="minorHAnsi"/>
              </w:rPr>
              <w:t>ghcr.io/openhands/agent-server:1.54.0-python</w:t>
            </w:r>
            <w:r w:rsidRPr="00EC2654">
              <w:rPr>
                <w:rFonts w:eastAsia="Times New Roman" w:cstheme="minorHAnsi"/>
              </w:rPr>
              <w:t>)</w:t>
            </w:r>
          </w:p>
        </w:tc>
      </w:tr>
      <w:tr w:rsidR="00FC2A82" w:rsidRPr="00EC2654" w14:paraId="760C82AF"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722D0" w14:textId="77777777" w:rsidR="00FC2A82" w:rsidRPr="00EC2654" w:rsidRDefault="00FC2A82">
            <w:pPr>
              <w:rPr>
                <w:rFonts w:eastAsia="Times New Roman" w:cstheme="minorHAnsi"/>
              </w:rPr>
            </w:pPr>
            <w:r w:rsidRPr="00EC2654">
              <w:rPr>
                <w:rFonts w:eastAsia="Times New Roman" w:cstheme="minorHAnsi"/>
              </w:rPr>
              <w:t>Automation</w:t>
            </w:r>
          </w:p>
        </w:tc>
        <w:tc>
          <w:tcPr>
            <w:tcW w:w="0" w:type="auto"/>
            <w:hideMark/>
          </w:tcPr>
          <w:p w14:paraId="527F3B2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1.19.3</w:t>
            </w:r>
          </w:p>
        </w:tc>
      </w:tr>
      <w:tr w:rsidR="00FC2A82" w:rsidRPr="00EC2654" w14:paraId="62177D34"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58FE5820" w14:textId="77777777" w:rsidR="00FC2A82" w:rsidRPr="00EC2654" w:rsidRDefault="00FC2A82">
            <w:pPr>
              <w:rPr>
                <w:rFonts w:eastAsia="Times New Roman" w:cstheme="minorHAnsi"/>
              </w:rPr>
            </w:pPr>
            <w:r w:rsidRPr="00EC2654">
              <w:rPr>
                <w:rFonts w:eastAsia="Times New Roman" w:cstheme="minorHAnsi"/>
              </w:rPr>
              <w:t>Canvas</w:t>
            </w:r>
          </w:p>
        </w:tc>
        <w:tc>
          <w:tcPr>
            <w:tcW w:w="0" w:type="auto"/>
            <w:hideMark/>
          </w:tcPr>
          <w:p w14:paraId="3087BAD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1.27.1</w:t>
            </w:r>
          </w:p>
        </w:tc>
      </w:tr>
      <w:tr w:rsidR="00FC2A82" w:rsidRPr="00EC2654" w14:paraId="0810868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B2F73" w14:textId="77777777" w:rsidR="00FC2A82" w:rsidRPr="00EC2654" w:rsidRDefault="00FC2A82">
            <w:pPr>
              <w:rPr>
                <w:rFonts w:eastAsia="Times New Roman" w:cstheme="minorHAnsi"/>
              </w:rPr>
            </w:pPr>
            <w:r w:rsidRPr="00EC2654">
              <w:rPr>
                <w:rFonts w:eastAsia="Times New Roman" w:cstheme="minorHAnsi"/>
              </w:rPr>
              <w:t>Minimum compatible Agent Server</w:t>
            </w:r>
          </w:p>
        </w:tc>
        <w:tc>
          <w:tcPr>
            <w:tcW w:w="0" w:type="auto"/>
            <w:hideMark/>
          </w:tcPr>
          <w:p w14:paraId="25C8166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1.51.0</w:t>
            </w:r>
          </w:p>
        </w:tc>
      </w:tr>
      <w:tr w:rsidR="00FC2A82" w:rsidRPr="00EC2654" w14:paraId="69289B1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D04937E" w14:textId="77777777" w:rsidR="00FC2A82" w:rsidRPr="00EC2654" w:rsidRDefault="00FC2A82">
            <w:pPr>
              <w:rPr>
                <w:rFonts w:eastAsia="Times New Roman" w:cstheme="minorHAnsi"/>
              </w:rPr>
            </w:pPr>
            <w:r w:rsidRPr="00EC2654">
              <w:rPr>
                <w:rFonts w:eastAsia="Times New Roman" w:cstheme="minorHAnsi"/>
              </w:rPr>
              <w:t>Model ID and version</w:t>
            </w:r>
          </w:p>
        </w:tc>
        <w:tc>
          <w:tcPr>
            <w:tcW w:w="0" w:type="auto"/>
            <w:hideMark/>
          </w:tcPr>
          <w:p w14:paraId="339B556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To be set (D2)</w:t>
            </w:r>
          </w:p>
        </w:tc>
      </w:tr>
      <w:tr w:rsidR="00FC2A82" w:rsidRPr="00EC2654" w14:paraId="184F7042"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2F4E2" w14:textId="77777777" w:rsidR="00FC2A82" w:rsidRPr="00EC2654" w:rsidRDefault="00FC2A82">
            <w:pPr>
              <w:rPr>
                <w:rFonts w:eastAsia="Times New Roman" w:cstheme="minorHAnsi"/>
              </w:rPr>
            </w:pPr>
            <w:r w:rsidRPr="00EC2654">
              <w:rPr>
                <w:rFonts w:eastAsia="Times New Roman" w:cstheme="minorHAnsi"/>
              </w:rPr>
              <w:t>Image tags</w:t>
            </w:r>
          </w:p>
        </w:tc>
        <w:tc>
          <w:tcPr>
            <w:tcW w:w="0" w:type="auto"/>
            <w:hideMark/>
          </w:tcPr>
          <w:p w14:paraId="1909640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Immutable, for example </w:t>
            </w:r>
            <w:r w:rsidRPr="00EC2654">
              <w:rPr>
                <w:rStyle w:val="HTMLCode"/>
                <w:rFonts w:asciiTheme="minorHAnsi" w:hAnsiTheme="minorHAnsi" w:cstheme="minorHAnsi"/>
              </w:rPr>
              <w:t>pre-&lt;sha7&gt;</w:t>
            </w:r>
            <w:r w:rsidRPr="00EC2654">
              <w:rPr>
                <w:rFonts w:eastAsia="Times New Roman" w:cstheme="minorHAnsi"/>
              </w:rPr>
              <w:t xml:space="preserve"> and </w:t>
            </w:r>
            <w:r w:rsidRPr="00EC2654">
              <w:rPr>
                <w:rStyle w:val="HTMLCode"/>
                <w:rFonts w:asciiTheme="minorHAnsi" w:hAnsiTheme="minorHAnsi" w:cstheme="minorHAnsi"/>
              </w:rPr>
              <w:t>post-&lt;</w:t>
            </w:r>
            <w:proofErr w:type="spellStart"/>
            <w:r w:rsidRPr="00EC2654">
              <w:rPr>
                <w:rStyle w:val="HTMLCode"/>
                <w:rFonts w:asciiTheme="minorHAnsi" w:hAnsiTheme="minorHAnsi" w:cstheme="minorHAnsi"/>
              </w:rPr>
              <w:t>nn</w:t>
            </w:r>
            <w:proofErr w:type="spellEnd"/>
            <w:r w:rsidRPr="00EC2654">
              <w:rPr>
                <w:rStyle w:val="HTMLCode"/>
                <w:rFonts w:asciiTheme="minorHAnsi" w:hAnsiTheme="minorHAnsi" w:cstheme="minorHAnsi"/>
              </w:rPr>
              <w:t>&gt;</w:t>
            </w:r>
            <w:r w:rsidRPr="00EC2654">
              <w:rPr>
                <w:rFonts w:eastAsia="Times New Roman" w:cstheme="minorHAnsi"/>
              </w:rPr>
              <w:t xml:space="preserve">. Never </w:t>
            </w:r>
            <w:r w:rsidRPr="00EC2654">
              <w:rPr>
                <w:rStyle w:val="HTMLCode"/>
                <w:rFonts w:asciiTheme="minorHAnsi" w:hAnsiTheme="minorHAnsi" w:cstheme="minorHAnsi"/>
              </w:rPr>
              <w:t>latest</w:t>
            </w:r>
            <w:r w:rsidRPr="00EC2654">
              <w:rPr>
                <w:rFonts w:eastAsia="Times New Roman" w:cstheme="minorHAnsi"/>
              </w:rPr>
              <w:t>.</w:t>
            </w:r>
          </w:p>
        </w:tc>
      </w:tr>
    </w:tbl>
    <w:p w14:paraId="3A92564A"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Build and deploy</w:t>
      </w:r>
    </w:p>
    <w:p w14:paraId="1B052535"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Identify the current Azure deployment.</w:t>
      </w:r>
      <w:r w:rsidRPr="00EC2654">
        <w:rPr>
          <w:rFonts w:eastAsia="Times New Roman" w:cstheme="minorHAnsi"/>
        </w:rPr>
        <w:t xml:space="preserve"> The image records its commit in the </w:t>
      </w:r>
      <w:proofErr w:type="spellStart"/>
      <w:proofErr w:type="gramStart"/>
      <w:r w:rsidRPr="00EC2654">
        <w:rPr>
          <w:rStyle w:val="HTMLCode"/>
          <w:rFonts w:asciiTheme="minorHAnsi" w:hAnsiTheme="minorHAnsi" w:cstheme="minorHAnsi"/>
        </w:rPr>
        <w:t>org.opencontainers</w:t>
      </w:r>
      <w:proofErr w:type="gramEnd"/>
      <w:r w:rsidRPr="00EC2654">
        <w:rPr>
          <w:rStyle w:val="HTMLCode"/>
          <w:rFonts w:asciiTheme="minorHAnsi" w:hAnsiTheme="minorHAnsi" w:cstheme="minorHAnsi"/>
        </w:rPr>
        <w:t>.</w:t>
      </w:r>
      <w:proofErr w:type="gramStart"/>
      <w:r w:rsidRPr="00EC2654">
        <w:rPr>
          <w:rStyle w:val="HTMLCode"/>
          <w:rFonts w:asciiTheme="minorHAnsi" w:hAnsiTheme="minorHAnsi" w:cstheme="minorHAnsi"/>
        </w:rPr>
        <w:t>image.revision</w:t>
      </w:r>
      <w:proofErr w:type="spellEnd"/>
      <w:proofErr w:type="gramEnd"/>
      <w:r w:rsidRPr="00EC2654">
        <w:rPr>
          <w:rFonts w:eastAsia="Times New Roman" w:cstheme="minorHAnsi"/>
        </w:rPr>
        <w:t xml:space="preserve"> label and the </w:t>
      </w:r>
      <w:r w:rsidRPr="00EC2654">
        <w:rPr>
          <w:rStyle w:val="HTMLCode"/>
          <w:rFonts w:asciiTheme="minorHAnsi" w:hAnsiTheme="minorHAnsi" w:cstheme="minorHAnsi"/>
        </w:rPr>
        <w:t>AGENT_CANVAS_BUILD_GIT_SHA</w:t>
      </w:r>
      <w:r w:rsidRPr="00EC2654">
        <w:rPr>
          <w:rFonts w:eastAsia="Times New Roman" w:cstheme="minorHAnsi"/>
        </w:rPr>
        <w:t xml:space="preserve"> variable. Check these and </w:t>
      </w:r>
      <w:r w:rsidRPr="00EC2654">
        <w:rPr>
          <w:rStyle w:val="HTMLCode"/>
          <w:rFonts w:asciiTheme="minorHAnsi" w:hAnsiTheme="minorHAnsi" w:cstheme="minorHAnsi"/>
        </w:rPr>
        <w:t>/</w:t>
      </w:r>
      <w:proofErr w:type="spellStart"/>
      <w:r w:rsidRPr="00EC2654">
        <w:rPr>
          <w:rStyle w:val="HTMLCode"/>
          <w:rFonts w:asciiTheme="minorHAnsi" w:hAnsiTheme="minorHAnsi" w:cstheme="minorHAnsi"/>
        </w:rPr>
        <w:t>server_info</w:t>
      </w:r>
      <w:proofErr w:type="spellEnd"/>
      <w:r w:rsidRPr="00EC2654">
        <w:rPr>
          <w:rFonts w:eastAsia="Times New Roman" w:cstheme="minorHAnsi"/>
        </w:rPr>
        <w:t>.</w:t>
      </w:r>
    </w:p>
    <w:p w14:paraId="2F71314E"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 xml:space="preserve">Rebuild </w:t>
      </w:r>
      <w:r w:rsidRPr="00EC2654">
        <w:rPr>
          <w:rStyle w:val="HTMLCode"/>
          <w:rFonts w:asciiTheme="minorHAnsi" w:hAnsiTheme="minorHAnsi" w:cstheme="minorHAnsi"/>
          <w:b/>
          <w:bCs/>
        </w:rPr>
        <w:t>pre</w:t>
      </w:r>
      <w:r w:rsidRPr="00EC2654">
        <w:rPr>
          <w:rStyle w:val="Strong"/>
          <w:rFonts w:eastAsia="Times New Roman" w:cstheme="minorHAnsi"/>
        </w:rPr>
        <w:t xml:space="preserve"> from the pinned commit,</w:t>
      </w:r>
      <w:r w:rsidRPr="00EC2654">
        <w:rPr>
          <w:rFonts w:eastAsia="Times New Roman" w:cstheme="minorHAnsi"/>
        </w:rPr>
        <w:t xml:space="preserve"> which is the unmodified working tree as cloned. Make post changes and injections in a copy of the tree (or a copy produced with </w:t>
      </w:r>
      <w:r w:rsidRPr="00EC2654">
        <w:rPr>
          <w:rStyle w:val="HTMLCode"/>
          <w:rFonts w:asciiTheme="minorHAnsi" w:hAnsiTheme="minorHAnsi" w:cstheme="minorHAnsi"/>
        </w:rPr>
        <w:t>git archive</w:t>
      </w:r>
      <w:r w:rsidRPr="00EC2654">
        <w:rPr>
          <w:rFonts w:eastAsia="Times New Roman" w:cstheme="minorHAnsi"/>
        </w:rPr>
        <w:t xml:space="preserve">), never in </w:t>
      </w:r>
      <w:proofErr w:type="spellStart"/>
      <w:r w:rsidRPr="00EC2654">
        <w:rPr>
          <w:rStyle w:val="HTMLCode"/>
          <w:rFonts w:asciiTheme="minorHAnsi" w:hAnsiTheme="minorHAnsi" w:cstheme="minorHAnsi"/>
        </w:rPr>
        <w:t>OpenHands</w:t>
      </w:r>
      <w:proofErr w:type="spellEnd"/>
      <w:r w:rsidRPr="00EC2654">
        <w:rPr>
          <w:rStyle w:val="HTMLCode"/>
          <w:rFonts w:asciiTheme="minorHAnsi" w:hAnsiTheme="minorHAnsi" w:cstheme="minorHAnsi"/>
        </w:rPr>
        <w:t>/</w:t>
      </w:r>
      <w:r w:rsidRPr="00EC2654">
        <w:rPr>
          <w:rFonts w:eastAsia="Times New Roman" w:cstheme="minorHAnsi"/>
        </w:rPr>
        <w:t xml:space="preserve"> itself, so the </w:t>
      </w:r>
      <w:r w:rsidRPr="00EC2654">
        <w:rPr>
          <w:rStyle w:val="HTMLCode"/>
          <w:rFonts w:asciiTheme="minorHAnsi" w:hAnsiTheme="minorHAnsi" w:cstheme="minorHAnsi"/>
        </w:rPr>
        <w:t>pre</w:t>
      </w:r>
      <w:r w:rsidRPr="00EC2654">
        <w:rPr>
          <w:rFonts w:eastAsia="Times New Roman" w:cstheme="minorHAnsi"/>
        </w:rPr>
        <w:t xml:space="preserve"> source is always reproducible. Do not compare a modified build against an older prebuilt image. Build </w:t>
      </w:r>
      <w:r w:rsidRPr="00EC2654">
        <w:rPr>
          <w:rStyle w:val="HTMLCode"/>
          <w:rFonts w:asciiTheme="minorHAnsi" w:hAnsiTheme="minorHAnsi" w:cstheme="minorHAnsi"/>
        </w:rPr>
        <w:t>pre</w:t>
      </w:r>
      <w:r w:rsidRPr="00EC2654">
        <w:rPr>
          <w:rFonts w:eastAsia="Times New Roman" w:cstheme="minorHAnsi"/>
        </w:rPr>
        <w:t xml:space="preserve"> and </w:t>
      </w:r>
      <w:r w:rsidRPr="00EC2654">
        <w:rPr>
          <w:rStyle w:val="HTMLCode"/>
          <w:rFonts w:asciiTheme="minorHAnsi" w:hAnsiTheme="minorHAnsi" w:cstheme="minorHAnsi"/>
        </w:rPr>
        <w:t>post</w:t>
      </w:r>
      <w:r w:rsidRPr="00EC2654">
        <w:rPr>
          <w:rFonts w:eastAsia="Times New Roman" w:cstheme="minorHAnsi"/>
        </w:rPr>
        <w:t xml:space="preserve"> through the same pipeline so build differences cannot affect results.</w:t>
      </w:r>
    </w:p>
    <w:p w14:paraId="247D4904"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Build</w:t>
      </w:r>
      <w:r w:rsidRPr="00EC2654">
        <w:rPr>
          <w:rFonts w:eastAsia="Times New Roman" w:cstheme="minorHAnsi"/>
        </w:rPr>
        <w:t xml:space="preserve"> with </w:t>
      </w:r>
      <w:r w:rsidRPr="00EC2654">
        <w:rPr>
          <w:rStyle w:val="HTMLCode"/>
          <w:rFonts w:asciiTheme="minorHAnsi" w:hAnsiTheme="minorHAnsi" w:cstheme="minorHAnsi"/>
        </w:rPr>
        <w:t>node scripts/docker-</w:t>
      </w:r>
      <w:proofErr w:type="spellStart"/>
      <w:r w:rsidRPr="00EC2654">
        <w:rPr>
          <w:rStyle w:val="HTMLCode"/>
          <w:rFonts w:asciiTheme="minorHAnsi" w:hAnsiTheme="minorHAnsi" w:cstheme="minorHAnsi"/>
        </w:rPr>
        <w:t>build.mjs</w:t>
      </w:r>
      <w:proofErr w:type="spellEnd"/>
      <w:r w:rsidRPr="00EC2654">
        <w:rPr>
          <w:rStyle w:val="HTMLCode"/>
          <w:rFonts w:asciiTheme="minorHAnsi" w:hAnsiTheme="minorHAnsi" w:cstheme="minorHAnsi"/>
        </w:rPr>
        <w:t xml:space="preserve"> --tag &lt;name&gt; -- --build-</w:t>
      </w:r>
      <w:proofErr w:type="spellStart"/>
      <w:r w:rsidRPr="00EC2654">
        <w:rPr>
          <w:rStyle w:val="HTMLCode"/>
          <w:rFonts w:asciiTheme="minorHAnsi" w:hAnsiTheme="minorHAnsi" w:cstheme="minorHAnsi"/>
        </w:rPr>
        <w:t>arg</w:t>
      </w:r>
      <w:proofErr w:type="spellEnd"/>
      <w:r w:rsidRPr="00EC2654">
        <w:rPr>
          <w:rStyle w:val="HTMLCode"/>
          <w:rFonts w:asciiTheme="minorHAnsi" w:hAnsiTheme="minorHAnsi" w:cstheme="minorHAnsi"/>
        </w:rPr>
        <w:t xml:space="preserve"> OPENHANDS_</w:t>
      </w:r>
      <w:proofErr w:type="gramStart"/>
      <w:r w:rsidRPr="00EC2654">
        <w:rPr>
          <w:rStyle w:val="HTMLCode"/>
          <w:rFonts w:asciiTheme="minorHAnsi" w:hAnsiTheme="minorHAnsi" w:cstheme="minorHAnsi"/>
        </w:rPr>
        <w:t>BUILD_GIT</w:t>
      </w:r>
      <w:proofErr w:type="gramEnd"/>
      <w:r w:rsidRPr="00EC2654">
        <w:rPr>
          <w:rStyle w:val="HTMLCode"/>
          <w:rFonts w:asciiTheme="minorHAnsi" w:hAnsiTheme="minorHAnsi" w:cstheme="minorHAnsi"/>
        </w:rPr>
        <w:t>_SHA=&lt;sha&gt;</w:t>
      </w:r>
      <w:r w:rsidRPr="00EC2654">
        <w:rPr>
          <w:rFonts w:eastAsia="Times New Roman" w:cstheme="minorHAnsi"/>
        </w:rPr>
        <w:t>, using an amd64 image. Build in the container registry or locally, then push.</w:t>
      </w:r>
    </w:p>
    <w:p w14:paraId="7566E376"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Deploy</w:t>
      </w:r>
      <w:r w:rsidRPr="00EC2654">
        <w:rPr>
          <w:rFonts w:eastAsia="Times New Roman" w:cstheme="minorHAnsi"/>
        </w:rPr>
        <w:t xml:space="preserve"> by updating the container to the new tag. Mount persistent volumes for </w:t>
      </w:r>
      <w:r w:rsidRPr="00EC2654">
        <w:rPr>
          <w:rStyle w:val="HTMLCode"/>
          <w:rFonts w:asciiTheme="minorHAnsi" w:hAnsiTheme="minorHAnsi" w:cstheme="minorHAnsi"/>
        </w:rPr>
        <w:t>/home/openhands</w:t>
      </w:r>
      <w:proofErr w:type="gramStart"/>
      <w:r w:rsidRPr="00EC2654">
        <w:rPr>
          <w:rStyle w:val="HTMLCode"/>
          <w:rFonts w:asciiTheme="minorHAnsi" w:hAnsiTheme="minorHAnsi" w:cstheme="minorHAnsi"/>
        </w:rPr>
        <w:t>/.openhands</w:t>
      </w:r>
      <w:proofErr w:type="gramEnd"/>
      <w:r w:rsidRPr="00EC2654">
        <w:rPr>
          <w:rFonts w:eastAsia="Times New Roman" w:cstheme="minorHAnsi"/>
        </w:rPr>
        <w:t xml:space="preserve"> and </w:t>
      </w:r>
      <w:r w:rsidRPr="00EC2654">
        <w:rPr>
          <w:rStyle w:val="HTMLCode"/>
          <w:rFonts w:asciiTheme="minorHAnsi" w:hAnsiTheme="minorHAnsi" w:cstheme="minorHAnsi"/>
        </w:rPr>
        <w:t>/</w:t>
      </w:r>
      <w:proofErr w:type="gramStart"/>
      <w:r w:rsidRPr="00EC2654">
        <w:rPr>
          <w:rStyle w:val="HTMLCode"/>
          <w:rFonts w:asciiTheme="minorHAnsi" w:hAnsiTheme="minorHAnsi" w:cstheme="minorHAnsi"/>
        </w:rPr>
        <w:t>projects</w:t>
      </w:r>
      <w:r w:rsidRPr="00EC2654">
        <w:rPr>
          <w:rFonts w:eastAsia="Times New Roman" w:cstheme="minorHAnsi"/>
        </w:rPr>
        <w:t>, and</w:t>
      </w:r>
      <w:proofErr w:type="gramEnd"/>
      <w:r w:rsidRPr="00EC2654">
        <w:rPr>
          <w:rFonts w:eastAsia="Times New Roman" w:cstheme="minorHAnsi"/>
        </w:rPr>
        <w:t xml:space="preserve"> decide on a reset procedure between runs.</w:t>
      </w:r>
    </w:p>
    <w:p w14:paraId="07310AE0"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lastRenderedPageBreak/>
        <w:t>Secrets and access:</w:t>
      </w:r>
      <w:r w:rsidRPr="00EC2654">
        <w:rPr>
          <w:rFonts w:eastAsia="Times New Roman" w:cstheme="minorHAnsi"/>
        </w:rPr>
        <w:t xml:space="preserve"> secret key, session API key and model credentials as Azure secrets. HTTPS, with inbound access restricted to your IP or VPN, because the instance runs agent-executed code.</w:t>
      </w:r>
    </w:p>
    <w:p w14:paraId="7F7AE127"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Telemetry:</w:t>
      </w:r>
      <w:r w:rsidRPr="00EC2654">
        <w:rPr>
          <w:rFonts w:eastAsia="Times New Roman" w:cstheme="minorHAnsi"/>
        </w:rPr>
        <w:t xml:space="preserve"> the image carries </w:t>
      </w:r>
      <w:proofErr w:type="spellStart"/>
      <w:r w:rsidRPr="00EC2654">
        <w:rPr>
          <w:rFonts w:eastAsia="Times New Roman" w:cstheme="minorHAnsi"/>
        </w:rPr>
        <w:t>upstream's</w:t>
      </w:r>
      <w:proofErr w:type="spellEnd"/>
      <w:r w:rsidRPr="00EC2654">
        <w:rPr>
          <w:rFonts w:eastAsia="Times New Roman" w:cstheme="minorHAnsi"/>
        </w:rPr>
        <w:t xml:space="preserve"> analytics key from </w:t>
      </w:r>
      <w:r w:rsidRPr="00EC2654">
        <w:rPr>
          <w:rStyle w:val="HTMLCode"/>
          <w:rFonts w:asciiTheme="minorHAnsi" w:hAnsiTheme="minorHAnsi" w:cstheme="minorHAnsi"/>
        </w:rPr>
        <w:t>config/</w:t>
      </w:r>
      <w:proofErr w:type="spellStart"/>
      <w:r w:rsidRPr="00EC2654">
        <w:rPr>
          <w:rStyle w:val="HTMLCode"/>
          <w:rFonts w:asciiTheme="minorHAnsi" w:hAnsiTheme="minorHAnsi" w:cstheme="minorHAnsi"/>
        </w:rPr>
        <w:t>defaults.json</w:t>
      </w:r>
      <w:proofErr w:type="spellEnd"/>
      <w:r w:rsidRPr="00EC2654">
        <w:rPr>
          <w:rFonts w:eastAsia="Times New Roman" w:cstheme="minorHAnsi"/>
        </w:rPr>
        <w:t xml:space="preserve">, wired in by the </w:t>
      </w:r>
      <w:proofErr w:type="spellStart"/>
      <w:r w:rsidRPr="00EC2654">
        <w:rPr>
          <w:rFonts w:eastAsia="Times New Roman" w:cstheme="minorHAnsi"/>
        </w:rPr>
        <w:t>entrypoint</w:t>
      </w:r>
      <w:proofErr w:type="spellEnd"/>
      <w:r w:rsidRPr="00EC2654">
        <w:rPr>
          <w:rFonts w:eastAsia="Times New Roman" w:cstheme="minorHAnsi"/>
        </w:rPr>
        <w:t xml:space="preserve">. Blank it in the study build and apply the same change to both </w:t>
      </w:r>
      <w:r w:rsidRPr="00EC2654">
        <w:rPr>
          <w:rStyle w:val="HTMLCode"/>
          <w:rFonts w:asciiTheme="minorHAnsi" w:hAnsiTheme="minorHAnsi" w:cstheme="minorHAnsi"/>
        </w:rPr>
        <w:t>pre</w:t>
      </w:r>
      <w:r w:rsidRPr="00EC2654">
        <w:rPr>
          <w:rFonts w:eastAsia="Times New Roman" w:cstheme="minorHAnsi"/>
        </w:rPr>
        <w:t xml:space="preserve"> and </w:t>
      </w:r>
      <w:r w:rsidRPr="00EC2654">
        <w:rPr>
          <w:rStyle w:val="HTMLCode"/>
          <w:rFonts w:asciiTheme="minorHAnsi" w:hAnsiTheme="minorHAnsi" w:cstheme="minorHAnsi"/>
        </w:rPr>
        <w:t>post</w:t>
      </w:r>
      <w:r w:rsidRPr="00EC2654">
        <w:rPr>
          <w:rFonts w:eastAsia="Times New Roman" w:cstheme="minorHAnsi"/>
        </w:rPr>
        <w:t xml:space="preserve">, so study traffic does not reach </w:t>
      </w:r>
      <w:proofErr w:type="spellStart"/>
      <w:r w:rsidRPr="00EC2654">
        <w:rPr>
          <w:rFonts w:eastAsia="Times New Roman" w:cstheme="minorHAnsi"/>
        </w:rPr>
        <w:t>upstream's</w:t>
      </w:r>
      <w:proofErr w:type="spellEnd"/>
      <w:r w:rsidRPr="00EC2654">
        <w:rPr>
          <w:rFonts w:eastAsia="Times New Roman" w:cstheme="minorHAnsi"/>
        </w:rPr>
        <w:t xml:space="preserve"> </w:t>
      </w:r>
      <w:proofErr w:type="gramStart"/>
      <w:r w:rsidRPr="00EC2654">
        <w:rPr>
          <w:rFonts w:eastAsia="Times New Roman" w:cstheme="minorHAnsi"/>
        </w:rPr>
        <w:t>analytics</w:t>
      </w:r>
      <w:proofErr w:type="gramEnd"/>
      <w:r w:rsidRPr="00EC2654">
        <w:rPr>
          <w:rFonts w:eastAsia="Times New Roman" w:cstheme="minorHAnsi"/>
        </w:rPr>
        <w:t xml:space="preserve"> and the change is not a confounder. The routing has not been traced here, so verify it.</w:t>
      </w:r>
    </w:p>
    <w:p w14:paraId="281C94B3" w14:textId="77777777" w:rsidR="00FC2A82" w:rsidRPr="00EC2654" w:rsidRDefault="00FC2A82" w:rsidP="00FC2A82">
      <w:pPr>
        <w:numPr>
          <w:ilvl w:val="0"/>
          <w:numId w:val="13"/>
        </w:numPr>
        <w:spacing w:before="100" w:beforeAutospacing="1" w:after="100" w:afterAutospacing="1" w:line="240" w:lineRule="auto"/>
        <w:rPr>
          <w:rFonts w:eastAsia="Times New Roman" w:cstheme="minorHAnsi"/>
        </w:rPr>
      </w:pPr>
      <w:r w:rsidRPr="00EC2654">
        <w:rPr>
          <w:rStyle w:val="Strong"/>
          <w:rFonts w:eastAsia="Times New Roman" w:cstheme="minorHAnsi"/>
        </w:rPr>
        <w:t>Record</w:t>
      </w:r>
      <w:r w:rsidRPr="00EC2654">
        <w:rPr>
          <w:rFonts w:eastAsia="Times New Roman" w:cstheme="minorHAnsi"/>
        </w:rPr>
        <w:t xml:space="preserve"> the image digest and the environment fields in every run's metadata.</w:t>
      </w:r>
    </w:p>
    <w:p w14:paraId="6B81507F" w14:textId="77777777" w:rsidR="00FC2A82" w:rsidRPr="00EC2654" w:rsidRDefault="00FC2A82">
      <w:pPr>
        <w:pStyle w:val="NormalWeb"/>
        <w:rPr>
          <w:rFonts w:asciiTheme="minorHAnsi" w:hAnsiTheme="minorHAnsi" w:cstheme="minorHAnsi"/>
        </w:rPr>
      </w:pPr>
      <w:r w:rsidRPr="00EC2654">
        <w:rPr>
          <w:rStyle w:val="Strong"/>
          <w:rFonts w:asciiTheme="minorHAnsi" w:hAnsiTheme="minorHAnsi" w:cstheme="minorHAnsi"/>
        </w:rPr>
        <w:t>Optional later extension:</w:t>
      </w:r>
      <w:r w:rsidRPr="00EC2654">
        <w:rPr>
          <w:rFonts w:asciiTheme="minorHAnsi" w:hAnsiTheme="minorHAnsi" w:cstheme="minorHAnsi"/>
        </w:rPr>
        <w:t xml:space="preserve"> run the suite against successive upstream commits. Each break is a real regression the suite did or did not catch. It is separate evidence from the pre/post </w:t>
      </w:r>
      <w:proofErr w:type="gramStart"/>
      <w:r w:rsidRPr="00EC2654">
        <w:rPr>
          <w:rFonts w:asciiTheme="minorHAnsi" w:hAnsiTheme="minorHAnsi" w:cstheme="minorHAnsi"/>
        </w:rPr>
        <w:t>pairs, and</w:t>
      </w:r>
      <w:proofErr w:type="gramEnd"/>
      <w:r w:rsidRPr="00EC2654">
        <w:rPr>
          <w:rFonts w:asciiTheme="minorHAnsi" w:hAnsiTheme="minorHAnsi" w:cstheme="minorHAnsi"/>
        </w:rPr>
        <w:t xml:space="preserve"> is out of scope for now.</w:t>
      </w:r>
    </w:p>
    <w:p w14:paraId="5AF9FE30" w14:textId="77777777" w:rsidR="00FC2A82" w:rsidRPr="00EC2654" w:rsidRDefault="00FC2A82">
      <w:pPr>
        <w:rPr>
          <w:rFonts w:eastAsia="Times New Roman" w:cstheme="minorHAnsi"/>
        </w:rPr>
      </w:pPr>
      <w:r w:rsidRPr="00EC2654">
        <w:rPr>
          <w:rFonts w:eastAsia="Times New Roman" w:cstheme="minorHAnsi"/>
        </w:rPr>
        <w:pict w14:anchorId="0CCDB17F">
          <v:rect id="_x0000_i1029" style="width:0;height:1.5pt" o:hralign="center" o:hrstd="t" o:hr="t" fillcolor="#a0a0a0" stroked="f"/>
        </w:pict>
      </w:r>
    </w:p>
    <w:p w14:paraId="43996090"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5. Workstream C: Framework comparison</w:t>
      </w:r>
    </w:p>
    <w:p w14:paraId="6E1A4814" w14:textId="77777777" w:rsidR="00FC2A82" w:rsidRPr="00EC2654" w:rsidRDefault="00FC2A82">
      <w:pPr>
        <w:pStyle w:val="Heading3"/>
        <w:rPr>
          <w:rFonts w:eastAsia="Times New Roman" w:cstheme="minorHAnsi"/>
        </w:rPr>
      </w:pPr>
      <w:r w:rsidRPr="00EC2654">
        <w:rPr>
          <w:rFonts w:eastAsia="Times New Roman" w:cstheme="minorHAnsi"/>
        </w:rPr>
        <w:t>5.1 Candidates</w:t>
      </w:r>
    </w:p>
    <w:tbl>
      <w:tblPr>
        <w:tblStyle w:val="GridTable5Dark-Accent1"/>
        <w:tblW w:w="0" w:type="auto"/>
        <w:tblLook w:val="04A0" w:firstRow="1" w:lastRow="0" w:firstColumn="1" w:lastColumn="0" w:noHBand="0" w:noVBand="1"/>
      </w:tblPr>
      <w:tblGrid>
        <w:gridCol w:w="2215"/>
        <w:gridCol w:w="2589"/>
        <w:gridCol w:w="4546"/>
      </w:tblGrid>
      <w:tr w:rsidR="00FC2A82" w:rsidRPr="00EC2654" w14:paraId="6F021E00"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C2A52" w14:textId="77777777" w:rsidR="00FC2A82" w:rsidRPr="00EC2654" w:rsidRDefault="00FC2A82">
            <w:pPr>
              <w:jc w:val="center"/>
              <w:rPr>
                <w:rFonts w:eastAsia="Times New Roman" w:cstheme="minorHAnsi"/>
              </w:rPr>
            </w:pPr>
            <w:r w:rsidRPr="00EC2654">
              <w:rPr>
                <w:rFonts w:eastAsia="Times New Roman" w:cstheme="minorHAnsi"/>
                <w:b w:val="0"/>
                <w:bCs w:val="0"/>
              </w:rPr>
              <w:t>Framework</w:t>
            </w:r>
          </w:p>
        </w:tc>
        <w:tc>
          <w:tcPr>
            <w:tcW w:w="0" w:type="auto"/>
            <w:hideMark/>
          </w:tcPr>
          <w:p w14:paraId="6200336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Why include it</w:t>
            </w:r>
          </w:p>
        </w:tc>
        <w:tc>
          <w:tcPr>
            <w:tcW w:w="0" w:type="auto"/>
            <w:hideMark/>
          </w:tcPr>
          <w:p w14:paraId="3CC1B9CF"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Expected fit for this SUT (hypothesis, to verify)</w:t>
            </w:r>
          </w:p>
        </w:tc>
      </w:tr>
      <w:tr w:rsidR="00FC2A82" w:rsidRPr="00EC2654" w14:paraId="6D2CFEFA"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5E41B" w14:textId="77777777" w:rsidR="00FC2A82" w:rsidRPr="00EC2654" w:rsidRDefault="00FC2A82">
            <w:pPr>
              <w:rPr>
                <w:rFonts w:eastAsia="Times New Roman" w:cstheme="minorHAnsi"/>
                <w:b w:val="0"/>
                <w:bCs w:val="0"/>
              </w:rPr>
            </w:pPr>
            <w:proofErr w:type="spellStart"/>
            <w:r w:rsidRPr="00EC2654">
              <w:rPr>
                <w:rStyle w:val="Strong"/>
                <w:rFonts w:eastAsia="Times New Roman" w:cstheme="minorHAnsi"/>
              </w:rPr>
              <w:t>Promptfoo</w:t>
            </w:r>
            <w:proofErr w:type="spellEnd"/>
          </w:p>
        </w:tc>
        <w:tc>
          <w:tcPr>
            <w:tcW w:w="0" w:type="auto"/>
            <w:hideMark/>
          </w:tcPr>
          <w:p w14:paraId="774CAE4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Popular, config-driven, CLI and CI friendly, supports red teaming and custom providers</w:t>
            </w:r>
          </w:p>
        </w:tc>
        <w:tc>
          <w:tcPr>
            <w:tcW w:w="0" w:type="auto"/>
            <w:hideMark/>
          </w:tcPr>
          <w:p w14:paraId="53C5FAA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Good for config-matrix and red-team cases. Agent multi-step tracing is the question.</w:t>
            </w:r>
          </w:p>
        </w:tc>
      </w:tr>
      <w:tr w:rsidR="00FC2A82" w:rsidRPr="00EC2654" w14:paraId="39E5545F"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23EACC3" w14:textId="77777777" w:rsidR="00FC2A82" w:rsidRPr="00EC2654" w:rsidRDefault="00FC2A82">
            <w:pPr>
              <w:rPr>
                <w:rFonts w:eastAsia="Times New Roman" w:cstheme="minorHAnsi"/>
              </w:rPr>
            </w:pPr>
            <w:r w:rsidRPr="00EC2654">
              <w:rPr>
                <w:rStyle w:val="Strong"/>
                <w:rFonts w:eastAsia="Times New Roman" w:cstheme="minorHAnsi"/>
              </w:rPr>
              <w:t>RAGAS</w:t>
            </w:r>
          </w:p>
        </w:tc>
        <w:tc>
          <w:tcPr>
            <w:tcW w:w="0" w:type="auto"/>
            <w:hideMark/>
          </w:tcPr>
          <w:p w14:paraId="69769D10"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Named in the request, a widely cited metric library</w:t>
            </w:r>
          </w:p>
        </w:tc>
        <w:tc>
          <w:tcPr>
            <w:tcW w:w="0" w:type="auto"/>
            <w:hideMark/>
          </w:tcPr>
          <w:p w14:paraId="0674622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Likely weak: built for RAG. Evaluate its agent metrics (tool-call accuracy, goal accuracy).</w:t>
            </w:r>
          </w:p>
        </w:tc>
      </w:tr>
      <w:tr w:rsidR="00FC2A82" w:rsidRPr="00EC2654" w14:paraId="2CB0B7CD"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285D2" w14:textId="77777777" w:rsidR="00FC2A82" w:rsidRPr="00EC2654" w:rsidRDefault="00FC2A82">
            <w:pPr>
              <w:rPr>
                <w:rFonts w:eastAsia="Times New Roman" w:cstheme="minorHAnsi"/>
              </w:rPr>
            </w:pPr>
            <w:proofErr w:type="spellStart"/>
            <w:r w:rsidRPr="00EC2654">
              <w:rPr>
                <w:rStyle w:val="Strong"/>
                <w:rFonts w:eastAsia="Times New Roman" w:cstheme="minorHAnsi"/>
              </w:rPr>
              <w:t>DeepEval</w:t>
            </w:r>
            <w:proofErr w:type="spellEnd"/>
          </w:p>
        </w:tc>
        <w:tc>
          <w:tcPr>
            <w:tcW w:w="0" w:type="auto"/>
            <w:hideMark/>
          </w:tcPr>
          <w:p w14:paraId="6634A3C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EC2654">
              <w:rPr>
                <w:rFonts w:eastAsia="Times New Roman" w:cstheme="minorHAnsi"/>
              </w:rPr>
              <w:t>Pytest</w:t>
            </w:r>
            <w:proofErr w:type="spellEnd"/>
            <w:r w:rsidRPr="00EC2654">
              <w:rPr>
                <w:rFonts w:eastAsia="Times New Roman" w:cstheme="minorHAnsi"/>
              </w:rPr>
              <w:t>-style, broad metric catalog including agentic metrics</w:t>
            </w:r>
          </w:p>
        </w:tc>
        <w:tc>
          <w:tcPr>
            <w:tcW w:w="0" w:type="auto"/>
            <w:hideMark/>
          </w:tcPr>
          <w:p w14:paraId="0C7CD98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Plausible. Fits the existing Python script tests.</w:t>
            </w:r>
          </w:p>
        </w:tc>
      </w:tr>
      <w:tr w:rsidR="00FC2A82" w:rsidRPr="00EC2654" w14:paraId="4B6187DC"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2880513" w14:textId="77777777" w:rsidR="00FC2A82" w:rsidRPr="00EC2654" w:rsidRDefault="00FC2A82">
            <w:pPr>
              <w:rPr>
                <w:rFonts w:eastAsia="Times New Roman" w:cstheme="minorHAnsi"/>
              </w:rPr>
            </w:pPr>
            <w:r w:rsidRPr="00EC2654">
              <w:rPr>
                <w:rStyle w:val="Strong"/>
                <w:rFonts w:eastAsia="Times New Roman" w:cstheme="minorHAnsi"/>
              </w:rPr>
              <w:t>Inspect AI</w:t>
            </w:r>
          </w:p>
        </w:tc>
        <w:tc>
          <w:tcPr>
            <w:tcW w:w="0" w:type="auto"/>
            <w:hideMark/>
          </w:tcPr>
          <w:p w14:paraId="073755F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Built for agent and sandboxed evals, with strong task and scorer abstractions</w:t>
            </w:r>
          </w:p>
        </w:tc>
        <w:tc>
          <w:tcPr>
            <w:tcW w:w="0" w:type="auto"/>
            <w:hideMark/>
          </w:tcPr>
          <w:p w14:paraId="70E990B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Plausible best fit for sandboxed seeded-repo tasks.</w:t>
            </w:r>
          </w:p>
        </w:tc>
      </w:tr>
      <w:tr w:rsidR="00FC2A82" w:rsidRPr="00EC2654" w14:paraId="19170794"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5D291" w14:textId="77777777" w:rsidR="00FC2A82" w:rsidRPr="00EC2654" w:rsidRDefault="00FC2A82">
            <w:pPr>
              <w:rPr>
                <w:rFonts w:eastAsia="Times New Roman" w:cstheme="minorHAnsi"/>
              </w:rPr>
            </w:pPr>
            <w:r w:rsidRPr="00EC2654">
              <w:rPr>
                <w:rStyle w:val="Strong"/>
                <w:rFonts w:eastAsia="Times New Roman" w:cstheme="minorHAnsi"/>
              </w:rPr>
              <w:t>Custom harness (</w:t>
            </w:r>
            <w:proofErr w:type="spellStart"/>
            <w:r w:rsidRPr="00EC2654">
              <w:rPr>
                <w:rStyle w:val="Strong"/>
                <w:rFonts w:eastAsia="Times New Roman" w:cstheme="minorHAnsi"/>
              </w:rPr>
              <w:t>pytest</w:t>
            </w:r>
            <w:proofErr w:type="spellEnd"/>
            <w:r w:rsidRPr="00EC2654">
              <w:rPr>
                <w:rStyle w:val="Strong"/>
                <w:rFonts w:eastAsia="Times New Roman" w:cstheme="minorHAnsi"/>
              </w:rPr>
              <w:t xml:space="preserve"> plus Playwright plus scripts)</w:t>
            </w:r>
          </w:p>
        </w:tc>
        <w:tc>
          <w:tcPr>
            <w:tcW w:w="0" w:type="auto"/>
            <w:hideMark/>
          </w:tcPr>
          <w:p w14:paraId="2F8C081A"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The honest baseline: what it costs to skip a framework</w:t>
            </w:r>
          </w:p>
        </w:tc>
        <w:tc>
          <w:tcPr>
            <w:tcW w:w="0" w:type="auto"/>
            <w:hideMark/>
          </w:tcPr>
          <w:p w14:paraId="2A1F980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Strong for executable oracles. Lacks reporting and judge tooling.</w:t>
            </w:r>
          </w:p>
        </w:tc>
      </w:tr>
      <w:tr w:rsidR="00FC2A82" w:rsidRPr="00EC2654" w14:paraId="26A41EAD"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238A687F" w14:textId="77777777" w:rsidR="00FC2A82" w:rsidRPr="00EC2654" w:rsidRDefault="00FC2A82">
            <w:pPr>
              <w:rPr>
                <w:rFonts w:eastAsia="Times New Roman" w:cstheme="minorHAnsi"/>
              </w:rPr>
            </w:pPr>
            <w:r w:rsidRPr="00EC2654">
              <w:rPr>
                <w:rStyle w:val="Emphasis"/>
                <w:rFonts w:eastAsia="Times New Roman" w:cstheme="minorHAnsi"/>
              </w:rPr>
              <w:t>Optional (platforms):</w:t>
            </w:r>
            <w:r w:rsidRPr="00EC2654">
              <w:rPr>
                <w:rFonts w:eastAsia="Times New Roman" w:cstheme="minorHAnsi"/>
              </w:rPr>
              <w:t xml:space="preserve"> </w:t>
            </w:r>
            <w:proofErr w:type="spellStart"/>
            <w:r w:rsidRPr="00EC2654">
              <w:rPr>
                <w:rFonts w:eastAsia="Times New Roman" w:cstheme="minorHAnsi"/>
              </w:rPr>
              <w:t>LangSmith</w:t>
            </w:r>
            <w:proofErr w:type="spellEnd"/>
            <w:r w:rsidRPr="00EC2654">
              <w:rPr>
                <w:rFonts w:eastAsia="Times New Roman" w:cstheme="minorHAnsi"/>
              </w:rPr>
              <w:t xml:space="preserve">, Braintrust, </w:t>
            </w:r>
            <w:proofErr w:type="spellStart"/>
            <w:r w:rsidRPr="00EC2654">
              <w:rPr>
                <w:rFonts w:eastAsia="Times New Roman" w:cstheme="minorHAnsi"/>
              </w:rPr>
              <w:t>Arize</w:t>
            </w:r>
            <w:proofErr w:type="spellEnd"/>
            <w:r w:rsidRPr="00EC2654">
              <w:rPr>
                <w:rFonts w:eastAsia="Times New Roman" w:cstheme="minorHAnsi"/>
              </w:rPr>
              <w:t xml:space="preserve"> Phoenix, </w:t>
            </w:r>
            <w:proofErr w:type="spellStart"/>
            <w:r w:rsidRPr="00EC2654">
              <w:rPr>
                <w:rFonts w:eastAsia="Times New Roman" w:cstheme="minorHAnsi"/>
              </w:rPr>
              <w:t>TruLens</w:t>
            </w:r>
            <w:proofErr w:type="spellEnd"/>
          </w:p>
        </w:tc>
        <w:tc>
          <w:tcPr>
            <w:tcW w:w="0" w:type="auto"/>
            <w:hideMark/>
          </w:tcPr>
          <w:p w14:paraId="0FD79EAA"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Hosted or observability-first tools</w:t>
            </w:r>
          </w:p>
        </w:tc>
        <w:tc>
          <w:tcPr>
            <w:tcW w:w="0" w:type="auto"/>
            <w:hideMark/>
          </w:tcPr>
          <w:p w14:paraId="5DEEA10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Include only as a lightweight desk review, not a full implementation. They add data-governance questions, so involve Compliance and the Data Privacy Officer </w:t>
            </w:r>
            <w:r w:rsidRPr="00EC2654">
              <w:rPr>
                <w:rFonts w:eastAsia="Times New Roman" w:cstheme="minorHAnsi"/>
              </w:rPr>
              <w:lastRenderedPageBreak/>
              <w:t>before any real data leaves the environment.</w:t>
            </w:r>
          </w:p>
        </w:tc>
      </w:tr>
    </w:tbl>
    <w:p w14:paraId="01398EDF"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lastRenderedPageBreak/>
        <w:t>Phase 0 refreshes this list. The space changes quickly and versions matter, so record the exact version tested.</w:t>
      </w:r>
    </w:p>
    <w:p w14:paraId="182AA115" w14:textId="77777777" w:rsidR="00FC2A82" w:rsidRPr="00EC2654" w:rsidRDefault="00FC2A82">
      <w:pPr>
        <w:pStyle w:val="Heading3"/>
        <w:rPr>
          <w:rFonts w:eastAsia="Times New Roman" w:cstheme="minorHAnsi"/>
        </w:rPr>
      </w:pPr>
      <w:r w:rsidRPr="00EC2654">
        <w:rPr>
          <w:rFonts w:eastAsia="Times New Roman" w:cstheme="minorHAnsi"/>
        </w:rPr>
        <w:t>5.2 Method: same cases, every framework</w:t>
      </w:r>
    </w:p>
    <w:p w14:paraId="36727294"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Desk comparison is unreliable for this question. Instead:</w:t>
      </w:r>
    </w:p>
    <w:p w14:paraId="5FA275D6" w14:textId="77777777" w:rsidR="00FC2A82" w:rsidRPr="00EC2654" w:rsidRDefault="00FC2A82" w:rsidP="00FC2A82">
      <w:pPr>
        <w:numPr>
          <w:ilvl w:val="0"/>
          <w:numId w:val="14"/>
        </w:numPr>
        <w:spacing w:before="100" w:beforeAutospacing="1" w:after="100" w:afterAutospacing="1" w:line="240" w:lineRule="auto"/>
        <w:rPr>
          <w:rFonts w:eastAsia="Times New Roman" w:cstheme="minorHAnsi"/>
        </w:rPr>
      </w:pPr>
      <w:r w:rsidRPr="00EC2654">
        <w:rPr>
          <w:rFonts w:eastAsia="Times New Roman" w:cstheme="minorHAnsi"/>
        </w:rPr>
        <w:t xml:space="preserve">Choose </w:t>
      </w:r>
      <w:r w:rsidRPr="00EC2654">
        <w:rPr>
          <w:rStyle w:val="Strong"/>
          <w:rFonts w:eastAsia="Times New Roman" w:cstheme="minorHAnsi"/>
        </w:rPr>
        <w:t>8–10 representative cases</w:t>
      </w:r>
      <w:r w:rsidRPr="00EC2654">
        <w:rPr>
          <w:rFonts w:eastAsia="Times New Roman" w:cstheme="minorHAnsi"/>
        </w:rPr>
        <w:t xml:space="preserve"> that stress different capabilities: </w:t>
      </w:r>
    </w:p>
    <w:p w14:paraId="768F81A2"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Executable-oracle coding task (GD-001)</w:t>
      </w:r>
    </w:p>
    <w:p w14:paraId="7A6D1D75"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No-mutation honesty task (GD-002)</w:t>
      </w:r>
    </w:p>
    <w:p w14:paraId="47100A37"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Tool-trace assertion (GD-004)</w:t>
      </w:r>
    </w:p>
    <w:p w14:paraId="4D64AB6F"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Approval gate / trust boundary (GD-005, GD-009)</w:t>
      </w:r>
    </w:p>
    <w:p w14:paraId="2A1197CB"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Config matrix (GD-007)</w:t>
      </w:r>
    </w:p>
    <w:p w14:paraId="7FF911BF"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Secret non-disclosure red-team (GD-012)</w:t>
      </w:r>
    </w:p>
    <w:p w14:paraId="112AC5C6"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A pure judge-rubric case</w:t>
      </w:r>
    </w:p>
    <w:p w14:paraId="30F1FA4C" w14:textId="77777777" w:rsidR="00FC2A82" w:rsidRPr="00EC2654" w:rsidRDefault="00FC2A82" w:rsidP="00FC2A82">
      <w:pPr>
        <w:numPr>
          <w:ilvl w:val="1"/>
          <w:numId w:val="14"/>
        </w:numPr>
        <w:spacing w:before="100" w:beforeAutospacing="1" w:after="100" w:afterAutospacing="1" w:line="240" w:lineRule="auto"/>
        <w:rPr>
          <w:rFonts w:eastAsia="Times New Roman" w:cstheme="minorHAnsi"/>
        </w:rPr>
      </w:pPr>
      <w:r w:rsidRPr="00EC2654">
        <w:rPr>
          <w:rFonts w:eastAsia="Times New Roman" w:cstheme="minorHAnsi"/>
        </w:rPr>
        <w:t>A multi-turn or queued-follow-up case (GD-011)</w:t>
      </w:r>
    </w:p>
    <w:p w14:paraId="4E1C0662" w14:textId="77777777" w:rsidR="00FC2A82" w:rsidRPr="00EC2654" w:rsidRDefault="00FC2A82" w:rsidP="00FC2A82">
      <w:pPr>
        <w:numPr>
          <w:ilvl w:val="0"/>
          <w:numId w:val="14"/>
        </w:numPr>
        <w:spacing w:before="100" w:beforeAutospacing="1" w:after="100" w:afterAutospacing="1" w:line="240" w:lineRule="auto"/>
        <w:rPr>
          <w:rFonts w:eastAsia="Times New Roman" w:cstheme="minorHAnsi"/>
        </w:rPr>
      </w:pPr>
      <w:r w:rsidRPr="00EC2654">
        <w:rPr>
          <w:rFonts w:eastAsia="Times New Roman" w:cstheme="minorHAnsi"/>
        </w:rPr>
        <w:t xml:space="preserve">Implement each in every shortlisted framework, </w:t>
      </w:r>
      <w:r w:rsidRPr="00EC2654">
        <w:rPr>
          <w:rStyle w:val="Strong"/>
          <w:rFonts w:eastAsia="Times New Roman" w:cstheme="minorHAnsi"/>
        </w:rPr>
        <w:t>timeboxed</w:t>
      </w:r>
      <w:r w:rsidRPr="00EC2654">
        <w:rPr>
          <w:rFonts w:eastAsia="Times New Roman" w:cstheme="minorHAnsi"/>
        </w:rPr>
        <w:t xml:space="preserve"> (for example, 2 days per framework), using the same SUT and pinned model.</w:t>
      </w:r>
    </w:p>
    <w:p w14:paraId="242DB01A" w14:textId="77777777" w:rsidR="00FC2A82" w:rsidRPr="00EC2654" w:rsidRDefault="00FC2A82" w:rsidP="00FC2A82">
      <w:pPr>
        <w:numPr>
          <w:ilvl w:val="0"/>
          <w:numId w:val="14"/>
        </w:numPr>
        <w:spacing w:before="100" w:beforeAutospacing="1" w:after="100" w:afterAutospacing="1" w:line="240" w:lineRule="auto"/>
        <w:rPr>
          <w:rFonts w:eastAsia="Times New Roman" w:cstheme="minorHAnsi"/>
        </w:rPr>
      </w:pPr>
      <w:r w:rsidRPr="00EC2654">
        <w:rPr>
          <w:rFonts w:eastAsia="Times New Roman" w:cstheme="minorHAnsi"/>
        </w:rPr>
        <w:t>Record outcomes on the scorecard below, with evidence (code size, setup time, errors hit).</w:t>
      </w:r>
    </w:p>
    <w:p w14:paraId="07C98866" w14:textId="77777777" w:rsidR="00FC2A82" w:rsidRPr="00EC2654" w:rsidRDefault="00FC2A82" w:rsidP="00FC2A82">
      <w:pPr>
        <w:numPr>
          <w:ilvl w:val="0"/>
          <w:numId w:val="14"/>
        </w:numPr>
        <w:spacing w:before="100" w:beforeAutospacing="1" w:after="100" w:afterAutospacing="1" w:line="240" w:lineRule="auto"/>
        <w:rPr>
          <w:rFonts w:eastAsia="Times New Roman" w:cstheme="minorHAnsi"/>
        </w:rPr>
      </w:pPr>
      <w:r w:rsidRPr="00EC2654">
        <w:rPr>
          <w:rFonts w:eastAsia="Times New Roman" w:cstheme="minorHAnsi"/>
        </w:rPr>
        <w:t>Run each implementation twice to compare result stability across frameworks (same case, same SUT).</w:t>
      </w:r>
    </w:p>
    <w:p w14:paraId="5982784F" w14:textId="77777777" w:rsidR="00FC2A82" w:rsidRPr="00EC2654" w:rsidRDefault="00FC2A82">
      <w:pPr>
        <w:pStyle w:val="Heading3"/>
        <w:rPr>
          <w:rFonts w:eastAsia="Times New Roman" w:cstheme="minorHAnsi"/>
        </w:rPr>
      </w:pPr>
      <w:r w:rsidRPr="00EC2654">
        <w:rPr>
          <w:rFonts w:eastAsia="Times New Roman" w:cstheme="minorHAnsi"/>
        </w:rPr>
        <w:t>5.3 Scorecard criteria</w:t>
      </w:r>
    </w:p>
    <w:p w14:paraId="7D4E64EF"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Score 1–5 with evidence. Weights are proposals, to be agreed before scoring.</w:t>
      </w:r>
    </w:p>
    <w:tbl>
      <w:tblPr>
        <w:tblStyle w:val="GridTable5Dark-Accent1"/>
        <w:tblW w:w="0" w:type="auto"/>
        <w:tblLook w:val="04A0" w:firstRow="1" w:lastRow="0" w:firstColumn="1" w:lastColumn="0" w:noHBand="0" w:noVBand="1"/>
      </w:tblPr>
      <w:tblGrid>
        <w:gridCol w:w="4954"/>
        <w:gridCol w:w="1517"/>
        <w:gridCol w:w="2879"/>
      </w:tblGrid>
      <w:tr w:rsidR="00FC2A82" w:rsidRPr="00EC2654" w14:paraId="71125019"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316CA" w14:textId="77777777" w:rsidR="00FC2A82" w:rsidRPr="00EC2654" w:rsidRDefault="00FC2A82">
            <w:pPr>
              <w:jc w:val="center"/>
              <w:rPr>
                <w:rFonts w:eastAsia="Times New Roman" w:cstheme="minorHAnsi"/>
              </w:rPr>
            </w:pPr>
            <w:r w:rsidRPr="00EC2654">
              <w:rPr>
                <w:rFonts w:eastAsia="Times New Roman" w:cstheme="minorHAnsi"/>
                <w:b w:val="0"/>
                <w:bCs w:val="0"/>
              </w:rPr>
              <w:t>Criterion</w:t>
            </w:r>
          </w:p>
        </w:tc>
        <w:tc>
          <w:tcPr>
            <w:tcW w:w="0" w:type="auto"/>
            <w:hideMark/>
          </w:tcPr>
          <w:p w14:paraId="170E27DD"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Weight</w:t>
            </w:r>
          </w:p>
        </w:tc>
        <w:tc>
          <w:tcPr>
            <w:tcW w:w="0" w:type="auto"/>
            <w:hideMark/>
          </w:tcPr>
          <w:p w14:paraId="151C1304"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What to look for</w:t>
            </w:r>
          </w:p>
        </w:tc>
      </w:tr>
      <w:tr w:rsidR="00FC2A82" w:rsidRPr="00EC2654" w14:paraId="209E9C8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7D281" w14:textId="77777777" w:rsidR="00FC2A82" w:rsidRPr="00EC2654" w:rsidRDefault="00FC2A82">
            <w:pPr>
              <w:rPr>
                <w:rFonts w:eastAsia="Times New Roman" w:cstheme="minorHAnsi"/>
                <w:b w:val="0"/>
                <w:bCs w:val="0"/>
              </w:rPr>
            </w:pPr>
            <w:r w:rsidRPr="00EC2654">
              <w:rPr>
                <w:rStyle w:val="Strong"/>
                <w:rFonts w:eastAsia="Times New Roman" w:cstheme="minorHAnsi"/>
              </w:rPr>
              <w:t>Agentic fit:</w:t>
            </w:r>
            <w:r w:rsidRPr="00EC2654">
              <w:rPr>
                <w:rFonts w:eastAsia="Times New Roman" w:cstheme="minorHAnsi"/>
              </w:rPr>
              <w:t xml:space="preserve"> multi-step, tool-trace, and sandbox/workspace-state assertions</w:t>
            </w:r>
          </w:p>
        </w:tc>
        <w:tc>
          <w:tcPr>
            <w:tcW w:w="0" w:type="auto"/>
            <w:hideMark/>
          </w:tcPr>
          <w:p w14:paraId="69738FC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20%</w:t>
            </w:r>
          </w:p>
        </w:tc>
        <w:tc>
          <w:tcPr>
            <w:tcW w:w="0" w:type="auto"/>
            <w:hideMark/>
          </w:tcPr>
          <w:p w14:paraId="115FBB3C"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Can it assert on tool calls, call counts, files and diffs, not only text?</w:t>
            </w:r>
          </w:p>
        </w:tc>
      </w:tr>
      <w:tr w:rsidR="00FC2A82" w:rsidRPr="00EC2654" w14:paraId="04AA215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FE7B590" w14:textId="77777777" w:rsidR="00FC2A82" w:rsidRPr="00EC2654" w:rsidRDefault="00FC2A82">
            <w:pPr>
              <w:rPr>
                <w:rFonts w:eastAsia="Times New Roman" w:cstheme="minorHAnsi"/>
              </w:rPr>
            </w:pPr>
            <w:r w:rsidRPr="00EC2654">
              <w:rPr>
                <w:rStyle w:val="Strong"/>
                <w:rFonts w:eastAsia="Times New Roman" w:cstheme="minorHAnsi"/>
              </w:rPr>
              <w:t>Oracle flexibility:</w:t>
            </w:r>
            <w:r w:rsidRPr="00EC2654">
              <w:rPr>
                <w:rFonts w:eastAsia="Times New Roman" w:cstheme="minorHAnsi"/>
              </w:rPr>
              <w:t xml:space="preserve"> executable, structural and judge in one run</w:t>
            </w:r>
          </w:p>
        </w:tc>
        <w:tc>
          <w:tcPr>
            <w:tcW w:w="0" w:type="auto"/>
            <w:hideMark/>
          </w:tcPr>
          <w:p w14:paraId="772D634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15%</w:t>
            </w:r>
          </w:p>
        </w:tc>
        <w:tc>
          <w:tcPr>
            <w:tcW w:w="0" w:type="auto"/>
            <w:hideMark/>
          </w:tcPr>
          <w:p w14:paraId="234762E8"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Custom scorers, shell or test execution, non-LLM assertions</w:t>
            </w:r>
          </w:p>
        </w:tc>
      </w:tr>
      <w:tr w:rsidR="00FC2A82" w:rsidRPr="00EC2654" w14:paraId="0840D8D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DF641" w14:textId="77777777" w:rsidR="00FC2A82" w:rsidRPr="00EC2654" w:rsidRDefault="00FC2A82">
            <w:pPr>
              <w:rPr>
                <w:rFonts w:eastAsia="Times New Roman" w:cstheme="minorHAnsi"/>
              </w:rPr>
            </w:pPr>
            <w:r w:rsidRPr="00EC2654">
              <w:rPr>
                <w:rStyle w:val="Strong"/>
                <w:rFonts w:eastAsia="Times New Roman" w:cstheme="minorHAnsi"/>
              </w:rPr>
              <w:t>Brownfield integration:</w:t>
            </w:r>
            <w:r w:rsidRPr="00EC2654">
              <w:rPr>
                <w:rFonts w:eastAsia="Times New Roman" w:cstheme="minorHAnsi"/>
              </w:rPr>
              <w:t xml:space="preserve"> drives an existing HTTP/WebSocket Agent Server, reuses existing fixtures and tests, works beside TypeScript tooling</w:t>
            </w:r>
          </w:p>
        </w:tc>
        <w:tc>
          <w:tcPr>
            <w:tcW w:w="0" w:type="auto"/>
            <w:hideMark/>
          </w:tcPr>
          <w:p w14:paraId="316CC17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15%</w:t>
            </w:r>
          </w:p>
        </w:tc>
        <w:tc>
          <w:tcPr>
            <w:tcW w:w="0" w:type="auto"/>
            <w:hideMark/>
          </w:tcPr>
          <w:p w14:paraId="34464E9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Provider and adapter model, language fit (repo is TypeScript, scripts are Python)</w:t>
            </w:r>
          </w:p>
        </w:tc>
      </w:tr>
      <w:tr w:rsidR="00FC2A82" w:rsidRPr="00EC2654" w14:paraId="51E8556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ACB3A26" w14:textId="77777777" w:rsidR="00FC2A82" w:rsidRPr="00EC2654" w:rsidRDefault="00FC2A82">
            <w:pPr>
              <w:rPr>
                <w:rFonts w:eastAsia="Times New Roman" w:cstheme="minorHAnsi"/>
              </w:rPr>
            </w:pPr>
            <w:r w:rsidRPr="00EC2654">
              <w:rPr>
                <w:rStyle w:val="Strong"/>
                <w:rFonts w:eastAsia="Times New Roman" w:cstheme="minorHAnsi"/>
              </w:rPr>
              <w:lastRenderedPageBreak/>
              <w:t>Judge quality tooling:</w:t>
            </w:r>
            <w:r w:rsidRPr="00EC2654">
              <w:rPr>
                <w:rFonts w:eastAsia="Times New Roman" w:cstheme="minorHAnsi"/>
              </w:rPr>
              <w:t xml:space="preserve"> rubric support, judge model choice, calibration and agreement support</w:t>
            </w:r>
          </w:p>
        </w:tc>
        <w:tc>
          <w:tcPr>
            <w:tcW w:w="0" w:type="auto"/>
            <w:hideMark/>
          </w:tcPr>
          <w:p w14:paraId="21828452"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10%</w:t>
            </w:r>
          </w:p>
        </w:tc>
        <w:tc>
          <w:tcPr>
            <w:tcW w:w="0" w:type="auto"/>
            <w:hideMark/>
          </w:tcPr>
          <w:p w14:paraId="271B005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Does it support or at least not hinder human calibration?</w:t>
            </w:r>
          </w:p>
        </w:tc>
      </w:tr>
      <w:tr w:rsidR="00FC2A82" w:rsidRPr="00EC2654" w14:paraId="72FDC92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05349" w14:textId="77777777" w:rsidR="00FC2A82" w:rsidRPr="00EC2654" w:rsidRDefault="00FC2A82">
            <w:pPr>
              <w:rPr>
                <w:rFonts w:eastAsia="Times New Roman" w:cstheme="minorHAnsi"/>
              </w:rPr>
            </w:pPr>
            <w:r w:rsidRPr="00EC2654">
              <w:rPr>
                <w:rStyle w:val="Strong"/>
                <w:rFonts w:eastAsia="Times New Roman" w:cstheme="minorHAnsi"/>
              </w:rPr>
              <w:t>Reproducibility and statistics:</w:t>
            </w:r>
            <w:r w:rsidRPr="00EC2654">
              <w:rPr>
                <w:rFonts w:eastAsia="Times New Roman" w:cstheme="minorHAnsi"/>
              </w:rPr>
              <w:t xml:space="preserve"> repeat runs, variance, pinning, caching</w:t>
            </w:r>
          </w:p>
        </w:tc>
        <w:tc>
          <w:tcPr>
            <w:tcW w:w="0" w:type="auto"/>
            <w:hideMark/>
          </w:tcPr>
          <w:p w14:paraId="48280AA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10%</w:t>
            </w:r>
          </w:p>
        </w:tc>
        <w:tc>
          <w:tcPr>
            <w:tcW w:w="0" w:type="auto"/>
            <w:hideMark/>
          </w:tcPr>
          <w:p w14:paraId="432EBC6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Native support for k runs and confidence intervals</w:t>
            </w:r>
          </w:p>
        </w:tc>
      </w:tr>
      <w:tr w:rsidR="00FC2A82" w:rsidRPr="00EC2654" w14:paraId="3E92E23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D1AB6EF" w14:textId="77777777" w:rsidR="00FC2A82" w:rsidRPr="00EC2654" w:rsidRDefault="00FC2A82">
            <w:pPr>
              <w:rPr>
                <w:rFonts w:eastAsia="Times New Roman" w:cstheme="minorHAnsi"/>
              </w:rPr>
            </w:pPr>
            <w:r w:rsidRPr="00EC2654">
              <w:rPr>
                <w:rStyle w:val="Strong"/>
                <w:rFonts w:eastAsia="Times New Roman" w:cstheme="minorHAnsi"/>
              </w:rPr>
              <w:t>CI and workflow:</w:t>
            </w:r>
            <w:r w:rsidRPr="00EC2654">
              <w:rPr>
                <w:rFonts w:eastAsia="Times New Roman" w:cstheme="minorHAnsi"/>
              </w:rPr>
              <w:t xml:space="preserve"> exit codes, thresholds, artifacts, cost controls</w:t>
            </w:r>
          </w:p>
        </w:tc>
        <w:tc>
          <w:tcPr>
            <w:tcW w:w="0" w:type="auto"/>
            <w:hideMark/>
          </w:tcPr>
          <w:p w14:paraId="54E8B9A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10%</w:t>
            </w:r>
          </w:p>
        </w:tc>
        <w:tc>
          <w:tcPr>
            <w:tcW w:w="0" w:type="auto"/>
            <w:hideMark/>
          </w:tcPr>
          <w:p w14:paraId="7F280D4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PR gating and nightly separation</w:t>
            </w:r>
          </w:p>
        </w:tc>
      </w:tr>
      <w:tr w:rsidR="00FC2A82" w:rsidRPr="00EC2654" w14:paraId="2D00F22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D4E72" w14:textId="77777777" w:rsidR="00FC2A82" w:rsidRPr="00EC2654" w:rsidRDefault="00FC2A82">
            <w:pPr>
              <w:rPr>
                <w:rFonts w:eastAsia="Times New Roman" w:cstheme="minorHAnsi"/>
              </w:rPr>
            </w:pPr>
            <w:r w:rsidRPr="00EC2654">
              <w:rPr>
                <w:rStyle w:val="Strong"/>
                <w:rFonts w:eastAsia="Times New Roman" w:cstheme="minorHAnsi"/>
              </w:rPr>
              <w:t>Reporting and diffing:</w:t>
            </w:r>
            <w:r w:rsidRPr="00EC2654">
              <w:rPr>
                <w:rFonts w:eastAsia="Times New Roman" w:cstheme="minorHAnsi"/>
              </w:rPr>
              <w:t xml:space="preserve"> </w:t>
            </w:r>
            <w:proofErr w:type="gramStart"/>
            <w:r w:rsidRPr="00EC2654">
              <w:rPr>
                <w:rFonts w:eastAsia="Times New Roman" w:cstheme="minorHAnsi"/>
              </w:rPr>
              <w:t>compare</w:t>
            </w:r>
            <w:proofErr w:type="gramEnd"/>
            <w:r w:rsidRPr="00EC2654">
              <w:rPr>
                <w:rFonts w:eastAsia="Times New Roman" w:cstheme="minorHAnsi"/>
              </w:rPr>
              <w:t xml:space="preserve"> runs, regressions, trace viewing</w:t>
            </w:r>
          </w:p>
        </w:tc>
        <w:tc>
          <w:tcPr>
            <w:tcW w:w="0" w:type="auto"/>
            <w:hideMark/>
          </w:tcPr>
          <w:p w14:paraId="47B7258F"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5%</w:t>
            </w:r>
          </w:p>
        </w:tc>
        <w:tc>
          <w:tcPr>
            <w:tcW w:w="0" w:type="auto"/>
            <w:hideMark/>
          </w:tcPr>
          <w:p w14:paraId="5828B6F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Usable without paid add-ons?</w:t>
            </w:r>
          </w:p>
        </w:tc>
      </w:tr>
      <w:tr w:rsidR="00FC2A82" w:rsidRPr="00EC2654" w14:paraId="7C791A4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856D81A" w14:textId="77777777" w:rsidR="00FC2A82" w:rsidRPr="00EC2654" w:rsidRDefault="00FC2A82">
            <w:pPr>
              <w:rPr>
                <w:rFonts w:eastAsia="Times New Roman" w:cstheme="minorHAnsi"/>
              </w:rPr>
            </w:pPr>
            <w:r w:rsidRPr="00EC2654">
              <w:rPr>
                <w:rStyle w:val="Strong"/>
                <w:rFonts w:eastAsia="Times New Roman" w:cstheme="minorHAnsi"/>
              </w:rPr>
              <w:t>Security and data governance:</w:t>
            </w:r>
            <w:r w:rsidRPr="00EC2654">
              <w:rPr>
                <w:rFonts w:eastAsia="Times New Roman" w:cstheme="minorHAnsi"/>
              </w:rPr>
              <w:t xml:space="preserve"> self-hostable, no mandatory data egress, secrets handling</w:t>
            </w:r>
          </w:p>
        </w:tc>
        <w:tc>
          <w:tcPr>
            <w:tcW w:w="0" w:type="auto"/>
            <w:hideMark/>
          </w:tcPr>
          <w:p w14:paraId="56AD22A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5%</w:t>
            </w:r>
          </w:p>
        </w:tc>
        <w:tc>
          <w:tcPr>
            <w:tcW w:w="0" w:type="auto"/>
            <w:hideMark/>
          </w:tcPr>
          <w:p w14:paraId="4B1840C1"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Required for confidential contexts</w:t>
            </w:r>
          </w:p>
        </w:tc>
      </w:tr>
      <w:tr w:rsidR="00FC2A82" w:rsidRPr="00EC2654" w14:paraId="7B91BDC9"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13044" w14:textId="77777777" w:rsidR="00FC2A82" w:rsidRPr="00EC2654" w:rsidRDefault="00FC2A82">
            <w:pPr>
              <w:rPr>
                <w:rFonts w:eastAsia="Times New Roman" w:cstheme="minorHAnsi"/>
              </w:rPr>
            </w:pPr>
            <w:r w:rsidRPr="00EC2654">
              <w:rPr>
                <w:rStyle w:val="Strong"/>
                <w:rFonts w:eastAsia="Times New Roman" w:cstheme="minorHAnsi"/>
              </w:rPr>
              <w:t>Developer experience:</w:t>
            </w:r>
            <w:r w:rsidRPr="00EC2654">
              <w:rPr>
                <w:rFonts w:eastAsia="Times New Roman" w:cstheme="minorHAnsi"/>
              </w:rPr>
              <w:t xml:space="preserve"> time to first result, docs, debuggability</w:t>
            </w:r>
          </w:p>
        </w:tc>
        <w:tc>
          <w:tcPr>
            <w:tcW w:w="0" w:type="auto"/>
            <w:hideMark/>
          </w:tcPr>
          <w:p w14:paraId="5BD575E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5%</w:t>
            </w:r>
          </w:p>
        </w:tc>
        <w:tc>
          <w:tcPr>
            <w:tcW w:w="0" w:type="auto"/>
            <w:hideMark/>
          </w:tcPr>
          <w:p w14:paraId="2718C03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Measured setup time</w:t>
            </w:r>
          </w:p>
        </w:tc>
      </w:tr>
      <w:tr w:rsidR="00FC2A82" w:rsidRPr="00EC2654" w14:paraId="12FA3A0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212ACBBF" w14:textId="77777777" w:rsidR="00FC2A82" w:rsidRPr="00EC2654" w:rsidRDefault="00FC2A82">
            <w:pPr>
              <w:rPr>
                <w:rFonts w:eastAsia="Times New Roman" w:cstheme="minorHAnsi"/>
              </w:rPr>
            </w:pPr>
            <w:r w:rsidRPr="00EC2654">
              <w:rPr>
                <w:rStyle w:val="Strong"/>
                <w:rFonts w:eastAsia="Times New Roman" w:cstheme="minorHAnsi"/>
              </w:rPr>
              <w:t>Maintenance and community:</w:t>
            </w:r>
            <w:r w:rsidRPr="00EC2654">
              <w:rPr>
                <w:rFonts w:eastAsia="Times New Roman" w:cstheme="minorHAnsi"/>
              </w:rPr>
              <w:t xml:space="preserve"> release cadence, license, pricing model, lock-in</w:t>
            </w:r>
          </w:p>
        </w:tc>
        <w:tc>
          <w:tcPr>
            <w:tcW w:w="0" w:type="auto"/>
            <w:hideMark/>
          </w:tcPr>
          <w:p w14:paraId="01D71E74"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5%</w:t>
            </w:r>
          </w:p>
        </w:tc>
        <w:tc>
          <w:tcPr>
            <w:tcW w:w="0" w:type="auto"/>
            <w:hideMark/>
          </w:tcPr>
          <w:p w14:paraId="34B8073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Exact license and cost terms to be checked</w:t>
            </w:r>
          </w:p>
        </w:tc>
      </w:tr>
      <w:tr w:rsidR="00FC2A82" w:rsidRPr="00EC2654" w14:paraId="364A9F07"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0F5FC" w14:textId="77777777" w:rsidR="00FC2A82" w:rsidRPr="00EC2654" w:rsidRDefault="00FC2A82">
            <w:pPr>
              <w:rPr>
                <w:rFonts w:eastAsia="Times New Roman" w:cstheme="minorHAnsi"/>
              </w:rPr>
            </w:pPr>
            <w:r w:rsidRPr="00EC2654">
              <w:rPr>
                <w:rStyle w:val="Strong"/>
                <w:rFonts w:eastAsia="Times New Roman" w:cstheme="minorHAnsi"/>
              </w:rPr>
              <w:t>Red-team capability</w:t>
            </w:r>
          </w:p>
        </w:tc>
        <w:tc>
          <w:tcPr>
            <w:tcW w:w="0" w:type="auto"/>
            <w:hideMark/>
          </w:tcPr>
          <w:p w14:paraId="68399D6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Reported but not weighted</w:t>
            </w:r>
          </w:p>
        </w:tc>
        <w:tc>
          <w:tcPr>
            <w:tcW w:w="0" w:type="auto"/>
            <w:hideMark/>
          </w:tcPr>
          <w:p w14:paraId="0558AF5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Relevant to P1 secrets and extension-trust area</w:t>
            </w:r>
          </w:p>
        </w:tc>
      </w:tr>
    </w:tbl>
    <w:p w14:paraId="67C398E5"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 xml:space="preserve">Report the weighted total </w:t>
      </w:r>
      <w:r w:rsidRPr="00EC2654">
        <w:rPr>
          <w:rStyle w:val="Strong"/>
          <w:rFonts w:asciiTheme="minorHAnsi" w:hAnsiTheme="minorHAnsi" w:cstheme="minorHAnsi"/>
        </w:rPr>
        <w:t>and</w:t>
      </w:r>
      <w:r w:rsidRPr="00EC2654">
        <w:rPr>
          <w:rFonts w:asciiTheme="minorHAnsi" w:hAnsiTheme="minorHAnsi" w:cstheme="minorHAnsi"/>
        </w:rPr>
        <w:t xml:space="preserve"> the per-criterion scores, since weighting reflects this project's priorities. Also state a recommendation per use case (for example, "best for sandboxed agent tasks", "best for config matrices").</w:t>
      </w:r>
    </w:p>
    <w:p w14:paraId="55CD82B9" w14:textId="77777777" w:rsidR="00FC2A82" w:rsidRPr="00EC2654" w:rsidRDefault="00FC2A82">
      <w:pPr>
        <w:rPr>
          <w:rFonts w:eastAsia="Times New Roman" w:cstheme="minorHAnsi"/>
        </w:rPr>
      </w:pPr>
      <w:r w:rsidRPr="00EC2654">
        <w:rPr>
          <w:rFonts w:eastAsia="Times New Roman" w:cstheme="minorHAnsi"/>
        </w:rPr>
        <w:pict w14:anchorId="4A1F2024">
          <v:rect id="_x0000_i1030" style="width:0;height:1.5pt" o:hralign="center" o:hrstd="t" o:hr="t" fillcolor="#a0a0a0" stroked="f"/>
        </w:pict>
      </w:r>
    </w:p>
    <w:p w14:paraId="481CE4E0"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6. Risks and mitigations</w:t>
      </w:r>
    </w:p>
    <w:tbl>
      <w:tblPr>
        <w:tblStyle w:val="GridTable5Dark-Accent1"/>
        <w:tblW w:w="0" w:type="auto"/>
        <w:tblLook w:val="04A0" w:firstRow="1" w:lastRow="0" w:firstColumn="1" w:lastColumn="0" w:noHBand="0" w:noVBand="1"/>
      </w:tblPr>
      <w:tblGrid>
        <w:gridCol w:w="3700"/>
        <w:gridCol w:w="5650"/>
      </w:tblGrid>
      <w:tr w:rsidR="00FC2A82" w:rsidRPr="00EC2654" w14:paraId="689E3D50"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52DE9" w14:textId="77777777" w:rsidR="00FC2A82" w:rsidRPr="00EC2654" w:rsidRDefault="00FC2A82">
            <w:pPr>
              <w:jc w:val="center"/>
              <w:rPr>
                <w:rFonts w:eastAsia="Times New Roman" w:cstheme="minorHAnsi"/>
              </w:rPr>
            </w:pPr>
            <w:r w:rsidRPr="00EC2654">
              <w:rPr>
                <w:rFonts w:eastAsia="Times New Roman" w:cstheme="minorHAnsi"/>
                <w:b w:val="0"/>
                <w:bCs w:val="0"/>
              </w:rPr>
              <w:t>Risk</w:t>
            </w:r>
          </w:p>
        </w:tc>
        <w:tc>
          <w:tcPr>
            <w:tcW w:w="0" w:type="auto"/>
            <w:hideMark/>
          </w:tcPr>
          <w:p w14:paraId="6B3EF086"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Mitigation</w:t>
            </w:r>
          </w:p>
        </w:tc>
      </w:tr>
      <w:tr w:rsidR="00FC2A82" w:rsidRPr="00EC2654" w14:paraId="74CC5350"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310FD" w14:textId="77777777" w:rsidR="00FC2A82" w:rsidRPr="00EC2654" w:rsidRDefault="00FC2A82">
            <w:pPr>
              <w:rPr>
                <w:rFonts w:eastAsia="Times New Roman" w:cstheme="minorHAnsi"/>
                <w:b w:val="0"/>
                <w:bCs w:val="0"/>
              </w:rPr>
            </w:pPr>
            <w:r w:rsidRPr="00EC2654">
              <w:rPr>
                <w:rFonts w:eastAsia="Times New Roman" w:cstheme="minorHAnsi"/>
              </w:rPr>
              <w:t>Nondeterminism produces noisy conclusions</w:t>
            </w:r>
          </w:p>
        </w:tc>
        <w:tc>
          <w:tcPr>
            <w:tcW w:w="0" w:type="auto"/>
            <w:hideMark/>
          </w:tcPr>
          <w:p w14:paraId="1FCF751B"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k repeats, confidence intervals, minimum detectable effect stated up front</w:t>
            </w:r>
          </w:p>
        </w:tc>
      </w:tr>
      <w:tr w:rsidR="00FC2A82" w:rsidRPr="00EC2654" w14:paraId="5E461887"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5DA52157" w14:textId="77777777" w:rsidR="00FC2A82" w:rsidRPr="00EC2654" w:rsidRDefault="00FC2A82">
            <w:pPr>
              <w:rPr>
                <w:rFonts w:eastAsia="Times New Roman" w:cstheme="minorHAnsi"/>
              </w:rPr>
            </w:pPr>
            <w:r w:rsidRPr="00EC2654">
              <w:rPr>
                <w:rFonts w:eastAsia="Times New Roman" w:cstheme="minorHAnsi"/>
              </w:rPr>
              <w:t>Budget overrun from model-backed runs</w:t>
            </w:r>
          </w:p>
        </w:tc>
        <w:tc>
          <w:tcPr>
            <w:tcW w:w="0" w:type="auto"/>
            <w:hideMark/>
          </w:tcPr>
          <w:p w14:paraId="22FCFB6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Hard per-run cost cap, cached deterministic cases, small PR subset vs. larger nightly set</w:t>
            </w:r>
          </w:p>
        </w:tc>
      </w:tr>
      <w:tr w:rsidR="00FC2A82" w:rsidRPr="00EC2654" w14:paraId="3884469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7D905" w14:textId="77777777" w:rsidR="00FC2A82" w:rsidRPr="00EC2654" w:rsidRDefault="00FC2A82">
            <w:pPr>
              <w:rPr>
                <w:rFonts w:eastAsia="Times New Roman" w:cstheme="minorHAnsi"/>
              </w:rPr>
            </w:pPr>
            <w:r w:rsidRPr="00EC2654">
              <w:rPr>
                <w:rFonts w:eastAsia="Times New Roman" w:cstheme="minorHAnsi"/>
              </w:rPr>
              <w:t>Evals tuned to the injected regressions</w:t>
            </w:r>
          </w:p>
        </w:tc>
        <w:tc>
          <w:tcPr>
            <w:tcW w:w="0" w:type="auto"/>
            <w:hideMark/>
          </w:tcPr>
          <w:p w14:paraId="0DBD76D3"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Blinded authoring and a held-out third</w:t>
            </w:r>
          </w:p>
        </w:tc>
      </w:tr>
      <w:tr w:rsidR="00FC2A82" w:rsidRPr="00EC2654" w14:paraId="4AFCF113"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45958CDD" w14:textId="77777777" w:rsidR="00FC2A82" w:rsidRPr="00EC2654" w:rsidRDefault="00FC2A82">
            <w:pPr>
              <w:rPr>
                <w:rFonts w:eastAsia="Times New Roman" w:cstheme="minorHAnsi"/>
              </w:rPr>
            </w:pPr>
            <w:r w:rsidRPr="00EC2654">
              <w:rPr>
                <w:rFonts w:eastAsia="Times New Roman" w:cstheme="minorHAnsi"/>
              </w:rPr>
              <w:t>Judge bias or drift</w:t>
            </w:r>
          </w:p>
        </w:tc>
        <w:tc>
          <w:tcPr>
            <w:tcW w:w="0" w:type="auto"/>
            <w:hideMark/>
          </w:tcPr>
          <w:p w14:paraId="1549CAF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SME-labeled calibration set, judge-human agreement metric, never use a judge as the sole gate for safety or data-integrity cases</w:t>
            </w:r>
          </w:p>
        </w:tc>
      </w:tr>
      <w:tr w:rsidR="00FC2A82" w:rsidRPr="00EC2654" w14:paraId="214CB9CF"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94356" w14:textId="77777777" w:rsidR="00FC2A82" w:rsidRPr="00EC2654" w:rsidRDefault="00FC2A82">
            <w:pPr>
              <w:rPr>
                <w:rFonts w:eastAsia="Times New Roman" w:cstheme="minorHAnsi"/>
              </w:rPr>
            </w:pPr>
            <w:r w:rsidRPr="00EC2654">
              <w:rPr>
                <w:rFonts w:eastAsia="Times New Roman" w:cstheme="minorHAnsi"/>
              </w:rPr>
              <w:t>Scope creep into building the agent evals the Agent Server team should own</w:t>
            </w:r>
          </w:p>
        </w:tc>
        <w:tc>
          <w:tcPr>
            <w:tcW w:w="0" w:type="auto"/>
            <w:hideMark/>
          </w:tcPr>
          <w:p w14:paraId="3259277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Keep to the SUT boundary (D1). Hand over critic calibration as a recommendation.</w:t>
            </w:r>
          </w:p>
        </w:tc>
      </w:tr>
      <w:tr w:rsidR="00FC2A82" w:rsidRPr="00EC2654" w14:paraId="4BFC0B69"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780F40C" w14:textId="77777777" w:rsidR="00FC2A82" w:rsidRPr="00EC2654" w:rsidRDefault="00FC2A82">
            <w:pPr>
              <w:rPr>
                <w:rFonts w:eastAsia="Times New Roman" w:cstheme="minorHAnsi"/>
              </w:rPr>
            </w:pPr>
            <w:r w:rsidRPr="00EC2654">
              <w:rPr>
                <w:rFonts w:eastAsia="Times New Roman" w:cstheme="minorHAnsi"/>
              </w:rPr>
              <w:t>Credentials or real data enter datasets</w:t>
            </w:r>
          </w:p>
        </w:tc>
        <w:tc>
          <w:tcPr>
            <w:tcW w:w="0" w:type="auto"/>
            <w:hideMark/>
          </w:tcPr>
          <w:p w14:paraId="491F2C8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Synthetic secrets and fixtures only. If real support data is ever proposed, stop and consult the Data Privacy Officer before use.</w:t>
            </w:r>
          </w:p>
        </w:tc>
      </w:tr>
      <w:tr w:rsidR="00FC2A82" w:rsidRPr="00EC2654" w14:paraId="50CD413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EA937" w14:textId="77777777" w:rsidR="00FC2A82" w:rsidRPr="00EC2654" w:rsidRDefault="00FC2A82">
            <w:pPr>
              <w:rPr>
                <w:rFonts w:eastAsia="Times New Roman" w:cstheme="minorHAnsi"/>
              </w:rPr>
            </w:pPr>
            <w:r w:rsidRPr="00EC2654">
              <w:rPr>
                <w:rFonts w:eastAsia="Times New Roman" w:cstheme="minorHAnsi"/>
              </w:rPr>
              <w:t>Framework conclusions go stale</w:t>
            </w:r>
          </w:p>
        </w:tc>
        <w:tc>
          <w:tcPr>
            <w:tcW w:w="0" w:type="auto"/>
            <w:hideMark/>
          </w:tcPr>
          <w:p w14:paraId="27BE764D"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Record versions and dates. Treat the scorecard as a snapshot.</w:t>
            </w:r>
          </w:p>
        </w:tc>
      </w:tr>
      <w:tr w:rsidR="00FC2A82" w:rsidRPr="00EC2654" w14:paraId="29A7831E"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6D4B9B44" w14:textId="77777777" w:rsidR="00FC2A82" w:rsidRPr="00EC2654" w:rsidRDefault="00FC2A82">
            <w:pPr>
              <w:rPr>
                <w:rFonts w:eastAsia="Times New Roman" w:cstheme="minorHAnsi"/>
              </w:rPr>
            </w:pPr>
            <w:r w:rsidRPr="00EC2654">
              <w:rPr>
                <w:rFonts w:eastAsia="Times New Roman" w:cstheme="minorHAnsi"/>
              </w:rPr>
              <w:lastRenderedPageBreak/>
              <w:t>Single-case-study overreach</w:t>
            </w:r>
          </w:p>
        </w:tc>
        <w:tc>
          <w:tcPr>
            <w:tcW w:w="0" w:type="auto"/>
            <w:hideMark/>
          </w:tcPr>
          <w:p w14:paraId="08907A11"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State limits. Frame playbook items as hypotheses.</w:t>
            </w:r>
          </w:p>
        </w:tc>
      </w:tr>
      <w:tr w:rsidR="00FC2A82" w:rsidRPr="00EC2654" w14:paraId="710DC486"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DDE6F" w14:textId="77777777" w:rsidR="00FC2A82" w:rsidRPr="00EC2654" w:rsidRDefault="00FC2A82">
            <w:pPr>
              <w:rPr>
                <w:rFonts w:eastAsia="Times New Roman" w:cstheme="minorHAnsi"/>
              </w:rPr>
            </w:pPr>
            <w:r w:rsidRPr="00EC2654">
              <w:rPr>
                <w:rFonts w:eastAsia="Times New Roman" w:cstheme="minorHAnsi"/>
              </w:rPr>
              <w:t>Simulated workload does not resemble real usage</w:t>
            </w:r>
          </w:p>
        </w:tc>
        <w:tc>
          <w:tcPr>
            <w:tcW w:w="0" w:type="auto"/>
            <w:hideMark/>
          </w:tcPr>
          <w:p w14:paraId="1E2AF535"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Publish the workload model and assumptions register. Use ranges and sensitivity analysis. Never present results as production performance.</w:t>
            </w:r>
          </w:p>
        </w:tc>
      </w:tr>
      <w:tr w:rsidR="00FC2A82" w:rsidRPr="00EC2654" w14:paraId="5D943375"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38393374" w14:textId="77777777" w:rsidR="00FC2A82" w:rsidRPr="00EC2654" w:rsidRDefault="00FC2A82">
            <w:pPr>
              <w:rPr>
                <w:rFonts w:eastAsia="Times New Roman" w:cstheme="minorHAnsi"/>
              </w:rPr>
            </w:pPr>
            <w:r w:rsidRPr="00EC2654">
              <w:rPr>
                <w:rFonts w:eastAsia="Times New Roman" w:cstheme="minorHAnsi"/>
              </w:rPr>
              <w:t>Cloud drift or noise confounds pre/post on Azure</w:t>
            </w:r>
          </w:p>
        </w:tc>
        <w:tc>
          <w:tcPr>
            <w:tcW w:w="0" w:type="auto"/>
            <w:hideMark/>
          </w:tcPr>
          <w:p w14:paraId="0577BCD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Pin versions, run the A/A noise floor, pair by script, re-run a </w:t>
            </w:r>
            <w:r w:rsidRPr="00EC2654">
              <w:rPr>
                <w:rStyle w:val="HTMLCode"/>
                <w:rFonts w:asciiTheme="minorHAnsi" w:hAnsiTheme="minorHAnsi" w:cstheme="minorHAnsi"/>
              </w:rPr>
              <w:t>pre</w:t>
            </w:r>
            <w:r w:rsidRPr="00EC2654">
              <w:rPr>
                <w:rFonts w:eastAsia="Times New Roman" w:cstheme="minorHAnsi"/>
              </w:rPr>
              <w:t xml:space="preserve"> sample at the end (section 4.6).</w:t>
            </w:r>
          </w:p>
        </w:tc>
      </w:tr>
      <w:tr w:rsidR="00FC2A82" w:rsidRPr="00EC2654" w14:paraId="0BE87E5D"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707EB" w14:textId="77777777" w:rsidR="00FC2A82" w:rsidRPr="00EC2654" w:rsidRDefault="00FC2A82">
            <w:pPr>
              <w:rPr>
                <w:rFonts w:eastAsia="Times New Roman" w:cstheme="minorHAnsi"/>
              </w:rPr>
            </w:pPr>
            <w:r w:rsidRPr="00EC2654">
              <w:rPr>
                <w:rFonts w:eastAsia="Times New Roman" w:cstheme="minorHAnsi"/>
              </w:rPr>
              <w:t>Secrets or endpoints leak through session logs</w:t>
            </w:r>
          </w:p>
        </w:tc>
        <w:tc>
          <w:tcPr>
            <w:tcW w:w="0" w:type="auto"/>
            <w:hideMark/>
          </w:tcPr>
          <w:p w14:paraId="6C4771E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Scrub before storage, synthetic fixtures only, spend cap on the model endpoint.</w:t>
            </w:r>
          </w:p>
        </w:tc>
      </w:tr>
      <w:tr w:rsidR="00FC2A82" w:rsidRPr="00EC2654" w14:paraId="55AFA73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71445D1F" w14:textId="77777777" w:rsidR="00FC2A82" w:rsidRPr="00EC2654" w:rsidRDefault="00FC2A82">
            <w:pPr>
              <w:rPr>
                <w:rFonts w:eastAsia="Times New Roman" w:cstheme="minorHAnsi"/>
              </w:rPr>
            </w:pPr>
            <w:r w:rsidRPr="00EC2654">
              <w:rPr>
                <w:rFonts w:eastAsia="Times New Roman" w:cstheme="minorHAnsi"/>
              </w:rPr>
              <w:t>Interpolated figures mistaken for measurements</w:t>
            </w:r>
          </w:p>
        </w:tc>
        <w:tc>
          <w:tcPr>
            <w:tcW w:w="0" w:type="auto"/>
            <w:hideMark/>
          </w:tcPr>
          <w:p w14:paraId="66B555F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M/I tagging on every reported number. </w:t>
            </w:r>
            <w:proofErr w:type="gramStart"/>
            <w:r w:rsidRPr="00EC2654">
              <w:rPr>
                <w:rFonts w:eastAsia="Times New Roman" w:cstheme="minorHAnsi"/>
              </w:rPr>
              <w:t>Keep I</w:t>
            </w:r>
            <w:proofErr w:type="gramEnd"/>
            <w:r w:rsidRPr="00EC2654">
              <w:rPr>
                <w:rFonts w:eastAsia="Times New Roman" w:cstheme="minorHAnsi"/>
              </w:rPr>
              <w:t xml:space="preserve"> </w:t>
            </w:r>
            <w:proofErr w:type="gramStart"/>
            <w:r w:rsidRPr="00EC2654">
              <w:rPr>
                <w:rFonts w:eastAsia="Times New Roman" w:cstheme="minorHAnsi"/>
              </w:rPr>
              <w:t>figures</w:t>
            </w:r>
            <w:proofErr w:type="gramEnd"/>
            <w:r w:rsidRPr="00EC2654">
              <w:rPr>
                <w:rFonts w:eastAsia="Times New Roman" w:cstheme="minorHAnsi"/>
              </w:rPr>
              <w:t xml:space="preserve"> </w:t>
            </w:r>
            <w:proofErr w:type="gramStart"/>
            <w:r w:rsidRPr="00EC2654">
              <w:rPr>
                <w:rFonts w:eastAsia="Times New Roman" w:cstheme="minorHAnsi"/>
              </w:rPr>
              <w:t>out of</w:t>
            </w:r>
            <w:proofErr w:type="gramEnd"/>
            <w:r w:rsidRPr="00EC2654">
              <w:rPr>
                <w:rFonts w:eastAsia="Times New Roman" w:cstheme="minorHAnsi"/>
              </w:rPr>
              <w:t xml:space="preserve"> headline claims.</w:t>
            </w:r>
          </w:p>
        </w:tc>
      </w:tr>
      <w:tr w:rsidR="00FC2A82" w:rsidRPr="00EC2654" w14:paraId="34D24531"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DE10F" w14:textId="77777777" w:rsidR="00FC2A82" w:rsidRPr="00EC2654" w:rsidRDefault="00FC2A82">
            <w:pPr>
              <w:rPr>
                <w:rFonts w:eastAsia="Times New Roman" w:cstheme="minorHAnsi"/>
              </w:rPr>
            </w:pPr>
            <w:r w:rsidRPr="00EC2654">
              <w:rPr>
                <w:rFonts w:eastAsia="Times New Roman" w:cstheme="minorHAnsi"/>
              </w:rPr>
              <w:t>Local changes drift from upstream</w:t>
            </w:r>
          </w:p>
        </w:tc>
        <w:tc>
          <w:tcPr>
            <w:tcW w:w="0" w:type="auto"/>
            <w:hideMark/>
          </w:tcPr>
          <w:p w14:paraId="7F9FE99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Pin the upstream commit. Do not sync during the study (D5). Note that findings apply to that snapshot.</w:t>
            </w:r>
          </w:p>
        </w:tc>
      </w:tr>
      <w:tr w:rsidR="00FC2A82" w:rsidRPr="00EC2654" w14:paraId="2D631451"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1B526C5" w14:textId="77777777" w:rsidR="00FC2A82" w:rsidRPr="00EC2654" w:rsidRDefault="00FC2A82">
            <w:pPr>
              <w:rPr>
                <w:rFonts w:eastAsia="Times New Roman" w:cstheme="minorHAnsi"/>
              </w:rPr>
            </w:pPr>
            <w:r w:rsidRPr="00EC2654">
              <w:rPr>
                <w:rFonts w:eastAsia="Times New Roman" w:cstheme="minorHAnsi"/>
              </w:rPr>
              <w:t>Build differences confound pre/post</w:t>
            </w:r>
          </w:p>
        </w:tc>
        <w:tc>
          <w:tcPr>
            <w:tcW w:w="0" w:type="auto"/>
            <w:hideMark/>
          </w:tcPr>
          <w:p w14:paraId="1D9D0F5D"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 xml:space="preserve">Rebuild </w:t>
            </w:r>
            <w:r w:rsidRPr="00EC2654">
              <w:rPr>
                <w:rStyle w:val="HTMLCode"/>
                <w:rFonts w:asciiTheme="minorHAnsi" w:hAnsiTheme="minorHAnsi" w:cstheme="minorHAnsi"/>
              </w:rPr>
              <w:t>pre</w:t>
            </w:r>
            <w:r w:rsidRPr="00EC2654">
              <w:rPr>
                <w:rFonts w:eastAsia="Times New Roman" w:cstheme="minorHAnsi"/>
              </w:rPr>
              <w:t xml:space="preserve"> from the pinned commit through the same pipeline as </w:t>
            </w:r>
            <w:r w:rsidRPr="00EC2654">
              <w:rPr>
                <w:rStyle w:val="HTMLCode"/>
                <w:rFonts w:asciiTheme="minorHAnsi" w:hAnsiTheme="minorHAnsi" w:cstheme="minorHAnsi"/>
              </w:rPr>
              <w:t>post</w:t>
            </w:r>
            <w:r w:rsidRPr="00EC2654">
              <w:rPr>
                <w:rFonts w:eastAsia="Times New Roman" w:cstheme="minorHAnsi"/>
              </w:rPr>
              <w:t>. Immutable tags and recorded image digests (section 4.7).</w:t>
            </w:r>
          </w:p>
        </w:tc>
      </w:tr>
      <w:tr w:rsidR="00FC2A82" w:rsidRPr="00EC2654" w14:paraId="086ADA13"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F3460" w14:textId="77777777" w:rsidR="00FC2A82" w:rsidRPr="00EC2654" w:rsidRDefault="00FC2A82">
            <w:pPr>
              <w:rPr>
                <w:rFonts w:eastAsia="Times New Roman" w:cstheme="minorHAnsi"/>
              </w:rPr>
            </w:pPr>
            <w:r w:rsidRPr="00EC2654">
              <w:rPr>
                <w:rFonts w:eastAsia="Times New Roman" w:cstheme="minorHAnsi"/>
              </w:rPr>
              <w:t>Study traffic reaches upstream analytics</w:t>
            </w:r>
          </w:p>
        </w:tc>
        <w:tc>
          <w:tcPr>
            <w:tcW w:w="0" w:type="auto"/>
            <w:hideMark/>
          </w:tcPr>
          <w:p w14:paraId="5B59359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Blank the telemetry key in both </w:t>
            </w:r>
            <w:proofErr w:type="gramStart"/>
            <w:r w:rsidRPr="00EC2654">
              <w:rPr>
                <w:rFonts w:eastAsia="Times New Roman" w:cstheme="minorHAnsi"/>
              </w:rPr>
              <w:t>builds</w:t>
            </w:r>
            <w:proofErr w:type="gramEnd"/>
            <w:r w:rsidRPr="00EC2654">
              <w:rPr>
                <w:rFonts w:eastAsia="Times New Roman" w:cstheme="minorHAnsi"/>
              </w:rPr>
              <w:t xml:space="preserve"> and verify the routing (section 4.7).</w:t>
            </w:r>
          </w:p>
        </w:tc>
      </w:tr>
      <w:tr w:rsidR="00FC2A82" w:rsidRPr="00EC2654" w14:paraId="63EC5D0C"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63CBF0E" w14:textId="77777777" w:rsidR="00FC2A82" w:rsidRPr="00EC2654" w:rsidRDefault="00FC2A82">
            <w:pPr>
              <w:rPr>
                <w:rFonts w:eastAsia="Times New Roman" w:cstheme="minorHAnsi"/>
              </w:rPr>
            </w:pPr>
            <w:r w:rsidRPr="00EC2654">
              <w:rPr>
                <w:rFonts w:eastAsia="Times New Roman" w:cstheme="minorHAnsi"/>
              </w:rPr>
              <w:t>Agent-behavior findings cannot be fixed in this repo</w:t>
            </w:r>
          </w:p>
        </w:tc>
        <w:tc>
          <w:tcPr>
            <w:tcW w:w="0" w:type="auto"/>
            <w:hideMark/>
          </w:tcPr>
          <w:p w14:paraId="637A3FB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State the limit (D1). Fork the SDK only if justified (D6). Otherwise report such findings as recommendations.</w:t>
            </w:r>
          </w:p>
        </w:tc>
      </w:tr>
    </w:tbl>
    <w:p w14:paraId="7DBA8D51" w14:textId="77777777" w:rsidR="00FC2A82" w:rsidRPr="00EC2654" w:rsidRDefault="00FC2A82">
      <w:pPr>
        <w:rPr>
          <w:rFonts w:eastAsia="Times New Roman" w:cstheme="minorHAnsi"/>
        </w:rPr>
      </w:pPr>
      <w:r w:rsidRPr="00EC2654">
        <w:rPr>
          <w:rFonts w:eastAsia="Times New Roman" w:cstheme="minorHAnsi"/>
        </w:rPr>
        <w:pict w14:anchorId="2720D81A">
          <v:rect id="_x0000_i1031" style="width:0;height:1.5pt" o:hralign="center" o:hrstd="t" o:hr="t" fillcolor="#a0a0a0" stroked="f"/>
        </w:pict>
      </w:r>
    </w:p>
    <w:p w14:paraId="78CC5535"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7. Phased timeline (about 8 weeks)</w:t>
      </w:r>
    </w:p>
    <w:tbl>
      <w:tblPr>
        <w:tblStyle w:val="GridTable5Dark-Accent1"/>
        <w:tblW w:w="0" w:type="auto"/>
        <w:tblLook w:val="04A0" w:firstRow="1" w:lastRow="0" w:firstColumn="1" w:lastColumn="0" w:noHBand="0" w:noVBand="1"/>
      </w:tblPr>
      <w:tblGrid>
        <w:gridCol w:w="1603"/>
        <w:gridCol w:w="861"/>
        <w:gridCol w:w="5062"/>
        <w:gridCol w:w="1824"/>
      </w:tblGrid>
      <w:tr w:rsidR="00FC2A82" w:rsidRPr="00EC2654" w14:paraId="20C26299" w14:textId="77777777" w:rsidTr="0094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DCAF6" w14:textId="77777777" w:rsidR="00FC2A82" w:rsidRPr="00EC2654" w:rsidRDefault="00FC2A82">
            <w:pPr>
              <w:jc w:val="center"/>
              <w:rPr>
                <w:rFonts w:eastAsia="Times New Roman" w:cstheme="minorHAnsi"/>
              </w:rPr>
            </w:pPr>
            <w:r w:rsidRPr="00EC2654">
              <w:rPr>
                <w:rFonts w:eastAsia="Times New Roman" w:cstheme="minorHAnsi"/>
                <w:b w:val="0"/>
                <w:bCs w:val="0"/>
              </w:rPr>
              <w:t>Phase</w:t>
            </w:r>
          </w:p>
        </w:tc>
        <w:tc>
          <w:tcPr>
            <w:tcW w:w="0" w:type="auto"/>
            <w:hideMark/>
          </w:tcPr>
          <w:p w14:paraId="2A90312F"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Weeks</w:t>
            </w:r>
          </w:p>
        </w:tc>
        <w:tc>
          <w:tcPr>
            <w:tcW w:w="0" w:type="auto"/>
            <w:hideMark/>
          </w:tcPr>
          <w:p w14:paraId="78BBAE8A"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Activities</w:t>
            </w:r>
          </w:p>
        </w:tc>
        <w:tc>
          <w:tcPr>
            <w:tcW w:w="0" w:type="auto"/>
            <w:hideMark/>
          </w:tcPr>
          <w:p w14:paraId="5323D580" w14:textId="77777777" w:rsidR="00FC2A82" w:rsidRPr="00EC2654" w:rsidRDefault="00FC2A8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C2654">
              <w:rPr>
                <w:rFonts w:eastAsia="Times New Roman" w:cstheme="minorHAnsi"/>
                <w:b w:val="0"/>
                <w:bCs w:val="0"/>
              </w:rPr>
              <w:t>Exit criteria</w:t>
            </w:r>
          </w:p>
        </w:tc>
      </w:tr>
      <w:tr w:rsidR="00FC2A82" w:rsidRPr="00EC2654" w14:paraId="32E1D8F8"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D4BEA" w14:textId="77777777" w:rsidR="00FC2A82" w:rsidRPr="00EC2654" w:rsidRDefault="00FC2A82">
            <w:pPr>
              <w:rPr>
                <w:rFonts w:eastAsia="Times New Roman" w:cstheme="minorHAnsi"/>
                <w:b w:val="0"/>
                <w:bCs w:val="0"/>
              </w:rPr>
            </w:pPr>
            <w:r w:rsidRPr="00EC2654">
              <w:rPr>
                <w:rStyle w:val="Strong"/>
                <w:rFonts w:eastAsia="Times New Roman" w:cstheme="minorHAnsi"/>
              </w:rPr>
              <w:t>0. Setup and verification</w:t>
            </w:r>
          </w:p>
        </w:tc>
        <w:tc>
          <w:tcPr>
            <w:tcW w:w="0" w:type="auto"/>
            <w:hideMark/>
          </w:tcPr>
          <w:p w14:paraId="1C664306"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1</w:t>
            </w:r>
          </w:p>
        </w:tc>
        <w:tc>
          <w:tcPr>
            <w:tcW w:w="0" w:type="auto"/>
            <w:hideMark/>
          </w:tcPr>
          <w:p w14:paraId="1A26100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Settle D1–D4 and D6 (D5, the pinned commit, and the folder layout are done). Rebuild </w:t>
            </w:r>
            <w:r w:rsidRPr="00EC2654">
              <w:rPr>
                <w:rStyle w:val="HTMLCode"/>
                <w:rFonts w:asciiTheme="minorHAnsi" w:hAnsiTheme="minorHAnsi" w:cstheme="minorHAnsi"/>
              </w:rPr>
              <w:t>pre</w:t>
            </w:r>
            <w:r w:rsidRPr="00EC2654">
              <w:rPr>
                <w:rFonts w:eastAsia="Times New Roman" w:cstheme="minorHAnsi"/>
              </w:rPr>
              <w:t xml:space="preserve"> from the pinned commit and deploy it. Verify framework facts against current docs. Stand up pinned local stack and confirm the Azure instance (single-user or shared, model endpoint provider, spend cap). Start time and friction logs. Pre-register metrics and thresholds.</w:t>
            </w:r>
          </w:p>
        </w:tc>
        <w:tc>
          <w:tcPr>
            <w:tcW w:w="0" w:type="auto"/>
            <w:hideMark/>
          </w:tcPr>
          <w:p w14:paraId="41429884"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Decisions recorded, stack runs, metrics frozen</w:t>
            </w:r>
          </w:p>
        </w:tc>
      </w:tr>
      <w:tr w:rsidR="00FC2A82" w:rsidRPr="00EC2654" w14:paraId="4AF8C9F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1D4D73D8" w14:textId="77777777" w:rsidR="00FC2A82" w:rsidRPr="00EC2654" w:rsidRDefault="00FC2A82">
            <w:pPr>
              <w:rPr>
                <w:rFonts w:eastAsia="Times New Roman" w:cstheme="minorHAnsi"/>
              </w:rPr>
            </w:pPr>
            <w:r w:rsidRPr="00EC2654">
              <w:rPr>
                <w:rStyle w:val="Strong"/>
                <w:rFonts w:eastAsia="Times New Roman" w:cstheme="minorHAnsi"/>
              </w:rPr>
              <w:t>1. Dataset v0 and custom harness</w:t>
            </w:r>
          </w:p>
        </w:tc>
        <w:tc>
          <w:tcPr>
            <w:tcW w:w="0" w:type="auto"/>
            <w:hideMark/>
          </w:tcPr>
          <w:p w14:paraId="3F61DF77"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2–3</w:t>
            </w:r>
          </w:p>
        </w:tc>
        <w:tc>
          <w:tcPr>
            <w:tcW w:w="0" w:type="auto"/>
            <w:hideMark/>
          </w:tcPr>
          <w:p w14:paraId="28C6A256"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Build fixtures. Write 30+ cases. Implement the custom harness (baseline tool).</w:t>
            </w:r>
          </w:p>
        </w:tc>
        <w:tc>
          <w:tcPr>
            <w:tcW w:w="0" w:type="auto"/>
            <w:hideMark/>
          </w:tcPr>
          <w:p w14:paraId="674E895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Dataset v0 reviewed. First scored run.</w:t>
            </w:r>
          </w:p>
        </w:tc>
      </w:tr>
      <w:tr w:rsidR="00FC2A82" w:rsidRPr="00EC2654" w14:paraId="5B547D08"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8FB5F" w14:textId="77777777" w:rsidR="00FC2A82" w:rsidRPr="00EC2654" w:rsidRDefault="00FC2A82">
            <w:pPr>
              <w:rPr>
                <w:rFonts w:eastAsia="Times New Roman" w:cstheme="minorHAnsi"/>
              </w:rPr>
            </w:pPr>
            <w:r w:rsidRPr="00EC2654">
              <w:rPr>
                <w:rStyle w:val="Strong"/>
                <w:rFonts w:eastAsia="Times New Roman" w:cstheme="minorHAnsi"/>
              </w:rPr>
              <w:t>2. Baseline</w:t>
            </w:r>
          </w:p>
        </w:tc>
        <w:tc>
          <w:tcPr>
            <w:tcW w:w="0" w:type="auto"/>
            <w:hideMark/>
          </w:tcPr>
          <w:p w14:paraId="678041E7"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3–4</w:t>
            </w:r>
          </w:p>
        </w:tc>
        <w:tc>
          <w:tcPr>
            <w:tcW w:w="0" w:type="auto"/>
            <w:hideMark/>
          </w:tcPr>
          <w:p w14:paraId="3E6D2551"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k-run baseline scorecard. Document existing CI signals. Build the injection library. Draft the workload model and assumptions register. Collect SME calibration labels.</w:t>
            </w:r>
          </w:p>
        </w:tc>
        <w:tc>
          <w:tcPr>
            <w:tcW w:w="0" w:type="auto"/>
            <w:hideMark/>
          </w:tcPr>
          <w:p w14:paraId="7C3D6B90"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Baseline report with confidence intervals</w:t>
            </w:r>
          </w:p>
        </w:tc>
      </w:tr>
      <w:tr w:rsidR="00FC2A82" w:rsidRPr="00EC2654" w14:paraId="6F14B610"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534D7059" w14:textId="77777777" w:rsidR="00FC2A82" w:rsidRPr="00EC2654" w:rsidRDefault="00FC2A82">
            <w:pPr>
              <w:rPr>
                <w:rFonts w:eastAsia="Times New Roman" w:cstheme="minorHAnsi"/>
              </w:rPr>
            </w:pPr>
            <w:r w:rsidRPr="00EC2654">
              <w:rPr>
                <w:rStyle w:val="Strong"/>
                <w:rFonts w:eastAsia="Times New Roman" w:cstheme="minorHAnsi"/>
              </w:rPr>
              <w:t>3. Framework bake-off</w:t>
            </w:r>
          </w:p>
        </w:tc>
        <w:tc>
          <w:tcPr>
            <w:tcW w:w="0" w:type="auto"/>
            <w:hideMark/>
          </w:tcPr>
          <w:p w14:paraId="5CDBFB5E"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4–6</w:t>
            </w:r>
          </w:p>
        </w:tc>
        <w:tc>
          <w:tcPr>
            <w:tcW w:w="0" w:type="auto"/>
            <w:hideMark/>
          </w:tcPr>
          <w:p w14:paraId="7E473AB5"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Implement the 8–10 cases in each framework. Complete the scorecard.</w:t>
            </w:r>
          </w:p>
        </w:tc>
        <w:tc>
          <w:tcPr>
            <w:tcW w:w="0" w:type="auto"/>
            <w:hideMark/>
          </w:tcPr>
          <w:p w14:paraId="0DA431BC"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Scorecard with evidence</w:t>
            </w:r>
          </w:p>
        </w:tc>
      </w:tr>
      <w:tr w:rsidR="00FC2A82" w:rsidRPr="00EC2654" w14:paraId="2F1664BB" w14:textId="77777777" w:rsidTr="00946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96992" w14:textId="77777777" w:rsidR="00FC2A82" w:rsidRPr="00EC2654" w:rsidRDefault="00FC2A82">
            <w:pPr>
              <w:rPr>
                <w:rFonts w:eastAsia="Times New Roman" w:cstheme="minorHAnsi"/>
              </w:rPr>
            </w:pPr>
            <w:r w:rsidRPr="00EC2654">
              <w:rPr>
                <w:rStyle w:val="Strong"/>
                <w:rFonts w:eastAsia="Times New Roman" w:cstheme="minorHAnsi"/>
              </w:rPr>
              <w:t>4. Detection experiment and iteration</w:t>
            </w:r>
          </w:p>
        </w:tc>
        <w:tc>
          <w:tcPr>
            <w:tcW w:w="0" w:type="auto"/>
            <w:hideMark/>
          </w:tcPr>
          <w:p w14:paraId="0073ACEE"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6–7</w:t>
            </w:r>
          </w:p>
        </w:tc>
        <w:tc>
          <w:tcPr>
            <w:tcW w:w="0" w:type="auto"/>
            <w:hideMark/>
          </w:tcPr>
          <w:p w14:paraId="70BDE459"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Run the regression-injection matrix. Iterate on findings. Re-run on the held-out test split. Run the interpolation model and sensitivity analysis.</w:t>
            </w:r>
          </w:p>
        </w:tc>
        <w:tc>
          <w:tcPr>
            <w:tcW w:w="0" w:type="auto"/>
            <w:hideMark/>
          </w:tcPr>
          <w:p w14:paraId="3FEE2BE2" w14:textId="77777777" w:rsidR="00FC2A82" w:rsidRPr="00EC2654" w:rsidRDefault="00FC2A82">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C2654">
              <w:rPr>
                <w:rFonts w:eastAsia="Times New Roman" w:cstheme="minorHAnsi"/>
              </w:rPr>
              <w:t xml:space="preserve">Detection matrix, after-state scorecard </w:t>
            </w:r>
            <w:r w:rsidRPr="00EC2654">
              <w:rPr>
                <w:rFonts w:eastAsia="Times New Roman" w:cstheme="minorHAnsi"/>
              </w:rPr>
              <w:lastRenderedPageBreak/>
              <w:t>and tagged projections</w:t>
            </w:r>
          </w:p>
        </w:tc>
      </w:tr>
      <w:tr w:rsidR="00FC2A82" w:rsidRPr="00EC2654" w14:paraId="2F3184E8" w14:textId="77777777" w:rsidTr="0094656F">
        <w:tc>
          <w:tcPr>
            <w:cnfStyle w:val="001000000000" w:firstRow="0" w:lastRow="0" w:firstColumn="1" w:lastColumn="0" w:oddVBand="0" w:evenVBand="0" w:oddHBand="0" w:evenHBand="0" w:firstRowFirstColumn="0" w:firstRowLastColumn="0" w:lastRowFirstColumn="0" w:lastRowLastColumn="0"/>
            <w:tcW w:w="0" w:type="auto"/>
            <w:hideMark/>
          </w:tcPr>
          <w:p w14:paraId="0923156E" w14:textId="77777777" w:rsidR="00FC2A82" w:rsidRPr="00EC2654" w:rsidRDefault="00FC2A82">
            <w:pPr>
              <w:rPr>
                <w:rFonts w:eastAsia="Times New Roman" w:cstheme="minorHAnsi"/>
              </w:rPr>
            </w:pPr>
            <w:r w:rsidRPr="00EC2654">
              <w:rPr>
                <w:rStyle w:val="Strong"/>
                <w:rFonts w:eastAsia="Times New Roman" w:cstheme="minorHAnsi"/>
              </w:rPr>
              <w:lastRenderedPageBreak/>
              <w:t>5. Synthesis</w:t>
            </w:r>
          </w:p>
        </w:tc>
        <w:tc>
          <w:tcPr>
            <w:tcW w:w="0" w:type="auto"/>
            <w:hideMark/>
          </w:tcPr>
          <w:p w14:paraId="21F9D8FB"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8</w:t>
            </w:r>
          </w:p>
        </w:tc>
        <w:tc>
          <w:tcPr>
            <w:tcW w:w="0" w:type="auto"/>
            <w:hideMark/>
          </w:tcPr>
          <w:p w14:paraId="0905DB9F"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Playbook, framework recommendation, process-metric analysis, limitations.</w:t>
            </w:r>
          </w:p>
        </w:tc>
        <w:tc>
          <w:tcPr>
            <w:tcW w:w="0" w:type="auto"/>
            <w:hideMark/>
          </w:tcPr>
          <w:p w14:paraId="40C70C59" w14:textId="77777777" w:rsidR="00FC2A82" w:rsidRPr="00EC2654" w:rsidRDefault="00FC2A82">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C2654">
              <w:rPr>
                <w:rFonts w:eastAsia="Times New Roman" w:cstheme="minorHAnsi"/>
              </w:rPr>
              <w:t>Final report</w:t>
            </w:r>
          </w:p>
        </w:tc>
      </w:tr>
    </w:tbl>
    <w:p w14:paraId="19C47234" w14:textId="77777777" w:rsidR="00FC2A82" w:rsidRPr="00EC2654" w:rsidRDefault="00FC2A82">
      <w:pPr>
        <w:pStyle w:val="NormalWeb"/>
        <w:rPr>
          <w:rFonts w:asciiTheme="minorHAnsi" w:hAnsiTheme="minorHAnsi" w:cstheme="minorHAnsi"/>
        </w:rPr>
      </w:pPr>
      <w:r w:rsidRPr="00EC2654">
        <w:rPr>
          <w:rFonts w:asciiTheme="minorHAnsi" w:hAnsiTheme="minorHAnsi" w:cstheme="minorHAnsi"/>
        </w:rPr>
        <w:t>Phases 2 and 3 can overlap if two people are available.</w:t>
      </w:r>
    </w:p>
    <w:p w14:paraId="205DF807" w14:textId="77777777" w:rsidR="00FC2A82" w:rsidRPr="00EC2654" w:rsidRDefault="00FC2A82">
      <w:pPr>
        <w:rPr>
          <w:rFonts w:eastAsia="Times New Roman" w:cstheme="minorHAnsi"/>
        </w:rPr>
      </w:pPr>
      <w:r w:rsidRPr="00EC2654">
        <w:rPr>
          <w:rFonts w:eastAsia="Times New Roman" w:cstheme="minorHAnsi"/>
        </w:rPr>
        <w:pict w14:anchorId="320F1AD0">
          <v:rect id="_x0000_i1032" style="width:0;height:1.5pt" o:hralign="center" o:hrstd="t" o:hr="t" fillcolor="#a0a0a0" stroked="f"/>
        </w:pict>
      </w:r>
    </w:p>
    <w:p w14:paraId="5000F4CA"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8. Deliverables</w:t>
      </w:r>
    </w:p>
    <w:p w14:paraId="4FBBD7D4"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Style w:val="HTMLCode"/>
          <w:rFonts w:asciiTheme="minorHAnsi" w:hAnsiTheme="minorHAnsi" w:cstheme="minorHAnsi"/>
        </w:rPr>
        <w:t>dataset/</w:t>
      </w:r>
      <w:r w:rsidRPr="00EC2654">
        <w:rPr>
          <w:rFonts w:eastAsia="Times New Roman" w:cstheme="minorHAnsi"/>
        </w:rPr>
        <w:t xml:space="preserve"> with versioned JSONL, fixtures and a schema document</w:t>
      </w:r>
    </w:p>
    <w:p w14:paraId="7453AFD0"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Style w:val="HTMLCode"/>
          <w:rFonts w:asciiTheme="minorHAnsi" w:hAnsiTheme="minorHAnsi" w:cstheme="minorHAnsi"/>
        </w:rPr>
        <w:t>frameworks/</w:t>
      </w:r>
      <w:r w:rsidRPr="00EC2654">
        <w:rPr>
          <w:rFonts w:eastAsia="Times New Roman" w:cstheme="minorHAnsi"/>
        </w:rPr>
        <w:t xml:space="preserve"> with the custom baseline runner and the per-framework implementations</w:t>
      </w:r>
    </w:p>
    <w:p w14:paraId="498CA98F"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Baseline and after-state scorecards (Tier 1–4 metrics, with confidence intervals)</w:t>
      </w:r>
    </w:p>
    <w:p w14:paraId="3451BB7A"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Regression-injection detection matrix</w:t>
      </w:r>
    </w:p>
    <w:p w14:paraId="3E91F9B5"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Workload model and assumptions register (section 4.5.2), with grounding-source evidence and sensitivity analysis 5a. Guided-session scripts, driver and pre/post results from the Azure instance (section 4.6) 5b. Build, deploy and reset runbook for the Azure instance, with the pinned-baseline record (section 4.7)</w:t>
      </w:r>
    </w:p>
    <w:p w14:paraId="01256C0D"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Framework comparison scorecard and use-case recommendations</w:t>
      </w:r>
    </w:p>
    <w:p w14:paraId="13AED34A"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 xml:space="preserve">Brownfield </w:t>
      </w:r>
      <w:proofErr w:type="gramStart"/>
      <w:r w:rsidRPr="00EC2654">
        <w:rPr>
          <w:rFonts w:eastAsia="Times New Roman" w:cstheme="minorHAnsi"/>
        </w:rPr>
        <w:t>evals playbook</w:t>
      </w:r>
      <w:proofErr w:type="gramEnd"/>
      <w:r w:rsidRPr="00EC2654">
        <w:rPr>
          <w:rFonts w:eastAsia="Times New Roman" w:cstheme="minorHAnsi"/>
        </w:rPr>
        <w:t>: stages, effort data, friction log, generalization tags</w:t>
      </w:r>
    </w:p>
    <w:p w14:paraId="34EC89F0" w14:textId="77777777" w:rsidR="00FC2A82" w:rsidRPr="00EC2654" w:rsidRDefault="00FC2A82" w:rsidP="00FC2A82">
      <w:pPr>
        <w:numPr>
          <w:ilvl w:val="0"/>
          <w:numId w:val="15"/>
        </w:numPr>
        <w:spacing w:before="100" w:beforeAutospacing="1" w:after="100" w:afterAutospacing="1" w:line="240" w:lineRule="auto"/>
        <w:rPr>
          <w:rFonts w:eastAsia="Times New Roman" w:cstheme="minorHAnsi"/>
        </w:rPr>
      </w:pPr>
      <w:r w:rsidRPr="00EC2654">
        <w:rPr>
          <w:rFonts w:eastAsia="Times New Roman" w:cstheme="minorHAnsi"/>
        </w:rPr>
        <w:t>Final report: executive summary first, then method, results and limitations, with every figure tagged measured or interpolated</w:t>
      </w:r>
    </w:p>
    <w:p w14:paraId="7174892C" w14:textId="77777777" w:rsidR="00FC2A82" w:rsidRPr="00EC2654" w:rsidRDefault="00FC2A82">
      <w:pPr>
        <w:spacing w:after="0"/>
        <w:rPr>
          <w:rFonts w:eastAsia="Times New Roman" w:cstheme="minorHAnsi"/>
        </w:rPr>
      </w:pPr>
      <w:r w:rsidRPr="00EC2654">
        <w:rPr>
          <w:rFonts w:eastAsia="Times New Roman" w:cstheme="minorHAnsi"/>
        </w:rPr>
        <w:pict w14:anchorId="08846E57">
          <v:rect id="_x0000_i1033" style="width:0;height:1.5pt" o:hralign="center" o:hrstd="t" o:hr="t" fillcolor="#a0a0a0" stroked="f"/>
        </w:pict>
      </w:r>
    </w:p>
    <w:p w14:paraId="1EBF6266" w14:textId="77777777" w:rsidR="00FC2A82" w:rsidRPr="00EC2654" w:rsidRDefault="00FC2A82">
      <w:pPr>
        <w:pStyle w:val="Heading2"/>
        <w:rPr>
          <w:rFonts w:asciiTheme="minorHAnsi" w:eastAsia="Times New Roman" w:hAnsiTheme="minorHAnsi" w:cstheme="minorHAnsi"/>
        </w:rPr>
      </w:pPr>
      <w:r w:rsidRPr="00EC2654">
        <w:rPr>
          <w:rFonts w:asciiTheme="minorHAnsi" w:eastAsia="Times New Roman" w:hAnsiTheme="minorHAnsi" w:cstheme="minorHAnsi"/>
        </w:rPr>
        <w:t>9. Immediate next steps</w:t>
      </w:r>
    </w:p>
    <w:p w14:paraId="2F2E933C" w14:textId="77777777" w:rsidR="00FC2A82" w:rsidRPr="00EC2654" w:rsidRDefault="00FC2A82" w:rsidP="00FC2A82">
      <w:pPr>
        <w:numPr>
          <w:ilvl w:val="0"/>
          <w:numId w:val="16"/>
        </w:numPr>
        <w:spacing w:before="100" w:beforeAutospacing="1" w:after="100" w:afterAutospacing="1" w:line="240" w:lineRule="auto"/>
        <w:rPr>
          <w:rFonts w:eastAsia="Times New Roman" w:cstheme="minorHAnsi"/>
        </w:rPr>
      </w:pPr>
      <w:r w:rsidRPr="00EC2654">
        <w:rPr>
          <w:rFonts w:eastAsia="Times New Roman" w:cstheme="minorHAnsi"/>
        </w:rPr>
        <w:t>Decide D1, D2, D4 and D6 (D3 and D5 are resolved). D1 and D4 block the most work. If SME labelers are not available, D4 needs a fallback, for example your own labels with a documented limit on judge-calibration claims.</w:t>
      </w:r>
    </w:p>
    <w:p w14:paraId="28D336C5" w14:textId="77777777" w:rsidR="00FC2A82" w:rsidRPr="00EC2654" w:rsidRDefault="00FC2A82" w:rsidP="00FC2A82">
      <w:pPr>
        <w:numPr>
          <w:ilvl w:val="0"/>
          <w:numId w:val="16"/>
        </w:numPr>
        <w:spacing w:before="100" w:beforeAutospacing="1" w:after="100" w:afterAutospacing="1" w:line="240" w:lineRule="auto"/>
        <w:rPr>
          <w:rFonts w:eastAsia="Times New Roman" w:cstheme="minorHAnsi"/>
        </w:rPr>
      </w:pPr>
      <w:r w:rsidRPr="00EC2654">
        <w:rPr>
          <w:rFonts w:eastAsia="Times New Roman" w:cstheme="minorHAnsi"/>
        </w:rPr>
        <w:t>Choose and pin the model configuration and set the cost cap.</w:t>
      </w:r>
    </w:p>
    <w:p w14:paraId="49E8F277" w14:textId="77777777" w:rsidR="00FC2A82" w:rsidRPr="00EC2654" w:rsidRDefault="00FC2A82" w:rsidP="00FC2A82">
      <w:pPr>
        <w:numPr>
          <w:ilvl w:val="0"/>
          <w:numId w:val="16"/>
        </w:numPr>
        <w:spacing w:before="100" w:beforeAutospacing="1" w:after="100" w:afterAutospacing="1" w:line="240" w:lineRule="auto"/>
        <w:rPr>
          <w:rFonts w:eastAsia="Times New Roman" w:cstheme="minorHAnsi"/>
        </w:rPr>
      </w:pPr>
      <w:r w:rsidRPr="00EC2654">
        <w:rPr>
          <w:rFonts w:eastAsia="Times New Roman" w:cstheme="minorHAnsi"/>
        </w:rPr>
        <w:t>Freeze the metric list and thresholds (section 4.1).</w:t>
      </w:r>
    </w:p>
    <w:p w14:paraId="08AAA357" w14:textId="77777777" w:rsidR="00FC2A82" w:rsidRPr="00EC2654" w:rsidRDefault="00FC2A82" w:rsidP="00FC2A82">
      <w:pPr>
        <w:numPr>
          <w:ilvl w:val="0"/>
          <w:numId w:val="16"/>
        </w:numPr>
        <w:spacing w:before="100" w:beforeAutospacing="1" w:after="100" w:afterAutospacing="1" w:line="240" w:lineRule="auto"/>
        <w:rPr>
          <w:rFonts w:eastAsia="Times New Roman" w:cstheme="minorHAnsi"/>
        </w:rPr>
      </w:pPr>
      <w:r w:rsidRPr="00EC2654">
        <w:rPr>
          <w:rFonts w:eastAsia="Times New Roman" w:cstheme="minorHAnsi"/>
        </w:rPr>
        <w:t>Ask me to draft the dataset schema and the first 12 JSONL cases from the report, or the custom harness skeleton, as the first build task.</w:t>
      </w:r>
    </w:p>
    <w:p w14:paraId="3834ED89" w14:textId="1548E77F" w:rsidR="00553300" w:rsidRPr="00EC2654" w:rsidRDefault="00FC2A82">
      <w:pPr>
        <w:rPr>
          <w:rFonts w:cstheme="minorHAnsi"/>
        </w:rPr>
      </w:pPr>
      <w:r w:rsidRPr="00EC2654">
        <w:rPr>
          <w:rStyle w:val="Emphasis"/>
          <w:rFonts w:cstheme="minorHAnsi"/>
        </w:rPr>
        <w:t xml:space="preserve">Review note: this is an internal planning draft. If any part is shared outside the team, for example in a client deliverable, have it reviewed first. Confirm the framework licensing and data-handling terms with Legal and </w:t>
      </w:r>
      <w:proofErr w:type="gramStart"/>
      <w:r w:rsidRPr="00EC2654">
        <w:rPr>
          <w:rStyle w:val="Emphasis"/>
          <w:rFonts w:cstheme="minorHAnsi"/>
        </w:rPr>
        <w:t>Compliance, and</w:t>
      </w:r>
      <w:proofErr w:type="gramEnd"/>
      <w:r w:rsidRPr="00EC2654">
        <w:rPr>
          <w:rStyle w:val="Emphasis"/>
          <w:rFonts w:cstheme="minorHAnsi"/>
        </w:rPr>
        <w:t xml:space="preserve"> have the Data Privacy Officer review any plan that uses real user data.</w:t>
      </w:r>
    </w:p>
    <w:sectPr w:rsidR="00553300" w:rsidRPr="00EC2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171"/>
    <w:multiLevelType w:val="multilevel"/>
    <w:tmpl w:val="B66A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D2AFE"/>
    <w:multiLevelType w:val="multilevel"/>
    <w:tmpl w:val="1FE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83B6F"/>
    <w:multiLevelType w:val="multilevel"/>
    <w:tmpl w:val="C0A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918BE"/>
    <w:multiLevelType w:val="multilevel"/>
    <w:tmpl w:val="EE72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C3654"/>
    <w:multiLevelType w:val="multilevel"/>
    <w:tmpl w:val="C30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B435C"/>
    <w:multiLevelType w:val="multilevel"/>
    <w:tmpl w:val="CD7E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004F2"/>
    <w:multiLevelType w:val="multilevel"/>
    <w:tmpl w:val="BA0E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C434E"/>
    <w:multiLevelType w:val="multilevel"/>
    <w:tmpl w:val="6DE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42AE0"/>
    <w:multiLevelType w:val="multilevel"/>
    <w:tmpl w:val="1B2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C2C7A"/>
    <w:multiLevelType w:val="multilevel"/>
    <w:tmpl w:val="EAC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826DA"/>
    <w:multiLevelType w:val="multilevel"/>
    <w:tmpl w:val="7BC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62E43"/>
    <w:multiLevelType w:val="multilevel"/>
    <w:tmpl w:val="E8FCA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F3B25"/>
    <w:multiLevelType w:val="multilevel"/>
    <w:tmpl w:val="4EB27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94359"/>
    <w:multiLevelType w:val="multilevel"/>
    <w:tmpl w:val="FFF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6271"/>
    <w:multiLevelType w:val="multilevel"/>
    <w:tmpl w:val="880A6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4B6A4C"/>
    <w:multiLevelType w:val="multilevel"/>
    <w:tmpl w:val="79D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334148">
    <w:abstractNumId w:val="14"/>
  </w:num>
  <w:num w:numId="2" w16cid:durableId="1231425668">
    <w:abstractNumId w:val="2"/>
  </w:num>
  <w:num w:numId="3" w16cid:durableId="946237229">
    <w:abstractNumId w:val="15"/>
  </w:num>
  <w:num w:numId="4" w16cid:durableId="927277390">
    <w:abstractNumId w:val="10"/>
  </w:num>
  <w:num w:numId="5" w16cid:durableId="1135216061">
    <w:abstractNumId w:val="3"/>
  </w:num>
  <w:num w:numId="6" w16cid:durableId="1011832613">
    <w:abstractNumId w:val="12"/>
  </w:num>
  <w:num w:numId="7" w16cid:durableId="2137789847">
    <w:abstractNumId w:val="6"/>
  </w:num>
  <w:num w:numId="8" w16cid:durableId="78914128">
    <w:abstractNumId w:val="8"/>
  </w:num>
  <w:num w:numId="9" w16cid:durableId="47654671">
    <w:abstractNumId w:val="13"/>
  </w:num>
  <w:num w:numId="10" w16cid:durableId="1989824660">
    <w:abstractNumId w:val="9"/>
  </w:num>
  <w:num w:numId="11" w16cid:durableId="742948050">
    <w:abstractNumId w:val="7"/>
  </w:num>
  <w:num w:numId="12" w16cid:durableId="1940065674">
    <w:abstractNumId w:val="1"/>
  </w:num>
  <w:num w:numId="13" w16cid:durableId="2117365615">
    <w:abstractNumId w:val="0"/>
  </w:num>
  <w:num w:numId="14" w16cid:durableId="217205052">
    <w:abstractNumId w:val="11"/>
  </w:num>
  <w:num w:numId="15" w16cid:durableId="1483615795">
    <w:abstractNumId w:val="4"/>
  </w:num>
  <w:num w:numId="16" w16cid:durableId="1971354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82"/>
    <w:rsid w:val="00056657"/>
    <w:rsid w:val="00250F0C"/>
    <w:rsid w:val="002D7AAE"/>
    <w:rsid w:val="004A2937"/>
    <w:rsid w:val="00553300"/>
    <w:rsid w:val="007A2673"/>
    <w:rsid w:val="008D4671"/>
    <w:rsid w:val="00940202"/>
    <w:rsid w:val="0094656F"/>
    <w:rsid w:val="009A04EB"/>
    <w:rsid w:val="009D4DA4"/>
    <w:rsid w:val="00B45275"/>
    <w:rsid w:val="00D100CE"/>
    <w:rsid w:val="00EC2654"/>
    <w:rsid w:val="00FA5344"/>
    <w:rsid w:val="00FC2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2566"/>
  <w15:chartTrackingRefBased/>
  <w15:docId w15:val="{CB9A9CA7-64A7-419D-B8D7-EB57FC95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2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C2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A82"/>
    <w:rPr>
      <w:rFonts w:eastAsiaTheme="majorEastAsia" w:cstheme="majorBidi"/>
      <w:color w:val="272727" w:themeColor="text1" w:themeTint="D8"/>
    </w:rPr>
  </w:style>
  <w:style w:type="paragraph" w:styleId="Title">
    <w:name w:val="Title"/>
    <w:basedOn w:val="Normal"/>
    <w:next w:val="Normal"/>
    <w:link w:val="TitleChar"/>
    <w:uiPriority w:val="10"/>
    <w:qFormat/>
    <w:rsid w:val="00FC2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A82"/>
    <w:pPr>
      <w:spacing w:before="160"/>
      <w:jc w:val="center"/>
    </w:pPr>
    <w:rPr>
      <w:i/>
      <w:iCs/>
      <w:color w:val="404040" w:themeColor="text1" w:themeTint="BF"/>
    </w:rPr>
  </w:style>
  <w:style w:type="character" w:customStyle="1" w:styleId="QuoteChar">
    <w:name w:val="Quote Char"/>
    <w:basedOn w:val="DefaultParagraphFont"/>
    <w:link w:val="Quote"/>
    <w:uiPriority w:val="29"/>
    <w:rsid w:val="00FC2A82"/>
    <w:rPr>
      <w:i/>
      <w:iCs/>
      <w:color w:val="404040" w:themeColor="text1" w:themeTint="BF"/>
    </w:rPr>
  </w:style>
  <w:style w:type="paragraph" w:styleId="ListParagraph">
    <w:name w:val="List Paragraph"/>
    <w:basedOn w:val="Normal"/>
    <w:uiPriority w:val="34"/>
    <w:qFormat/>
    <w:rsid w:val="00FC2A82"/>
    <w:pPr>
      <w:ind w:left="720"/>
      <w:contextualSpacing/>
    </w:pPr>
  </w:style>
  <w:style w:type="character" w:styleId="IntenseEmphasis">
    <w:name w:val="Intense Emphasis"/>
    <w:basedOn w:val="DefaultParagraphFont"/>
    <w:uiPriority w:val="21"/>
    <w:qFormat/>
    <w:rsid w:val="00FC2A82"/>
    <w:rPr>
      <w:i/>
      <w:iCs/>
      <w:color w:val="2F5496" w:themeColor="accent1" w:themeShade="BF"/>
    </w:rPr>
  </w:style>
  <w:style w:type="paragraph" w:styleId="IntenseQuote">
    <w:name w:val="Intense Quote"/>
    <w:basedOn w:val="Normal"/>
    <w:next w:val="Normal"/>
    <w:link w:val="IntenseQuoteChar"/>
    <w:uiPriority w:val="30"/>
    <w:qFormat/>
    <w:rsid w:val="00FC2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A82"/>
    <w:rPr>
      <w:i/>
      <w:iCs/>
      <w:color w:val="2F5496" w:themeColor="accent1" w:themeShade="BF"/>
    </w:rPr>
  </w:style>
  <w:style w:type="character" w:styleId="IntenseReference">
    <w:name w:val="Intense Reference"/>
    <w:basedOn w:val="DefaultParagraphFont"/>
    <w:uiPriority w:val="32"/>
    <w:qFormat/>
    <w:rsid w:val="00FC2A82"/>
    <w:rPr>
      <w:b/>
      <w:bCs/>
      <w:smallCaps/>
      <w:color w:val="2F5496" w:themeColor="accent1" w:themeShade="BF"/>
      <w:spacing w:val="5"/>
    </w:rPr>
  </w:style>
  <w:style w:type="paragraph" w:customStyle="1" w:styleId="msonormal0">
    <w:name w:val="msonormal"/>
    <w:basedOn w:val="Normal"/>
    <w:rsid w:val="00FC2A8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NormalWeb">
    <w:name w:val="Normal (Web)"/>
    <w:basedOn w:val="Normal"/>
    <w:uiPriority w:val="99"/>
    <w:semiHidden/>
    <w:unhideWhenUsed/>
    <w:rsid w:val="00FC2A82"/>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FC2A82"/>
    <w:rPr>
      <w:b/>
      <w:bCs/>
    </w:rPr>
  </w:style>
  <w:style w:type="character" w:styleId="Hyperlink">
    <w:name w:val="Hyperlink"/>
    <w:basedOn w:val="DefaultParagraphFont"/>
    <w:uiPriority w:val="99"/>
    <w:semiHidden/>
    <w:unhideWhenUsed/>
    <w:rsid w:val="00FC2A82"/>
    <w:rPr>
      <w:color w:val="0000FF"/>
      <w:u w:val="single"/>
    </w:rPr>
  </w:style>
  <w:style w:type="character" w:styleId="FollowedHyperlink">
    <w:name w:val="FollowedHyperlink"/>
    <w:basedOn w:val="DefaultParagraphFont"/>
    <w:uiPriority w:val="99"/>
    <w:semiHidden/>
    <w:unhideWhenUsed/>
    <w:rsid w:val="00FC2A82"/>
    <w:rPr>
      <w:color w:val="800080"/>
      <w:u w:val="single"/>
    </w:rPr>
  </w:style>
  <w:style w:type="character" w:styleId="Emphasis">
    <w:name w:val="Emphasis"/>
    <w:basedOn w:val="DefaultParagraphFont"/>
    <w:uiPriority w:val="20"/>
    <w:qFormat/>
    <w:rsid w:val="00FC2A82"/>
    <w:rPr>
      <w:i/>
      <w:iCs/>
    </w:rPr>
  </w:style>
  <w:style w:type="character" w:styleId="HTMLCode">
    <w:name w:val="HTML Code"/>
    <w:basedOn w:val="DefaultParagraphFont"/>
    <w:uiPriority w:val="99"/>
    <w:semiHidden/>
    <w:unhideWhenUsed/>
    <w:rsid w:val="00FC2A82"/>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FC2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2A82"/>
    <w:rPr>
      <w:rFonts w:ascii="Courier New" w:eastAsiaTheme="minorEastAsia" w:hAnsi="Courier New" w:cs="Courier New"/>
      <w:kern w:val="0"/>
      <w:sz w:val="20"/>
      <w:szCs w:val="20"/>
      <w14:ligatures w14:val="none"/>
    </w:rPr>
  </w:style>
  <w:style w:type="table" w:styleId="GridTable7Colorful-Accent1">
    <w:name w:val="Grid Table 7 Colorful Accent 1"/>
    <w:basedOn w:val="TableNormal"/>
    <w:uiPriority w:val="52"/>
    <w:rsid w:val="00FC2A8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EC26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guided-sessions/OpenHands-Guided-Sessions.md" TargetMode="External"/><Relationship Id="rId3" Type="http://schemas.openxmlformats.org/officeDocument/2006/relationships/settings" Target="settings.xml"/><Relationship Id="rId7" Type="http://schemas.openxmlformats.org/officeDocument/2006/relationships/hyperlink" Target="file:///C:\Users\nsouther\source\JumpStart%20Practice%20Projects\Eval%20Demo%20-%20Open%20Hands\initial-evals-report.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uided-sessions/OpenHands-Guided-Sessions.md" TargetMode="External"/><Relationship Id="rId5" Type="http://schemas.openxmlformats.org/officeDocument/2006/relationships/hyperlink" Target="./initial-evals-report.m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F2FADE-0ECC-46D3-9AC2-AB62E36FED7C}">
  <we:reference id="WA200011474" version="1.1.0.0" store="Omex" storeType="OMEX"/>
  <we:alternateReferences>
    <we:reference id="WA200011474" version="1.1.0.0" store="WA200011474"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1404</TotalTime>
  <Pages>1</Pages>
  <Words>5908</Words>
  <Characters>33678</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Southerland, Nathan</dc:creator>
  <cp:keywords/>
  <dc:description/>
  <cp:lastModifiedBy>Southerland, Nathan</cp:lastModifiedBy>
  <cp:revision>3</cp:revision>
  <dcterms:created xsi:type="dcterms:W3CDTF">2026-10-15T14:48:00Z</dcterms:created>
  <dcterms:modified xsi:type="dcterms:W3CDTF">2026-10-16T14:13:00Z</dcterms:modified>
</cp:coreProperties>
</file>