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4C36A" w14:textId="368FAFA4" w:rsidR="005B2120" w:rsidRDefault="005C4B30">
      <w:r>
        <w:t>Nate Sanchez</w:t>
      </w:r>
    </w:p>
    <w:p w14:paraId="1ACFAAD6" w14:textId="57C7BB5B" w:rsidR="005C4B30" w:rsidRDefault="007B512A" w:rsidP="007B512A">
      <w:pPr>
        <w:rPr>
          <w:b/>
          <w:bCs/>
        </w:rPr>
      </w:pPr>
      <w:r w:rsidRPr="007B512A">
        <w:rPr>
          <w:b/>
          <w:bCs/>
        </w:rPr>
        <w:t xml:space="preserve">Part 1: </w:t>
      </w:r>
      <w:r w:rsidR="005C4B30" w:rsidRPr="007B512A">
        <w:rPr>
          <w:b/>
          <w:bCs/>
        </w:rPr>
        <w:t>OR</w:t>
      </w:r>
    </w:p>
    <w:p w14:paraId="246B7AE3" w14:textId="245FEE52" w:rsidR="007B512A" w:rsidRDefault="00D84443" w:rsidP="007B512A">
      <w:pPr>
        <w:rPr>
          <w:b/>
          <w:bCs/>
        </w:rPr>
      </w:pPr>
      <w:r>
        <w:rPr>
          <w:b/>
          <w:bCs/>
          <w:noProof/>
        </w:rPr>
        <w:drawing>
          <wp:inline distT="0" distB="0" distL="0" distR="0" wp14:anchorId="6A4B19E4" wp14:editId="6083339D">
            <wp:extent cx="3877216" cy="215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PNG"/>
                    <pic:cNvPicPr/>
                  </pic:nvPicPr>
                  <pic:blipFill>
                    <a:blip r:embed="rId5">
                      <a:extLst>
                        <a:ext uri="{28A0092B-C50C-407E-A947-70E740481C1C}">
                          <a14:useLocalDpi xmlns:a14="http://schemas.microsoft.com/office/drawing/2010/main" val="0"/>
                        </a:ext>
                      </a:extLst>
                    </a:blip>
                    <a:stretch>
                      <a:fillRect/>
                    </a:stretch>
                  </pic:blipFill>
                  <pic:spPr>
                    <a:xfrm>
                      <a:off x="0" y="0"/>
                      <a:ext cx="3877216" cy="2152950"/>
                    </a:xfrm>
                    <a:prstGeom prst="rect">
                      <a:avLst/>
                    </a:prstGeom>
                  </pic:spPr>
                </pic:pic>
              </a:graphicData>
            </a:graphic>
          </wp:inline>
        </w:drawing>
      </w:r>
    </w:p>
    <w:p w14:paraId="0F4682EE" w14:textId="75A06A2A" w:rsidR="00D84443" w:rsidRDefault="00D84443" w:rsidP="007B512A">
      <w:pPr>
        <w:rPr>
          <w:b/>
          <w:bCs/>
        </w:rPr>
      </w:pPr>
      <w:r>
        <w:rPr>
          <w:b/>
          <w:bCs/>
          <w:noProof/>
        </w:rPr>
        <w:drawing>
          <wp:inline distT="0" distB="0" distL="0" distR="0" wp14:anchorId="0EF4164F" wp14:editId="75EF3A67">
            <wp:extent cx="5696745" cy="3810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 Graph.PNG"/>
                    <pic:cNvPicPr/>
                  </pic:nvPicPr>
                  <pic:blipFill>
                    <a:blip r:embed="rId6">
                      <a:extLst>
                        <a:ext uri="{28A0092B-C50C-407E-A947-70E740481C1C}">
                          <a14:useLocalDpi xmlns:a14="http://schemas.microsoft.com/office/drawing/2010/main" val="0"/>
                        </a:ext>
                      </a:extLst>
                    </a:blip>
                    <a:stretch>
                      <a:fillRect/>
                    </a:stretch>
                  </pic:blipFill>
                  <pic:spPr>
                    <a:xfrm>
                      <a:off x="0" y="0"/>
                      <a:ext cx="5696745" cy="3810532"/>
                    </a:xfrm>
                    <a:prstGeom prst="rect">
                      <a:avLst/>
                    </a:prstGeom>
                  </pic:spPr>
                </pic:pic>
              </a:graphicData>
            </a:graphic>
          </wp:inline>
        </w:drawing>
      </w:r>
    </w:p>
    <w:p w14:paraId="5A9B9DCE" w14:textId="0232A471" w:rsidR="00566AB9" w:rsidRDefault="00FD6856" w:rsidP="007B512A">
      <w:r>
        <w:t>Since each node has equal importance in this scenario, it makes sense that their weights are equal</w:t>
      </w:r>
      <w:r w:rsidR="00443891">
        <w:t xml:space="preserve">. </w:t>
      </w:r>
      <w:r w:rsidR="00566AB9">
        <w:t xml:space="preserve">Since the weights are positive, they will be on if they receive an input of 1. The bias is helping keep everything in check and in the right direction of getting the right answer. </w:t>
      </w:r>
    </w:p>
    <w:p w14:paraId="6BDB28BD" w14:textId="51B6C283" w:rsidR="00566AB9" w:rsidRDefault="00566AB9" w:rsidP="007B512A">
      <w:bookmarkStart w:id="0" w:name="_GoBack"/>
      <w:bookmarkEnd w:id="0"/>
    </w:p>
    <w:p w14:paraId="6B510310" w14:textId="1DEF7719" w:rsidR="00566AB9" w:rsidRDefault="00566AB9" w:rsidP="007B512A"/>
    <w:p w14:paraId="06B8BE58" w14:textId="77777777" w:rsidR="00566AB9" w:rsidRPr="00FD6856" w:rsidRDefault="00566AB9" w:rsidP="007B512A"/>
    <w:p w14:paraId="1FA93C94" w14:textId="4405740A" w:rsidR="001D1589" w:rsidRDefault="007B512A" w:rsidP="007B512A">
      <w:pPr>
        <w:rPr>
          <w:b/>
          <w:bCs/>
        </w:rPr>
      </w:pPr>
      <w:r w:rsidRPr="007B512A">
        <w:rPr>
          <w:b/>
          <w:bCs/>
        </w:rPr>
        <w:lastRenderedPageBreak/>
        <w:t xml:space="preserve">Part 2: </w:t>
      </w:r>
      <w:r w:rsidR="003D34FE" w:rsidRPr="007B512A">
        <w:rPr>
          <w:b/>
          <w:bCs/>
        </w:rPr>
        <w:t>XOR</w:t>
      </w:r>
    </w:p>
    <w:p w14:paraId="20416C3E" w14:textId="5C836819" w:rsidR="00CF1213" w:rsidRDefault="00492F04" w:rsidP="007B512A">
      <w:pPr>
        <w:rPr>
          <w:b/>
          <w:bCs/>
        </w:rPr>
      </w:pPr>
      <w:r>
        <w:rPr>
          <w:b/>
          <w:bCs/>
          <w:noProof/>
        </w:rPr>
        <w:drawing>
          <wp:inline distT="0" distB="0" distL="0" distR="0" wp14:anchorId="383D5D53" wp14:editId="0D74076C">
            <wp:extent cx="5620534" cy="2267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OR.PNG"/>
                    <pic:cNvPicPr/>
                  </pic:nvPicPr>
                  <pic:blipFill>
                    <a:blip r:embed="rId7">
                      <a:extLst>
                        <a:ext uri="{28A0092B-C50C-407E-A947-70E740481C1C}">
                          <a14:useLocalDpi xmlns:a14="http://schemas.microsoft.com/office/drawing/2010/main" val="0"/>
                        </a:ext>
                      </a:extLst>
                    </a:blip>
                    <a:stretch>
                      <a:fillRect/>
                    </a:stretch>
                  </pic:blipFill>
                  <pic:spPr>
                    <a:xfrm>
                      <a:off x="0" y="0"/>
                      <a:ext cx="5620534" cy="2267266"/>
                    </a:xfrm>
                    <a:prstGeom prst="rect">
                      <a:avLst/>
                    </a:prstGeom>
                  </pic:spPr>
                </pic:pic>
              </a:graphicData>
            </a:graphic>
          </wp:inline>
        </w:drawing>
      </w:r>
    </w:p>
    <w:p w14:paraId="62727304" w14:textId="786AFBA6" w:rsidR="00CF1213" w:rsidRDefault="00492F04" w:rsidP="007B512A">
      <w:pPr>
        <w:rPr>
          <w:b/>
          <w:bCs/>
        </w:rPr>
      </w:pPr>
      <w:r>
        <w:rPr>
          <w:b/>
          <w:bCs/>
          <w:noProof/>
        </w:rPr>
        <w:drawing>
          <wp:inline distT="0" distB="0" distL="0" distR="0" wp14:anchorId="3A9773FB" wp14:editId="4B0CC28D">
            <wp:extent cx="5744377" cy="3858163"/>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OR Graph.PNG"/>
                    <pic:cNvPicPr/>
                  </pic:nvPicPr>
                  <pic:blipFill>
                    <a:blip r:embed="rId8">
                      <a:extLst>
                        <a:ext uri="{28A0092B-C50C-407E-A947-70E740481C1C}">
                          <a14:useLocalDpi xmlns:a14="http://schemas.microsoft.com/office/drawing/2010/main" val="0"/>
                        </a:ext>
                      </a:extLst>
                    </a:blip>
                    <a:stretch>
                      <a:fillRect/>
                    </a:stretch>
                  </pic:blipFill>
                  <pic:spPr>
                    <a:xfrm>
                      <a:off x="0" y="0"/>
                      <a:ext cx="5744377" cy="3858163"/>
                    </a:xfrm>
                    <a:prstGeom prst="rect">
                      <a:avLst/>
                    </a:prstGeom>
                  </pic:spPr>
                </pic:pic>
              </a:graphicData>
            </a:graphic>
          </wp:inline>
        </w:drawing>
      </w:r>
    </w:p>
    <w:p w14:paraId="3B450CA9" w14:textId="77777777" w:rsidR="00566AB9" w:rsidRPr="007B512A" w:rsidRDefault="00566AB9" w:rsidP="007B512A">
      <w:pPr>
        <w:rPr>
          <w:b/>
          <w:bCs/>
        </w:rPr>
      </w:pPr>
    </w:p>
    <w:p w14:paraId="679D5818" w14:textId="393451EC" w:rsidR="001D1589" w:rsidRDefault="007B512A" w:rsidP="007B512A">
      <w:pPr>
        <w:rPr>
          <w:b/>
          <w:bCs/>
        </w:rPr>
      </w:pPr>
      <w:r w:rsidRPr="007B512A">
        <w:rPr>
          <w:b/>
          <w:bCs/>
        </w:rPr>
        <w:t xml:space="preserve">Part 3: </w:t>
      </w:r>
      <w:r w:rsidR="001D1589" w:rsidRPr="007B512A">
        <w:rPr>
          <w:b/>
          <w:bCs/>
        </w:rPr>
        <w:t>Mirror Symmetry</w:t>
      </w:r>
    </w:p>
    <w:p w14:paraId="27379C68" w14:textId="387A4D9D" w:rsidR="007B512A" w:rsidRDefault="00D84443" w:rsidP="007B512A">
      <w:pPr>
        <w:pStyle w:val="ListParagraph"/>
        <w:numPr>
          <w:ilvl w:val="0"/>
          <w:numId w:val="3"/>
        </w:numPr>
        <w:rPr>
          <w:b/>
          <w:bCs/>
        </w:rPr>
      </w:pPr>
      <w:r>
        <w:rPr>
          <w:b/>
          <w:bCs/>
          <w:noProof/>
        </w:rPr>
        <w:lastRenderedPageBreak/>
        <w:drawing>
          <wp:inline distT="0" distB="0" distL="0" distR="0" wp14:anchorId="47004DBC" wp14:editId="360164BE">
            <wp:extent cx="5943600" cy="3556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rror symmet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14:paraId="75A1F0F1" w14:textId="1FBAEC8D" w:rsidR="007B512A" w:rsidRDefault="001A1313" w:rsidP="007B512A">
      <w:pPr>
        <w:pStyle w:val="ListParagraph"/>
        <w:numPr>
          <w:ilvl w:val="1"/>
          <w:numId w:val="3"/>
        </w:numPr>
        <w:rPr>
          <w:b/>
          <w:bCs/>
        </w:rPr>
      </w:pPr>
      <w:r>
        <w:t xml:space="preserve">The weight of the nodes mirrors each other so when symmetry is found, the hidden nodes get an input of 0. Since they have a negative bias, they will be off and the output node having a positive bias will be on. </w:t>
      </w:r>
      <w:r w:rsidR="00566AB9">
        <w:t xml:space="preserve"> Since the weights have a ratio of 1:2:4 the nodes have unique activation sums.</w:t>
      </w:r>
    </w:p>
    <w:p w14:paraId="5B55A51C" w14:textId="5F156533" w:rsidR="007B512A" w:rsidRDefault="001A1313" w:rsidP="007B512A">
      <w:pPr>
        <w:pStyle w:val="ListParagraph"/>
        <w:numPr>
          <w:ilvl w:val="1"/>
          <w:numId w:val="3"/>
        </w:numPr>
        <w:rPr>
          <w:b/>
          <w:bCs/>
        </w:rPr>
      </w:pPr>
      <w:r>
        <w:t xml:space="preserve">There was a similar symmetry in the weights but the actual wights in mine were smaller. They do still have </w:t>
      </w:r>
      <w:r w:rsidR="007C318C">
        <w:t>the rough 1:2:4 ratio that example had, and the numbers are opposites (roughly) both vertically and horizontally. The weight from the hidden nodes is more negative than the example and the output node had a smaller bias. The hidden nodes were almost twice as biased when compared to the example.</w:t>
      </w:r>
    </w:p>
    <w:p w14:paraId="572E6079" w14:textId="38E48CCB" w:rsidR="007B512A" w:rsidRDefault="00D84443" w:rsidP="007B512A">
      <w:pPr>
        <w:pStyle w:val="ListParagraph"/>
        <w:numPr>
          <w:ilvl w:val="0"/>
          <w:numId w:val="3"/>
        </w:numPr>
        <w:rPr>
          <w:b/>
          <w:bCs/>
        </w:rPr>
      </w:pPr>
      <w:r>
        <w:rPr>
          <w:b/>
          <w:bCs/>
          <w:noProof/>
        </w:rPr>
        <w:lastRenderedPageBreak/>
        <w:drawing>
          <wp:inline distT="0" distB="0" distL="0" distR="0" wp14:anchorId="37278DE0" wp14:editId="79648B6D">
            <wp:extent cx="5744377" cy="390579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rror symmetry graph.PNG"/>
                    <pic:cNvPicPr/>
                  </pic:nvPicPr>
                  <pic:blipFill>
                    <a:blip r:embed="rId10">
                      <a:extLst>
                        <a:ext uri="{28A0092B-C50C-407E-A947-70E740481C1C}">
                          <a14:useLocalDpi xmlns:a14="http://schemas.microsoft.com/office/drawing/2010/main" val="0"/>
                        </a:ext>
                      </a:extLst>
                    </a:blip>
                    <a:stretch>
                      <a:fillRect/>
                    </a:stretch>
                  </pic:blipFill>
                  <pic:spPr>
                    <a:xfrm>
                      <a:off x="0" y="0"/>
                      <a:ext cx="5744377" cy="3905795"/>
                    </a:xfrm>
                    <a:prstGeom prst="rect">
                      <a:avLst/>
                    </a:prstGeom>
                  </pic:spPr>
                </pic:pic>
              </a:graphicData>
            </a:graphic>
          </wp:inline>
        </w:drawing>
      </w:r>
    </w:p>
    <w:p w14:paraId="32FA09E9" w14:textId="2DB5F1CE" w:rsidR="00EB70B0" w:rsidRPr="00EB70B0" w:rsidRDefault="00EB70B0" w:rsidP="00EB70B0">
      <w:pPr>
        <w:pStyle w:val="ListParagraph"/>
      </w:pPr>
      <w:r>
        <w:t xml:space="preserve">Both the test error and training error went down. </w:t>
      </w:r>
    </w:p>
    <w:p w14:paraId="19B8009F" w14:textId="10C4D9D8" w:rsidR="007B512A" w:rsidRDefault="00D84443" w:rsidP="007B512A">
      <w:pPr>
        <w:pStyle w:val="ListParagraph"/>
        <w:numPr>
          <w:ilvl w:val="0"/>
          <w:numId w:val="3"/>
        </w:numPr>
        <w:rPr>
          <w:b/>
          <w:bCs/>
        </w:rPr>
      </w:pPr>
      <w:r>
        <w:rPr>
          <w:b/>
          <w:bCs/>
          <w:noProof/>
        </w:rPr>
        <w:drawing>
          <wp:inline distT="0" distB="0" distL="0" distR="0" wp14:anchorId="6AE5EBAA" wp14:editId="2BB99A12">
            <wp:extent cx="5468113" cy="3962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rror symmetry Summary Statistics.PNG"/>
                    <pic:cNvPicPr/>
                  </pic:nvPicPr>
                  <pic:blipFill>
                    <a:blip r:embed="rId11">
                      <a:extLst>
                        <a:ext uri="{28A0092B-C50C-407E-A947-70E740481C1C}">
                          <a14:useLocalDpi xmlns:a14="http://schemas.microsoft.com/office/drawing/2010/main" val="0"/>
                        </a:ext>
                      </a:extLst>
                    </a:blip>
                    <a:stretch>
                      <a:fillRect/>
                    </a:stretch>
                  </pic:blipFill>
                  <pic:spPr>
                    <a:xfrm>
                      <a:off x="0" y="0"/>
                      <a:ext cx="5468113" cy="3962953"/>
                    </a:xfrm>
                    <a:prstGeom prst="rect">
                      <a:avLst/>
                    </a:prstGeom>
                  </pic:spPr>
                </pic:pic>
              </a:graphicData>
            </a:graphic>
          </wp:inline>
        </w:drawing>
      </w:r>
    </w:p>
    <w:p w14:paraId="0F695BB3" w14:textId="68A061D6" w:rsidR="007B512A" w:rsidRDefault="00EB70B0" w:rsidP="007B512A">
      <w:pPr>
        <w:pStyle w:val="ListParagraph"/>
        <w:numPr>
          <w:ilvl w:val="1"/>
          <w:numId w:val="3"/>
        </w:numPr>
        <w:rPr>
          <w:b/>
          <w:bCs/>
        </w:rPr>
      </w:pPr>
      <w:r>
        <w:lastRenderedPageBreak/>
        <w:t xml:space="preserve">Everything was predicted correctly. </w:t>
      </w:r>
    </w:p>
    <w:p w14:paraId="5155CADC" w14:textId="21B89892" w:rsidR="007B512A" w:rsidRDefault="007B512A" w:rsidP="007B512A">
      <w:pPr>
        <w:pStyle w:val="ListParagraph"/>
        <w:numPr>
          <w:ilvl w:val="1"/>
          <w:numId w:val="3"/>
        </w:numPr>
        <w:rPr>
          <w:b/>
          <w:bCs/>
        </w:rPr>
      </w:pPr>
    </w:p>
    <w:p w14:paraId="10A41F51" w14:textId="2D43EBC4" w:rsidR="007B512A" w:rsidRPr="007B512A" w:rsidRDefault="007B512A" w:rsidP="007B512A">
      <w:pPr>
        <w:pStyle w:val="ListParagraph"/>
        <w:numPr>
          <w:ilvl w:val="0"/>
          <w:numId w:val="3"/>
        </w:numPr>
        <w:rPr>
          <w:b/>
          <w:bCs/>
        </w:rPr>
      </w:pPr>
    </w:p>
    <w:p w14:paraId="188ED0E3" w14:textId="0D585E10" w:rsidR="001D1589" w:rsidRDefault="007B512A" w:rsidP="007B512A">
      <w:pPr>
        <w:rPr>
          <w:b/>
          <w:bCs/>
        </w:rPr>
      </w:pPr>
      <w:r w:rsidRPr="007B512A">
        <w:rPr>
          <w:b/>
          <w:bCs/>
        </w:rPr>
        <w:t xml:space="preserve">Part 4: </w:t>
      </w:r>
      <w:r w:rsidR="001D1589" w:rsidRPr="007B512A">
        <w:rPr>
          <w:b/>
          <w:bCs/>
        </w:rPr>
        <w:t>Another Symmetry</w:t>
      </w:r>
    </w:p>
    <w:p w14:paraId="4AE8B775" w14:textId="66A1BB76" w:rsidR="007C318C" w:rsidRDefault="007C318C" w:rsidP="00BE0C61">
      <w:pPr>
        <w:pStyle w:val="ListParagraph"/>
        <w:numPr>
          <w:ilvl w:val="0"/>
          <w:numId w:val="4"/>
        </w:numPr>
        <w:rPr>
          <w:b/>
          <w:bCs/>
        </w:rPr>
      </w:pPr>
      <w:r>
        <w:t xml:space="preserve">This task is very similar in how the weights and biases impact the output. However, the first three weights are mirrored by the second three weights. </w:t>
      </w:r>
    </w:p>
    <w:p w14:paraId="121D53D2" w14:textId="52D83150" w:rsidR="00BE0C61" w:rsidRDefault="00BE0C61" w:rsidP="00BE0C61">
      <w:pPr>
        <w:pStyle w:val="ListParagraph"/>
        <w:numPr>
          <w:ilvl w:val="0"/>
          <w:numId w:val="4"/>
        </w:numPr>
        <w:rPr>
          <w:b/>
          <w:bCs/>
        </w:rPr>
      </w:pPr>
      <w:r>
        <w:rPr>
          <w:b/>
          <w:bCs/>
          <w:noProof/>
        </w:rPr>
        <w:drawing>
          <wp:inline distT="0" distB="0" distL="0" distR="0" wp14:anchorId="6BD233E9" wp14:editId="22AF5717">
            <wp:extent cx="5943600" cy="4436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other Symmetr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38AA5A08" w14:textId="6D21CE1C" w:rsidR="00BE0C61" w:rsidRDefault="007C318C" w:rsidP="00BE0C61">
      <w:pPr>
        <w:pStyle w:val="ListParagraph"/>
        <w:numPr>
          <w:ilvl w:val="1"/>
          <w:numId w:val="4"/>
        </w:numPr>
        <w:rPr>
          <w:b/>
          <w:bCs/>
        </w:rPr>
      </w:pPr>
      <w:r>
        <w:t xml:space="preserve">The actual numbers are very similar to the mirror symmetry example except the order that they appear which corresponds with the symmetry we are looking at. From what I can tell they fundamentally function the same. </w:t>
      </w:r>
    </w:p>
    <w:p w14:paraId="2C9E2FE0" w14:textId="36907528" w:rsidR="00BE0C61" w:rsidRDefault="007C318C" w:rsidP="00BE0C61">
      <w:pPr>
        <w:pStyle w:val="ListParagraph"/>
        <w:numPr>
          <w:ilvl w:val="1"/>
          <w:numId w:val="4"/>
        </w:numPr>
        <w:rPr>
          <w:b/>
          <w:bCs/>
        </w:rPr>
      </w:pPr>
      <w:r>
        <w:t xml:space="preserve">The proportions of the numbers are very similar but the order that they appear is different. The biases are a little more profound in the hidden nodes and the output node has a slightly less profound bias. Once again, the weight from the hidden nodes is noticeably more profound. </w:t>
      </w:r>
    </w:p>
    <w:p w14:paraId="0250C3E3" w14:textId="380A2442" w:rsidR="00BE0C61" w:rsidRDefault="00BE0C61" w:rsidP="00BE0C61">
      <w:pPr>
        <w:pStyle w:val="ListParagraph"/>
        <w:numPr>
          <w:ilvl w:val="0"/>
          <w:numId w:val="4"/>
        </w:numPr>
        <w:rPr>
          <w:b/>
          <w:bCs/>
        </w:rPr>
      </w:pPr>
      <w:r>
        <w:rPr>
          <w:b/>
          <w:bCs/>
          <w:noProof/>
        </w:rPr>
        <w:lastRenderedPageBreak/>
        <w:drawing>
          <wp:inline distT="0" distB="0" distL="0" distR="0" wp14:anchorId="7F4A4D7A" wp14:editId="43F099B6">
            <wp:extent cx="5868219" cy="391532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ther Symmetry Graph.PNG"/>
                    <pic:cNvPicPr/>
                  </pic:nvPicPr>
                  <pic:blipFill>
                    <a:blip r:embed="rId13">
                      <a:extLst>
                        <a:ext uri="{28A0092B-C50C-407E-A947-70E740481C1C}">
                          <a14:useLocalDpi xmlns:a14="http://schemas.microsoft.com/office/drawing/2010/main" val="0"/>
                        </a:ext>
                      </a:extLst>
                    </a:blip>
                    <a:stretch>
                      <a:fillRect/>
                    </a:stretch>
                  </pic:blipFill>
                  <pic:spPr>
                    <a:xfrm>
                      <a:off x="0" y="0"/>
                      <a:ext cx="5868219" cy="3915321"/>
                    </a:xfrm>
                    <a:prstGeom prst="rect">
                      <a:avLst/>
                    </a:prstGeom>
                  </pic:spPr>
                </pic:pic>
              </a:graphicData>
            </a:graphic>
          </wp:inline>
        </w:drawing>
      </w:r>
    </w:p>
    <w:p w14:paraId="781DC932" w14:textId="1E740289" w:rsidR="00EB70B0" w:rsidRPr="00EB70B0" w:rsidRDefault="00EB70B0" w:rsidP="00EB70B0">
      <w:pPr>
        <w:pStyle w:val="ListParagraph"/>
      </w:pPr>
      <w:r>
        <w:t xml:space="preserve">The training error went </w:t>
      </w:r>
      <w:proofErr w:type="gramStart"/>
      <w:r>
        <w:t>down</w:t>
      </w:r>
      <w:proofErr w:type="gramEnd"/>
      <w:r>
        <w:t xml:space="preserve"> but the test error went up before going down.</w:t>
      </w:r>
    </w:p>
    <w:p w14:paraId="60CD9C56" w14:textId="0F02183F" w:rsidR="00BE0C61" w:rsidRDefault="00BE0C61" w:rsidP="00BE0C61">
      <w:pPr>
        <w:pStyle w:val="ListParagraph"/>
        <w:numPr>
          <w:ilvl w:val="0"/>
          <w:numId w:val="4"/>
        </w:numPr>
        <w:rPr>
          <w:b/>
          <w:bCs/>
        </w:rPr>
      </w:pPr>
      <w:r>
        <w:rPr>
          <w:b/>
          <w:bCs/>
          <w:noProof/>
        </w:rPr>
        <w:drawing>
          <wp:inline distT="0" distB="0" distL="0" distR="0" wp14:anchorId="5E68DCF6" wp14:editId="4AAA3BB1">
            <wp:extent cx="5487166" cy="40105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other Symmetry Summary Statistics.PNG"/>
                    <pic:cNvPicPr/>
                  </pic:nvPicPr>
                  <pic:blipFill>
                    <a:blip r:embed="rId14">
                      <a:extLst>
                        <a:ext uri="{28A0092B-C50C-407E-A947-70E740481C1C}">
                          <a14:useLocalDpi xmlns:a14="http://schemas.microsoft.com/office/drawing/2010/main" val="0"/>
                        </a:ext>
                      </a:extLst>
                    </a:blip>
                    <a:stretch>
                      <a:fillRect/>
                    </a:stretch>
                  </pic:blipFill>
                  <pic:spPr>
                    <a:xfrm>
                      <a:off x="0" y="0"/>
                      <a:ext cx="5487166" cy="4010585"/>
                    </a:xfrm>
                    <a:prstGeom prst="rect">
                      <a:avLst/>
                    </a:prstGeom>
                  </pic:spPr>
                </pic:pic>
              </a:graphicData>
            </a:graphic>
          </wp:inline>
        </w:drawing>
      </w:r>
    </w:p>
    <w:p w14:paraId="4345DED5" w14:textId="2138FCC4" w:rsidR="00BE0C61" w:rsidRDefault="00EB70B0" w:rsidP="00BE0C61">
      <w:pPr>
        <w:pStyle w:val="ListParagraph"/>
        <w:numPr>
          <w:ilvl w:val="1"/>
          <w:numId w:val="4"/>
        </w:numPr>
        <w:rPr>
          <w:b/>
          <w:bCs/>
        </w:rPr>
      </w:pPr>
      <w:r>
        <w:lastRenderedPageBreak/>
        <w:t>Everything was predicted correctly.</w:t>
      </w:r>
    </w:p>
    <w:p w14:paraId="4BEFC0A2" w14:textId="1211A2F0" w:rsidR="00BE0C61" w:rsidRDefault="00BE0C61" w:rsidP="00BE0C61">
      <w:pPr>
        <w:pStyle w:val="ListParagraph"/>
        <w:numPr>
          <w:ilvl w:val="1"/>
          <w:numId w:val="4"/>
        </w:numPr>
        <w:rPr>
          <w:b/>
          <w:bCs/>
        </w:rPr>
      </w:pPr>
    </w:p>
    <w:p w14:paraId="2FE5A1F0" w14:textId="77777777" w:rsidR="00BE0C61" w:rsidRPr="00BE0C61" w:rsidRDefault="00BE0C61" w:rsidP="00BE0C61">
      <w:pPr>
        <w:pStyle w:val="ListParagraph"/>
        <w:numPr>
          <w:ilvl w:val="0"/>
          <w:numId w:val="4"/>
        </w:numPr>
        <w:rPr>
          <w:b/>
          <w:bCs/>
        </w:rPr>
      </w:pPr>
    </w:p>
    <w:p w14:paraId="0F4852CB" w14:textId="60FDE70A" w:rsidR="001D1589" w:rsidRDefault="007B512A" w:rsidP="007B512A">
      <w:pPr>
        <w:rPr>
          <w:b/>
          <w:bCs/>
        </w:rPr>
      </w:pPr>
      <w:r w:rsidRPr="007B512A">
        <w:rPr>
          <w:b/>
          <w:bCs/>
        </w:rPr>
        <w:t xml:space="preserve">Part 5: </w:t>
      </w:r>
      <w:r w:rsidR="001D1589" w:rsidRPr="007B512A">
        <w:rPr>
          <w:b/>
          <w:bCs/>
        </w:rPr>
        <w:t>Symmetry Gone Wild</w:t>
      </w:r>
    </w:p>
    <w:p w14:paraId="07956572" w14:textId="04E1DBCB" w:rsidR="00EB70B0" w:rsidRDefault="00EB70B0" w:rsidP="00EB70B0">
      <w:pPr>
        <w:pStyle w:val="ListParagraph"/>
        <w:numPr>
          <w:ilvl w:val="0"/>
          <w:numId w:val="5"/>
        </w:numPr>
        <w:rPr>
          <w:b/>
          <w:bCs/>
        </w:rPr>
      </w:pPr>
      <w:r>
        <w:rPr>
          <w:b/>
          <w:bCs/>
          <w:noProof/>
        </w:rPr>
        <w:drawing>
          <wp:inline distT="0" distB="0" distL="0" distR="0" wp14:anchorId="67B9BDE1" wp14:editId="6332A517">
            <wp:extent cx="5943600" cy="3585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mmetry Gone Wil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85210"/>
                    </a:xfrm>
                    <a:prstGeom prst="rect">
                      <a:avLst/>
                    </a:prstGeom>
                  </pic:spPr>
                </pic:pic>
              </a:graphicData>
            </a:graphic>
          </wp:inline>
        </w:drawing>
      </w:r>
    </w:p>
    <w:p w14:paraId="0713342C" w14:textId="04CE6E95" w:rsidR="00EB70B0" w:rsidRDefault="00EB70B0" w:rsidP="00EB70B0">
      <w:pPr>
        <w:pStyle w:val="ListParagraph"/>
        <w:numPr>
          <w:ilvl w:val="1"/>
          <w:numId w:val="5"/>
        </w:numPr>
        <w:rPr>
          <w:b/>
          <w:bCs/>
        </w:rPr>
      </w:pPr>
    </w:p>
    <w:p w14:paraId="5E7CCDB4" w14:textId="7256BE46" w:rsidR="00EB70B0" w:rsidRDefault="00EB70B0" w:rsidP="00EB70B0">
      <w:pPr>
        <w:pStyle w:val="ListParagraph"/>
        <w:numPr>
          <w:ilvl w:val="1"/>
          <w:numId w:val="5"/>
        </w:numPr>
        <w:rPr>
          <w:b/>
          <w:bCs/>
        </w:rPr>
      </w:pPr>
    </w:p>
    <w:p w14:paraId="00911CEE" w14:textId="6391FACA" w:rsidR="00EB70B0" w:rsidRDefault="00EB70B0" w:rsidP="00EB70B0">
      <w:pPr>
        <w:pStyle w:val="ListParagraph"/>
        <w:numPr>
          <w:ilvl w:val="0"/>
          <w:numId w:val="5"/>
        </w:numPr>
        <w:rPr>
          <w:b/>
          <w:bCs/>
        </w:rPr>
      </w:pPr>
      <w:r>
        <w:rPr>
          <w:b/>
          <w:bCs/>
          <w:noProof/>
        </w:rPr>
        <w:lastRenderedPageBreak/>
        <w:drawing>
          <wp:inline distT="0" distB="0" distL="0" distR="0" wp14:anchorId="0457A5FD" wp14:editId="7A4570C6">
            <wp:extent cx="5744377" cy="3839111"/>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mmetry Gone Wild Graph.PNG"/>
                    <pic:cNvPicPr/>
                  </pic:nvPicPr>
                  <pic:blipFill>
                    <a:blip r:embed="rId16">
                      <a:extLst>
                        <a:ext uri="{28A0092B-C50C-407E-A947-70E740481C1C}">
                          <a14:useLocalDpi xmlns:a14="http://schemas.microsoft.com/office/drawing/2010/main" val="0"/>
                        </a:ext>
                      </a:extLst>
                    </a:blip>
                    <a:stretch>
                      <a:fillRect/>
                    </a:stretch>
                  </pic:blipFill>
                  <pic:spPr>
                    <a:xfrm>
                      <a:off x="0" y="0"/>
                      <a:ext cx="5744377" cy="3839111"/>
                    </a:xfrm>
                    <a:prstGeom prst="rect">
                      <a:avLst/>
                    </a:prstGeom>
                  </pic:spPr>
                </pic:pic>
              </a:graphicData>
            </a:graphic>
          </wp:inline>
        </w:drawing>
      </w:r>
    </w:p>
    <w:p w14:paraId="724EF9FC" w14:textId="4C73215A" w:rsidR="00EB70B0" w:rsidRPr="00EB70B0" w:rsidRDefault="00EB70B0" w:rsidP="00EB70B0">
      <w:pPr>
        <w:pStyle w:val="ListParagraph"/>
      </w:pPr>
      <w:r>
        <w:t xml:space="preserve">The training error went </w:t>
      </w:r>
      <w:proofErr w:type="gramStart"/>
      <w:r>
        <w:t>down</w:t>
      </w:r>
      <w:proofErr w:type="gramEnd"/>
      <w:r>
        <w:t xml:space="preserve"> but the test error went up.</w:t>
      </w:r>
    </w:p>
    <w:p w14:paraId="70170649" w14:textId="1FF0FCE6" w:rsidR="00EB70B0" w:rsidRDefault="00EB70B0" w:rsidP="00EB70B0">
      <w:pPr>
        <w:pStyle w:val="ListParagraph"/>
        <w:numPr>
          <w:ilvl w:val="0"/>
          <w:numId w:val="5"/>
        </w:numPr>
        <w:rPr>
          <w:b/>
          <w:bCs/>
        </w:rPr>
      </w:pPr>
      <w:r>
        <w:rPr>
          <w:b/>
          <w:bCs/>
          <w:noProof/>
        </w:rPr>
        <w:lastRenderedPageBreak/>
        <w:drawing>
          <wp:inline distT="0" distB="0" distL="0" distR="0" wp14:anchorId="7B22C63D" wp14:editId="74213469">
            <wp:extent cx="5943600" cy="5463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mmetry Gone Wild Summary Statistic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463540"/>
                    </a:xfrm>
                    <a:prstGeom prst="rect">
                      <a:avLst/>
                    </a:prstGeom>
                  </pic:spPr>
                </pic:pic>
              </a:graphicData>
            </a:graphic>
          </wp:inline>
        </w:drawing>
      </w:r>
    </w:p>
    <w:p w14:paraId="3BD74668" w14:textId="7289B953" w:rsidR="00EB70B0" w:rsidRDefault="00EB70B0" w:rsidP="00EB70B0">
      <w:pPr>
        <w:pStyle w:val="ListParagraph"/>
        <w:numPr>
          <w:ilvl w:val="1"/>
          <w:numId w:val="5"/>
        </w:numPr>
        <w:rPr>
          <w:b/>
          <w:bCs/>
        </w:rPr>
      </w:pPr>
      <w:r>
        <w:t xml:space="preserve">Only about two thirds were predicted correctly while the other third </w:t>
      </w:r>
      <w:r w:rsidR="00566AB9">
        <w:t>was</w:t>
      </w:r>
      <w:r>
        <w:t xml:space="preserve"> incorrectly predicted.</w:t>
      </w:r>
    </w:p>
    <w:p w14:paraId="121D36C2" w14:textId="195B28B9" w:rsidR="00EB70B0" w:rsidRDefault="00EB70B0" w:rsidP="00EB70B0">
      <w:pPr>
        <w:pStyle w:val="ListParagraph"/>
        <w:numPr>
          <w:ilvl w:val="1"/>
          <w:numId w:val="5"/>
        </w:numPr>
        <w:rPr>
          <w:b/>
          <w:bCs/>
        </w:rPr>
      </w:pPr>
    </w:p>
    <w:p w14:paraId="7D314543" w14:textId="77777777" w:rsidR="00EB70B0" w:rsidRPr="00EB70B0" w:rsidRDefault="00EB70B0" w:rsidP="00EB70B0">
      <w:pPr>
        <w:pStyle w:val="ListParagraph"/>
        <w:numPr>
          <w:ilvl w:val="0"/>
          <w:numId w:val="5"/>
        </w:numPr>
        <w:rPr>
          <w:b/>
          <w:bCs/>
        </w:rPr>
      </w:pPr>
    </w:p>
    <w:sectPr w:rsidR="00EB70B0" w:rsidRPr="00EB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69B6"/>
    <w:multiLevelType w:val="hybridMultilevel"/>
    <w:tmpl w:val="6900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C4511"/>
    <w:multiLevelType w:val="hybridMultilevel"/>
    <w:tmpl w:val="D1509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C3E7F"/>
    <w:multiLevelType w:val="hybridMultilevel"/>
    <w:tmpl w:val="AD10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65A6F"/>
    <w:multiLevelType w:val="hybridMultilevel"/>
    <w:tmpl w:val="547C7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A67CF"/>
    <w:multiLevelType w:val="hybridMultilevel"/>
    <w:tmpl w:val="67AA7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3F"/>
    <w:rsid w:val="0000552A"/>
    <w:rsid w:val="000810D7"/>
    <w:rsid w:val="001A1313"/>
    <w:rsid w:val="001D1589"/>
    <w:rsid w:val="001E103F"/>
    <w:rsid w:val="003D34FE"/>
    <w:rsid w:val="00443891"/>
    <w:rsid w:val="00492F04"/>
    <w:rsid w:val="00566AB9"/>
    <w:rsid w:val="005B2120"/>
    <w:rsid w:val="005C4B30"/>
    <w:rsid w:val="007B512A"/>
    <w:rsid w:val="007C318C"/>
    <w:rsid w:val="00BE0C61"/>
    <w:rsid w:val="00CF1213"/>
    <w:rsid w:val="00D84443"/>
    <w:rsid w:val="00EB70B0"/>
    <w:rsid w:val="00FD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7D7E"/>
  <w15:chartTrackingRefBased/>
  <w15:docId w15:val="{78A8FD9D-F558-4A26-8965-DCC20E54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9</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Sanchez</dc:creator>
  <cp:keywords/>
  <dc:description/>
  <cp:lastModifiedBy>Nathan Sanchez</cp:lastModifiedBy>
  <cp:revision>7</cp:revision>
  <dcterms:created xsi:type="dcterms:W3CDTF">2020-02-29T21:40:00Z</dcterms:created>
  <dcterms:modified xsi:type="dcterms:W3CDTF">2020-03-08T04:02:00Z</dcterms:modified>
</cp:coreProperties>
</file>