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77777777" w:rsidR="00D50F26" w:rsidRPr="00351810" w:rsidRDefault="005D098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425-269-6787</w:t>
                            </w: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0F35B448" w14:textId="37F5148F" w:rsidR="00C914F7" w:rsidRDefault="00C914F7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nathanwhaley.com</w:t>
                            </w:r>
                          </w:p>
                          <w:p w14:paraId="7DCF1246" w14:textId="3BD5AC09" w:rsidR="00D50F26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proofErr w:type="spellStart"/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  <w:proofErr w:type="spellEnd"/>
                          </w:p>
                          <w:p w14:paraId="4BE6127B" w14:textId="7CDF7C0B" w:rsidR="003B029E" w:rsidRPr="00351810" w:rsidRDefault="003B029E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B029E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github.com/natethegreat9440</w:t>
                            </w:r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77777777" w:rsidR="00D50F26" w:rsidRPr="00351810" w:rsidRDefault="005D098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425-269-6787</w:t>
                      </w: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0F35B448" w14:textId="37F5148F" w:rsidR="00C914F7" w:rsidRDefault="00C914F7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32"/>
                        </w:rPr>
                        <w:t>nathanwhaley.com</w:t>
                      </w:r>
                    </w:p>
                    <w:p w14:paraId="7DCF1246" w14:textId="3BD5AC09" w:rsidR="00D50F26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proofErr w:type="spellStart"/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  <w:proofErr w:type="spellEnd"/>
                    </w:p>
                    <w:p w14:paraId="4BE6127B" w14:textId="7CDF7C0B" w:rsidR="003B029E" w:rsidRPr="00351810" w:rsidRDefault="003B029E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B029E">
                        <w:rPr>
                          <w:rFonts w:ascii="Calibri" w:hAnsi="Calibri"/>
                          <w:sz w:val="20"/>
                          <w:szCs w:val="32"/>
                        </w:rPr>
                        <w:t>github.com/natethegreat9440</w:t>
                      </w:r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1D488FC7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3906B3">
                              <w:rPr>
                                <w:sz w:val="20"/>
                              </w:rPr>
                              <w:t>transition into the field of software 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3D85725D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3B029E">
                              <w:rPr>
                                <w:b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sales, estimating, and early stage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</w:t>
                            </w:r>
                            <w:proofErr w:type="spellStart"/>
                            <w:r w:rsidR="00915B8B">
                              <w:rPr>
                                <w:sz w:val="20"/>
                              </w:rPr>
                              <w:t>hoistway</w:t>
                            </w:r>
                            <w:proofErr w:type="spellEnd"/>
                            <w:r w:rsidR="00915B8B">
                              <w:rPr>
                                <w:sz w:val="20"/>
                              </w:rPr>
                              <w:t xml:space="preserve">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4A8C426A" w14:textId="1637E239" w:rsidR="005D769A" w:rsidRPr="00FD25E1" w:rsidRDefault="005D769A" w:rsidP="005D769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AEE Certified Energy Manager (CEM)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Mar 2022 – Aug 2024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online instruction and 40+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hands on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55E41260" w14:textId="77777777" w:rsidR="00C914F7" w:rsidRPr="00C83242" w:rsidRDefault="00C914F7" w:rsidP="003B029E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317888BD" w14:textId="62A5837E" w:rsidR="00C914F7" w:rsidRPr="00C914F7" w:rsidRDefault="00C914F7" w:rsidP="00C914F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Programming Skills</w:t>
                            </w:r>
                          </w:p>
                          <w:p w14:paraId="78229A31" w14:textId="66B64327" w:rsidR="00C914F7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C#, Unity, Python, HTML, CSS, JavaScript, </w:t>
                            </w:r>
                            <w:r w:rsidR="00B90231">
                              <w:rPr>
                                <w:b/>
                                <w:sz w:val="20"/>
                              </w:rPr>
                              <w:t xml:space="preserve">SQLite,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Email.JS, MATLAB, Visual Studio,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, Jira, Excel VBA, Dynamo for Revit, Web Design, Application Design</w:t>
                            </w:r>
                          </w:p>
                          <w:p w14:paraId="659F4989" w14:textId="77777777" w:rsidR="003B029E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159B0B" w14:textId="1CD1F1E6" w:rsidR="003B029E" w:rsidRPr="00C914F7" w:rsidRDefault="003B029E" w:rsidP="003B029E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See my personal website and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profile for programming project examples</w:t>
                            </w:r>
                          </w:p>
                          <w:p w14:paraId="150CE70F" w14:textId="77777777" w:rsidR="008F4DB5" w:rsidRDefault="008F4DB5" w:rsidP="00C914F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9E6"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1D488FC7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3906B3">
                        <w:rPr>
                          <w:sz w:val="20"/>
                        </w:rPr>
                        <w:t>transition into the field of software engineering</w:t>
                      </w:r>
                      <w:r w:rsidR="00F43420">
                        <w:rPr>
                          <w:sz w:val="20"/>
                        </w:rPr>
                        <w:t xml:space="preserve"> 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3D85725D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</w:t>
                      </w:r>
                      <w:r w:rsidR="003B029E">
                        <w:rPr>
                          <w:b/>
                          <w:sz w:val="20"/>
                        </w:rPr>
                        <w:t xml:space="preserve">                </w:t>
                      </w:r>
                      <w:r>
                        <w:rPr>
                          <w:b/>
                          <w:sz w:val="20"/>
                        </w:rPr>
                        <w:t>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sales, estimating, and early stage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</w:t>
                      </w:r>
                      <w:proofErr w:type="spellStart"/>
                      <w:r w:rsidR="00915B8B">
                        <w:rPr>
                          <w:sz w:val="20"/>
                        </w:rPr>
                        <w:t>hoistway</w:t>
                      </w:r>
                      <w:proofErr w:type="spellEnd"/>
                      <w:r w:rsidR="00915B8B">
                        <w:rPr>
                          <w:sz w:val="20"/>
                        </w:rPr>
                        <w:t xml:space="preserve">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4A8C426A" w14:textId="1637E239" w:rsidR="005D769A" w:rsidRPr="00FD25E1" w:rsidRDefault="005D769A" w:rsidP="005D769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AEE Certified Energy Manager (CEM)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                </w:t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Mar 2022 – Aug 2024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online instruction and 40+ </w:t>
                      </w:r>
                      <w:proofErr w:type="spell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hands on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55E41260" w14:textId="77777777" w:rsidR="00C914F7" w:rsidRPr="00C83242" w:rsidRDefault="00C914F7" w:rsidP="003B029E">
                      <w:pPr>
                        <w:pStyle w:val="ListParagraph"/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</w:p>
                    <w:p w14:paraId="317888BD" w14:textId="62A5837E" w:rsidR="00C914F7" w:rsidRPr="00C914F7" w:rsidRDefault="00C914F7" w:rsidP="00C914F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Programming Skills</w:t>
                      </w:r>
                    </w:p>
                    <w:p w14:paraId="78229A31" w14:textId="66B64327" w:rsidR="00C914F7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C#, Unity, Python, HTML, CSS, JavaScript, </w:t>
                      </w:r>
                      <w:r w:rsidR="00B90231">
                        <w:rPr>
                          <w:b/>
                          <w:sz w:val="20"/>
                        </w:rPr>
                        <w:t xml:space="preserve">SQLite, </w:t>
                      </w:r>
                      <w:r>
                        <w:rPr>
                          <w:b/>
                          <w:sz w:val="20"/>
                        </w:rPr>
                        <w:t xml:space="preserve">Email.JS, MATLAB, Visual Studio,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, Jira, Excel VBA, Dynamo for Revit, Web Design, Application Design</w:t>
                      </w:r>
                    </w:p>
                    <w:p w14:paraId="659F4989" w14:textId="77777777" w:rsidR="003B029E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</w:p>
                    <w:p w14:paraId="45159B0B" w14:textId="1CD1F1E6" w:rsidR="003B029E" w:rsidRPr="00C914F7" w:rsidRDefault="003B029E" w:rsidP="003B029E">
                      <w:pPr>
                        <w:spacing w:after="0" w:line="240" w:lineRule="auto"/>
                        <w:ind w:left="3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See my personal website and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profile for programming project examples</w:t>
                      </w:r>
                    </w:p>
                    <w:p w14:paraId="150CE70F" w14:textId="77777777" w:rsidR="008F4DB5" w:rsidRDefault="008F4DB5" w:rsidP="00C914F7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94844" w14:textId="77777777" w:rsidR="00196C1C" w:rsidRDefault="00196C1C" w:rsidP="00351810">
      <w:pPr>
        <w:spacing w:after="0" w:line="240" w:lineRule="auto"/>
      </w:pPr>
      <w:r>
        <w:separator/>
      </w:r>
    </w:p>
  </w:endnote>
  <w:endnote w:type="continuationSeparator" w:id="0">
    <w:p w14:paraId="4F9FFDBF" w14:textId="77777777" w:rsidR="00196C1C" w:rsidRDefault="00196C1C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8098E" w14:textId="77777777" w:rsidR="00196C1C" w:rsidRDefault="00196C1C" w:rsidP="00351810">
      <w:pPr>
        <w:spacing w:after="0" w:line="240" w:lineRule="auto"/>
      </w:pPr>
      <w:r>
        <w:separator/>
      </w:r>
    </w:p>
  </w:footnote>
  <w:footnote w:type="continuationSeparator" w:id="0">
    <w:p w14:paraId="6F7C726C" w14:textId="77777777" w:rsidR="00196C1C" w:rsidRDefault="00196C1C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96C1C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83920"/>
    <w:rsid w:val="003906B3"/>
    <w:rsid w:val="003925B0"/>
    <w:rsid w:val="003A0097"/>
    <w:rsid w:val="003A15C7"/>
    <w:rsid w:val="003B029E"/>
    <w:rsid w:val="003B05D7"/>
    <w:rsid w:val="003B6508"/>
    <w:rsid w:val="003E5403"/>
    <w:rsid w:val="00407F33"/>
    <w:rsid w:val="00413A6A"/>
    <w:rsid w:val="004511E6"/>
    <w:rsid w:val="00467AD2"/>
    <w:rsid w:val="00472235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D769A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82805"/>
    <w:rsid w:val="00683D8B"/>
    <w:rsid w:val="00686E21"/>
    <w:rsid w:val="006A62BD"/>
    <w:rsid w:val="006A6D9F"/>
    <w:rsid w:val="006B2550"/>
    <w:rsid w:val="006B51EC"/>
    <w:rsid w:val="006C0FAB"/>
    <w:rsid w:val="006D1BF4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24E2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0231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14F7"/>
    <w:rsid w:val="00C94A95"/>
    <w:rsid w:val="00C974A9"/>
    <w:rsid w:val="00C974E1"/>
    <w:rsid w:val="00CB0780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7282D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6F20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Resume-Nathan Haley</vt:lpstr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37</cp:revision>
  <cp:lastPrinted>2020-03-18T19:58:00Z</cp:lastPrinted>
  <dcterms:created xsi:type="dcterms:W3CDTF">2018-08-02T19:14:00Z</dcterms:created>
  <dcterms:modified xsi:type="dcterms:W3CDTF">2025-01-30T21:05:00Z</dcterms:modified>
</cp:coreProperties>
</file>