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141FD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3E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>Found this useful website, inspired me to look into bootbot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r>
              <w:t>Pandorabot</w:t>
            </w:r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r>
              <w:t>BootBot</w:t>
            </w:r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Languages used – building with Gui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Extendibility – will I be able to add web scraper for imdb</w:t>
      </w:r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7F6939C0" w14:textId="15261B98" w:rsidR="00141FD7" w:rsidRDefault="00141FD7" w:rsidP="00E63F8C"/>
    <w:p w14:paraId="71FD5229" w14:textId="09D3331A" w:rsidR="00141FD7" w:rsidRPr="00E63F8C" w:rsidRDefault="00141FD7" w:rsidP="00E63F8C">
      <w:r>
        <w:t>I began drafting the criteria today.</w:t>
      </w:r>
    </w:p>
    <w:sectPr w:rsidR="00141FD7" w:rsidRPr="00E6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7C3EB4"/>
    <w:rsid w:val="008C29BD"/>
    <w:rsid w:val="00B14E97"/>
    <w:rsid w:val="00B47EBD"/>
    <w:rsid w:val="00E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3</cp:revision>
  <dcterms:created xsi:type="dcterms:W3CDTF">2021-12-27T15:44:00Z</dcterms:created>
  <dcterms:modified xsi:type="dcterms:W3CDTF">2021-12-27T16:00:00Z</dcterms:modified>
</cp:coreProperties>
</file>