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0A16" w14:textId="77777777" w:rsidR="008866E5" w:rsidRDefault="008866E5" w:rsidP="008866E5">
      <w:r>
        <w:t>&lt;!--</w:t>
      </w:r>
    </w:p>
    <w:p w14:paraId="12AEDF5D" w14:textId="77777777" w:rsidR="008866E5" w:rsidRDefault="008866E5" w:rsidP="008866E5">
      <w:r>
        <w:t>---</w:t>
      </w:r>
    </w:p>
    <w:p w14:paraId="59BB9F71" w14:textId="77777777" w:rsidR="008866E5" w:rsidRDefault="008866E5" w:rsidP="008866E5"/>
    <w:p w14:paraId="0DE095C9" w14:textId="77777777" w:rsidR="008866E5" w:rsidRDefault="008866E5" w:rsidP="008866E5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Le détail qui tue (L'arme secrète)</w:t>
      </w:r>
    </w:p>
    <w:p w14:paraId="7BDEEA6D" w14:textId="77777777" w:rsidR="008866E5" w:rsidRDefault="008866E5" w:rsidP="008866E5"/>
    <w:p w14:paraId="31D45075" w14:textId="77777777" w:rsidR="008866E5" w:rsidRDefault="008866E5" w:rsidP="008866E5">
      <w:r>
        <w:t>Dans vos textes, la mention de la **"Vérification orale"** est votre meilleure alliée contre les étudiants qui utilisent l'IA ou copient, mais aussi contre ceux qui "grattent" des points sans comprendre.</w:t>
      </w:r>
    </w:p>
    <w:p w14:paraId="391F71E5" w14:textId="77777777" w:rsidR="008866E5" w:rsidRDefault="008866E5" w:rsidP="008866E5"/>
    <w:p w14:paraId="06612C6C" w14:textId="77777777" w:rsidR="008866E5" w:rsidRDefault="008866E5" w:rsidP="008866E5">
      <w:r>
        <w:t>Si un étudiant conteste une note agressivement, vous pouvez simplement dire :</w:t>
      </w:r>
    </w:p>
    <w:p w14:paraId="58F1D09F" w14:textId="77777777" w:rsidR="008866E5" w:rsidRDefault="008866E5" w:rsidP="008866E5"/>
    <w:p w14:paraId="4FDD561A" w14:textId="77777777" w:rsidR="008866E5" w:rsidRDefault="008866E5" w:rsidP="008866E5">
      <w:r>
        <w:t>&gt; *"D'accord, tu veux qu'on révise ta note ? Comme indiqué dans le plan de cours, nous allons procéder à une vérification orale de ta compréhension du travail maintenant. Si tu ne peux pas m'expliquer ta logique, la note pourrait baisser."*</w:t>
      </w:r>
    </w:p>
    <w:p w14:paraId="793D0453" w14:textId="77777777" w:rsidR="008866E5" w:rsidRDefault="008866E5" w:rsidP="008866E5"/>
    <w:p w14:paraId="34DBDF09" w14:textId="77777777" w:rsidR="008866E5" w:rsidRDefault="008866E5" w:rsidP="008866E5">
      <w:r>
        <w:t>Généralement, cela arrête les plaintes injustifiées immédiatement.</w:t>
      </w:r>
    </w:p>
    <w:p w14:paraId="3E8EE113" w14:textId="720831E9" w:rsidR="00515434" w:rsidRDefault="008866E5" w:rsidP="008866E5">
      <w:r>
        <w:t>--&gt;</w:t>
      </w:r>
    </w:p>
    <w:sectPr w:rsidR="00515434" w:rsidSect="007C5F83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C1F6E" w14:textId="77777777" w:rsidR="008866E5" w:rsidRDefault="008866E5" w:rsidP="008866E5">
      <w:pPr>
        <w:spacing w:after="0" w:line="240" w:lineRule="auto"/>
      </w:pPr>
      <w:r>
        <w:separator/>
      </w:r>
    </w:p>
  </w:endnote>
  <w:endnote w:type="continuationSeparator" w:id="0">
    <w:p w14:paraId="425CBBF5" w14:textId="77777777" w:rsidR="008866E5" w:rsidRDefault="008866E5" w:rsidP="00886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B76AC" w14:textId="77777777" w:rsidR="008866E5" w:rsidRDefault="008866E5" w:rsidP="008866E5">
      <w:pPr>
        <w:spacing w:after="0" w:line="240" w:lineRule="auto"/>
      </w:pPr>
      <w:r>
        <w:separator/>
      </w:r>
    </w:p>
  </w:footnote>
  <w:footnote w:type="continuationSeparator" w:id="0">
    <w:p w14:paraId="686FA7A9" w14:textId="77777777" w:rsidR="008866E5" w:rsidRDefault="008866E5" w:rsidP="00886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A1424" w14:textId="4180E5F9" w:rsidR="008866E5" w:rsidRDefault="008866E5">
    <w:pPr>
      <w:pStyle w:val="En-tte"/>
    </w:pPr>
    <w:r>
      <w:t>En cas de réclamation ou triche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E5"/>
    <w:rsid w:val="00285603"/>
    <w:rsid w:val="00515434"/>
    <w:rsid w:val="005A60A7"/>
    <w:rsid w:val="0071765A"/>
    <w:rsid w:val="007C5F83"/>
    <w:rsid w:val="008135EE"/>
    <w:rsid w:val="008866E5"/>
    <w:rsid w:val="009B0B7F"/>
    <w:rsid w:val="00BA7F2B"/>
    <w:rsid w:val="00BC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869AA"/>
  <w15:chartTrackingRefBased/>
  <w15:docId w15:val="{EE919547-C382-42B3-B58B-472BC842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6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6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6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6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6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6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6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6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6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6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6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6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66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66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66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66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66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66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6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6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6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6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6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66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66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66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6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66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66E5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86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866E5"/>
  </w:style>
  <w:style w:type="paragraph" w:styleId="Pieddepage">
    <w:name w:val="footer"/>
    <w:basedOn w:val="Normal"/>
    <w:link w:val="PieddepageCar"/>
    <w:uiPriority w:val="99"/>
    <w:unhideWhenUsed/>
    <w:rsid w:val="00886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6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550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Desmangles, Nathalie</dc:creator>
  <cp:keywords/>
  <dc:description/>
  <cp:lastModifiedBy>Desmangles, Nathalie</cp:lastModifiedBy>
  <cp:revision>1</cp:revision>
  <dcterms:created xsi:type="dcterms:W3CDTF">2026-01-07T18:37:00Z</dcterms:created>
  <dcterms:modified xsi:type="dcterms:W3CDTF">2026-01-07T18:40:00Z</dcterms:modified>
</cp:coreProperties>
</file>