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SwalOptions } from '../options';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injectElIntoModal: (markup: string) =&gt; HTMLElement;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initModalContent: (opts: SwalOptions) =&gt; void;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initModalOnce: () =&gt; void;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initModalOnce;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