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Guides</w:t>
        </w:r>
      </w:hyperlink>
      <w:r w:rsidDel="00000000" w:rsidR="00000000" w:rsidRPr="00000000">
        <w:rPr>
          <w:rtl w:val="0"/>
        </w:rPr>
      </w:r>
    </w:p>
    <w:p w:rsidR="00000000" w:rsidDel="00000000" w:rsidP="00000000" w:rsidRDefault="00000000" w:rsidRPr="00000000" w14:paraId="00000003">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04">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Donate</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pStyle w:val="Heading6"/>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Docs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Configuration </w:t>
        </w:r>
      </w:hyperlink>
      <w:r w:rsidDel="00000000" w:rsidR="00000000" w:rsidRPr="00000000">
        <w:rPr>
          <w:rtl w:val="0"/>
        </w:rPr>
        <w:t xml:space="preserve"> </w:t>
      </w:r>
      <w:hyperlink w:anchor="30j0zll">
        <w:r w:rsidDel="00000000" w:rsidR="00000000" w:rsidRPr="00000000">
          <w:rPr>
            <w:color w:val="0000ee"/>
            <w:u w:val="single"/>
            <w:rtl w:val="0"/>
          </w:rPr>
          <w:t xml:space="preserve"> Methods </w:t>
        </w:r>
      </w:hyperlink>
      <w:r w:rsidDel="00000000" w:rsidR="00000000" w:rsidRPr="00000000">
        <w:rPr>
          <w:rtl w:val="0"/>
        </w:rPr>
        <w:t xml:space="preserve"> </w:t>
      </w:r>
      <w:hyperlink w:anchor="1fob9te">
        <w:r w:rsidDel="00000000" w:rsidR="00000000" w:rsidRPr="00000000">
          <w:rPr>
            <w:color w:val="0000ee"/>
            <w:u w:val="single"/>
            <w:rtl w:val="0"/>
          </w:rPr>
          <w:t xml:space="preserve"> Theming</w:t>
        </w:r>
      </w:hyperlink>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Configuration</w:t>
        </w:r>
      </w:hyperlink>
      <w:r w:rsidDel="00000000" w:rsidR="00000000" w:rsidRPr="00000000">
        <w:rPr>
          <w:rtl w:val="0"/>
        </w:rPr>
      </w:r>
    </w:p>
    <w:p w:rsidR="00000000" w:rsidDel="00000000" w:rsidP="00000000" w:rsidRDefault="00000000" w:rsidRPr="00000000" w14:paraId="0000000B">
      <w:pPr>
        <w:pStyle w:val="Heading3"/>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hyperlink w:anchor="3znysh7">
        <w:r w:rsidDel="00000000" w:rsidR="00000000" w:rsidRPr="00000000">
          <w:rPr>
            <w:b w:val="1"/>
            <w:i w:val="0"/>
            <w:color w:val="0000ee"/>
            <w:sz w:val="28"/>
            <w:szCs w:val="28"/>
            <w:u w:val="single"/>
            <w:rtl w:val="0"/>
          </w:rPr>
          <w:t xml:space="preserve">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 (</w:t>
      </w:r>
      <w:r w:rsidDel="00000000" w:rsidR="00000000" w:rsidRPr="00000000">
        <w:rPr>
          <w:i w:val="1"/>
          <w:rtl w:val="0"/>
        </w:rPr>
        <w:t xml:space="preserve">empty string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modal's text. It can either be added as a configuration under the key text (as in the example below), or passed as the first and only parameter (e.g. swal("Hello world!")), or the second one if you have multiple string parameters (e.g. swal("A title", "Hello world!")).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text: "Hello world!",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pStyle w:val="Heading3"/>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hyperlink w:anchor="2et92p0">
        <w:r w:rsidDel="00000000" w:rsidR="00000000" w:rsidRPr="00000000">
          <w:rPr>
            <w:b w:val="1"/>
            <w:i w:val="0"/>
            <w:color w:val="0000ee"/>
            <w:sz w:val="28"/>
            <w:szCs w:val="28"/>
            <w:u w:val="single"/>
            <w:rtl w:val="0"/>
          </w:rPr>
          <w:t xml:space="preserve">title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 (</w:t>
      </w:r>
      <w:r w:rsidDel="00000000" w:rsidR="00000000" w:rsidRPr="00000000">
        <w:rPr>
          <w:i w:val="1"/>
          <w:rtl w:val="0"/>
        </w:rPr>
        <w:t xml:space="preserve">empty string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title of the modal. It can either be added as a configuration under the key title (as in the example below), or passed as the first string parameter – as long as it's not the only one – of the swal function (e.g. swal("Here's a title!", "Here's some 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title: "Here's a 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tyjcwt">
        <w:r w:rsidDel="00000000" w:rsidR="00000000" w:rsidRPr="00000000">
          <w:rPr>
            <w:b w:val="1"/>
            <w:i w:val="0"/>
            <w:color w:val="0000ee"/>
            <w:sz w:val="28"/>
            <w:szCs w:val="28"/>
            <w:u w:val="single"/>
            <w:rtl w:val="0"/>
          </w:rPr>
          <w:t xml:space="preserve">icon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 (</w:t>
      </w:r>
      <w:r w:rsidDel="00000000" w:rsidR="00000000" w:rsidRPr="00000000">
        <w:rPr>
          <w:i w:val="1"/>
          <w:rtl w:val="0"/>
        </w:rPr>
        <w:t xml:space="preserve">empty string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icon for the modal. SweetAlert comes with 4 built-in icons that you can use:</w:t>
      </w:r>
    </w:p>
    <w:p w:rsidR="00000000" w:rsidDel="00000000" w:rsidP="00000000" w:rsidRDefault="00000000" w:rsidRPr="00000000" w14:paraId="0000000E">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"warning"</w:t>
      </w:r>
    </w:p>
    <w:p w:rsidR="00000000" w:rsidDel="00000000" w:rsidP="00000000" w:rsidRDefault="00000000" w:rsidRPr="00000000" w14:paraId="0000000F">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w:t>
      </w:r>
    </w:p>
    <w:p w:rsidR="00000000" w:rsidDel="00000000" w:rsidP="00000000" w:rsidRDefault="00000000" w:rsidRPr="00000000" w14:paraId="00000010">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"success"</w:t>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"info"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t xml:space="preserve">It can either be added as a configuration under the key icon, or passed as the third string parameter of the swal function (e.g. swal("Title", "Text", "success")).</w:t>
      </w:r>
      <w:r w:rsidDel="00000000" w:rsidR="00000000" w:rsidRPr="00000000">
        <w:rPr>
          <w:b w:val="1"/>
          <w:rtl w:val="0"/>
        </w:rPr>
        <w:t xml:space="preserve">Example:</w:t>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icon: "success",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p>
    <w:p w:rsidR="00000000" w:rsidDel="00000000" w:rsidP="00000000" w:rsidRDefault="00000000" w:rsidRPr="00000000" w14:paraId="00000013">
      <w:pPr>
        <w:pStyle w:val="Heading3"/>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hyperlink w:anchor="3dy6vkm">
        <w:r w:rsidDel="00000000" w:rsidR="00000000" w:rsidRPr="00000000">
          <w:rPr>
            <w:b w:val="1"/>
            <w:i w:val="0"/>
            <w:color w:val="0000ee"/>
            <w:sz w:val="28"/>
            <w:szCs w:val="28"/>
            <w:u w:val="single"/>
            <w:rtl w:val="0"/>
          </w:rPr>
          <w:t xml:space="preserve">button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string|boolean|ButtonOptions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text: "OK",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value: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visible: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className: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closeModal: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confirm button that's shown by default. You can change its text by setting button to a string, or you can tweak more setting by passing a ButtonOptions object. Setting it to false hides the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 "Coolio",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text: "Hey ho!",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swal("Hello world!",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pStyle w:val="Heading3"/>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hyperlink w:anchor="1t3h5sf">
        <w:r w:rsidDel="00000000" w:rsidR="00000000" w:rsidRPr="00000000">
          <w:rPr>
            <w:b w:val="1"/>
            <w:i w:val="0"/>
            <w:color w:val="0000ee"/>
            <w:sz w:val="28"/>
            <w:szCs w:val="28"/>
            <w:u w:val="single"/>
            <w:rtl w:val="0"/>
          </w:rPr>
          <w:t xml:space="preserve">buttons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boolean|string[]|ButtonOptions[]|ButtonList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cancel: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text: "Cancel",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value: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visible: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className: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closeModal: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confirm: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text: "OK",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value: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visible: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className: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closeModal: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Specify the exact amount of buttons and their behaviour. If you use an array, you can set the elements as strings (to set only the text), a list of ButtonOptions, or a combination of both. You can also set one of the elements to true to simply get the default 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want more than just the predefined cancel and confirm buttons, you need to specify a ButtonList object, with keys (the button's namespace) pointing to ButtonOptions.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also specify false to hide all buttons (same behaviour as the button 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buttons: ["Stop", "Do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buttons: [true, "Do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swal("Hello world!",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buttons: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cancel: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confirm: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cancel: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confirm: "Confirm",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roll: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text: "Do a barrell roll!",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value: "roll",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5">
      <w:pPr>
        <w:pStyle w:val="Heading3"/>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hyperlink w:anchor="4d34og8">
        <w:r w:rsidDel="00000000" w:rsidR="00000000" w:rsidRPr="00000000">
          <w:rPr>
            <w:b w:val="1"/>
            <w:i w:val="0"/>
            <w:color w:val="0000ee"/>
            <w:sz w:val="28"/>
            <w:szCs w:val="28"/>
            <w:u w:val="single"/>
            <w:rtl w:val="0"/>
          </w:rPr>
          <w:t xml:space="preserve">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Node|string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custom content, beyond just text and icons.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content: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element: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attributes: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placeholder: "Type your password",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type: "password",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var slider = document.createElement("input");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slider.type = "range";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content: slider,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6">
      <w:pPr>
        <w:pStyle w:val="Heading3"/>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hyperlink w:anchor="2s8eyo1">
        <w:r w:rsidDel="00000000" w:rsidR="00000000" w:rsidRPr="00000000">
          <w:rPr>
            <w:b w:val="1"/>
            <w:i w:val="0"/>
            <w:color w:val="0000ee"/>
            <w:sz w:val="28"/>
            <w:szCs w:val="28"/>
            <w:u w:val="single"/>
            <w:rtl w:val="0"/>
          </w:rPr>
          <w:t xml:space="preserve">className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 (</w:t>
      </w:r>
      <w:r w:rsidDel="00000000" w:rsidR="00000000" w:rsidRPr="00000000">
        <w:rPr>
          <w:i w:val="1"/>
          <w:rtl w:val="0"/>
        </w:rPr>
        <w:t xml:space="preserve">empty string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 custom class to the SweetAlert modal. This is handy for changing the appearance.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swal("Hello world!",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className: "red-bg",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7">
      <w:pPr>
        <w:pStyle w:val="Heading3"/>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hyperlink w:anchor="17dp8vu">
        <w:r w:rsidDel="00000000" w:rsidR="00000000" w:rsidRPr="00000000">
          <w:rPr>
            <w:b w:val="1"/>
            <w:i w:val="0"/>
            <w:color w:val="0000ee"/>
            <w:sz w:val="28"/>
            <w:szCs w:val="28"/>
            <w:u w:val="single"/>
            <w:rtl w:val="0"/>
          </w:rPr>
          <w:t xml:space="preserve">closeOnClickOutside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Decide whether the user should be able to dismiss the modal by clicking outside of it, or 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closeOnClickOutside: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8">
      <w:pPr>
        <w:pStyle w:val="Heading3"/>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hyperlink w:anchor="3rdcrjn">
        <w:r w:rsidDel="00000000" w:rsidR="00000000" w:rsidRPr="00000000">
          <w:rPr>
            <w:b w:val="1"/>
            <w:i w:val="0"/>
            <w:color w:val="0000ee"/>
            <w:sz w:val="28"/>
            <w:szCs w:val="28"/>
            <w:u w:val="single"/>
            <w:rtl w:val="0"/>
          </w:rPr>
          <w:t xml:space="preserve">closeOnEsc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Decide whether the user should be able to dismiss the modal by hitting the ESC key, or 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closeOnEsc: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9">
      <w:pPr>
        <w:pStyle w:val="Heading3"/>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hyperlink w:anchor="26in1rg">
        <w:r w:rsidDel="00000000" w:rsidR="00000000" w:rsidRPr="00000000">
          <w:rPr>
            <w:b w:val="1"/>
            <w:i w:val="0"/>
            <w:color w:val="0000ee"/>
            <w:sz w:val="28"/>
            <w:szCs w:val="28"/>
            <w:u w:val="single"/>
            <w:rtl w:val="0"/>
          </w:rPr>
          <w:t xml:space="preserve">dangerMode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boolean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set to true, the confirm button turns red and the default focus is set on the cancel button instead. This is handy when showing warning modals where the confirm action is dangerous (e.g. deleting an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swal("Are you 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dangerMode: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buttons: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A">
      <w:pPr>
        <w:pStyle w:val="Heading3"/>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hyperlink w:anchor="lnxbz9">
        <w:r w:rsidDel="00000000" w:rsidR="00000000" w:rsidRPr="00000000">
          <w:rPr>
            <w:b w:val="1"/>
            <w:i w:val="0"/>
            <w:color w:val="0000ee"/>
            <w:sz w:val="28"/>
            <w:szCs w:val="28"/>
            <w:u w:val="single"/>
            <w:rtl w:val="0"/>
          </w:rPr>
          <w:t xml:space="preserve">timer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Type:</w:t>
      </w:r>
      <w:r w:rsidDel="00000000" w:rsidR="00000000" w:rsidRPr="00000000">
        <w:rPr>
          <w:rtl w:val="0"/>
        </w:rPr>
        <w:t xml:space="preserve"> 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Default:</w:t>
      </w:r>
      <w:r w:rsidDel="00000000" w:rsidR="00000000" w:rsidRPr="00000000">
        <w:rPr>
          <w:rtl w:val="0"/>
        </w:rPr>
        <w:t xml:space="preserve">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Closes the modal after a certain amount of time (specified in ms). Useful to combine with buttons: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swal("This modal will disappear soon!",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buttons: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timer: 3000,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b w:val="1"/>
          <w:i w:val="0"/>
          <w:color w:val="0000ee"/>
          <w:sz w:val="48"/>
          <w:szCs w:val="48"/>
          <w:u w:val="single"/>
        </w:rPr>
      </w:pPr>
      <w:hyperlink w:anchor="30j0zll">
        <w:r w:rsidDel="00000000" w:rsidR="00000000" w:rsidRPr="00000000">
          <w:rPr>
            <w:b w:val="1"/>
            <w:i w:val="0"/>
            <w:color w:val="0000ee"/>
            <w:sz w:val="48"/>
            <w:szCs w:val="48"/>
            <w:u w:val="single"/>
            <w:rtl w:val="0"/>
          </w:rPr>
          <w:t xml:space="preserve">Methods</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Closes the currently open SweetAlert, as if you pressed the cancel button.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swal.close()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getState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state of the current SweetAlert modal.</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swal.getState()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setActionValue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promised value of one of the modal's buttons. You can either pass in just a string (by default it changes the value of the confirm button), or an object.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swal.setActionValue({ confirm: 'Text from input'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stopLoading</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all loading states on the modal's buttons. Use it in combination with the button option closeModal: false.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swal.stopLoading()</w:t>
            </w:r>
          </w:p>
        </w:tc>
      </w:tr>
    </w:tbl>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b w:val="1"/>
          <w:i w:val="0"/>
          <w:color w:val="0000ee"/>
          <w:sz w:val="48"/>
          <w:szCs w:val="48"/>
          <w:u w:val="single"/>
        </w:rPr>
      </w:pPr>
      <w:hyperlink w:anchor="1fob9te">
        <w:r w:rsidDel="00000000" w:rsidR="00000000" w:rsidRPr="00000000">
          <w:rPr>
            <w:b w:val="1"/>
            <w:i w:val="0"/>
            <w:color w:val="0000ee"/>
            <w:sz w:val="48"/>
            <w:szCs w:val="48"/>
            <w:u w:val="single"/>
            <w:rtl w:val="0"/>
          </w:rPr>
          <w:t xml:space="preserve">Theming</w:t>
        </w:r>
      </w:hyperlink>
      <w:r w:rsidDel="00000000" w:rsidR="00000000" w:rsidRPr="00000000">
        <w:rPr>
          <w:rtl w:val="0"/>
        </w:rPr>
      </w:r>
    </w:p>
    <w:p w:rsidR="00000000" w:rsidDel="00000000" w:rsidP="00000000" w:rsidRDefault="00000000" w:rsidRPr="00000000" w14:paraId="0000002D">
      <w:pPr>
        <w:pStyle w:val="Heading3"/>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hyperlink w:anchor="35nkun2">
        <w:r w:rsidDel="00000000" w:rsidR="00000000" w:rsidRPr="00000000">
          <w:rPr>
            <w:b w:val="1"/>
            <w:i w:val="0"/>
            <w:color w:val="0000ee"/>
            <w:sz w:val="28"/>
            <w:szCs w:val="28"/>
            <w:u w:val="single"/>
            <w:rtl w:val="0"/>
          </w:rPr>
          <w:t xml:space="preserve">swal-overlay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.swal-overlay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background-color: rgba(43, 165, 137, 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E">
      <w:pPr>
        <w:pStyle w:val="Heading3"/>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hyperlink w:anchor="1ksv4uv">
        <w:r w:rsidDel="00000000" w:rsidR="00000000" w:rsidRPr="00000000">
          <w:rPr>
            <w:b w:val="1"/>
            <w:i w:val="0"/>
            <w:color w:val="0000ee"/>
            <w:sz w:val="28"/>
            <w:szCs w:val="28"/>
            <w:u w:val="single"/>
            <w:rtl w:val="0"/>
          </w:rPr>
          <w:t xml:space="preserve">swal-modal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.swal-modal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background-color: rgba(63,255,106,0.69);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border: 3px solid white;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F">
      <w:pPr>
        <w:pStyle w:val="Heading3"/>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hyperlink w:anchor="44sinio">
        <w:r w:rsidDel="00000000" w:rsidR="00000000" w:rsidRPr="00000000">
          <w:rPr>
            <w:b w:val="1"/>
            <w:i w:val="0"/>
            <w:color w:val="0000ee"/>
            <w:sz w:val="28"/>
            <w:szCs w:val="28"/>
            <w:u w:val="single"/>
            <w:rtl w:val="0"/>
          </w:rPr>
          <w:t xml:space="preserve">swal-title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.swal-title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margin: 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font-size: 16px;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box-shadow: 0px 1px 1px rgba(0, 0, 0, 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margin-bottom: 28px;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0">
      <w:pPr>
        <w:pStyle w:val="Heading3"/>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hyperlink w:anchor="2jxsxqh">
        <w:r w:rsidDel="00000000" w:rsidR="00000000" w:rsidRPr="00000000">
          <w:rPr>
            <w:b w:val="1"/>
            <w:i w:val="0"/>
            <w:color w:val="0000ee"/>
            <w:sz w:val="28"/>
            <w:szCs w:val="28"/>
            <w:u w:val="single"/>
            <w:rtl w:val="0"/>
          </w:rPr>
          <w:t xml:space="preserve">swal-text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.swal-text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background-color: #FEFAE3;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padding: 17px;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border: 1px solid #F0E1A1;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display: block;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margin: 22px;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text-align: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color: #61534e;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1">
      <w:pPr>
        <w:pStyle w:val="Heading3"/>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hyperlink w:anchor="z337ya">
        <w:r w:rsidDel="00000000" w:rsidR="00000000" w:rsidRPr="00000000">
          <w:rPr>
            <w:b w:val="1"/>
            <w:i w:val="0"/>
            <w:color w:val="0000ee"/>
            <w:sz w:val="28"/>
            <w:szCs w:val="28"/>
            <w:u w:val="single"/>
            <w:rtl w:val="0"/>
          </w:rPr>
          <w:t xml:space="preserve">swal-footer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.swal-footer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background-color: rgb(245, 248, 250);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margin-top: 32px;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border-top: 1px solid #E9EEF1;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overflow: hidden;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2">
      <w:pPr>
        <w:pStyle w:val="Heading3"/>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hyperlink w:anchor="3j2qqm3">
        <w:r w:rsidDel="00000000" w:rsidR="00000000" w:rsidRPr="00000000">
          <w:rPr>
            <w:b w:val="1"/>
            <w:i w:val="0"/>
            <w:color w:val="0000ee"/>
            <w:sz w:val="28"/>
            <w:szCs w:val="28"/>
            <w:u w:val="single"/>
            <w:rtl w:val="0"/>
          </w:rPr>
          <w:t xml:space="preserve">swal-button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modal's button(s). It has an extra class that changes depending on the button's type, in the format swal-button--{type}. The extra class for the confirm button for example is swal-button--confirm.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.swal-button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padding: 7px 19px;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border-radius: 2px;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background-color: #4962B3;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font-size: 12px;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border: 1px solid #3e549a;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text-shadow: 0px -1px 0px rgba(0, 0, 0, 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Hand-crafted with by </w:t>
      </w:r>
      <w:hyperlink r:id="rId9">
        <w:r w:rsidDel="00000000" w:rsidR="00000000" w:rsidRPr="00000000">
          <w:rPr>
            <w:color w:val="0000ee"/>
            <w:u w:val="single"/>
            <w:rtl w:val="0"/>
          </w:rPr>
          <w:t xml:space="preserve"> Tristan Edwards </w:t>
        </w:r>
      </w:hyperlink>
      <w:r w:rsidDel="00000000" w:rsidR="00000000" w:rsidRPr="00000000">
        <w:rPr>
          <w:rtl w:val="0"/>
        </w:rPr>
        <w:t xml:space="preserve"> + </w:t>
      </w:r>
      <w:hyperlink r:id="rId10">
        <w:r w:rsidDel="00000000" w:rsidR="00000000" w:rsidRPr="00000000">
          <w:rPr>
            <w:color w:val="0000ee"/>
            <w:u w:val="single"/>
            <w:rtl w:val="0"/>
          </w:rPr>
          <w:t xml:space="preserve"> contributors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t4t5/sweetalert/graphs/contributors" TargetMode="External"/><Relationship Id="rId9" Type="http://schemas.openxmlformats.org/officeDocument/2006/relationships/hyperlink" Target="http://tristanedwards.me" TargetMode="External"/><Relationship Id="rId5" Type="http://schemas.openxmlformats.org/officeDocument/2006/relationships/styles" Target="styles.xml"/><Relationship Id="rId6" Type="http://schemas.openxmlformats.org/officeDocument/2006/relationships/hyperlink" Target="http://docs.google.com/guides" TargetMode="External"/><Relationship Id="rId7" Type="http://schemas.openxmlformats.org/officeDocument/2006/relationships/hyperlink" Target="http://docs.google.com/docs" TargetMode="External"/><Relationship Id="rId8" Type="http://schemas.openxmlformats.org/officeDocument/2006/relationships/hyperlink" Target="https://opencollective.com/SweetAlert#ba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