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SweetAlert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2014-2017 – Tristan Edwards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https://github.com/t4t5/sweetalert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init from './modules/init';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openModal,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onAction,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getState,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stopLoading,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'./modules/actions';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state,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setActionValue,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ActionOptions,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SwalState,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'./modules/state';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SwalOptions,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getOpts,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setDefaults,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'./modules/options';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type SwalParams = (string|Partial&lt;SwalOptions&gt;)[];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SweetAlert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(...params: SwalParams): Promise&lt;any&gt;,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close? (namespace?: string): void,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getState? (): SwalState,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setActionValue? (opts: string|ActionOptions): void,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stopLoading? (): void,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setDefaults? (opts: object): void,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swal:SweetAlert = (...args) =&gt;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library to be run in Node env: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(typeof window === 'undefined') return;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opts: SwalOptions = getOpts(...args);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new Promise&lt;any&gt;((resolve, reject) =&gt;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state.promise = { resolve, reject 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init(opts);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For fade animation to work: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setTimeout(() =&gt;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openModal();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swal.close = onAction;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swal.getState = getState;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swal.setActionValue = setActionValue;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swal.stopLoading = stopLoading;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swal.setDefaults = setDefaults;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swal;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