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AD8323" w14:textId="77777777" w:rsidR="00DE513D" w:rsidRDefault="00FF589B">
      <w:r>
        <w:t>Question 1</w:t>
      </w:r>
    </w:p>
    <w:p w14:paraId="768CA3DD" w14:textId="77777777" w:rsidR="00FF589B" w:rsidRDefault="00BC0087" w:rsidP="00FF589B">
      <w:pPr>
        <w:pStyle w:val="ListParagraph"/>
        <w:numPr>
          <w:ilvl w:val="0"/>
          <w:numId w:val="1"/>
        </w:numPr>
      </w:pPr>
      <w:r>
        <w:t>Ethernet address is 30:3a:64:ad:b6:23</w:t>
      </w:r>
    </w:p>
    <w:p w14:paraId="0C774070" w14:textId="77777777" w:rsidR="00BC0087" w:rsidRDefault="00BC0087" w:rsidP="00BC0087">
      <w:r>
        <w:t>Question 2</w:t>
      </w:r>
    </w:p>
    <w:p w14:paraId="55EFB292" w14:textId="77777777" w:rsidR="00BC0087" w:rsidRPr="00BC0087" w:rsidRDefault="00BC0087" w:rsidP="00BC0087">
      <w:pPr>
        <w:pStyle w:val="ListParagraph"/>
        <w:numPr>
          <w:ilvl w:val="0"/>
          <w:numId w:val="1"/>
        </w:numPr>
      </w:pPr>
      <w:r>
        <w:t xml:space="preserve">E8:33:81:37:85:60 is not the address of the </w:t>
      </w:r>
      <w:r>
        <w:rPr>
          <w:rFonts w:ascii="Times New Roman" w:hAnsi="Times New Roman" w:cs="Times New Roman"/>
          <w:sz w:val="24"/>
          <w:szCs w:val="24"/>
        </w:rPr>
        <w:t>gaia.cs.umass.edu. It is the</w:t>
      </w:r>
      <w:r w:rsidR="00EC252F">
        <w:rPr>
          <w:rFonts w:ascii="Times New Roman" w:hAnsi="Times New Roman" w:cs="Times New Roman"/>
          <w:sz w:val="24"/>
          <w:szCs w:val="24"/>
        </w:rPr>
        <w:t xml:space="preserve"> address of the router ArrisGro</w:t>
      </w:r>
    </w:p>
    <w:p w14:paraId="67A2797B" w14:textId="77777777" w:rsidR="00BC0087" w:rsidRDefault="00BC0087" w:rsidP="00BC0087">
      <w:r>
        <w:t>Question 3</w:t>
      </w:r>
    </w:p>
    <w:p w14:paraId="5F1B59D8" w14:textId="77777777" w:rsidR="00BC0087" w:rsidRDefault="00BC0087" w:rsidP="00BC0087">
      <w:pPr>
        <w:pStyle w:val="ListParagraph"/>
        <w:numPr>
          <w:ilvl w:val="0"/>
          <w:numId w:val="1"/>
        </w:numPr>
      </w:pPr>
      <w:r>
        <w:t>The hex value for Frame type field is 0x0800. Upper protocol IPv4</w:t>
      </w:r>
    </w:p>
    <w:p w14:paraId="37529E78" w14:textId="77777777" w:rsidR="00BC0087" w:rsidRDefault="00BC0087" w:rsidP="00BC0087">
      <w:r>
        <w:t>Question 4</w:t>
      </w:r>
    </w:p>
    <w:p w14:paraId="779623C1" w14:textId="77777777" w:rsidR="00BC0087" w:rsidRDefault="00EC252F" w:rsidP="00EC252F">
      <w:pPr>
        <w:pStyle w:val="ListParagraph"/>
        <w:numPr>
          <w:ilvl w:val="0"/>
          <w:numId w:val="1"/>
        </w:numPr>
      </w:pPr>
      <w:r>
        <w:t>ASCII ‘G’ in “GET” appeared after 432 bits or 54 bytes</w:t>
      </w:r>
    </w:p>
    <w:p w14:paraId="55E68BDD" w14:textId="77777777" w:rsidR="007D5EAF" w:rsidRDefault="007D5EAF" w:rsidP="007D5EAF">
      <w:pPr>
        <w:pStyle w:val="ListParagraph"/>
      </w:pPr>
    </w:p>
    <w:p w14:paraId="089074BB" w14:textId="77777777" w:rsidR="00EC252F" w:rsidRDefault="001E48AA" w:rsidP="00EC252F">
      <w:r>
        <w:pict w14:anchorId="4D21B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21pt">
            <v:imagedata r:id="rId8" o:title="1"/>
          </v:shape>
        </w:pict>
      </w:r>
    </w:p>
    <w:p w14:paraId="28DADC70" w14:textId="77777777" w:rsidR="00EC252F" w:rsidRDefault="00EC252F" w:rsidP="00EC252F"/>
    <w:p w14:paraId="6F47787F" w14:textId="77777777" w:rsidR="00EC252F" w:rsidRDefault="007D5EAF" w:rsidP="00EC252F">
      <w:r>
        <w:t>Question 5</w:t>
      </w:r>
    </w:p>
    <w:p w14:paraId="23E688BD" w14:textId="77777777" w:rsidR="007D5EAF" w:rsidRDefault="007D5EAF" w:rsidP="007D5EAF">
      <w:pPr>
        <w:pStyle w:val="ListParagraph"/>
        <w:numPr>
          <w:ilvl w:val="0"/>
          <w:numId w:val="1"/>
        </w:numPr>
      </w:pPr>
      <w:r>
        <w:t>The source address e8:33:81:37:85:60. It is the address of the Ethernet router ArrisGro</w:t>
      </w:r>
    </w:p>
    <w:p w14:paraId="5E188403" w14:textId="77777777" w:rsidR="007D5EAF" w:rsidRDefault="007D5EAF" w:rsidP="007D5EAF">
      <w:pPr>
        <w:pStyle w:val="ListParagraph"/>
      </w:pPr>
    </w:p>
    <w:p w14:paraId="6D8D609F" w14:textId="77777777" w:rsidR="00EC252F" w:rsidRDefault="00EC252F" w:rsidP="00EC252F">
      <w:r>
        <w:lastRenderedPageBreak/>
        <w:t>Question 6</w:t>
      </w:r>
    </w:p>
    <w:p w14:paraId="63C0A56D" w14:textId="77777777" w:rsidR="00EC252F" w:rsidRDefault="00BE1E56" w:rsidP="00EC252F">
      <w:pPr>
        <w:pStyle w:val="ListParagraph"/>
        <w:numPr>
          <w:ilvl w:val="0"/>
          <w:numId w:val="1"/>
        </w:numPr>
      </w:pPr>
      <w:r>
        <w:t xml:space="preserve">The </w:t>
      </w:r>
      <w:r w:rsidR="007D5EAF">
        <w:t>destination</w:t>
      </w:r>
      <w:r>
        <w:t xml:space="preserve"> address is</w:t>
      </w:r>
      <w:r w:rsidR="007D5EAF">
        <w:t xml:space="preserve"> 30:3a:64:ad:b6:23. It is the address of my computer</w:t>
      </w:r>
    </w:p>
    <w:p w14:paraId="70973590" w14:textId="77777777" w:rsidR="007D5EAF" w:rsidRDefault="007D5EAF" w:rsidP="007D5EAF">
      <w:r>
        <w:t>Question 7</w:t>
      </w:r>
    </w:p>
    <w:p w14:paraId="73EED5E3" w14:textId="77777777" w:rsidR="007D5EAF" w:rsidRDefault="00660E88" w:rsidP="007D5EAF">
      <w:pPr>
        <w:pStyle w:val="ListParagraph"/>
        <w:numPr>
          <w:ilvl w:val="0"/>
          <w:numId w:val="1"/>
        </w:numPr>
      </w:pPr>
      <w:r>
        <w:t>The hex value for Frame type field is 0x0800. The bit that value 1 say not fragment</w:t>
      </w:r>
    </w:p>
    <w:p w14:paraId="2C9059FB" w14:textId="77777777" w:rsidR="00660E88" w:rsidRDefault="00660E88" w:rsidP="00660E88">
      <w:r>
        <w:t>Question 8</w:t>
      </w:r>
    </w:p>
    <w:p w14:paraId="38D8B70B" w14:textId="77777777" w:rsidR="00660E88" w:rsidRDefault="00660E88" w:rsidP="00660E88">
      <w:pPr>
        <w:pStyle w:val="ListParagraph"/>
        <w:numPr>
          <w:ilvl w:val="0"/>
          <w:numId w:val="1"/>
        </w:numPr>
      </w:pPr>
      <w:r>
        <w:t>ASCII ‘O’ in “OK” appeared after 104 bits or 13 bytes</w:t>
      </w:r>
    </w:p>
    <w:p w14:paraId="6CF2F80F" w14:textId="77777777" w:rsidR="00660E88" w:rsidRDefault="00660E88" w:rsidP="00660E88">
      <w:pPr>
        <w:pStyle w:val="ListParagraph"/>
      </w:pPr>
    </w:p>
    <w:p w14:paraId="40235A33" w14:textId="77777777" w:rsidR="00660E88" w:rsidRDefault="001E48AA" w:rsidP="00660E88">
      <w:r>
        <w:pict w14:anchorId="22447862">
          <v:shape id="_x0000_i1026" type="#_x0000_t75" style="width:540pt;height:345pt">
            <v:imagedata r:id="rId9" o:title="2"/>
          </v:shape>
        </w:pict>
      </w:r>
    </w:p>
    <w:p w14:paraId="27482F05" w14:textId="77777777" w:rsidR="00660E88" w:rsidRDefault="00660E88" w:rsidP="00660E88"/>
    <w:p w14:paraId="17409A27" w14:textId="77777777" w:rsidR="00660E88" w:rsidRDefault="00660E88" w:rsidP="00660E88">
      <w:r>
        <w:t>Question 9</w:t>
      </w:r>
    </w:p>
    <w:p w14:paraId="24667AA6" w14:textId="77777777" w:rsidR="001E48AA" w:rsidRDefault="001E48AA" w:rsidP="001E48AA">
      <w:r>
        <w:t>cometnet-gw.utdallas.edu (10.21.0.1) at 0:42:5a:eb:5d:e8 on en0 ifscope [ethernet]</w:t>
      </w:r>
    </w:p>
    <w:p w14:paraId="0A7BF9CA" w14:textId="77777777" w:rsidR="001E48AA" w:rsidRDefault="001E48AA" w:rsidP="001E48AA">
      <w:r>
        <w:t>? (10.21.255.255) at (incomplete) on en0 ifscope [ethernet]</w:t>
      </w:r>
    </w:p>
    <w:p w14:paraId="512A78CC" w14:textId="77777777" w:rsidR="001E48AA" w:rsidRDefault="001E48AA" w:rsidP="001E48AA">
      <w:r>
        <w:t>? (224.0.0.251) at 1:0:5e:0:0:fb on en0 ifscope permanent [ethernet]</w:t>
      </w:r>
    </w:p>
    <w:p w14:paraId="65690FB6" w14:textId="77777777" w:rsidR="00660E88" w:rsidRDefault="00660E88" w:rsidP="00660E88">
      <w:pPr>
        <w:pStyle w:val="ListParagraph"/>
        <w:numPr>
          <w:ilvl w:val="0"/>
          <w:numId w:val="1"/>
        </w:numPr>
      </w:pPr>
      <w:r>
        <w:t>The Internet Address column contains the IP address</w:t>
      </w:r>
    </w:p>
    <w:p w14:paraId="0A8C9EA6" w14:textId="77777777" w:rsidR="00660E88" w:rsidRDefault="00660E88" w:rsidP="00660E88">
      <w:pPr>
        <w:pStyle w:val="ListParagraph"/>
        <w:numPr>
          <w:ilvl w:val="0"/>
          <w:numId w:val="1"/>
        </w:numPr>
      </w:pPr>
      <w:r>
        <w:t>The Physical Address column contains the MAC address</w:t>
      </w:r>
    </w:p>
    <w:p w14:paraId="4FAEFE80" w14:textId="77777777" w:rsidR="00660E88" w:rsidRDefault="00660E88" w:rsidP="00660E88">
      <w:pPr>
        <w:pStyle w:val="ListParagraph"/>
        <w:numPr>
          <w:ilvl w:val="0"/>
          <w:numId w:val="1"/>
        </w:numPr>
      </w:pPr>
      <w:r>
        <w:t>The type indicates the protocol type</w:t>
      </w:r>
      <w:r w:rsidR="00DB0B66">
        <w:t xml:space="preserve"> (static or dynamic)</w:t>
      </w:r>
    </w:p>
    <w:p w14:paraId="0766572F" w14:textId="77777777" w:rsidR="00430131" w:rsidRDefault="00430131" w:rsidP="00660E88">
      <w:pPr>
        <w:pStyle w:val="ListParagraph"/>
        <w:numPr>
          <w:ilvl w:val="0"/>
          <w:numId w:val="1"/>
        </w:numPr>
      </w:pPr>
    </w:p>
    <w:p w14:paraId="7C2B6203" w14:textId="77777777" w:rsidR="00DB0B66" w:rsidRDefault="00DB0B66" w:rsidP="00DB0B66"/>
    <w:p w14:paraId="275C1948" w14:textId="77777777" w:rsidR="00660E88" w:rsidRDefault="00DB0B66" w:rsidP="00DB0B66">
      <w:r>
        <w:lastRenderedPageBreak/>
        <w:t>Question 10</w:t>
      </w:r>
    </w:p>
    <w:p w14:paraId="1342B34E" w14:textId="77777777" w:rsidR="00DB0B66" w:rsidRDefault="00DB0B66" w:rsidP="00DB0B66">
      <w:pPr>
        <w:pStyle w:val="ListParagraph"/>
        <w:numPr>
          <w:ilvl w:val="0"/>
          <w:numId w:val="2"/>
        </w:numPr>
      </w:pPr>
      <w:r>
        <w:t>The source hexadecimal is 68:c4:4d:e8:e2:c2</w:t>
      </w:r>
    </w:p>
    <w:p w14:paraId="00E56A24" w14:textId="77777777" w:rsidR="00DB0B66" w:rsidRDefault="00DB0B66" w:rsidP="00DB0B66">
      <w:pPr>
        <w:pStyle w:val="ListParagraph"/>
        <w:numPr>
          <w:ilvl w:val="0"/>
          <w:numId w:val="2"/>
        </w:numPr>
      </w:pPr>
      <w:r>
        <w:t>The destination hexadecimal is ff:ff:ff:ff:ff:ff</w:t>
      </w:r>
    </w:p>
    <w:p w14:paraId="7C25A065" w14:textId="77777777" w:rsidR="00DB0B66" w:rsidRDefault="00DB0B66" w:rsidP="00DB0B66">
      <w:r>
        <w:t>Question 11</w:t>
      </w:r>
    </w:p>
    <w:p w14:paraId="4A87412C" w14:textId="77777777" w:rsidR="00DB0B66" w:rsidRDefault="00F46A74" w:rsidP="00DB0B66">
      <w:pPr>
        <w:pStyle w:val="ListParagraph"/>
        <w:numPr>
          <w:ilvl w:val="0"/>
          <w:numId w:val="3"/>
        </w:numPr>
      </w:pPr>
      <w:r>
        <w:t>The hex value for Frame type field is ARP 0x0806</w:t>
      </w:r>
    </w:p>
    <w:p w14:paraId="41DC0B60" w14:textId="77777777" w:rsidR="00F46A74" w:rsidRDefault="00F46A74" w:rsidP="00F46A74">
      <w:pPr>
        <w:pStyle w:val="ListParagraph"/>
      </w:pPr>
    </w:p>
    <w:p w14:paraId="31AD4C46" w14:textId="77777777" w:rsidR="00F46A74" w:rsidRDefault="001E48AA" w:rsidP="00F46A74">
      <w:r>
        <w:pict w14:anchorId="37CB1959">
          <v:shape id="_x0000_i1027" type="#_x0000_t75" style="width:540pt;height:344pt">
            <v:imagedata r:id="rId10" o:title="4"/>
          </v:shape>
        </w:pict>
      </w:r>
    </w:p>
    <w:p w14:paraId="6053F092" w14:textId="77777777" w:rsidR="00F46A74" w:rsidRDefault="00F46A74" w:rsidP="00F46A74">
      <w:r>
        <w:t>Question 12</w:t>
      </w:r>
    </w:p>
    <w:p w14:paraId="0F40F466" w14:textId="77777777" w:rsidR="00F46A74" w:rsidRDefault="00F46A74" w:rsidP="00F46A74">
      <w:pPr>
        <w:pStyle w:val="ListParagraph"/>
        <w:numPr>
          <w:ilvl w:val="0"/>
          <w:numId w:val="3"/>
        </w:numPr>
      </w:pPr>
      <w:r>
        <w:t>There is no APR reply because the IP address of the computer and APR request does not match</w:t>
      </w:r>
      <w:r w:rsidR="00BD0E4D">
        <w:t>. The ARP is broadcast</w:t>
      </w:r>
      <w:r>
        <w:t>. Therefore, the computer will not receive the request</w:t>
      </w:r>
    </w:p>
    <w:p w14:paraId="49EC9AFC" w14:textId="77777777" w:rsidR="00F46A74" w:rsidRPr="001F1036" w:rsidRDefault="00F46A74" w:rsidP="00F46A74">
      <w:pPr>
        <w:rPr>
          <w:b/>
        </w:rPr>
      </w:pPr>
      <w:r w:rsidRPr="001F1036">
        <w:rPr>
          <w:b/>
        </w:rPr>
        <w:t>Part 2</w:t>
      </w:r>
    </w:p>
    <w:p w14:paraId="15029CA7" w14:textId="77777777" w:rsidR="00F46A74" w:rsidRDefault="00484DEB" w:rsidP="00F46A74">
      <w:pPr>
        <w:pStyle w:val="ListParagraph"/>
        <w:numPr>
          <w:ilvl w:val="0"/>
          <w:numId w:val="4"/>
        </w:numPr>
      </w:pPr>
      <w:r>
        <w:t>True</w:t>
      </w:r>
    </w:p>
    <w:p w14:paraId="204063C0" w14:textId="77777777" w:rsidR="00E56C28" w:rsidRDefault="00E56C28" w:rsidP="00E56C28">
      <w:pPr>
        <w:pStyle w:val="ListParagraph"/>
        <w:numPr>
          <w:ilvl w:val="0"/>
          <w:numId w:val="4"/>
        </w:numPr>
      </w:pPr>
      <w:r>
        <w:t>True</w:t>
      </w:r>
    </w:p>
    <w:p w14:paraId="613F6F40" w14:textId="77777777" w:rsidR="00E56C28" w:rsidRDefault="002445CB" w:rsidP="00F46A74">
      <w:pPr>
        <w:pStyle w:val="ListParagraph"/>
        <w:numPr>
          <w:ilvl w:val="0"/>
          <w:numId w:val="4"/>
        </w:numPr>
      </w:pPr>
      <w:r>
        <w:t xml:space="preserve">False </w:t>
      </w:r>
      <w:r w:rsidR="00E56C28">
        <w:t xml:space="preserve"> </w:t>
      </w:r>
    </w:p>
    <w:p w14:paraId="599BD46C" w14:textId="77777777" w:rsidR="00E56C28" w:rsidRDefault="002445CB" w:rsidP="00F46A74">
      <w:pPr>
        <w:pStyle w:val="ListParagraph"/>
        <w:numPr>
          <w:ilvl w:val="0"/>
          <w:numId w:val="4"/>
        </w:numPr>
      </w:pPr>
      <w:r>
        <w:t xml:space="preserve">True </w:t>
      </w:r>
    </w:p>
    <w:p w14:paraId="4A311BD5" w14:textId="77777777" w:rsidR="00DF1F31" w:rsidRDefault="002445CB" w:rsidP="00F46A74">
      <w:pPr>
        <w:pStyle w:val="ListParagraph"/>
        <w:numPr>
          <w:ilvl w:val="0"/>
          <w:numId w:val="4"/>
        </w:numPr>
      </w:pPr>
      <w:r>
        <w:t xml:space="preserve">False </w:t>
      </w:r>
      <w:r w:rsidR="00DF1F31">
        <w:t xml:space="preserve"> </w:t>
      </w:r>
    </w:p>
    <w:p w14:paraId="5905AA19" w14:textId="77777777" w:rsidR="00DF1F31" w:rsidRDefault="002445CB" w:rsidP="00F46A74">
      <w:pPr>
        <w:pStyle w:val="ListParagraph"/>
        <w:numPr>
          <w:ilvl w:val="0"/>
          <w:numId w:val="4"/>
        </w:numPr>
      </w:pPr>
      <w:r>
        <w:t xml:space="preserve">True </w:t>
      </w:r>
      <w:r w:rsidR="00DF1F31">
        <w:t xml:space="preserve"> </w:t>
      </w:r>
    </w:p>
    <w:p w14:paraId="495B5441" w14:textId="77777777" w:rsidR="00DF1F31" w:rsidRDefault="002445CB" w:rsidP="00F46A74">
      <w:pPr>
        <w:pStyle w:val="ListParagraph"/>
        <w:numPr>
          <w:ilvl w:val="0"/>
          <w:numId w:val="4"/>
        </w:numPr>
      </w:pPr>
      <w:r>
        <w:t xml:space="preserve">True </w:t>
      </w:r>
      <w:r w:rsidR="00DF1F31">
        <w:t xml:space="preserve"> </w:t>
      </w:r>
    </w:p>
    <w:p w14:paraId="4FBC0CEA" w14:textId="77777777" w:rsidR="00DF1F31" w:rsidRDefault="002445CB" w:rsidP="00F46A74">
      <w:pPr>
        <w:pStyle w:val="ListParagraph"/>
        <w:numPr>
          <w:ilvl w:val="0"/>
          <w:numId w:val="4"/>
        </w:numPr>
      </w:pPr>
      <w:r>
        <w:t xml:space="preserve">False </w:t>
      </w:r>
      <w:r w:rsidR="00DF1F31">
        <w:t xml:space="preserve"> </w:t>
      </w:r>
    </w:p>
    <w:p w14:paraId="7C485BE6" w14:textId="77777777" w:rsidR="00DF1F31" w:rsidRDefault="002445CB" w:rsidP="00F46A74">
      <w:pPr>
        <w:pStyle w:val="ListParagraph"/>
        <w:numPr>
          <w:ilvl w:val="0"/>
          <w:numId w:val="4"/>
        </w:numPr>
      </w:pPr>
      <w:r>
        <w:t xml:space="preserve">False </w:t>
      </w:r>
      <w:r w:rsidR="00DF1F31">
        <w:t xml:space="preserve"> </w:t>
      </w:r>
    </w:p>
    <w:p w14:paraId="7EFA8029" w14:textId="77777777" w:rsidR="002445CB" w:rsidRDefault="002445CB" w:rsidP="002445CB">
      <w:pPr>
        <w:pStyle w:val="ListParagraph"/>
        <w:numPr>
          <w:ilvl w:val="0"/>
          <w:numId w:val="4"/>
        </w:numPr>
      </w:pPr>
      <w:r>
        <w:t xml:space="preserve">True </w:t>
      </w:r>
      <w:r w:rsidR="00DF1F31">
        <w:t xml:space="preserve"> </w:t>
      </w:r>
    </w:p>
    <w:p w14:paraId="6B139D9A" w14:textId="77777777" w:rsidR="00D1237E" w:rsidRDefault="00D1237E" w:rsidP="00D1237E">
      <w:r>
        <w:lastRenderedPageBreak/>
        <w:t>M1. Regarding link level framing methods</w:t>
      </w:r>
    </w:p>
    <w:p w14:paraId="6A920EC2" w14:textId="77777777" w:rsidR="00D1237E" w:rsidRDefault="00D1237E" w:rsidP="00D1237E">
      <w:pPr>
        <w:pStyle w:val="ListParagraph"/>
        <w:numPr>
          <w:ilvl w:val="0"/>
          <w:numId w:val="5"/>
        </w:numPr>
        <w:spacing w:line="256" w:lineRule="auto"/>
      </w:pPr>
      <w:r>
        <w:t>A - with byte count, it is difficult to resynchronize after an error</w:t>
      </w:r>
    </w:p>
    <w:p w14:paraId="004D2563" w14:textId="77777777" w:rsidR="00D1237E" w:rsidRDefault="00D1237E" w:rsidP="00D1237E">
      <w:pPr>
        <w:pStyle w:val="ListParagraph"/>
        <w:numPr>
          <w:ilvl w:val="0"/>
          <w:numId w:val="5"/>
        </w:numPr>
        <w:spacing w:line="256" w:lineRule="auto"/>
      </w:pPr>
      <w:r>
        <w:t>B – with byte stuffing, there are reserved bytes that the higher layers is not allowed to send</w:t>
      </w:r>
    </w:p>
    <w:p w14:paraId="2A9FF293" w14:textId="77777777" w:rsidR="001F1036" w:rsidRDefault="001F1036" w:rsidP="001F1036">
      <w:pPr>
        <w:pStyle w:val="NormalWeb"/>
      </w:pPr>
      <w:r>
        <w:rPr>
          <w:rFonts w:ascii="Calibri" w:hAnsi="Calibri"/>
          <w:b/>
          <w:bCs/>
          <w:sz w:val="22"/>
          <w:szCs w:val="22"/>
        </w:rPr>
        <w:t xml:space="preserve">Essay and/or calculation (each question is 5 points) </w:t>
      </w:r>
    </w:p>
    <w:p w14:paraId="5529C04D" w14:textId="77777777" w:rsidR="001F1036" w:rsidRDefault="001F1036" w:rsidP="001F1036">
      <w:pPr>
        <w:pStyle w:val="NormalWeb"/>
      </w:pPr>
      <w:r>
        <w:rPr>
          <w:rFonts w:ascii="Calibri" w:hAnsi="Calibri"/>
          <w:sz w:val="22"/>
          <w:szCs w:val="22"/>
        </w:rPr>
        <w:t xml:space="preserve">E1. Consider 4 nodes with MAC addresses A, B, C, and D connected to interfaces 1, 2, 3, and 4 respectively of a switch according to a star topology. Assume prior to event 1, the switch table is empty. Fill in the blanks in the “Switch forwards frame to interface(s)” and “Switch table after the event” below. </w:t>
      </w:r>
    </w:p>
    <w:p w14:paraId="3DC33C77" w14:textId="77777777" w:rsidR="001F1036" w:rsidRDefault="001F1036" w:rsidP="001F1036">
      <w:pPr>
        <w:pStyle w:val="NormalWeb"/>
        <w:contextualSpacing/>
        <w:rPr>
          <w:rFonts w:ascii="Calibri" w:hAnsi="Calibri"/>
          <w:sz w:val="22"/>
          <w:szCs w:val="22"/>
        </w:rPr>
      </w:pPr>
      <w:r>
        <w:rPr>
          <w:rFonts w:ascii="Calibri" w:hAnsi="Calibri"/>
          <w:sz w:val="22"/>
          <w:szCs w:val="22"/>
        </w:rPr>
        <w:t>Event 1: B sends a frame to D</w:t>
      </w:r>
    </w:p>
    <w:p w14:paraId="05F369B1" w14:textId="77777777" w:rsidR="001F1036" w:rsidRDefault="001F1036" w:rsidP="001F1036">
      <w:pPr>
        <w:pStyle w:val="NormalWeb"/>
        <w:contextualSpacing/>
        <w:rPr>
          <w:rFonts w:ascii="Calibri" w:hAnsi="Calibri"/>
          <w:sz w:val="22"/>
          <w:szCs w:val="22"/>
        </w:rPr>
      </w:pPr>
      <w:r w:rsidRPr="00C73974">
        <w:rPr>
          <w:rFonts w:ascii="Calibri" w:hAnsi="Calibri"/>
          <w:sz w:val="22"/>
          <w:szCs w:val="22"/>
        </w:rPr>
        <w:t>Switch forwards frame to interface(s): ____</w:t>
      </w:r>
      <w:r>
        <w:rPr>
          <w:rFonts w:ascii="Calibri" w:hAnsi="Calibri"/>
          <w:sz w:val="22"/>
          <w:szCs w:val="22"/>
        </w:rPr>
        <w:t>1,3,4</w:t>
      </w:r>
      <w:r w:rsidRPr="00C73974">
        <w:rPr>
          <w:rFonts w:ascii="Calibri" w:hAnsi="Calibri"/>
          <w:sz w:val="22"/>
          <w:szCs w:val="22"/>
        </w:rPr>
        <w:t>_______</w:t>
      </w:r>
      <w:r>
        <w:rPr>
          <w:rFonts w:ascii="Calibri" w:hAnsi="Calibri"/>
          <w:sz w:val="22"/>
          <w:szCs w:val="22"/>
        </w:rPr>
        <w:br/>
      </w:r>
      <w:r w:rsidRPr="00C73974">
        <w:rPr>
          <w:rFonts w:ascii="Calibri" w:hAnsi="Calibri"/>
          <w:sz w:val="22"/>
          <w:szCs w:val="22"/>
        </w:rPr>
        <w:t>Switch table after the event:</w:t>
      </w:r>
    </w:p>
    <w:tbl>
      <w:tblPr>
        <w:tblW w:w="2951" w:type="dxa"/>
        <w:tblCellMar>
          <w:top w:w="15" w:type="dxa"/>
          <w:left w:w="15" w:type="dxa"/>
          <w:bottom w:w="15" w:type="dxa"/>
          <w:right w:w="15" w:type="dxa"/>
        </w:tblCellMar>
        <w:tblLook w:val="04A0" w:firstRow="1" w:lastRow="0" w:firstColumn="1" w:lastColumn="0" w:noHBand="0" w:noVBand="1"/>
      </w:tblPr>
      <w:tblGrid>
        <w:gridCol w:w="1435"/>
        <w:gridCol w:w="1516"/>
      </w:tblGrid>
      <w:tr w:rsidR="001F1036" w:rsidRPr="00C73974" w14:paraId="76C203E8" w14:textId="77777777" w:rsidTr="00147977">
        <w:trPr>
          <w:trHeight w:val="336"/>
        </w:trPr>
        <w:tc>
          <w:tcPr>
            <w:tcW w:w="1435" w:type="dxa"/>
            <w:tcBorders>
              <w:top w:val="single" w:sz="4" w:space="0" w:color="000000"/>
              <w:left w:val="single" w:sz="4" w:space="0" w:color="000000"/>
              <w:bottom w:val="single" w:sz="4" w:space="0" w:color="000000"/>
              <w:right w:val="single" w:sz="4" w:space="0" w:color="000000"/>
            </w:tcBorders>
            <w:vAlign w:val="center"/>
            <w:hideMark/>
          </w:tcPr>
          <w:p w14:paraId="662A5136" w14:textId="77777777" w:rsidR="001F1036" w:rsidRPr="00C73974" w:rsidRDefault="001F1036" w:rsidP="00147977">
            <w:pPr>
              <w:spacing w:before="100" w:beforeAutospacing="1" w:after="100" w:afterAutospacing="1"/>
              <w:rPr>
                <w:rFonts w:ascii="Times New Roman" w:hAnsi="Times New Roman" w:cs="Times New Roman"/>
              </w:rPr>
            </w:pPr>
            <w:r w:rsidRPr="00C73974">
              <w:rPr>
                <w:rFonts w:ascii="Calibri" w:hAnsi="Calibri" w:cs="Times New Roman"/>
              </w:rPr>
              <w:t xml:space="preserve">MAC address </w:t>
            </w:r>
          </w:p>
        </w:tc>
        <w:tc>
          <w:tcPr>
            <w:tcW w:w="1516" w:type="dxa"/>
            <w:tcBorders>
              <w:top w:val="single" w:sz="4" w:space="0" w:color="000000"/>
              <w:left w:val="single" w:sz="4" w:space="0" w:color="000000"/>
              <w:bottom w:val="single" w:sz="4" w:space="0" w:color="000000"/>
              <w:right w:val="single" w:sz="4" w:space="0" w:color="000000"/>
            </w:tcBorders>
            <w:vAlign w:val="center"/>
            <w:hideMark/>
          </w:tcPr>
          <w:p w14:paraId="007A8161" w14:textId="77777777" w:rsidR="001F1036" w:rsidRPr="00C73974" w:rsidRDefault="001F1036" w:rsidP="00147977">
            <w:pPr>
              <w:spacing w:before="100" w:beforeAutospacing="1" w:after="100" w:afterAutospacing="1"/>
              <w:rPr>
                <w:rFonts w:ascii="Times New Roman" w:hAnsi="Times New Roman" w:cs="Times New Roman"/>
              </w:rPr>
            </w:pPr>
            <w:r w:rsidRPr="00C73974">
              <w:rPr>
                <w:rFonts w:ascii="Calibri" w:hAnsi="Calibri" w:cs="Times New Roman"/>
              </w:rPr>
              <w:t xml:space="preserve">Interface </w:t>
            </w:r>
          </w:p>
        </w:tc>
      </w:tr>
      <w:tr w:rsidR="001F1036" w:rsidRPr="00C73974" w14:paraId="53E2151F" w14:textId="77777777" w:rsidTr="00147977">
        <w:trPr>
          <w:trHeight w:val="336"/>
        </w:trPr>
        <w:tc>
          <w:tcPr>
            <w:tcW w:w="1435" w:type="dxa"/>
            <w:tcBorders>
              <w:top w:val="single" w:sz="4" w:space="0" w:color="000000"/>
              <w:left w:val="single" w:sz="4" w:space="0" w:color="000000"/>
              <w:bottom w:val="single" w:sz="4" w:space="0" w:color="000000"/>
              <w:right w:val="single" w:sz="4" w:space="0" w:color="000000"/>
            </w:tcBorders>
            <w:vAlign w:val="center"/>
            <w:hideMark/>
          </w:tcPr>
          <w:p w14:paraId="0C1CD8CA" w14:textId="77777777" w:rsidR="001F1036" w:rsidRPr="00C73974" w:rsidRDefault="001F1036" w:rsidP="00147977">
            <w:pPr>
              <w:rPr>
                <w:rFonts w:ascii="Times New Roman" w:hAnsi="Times New Roman" w:cs="Times New Roman"/>
              </w:rPr>
            </w:pPr>
            <w:r>
              <w:rPr>
                <w:rFonts w:ascii="Times New Roman" w:hAnsi="Times New Roman" w:cs="Times New Roman"/>
              </w:rPr>
              <w:t>B</w:t>
            </w:r>
          </w:p>
        </w:tc>
        <w:tc>
          <w:tcPr>
            <w:tcW w:w="1516" w:type="dxa"/>
            <w:tcBorders>
              <w:top w:val="single" w:sz="4" w:space="0" w:color="000000"/>
              <w:left w:val="single" w:sz="4" w:space="0" w:color="000000"/>
              <w:bottom w:val="single" w:sz="4" w:space="0" w:color="000000"/>
              <w:right w:val="single" w:sz="4" w:space="0" w:color="000000"/>
            </w:tcBorders>
            <w:vAlign w:val="center"/>
            <w:hideMark/>
          </w:tcPr>
          <w:p w14:paraId="49B585FD"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F1036" w:rsidRPr="00C73974" w14:paraId="448B345D" w14:textId="77777777" w:rsidTr="00147977">
        <w:trPr>
          <w:trHeight w:val="278"/>
        </w:trPr>
        <w:tc>
          <w:tcPr>
            <w:tcW w:w="1435" w:type="dxa"/>
            <w:tcBorders>
              <w:top w:val="single" w:sz="4" w:space="0" w:color="000000"/>
              <w:left w:val="single" w:sz="4" w:space="0" w:color="000000"/>
              <w:bottom w:val="single" w:sz="4" w:space="0" w:color="000000"/>
              <w:right w:val="single" w:sz="4" w:space="0" w:color="000000"/>
            </w:tcBorders>
            <w:vAlign w:val="center"/>
            <w:hideMark/>
          </w:tcPr>
          <w:p w14:paraId="23513AC7" w14:textId="77777777" w:rsidR="001F1036" w:rsidRPr="00C73974" w:rsidRDefault="001F1036" w:rsidP="00147977">
            <w:pPr>
              <w:rPr>
                <w:rFonts w:ascii="Times New Roman" w:eastAsia="Times New Roman" w:hAnsi="Times New Roman" w:cs="Times New Roman"/>
                <w:sz w:val="20"/>
                <w:szCs w:val="20"/>
              </w:rPr>
            </w:pPr>
          </w:p>
        </w:tc>
        <w:tc>
          <w:tcPr>
            <w:tcW w:w="1516" w:type="dxa"/>
            <w:tcBorders>
              <w:top w:val="single" w:sz="4" w:space="0" w:color="000000"/>
              <w:left w:val="single" w:sz="4" w:space="0" w:color="000000"/>
              <w:bottom w:val="single" w:sz="4" w:space="0" w:color="000000"/>
              <w:right w:val="single" w:sz="4" w:space="0" w:color="000000"/>
            </w:tcBorders>
            <w:vAlign w:val="center"/>
            <w:hideMark/>
          </w:tcPr>
          <w:p w14:paraId="7E48A913" w14:textId="77777777" w:rsidR="001F1036" w:rsidRPr="00C73974" w:rsidRDefault="001F1036" w:rsidP="00147977">
            <w:pPr>
              <w:rPr>
                <w:rFonts w:ascii="Times New Roman" w:eastAsia="Times New Roman" w:hAnsi="Times New Roman" w:cs="Times New Roman"/>
                <w:sz w:val="20"/>
                <w:szCs w:val="20"/>
              </w:rPr>
            </w:pPr>
          </w:p>
        </w:tc>
      </w:tr>
      <w:tr w:rsidR="001F1036" w:rsidRPr="00C73974" w14:paraId="2B3139A9" w14:textId="77777777" w:rsidTr="00147977">
        <w:trPr>
          <w:trHeight w:val="278"/>
        </w:trPr>
        <w:tc>
          <w:tcPr>
            <w:tcW w:w="1435" w:type="dxa"/>
            <w:tcBorders>
              <w:top w:val="single" w:sz="4" w:space="0" w:color="000000"/>
              <w:left w:val="single" w:sz="4" w:space="0" w:color="000000"/>
              <w:bottom w:val="single" w:sz="4" w:space="0" w:color="000000"/>
              <w:right w:val="single" w:sz="4" w:space="0" w:color="000000"/>
            </w:tcBorders>
            <w:vAlign w:val="center"/>
            <w:hideMark/>
          </w:tcPr>
          <w:p w14:paraId="2B64B45F" w14:textId="77777777" w:rsidR="001F1036" w:rsidRPr="00C73974" w:rsidRDefault="001F1036" w:rsidP="00147977">
            <w:pPr>
              <w:rPr>
                <w:rFonts w:ascii="Times New Roman" w:eastAsia="Times New Roman" w:hAnsi="Times New Roman" w:cs="Times New Roman"/>
                <w:sz w:val="20"/>
                <w:szCs w:val="20"/>
              </w:rPr>
            </w:pPr>
          </w:p>
        </w:tc>
        <w:tc>
          <w:tcPr>
            <w:tcW w:w="1516" w:type="dxa"/>
            <w:tcBorders>
              <w:top w:val="single" w:sz="4" w:space="0" w:color="000000"/>
              <w:left w:val="single" w:sz="4" w:space="0" w:color="000000"/>
              <w:bottom w:val="single" w:sz="4" w:space="0" w:color="000000"/>
              <w:right w:val="single" w:sz="4" w:space="0" w:color="000000"/>
            </w:tcBorders>
            <w:vAlign w:val="center"/>
            <w:hideMark/>
          </w:tcPr>
          <w:p w14:paraId="51685928" w14:textId="77777777" w:rsidR="001F1036" w:rsidRPr="00C73974" w:rsidRDefault="001F1036" w:rsidP="00147977">
            <w:pPr>
              <w:rPr>
                <w:rFonts w:ascii="Times New Roman" w:eastAsia="Times New Roman" w:hAnsi="Times New Roman" w:cs="Times New Roman"/>
                <w:sz w:val="20"/>
                <w:szCs w:val="20"/>
              </w:rPr>
            </w:pPr>
          </w:p>
        </w:tc>
      </w:tr>
      <w:tr w:rsidR="001F1036" w:rsidRPr="00C73974" w14:paraId="0FC5B7B6" w14:textId="77777777" w:rsidTr="00147977">
        <w:trPr>
          <w:trHeight w:val="259"/>
        </w:trPr>
        <w:tc>
          <w:tcPr>
            <w:tcW w:w="1435" w:type="dxa"/>
            <w:tcBorders>
              <w:top w:val="single" w:sz="4" w:space="0" w:color="000000"/>
              <w:left w:val="single" w:sz="4" w:space="0" w:color="000000"/>
              <w:bottom w:val="single" w:sz="4" w:space="0" w:color="000000"/>
              <w:right w:val="single" w:sz="4" w:space="0" w:color="000000"/>
            </w:tcBorders>
            <w:vAlign w:val="center"/>
            <w:hideMark/>
          </w:tcPr>
          <w:p w14:paraId="1A7DD1FA" w14:textId="77777777" w:rsidR="001F1036" w:rsidRPr="00C73974" w:rsidRDefault="001F1036" w:rsidP="00147977">
            <w:pPr>
              <w:rPr>
                <w:rFonts w:ascii="Times New Roman" w:eastAsia="Times New Roman" w:hAnsi="Times New Roman" w:cs="Times New Roman"/>
                <w:sz w:val="20"/>
                <w:szCs w:val="20"/>
              </w:rPr>
            </w:pPr>
          </w:p>
        </w:tc>
        <w:tc>
          <w:tcPr>
            <w:tcW w:w="1516" w:type="dxa"/>
            <w:tcBorders>
              <w:top w:val="single" w:sz="4" w:space="0" w:color="000000"/>
              <w:left w:val="single" w:sz="4" w:space="0" w:color="000000"/>
              <w:bottom w:val="single" w:sz="4" w:space="0" w:color="000000"/>
              <w:right w:val="single" w:sz="4" w:space="0" w:color="000000"/>
            </w:tcBorders>
            <w:vAlign w:val="center"/>
            <w:hideMark/>
          </w:tcPr>
          <w:p w14:paraId="67ED2588" w14:textId="77777777" w:rsidR="001F1036" w:rsidRPr="00C73974" w:rsidRDefault="001F1036" w:rsidP="00147977">
            <w:pPr>
              <w:rPr>
                <w:rFonts w:ascii="Times New Roman" w:eastAsia="Times New Roman" w:hAnsi="Times New Roman" w:cs="Times New Roman"/>
                <w:sz w:val="20"/>
                <w:szCs w:val="20"/>
              </w:rPr>
            </w:pPr>
          </w:p>
        </w:tc>
      </w:tr>
    </w:tbl>
    <w:p w14:paraId="2F258AC6" w14:textId="77777777" w:rsidR="001F1036" w:rsidRPr="00C73974" w:rsidRDefault="001F1036" w:rsidP="001F1036">
      <w:pPr>
        <w:pStyle w:val="NormalWeb"/>
      </w:pPr>
      <w:r w:rsidRPr="00C73974">
        <w:rPr>
          <w:rFonts w:ascii="Calibri" w:hAnsi="Calibri"/>
          <w:sz w:val="22"/>
          <w:szCs w:val="22"/>
        </w:rPr>
        <w:t xml:space="preserve"> </w:t>
      </w:r>
    </w:p>
    <w:p w14:paraId="4E49969C" w14:textId="77777777" w:rsidR="001F1036" w:rsidRDefault="001F1036" w:rsidP="001F1036">
      <w:pPr>
        <w:spacing w:before="100" w:beforeAutospacing="1" w:after="100" w:afterAutospacing="1"/>
        <w:contextualSpacing/>
        <w:rPr>
          <w:rFonts w:ascii="Calibri" w:hAnsi="Calibri" w:cs="Times New Roman"/>
        </w:rPr>
      </w:pPr>
      <w:r w:rsidRPr="00C73974">
        <w:rPr>
          <w:rFonts w:ascii="Calibri" w:hAnsi="Calibri" w:cs="Times New Roman"/>
        </w:rPr>
        <w:t>Event 2: D replies with a frame to B</w:t>
      </w:r>
      <w:r w:rsidRPr="00C73974">
        <w:rPr>
          <w:rFonts w:ascii="Calibri" w:hAnsi="Calibri" w:cs="Times New Roman"/>
        </w:rPr>
        <w:br/>
        <w:t>Switch forwards frame to interface(s): ____</w:t>
      </w:r>
      <w:r>
        <w:rPr>
          <w:rFonts w:ascii="Calibri" w:hAnsi="Calibri" w:cs="Times New Roman"/>
        </w:rPr>
        <w:t>2</w:t>
      </w:r>
      <w:r w:rsidRPr="00C73974">
        <w:rPr>
          <w:rFonts w:ascii="Calibri" w:hAnsi="Calibri" w:cs="Times New Roman"/>
        </w:rPr>
        <w:t xml:space="preserve">_______ </w:t>
      </w:r>
    </w:p>
    <w:p w14:paraId="7823BFDA" w14:textId="77777777" w:rsidR="001F1036" w:rsidRDefault="001F1036" w:rsidP="001F1036">
      <w:pPr>
        <w:spacing w:before="100" w:beforeAutospacing="1" w:after="100" w:afterAutospacing="1"/>
        <w:contextualSpacing/>
        <w:rPr>
          <w:rFonts w:ascii="Calibri" w:hAnsi="Calibri" w:cs="Times New Roman"/>
        </w:rPr>
      </w:pPr>
      <w:r w:rsidRPr="00C73974">
        <w:rPr>
          <w:rFonts w:ascii="Calibri" w:hAnsi="Calibri" w:cs="Times New Roman"/>
        </w:rPr>
        <w:t xml:space="preserve">Switch table after the event: </w:t>
      </w:r>
    </w:p>
    <w:tbl>
      <w:tblPr>
        <w:tblW w:w="2957" w:type="dxa"/>
        <w:tblCellMar>
          <w:top w:w="15" w:type="dxa"/>
          <w:left w:w="15" w:type="dxa"/>
          <w:bottom w:w="15" w:type="dxa"/>
          <w:right w:w="15" w:type="dxa"/>
        </w:tblCellMar>
        <w:tblLook w:val="04A0" w:firstRow="1" w:lastRow="0" w:firstColumn="1" w:lastColumn="0" w:noHBand="0" w:noVBand="1"/>
      </w:tblPr>
      <w:tblGrid>
        <w:gridCol w:w="1435"/>
        <w:gridCol w:w="1522"/>
      </w:tblGrid>
      <w:tr w:rsidR="001F1036" w:rsidRPr="00C73974" w14:paraId="1235E208" w14:textId="77777777" w:rsidTr="00147977">
        <w:trPr>
          <w:trHeight w:val="404"/>
        </w:trPr>
        <w:tc>
          <w:tcPr>
            <w:tcW w:w="1435" w:type="dxa"/>
            <w:tcBorders>
              <w:top w:val="single" w:sz="4" w:space="0" w:color="000000"/>
              <w:left w:val="single" w:sz="4" w:space="0" w:color="000000"/>
              <w:bottom w:val="single" w:sz="4" w:space="0" w:color="000000"/>
              <w:right w:val="single" w:sz="4" w:space="0" w:color="000000"/>
            </w:tcBorders>
            <w:vAlign w:val="center"/>
            <w:hideMark/>
          </w:tcPr>
          <w:p w14:paraId="0E83FE97" w14:textId="77777777" w:rsidR="001F1036" w:rsidRPr="00C73974" w:rsidRDefault="001F1036" w:rsidP="00147977">
            <w:pPr>
              <w:spacing w:before="100" w:beforeAutospacing="1" w:after="100" w:afterAutospacing="1"/>
              <w:rPr>
                <w:rFonts w:ascii="Times New Roman" w:hAnsi="Times New Roman" w:cs="Times New Roman"/>
              </w:rPr>
            </w:pPr>
            <w:r w:rsidRPr="00C73974">
              <w:rPr>
                <w:rFonts w:ascii="Calibri" w:hAnsi="Calibri" w:cs="Times New Roman"/>
              </w:rPr>
              <w:t xml:space="preserve">MAC address </w:t>
            </w:r>
          </w:p>
        </w:tc>
        <w:tc>
          <w:tcPr>
            <w:tcW w:w="1522" w:type="dxa"/>
            <w:tcBorders>
              <w:top w:val="single" w:sz="4" w:space="0" w:color="000000"/>
              <w:left w:val="single" w:sz="4" w:space="0" w:color="000000"/>
              <w:bottom w:val="single" w:sz="4" w:space="0" w:color="000000"/>
              <w:right w:val="single" w:sz="4" w:space="0" w:color="000000"/>
            </w:tcBorders>
            <w:vAlign w:val="center"/>
            <w:hideMark/>
          </w:tcPr>
          <w:p w14:paraId="78CAAC03" w14:textId="77777777" w:rsidR="001F1036" w:rsidRPr="00C73974" w:rsidRDefault="001F1036" w:rsidP="00147977">
            <w:pPr>
              <w:spacing w:before="100" w:beforeAutospacing="1" w:after="100" w:afterAutospacing="1"/>
              <w:rPr>
                <w:rFonts w:ascii="Times New Roman" w:hAnsi="Times New Roman" w:cs="Times New Roman"/>
              </w:rPr>
            </w:pPr>
            <w:r w:rsidRPr="00C73974">
              <w:rPr>
                <w:rFonts w:ascii="Calibri" w:hAnsi="Calibri" w:cs="Times New Roman"/>
              </w:rPr>
              <w:t xml:space="preserve">Interface </w:t>
            </w:r>
          </w:p>
        </w:tc>
      </w:tr>
      <w:tr w:rsidR="001F1036" w:rsidRPr="00C73974" w14:paraId="27C7DFF5" w14:textId="77777777" w:rsidTr="00147977">
        <w:trPr>
          <w:trHeight w:val="47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82D18F6" w14:textId="77777777" w:rsidR="001F1036" w:rsidRPr="00C73974" w:rsidRDefault="001F1036" w:rsidP="00147977">
            <w:pPr>
              <w:rPr>
                <w:rFonts w:ascii="Times New Roman" w:hAnsi="Times New Roman" w:cs="Times New Roman"/>
              </w:rPr>
            </w:pPr>
            <w:r>
              <w:rPr>
                <w:rFonts w:ascii="Times New Roman" w:hAnsi="Times New Roman" w:cs="Times New Roman"/>
              </w:rPr>
              <w:t>B</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2356DB"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F1036" w:rsidRPr="00C73974" w14:paraId="52EF010B" w14:textId="77777777" w:rsidTr="00147977">
        <w:trPr>
          <w:trHeight w:val="33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9E79006"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38CFDBD"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1F1036" w:rsidRPr="00C73974" w14:paraId="71C31FBE" w14:textId="77777777" w:rsidTr="00147977">
        <w:trPr>
          <w:trHeight w:val="33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607E47B" w14:textId="77777777" w:rsidR="001F1036" w:rsidRPr="00C73974"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D50238" w14:textId="77777777" w:rsidR="001F1036" w:rsidRPr="00C73974" w:rsidRDefault="001F1036" w:rsidP="00147977">
            <w:pPr>
              <w:rPr>
                <w:rFonts w:ascii="Times New Roman" w:eastAsia="Times New Roman" w:hAnsi="Times New Roman" w:cs="Times New Roman"/>
                <w:sz w:val="20"/>
                <w:szCs w:val="20"/>
              </w:rPr>
            </w:pPr>
          </w:p>
        </w:tc>
      </w:tr>
      <w:tr w:rsidR="001F1036" w:rsidRPr="00C73974" w14:paraId="7108F751" w14:textId="77777777" w:rsidTr="00147977">
        <w:trPr>
          <w:trHeight w:val="33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5A5B076" w14:textId="77777777" w:rsidR="001F1036" w:rsidRPr="00C73974"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6F8333" w14:textId="77777777" w:rsidR="001F1036" w:rsidRPr="00C73974" w:rsidRDefault="001F1036" w:rsidP="00147977">
            <w:pPr>
              <w:rPr>
                <w:rFonts w:ascii="Times New Roman" w:eastAsia="Times New Roman" w:hAnsi="Times New Roman" w:cs="Times New Roman"/>
                <w:sz w:val="20"/>
                <w:szCs w:val="20"/>
              </w:rPr>
            </w:pPr>
          </w:p>
        </w:tc>
      </w:tr>
    </w:tbl>
    <w:p w14:paraId="0004DCAF" w14:textId="77777777" w:rsidR="001F1036" w:rsidRPr="00C73974" w:rsidRDefault="001F1036" w:rsidP="001F1036">
      <w:pPr>
        <w:spacing w:before="100" w:beforeAutospacing="1" w:after="100" w:afterAutospacing="1"/>
        <w:rPr>
          <w:rFonts w:ascii="Times New Roman" w:hAnsi="Times New Roman" w:cs="Times New Roman"/>
        </w:rPr>
      </w:pPr>
    </w:p>
    <w:p w14:paraId="5592DB99" w14:textId="77777777" w:rsidR="001F1036" w:rsidRDefault="001F1036" w:rsidP="001F1036">
      <w:pPr>
        <w:spacing w:before="100" w:beforeAutospacing="1" w:after="100" w:afterAutospacing="1"/>
        <w:contextualSpacing/>
        <w:rPr>
          <w:rFonts w:ascii="Calibri" w:hAnsi="Calibri" w:cs="Times New Roman"/>
        </w:rPr>
      </w:pPr>
      <w:r w:rsidRPr="00C73974">
        <w:rPr>
          <w:rFonts w:ascii="Calibri" w:hAnsi="Calibri" w:cs="Times New Roman"/>
        </w:rPr>
        <w:t>Event 3: A sends a frame to B</w:t>
      </w:r>
      <w:r w:rsidRPr="00C73974">
        <w:rPr>
          <w:rFonts w:ascii="Calibri" w:hAnsi="Calibri" w:cs="Times New Roman"/>
        </w:rPr>
        <w:br/>
        <w:t>Switch forwards frame to interface(s): _____</w:t>
      </w:r>
      <w:r>
        <w:rPr>
          <w:rFonts w:ascii="Calibri" w:hAnsi="Calibri" w:cs="Times New Roman"/>
        </w:rPr>
        <w:t>2</w:t>
      </w:r>
      <w:r w:rsidRPr="00C73974">
        <w:rPr>
          <w:rFonts w:ascii="Calibri" w:hAnsi="Calibri" w:cs="Times New Roman"/>
        </w:rPr>
        <w:t xml:space="preserve">______ </w:t>
      </w:r>
    </w:p>
    <w:p w14:paraId="7DFF54FF" w14:textId="77777777" w:rsidR="001F1036" w:rsidRPr="00C73974" w:rsidRDefault="001F1036" w:rsidP="001F1036">
      <w:pPr>
        <w:spacing w:before="100" w:beforeAutospacing="1" w:after="100" w:afterAutospacing="1"/>
        <w:contextualSpacing/>
        <w:rPr>
          <w:rFonts w:ascii="Times New Roman" w:hAnsi="Times New Roman" w:cs="Times New Roman"/>
        </w:rPr>
      </w:pPr>
      <w:r w:rsidRPr="00C73974">
        <w:rPr>
          <w:rFonts w:ascii="Calibri" w:hAnsi="Calibri" w:cs="Times New Roman"/>
        </w:rPr>
        <w:t xml:space="preserve">Switch table after the event: </w:t>
      </w:r>
    </w:p>
    <w:tbl>
      <w:tblPr>
        <w:tblW w:w="2946" w:type="dxa"/>
        <w:tblCellMar>
          <w:top w:w="15" w:type="dxa"/>
          <w:left w:w="15" w:type="dxa"/>
          <w:bottom w:w="15" w:type="dxa"/>
          <w:right w:w="15" w:type="dxa"/>
        </w:tblCellMar>
        <w:tblLook w:val="04A0" w:firstRow="1" w:lastRow="0" w:firstColumn="1" w:lastColumn="0" w:noHBand="0" w:noVBand="1"/>
      </w:tblPr>
      <w:tblGrid>
        <w:gridCol w:w="1741"/>
        <w:gridCol w:w="1205"/>
      </w:tblGrid>
      <w:tr w:rsidR="001F1036" w:rsidRPr="00C73974" w14:paraId="04EADDA2" w14:textId="77777777" w:rsidTr="00147977">
        <w:trPr>
          <w:trHeight w:val="37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76CAF3A" w14:textId="77777777" w:rsidR="001F1036" w:rsidRPr="00C73974" w:rsidRDefault="001F1036" w:rsidP="00147977">
            <w:pPr>
              <w:spacing w:before="100" w:beforeAutospacing="1" w:after="100" w:afterAutospacing="1"/>
              <w:rPr>
                <w:rFonts w:ascii="Times New Roman" w:hAnsi="Times New Roman" w:cs="Times New Roman"/>
              </w:rPr>
            </w:pPr>
            <w:r w:rsidRPr="00C73974">
              <w:rPr>
                <w:rFonts w:ascii="Calibri" w:hAnsi="Calibri" w:cs="Times New Roman"/>
              </w:rPr>
              <w:t xml:space="preserve">MAC address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8B0FD3" w14:textId="77777777" w:rsidR="001F1036" w:rsidRPr="00C73974" w:rsidRDefault="001F1036" w:rsidP="00147977">
            <w:pPr>
              <w:spacing w:before="100" w:beforeAutospacing="1" w:after="100" w:afterAutospacing="1"/>
              <w:rPr>
                <w:rFonts w:ascii="Times New Roman" w:hAnsi="Times New Roman" w:cs="Times New Roman"/>
              </w:rPr>
            </w:pPr>
            <w:r w:rsidRPr="00C73974">
              <w:rPr>
                <w:rFonts w:ascii="Calibri" w:hAnsi="Calibri" w:cs="Times New Roman"/>
              </w:rPr>
              <w:t xml:space="preserve">Interface </w:t>
            </w:r>
          </w:p>
        </w:tc>
      </w:tr>
      <w:tr w:rsidR="001F1036" w:rsidRPr="00C73974" w14:paraId="15724F8D" w14:textId="77777777" w:rsidTr="00147977">
        <w:trPr>
          <w:trHeight w:val="37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1454A5F" w14:textId="77777777" w:rsidR="001F1036" w:rsidRPr="00C73974" w:rsidRDefault="001F1036" w:rsidP="00147977">
            <w:pPr>
              <w:rPr>
                <w:rFonts w:ascii="Times New Roman" w:hAnsi="Times New Roman" w:cs="Times New Roman"/>
              </w:rPr>
            </w:pPr>
            <w:r>
              <w:rPr>
                <w:rFonts w:ascii="Times New Roman" w:hAnsi="Times New Roman" w:cs="Times New Roman"/>
              </w:rPr>
              <w:t>B</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42F309"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F1036" w:rsidRPr="00C73974" w14:paraId="54918AFA" w14:textId="77777777" w:rsidTr="00147977">
        <w:trPr>
          <w:trHeight w:val="3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D629F4D"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8626F7"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1F1036" w:rsidRPr="00C73974" w14:paraId="71B95D65" w14:textId="77777777" w:rsidTr="00147977">
        <w:trPr>
          <w:trHeight w:val="31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E8D69F7"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2271E12" w14:textId="77777777" w:rsidR="001F1036" w:rsidRPr="00C73974"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1F1036" w:rsidRPr="00C73974" w14:paraId="26A9468A" w14:textId="77777777" w:rsidTr="00147977">
        <w:trPr>
          <w:trHeight w:val="29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F40E91E" w14:textId="77777777" w:rsidR="001F1036" w:rsidRPr="00C73974"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83C26CD" w14:textId="77777777" w:rsidR="001F1036" w:rsidRPr="00C73974" w:rsidRDefault="001F1036" w:rsidP="00147977">
            <w:pPr>
              <w:rPr>
                <w:rFonts w:ascii="Times New Roman" w:eastAsia="Times New Roman" w:hAnsi="Times New Roman" w:cs="Times New Roman"/>
                <w:sz w:val="20"/>
                <w:szCs w:val="20"/>
              </w:rPr>
            </w:pPr>
          </w:p>
        </w:tc>
      </w:tr>
    </w:tbl>
    <w:p w14:paraId="4703DB39" w14:textId="77777777" w:rsidR="001F1036" w:rsidRDefault="001F1036" w:rsidP="001F1036">
      <w:pPr>
        <w:pStyle w:val="NormalWeb"/>
        <w:rPr>
          <w:rFonts w:ascii="Calibri" w:hAnsi="Calibri"/>
          <w:sz w:val="22"/>
          <w:szCs w:val="22"/>
        </w:rPr>
      </w:pPr>
    </w:p>
    <w:p w14:paraId="79FDF14C" w14:textId="77777777" w:rsidR="001F1036" w:rsidRDefault="001F1036" w:rsidP="001F1036">
      <w:pPr>
        <w:pStyle w:val="NormalWeb"/>
      </w:pPr>
      <w:r>
        <w:rPr>
          <w:rFonts w:ascii="Calibri" w:hAnsi="Calibri"/>
          <w:sz w:val="22"/>
          <w:szCs w:val="22"/>
        </w:rPr>
        <w:t xml:space="preserve">E2. In Voice over IP (VoIP) applications, the user’s speech is encoded in bits by a voice codec (vocoder), and the bits put into packets for transmission over the Internet. Suppose that each VoIP packet consists of L bytes of payload and 5 bytes of header. Suppose the vocoder outputs bits at a constant rate r = 128 kbps. Assume each packet is entirely filled before the source sends the packet into the network. The time required to fill a packet is the packetization delay. A longer packetization delay will affect the quality of the voice conversation. </w:t>
      </w:r>
    </w:p>
    <w:p w14:paraId="1E1ED76A" w14:textId="77777777" w:rsidR="001F1036" w:rsidRDefault="001F1036" w:rsidP="001F1036">
      <w:pPr>
        <w:pStyle w:val="NormalWeb"/>
      </w:pPr>
      <w:r>
        <w:rPr>
          <w:rFonts w:ascii="Calibri" w:hAnsi="Calibri"/>
          <w:sz w:val="22"/>
          <w:szCs w:val="22"/>
        </w:rPr>
        <w:t xml:space="preserve">Express the packetization delay in units of msec, as a function of L and r. What is the numerical value of the packetization delay if L = 1500 bytes (roughly an Ethernet packet) and r = 128 kbps? What is the numerical value of the packetization delay if L = 50 bytes (roughly an ATM packet) and r = 128 kbps? </w:t>
      </w:r>
    </w:p>
    <w:p w14:paraId="203AB914" w14:textId="77777777" w:rsidR="001F1036" w:rsidRDefault="001F1036" w:rsidP="001F1036">
      <w:pPr>
        <w:pStyle w:val="NormalWeb"/>
      </w:pPr>
      <w:r>
        <w:rPr>
          <w:rFonts w:ascii="Calibri" w:hAnsi="Calibri"/>
          <w:sz w:val="22"/>
          <w:szCs w:val="22"/>
        </w:rPr>
        <w:t xml:space="preserve">Packetization delay expressed as a function of L and r: </w:t>
      </w:r>
    </w:p>
    <w:p w14:paraId="07DAF741" w14:textId="77777777" w:rsidR="001F1036" w:rsidRPr="00320BD9" w:rsidRDefault="001F1036" w:rsidP="001F1036">
      <w:pPr>
        <w:pStyle w:val="NormalWeb"/>
        <w:rPr>
          <w:color w:val="FF0000"/>
        </w:rPr>
      </w:pPr>
      <w:r>
        <w:rPr>
          <w:color w:val="FF0000"/>
        </w:rPr>
        <w:t>PD = [(</w:t>
      </w:r>
      <w:r w:rsidRPr="00320BD9">
        <w:rPr>
          <w:color w:val="FF0000"/>
        </w:rPr>
        <w:t>(L * 128</w:t>
      </w:r>
      <w:r>
        <w:rPr>
          <w:color w:val="FF0000"/>
        </w:rPr>
        <w:t>)</w:t>
      </w:r>
      <w:r w:rsidRPr="00320BD9">
        <w:rPr>
          <w:color w:val="FF0000"/>
        </w:rPr>
        <w:t>/r) + 5</w:t>
      </w:r>
      <w:r>
        <w:rPr>
          <w:color w:val="FF0000"/>
        </w:rPr>
        <w:t xml:space="preserve">] </w:t>
      </w:r>
      <w:r w:rsidRPr="00320BD9">
        <w:rPr>
          <w:color w:val="FF0000"/>
        </w:rPr>
        <w:t>* (1/1000 sec)</w:t>
      </w:r>
    </w:p>
    <w:p w14:paraId="764C3AEC" w14:textId="77777777" w:rsidR="001F1036" w:rsidRDefault="001F1036" w:rsidP="001F1036">
      <w:pPr>
        <w:pStyle w:val="NormalWeb"/>
        <w:rPr>
          <w:rFonts w:ascii="Calibri" w:hAnsi="Calibri"/>
          <w:sz w:val="20"/>
          <w:szCs w:val="20"/>
        </w:rPr>
      </w:pPr>
      <w:r>
        <w:rPr>
          <w:rFonts w:ascii="Calibri" w:hAnsi="Calibri"/>
          <w:sz w:val="20"/>
          <w:szCs w:val="20"/>
        </w:rPr>
        <w:t xml:space="preserve">Numerical value of packetization delay if L = 1500 bytes and r = 128 kbps: </w:t>
      </w:r>
      <w:r w:rsidRPr="00320BD9">
        <w:rPr>
          <w:rFonts w:ascii="Calibri" w:hAnsi="Calibri"/>
          <w:color w:val="FF0000"/>
          <w:sz w:val="20"/>
          <w:szCs w:val="20"/>
        </w:rPr>
        <w:t>1.505 msec</w:t>
      </w:r>
    </w:p>
    <w:p w14:paraId="657D666B" w14:textId="77777777" w:rsidR="001F1036" w:rsidRDefault="001F1036" w:rsidP="001F1036">
      <w:pPr>
        <w:pStyle w:val="NormalWeb"/>
        <w:rPr>
          <w:rFonts w:ascii="Calibri" w:hAnsi="Calibri"/>
          <w:color w:val="FF0000"/>
          <w:sz w:val="20"/>
          <w:szCs w:val="20"/>
        </w:rPr>
      </w:pPr>
      <w:r>
        <w:rPr>
          <w:rFonts w:ascii="Calibri" w:hAnsi="Calibri"/>
          <w:sz w:val="20"/>
          <w:szCs w:val="20"/>
        </w:rPr>
        <w:t xml:space="preserve">Numerical value of packetization delay if L = 50 bytes and r = 128 kbps: </w:t>
      </w:r>
      <w:r w:rsidRPr="00320BD9">
        <w:rPr>
          <w:rFonts w:ascii="Calibri" w:hAnsi="Calibri"/>
          <w:color w:val="FF0000"/>
          <w:sz w:val="20"/>
          <w:szCs w:val="20"/>
        </w:rPr>
        <w:t>.055 msec</w:t>
      </w:r>
    </w:p>
    <w:p w14:paraId="16CF0C49" w14:textId="77777777" w:rsidR="001F1036" w:rsidRDefault="001F1036" w:rsidP="001F1036">
      <w:pPr>
        <w:pStyle w:val="NormalWeb"/>
        <w:rPr>
          <w:rFonts w:ascii="Calibri" w:hAnsi="Calibri"/>
          <w:sz w:val="22"/>
          <w:szCs w:val="22"/>
        </w:rPr>
      </w:pPr>
      <w:r>
        <w:rPr>
          <w:rFonts w:ascii="Calibri" w:hAnsi="Calibri"/>
          <w:sz w:val="22"/>
          <w:szCs w:val="22"/>
        </w:rPr>
        <w:t xml:space="preserve">E3. List the concerns of token passing MAC protocol. </w:t>
      </w:r>
    </w:p>
    <w:p w14:paraId="20171833" w14:textId="77777777" w:rsidR="001F1036" w:rsidRPr="00320BD9" w:rsidRDefault="001F1036" w:rsidP="001F1036">
      <w:pPr>
        <w:pStyle w:val="NormalWeb"/>
        <w:numPr>
          <w:ilvl w:val="0"/>
          <w:numId w:val="6"/>
        </w:numPr>
        <w:rPr>
          <w:color w:val="FF0000"/>
        </w:rPr>
      </w:pPr>
      <w:r w:rsidRPr="00320BD9">
        <w:rPr>
          <w:color w:val="FF0000"/>
        </w:rPr>
        <w:t>Token overhead</w:t>
      </w:r>
    </w:p>
    <w:p w14:paraId="3108218A" w14:textId="77777777" w:rsidR="001F1036" w:rsidRPr="00320BD9" w:rsidRDefault="001F1036" w:rsidP="001F1036">
      <w:pPr>
        <w:pStyle w:val="NormalWeb"/>
        <w:numPr>
          <w:ilvl w:val="0"/>
          <w:numId w:val="6"/>
        </w:numPr>
        <w:rPr>
          <w:color w:val="FF0000"/>
        </w:rPr>
      </w:pPr>
      <w:r w:rsidRPr="00320BD9">
        <w:rPr>
          <w:color w:val="FF0000"/>
        </w:rPr>
        <w:t>Latency</w:t>
      </w:r>
    </w:p>
    <w:p w14:paraId="1FFB69C6" w14:textId="77777777" w:rsidR="001F1036" w:rsidRDefault="001F1036" w:rsidP="001F1036">
      <w:pPr>
        <w:pStyle w:val="NormalWeb"/>
        <w:numPr>
          <w:ilvl w:val="0"/>
          <w:numId w:val="6"/>
        </w:numPr>
        <w:rPr>
          <w:color w:val="FF0000"/>
        </w:rPr>
      </w:pPr>
      <w:r w:rsidRPr="00320BD9">
        <w:rPr>
          <w:color w:val="FF0000"/>
        </w:rPr>
        <w:t>Single point of failure (token)</w:t>
      </w:r>
    </w:p>
    <w:p w14:paraId="0B15A514" w14:textId="77777777" w:rsidR="001F1036" w:rsidRDefault="001F1036" w:rsidP="001F1036">
      <w:pPr>
        <w:pStyle w:val="NormalWeb"/>
        <w:rPr>
          <w:color w:val="FF0000"/>
        </w:rPr>
      </w:pPr>
    </w:p>
    <w:p w14:paraId="586AA311" w14:textId="77777777" w:rsidR="001F1036" w:rsidRDefault="001F1036" w:rsidP="001F1036">
      <w:pPr>
        <w:pStyle w:val="NormalWeb"/>
        <w:rPr>
          <w:rFonts w:ascii="Calibri" w:hAnsi="Calibri"/>
          <w:sz w:val="22"/>
          <w:szCs w:val="22"/>
        </w:rPr>
      </w:pPr>
      <w:r>
        <w:rPr>
          <w:rFonts w:ascii="Calibri" w:hAnsi="Calibri"/>
          <w:noProof/>
          <w:sz w:val="22"/>
          <w:szCs w:val="22"/>
        </w:rPr>
        <mc:AlternateContent>
          <mc:Choice Requires="wps">
            <w:drawing>
              <wp:anchor distT="0" distB="0" distL="114300" distR="114300" simplePos="0" relativeHeight="251660288" behindDoc="0" locked="0" layoutInCell="1" allowOverlap="1" wp14:anchorId="3339AD95" wp14:editId="46C4F9A1">
                <wp:simplePos x="0" y="0"/>
                <wp:positionH relativeFrom="column">
                  <wp:posOffset>508635</wp:posOffset>
                </wp:positionH>
                <wp:positionV relativeFrom="paragraph">
                  <wp:posOffset>450850</wp:posOffset>
                </wp:positionV>
                <wp:extent cx="0" cy="800100"/>
                <wp:effectExtent l="0" t="0" r="25400" b="12700"/>
                <wp:wrapNone/>
                <wp:docPr id="3" name="Straight Connector 3"/>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0DEC5" id="Straight_x0020_Connector_x0020_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05pt,35.5pt" to="40.05pt,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" strokecolor="black [3200]" strokeweight=".5pt">
                <v:stroke joinstyle="miter"/>
              </v:line>
            </w:pict>
          </mc:Fallback>
        </mc:AlternateContent>
      </w:r>
      <w:r>
        <w:rPr>
          <w:rFonts w:ascii="Calibri" w:hAnsi="Calibri"/>
          <w:sz w:val="22"/>
          <w:szCs w:val="22"/>
        </w:rPr>
        <w:t xml:space="preserve">E4. Refer to the 2-dimensional bit parity scheme below. Give an example of a double bit error that the scheme can detect but is not able to correct. </w:t>
      </w:r>
    </w:p>
    <w:p w14:paraId="0DFEA2DD" w14:textId="77777777" w:rsidR="001F1036" w:rsidRPr="000E3223" w:rsidRDefault="001F1036" w:rsidP="001F1036">
      <w:pPr>
        <w:pStyle w:val="NormalWeb"/>
        <w:contextualSpacing/>
        <w:rPr>
          <w:rFonts w:ascii="Calibri" w:hAnsi="Calibri"/>
          <w:color w:val="FF0000"/>
          <w:sz w:val="22"/>
          <w:szCs w:val="22"/>
        </w:rPr>
      </w:pPr>
      <w:r>
        <w:rPr>
          <w:rFonts w:ascii="Calibri" w:hAnsi="Calibri"/>
          <w:sz w:val="22"/>
          <w:szCs w:val="22"/>
        </w:rPr>
        <w:t>1 0 1 0 1 1</w:t>
      </w:r>
    </w:p>
    <w:p w14:paraId="7CBAAA09" w14:textId="77777777" w:rsidR="001F1036" w:rsidRDefault="001F1036" w:rsidP="001F1036">
      <w:pPr>
        <w:pStyle w:val="NormalWeb"/>
        <w:contextualSpacing/>
        <w:rPr>
          <w:rFonts w:ascii="Calibri" w:hAnsi="Calibri"/>
          <w:sz w:val="22"/>
          <w:szCs w:val="22"/>
        </w:rPr>
      </w:pPr>
      <w:r>
        <w:rPr>
          <w:rFonts w:ascii="Calibri" w:hAnsi="Calibri"/>
          <w:sz w:val="22"/>
          <w:szCs w:val="22"/>
        </w:rPr>
        <w:t xml:space="preserve">1 </w:t>
      </w:r>
      <w:r w:rsidRPr="000E3223">
        <w:rPr>
          <w:rFonts w:ascii="Calibri" w:hAnsi="Calibri"/>
          <w:color w:val="FF0000"/>
          <w:sz w:val="22"/>
          <w:szCs w:val="22"/>
        </w:rPr>
        <w:t>0</w:t>
      </w:r>
      <w:r>
        <w:rPr>
          <w:rFonts w:ascii="Calibri" w:hAnsi="Calibri"/>
          <w:sz w:val="22"/>
          <w:szCs w:val="22"/>
        </w:rPr>
        <w:t xml:space="preserve"> </w:t>
      </w:r>
      <w:r w:rsidRPr="000E3223">
        <w:rPr>
          <w:rFonts w:ascii="Calibri" w:hAnsi="Calibri"/>
          <w:color w:val="000000" w:themeColor="text1"/>
          <w:sz w:val="22"/>
          <w:szCs w:val="22"/>
        </w:rPr>
        <w:t>1</w:t>
      </w:r>
      <w:r>
        <w:rPr>
          <w:rFonts w:ascii="Calibri" w:hAnsi="Calibri"/>
          <w:sz w:val="22"/>
          <w:szCs w:val="22"/>
        </w:rPr>
        <w:t xml:space="preserve"> 1 </w:t>
      </w:r>
      <w:r w:rsidRPr="004C44F5">
        <w:rPr>
          <w:rFonts w:ascii="Calibri" w:hAnsi="Calibri"/>
          <w:color w:val="FF0000"/>
          <w:sz w:val="22"/>
          <w:szCs w:val="22"/>
        </w:rPr>
        <w:t>1</w:t>
      </w:r>
      <w:r>
        <w:rPr>
          <w:rFonts w:ascii="Calibri" w:hAnsi="Calibri"/>
          <w:sz w:val="22"/>
          <w:szCs w:val="22"/>
        </w:rPr>
        <w:t xml:space="preserve"> 0</w:t>
      </w:r>
    </w:p>
    <w:p w14:paraId="201A0C7D" w14:textId="77777777" w:rsidR="001F1036" w:rsidRDefault="001F1036" w:rsidP="001F1036">
      <w:pPr>
        <w:pStyle w:val="NormalWeb"/>
        <w:contextualSpacing/>
        <w:rPr>
          <w:rFonts w:ascii="Calibri" w:hAnsi="Calibri"/>
          <w:sz w:val="22"/>
          <w:szCs w:val="22"/>
        </w:rPr>
      </w:pPr>
      <w:r>
        <w:rPr>
          <w:rFonts w:ascii="Calibri" w:hAnsi="Calibri"/>
          <w:noProof/>
          <w:sz w:val="22"/>
          <w:szCs w:val="22"/>
        </w:rPr>
        <mc:AlternateContent>
          <mc:Choice Requires="wps">
            <w:drawing>
              <wp:anchor distT="0" distB="0" distL="114300" distR="114300" simplePos="0" relativeHeight="251659264" behindDoc="0" locked="0" layoutInCell="1" allowOverlap="1" wp14:anchorId="0DA980CA" wp14:editId="3ABE7D0E">
                <wp:simplePos x="0" y="0"/>
                <wp:positionH relativeFrom="column">
                  <wp:posOffset>-62865</wp:posOffset>
                </wp:positionH>
                <wp:positionV relativeFrom="paragraph">
                  <wp:posOffset>162560</wp:posOffset>
                </wp:positionV>
                <wp:extent cx="8001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EAB2D5" id="Straight_x0020_Connector_x0020_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95pt,12.8pt" to="58.05pt,1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" strokecolor="black [3200]" strokeweight=".5pt">
                <v:stroke joinstyle="miter"/>
              </v:line>
            </w:pict>
          </mc:Fallback>
        </mc:AlternateContent>
      </w:r>
      <w:r>
        <w:rPr>
          <w:rFonts w:ascii="Calibri" w:hAnsi="Calibri"/>
          <w:sz w:val="22"/>
          <w:szCs w:val="22"/>
        </w:rPr>
        <w:t>0 1 1 1 0 1</w:t>
      </w:r>
    </w:p>
    <w:p w14:paraId="225DDC92" w14:textId="77777777" w:rsidR="001F1036" w:rsidRDefault="001F1036" w:rsidP="001F1036">
      <w:pPr>
        <w:pStyle w:val="NormalWeb"/>
        <w:contextualSpacing/>
        <w:rPr>
          <w:rFonts w:ascii="Calibri" w:hAnsi="Calibri"/>
          <w:sz w:val="22"/>
          <w:szCs w:val="22"/>
        </w:rPr>
      </w:pPr>
      <w:r>
        <w:rPr>
          <w:rFonts w:ascii="Calibri" w:hAnsi="Calibri"/>
          <w:sz w:val="22"/>
          <w:szCs w:val="22"/>
        </w:rPr>
        <w:t>0 0 1 0 1 0</w:t>
      </w:r>
    </w:p>
    <w:p w14:paraId="05E3999F" w14:textId="77777777" w:rsidR="001F1036" w:rsidRDefault="001F1036" w:rsidP="001F1036">
      <w:pPr>
        <w:pStyle w:val="NormalWeb"/>
      </w:pPr>
    </w:p>
    <w:p w14:paraId="07890E4E" w14:textId="77777777" w:rsidR="001F1036" w:rsidRPr="004A36A6" w:rsidRDefault="001F1036" w:rsidP="001F1036">
      <w:pPr>
        <w:pStyle w:val="NormalWeb"/>
        <w:rPr>
          <w:color w:val="FF0000"/>
        </w:rPr>
      </w:pPr>
      <w:r w:rsidRPr="004A36A6">
        <w:rPr>
          <w:color w:val="FF0000"/>
        </w:rPr>
        <w:t>You are able to indicate bit error with column parity, but run into issue with row parity.</w:t>
      </w:r>
    </w:p>
    <w:p w14:paraId="2FF679E3" w14:textId="77777777" w:rsidR="001F1036" w:rsidRDefault="001F1036" w:rsidP="001F1036">
      <w:pPr>
        <w:pStyle w:val="NormalWeb"/>
        <w:rPr>
          <w:color w:val="FF0000"/>
        </w:rPr>
      </w:pPr>
      <w:r>
        <w:rPr>
          <w:noProof/>
          <w:color w:val="FF0000"/>
        </w:rPr>
        <w:drawing>
          <wp:inline distT="0" distB="0" distL="0" distR="0" wp14:anchorId="38D05A5A" wp14:editId="2C27077D">
            <wp:extent cx="2451735" cy="1896110"/>
            <wp:effectExtent l="0" t="0" r="1206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20 at 3.22.2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7073" cy="1900238"/>
                    </a:xfrm>
                    <a:prstGeom prst="rect">
                      <a:avLst/>
                    </a:prstGeom>
                  </pic:spPr>
                </pic:pic>
              </a:graphicData>
            </a:graphic>
          </wp:inline>
        </w:drawing>
      </w:r>
    </w:p>
    <w:p w14:paraId="1DAED21C" w14:textId="77777777" w:rsidR="001F1036" w:rsidRPr="00320BD9" w:rsidRDefault="001F1036" w:rsidP="001F1036">
      <w:pPr>
        <w:pStyle w:val="NormalWeb"/>
        <w:rPr>
          <w:color w:val="FF0000"/>
        </w:rPr>
      </w:pPr>
    </w:p>
    <w:p w14:paraId="56BF2B13" w14:textId="77777777" w:rsidR="001F1036" w:rsidRDefault="001F1036" w:rsidP="001F1036">
      <w:pPr>
        <w:pStyle w:val="NormalWeb"/>
        <w:rPr>
          <w:rFonts w:ascii="Calibri" w:hAnsi="Calibri"/>
          <w:sz w:val="22"/>
          <w:szCs w:val="22"/>
        </w:rPr>
      </w:pPr>
      <w:r>
        <w:rPr>
          <w:rFonts w:ascii="Calibri" w:hAnsi="Calibri"/>
          <w:sz w:val="22"/>
          <w:szCs w:val="22"/>
        </w:rPr>
        <w:lastRenderedPageBreak/>
        <w:t xml:space="preserve">E5. Explain the function of a Start Frame Delimiter in Ethernet </w:t>
      </w:r>
    </w:p>
    <w:p w14:paraId="7EE46CDD" w14:textId="77777777" w:rsidR="001F1036" w:rsidRDefault="001F1036" w:rsidP="001F1036">
      <w:pPr>
        <w:pStyle w:val="NormalWeb"/>
        <w:rPr>
          <w:rFonts w:ascii="Calibri" w:hAnsi="Calibri"/>
          <w:color w:val="FF0000"/>
          <w:sz w:val="22"/>
          <w:szCs w:val="22"/>
        </w:rPr>
      </w:pPr>
      <w:r w:rsidRPr="004A36A6">
        <w:rPr>
          <w:rFonts w:ascii="Calibri" w:hAnsi="Calibri"/>
          <w:color w:val="FF0000"/>
          <w:sz w:val="22"/>
          <w:szCs w:val="22"/>
        </w:rPr>
        <w:t>It’s a pattern in the Ethernet packet following the preamble which singles the start of the transmission frame.</w:t>
      </w:r>
    </w:p>
    <w:p w14:paraId="1C3148E2" w14:textId="77777777" w:rsidR="001F1036" w:rsidRDefault="001F1036" w:rsidP="001F1036">
      <w:pPr>
        <w:pStyle w:val="NormalWeb"/>
      </w:pPr>
      <w:r>
        <w:rPr>
          <w:rFonts w:ascii="Calibri" w:hAnsi="Calibri"/>
          <w:sz w:val="22"/>
          <w:szCs w:val="22"/>
        </w:rPr>
        <w:t xml:space="preserve">E6. Consider a bit stuffing framing method where the start of a frame is indicated by 6 consecutive ones, followed by 2 zeroes. What should be the bit stuffing rules at the transmitter? What should be the bit destuffing rules at the receiver? Fill in the blank to show what is the stream after bit stuffing </w:t>
      </w:r>
    </w:p>
    <w:p w14:paraId="29C5BD7A" w14:textId="77777777" w:rsidR="001F1036" w:rsidRDefault="001F1036" w:rsidP="001F1036">
      <w:pPr>
        <w:pStyle w:val="NormalWeb"/>
        <w:rPr>
          <w:rFonts w:ascii="Calibri" w:hAnsi="Calibri"/>
          <w:color w:val="FF0000"/>
          <w:sz w:val="22"/>
          <w:szCs w:val="22"/>
        </w:rPr>
      </w:pPr>
      <w:r>
        <w:rPr>
          <w:rFonts w:ascii="Calibri" w:hAnsi="Calibri"/>
          <w:sz w:val="22"/>
          <w:szCs w:val="22"/>
        </w:rPr>
        <w:t>Write the rule for stuffing</w:t>
      </w:r>
      <w:r>
        <w:rPr>
          <w:rFonts w:ascii="Calibri" w:hAnsi="Calibri"/>
          <w:color w:val="FF0000"/>
          <w:sz w:val="22"/>
          <w:szCs w:val="22"/>
        </w:rPr>
        <w:t>: indicate start of frame with 6 consecutive ones, followed by 00. Added a 0 bit stufing</w:t>
      </w:r>
    </w:p>
    <w:p w14:paraId="2202ADB7" w14:textId="77777777" w:rsidR="001F1036" w:rsidRDefault="001F1036" w:rsidP="001F1036">
      <w:pPr>
        <w:pStyle w:val="NormalWeb"/>
        <w:rPr>
          <w:rFonts w:ascii="Calibri" w:hAnsi="Calibri"/>
          <w:color w:val="FF0000"/>
          <w:sz w:val="22"/>
          <w:szCs w:val="22"/>
        </w:rPr>
      </w:pPr>
      <w:r>
        <w:rPr>
          <w:rFonts w:ascii="Calibri" w:hAnsi="Calibri"/>
          <w:color w:val="FF0000"/>
          <w:sz w:val="22"/>
          <w:szCs w:val="22"/>
        </w:rPr>
        <w:t xml:space="preserve">Example: 111111000 [data] 111111000 [data] …. </w:t>
      </w:r>
    </w:p>
    <w:p w14:paraId="5BCF0864" w14:textId="77777777" w:rsidR="001F1036" w:rsidRPr="00722037" w:rsidRDefault="001F1036" w:rsidP="001F1036">
      <w:pPr>
        <w:pStyle w:val="NormalWeb"/>
        <w:rPr>
          <w:color w:val="FF0000"/>
        </w:rPr>
      </w:pPr>
      <w:r>
        <w:rPr>
          <w:rFonts w:ascii="Calibri" w:hAnsi="Calibri"/>
          <w:sz w:val="22"/>
          <w:szCs w:val="22"/>
        </w:rPr>
        <w:t>Write the rule for destuffing</w:t>
      </w:r>
      <w:r>
        <w:rPr>
          <w:rFonts w:ascii="Calibri" w:hAnsi="Calibri"/>
          <w:color w:val="006DBF"/>
          <w:sz w:val="22"/>
          <w:szCs w:val="22"/>
        </w:rPr>
        <w:t xml:space="preserve">: </w:t>
      </w:r>
      <w:r>
        <w:rPr>
          <w:rFonts w:ascii="Calibri" w:hAnsi="Calibri"/>
          <w:color w:val="FF0000"/>
          <w:sz w:val="22"/>
          <w:szCs w:val="22"/>
        </w:rPr>
        <w:t>When read 6 consecutive 1 and three consecutive zeros, remove a zero bit.</w:t>
      </w:r>
    </w:p>
    <w:p w14:paraId="3081C609" w14:textId="77777777" w:rsidR="001F1036" w:rsidRDefault="001F1036" w:rsidP="001F1036">
      <w:pPr>
        <w:pStyle w:val="NormalWeb"/>
      </w:pPr>
      <w:r>
        <w:rPr>
          <w:rFonts w:ascii="Calibri" w:hAnsi="Calibri"/>
          <w:sz w:val="22"/>
          <w:szCs w:val="22"/>
        </w:rPr>
        <w:t xml:space="preserve">Assume the user data stream before bit stuffing is 011111100011111101. What is the stream after bit stuffing? </w:t>
      </w:r>
      <w:r w:rsidRPr="00F3391E">
        <w:rPr>
          <w:rFonts w:ascii="Calibri" w:hAnsi="Calibri"/>
          <w:color w:val="FF0000"/>
          <w:sz w:val="22"/>
          <w:szCs w:val="22"/>
        </w:rPr>
        <w:t>0 1111100</w:t>
      </w:r>
      <w:r w:rsidRPr="00F3391E">
        <w:rPr>
          <w:rFonts w:ascii="Calibri" w:hAnsi="Calibri"/>
          <w:color w:val="FF0000"/>
          <w:sz w:val="22"/>
          <w:szCs w:val="22"/>
          <w:u w:val="single"/>
        </w:rPr>
        <w:t>0</w:t>
      </w:r>
      <w:r w:rsidRPr="00F3391E">
        <w:rPr>
          <w:rFonts w:ascii="Calibri" w:hAnsi="Calibri"/>
          <w:color w:val="FF0000"/>
          <w:sz w:val="22"/>
          <w:szCs w:val="22"/>
        </w:rPr>
        <w:t xml:space="preserve"> 011111101</w:t>
      </w:r>
    </w:p>
    <w:p w14:paraId="7D971BB6" w14:textId="77777777" w:rsidR="001F1036" w:rsidRDefault="001F1036" w:rsidP="001F1036">
      <w:pPr>
        <w:pStyle w:val="NormalWeb"/>
        <w:rPr>
          <w:rFonts w:ascii="Calibri" w:hAnsi="Calibri"/>
          <w:sz w:val="22"/>
          <w:szCs w:val="22"/>
        </w:rPr>
      </w:pPr>
      <w:r>
        <w:rPr>
          <w:rFonts w:ascii="Calibri" w:hAnsi="Calibri"/>
          <w:sz w:val="22"/>
          <w:szCs w:val="22"/>
        </w:rPr>
        <w:t xml:space="preserve">E7. List the 3 broad classes of MAC protocols. </w:t>
      </w:r>
    </w:p>
    <w:p w14:paraId="290F0A28" w14:textId="77777777" w:rsidR="001F1036" w:rsidRPr="00F3391E" w:rsidRDefault="001F1036" w:rsidP="001F1036">
      <w:pPr>
        <w:pStyle w:val="NormalWeb"/>
        <w:numPr>
          <w:ilvl w:val="0"/>
          <w:numId w:val="7"/>
        </w:numPr>
      </w:pPr>
      <w:r>
        <w:rPr>
          <w:color w:val="FF0000"/>
        </w:rPr>
        <w:t>Channel partitioning</w:t>
      </w:r>
    </w:p>
    <w:p w14:paraId="41056FE1" w14:textId="77777777" w:rsidR="001F1036" w:rsidRPr="00F3391E" w:rsidRDefault="001F1036" w:rsidP="001F1036">
      <w:pPr>
        <w:pStyle w:val="NormalWeb"/>
        <w:numPr>
          <w:ilvl w:val="0"/>
          <w:numId w:val="7"/>
        </w:numPr>
      </w:pPr>
      <w:r>
        <w:rPr>
          <w:color w:val="FF0000"/>
        </w:rPr>
        <w:t>Random Access</w:t>
      </w:r>
    </w:p>
    <w:p w14:paraId="08A1F24B" w14:textId="77777777" w:rsidR="001F1036" w:rsidRDefault="001F1036" w:rsidP="001F1036">
      <w:pPr>
        <w:pStyle w:val="NormalWeb"/>
        <w:numPr>
          <w:ilvl w:val="0"/>
          <w:numId w:val="7"/>
        </w:numPr>
      </w:pPr>
      <w:r>
        <w:rPr>
          <w:color w:val="FF0000"/>
        </w:rPr>
        <w:t>“Taking Turns”</w:t>
      </w:r>
      <w:bookmarkStart w:id="0" w:name="_GoBack"/>
      <w:bookmarkEnd w:id="0"/>
    </w:p>
    <w:p w14:paraId="47D8DBC5" w14:textId="77777777" w:rsidR="001F1036" w:rsidRDefault="001F1036" w:rsidP="001F1036">
      <w:pPr>
        <w:pStyle w:val="NormalWeb"/>
      </w:pPr>
      <w:r>
        <w:rPr>
          <w:rFonts w:ascii="Calibri" w:hAnsi="Calibri"/>
          <w:sz w:val="22"/>
          <w:szCs w:val="22"/>
        </w:rPr>
        <w:t xml:space="preserve">E8. Consider the MPLS network of figure 1. Suppose that routers R5 and R6 are now MPLS enabled, and they are the ingress routers into the MPLS network. Suppose we want to do traffic engineering so that </w:t>
      </w:r>
    </w:p>
    <w:p w14:paraId="6573FB11" w14:textId="77777777" w:rsidR="001F1036" w:rsidRDefault="001F1036" w:rsidP="001F1036">
      <w:pPr>
        <w:pStyle w:val="NormalWeb"/>
      </w:pPr>
      <w:r>
        <w:rPr>
          <w:rFonts w:ascii="Calibri" w:hAnsi="Calibri"/>
          <w:sz w:val="22"/>
          <w:szCs w:val="22"/>
        </w:rPr>
        <w:t xml:space="preserve">Flow 1: packets from R6 destined for A are switched to A via R6-R4-R3-R1, Flow 2: packets from R5 destined for A are switched to A via R5-R4-R2-R1. </w:t>
      </w:r>
    </w:p>
    <w:p w14:paraId="2D73A799" w14:textId="77777777" w:rsidR="001F1036" w:rsidRDefault="001F1036" w:rsidP="001F1036">
      <w:pPr>
        <w:pStyle w:val="NormalWeb"/>
      </w:pPr>
      <w:r>
        <w:rPr>
          <w:rFonts w:ascii="Calibri" w:hAnsi="Calibri"/>
          <w:sz w:val="22"/>
          <w:szCs w:val="22"/>
        </w:rPr>
        <w:t xml:space="preserve">Show the MPLS tables in R5 and R6 and the modified table in R4, to make that possible. The tables in the other routers are unchanged. Assume the label used for flow 1 on the link from R6 to R4 is X and the outgoing interface from R6 to R4 is interface 0. Assume the label used for flow 2 on the link from R5 to R4 is Y and the outgoing interface from R5 to R4 is interface 1. </w:t>
      </w:r>
    </w:p>
    <w:p w14:paraId="48F16C0D" w14:textId="77777777" w:rsidR="001F1036" w:rsidRDefault="001F1036" w:rsidP="001F1036">
      <w:pPr>
        <w:pStyle w:val="NormalWeb"/>
        <w:rPr>
          <w:rFonts w:ascii="Calibri" w:hAnsi="Calibri"/>
          <w:sz w:val="22"/>
          <w:szCs w:val="22"/>
        </w:rPr>
      </w:pPr>
      <w:r>
        <w:rPr>
          <w:rFonts w:ascii="Calibri" w:hAnsi="Calibri"/>
          <w:sz w:val="22"/>
          <w:szCs w:val="22"/>
        </w:rPr>
        <w:t xml:space="preserve">Table at R6 (the number of rows is not necessarily indicative of the number of actual table entries. There may be fewer actual entries than the number of rows) </w:t>
      </w:r>
    </w:p>
    <w:tbl>
      <w:tblPr>
        <w:tblW w:w="5099" w:type="dxa"/>
        <w:tblCellMar>
          <w:top w:w="15" w:type="dxa"/>
          <w:left w:w="15" w:type="dxa"/>
          <w:bottom w:w="15" w:type="dxa"/>
          <w:right w:w="15" w:type="dxa"/>
        </w:tblCellMar>
        <w:tblLook w:val="04A0" w:firstRow="1" w:lastRow="0" w:firstColumn="1" w:lastColumn="0" w:noHBand="0" w:noVBand="1"/>
      </w:tblPr>
      <w:tblGrid>
        <w:gridCol w:w="1095"/>
        <w:gridCol w:w="1358"/>
        <w:gridCol w:w="697"/>
        <w:gridCol w:w="1949"/>
      </w:tblGrid>
      <w:tr w:rsidR="001F1036" w:rsidRPr="00FE433A" w14:paraId="5C5DFBF1" w14:textId="77777777" w:rsidTr="00147977">
        <w:trPr>
          <w:trHeight w:val="317"/>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0CB15E5"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In label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13F6F7"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Out label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AF6367A"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Dest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294AA81"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Out interface </w:t>
            </w:r>
          </w:p>
        </w:tc>
      </w:tr>
      <w:tr w:rsidR="001F1036" w:rsidRPr="00FE433A" w14:paraId="1760EF5B" w14:textId="77777777" w:rsidTr="00147977">
        <w:trPr>
          <w:trHeight w:val="372"/>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C9727AB" w14:textId="77777777" w:rsidR="001F1036" w:rsidRPr="00FE433A" w:rsidRDefault="001F1036" w:rsidP="0014797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D979CD"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B228D88"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9C6F27"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1F1036" w:rsidRPr="00FE433A" w14:paraId="6FC587E4" w14:textId="77777777" w:rsidTr="00147977">
        <w:trPr>
          <w:trHeight w:val="26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CCB34C5"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B46B0C"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7B5A0B"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3A11B2" w14:textId="77777777" w:rsidR="001F1036" w:rsidRPr="00FE433A" w:rsidRDefault="001F1036" w:rsidP="00147977">
            <w:pPr>
              <w:rPr>
                <w:rFonts w:ascii="Times New Roman" w:eastAsia="Times New Roman" w:hAnsi="Times New Roman" w:cs="Times New Roman"/>
                <w:sz w:val="20"/>
                <w:szCs w:val="20"/>
              </w:rPr>
            </w:pPr>
          </w:p>
        </w:tc>
      </w:tr>
      <w:tr w:rsidR="001F1036" w:rsidRPr="00FE433A" w14:paraId="3167C3F5" w14:textId="77777777" w:rsidTr="00147977">
        <w:trPr>
          <w:trHeight w:val="26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7FB38CE"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BBEFDCB"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1B2F1B"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2EB2143" w14:textId="77777777" w:rsidR="001F1036" w:rsidRPr="00FE433A" w:rsidRDefault="001F1036" w:rsidP="00147977">
            <w:pPr>
              <w:rPr>
                <w:rFonts w:ascii="Times New Roman" w:eastAsia="Times New Roman" w:hAnsi="Times New Roman" w:cs="Times New Roman"/>
                <w:sz w:val="20"/>
                <w:szCs w:val="20"/>
              </w:rPr>
            </w:pPr>
          </w:p>
        </w:tc>
      </w:tr>
    </w:tbl>
    <w:p w14:paraId="74D565D1" w14:textId="77777777" w:rsidR="001F1036" w:rsidRDefault="001F1036" w:rsidP="001F1036">
      <w:pPr>
        <w:pStyle w:val="NormalWeb"/>
        <w:rPr>
          <w:rFonts w:ascii="Calibri" w:hAnsi="Calibri"/>
          <w:sz w:val="22"/>
          <w:szCs w:val="22"/>
        </w:rPr>
      </w:pPr>
      <w:r>
        <w:rPr>
          <w:rFonts w:ascii="Calibri" w:hAnsi="Calibri"/>
          <w:sz w:val="22"/>
          <w:szCs w:val="22"/>
        </w:rPr>
        <w:t xml:space="preserve">Table at R5 (the number of rows is not necessarily indicative of the number of actual table entries. There may be fewer actual entries than the number of rows). </w:t>
      </w:r>
    </w:p>
    <w:tbl>
      <w:tblPr>
        <w:tblW w:w="5097" w:type="dxa"/>
        <w:tblCellMar>
          <w:top w:w="15" w:type="dxa"/>
          <w:left w:w="15" w:type="dxa"/>
          <w:bottom w:w="15" w:type="dxa"/>
          <w:right w:w="15" w:type="dxa"/>
        </w:tblCellMar>
        <w:tblLook w:val="04A0" w:firstRow="1" w:lastRow="0" w:firstColumn="1" w:lastColumn="0" w:noHBand="0" w:noVBand="1"/>
      </w:tblPr>
      <w:tblGrid>
        <w:gridCol w:w="1095"/>
        <w:gridCol w:w="1357"/>
        <w:gridCol w:w="697"/>
        <w:gridCol w:w="1948"/>
      </w:tblGrid>
      <w:tr w:rsidR="001F1036" w:rsidRPr="00FE433A" w14:paraId="0C82F9B5" w14:textId="77777777" w:rsidTr="00147977">
        <w:trPr>
          <w:trHeight w:val="298"/>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9AFFEA2"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In label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C8627F"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Out label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776D37"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Dest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1A5B0F8"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Out interface </w:t>
            </w:r>
          </w:p>
        </w:tc>
      </w:tr>
      <w:tr w:rsidR="001F1036" w:rsidRPr="00FE433A" w14:paraId="5FEF6D10" w14:textId="77777777" w:rsidTr="00147977">
        <w:trPr>
          <w:trHeight w:val="298"/>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7B23F8A" w14:textId="77777777" w:rsidR="001F1036" w:rsidRPr="00FE433A" w:rsidRDefault="001F1036" w:rsidP="00147977">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C3C601C"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33FD6E2"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23653B"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1F1036" w:rsidRPr="00FE433A" w14:paraId="3385643B" w14:textId="77777777" w:rsidTr="00147977">
        <w:trPr>
          <w:trHeight w:val="248"/>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F37D67A"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2BF418"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D3FF43D"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89B8D9" w14:textId="77777777" w:rsidR="001F1036" w:rsidRPr="00FE433A" w:rsidRDefault="001F1036" w:rsidP="00147977">
            <w:pPr>
              <w:rPr>
                <w:rFonts w:ascii="Times New Roman" w:eastAsia="Times New Roman" w:hAnsi="Times New Roman" w:cs="Times New Roman"/>
                <w:sz w:val="20"/>
                <w:szCs w:val="20"/>
              </w:rPr>
            </w:pPr>
          </w:p>
        </w:tc>
      </w:tr>
      <w:tr w:rsidR="001F1036" w:rsidRPr="00FE433A" w14:paraId="323DA0BA" w14:textId="77777777" w:rsidTr="00147977">
        <w:trPr>
          <w:trHeight w:val="232"/>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F62E79A"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5BD351"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C69222"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5E0F5AC" w14:textId="77777777" w:rsidR="001F1036" w:rsidRPr="00FE433A" w:rsidRDefault="001F1036" w:rsidP="00147977">
            <w:pPr>
              <w:rPr>
                <w:rFonts w:ascii="Times New Roman" w:eastAsia="Times New Roman" w:hAnsi="Times New Roman" w:cs="Times New Roman"/>
                <w:sz w:val="20"/>
                <w:szCs w:val="20"/>
              </w:rPr>
            </w:pPr>
          </w:p>
        </w:tc>
      </w:tr>
    </w:tbl>
    <w:p w14:paraId="014BBFDD" w14:textId="77777777" w:rsidR="001F1036" w:rsidRDefault="001F1036" w:rsidP="001F1036">
      <w:pPr>
        <w:pStyle w:val="NormalWeb"/>
        <w:rPr>
          <w:rFonts w:ascii="Calibri" w:hAnsi="Calibri"/>
          <w:sz w:val="22"/>
          <w:szCs w:val="22"/>
        </w:rPr>
      </w:pPr>
      <w:r>
        <w:rPr>
          <w:rFonts w:ascii="Calibri" w:hAnsi="Calibri"/>
          <w:sz w:val="22"/>
          <w:szCs w:val="22"/>
        </w:rPr>
        <w:t xml:space="preserve">Modified table at R4 (the number of rows is not necessarily indicative of the number of actual table entries. There may be fewer actual entries than the number of rows) </w:t>
      </w:r>
    </w:p>
    <w:tbl>
      <w:tblPr>
        <w:tblW w:w="5100" w:type="dxa"/>
        <w:tblCellMar>
          <w:top w:w="15" w:type="dxa"/>
          <w:left w:w="15" w:type="dxa"/>
          <w:bottom w:w="15" w:type="dxa"/>
          <w:right w:w="15" w:type="dxa"/>
        </w:tblCellMar>
        <w:tblLook w:val="04A0" w:firstRow="1" w:lastRow="0" w:firstColumn="1" w:lastColumn="0" w:noHBand="0" w:noVBand="1"/>
      </w:tblPr>
      <w:tblGrid>
        <w:gridCol w:w="1095"/>
        <w:gridCol w:w="1358"/>
        <w:gridCol w:w="697"/>
        <w:gridCol w:w="1950"/>
      </w:tblGrid>
      <w:tr w:rsidR="001F1036" w:rsidRPr="00FE433A" w14:paraId="2A798163" w14:textId="77777777" w:rsidTr="00147977">
        <w:trPr>
          <w:trHeight w:val="2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20C2EEA"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In label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870B89A"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Out label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766B8F8"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Dest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D2F7CF" w14:textId="77777777" w:rsidR="001F1036" w:rsidRPr="00FE433A" w:rsidRDefault="001F1036" w:rsidP="00147977">
            <w:pPr>
              <w:spacing w:before="100" w:beforeAutospacing="1" w:after="100" w:afterAutospacing="1"/>
              <w:rPr>
                <w:rFonts w:ascii="Times New Roman" w:hAnsi="Times New Roman" w:cs="Times New Roman"/>
              </w:rPr>
            </w:pPr>
            <w:r w:rsidRPr="00FE433A">
              <w:rPr>
                <w:rFonts w:ascii="Calibri" w:hAnsi="Calibri" w:cs="Times New Roman"/>
              </w:rPr>
              <w:t xml:space="preserve">Out interface </w:t>
            </w:r>
          </w:p>
        </w:tc>
      </w:tr>
      <w:tr w:rsidR="001F1036" w:rsidRPr="00FE433A" w14:paraId="2E6EEC0B" w14:textId="77777777" w:rsidTr="00147977">
        <w:trPr>
          <w:trHeight w:val="2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2658DDB" w14:textId="77777777" w:rsidR="001F1036" w:rsidRPr="00FE433A" w:rsidRDefault="001F1036" w:rsidP="00147977">
            <w:pPr>
              <w:rPr>
                <w:rFonts w:ascii="Times New Roman" w:hAnsi="Times New Roman" w:cs="Times New Roman"/>
              </w:rPr>
            </w:pPr>
            <w:r>
              <w:rPr>
                <w:rFonts w:ascii="Times New Roman" w:hAnsi="Times New Roman" w:cs="Times New Roman"/>
              </w:rPr>
              <w:t>X</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FFCAB2"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0FFB15"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204E76"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1F1036" w:rsidRPr="00FE433A" w14:paraId="774E6B49" w14:textId="77777777" w:rsidTr="00147977">
        <w:trPr>
          <w:trHeight w:val="24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062407A"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508A66"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DA2B1F"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B50359" w14:textId="77777777" w:rsidR="001F1036" w:rsidRPr="00FE433A" w:rsidRDefault="001F1036" w:rsidP="00147977">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1F1036" w:rsidRPr="00FE433A" w14:paraId="33774937" w14:textId="77777777" w:rsidTr="00147977">
        <w:trPr>
          <w:trHeight w:val="22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676B666"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4029AA"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8B4AF5" w14:textId="77777777" w:rsidR="001F1036" w:rsidRPr="00FE433A" w:rsidRDefault="001F1036" w:rsidP="00147977">
            <w:pPr>
              <w:rPr>
                <w:rFonts w:ascii="Times New Roman" w:eastAsia="Times New Roman" w:hAnsi="Times New Roman" w:cs="Times New Roman"/>
                <w:sz w:val="20"/>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C75793" w14:textId="77777777" w:rsidR="001F1036" w:rsidRPr="00FE433A" w:rsidRDefault="001F1036" w:rsidP="00147977">
            <w:pPr>
              <w:rPr>
                <w:rFonts w:ascii="Times New Roman" w:eastAsia="Times New Roman" w:hAnsi="Times New Roman" w:cs="Times New Roman"/>
                <w:sz w:val="20"/>
                <w:szCs w:val="20"/>
              </w:rPr>
            </w:pPr>
          </w:p>
        </w:tc>
      </w:tr>
    </w:tbl>
    <w:p w14:paraId="0240A045" w14:textId="77777777" w:rsidR="001F1036" w:rsidRDefault="001F1036" w:rsidP="001F1036">
      <w:pPr>
        <w:pStyle w:val="NormalWeb"/>
      </w:pPr>
    </w:p>
    <w:p w14:paraId="04513004" w14:textId="77777777" w:rsidR="001F1036" w:rsidRDefault="001F1036" w:rsidP="001F1036">
      <w:pPr>
        <w:pStyle w:val="NormalWeb"/>
      </w:pPr>
    </w:p>
    <w:p w14:paraId="39ABBEBB" w14:textId="77777777" w:rsidR="001F1036" w:rsidRPr="004A36A6" w:rsidRDefault="001F1036" w:rsidP="001F1036">
      <w:pPr>
        <w:pStyle w:val="NormalWeb"/>
        <w:rPr>
          <w:color w:val="FF0000"/>
        </w:rPr>
      </w:pPr>
    </w:p>
    <w:p w14:paraId="0CC0DC07" w14:textId="77777777" w:rsidR="001F1036" w:rsidRDefault="001F1036" w:rsidP="001F1036">
      <w:pPr>
        <w:pStyle w:val="NormalWeb"/>
      </w:pPr>
    </w:p>
    <w:p w14:paraId="5DC5A367" w14:textId="77777777" w:rsidR="001F1036" w:rsidRDefault="001F1036" w:rsidP="001F1036">
      <w:pPr>
        <w:pStyle w:val="NormalWeb"/>
      </w:pPr>
    </w:p>
    <w:p w14:paraId="021A7C5D" w14:textId="77777777" w:rsidR="00657F68" w:rsidRDefault="00657F68" w:rsidP="00D1237E"/>
    <w:sectPr w:rsidR="00657F68" w:rsidSect="00FF589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59F493" w14:textId="77777777" w:rsidR="00CB3091" w:rsidRDefault="00CB3091" w:rsidP="00FF589B">
      <w:pPr>
        <w:spacing w:after="0" w:line="240" w:lineRule="auto"/>
      </w:pPr>
      <w:r>
        <w:separator/>
      </w:r>
    </w:p>
  </w:endnote>
  <w:endnote w:type="continuationSeparator" w:id="0">
    <w:p w14:paraId="22460BB8" w14:textId="77777777" w:rsidR="00CB3091" w:rsidRDefault="00CB3091" w:rsidP="00FF5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23A81" w14:textId="77777777" w:rsidR="00CB3091" w:rsidRDefault="00CB3091" w:rsidP="00FF589B">
      <w:pPr>
        <w:spacing w:after="0" w:line="240" w:lineRule="auto"/>
      </w:pPr>
      <w:r>
        <w:separator/>
      </w:r>
    </w:p>
  </w:footnote>
  <w:footnote w:type="continuationSeparator" w:id="0">
    <w:p w14:paraId="0E8E2A46" w14:textId="77777777" w:rsidR="00CB3091" w:rsidRDefault="00CB3091" w:rsidP="00FF589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907C1"/>
    <w:multiLevelType w:val="hybridMultilevel"/>
    <w:tmpl w:val="735E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053422"/>
    <w:multiLevelType w:val="hybridMultilevel"/>
    <w:tmpl w:val="134CB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853EB9"/>
    <w:multiLevelType w:val="hybridMultilevel"/>
    <w:tmpl w:val="34B6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9761F1"/>
    <w:multiLevelType w:val="hybridMultilevel"/>
    <w:tmpl w:val="9EE2C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EF1B80"/>
    <w:multiLevelType w:val="hybridMultilevel"/>
    <w:tmpl w:val="65A24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65125D"/>
    <w:multiLevelType w:val="hybridMultilevel"/>
    <w:tmpl w:val="3612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89B"/>
    <w:rsid w:val="00084AF9"/>
    <w:rsid w:val="000951EB"/>
    <w:rsid w:val="00097E78"/>
    <w:rsid w:val="001E4677"/>
    <w:rsid w:val="001E48AA"/>
    <w:rsid w:val="001F1036"/>
    <w:rsid w:val="002445CB"/>
    <w:rsid w:val="002B0B79"/>
    <w:rsid w:val="00430131"/>
    <w:rsid w:val="004370E5"/>
    <w:rsid w:val="00484DEB"/>
    <w:rsid w:val="005E595B"/>
    <w:rsid w:val="006159D4"/>
    <w:rsid w:val="00657F68"/>
    <w:rsid w:val="00660E88"/>
    <w:rsid w:val="007D5EAF"/>
    <w:rsid w:val="008B0751"/>
    <w:rsid w:val="009C2AA6"/>
    <w:rsid w:val="00BC0087"/>
    <w:rsid w:val="00BC2B2C"/>
    <w:rsid w:val="00BD0E4D"/>
    <w:rsid w:val="00BE1E56"/>
    <w:rsid w:val="00CB3091"/>
    <w:rsid w:val="00D1237E"/>
    <w:rsid w:val="00DB0B66"/>
    <w:rsid w:val="00DF1F31"/>
    <w:rsid w:val="00E56C28"/>
    <w:rsid w:val="00EC252F"/>
    <w:rsid w:val="00ED3EA5"/>
    <w:rsid w:val="00F46A74"/>
    <w:rsid w:val="00FF5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744D9"/>
  <w15:chartTrackingRefBased/>
  <w15:docId w15:val="{0464E53F-906F-4873-8F28-96F4881B3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5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89B"/>
  </w:style>
  <w:style w:type="paragraph" w:styleId="Footer">
    <w:name w:val="footer"/>
    <w:basedOn w:val="Normal"/>
    <w:link w:val="FooterChar"/>
    <w:uiPriority w:val="99"/>
    <w:unhideWhenUsed/>
    <w:rsid w:val="00FF58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89B"/>
  </w:style>
  <w:style w:type="paragraph" w:styleId="ListParagraph">
    <w:name w:val="List Paragraph"/>
    <w:basedOn w:val="Normal"/>
    <w:uiPriority w:val="34"/>
    <w:qFormat/>
    <w:rsid w:val="00FF589B"/>
    <w:pPr>
      <w:ind w:left="720"/>
      <w:contextualSpacing/>
    </w:pPr>
  </w:style>
  <w:style w:type="paragraph" w:styleId="NormalWeb">
    <w:name w:val="Normal (Web)"/>
    <w:basedOn w:val="Normal"/>
    <w:uiPriority w:val="99"/>
    <w:unhideWhenUsed/>
    <w:rsid w:val="001F103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454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E5F35-BB47-8C48-9B3C-30C1AEC72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7</Pages>
  <Words>964</Words>
  <Characters>5498</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Thai</dc:creator>
  <cp:keywords/>
  <dc:description/>
  <cp:lastModifiedBy>Nguyen, Bao</cp:lastModifiedBy>
  <cp:revision>9</cp:revision>
  <dcterms:created xsi:type="dcterms:W3CDTF">2017-04-19T22:48:00Z</dcterms:created>
  <dcterms:modified xsi:type="dcterms:W3CDTF">2017-04-22T20:22:00Z</dcterms:modified>
</cp:coreProperties>
</file>