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3B6D11" w14:textId="35EB38F3" w:rsidR="008F6A09" w:rsidRDefault="008F6A09" w:rsidP="008F6A09">
      <w:pPr>
        <w:jc w:val="center"/>
        <w:rPr>
          <w:b/>
          <w:bCs/>
        </w:rPr>
      </w:pPr>
      <w:r w:rsidRPr="008F6A09">
        <w:rPr>
          <w:b/>
          <w:bCs/>
        </w:rPr>
        <w:t>Statement of Teaching Philosophy</w:t>
      </w:r>
    </w:p>
    <w:p w14:paraId="567BE4EC" w14:textId="77777777" w:rsidR="00BF0DEB" w:rsidRPr="008F6A09" w:rsidRDefault="00BF0DEB" w:rsidP="008F6A09">
      <w:pPr>
        <w:jc w:val="center"/>
        <w:rPr>
          <w:b/>
          <w:bCs/>
        </w:rPr>
      </w:pPr>
    </w:p>
    <w:p w14:paraId="5DA9B60B" w14:textId="77777777" w:rsidR="00AE64DB" w:rsidRDefault="00AE64DB" w:rsidP="00306A50">
      <w:pPr>
        <w:jc w:val="both"/>
      </w:pPr>
      <w:r>
        <w:t>During my PhD studies at Fordham University, I had the opportunity to serve as a primary instructor and teaching assistant for various economics and mathematics courses. As an educator, I found great satisfaction in sharing my passion for the subjects with my students and helping them achieve success. For me, there is nothing more fulfilling than witnessing my students succeed.</w:t>
      </w:r>
    </w:p>
    <w:p w14:paraId="39E27EA2" w14:textId="67A08954" w:rsidR="00AE64DB" w:rsidRDefault="005961B1" w:rsidP="00306A50">
      <w:pPr>
        <w:jc w:val="both"/>
      </w:pPr>
      <w:r>
        <w:t xml:space="preserve">      </w:t>
      </w:r>
      <w:r w:rsidR="00AE64DB">
        <w:t>I firmly believe that effective communication is essential in helping students learn, both inside and outside the classroom. Therefore, I prioritize open and clear communication</w:t>
      </w:r>
      <w:r w:rsidR="00337D80">
        <w:t>s</w:t>
      </w:r>
      <w:r w:rsidR="00AE64DB">
        <w:t xml:space="preserve"> with my students and strive to establish a comfortable, learner-centered environment that accommodates students from diverse backgrounds.</w:t>
      </w:r>
    </w:p>
    <w:p w14:paraId="6A96461B" w14:textId="1E29EA76" w:rsidR="00272A00" w:rsidRDefault="005961B1" w:rsidP="00306A50">
      <w:pPr>
        <w:jc w:val="both"/>
      </w:pPr>
      <w:r>
        <w:t xml:space="preserve">      </w:t>
      </w:r>
      <w:r w:rsidR="00AE64DB">
        <w:t>My professors have been an invaluable source of support and advice, and I aim to provide the same level of guidance to my students. I strive to be a resource for my students, and I make it clear that they can approach me with any concerns or questions.</w:t>
      </w:r>
      <w:r>
        <w:t xml:space="preserve"> </w:t>
      </w:r>
      <w:r w:rsidR="00AE64DB">
        <w:t>While interactions with students outside the classroom are crucial, I believe that creating a comfortable and inclusive learning environment is just as important. By doing so, I aim to facilitate the learning process for all my students and ensure that they get the most out of their academic experience.</w:t>
      </w:r>
      <w:r w:rsidR="008F6A09">
        <w:t xml:space="preserve"> </w:t>
      </w:r>
    </w:p>
    <w:p w14:paraId="48C27F70" w14:textId="17B50153" w:rsidR="00AE64DB" w:rsidRDefault="00337D80" w:rsidP="00306A50">
      <w:pPr>
        <w:jc w:val="both"/>
      </w:pPr>
      <w:r>
        <w:t xml:space="preserve">      </w:t>
      </w:r>
      <w:r w:rsidR="00AE64DB">
        <w:t>Fordham University boasts one of the most diverse student populations in the U.S., which can present a challenge when it comes to classroom participation. Many students may feel overwhelmed or too shy to speak up in class. To address this issue, I employ various strategies to encourage active participation, such as prompting students to answer each other's questions, offering positive reinforcement, and encouraging group discussion and study outside the classroom. By doing so, I have seen a significant increase in student engagement.</w:t>
      </w:r>
    </w:p>
    <w:p w14:paraId="716DAB09" w14:textId="49146C6F" w:rsidR="008F6A09" w:rsidRDefault="005961B1" w:rsidP="00306A50">
      <w:pPr>
        <w:jc w:val="both"/>
      </w:pPr>
      <w:r>
        <w:t xml:space="preserve">      </w:t>
      </w:r>
      <w:r w:rsidR="00AE64DB">
        <w:t>While creating a comfortable learning environment is crucial, I also recognize the importance of connecting economic concepts to real-life experiences. For instance, I recently taught the concept of firms' behavior in the short and long run by using the temporary shutdown of Starbucks stores during the COVID-19 pandemic as an example. This approach resonated with my students, as they were able to see firsthand how economic theories could be applied to real-world issues. Overall, my goal is to create an inclusive and engaging classroom environment that fosters a love of learning and encourages critical thinking among my students.</w:t>
      </w:r>
    </w:p>
    <w:p w14:paraId="5E57F46B" w14:textId="300F5D88" w:rsidR="00AE64DB" w:rsidRDefault="005961B1" w:rsidP="00306A50">
      <w:pPr>
        <w:jc w:val="both"/>
      </w:pPr>
      <w:r>
        <w:t xml:space="preserve">      </w:t>
      </w:r>
      <w:r w:rsidR="00AE64DB">
        <w:t xml:space="preserve">During my PhD studies, I </w:t>
      </w:r>
      <w:r w:rsidR="00743A7A">
        <w:t xml:space="preserve">also </w:t>
      </w:r>
      <w:r w:rsidR="00AE64DB">
        <w:t xml:space="preserve">had the opportunity to </w:t>
      </w:r>
      <w:r w:rsidR="00743A7A">
        <w:t>be the TA of two</w:t>
      </w:r>
      <w:r w:rsidR="00AE64DB">
        <w:t xml:space="preserve"> </w:t>
      </w:r>
      <w:r w:rsidR="00743A7A">
        <w:t xml:space="preserve">PhD level </w:t>
      </w:r>
      <w:r w:rsidR="00AE64DB">
        <w:t>core courses in Mathematical Methods in Economics II and Macroeconomic Theory II, where I not only instructed the cohort but also provided individualized guidance and support to each student. I offered customized recommendations regarding research, coursework, and teaching, helping students feel more prepared for qualified exams and their PhD path.</w:t>
      </w:r>
    </w:p>
    <w:p w14:paraId="404713D5" w14:textId="41347E65" w:rsidR="00AE64DB" w:rsidRDefault="005961B1" w:rsidP="00306A50">
      <w:pPr>
        <w:jc w:val="both"/>
      </w:pPr>
      <w:r>
        <w:t xml:space="preserve">      </w:t>
      </w:r>
      <w:r w:rsidR="00AE64DB">
        <w:t>My commitment to teaching and my genuine care for the well-being of my students have been crucial to my success as an educator. In every class I teach, I strive to create a positive and supportive learning environment where students can feel comfortable and motivated to learn. My dedication to my students has earned me the reputation of not just a teacher, but also a friend, mentor, and supporter.</w:t>
      </w:r>
      <w:r>
        <w:t xml:space="preserve"> </w:t>
      </w:r>
      <w:r w:rsidR="00AE64DB">
        <w:t>I take pride in my ability to connect with students from diverse backgrounds and help them achieve their full potential. Based on my success as a teacher across a range of classes and student populations, I am excited and confident about my future in education.</w:t>
      </w:r>
    </w:p>
    <w:sectPr w:rsidR="00AE64DB" w:rsidSect="00C307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altName w:val="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09"/>
    <w:rsid w:val="001F5FC1"/>
    <w:rsid w:val="00272A00"/>
    <w:rsid w:val="00306A50"/>
    <w:rsid w:val="00337D80"/>
    <w:rsid w:val="00521E64"/>
    <w:rsid w:val="005961B1"/>
    <w:rsid w:val="00743A7A"/>
    <w:rsid w:val="00780900"/>
    <w:rsid w:val="008F6A09"/>
    <w:rsid w:val="00AE64DB"/>
    <w:rsid w:val="00BF0DEB"/>
    <w:rsid w:val="00C30736"/>
    <w:rsid w:val="00ED2A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B7B45A2"/>
  <w15:chartTrackingRefBased/>
  <w15:docId w15:val="{9C234702-4478-C740-97B8-1C50182C4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1</Pages>
  <Words>537</Words>
  <Characters>3061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11</cp:revision>
  <dcterms:created xsi:type="dcterms:W3CDTF">2023-04-06T01:28:00Z</dcterms:created>
  <dcterms:modified xsi:type="dcterms:W3CDTF">2023-04-06T03:15:00Z</dcterms:modified>
</cp:coreProperties>
</file>