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B46B584" w14:textId="77777777" w:rsidR="00B244F0" w:rsidRDefault="00B244F0"/>
    <w:sectPr w:rsidR="00B244F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536CA"/>
    <w:rsid w:val="002536CA"/>
    <w:rsid w:val="00B24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56216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EMPLATE.ACT_FULL_LETTERS" wne:name="Project.Template.Act_full_letters" wne:bEncrypt="00" wne:cmg="56"/>
    <wne:mcd wne:macroName="PROJECT.TEMPLATE.ACT_FULL_NOTES" wne:name="Project.Template.Act_full_notes" wne:bEncrypt="00" wne:cmg="56"/>
    <wne:mcd wne:macroName="PROJECT.TEMPLATE.SINGLE_COPY" wne:name="Project.Template.single_copy" wne:bEncrypt="00" wne:cmg="56"/>
    <wne:mcd wne:macroName="PROJECT.TEMPLATE.SINGLE_EXPORT" wne:name="Project.Template.single_ex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CorporateNPC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Nathan Le roux</dc:creator>
  <cp:keywords/>
  <dc:description/>
  <cp:lastModifiedBy>Nathan Le roux</cp:lastModifiedBy>
  <cp:revision>2</cp:revision>
  <dcterms:created xsi:type="dcterms:W3CDTF">2024-09-09T19:21:00Z</dcterms:created>
  <dcterms:modified xsi:type="dcterms:W3CDTF">2024-09-09T19:26:00Z</dcterms:modified>
</cp:coreProperties>
</file>