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51A55" w14:textId="77777777" w:rsidR="00E35102" w:rsidRDefault="00E35102" w:rsidP="00E35102">
      <w:pPr>
        <w:jc w:val="center"/>
        <w:rPr>
          <w:rFonts w:ascii="Times New Roman" w:hAnsi="Times New Roman" w:cs="Times New Roman"/>
          <w:b/>
          <w:bCs/>
          <w:sz w:val="32"/>
          <w:szCs w:val="32"/>
        </w:rPr>
      </w:pPr>
      <w:r w:rsidRPr="00E35102">
        <w:rPr>
          <w:rFonts w:ascii="Times New Roman" w:hAnsi="Times New Roman" w:cs="Times New Roman"/>
          <w:b/>
          <w:bCs/>
          <w:sz w:val="32"/>
          <w:szCs w:val="32"/>
        </w:rPr>
        <w:t>COVER</w:t>
      </w:r>
    </w:p>
    <w:p w14:paraId="5836E6F4" w14:textId="77777777" w:rsidR="00E35102" w:rsidRDefault="00E35102" w:rsidP="00E35102">
      <w:pPr>
        <w:jc w:val="both"/>
        <w:rPr>
          <w:rFonts w:ascii="Times New Roman" w:hAnsi="Times New Roman" w:cs="Times New Roman"/>
          <w:b/>
          <w:bCs/>
          <w:sz w:val="32"/>
          <w:szCs w:val="32"/>
        </w:rPr>
      </w:pPr>
    </w:p>
    <w:p w14:paraId="139C3BC4" w14:textId="56778C7A" w:rsidR="00B0341E" w:rsidRDefault="00000000" w:rsidP="00E35102">
      <w:pPr>
        <w:jc w:val="both"/>
      </w:pPr>
      <w:r>
        <w:br w:type="page"/>
      </w:r>
      <w:r>
        <w:rPr>
          <w:rFonts w:ascii="Times New Roman" w:hAnsi="Times New Roman"/>
          <w:b/>
          <w:color w:val="000000"/>
          <w:sz w:val="24"/>
        </w:rPr>
        <w:lastRenderedPageBreak/>
        <w:t>SOAL 1: DESAIN ARSITEKTUR DATA, NORMALISASI, DAN</w:t>
      </w:r>
      <w:r w:rsidR="00E35102">
        <w:rPr>
          <w:rFonts w:ascii="Times New Roman" w:hAnsi="Times New Roman"/>
          <w:b/>
          <w:color w:val="000000"/>
          <w:sz w:val="24"/>
        </w:rPr>
        <w:t xml:space="preserve"> </w:t>
      </w:r>
      <w:r>
        <w:rPr>
          <w:rFonts w:ascii="Times New Roman" w:hAnsi="Times New Roman"/>
          <w:b/>
          <w:color w:val="000000"/>
          <w:sz w:val="24"/>
        </w:rPr>
        <w:t>PENEGAKAN ASAS BERPASANGAN</w:t>
      </w:r>
    </w:p>
    <w:p w14:paraId="6BAD9B3A" w14:textId="77777777" w:rsidR="00B0341E" w:rsidRDefault="00000000" w:rsidP="00E35102">
      <w:pPr>
        <w:spacing w:after="120" w:line="360" w:lineRule="auto"/>
        <w:jc w:val="both"/>
      </w:pPr>
      <w:r>
        <w:rPr>
          <w:rFonts w:ascii="Times New Roman" w:hAnsi="Times New Roman"/>
          <w:color w:val="000000"/>
          <w:sz w:val="24"/>
        </w:rPr>
        <w:t>Konteks Masalah: Modul General Ledger pada sistem akuntansi entitas mengalami anomali saldo tidak seimbang (unbalanced balance sheet) yang mengakibatkan distorsi material pada laporan posisi keuangan. Investigasi teknis menemukan bahwa validasi persamaan akuntansi sebelumnya hanya dibebankan pada antarmuka frontend (client-side script). Akibatnya, transaksi jurnal yang diinjeksikan secara langsung melalui API atau bypass query berhasil masuk ke dalam basis data tanpa pasangan Debit dan Kredit yang seimbang. Untuk meniadakan celah integritas tersebut secara permanen, solusi ini merancang arsitektur basis data relasional Bentuk Normal Ketiga (3NF) dengan penegakan kekangan integritas deklaratif pada tingkat mesin basis data (database-level constraints).</w:t>
      </w:r>
    </w:p>
    <w:p w14:paraId="7E28F5C7" w14:textId="77777777" w:rsidR="00B0341E" w:rsidRDefault="00000000">
      <w:pPr>
        <w:keepNext/>
        <w:spacing w:before="240" w:after="80"/>
      </w:pPr>
      <w:r>
        <w:rPr>
          <w:rFonts w:ascii="Times New Roman" w:hAnsi="Times New Roman"/>
          <w:b/>
          <w:color w:val="000000"/>
          <w:sz w:val="24"/>
        </w:rPr>
        <w:t>1.1 Perancangan Skema Relasional (Entity Relationship Diagram: ERD)</w:t>
      </w:r>
    </w:p>
    <w:p w14:paraId="0469E149" w14:textId="77777777" w:rsidR="00B0341E" w:rsidRDefault="00000000" w:rsidP="00E35102">
      <w:pPr>
        <w:spacing w:after="120" w:line="360" w:lineRule="auto"/>
        <w:jc w:val="both"/>
      </w:pPr>
      <w:r>
        <w:rPr>
          <w:rFonts w:ascii="Times New Roman" w:hAnsi="Times New Roman"/>
          <w:color w:val="000000"/>
          <w:sz w:val="24"/>
        </w:rPr>
        <w:t>Struktur basis data buku besar dirancang secara minimalis namun tangguh dengan memecah entitas tunggal yang rentan anomali menjadi tiga tabel relasional terpisah, yaitu tabel master bagan akun (chart_of_accounts), tabel kepala transaksi (journal_headers), dan tabel baris transaksi berpasangan (journal_lines). Pemisahan ini menjamin independensi data serta memenuhi kaidah asas berpasangan (double-entry bookkeeping system) sesuai PSAK 1.</w:t>
      </w:r>
    </w:p>
    <w:p w14:paraId="6CF46916" w14:textId="77777777" w:rsidR="00B0341E" w:rsidRDefault="00000000">
      <w:pPr>
        <w:keepNext/>
        <w:spacing w:before="200" w:after="60"/>
        <w:jc w:val="center"/>
      </w:pPr>
      <w:r>
        <w:rPr>
          <w:noProof/>
        </w:rPr>
        <w:lastRenderedPageBreak/>
        <w:drawing>
          <wp:inline distT="0" distB="0" distL="0" distR="0" wp14:anchorId="0CA375E0" wp14:editId="75EDB91C">
            <wp:extent cx="4680000" cy="375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age13.png"/>
                    <pic:cNvPicPr/>
                  </pic:nvPicPr>
                  <pic:blipFill>
                    <a:blip r:embed="rId8"/>
                    <a:stretch>
                      <a:fillRect/>
                    </a:stretch>
                  </pic:blipFill>
                  <pic:spPr>
                    <a:xfrm>
                      <a:off x="0" y="0"/>
                      <a:ext cx="4680000" cy="3750580"/>
                    </a:xfrm>
                    <a:prstGeom prst="rect">
                      <a:avLst/>
                    </a:prstGeom>
                  </pic:spPr>
                </pic:pic>
              </a:graphicData>
            </a:graphic>
          </wp:inline>
        </w:drawing>
      </w:r>
    </w:p>
    <w:p w14:paraId="77705A57" w14:textId="77777777" w:rsidR="00B0341E" w:rsidRDefault="00000000">
      <w:pPr>
        <w:spacing w:before="40"/>
        <w:jc w:val="center"/>
      </w:pPr>
      <w:r>
        <w:rPr>
          <w:rFonts w:ascii="Times New Roman" w:hAnsi="Times New Roman"/>
          <w:b/>
          <w:color w:val="000000"/>
          <w:sz w:val="20"/>
        </w:rPr>
        <w:t xml:space="preserve">Gambar 1.1: </w:t>
      </w:r>
      <w:r>
        <w:rPr>
          <w:rFonts w:ascii="Times New Roman" w:hAnsi="Times New Roman"/>
          <w:color w:val="000000"/>
          <w:sz w:val="20"/>
        </w:rPr>
        <w:t>Diagram Relasi Entitas (ERD) Arsitektur Basis Data Buku Besar 3NF</w:t>
      </w:r>
    </w:p>
    <w:p w14:paraId="2C46A46F" w14:textId="77777777" w:rsidR="00B0341E" w:rsidRDefault="00000000">
      <w:pPr>
        <w:spacing w:after="120" w:line="360" w:lineRule="auto"/>
        <w:jc w:val="both"/>
      </w:pPr>
      <w:r>
        <w:rPr>
          <w:rFonts w:ascii="Times New Roman" w:hAnsi="Times New Roman"/>
          <w:color w:val="000000"/>
          <w:sz w:val="24"/>
        </w:rPr>
        <w:t>Kardinalitas dan aturan hubungan antar-entitas didefinisikan sebagai berikut:</w:t>
      </w:r>
    </w:p>
    <w:p w14:paraId="2D1EEE4C" w14:textId="77777777" w:rsidR="00B0341E" w:rsidRDefault="00000000">
      <w:pPr>
        <w:spacing w:before="40" w:after="80" w:line="360" w:lineRule="auto"/>
        <w:ind w:left="454" w:hanging="454"/>
        <w:jc w:val="both"/>
      </w:pPr>
      <w:r>
        <w:rPr>
          <w:rFonts w:ascii="Times New Roman" w:hAnsi="Times New Roman"/>
          <w:b/>
          <w:color w:val="000000"/>
          <w:sz w:val="24"/>
        </w:rPr>
        <w:t xml:space="preserve">1. Tabel chart_of_accounts: </w:t>
      </w:r>
      <w:r>
        <w:rPr>
          <w:rFonts w:ascii="Times New Roman" w:hAnsi="Times New Roman"/>
          <w:color w:val="000000"/>
          <w:sz w:val="24"/>
        </w:rPr>
        <w:t>Berfungsi sebagai tabel master yang menyimpan katalog akun finansial perusahaan. Memiliki primary key account_id, nama akun, saldo normal (DEBIT atau CREDIT), dan klasifikasi pelaporan keuangan (ASSET, LIABILITY, EQUITY, REVENUE, EXPENSE).</w:t>
      </w:r>
    </w:p>
    <w:p w14:paraId="16A8A763" w14:textId="77777777" w:rsidR="00B0341E" w:rsidRDefault="00000000">
      <w:pPr>
        <w:spacing w:before="40" w:after="80" w:line="360" w:lineRule="auto"/>
        <w:ind w:left="454" w:hanging="454"/>
        <w:jc w:val="both"/>
      </w:pPr>
      <w:r>
        <w:rPr>
          <w:rFonts w:ascii="Times New Roman" w:hAnsi="Times New Roman"/>
          <w:b/>
          <w:color w:val="000000"/>
          <w:sz w:val="24"/>
        </w:rPr>
        <w:t xml:space="preserve">2. Tabel journal_headers: </w:t>
      </w:r>
      <w:r>
        <w:rPr>
          <w:rFonts w:ascii="Times New Roman" w:hAnsi="Times New Roman"/>
          <w:color w:val="000000"/>
          <w:sz w:val="24"/>
        </w:rPr>
        <w:t>Berfungsi merekam metadata transaksi finansial yang mencakup nomor identifikasi unik header_id, tanggal transaksi trx_date, nomor referensi bukti transaksi ref_no yang bersifat unik, narasi transaksi description, status pembukuan status_posting, serta pencatat waktu created_at.</w:t>
      </w:r>
    </w:p>
    <w:p w14:paraId="5F2A4945" w14:textId="77777777" w:rsidR="00B0341E" w:rsidRDefault="00000000">
      <w:pPr>
        <w:spacing w:before="40" w:after="80" w:line="360" w:lineRule="auto"/>
        <w:ind w:left="454" w:hanging="454"/>
        <w:jc w:val="both"/>
      </w:pPr>
      <w:r>
        <w:rPr>
          <w:rFonts w:ascii="Times New Roman" w:hAnsi="Times New Roman"/>
          <w:b/>
          <w:color w:val="000000"/>
          <w:sz w:val="24"/>
        </w:rPr>
        <w:t xml:space="preserve">3. Tabel journal_lines: </w:t>
      </w:r>
      <w:r>
        <w:rPr>
          <w:rFonts w:ascii="Times New Roman" w:hAnsi="Times New Roman"/>
          <w:color w:val="000000"/>
          <w:sz w:val="24"/>
        </w:rPr>
        <w:t>Berfungsi menyimpan mutasi debet dan kredit setiap akun per transaksi. Memiliki primary key line_id, foreign key header_id yang merujuk ke journal_headers, foreign key account_id yang merujuk ke chart_of_accounts, serta kolom debit dan credit.</w:t>
      </w:r>
    </w:p>
    <w:p w14:paraId="7449C0C4" w14:textId="77777777" w:rsidR="00B0341E" w:rsidRDefault="00000000">
      <w:pPr>
        <w:spacing w:before="40" w:after="80" w:line="360" w:lineRule="auto"/>
        <w:ind w:left="454" w:hanging="454"/>
        <w:jc w:val="both"/>
      </w:pPr>
      <w:r>
        <w:rPr>
          <w:rFonts w:ascii="Times New Roman" w:hAnsi="Times New Roman"/>
          <w:b/>
          <w:color w:val="000000"/>
          <w:sz w:val="24"/>
        </w:rPr>
        <w:t xml:space="preserve">4. Kardinalitas 1 ke Banyak (1:N): </w:t>
      </w:r>
      <w:r>
        <w:rPr>
          <w:rFonts w:ascii="Times New Roman" w:hAnsi="Times New Roman"/>
          <w:color w:val="000000"/>
          <w:sz w:val="24"/>
        </w:rPr>
        <w:t xml:space="preserve">Satu transaksi pada journal_headers berelasi dengan minimal dua baris pada journal_lines (1:N), dan satu akun master </w:t>
      </w:r>
      <w:r>
        <w:rPr>
          <w:rFonts w:ascii="Times New Roman" w:hAnsi="Times New Roman"/>
          <w:color w:val="000000"/>
          <w:sz w:val="24"/>
        </w:rPr>
        <w:lastRenderedPageBreak/>
        <w:t>pada chart_of_accounts dapat muncul pada banyak baris transaksi di journal_lines (1:N). Hubungan ini diproteksi oleh klausa ON DELETE RESTRICT untuk mencegah penghapusan data induk yang sedang berelasi.</w:t>
      </w:r>
    </w:p>
    <w:p w14:paraId="4C752433" w14:textId="77777777" w:rsidR="00B0341E" w:rsidRDefault="00000000">
      <w:pPr>
        <w:keepNext/>
        <w:spacing w:before="240" w:after="80"/>
      </w:pPr>
      <w:r>
        <w:rPr>
          <w:rFonts w:ascii="Times New Roman" w:hAnsi="Times New Roman"/>
          <w:b/>
          <w:color w:val="000000"/>
          <w:sz w:val="24"/>
        </w:rPr>
        <w:t>1.2 Kekangan Integritas Basis Data (Database Integrity &amp; Constraints: DDL PostgreSQL)</w:t>
      </w:r>
    </w:p>
    <w:p w14:paraId="44FAA240" w14:textId="77777777" w:rsidR="00B0341E" w:rsidRDefault="00000000" w:rsidP="00E35102">
      <w:pPr>
        <w:spacing w:after="120" w:line="360" w:lineRule="auto"/>
        <w:jc w:val="both"/>
      </w:pPr>
      <w:r>
        <w:rPr>
          <w:rFonts w:ascii="Times New Roman" w:hAnsi="Times New Roman"/>
          <w:color w:val="000000"/>
          <w:sz w:val="24"/>
        </w:rPr>
        <w:t>Untuk mencegah masuknya data sampah atau jurnal yang tidak seimbang, seluruh kekangan integritas diterapkan langsung pada definisi Data Definition Language (DDL) PostgreSQL. Skrip DDL berikut menegakkan aturan bisnis perbankan dan akuntansi:</w:t>
      </w:r>
    </w:p>
    <w:p w14:paraId="5E2F5667" w14:textId="77777777" w:rsidR="00B0341E" w:rsidRPr="00E35102" w:rsidRDefault="00000000">
      <w:pPr>
        <w:keepNext/>
        <w:spacing w:before="200" w:after="60"/>
        <w:rPr>
          <w:iCs/>
        </w:rPr>
      </w:pPr>
      <w:r w:rsidRPr="00E35102">
        <w:rPr>
          <w:rFonts w:ascii="Times New Roman" w:hAnsi="Times New Roman"/>
          <w:b/>
          <w:iCs/>
          <w:color w:val="000000"/>
          <w:sz w:val="23"/>
        </w:rPr>
        <w:t>Tahap A: Definisi DDL Skema Relasional Tabel Master dan Transaksi</w:t>
      </w:r>
    </w:p>
    <w:tbl>
      <w:tblPr>
        <w:tblW w:w="0" w:type="auto"/>
        <w:jc w:val="center"/>
        <w:tblLayout w:type="fixed"/>
        <w:tblLook w:val="04A0" w:firstRow="1" w:lastRow="0" w:firstColumn="1" w:lastColumn="0" w:noHBand="0" w:noVBand="1"/>
      </w:tblPr>
      <w:tblGrid>
        <w:gridCol w:w="7937"/>
      </w:tblGrid>
      <w:tr w:rsidR="00B0341E" w14:paraId="3817F26C"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FFFFFF"/>
          </w:tcPr>
          <w:p w14:paraId="59128F7F" w14:textId="77777777" w:rsidR="00B0341E" w:rsidRDefault="00000000">
            <w:pPr>
              <w:spacing w:before="80" w:after="80" w:line="252" w:lineRule="auto"/>
            </w:pPr>
            <w:r>
              <w:rPr>
                <w:rFonts w:ascii="Consolas" w:hAnsi="Consolas"/>
                <w:color w:val="000000"/>
                <w:sz w:val="18"/>
              </w:rPr>
              <w:t>-- ====================================================================</w:t>
            </w:r>
            <w:r>
              <w:rPr>
                <w:rFonts w:ascii="Consolas" w:hAnsi="Consolas"/>
                <w:color w:val="000000"/>
                <w:sz w:val="18"/>
              </w:rPr>
              <w:br/>
              <w:t>-- Tabel 1: Master Bagan Akun Finansial (Chart of Accounts)</w:t>
            </w:r>
            <w:r>
              <w:rPr>
                <w:rFonts w:ascii="Consolas" w:hAnsi="Consolas"/>
                <w:color w:val="000000"/>
                <w:sz w:val="18"/>
              </w:rPr>
              <w:br/>
              <w:t>-- ====================================================================</w:t>
            </w:r>
            <w:r>
              <w:rPr>
                <w:rFonts w:ascii="Consolas" w:hAnsi="Consolas"/>
                <w:color w:val="000000"/>
                <w:sz w:val="18"/>
              </w:rPr>
              <w:br/>
              <w:t>CREATE TABLE chart_of_accounts (</w:t>
            </w:r>
            <w:r>
              <w:rPr>
                <w:rFonts w:ascii="Consolas" w:hAnsi="Consolas"/>
                <w:color w:val="000000"/>
                <w:sz w:val="18"/>
              </w:rPr>
              <w:br/>
              <w:t xml:space="preserve">    account_id VARCHAR(10) PRIMARY KEY,</w:t>
            </w:r>
            <w:r>
              <w:rPr>
                <w:rFonts w:ascii="Consolas" w:hAnsi="Consolas"/>
                <w:color w:val="000000"/>
                <w:sz w:val="18"/>
              </w:rPr>
              <w:br/>
              <w:t xml:space="preserve">    account_name VARCHAR(100) NOT NULL,</w:t>
            </w:r>
            <w:r>
              <w:rPr>
                <w:rFonts w:ascii="Consolas" w:hAnsi="Consolas"/>
                <w:color w:val="000000"/>
                <w:sz w:val="18"/>
              </w:rPr>
              <w:br/>
              <w:t xml:space="preserve">    normal_balance VARCHAR(6) NOT NULL </w:t>
            </w:r>
            <w:r>
              <w:rPr>
                <w:rFonts w:ascii="Consolas" w:hAnsi="Consolas"/>
                <w:color w:val="000000"/>
                <w:sz w:val="18"/>
              </w:rPr>
              <w:br/>
              <w:t xml:space="preserve">        CHECK (normal_balance IN ('DEBIT','CREDIT')),</w:t>
            </w:r>
            <w:r>
              <w:rPr>
                <w:rFonts w:ascii="Consolas" w:hAnsi="Consolas"/>
                <w:color w:val="000000"/>
                <w:sz w:val="18"/>
              </w:rPr>
              <w:br/>
              <w:t xml:space="preserve">    report_class VARCHAR(20) NOT NULL </w:t>
            </w:r>
            <w:r>
              <w:rPr>
                <w:rFonts w:ascii="Consolas" w:hAnsi="Consolas"/>
                <w:color w:val="000000"/>
                <w:sz w:val="18"/>
              </w:rPr>
              <w:br/>
              <w:t xml:space="preserve">        CHECK (report_class IN ('ASSET','LIABILITY','EQUITY','REVENUE','EXPENSE'))</w:t>
            </w:r>
            <w:r>
              <w:rPr>
                <w:rFonts w:ascii="Consolas" w:hAnsi="Consolas"/>
                <w:color w:val="000000"/>
                <w:sz w:val="18"/>
              </w:rPr>
              <w:br/>
              <w:t>);</w:t>
            </w:r>
            <w:r>
              <w:rPr>
                <w:rFonts w:ascii="Consolas" w:hAnsi="Consolas"/>
                <w:color w:val="000000"/>
                <w:sz w:val="18"/>
              </w:rPr>
              <w:br/>
            </w:r>
            <w:r>
              <w:rPr>
                <w:rFonts w:ascii="Consolas" w:hAnsi="Consolas"/>
                <w:color w:val="000000"/>
                <w:sz w:val="18"/>
              </w:rPr>
              <w:br/>
              <w:t>-- ====================================================================</w:t>
            </w:r>
            <w:r>
              <w:rPr>
                <w:rFonts w:ascii="Consolas" w:hAnsi="Consolas"/>
                <w:color w:val="000000"/>
                <w:sz w:val="18"/>
              </w:rPr>
              <w:br/>
              <w:t>-- Tabel 2: Kepala Jurnal Transaksi Finansial (Journal Headers)</w:t>
            </w:r>
            <w:r>
              <w:rPr>
                <w:rFonts w:ascii="Consolas" w:hAnsi="Consolas"/>
                <w:color w:val="000000"/>
                <w:sz w:val="18"/>
              </w:rPr>
              <w:br/>
              <w:t>-- ====================================================================</w:t>
            </w:r>
            <w:r>
              <w:rPr>
                <w:rFonts w:ascii="Consolas" w:hAnsi="Consolas"/>
                <w:color w:val="000000"/>
                <w:sz w:val="18"/>
              </w:rPr>
              <w:br/>
              <w:t>CREATE TABLE journal_headers (</w:t>
            </w:r>
            <w:r>
              <w:rPr>
                <w:rFonts w:ascii="Consolas" w:hAnsi="Consolas"/>
                <w:color w:val="000000"/>
                <w:sz w:val="18"/>
              </w:rPr>
              <w:br/>
              <w:t xml:space="preserve">    header_id SERIAL PRIMARY KEY,</w:t>
            </w:r>
            <w:r>
              <w:rPr>
                <w:rFonts w:ascii="Consolas" w:hAnsi="Consolas"/>
                <w:color w:val="000000"/>
                <w:sz w:val="18"/>
              </w:rPr>
              <w:br/>
              <w:t xml:space="preserve">    trx_date DATE NOT NULL,</w:t>
            </w:r>
            <w:r>
              <w:rPr>
                <w:rFonts w:ascii="Consolas" w:hAnsi="Consolas"/>
                <w:color w:val="000000"/>
                <w:sz w:val="18"/>
              </w:rPr>
              <w:br/>
              <w:t xml:space="preserve">    ref_no VARCHAR(30) UNIQUE,</w:t>
            </w:r>
            <w:r>
              <w:rPr>
                <w:rFonts w:ascii="Consolas" w:hAnsi="Consolas"/>
                <w:color w:val="000000"/>
                <w:sz w:val="18"/>
              </w:rPr>
              <w:br/>
              <w:t xml:space="preserve">    description TEXT,</w:t>
            </w:r>
            <w:r>
              <w:rPr>
                <w:rFonts w:ascii="Consolas" w:hAnsi="Consolas"/>
                <w:color w:val="000000"/>
                <w:sz w:val="18"/>
              </w:rPr>
              <w:br/>
              <w:t xml:space="preserve">    status_posting VARCHAR(10) NOT NULL DEFAULT 'DRAFT' </w:t>
            </w:r>
            <w:r>
              <w:rPr>
                <w:rFonts w:ascii="Consolas" w:hAnsi="Consolas"/>
                <w:color w:val="000000"/>
                <w:sz w:val="18"/>
              </w:rPr>
              <w:br/>
              <w:t xml:space="preserve">        CHECK (status_posting IN ('DRAFT','POSTED','VOID')),</w:t>
            </w:r>
            <w:r>
              <w:rPr>
                <w:rFonts w:ascii="Consolas" w:hAnsi="Consolas"/>
                <w:color w:val="000000"/>
                <w:sz w:val="18"/>
              </w:rPr>
              <w:br/>
              <w:t xml:space="preserve">    created_by VARCHAR(50),</w:t>
            </w:r>
            <w:r>
              <w:rPr>
                <w:rFonts w:ascii="Consolas" w:hAnsi="Consolas"/>
                <w:color w:val="000000"/>
                <w:sz w:val="18"/>
              </w:rPr>
              <w:br/>
              <w:t xml:space="preserve">    created_at TIMESTAMP DEFAULT CURRENT_TIMESTAMP</w:t>
            </w:r>
            <w:r>
              <w:rPr>
                <w:rFonts w:ascii="Consolas" w:hAnsi="Consolas"/>
                <w:color w:val="000000"/>
                <w:sz w:val="18"/>
              </w:rPr>
              <w:br/>
              <w:t>);</w:t>
            </w:r>
            <w:r>
              <w:rPr>
                <w:rFonts w:ascii="Consolas" w:hAnsi="Consolas"/>
                <w:color w:val="000000"/>
                <w:sz w:val="18"/>
              </w:rPr>
              <w:br/>
            </w:r>
            <w:r>
              <w:rPr>
                <w:rFonts w:ascii="Consolas" w:hAnsi="Consolas"/>
                <w:color w:val="000000"/>
                <w:sz w:val="18"/>
              </w:rPr>
              <w:br/>
              <w:t>-- ====================================================================</w:t>
            </w:r>
            <w:r>
              <w:rPr>
                <w:rFonts w:ascii="Consolas" w:hAnsi="Consolas"/>
                <w:color w:val="000000"/>
                <w:sz w:val="18"/>
              </w:rPr>
              <w:br/>
              <w:t>-- Tabel 3: Rincian Baris Jurnal Asas Berpasangan (Journal Lines)</w:t>
            </w:r>
            <w:r>
              <w:rPr>
                <w:rFonts w:ascii="Consolas" w:hAnsi="Consolas"/>
                <w:color w:val="000000"/>
                <w:sz w:val="18"/>
              </w:rPr>
              <w:br/>
              <w:t>-- ====================================================================</w:t>
            </w:r>
            <w:r>
              <w:rPr>
                <w:rFonts w:ascii="Consolas" w:hAnsi="Consolas"/>
                <w:color w:val="000000"/>
                <w:sz w:val="18"/>
              </w:rPr>
              <w:br/>
              <w:t>CREATE TABLE journal_lines (</w:t>
            </w:r>
            <w:r>
              <w:rPr>
                <w:rFonts w:ascii="Consolas" w:hAnsi="Consolas"/>
                <w:color w:val="000000"/>
                <w:sz w:val="18"/>
              </w:rPr>
              <w:br/>
              <w:t xml:space="preserve">    line_id SERIAL PRIMARY KEY,</w:t>
            </w:r>
            <w:r>
              <w:rPr>
                <w:rFonts w:ascii="Consolas" w:hAnsi="Consolas"/>
                <w:color w:val="000000"/>
                <w:sz w:val="18"/>
              </w:rPr>
              <w:br/>
              <w:t xml:space="preserve">    header_id INT NOT NULL </w:t>
            </w:r>
            <w:r>
              <w:rPr>
                <w:rFonts w:ascii="Consolas" w:hAnsi="Consolas"/>
                <w:color w:val="000000"/>
                <w:sz w:val="18"/>
              </w:rPr>
              <w:br/>
              <w:t xml:space="preserve">        REFERENCES journal_headers(header_id) ON DELETE RESTRICT,</w:t>
            </w:r>
            <w:r>
              <w:rPr>
                <w:rFonts w:ascii="Consolas" w:hAnsi="Consolas"/>
                <w:color w:val="000000"/>
                <w:sz w:val="18"/>
              </w:rPr>
              <w:br/>
              <w:t xml:space="preserve">    account_id VARCHAR(10) NOT NULL </w:t>
            </w:r>
            <w:r>
              <w:rPr>
                <w:rFonts w:ascii="Consolas" w:hAnsi="Consolas"/>
                <w:color w:val="000000"/>
                <w:sz w:val="18"/>
              </w:rPr>
              <w:br/>
              <w:t xml:space="preserve">        REFERENCES chart_of_accounts(account_id) ON DELETE RESTRICT,</w:t>
            </w:r>
            <w:r>
              <w:rPr>
                <w:rFonts w:ascii="Consolas" w:hAnsi="Consolas"/>
                <w:color w:val="000000"/>
                <w:sz w:val="18"/>
              </w:rPr>
              <w:br/>
              <w:t xml:space="preserve">    debit NUMERIC(15,2) NOT NULL DEFAULT 0 </w:t>
            </w:r>
            <w:r>
              <w:rPr>
                <w:rFonts w:ascii="Consolas" w:hAnsi="Consolas"/>
                <w:color w:val="000000"/>
                <w:sz w:val="18"/>
              </w:rPr>
              <w:br/>
              <w:t xml:space="preserve">        CHECK (debit &gt;= 0),</w:t>
            </w:r>
            <w:r>
              <w:rPr>
                <w:rFonts w:ascii="Consolas" w:hAnsi="Consolas"/>
                <w:color w:val="000000"/>
                <w:sz w:val="18"/>
              </w:rPr>
              <w:br/>
              <w:t xml:space="preserve">    credit NUMERIC(15,2) NOT NULL DEFAULT 0 </w:t>
            </w:r>
            <w:r>
              <w:rPr>
                <w:rFonts w:ascii="Consolas" w:hAnsi="Consolas"/>
                <w:color w:val="000000"/>
                <w:sz w:val="18"/>
              </w:rPr>
              <w:br/>
              <w:t xml:space="preserve">        CHECK (credit &gt;= 0),</w:t>
            </w:r>
            <w:r>
              <w:rPr>
                <w:rFonts w:ascii="Consolas" w:hAnsi="Consolas"/>
                <w:color w:val="000000"/>
                <w:sz w:val="18"/>
              </w:rPr>
              <w:br/>
            </w:r>
            <w:r>
              <w:rPr>
                <w:rFonts w:ascii="Consolas" w:hAnsi="Consolas"/>
                <w:color w:val="000000"/>
                <w:sz w:val="18"/>
              </w:rPr>
              <w:lastRenderedPageBreak/>
              <w:t xml:space="preserve">    CONSTRAINT chk_not_both_zero </w:t>
            </w:r>
            <w:r>
              <w:rPr>
                <w:rFonts w:ascii="Consolas" w:hAnsi="Consolas"/>
                <w:color w:val="000000"/>
                <w:sz w:val="18"/>
              </w:rPr>
              <w:br/>
              <w:t xml:space="preserve">        CHECK (debit &gt; 0 OR credit &gt; 0)</w:t>
            </w:r>
            <w:r>
              <w:rPr>
                <w:rFonts w:ascii="Consolas" w:hAnsi="Consolas"/>
                <w:color w:val="000000"/>
                <w:sz w:val="18"/>
              </w:rPr>
              <w:br/>
              <w:t>);</w:t>
            </w:r>
          </w:p>
        </w:tc>
      </w:tr>
    </w:tbl>
    <w:p w14:paraId="09BBF9AC" w14:textId="77777777" w:rsidR="00B0341E" w:rsidRDefault="00B0341E">
      <w:pPr>
        <w:spacing w:after="80"/>
      </w:pPr>
    </w:p>
    <w:p w14:paraId="0B65E632" w14:textId="77777777" w:rsidR="00B0341E" w:rsidRPr="00E35102" w:rsidRDefault="00000000">
      <w:pPr>
        <w:keepNext/>
        <w:spacing w:before="200" w:after="60"/>
        <w:rPr>
          <w:iCs/>
        </w:rPr>
      </w:pPr>
      <w:r w:rsidRPr="00E35102">
        <w:rPr>
          <w:rFonts w:ascii="Times New Roman" w:hAnsi="Times New Roman"/>
          <w:b/>
          <w:iCs/>
          <w:color w:val="000000"/>
          <w:sz w:val="23"/>
        </w:rPr>
        <w:t>Tahap B: Pengujian Penyisipan Data Normal (Transaksi Valid Seimbang)</w:t>
      </w:r>
    </w:p>
    <w:p w14:paraId="5F3CD42B" w14:textId="77777777" w:rsidR="00B0341E" w:rsidRDefault="00000000" w:rsidP="00E35102">
      <w:pPr>
        <w:spacing w:after="120" w:line="360" w:lineRule="auto"/>
        <w:jc w:val="both"/>
      </w:pPr>
      <w:r>
        <w:rPr>
          <w:rFonts w:ascii="Times New Roman" w:hAnsi="Times New Roman"/>
          <w:color w:val="000000"/>
          <w:sz w:val="24"/>
        </w:rPr>
        <w:t>Pengujian fungsional diawali dengan menyisipkan akun-akun master standar (1101 Kas Operasional, 1102 Bank, 5201 Beban Sewa, dan 4101 Pendapatan Penjualan), kemudian dilanjutkan dengan penyisipan satu bukti transaksi seimbang senilai Rp 5.000.000,00. Hasil eksekusi DDL dan penyisipan data awal berhasil 100% tanpa kendala.</w:t>
      </w:r>
    </w:p>
    <w:p w14:paraId="3BA464D1" w14:textId="77777777" w:rsidR="00B0341E" w:rsidRDefault="00000000">
      <w:pPr>
        <w:keepNext/>
        <w:spacing w:before="200" w:after="60"/>
        <w:jc w:val="center"/>
      </w:pPr>
      <w:r>
        <w:rPr>
          <w:noProof/>
        </w:rPr>
        <w:drawing>
          <wp:inline distT="0" distB="0" distL="0" distR="0" wp14:anchorId="3BE363DA" wp14:editId="1D7A85A1">
            <wp:extent cx="4860000" cy="20792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_Image25.png"/>
                    <pic:cNvPicPr/>
                  </pic:nvPicPr>
                  <pic:blipFill>
                    <a:blip r:embed="rId9"/>
                    <a:stretch>
                      <a:fillRect/>
                    </a:stretch>
                  </pic:blipFill>
                  <pic:spPr>
                    <a:xfrm>
                      <a:off x="0" y="0"/>
                      <a:ext cx="4860000" cy="2079297"/>
                    </a:xfrm>
                    <a:prstGeom prst="rect">
                      <a:avLst/>
                    </a:prstGeom>
                  </pic:spPr>
                </pic:pic>
              </a:graphicData>
            </a:graphic>
          </wp:inline>
        </w:drawing>
      </w:r>
    </w:p>
    <w:p w14:paraId="2CBC6EAF" w14:textId="77777777" w:rsidR="00B0341E" w:rsidRDefault="00000000">
      <w:pPr>
        <w:spacing w:before="40"/>
        <w:jc w:val="center"/>
      </w:pPr>
      <w:r>
        <w:rPr>
          <w:rFonts w:ascii="Times New Roman" w:hAnsi="Times New Roman"/>
          <w:b/>
          <w:color w:val="000000"/>
          <w:sz w:val="20"/>
        </w:rPr>
        <w:t xml:space="preserve">Gambar 1.2: </w:t>
      </w:r>
      <w:r>
        <w:rPr>
          <w:rFonts w:ascii="Times New Roman" w:hAnsi="Times New Roman"/>
          <w:color w:val="000000"/>
          <w:sz w:val="20"/>
        </w:rPr>
        <w:t>Bukti Eksekusi DDL Skema dan Keberhasilan Penyisipan Data Normal</w:t>
      </w:r>
    </w:p>
    <w:p w14:paraId="53EEF15C" w14:textId="77777777" w:rsidR="00B0341E" w:rsidRPr="00E35102" w:rsidRDefault="00000000">
      <w:pPr>
        <w:keepNext/>
        <w:spacing w:before="200" w:after="60"/>
        <w:rPr>
          <w:iCs/>
        </w:rPr>
      </w:pPr>
      <w:r w:rsidRPr="00E35102">
        <w:rPr>
          <w:rFonts w:ascii="Times New Roman" w:hAnsi="Times New Roman"/>
          <w:b/>
          <w:iCs/>
          <w:color w:val="000000"/>
          <w:sz w:val="23"/>
        </w:rPr>
        <w:t>Tahap C: Pengujian 6 Kekangan Integritas Nilai (Uji C1 sampai Uji C6)</w:t>
      </w:r>
    </w:p>
    <w:p w14:paraId="10AE42B2" w14:textId="77777777" w:rsidR="00B0341E" w:rsidRDefault="00000000" w:rsidP="00E35102">
      <w:pPr>
        <w:spacing w:after="120" w:line="360" w:lineRule="auto"/>
        <w:jc w:val="both"/>
      </w:pPr>
      <w:r>
        <w:rPr>
          <w:rFonts w:ascii="Times New Roman" w:hAnsi="Times New Roman"/>
          <w:color w:val="000000"/>
          <w:sz w:val="24"/>
        </w:rPr>
        <w:t>Untuk membuktikan ketahanan sistem basis data terhadap anomali data, dilakukan 6 skenario pengujian negatif terstruktur di mana setiap query dirancang untuk melanggar kekangan integritas tertentu. Seluruh skenario wajib ditolak oleh mesin basis data:</w:t>
      </w:r>
    </w:p>
    <w:p w14:paraId="08416C34" w14:textId="77777777" w:rsidR="00B0341E" w:rsidRDefault="00000000">
      <w:pPr>
        <w:spacing w:before="40" w:after="80" w:line="360" w:lineRule="auto"/>
        <w:ind w:left="454" w:hanging="454"/>
        <w:jc w:val="both"/>
      </w:pPr>
      <w:r>
        <w:rPr>
          <w:rFonts w:ascii="Times New Roman" w:hAnsi="Times New Roman"/>
          <w:b/>
          <w:color w:val="000000"/>
          <w:sz w:val="24"/>
        </w:rPr>
        <w:t xml:space="preserve">1. Uji C1 (Debit dan Kredit Nol Bersamaan): </w:t>
      </w:r>
      <w:r>
        <w:rPr>
          <w:rFonts w:ascii="Times New Roman" w:hAnsi="Times New Roman"/>
          <w:color w:val="000000"/>
          <w:sz w:val="24"/>
        </w:rPr>
        <w:t>Penyisipan baris jurnal dengan debit = 0 dan credit = 0 secara bersamaan. Query ditolak oleh kekangan chk_not_both_zero karena setiap mutasi akun wajib memiliki nilai transaksi riil.</w:t>
      </w:r>
    </w:p>
    <w:p w14:paraId="50E0A995" w14:textId="77777777" w:rsidR="00B0341E" w:rsidRDefault="00000000">
      <w:pPr>
        <w:keepNext/>
        <w:spacing w:before="200" w:after="60"/>
        <w:jc w:val="center"/>
      </w:pPr>
      <w:r>
        <w:rPr>
          <w:noProof/>
        </w:rPr>
        <w:lastRenderedPageBreak/>
        <w:drawing>
          <wp:inline distT="0" distB="0" distL="0" distR="0" wp14:anchorId="00652664" wp14:editId="437E86F2">
            <wp:extent cx="4860000" cy="2054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_Image35.png"/>
                    <pic:cNvPicPr/>
                  </pic:nvPicPr>
                  <pic:blipFill>
                    <a:blip r:embed="rId10"/>
                    <a:stretch>
                      <a:fillRect/>
                    </a:stretch>
                  </pic:blipFill>
                  <pic:spPr>
                    <a:xfrm>
                      <a:off x="0" y="0"/>
                      <a:ext cx="4860000" cy="2054374"/>
                    </a:xfrm>
                    <a:prstGeom prst="rect">
                      <a:avLst/>
                    </a:prstGeom>
                  </pic:spPr>
                </pic:pic>
              </a:graphicData>
            </a:graphic>
          </wp:inline>
        </w:drawing>
      </w:r>
    </w:p>
    <w:p w14:paraId="55D696CA" w14:textId="77777777" w:rsidR="00B0341E" w:rsidRDefault="00000000">
      <w:pPr>
        <w:spacing w:before="40"/>
        <w:jc w:val="center"/>
      </w:pPr>
      <w:r>
        <w:rPr>
          <w:rFonts w:ascii="Times New Roman" w:hAnsi="Times New Roman"/>
          <w:b/>
          <w:color w:val="000000"/>
          <w:sz w:val="20"/>
        </w:rPr>
        <w:t xml:space="preserve">Gambar 1.3: </w:t>
      </w:r>
      <w:r>
        <w:rPr>
          <w:rFonts w:ascii="Times New Roman" w:hAnsi="Times New Roman"/>
          <w:color w:val="000000"/>
          <w:sz w:val="20"/>
        </w:rPr>
        <w:t>Bukti Penolakan Uji C1 (Debit dan Kredit Nol Bersamaan)</w:t>
      </w:r>
    </w:p>
    <w:p w14:paraId="24639F2C" w14:textId="77777777" w:rsidR="00B0341E" w:rsidRDefault="00000000">
      <w:pPr>
        <w:spacing w:before="40" w:after="80" w:line="360" w:lineRule="auto"/>
        <w:ind w:left="454" w:hanging="454"/>
        <w:jc w:val="both"/>
      </w:pPr>
      <w:r>
        <w:rPr>
          <w:rFonts w:ascii="Times New Roman" w:hAnsi="Times New Roman"/>
          <w:b/>
          <w:color w:val="000000"/>
          <w:sz w:val="24"/>
        </w:rPr>
        <w:t xml:space="preserve">2. Uji C2 (Nominal Debit Negatif): </w:t>
      </w:r>
      <w:r>
        <w:rPr>
          <w:rFonts w:ascii="Times New Roman" w:hAnsi="Times New Roman"/>
          <w:color w:val="000000"/>
          <w:sz w:val="24"/>
        </w:rPr>
        <w:t>Penyisipan nilai debit sebesar -1000. Query ditolak oleh kekangan CHECK (debit &gt;= 0) karena kaidah akuntansi tidak memperkenankan nilai moneter bernilai minus pada buku besar.</w:t>
      </w:r>
    </w:p>
    <w:p w14:paraId="1CDE2205" w14:textId="77777777" w:rsidR="00B0341E" w:rsidRDefault="00000000">
      <w:pPr>
        <w:keepNext/>
        <w:spacing w:before="200" w:after="60"/>
        <w:jc w:val="center"/>
      </w:pPr>
      <w:r>
        <w:rPr>
          <w:noProof/>
        </w:rPr>
        <w:drawing>
          <wp:inline distT="0" distB="0" distL="0" distR="0" wp14:anchorId="680BC9BB" wp14:editId="2746EEAA">
            <wp:extent cx="4860000" cy="2061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_Image36.png"/>
                    <pic:cNvPicPr/>
                  </pic:nvPicPr>
                  <pic:blipFill>
                    <a:blip r:embed="rId11"/>
                    <a:stretch>
                      <a:fillRect/>
                    </a:stretch>
                  </pic:blipFill>
                  <pic:spPr>
                    <a:xfrm>
                      <a:off x="0" y="0"/>
                      <a:ext cx="4860000" cy="2061494"/>
                    </a:xfrm>
                    <a:prstGeom prst="rect">
                      <a:avLst/>
                    </a:prstGeom>
                  </pic:spPr>
                </pic:pic>
              </a:graphicData>
            </a:graphic>
          </wp:inline>
        </w:drawing>
      </w:r>
    </w:p>
    <w:p w14:paraId="10CBD4CA" w14:textId="77777777" w:rsidR="00B0341E" w:rsidRDefault="00000000">
      <w:pPr>
        <w:spacing w:before="40"/>
        <w:jc w:val="center"/>
      </w:pPr>
      <w:r>
        <w:rPr>
          <w:rFonts w:ascii="Times New Roman" w:hAnsi="Times New Roman"/>
          <w:b/>
          <w:color w:val="000000"/>
          <w:sz w:val="20"/>
        </w:rPr>
        <w:t xml:space="preserve">Gambar 1.4: </w:t>
      </w:r>
      <w:r>
        <w:rPr>
          <w:rFonts w:ascii="Times New Roman" w:hAnsi="Times New Roman"/>
          <w:color w:val="000000"/>
          <w:sz w:val="20"/>
        </w:rPr>
        <w:t>Bukti Penolakan Uji C2 (Nominal Debit Negatif Ditolak Sistem)</w:t>
      </w:r>
    </w:p>
    <w:p w14:paraId="76AEFAFB" w14:textId="77777777" w:rsidR="00B0341E" w:rsidRDefault="00000000">
      <w:pPr>
        <w:spacing w:before="40" w:after="80" w:line="360" w:lineRule="auto"/>
        <w:ind w:left="454" w:hanging="454"/>
        <w:jc w:val="both"/>
      </w:pPr>
      <w:r>
        <w:rPr>
          <w:rFonts w:ascii="Times New Roman" w:hAnsi="Times New Roman"/>
          <w:b/>
          <w:color w:val="000000"/>
          <w:sz w:val="24"/>
        </w:rPr>
        <w:t xml:space="preserve">3. Uji C3 (Nominal Kredit Negatif): </w:t>
      </w:r>
      <w:r>
        <w:rPr>
          <w:rFonts w:ascii="Times New Roman" w:hAnsi="Times New Roman"/>
          <w:color w:val="000000"/>
          <w:sz w:val="24"/>
        </w:rPr>
        <w:t>Penyisipan nilai credit sebesar -500. Query ditolak oleh kekangan CHECK (credit &gt;= 0) demi memastikan integritas nilai mutasi kredit selalu non-negatif.</w:t>
      </w:r>
    </w:p>
    <w:p w14:paraId="31DF78D4" w14:textId="77777777" w:rsidR="00B0341E" w:rsidRDefault="00000000">
      <w:pPr>
        <w:keepNext/>
        <w:spacing w:before="200" w:after="60"/>
        <w:jc w:val="center"/>
      </w:pPr>
      <w:r>
        <w:rPr>
          <w:noProof/>
        </w:rPr>
        <w:lastRenderedPageBreak/>
        <w:drawing>
          <wp:inline distT="0" distB="0" distL="0" distR="0" wp14:anchorId="673EC087" wp14:editId="6D6CF3E6">
            <wp:extent cx="4860000" cy="2036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5_Image39.png"/>
                    <pic:cNvPicPr/>
                  </pic:nvPicPr>
                  <pic:blipFill>
                    <a:blip r:embed="rId12"/>
                    <a:stretch>
                      <a:fillRect/>
                    </a:stretch>
                  </pic:blipFill>
                  <pic:spPr>
                    <a:xfrm>
                      <a:off x="0" y="0"/>
                      <a:ext cx="4860000" cy="2036571"/>
                    </a:xfrm>
                    <a:prstGeom prst="rect">
                      <a:avLst/>
                    </a:prstGeom>
                  </pic:spPr>
                </pic:pic>
              </a:graphicData>
            </a:graphic>
          </wp:inline>
        </w:drawing>
      </w:r>
    </w:p>
    <w:p w14:paraId="652B2A6A" w14:textId="77777777" w:rsidR="00B0341E" w:rsidRDefault="00000000">
      <w:pPr>
        <w:spacing w:before="40"/>
        <w:jc w:val="center"/>
      </w:pPr>
      <w:r>
        <w:rPr>
          <w:rFonts w:ascii="Times New Roman" w:hAnsi="Times New Roman"/>
          <w:b/>
          <w:color w:val="000000"/>
          <w:sz w:val="20"/>
        </w:rPr>
        <w:t xml:space="preserve">Gambar 1.5: </w:t>
      </w:r>
      <w:r>
        <w:rPr>
          <w:rFonts w:ascii="Times New Roman" w:hAnsi="Times New Roman"/>
          <w:color w:val="000000"/>
          <w:sz w:val="20"/>
        </w:rPr>
        <w:t>Bukti Penolakan Uji C3 (Nominal Kredit Negatif Ditolak Sistem)</w:t>
      </w:r>
    </w:p>
    <w:p w14:paraId="440716B3" w14:textId="77777777" w:rsidR="00B0341E" w:rsidRDefault="00000000">
      <w:pPr>
        <w:spacing w:before="40" w:after="80" w:line="360" w:lineRule="auto"/>
        <w:ind w:left="454" w:hanging="454"/>
        <w:jc w:val="both"/>
      </w:pPr>
      <w:r>
        <w:rPr>
          <w:rFonts w:ascii="Times New Roman" w:hAnsi="Times New Roman"/>
          <w:b/>
          <w:color w:val="000000"/>
          <w:sz w:val="24"/>
        </w:rPr>
        <w:t xml:space="preserve">4. Uji C4 (Penghapusan Header Transaksi Aktif): </w:t>
      </w:r>
      <w:r>
        <w:rPr>
          <w:rFonts w:ascii="Times New Roman" w:hAnsi="Times New Roman"/>
          <w:color w:val="000000"/>
          <w:sz w:val="24"/>
        </w:rPr>
        <w:t>Perintah penghapusan data induk pada journal_headers yang telah memiliki rincian transaksi pada journal_lines. Ditolak oleh klausul referensial ON DELETE RESTRICT guna mencegah timbulnya transaksi yatim (orphan lines).</w:t>
      </w:r>
    </w:p>
    <w:p w14:paraId="5EFEA3F9" w14:textId="77777777" w:rsidR="00B0341E" w:rsidRDefault="00000000">
      <w:pPr>
        <w:keepNext/>
        <w:spacing w:before="200" w:after="60"/>
        <w:jc w:val="center"/>
      </w:pPr>
      <w:r>
        <w:rPr>
          <w:noProof/>
        </w:rPr>
        <w:drawing>
          <wp:inline distT="0" distB="0" distL="0" distR="0" wp14:anchorId="07D5BE3C" wp14:editId="2DEFCB0E">
            <wp:extent cx="4860000" cy="2061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5_Image40.png"/>
                    <pic:cNvPicPr/>
                  </pic:nvPicPr>
                  <pic:blipFill>
                    <a:blip r:embed="rId13"/>
                    <a:stretch>
                      <a:fillRect/>
                    </a:stretch>
                  </pic:blipFill>
                  <pic:spPr>
                    <a:xfrm>
                      <a:off x="0" y="0"/>
                      <a:ext cx="4860000" cy="2061926"/>
                    </a:xfrm>
                    <a:prstGeom prst="rect">
                      <a:avLst/>
                    </a:prstGeom>
                  </pic:spPr>
                </pic:pic>
              </a:graphicData>
            </a:graphic>
          </wp:inline>
        </w:drawing>
      </w:r>
    </w:p>
    <w:p w14:paraId="69E56437" w14:textId="77777777" w:rsidR="00B0341E" w:rsidRDefault="00000000">
      <w:pPr>
        <w:spacing w:before="40"/>
        <w:jc w:val="center"/>
      </w:pPr>
      <w:r>
        <w:rPr>
          <w:rFonts w:ascii="Times New Roman" w:hAnsi="Times New Roman"/>
          <w:b/>
          <w:color w:val="000000"/>
          <w:sz w:val="20"/>
        </w:rPr>
        <w:t xml:space="preserve">Gambar 1.6: </w:t>
      </w:r>
      <w:r>
        <w:rPr>
          <w:rFonts w:ascii="Times New Roman" w:hAnsi="Times New Roman"/>
          <w:color w:val="000000"/>
          <w:sz w:val="20"/>
        </w:rPr>
        <w:t>Bukti Penolakan Uji C4 (Penghapusan Header Transaksi Aktif Dicegah)</w:t>
      </w:r>
    </w:p>
    <w:p w14:paraId="20428D3D" w14:textId="77777777" w:rsidR="00B0341E" w:rsidRDefault="00000000">
      <w:pPr>
        <w:spacing w:before="40" w:after="80" w:line="360" w:lineRule="auto"/>
        <w:ind w:left="454" w:hanging="454"/>
        <w:jc w:val="both"/>
      </w:pPr>
      <w:r>
        <w:rPr>
          <w:rFonts w:ascii="Times New Roman" w:hAnsi="Times New Roman"/>
          <w:b/>
          <w:color w:val="000000"/>
          <w:sz w:val="24"/>
        </w:rPr>
        <w:t xml:space="preserve">5. Uji C5 (Penghapusan Akun Master yang Memiliki Riwayat Mutasi): </w:t>
      </w:r>
      <w:r>
        <w:rPr>
          <w:rFonts w:ascii="Times New Roman" w:hAnsi="Times New Roman"/>
          <w:color w:val="000000"/>
          <w:sz w:val="24"/>
        </w:rPr>
        <w:t>Perintah penghapusan akun 1101 dari chart_of_accounts yang sedang digunakan oleh journal_lines. Ditolak oleh klausul ON DELETE RESTRICT sehingga riwayat pembukuan historis tetap utuh dan terlindungi.</w:t>
      </w:r>
    </w:p>
    <w:p w14:paraId="34312F48" w14:textId="77777777" w:rsidR="00B0341E" w:rsidRDefault="00000000">
      <w:pPr>
        <w:keepNext/>
        <w:spacing w:before="200" w:after="60"/>
        <w:jc w:val="center"/>
      </w:pPr>
      <w:r>
        <w:rPr>
          <w:noProof/>
        </w:rPr>
        <w:lastRenderedPageBreak/>
        <w:drawing>
          <wp:inline distT="0" distB="0" distL="0" distR="0" wp14:anchorId="634DA7F5" wp14:editId="353153F9">
            <wp:extent cx="4860000" cy="20508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_Image43.png"/>
                    <pic:cNvPicPr/>
                  </pic:nvPicPr>
                  <pic:blipFill>
                    <a:blip r:embed="rId14"/>
                    <a:stretch>
                      <a:fillRect/>
                    </a:stretch>
                  </pic:blipFill>
                  <pic:spPr>
                    <a:xfrm>
                      <a:off x="0" y="0"/>
                      <a:ext cx="4860000" cy="2050813"/>
                    </a:xfrm>
                    <a:prstGeom prst="rect">
                      <a:avLst/>
                    </a:prstGeom>
                  </pic:spPr>
                </pic:pic>
              </a:graphicData>
            </a:graphic>
          </wp:inline>
        </w:drawing>
      </w:r>
    </w:p>
    <w:p w14:paraId="5DEFB9FE" w14:textId="77777777" w:rsidR="00B0341E" w:rsidRDefault="00000000">
      <w:pPr>
        <w:spacing w:before="40"/>
        <w:jc w:val="center"/>
      </w:pPr>
      <w:r>
        <w:rPr>
          <w:rFonts w:ascii="Times New Roman" w:hAnsi="Times New Roman"/>
          <w:b/>
          <w:color w:val="000000"/>
          <w:sz w:val="20"/>
        </w:rPr>
        <w:t xml:space="preserve">Gambar 1.7: </w:t>
      </w:r>
      <w:r>
        <w:rPr>
          <w:rFonts w:ascii="Times New Roman" w:hAnsi="Times New Roman"/>
          <w:color w:val="000000"/>
          <w:sz w:val="20"/>
        </w:rPr>
        <w:t>Bukti Penolakan Uji C5 (Penghapusan Akun Master Aktif Ditolak)</w:t>
      </w:r>
    </w:p>
    <w:p w14:paraId="50BF2123" w14:textId="77777777" w:rsidR="00B0341E" w:rsidRDefault="00000000">
      <w:pPr>
        <w:spacing w:before="40" w:after="80" w:line="360" w:lineRule="auto"/>
        <w:ind w:left="454" w:hanging="454"/>
        <w:jc w:val="both"/>
      </w:pPr>
      <w:r>
        <w:rPr>
          <w:rFonts w:ascii="Times New Roman" w:hAnsi="Times New Roman"/>
          <w:b/>
          <w:color w:val="000000"/>
          <w:sz w:val="24"/>
        </w:rPr>
        <w:t xml:space="preserve">6. Uji C6 (Nomor Bukti Transaksi Duplikat): </w:t>
      </w:r>
      <w:r>
        <w:rPr>
          <w:rFonts w:ascii="Times New Roman" w:hAnsi="Times New Roman"/>
          <w:color w:val="000000"/>
          <w:sz w:val="24"/>
        </w:rPr>
        <w:t>Penyisipan nomor referensi voucher yang identik (JV-2026-001) pada dua transaksi berbeda. Ditolak oleh kekangan UNIQUE pada kolom ref_no untuk menjamin ketunggalan setiap nomor bukti kas masuk/keluar.</w:t>
      </w:r>
    </w:p>
    <w:p w14:paraId="4F6709B7" w14:textId="77777777" w:rsidR="00B0341E" w:rsidRDefault="00000000">
      <w:pPr>
        <w:keepNext/>
        <w:spacing w:before="200" w:after="60"/>
        <w:jc w:val="center"/>
      </w:pPr>
      <w:r>
        <w:rPr>
          <w:noProof/>
        </w:rPr>
        <w:drawing>
          <wp:inline distT="0" distB="0" distL="0" distR="0" wp14:anchorId="406F357F" wp14:editId="05643244">
            <wp:extent cx="4860000" cy="20594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_Image44.png"/>
                    <pic:cNvPicPr/>
                  </pic:nvPicPr>
                  <pic:blipFill>
                    <a:blip r:embed="rId15"/>
                    <a:stretch>
                      <a:fillRect/>
                    </a:stretch>
                  </pic:blipFill>
                  <pic:spPr>
                    <a:xfrm>
                      <a:off x="0" y="0"/>
                      <a:ext cx="4860000" cy="2059443"/>
                    </a:xfrm>
                    <a:prstGeom prst="rect">
                      <a:avLst/>
                    </a:prstGeom>
                  </pic:spPr>
                </pic:pic>
              </a:graphicData>
            </a:graphic>
          </wp:inline>
        </w:drawing>
      </w:r>
    </w:p>
    <w:p w14:paraId="3EEC8EB1" w14:textId="77777777" w:rsidR="00B0341E" w:rsidRDefault="00000000">
      <w:pPr>
        <w:spacing w:before="40"/>
        <w:jc w:val="center"/>
      </w:pPr>
      <w:r>
        <w:rPr>
          <w:rFonts w:ascii="Times New Roman" w:hAnsi="Times New Roman"/>
          <w:b/>
          <w:color w:val="000000"/>
          <w:sz w:val="20"/>
        </w:rPr>
        <w:t xml:space="preserve">Gambar 1.8: </w:t>
      </w:r>
      <w:r>
        <w:rPr>
          <w:rFonts w:ascii="Times New Roman" w:hAnsi="Times New Roman"/>
          <w:color w:val="000000"/>
          <w:sz w:val="20"/>
        </w:rPr>
        <w:t>Bukti Penolakan Uji C6 (Nomor Bukti Transaksi Duplikat Ditolak)</w:t>
      </w:r>
    </w:p>
    <w:p w14:paraId="142AF4A5" w14:textId="77777777" w:rsidR="00B0341E" w:rsidRDefault="00000000">
      <w:pPr>
        <w:keepNext/>
        <w:spacing w:before="240" w:after="40"/>
      </w:pPr>
      <w:r>
        <w:rPr>
          <w:rFonts w:ascii="Times New Roman" w:hAnsi="Times New Roman"/>
          <w:b/>
          <w:color w:val="000000"/>
        </w:rPr>
        <w:t>Tabel 1.1</w:t>
      </w:r>
    </w:p>
    <w:p w14:paraId="4EF81756" w14:textId="77777777" w:rsidR="00B0341E" w:rsidRDefault="00000000">
      <w:pPr>
        <w:keepNext/>
        <w:spacing w:after="80"/>
      </w:pPr>
      <w:r>
        <w:rPr>
          <w:rFonts w:ascii="Times New Roman" w:hAnsi="Times New Roman"/>
          <w:i/>
          <w:color w:val="000000"/>
        </w:rPr>
        <w:t>Rekapitulasi Hasil Pengujian Empiris 6 Kekangan Integritas Nilai</w:t>
      </w:r>
    </w:p>
    <w:tbl>
      <w:tblPr>
        <w:tblW w:w="0" w:type="auto"/>
        <w:jc w:val="center"/>
        <w:tblLayout w:type="fixed"/>
        <w:tblLook w:val="04A0" w:firstRow="1" w:lastRow="0" w:firstColumn="1" w:lastColumn="0" w:noHBand="0" w:noVBand="1"/>
      </w:tblPr>
      <w:tblGrid>
        <w:gridCol w:w="1020"/>
        <w:gridCol w:w="1814"/>
        <w:gridCol w:w="1814"/>
        <w:gridCol w:w="2156"/>
        <w:gridCol w:w="1132"/>
      </w:tblGrid>
      <w:tr w:rsidR="00B0341E" w14:paraId="3C31F7E6" w14:textId="77777777" w:rsidTr="00E35102">
        <w:trPr>
          <w:jc w:val="center"/>
        </w:trPr>
        <w:tc>
          <w:tcPr>
            <w:tcW w:w="1020" w:type="dxa"/>
            <w:tcBorders>
              <w:top w:val="single" w:sz="12" w:space="0" w:color="000000"/>
              <w:bottom w:val="single" w:sz="8" w:space="0" w:color="000000"/>
            </w:tcBorders>
          </w:tcPr>
          <w:p w14:paraId="1EA41D54" w14:textId="77777777" w:rsidR="00B0341E" w:rsidRDefault="00000000">
            <w:pPr>
              <w:spacing w:before="80" w:after="80"/>
              <w:jc w:val="center"/>
            </w:pPr>
            <w:r>
              <w:rPr>
                <w:rFonts w:ascii="Times New Roman" w:hAnsi="Times New Roman"/>
                <w:b/>
                <w:color w:val="000000"/>
                <w:sz w:val="21"/>
              </w:rPr>
              <w:t>Kode Uji</w:t>
            </w:r>
          </w:p>
        </w:tc>
        <w:tc>
          <w:tcPr>
            <w:tcW w:w="1814" w:type="dxa"/>
            <w:tcBorders>
              <w:top w:val="single" w:sz="12" w:space="0" w:color="000000"/>
              <w:bottom w:val="single" w:sz="8" w:space="0" w:color="000000"/>
            </w:tcBorders>
          </w:tcPr>
          <w:p w14:paraId="1905E640" w14:textId="77777777" w:rsidR="00B0341E" w:rsidRDefault="00000000">
            <w:pPr>
              <w:spacing w:before="80" w:after="80"/>
              <w:jc w:val="center"/>
            </w:pPr>
            <w:r>
              <w:rPr>
                <w:rFonts w:ascii="Times New Roman" w:hAnsi="Times New Roman"/>
                <w:b/>
                <w:color w:val="000000"/>
                <w:sz w:val="21"/>
              </w:rPr>
              <w:t>Atribut / Target Kekangan</w:t>
            </w:r>
          </w:p>
        </w:tc>
        <w:tc>
          <w:tcPr>
            <w:tcW w:w="1814" w:type="dxa"/>
            <w:tcBorders>
              <w:top w:val="single" w:sz="12" w:space="0" w:color="000000"/>
              <w:bottom w:val="single" w:sz="8" w:space="0" w:color="000000"/>
            </w:tcBorders>
          </w:tcPr>
          <w:p w14:paraId="125EEAB6" w14:textId="77777777" w:rsidR="00B0341E" w:rsidRDefault="00000000">
            <w:pPr>
              <w:spacing w:before="80" w:after="80"/>
              <w:jc w:val="center"/>
            </w:pPr>
            <w:r>
              <w:rPr>
                <w:rFonts w:ascii="Times New Roman" w:hAnsi="Times New Roman"/>
                <w:b/>
                <w:color w:val="000000"/>
                <w:sz w:val="21"/>
              </w:rPr>
              <w:t>Perilaku Uji Coba</w:t>
            </w:r>
          </w:p>
        </w:tc>
        <w:tc>
          <w:tcPr>
            <w:tcW w:w="2156" w:type="dxa"/>
            <w:tcBorders>
              <w:top w:val="single" w:sz="12" w:space="0" w:color="000000"/>
              <w:bottom w:val="single" w:sz="8" w:space="0" w:color="000000"/>
            </w:tcBorders>
          </w:tcPr>
          <w:p w14:paraId="5E5F0A34" w14:textId="77777777" w:rsidR="00B0341E" w:rsidRDefault="00000000">
            <w:pPr>
              <w:spacing w:before="80" w:after="80"/>
              <w:jc w:val="center"/>
            </w:pPr>
            <w:r>
              <w:rPr>
                <w:rFonts w:ascii="Times New Roman" w:hAnsi="Times New Roman"/>
                <w:b/>
                <w:color w:val="000000"/>
                <w:sz w:val="21"/>
              </w:rPr>
              <w:t>Hasil Eksekusi Basis Data</w:t>
            </w:r>
          </w:p>
        </w:tc>
        <w:tc>
          <w:tcPr>
            <w:tcW w:w="1132" w:type="dxa"/>
            <w:tcBorders>
              <w:top w:val="single" w:sz="12" w:space="0" w:color="000000"/>
              <w:bottom w:val="single" w:sz="8" w:space="0" w:color="000000"/>
            </w:tcBorders>
          </w:tcPr>
          <w:p w14:paraId="7F174EAB" w14:textId="77777777" w:rsidR="00B0341E" w:rsidRDefault="00000000">
            <w:pPr>
              <w:spacing w:before="80" w:after="80"/>
              <w:jc w:val="center"/>
            </w:pPr>
            <w:r>
              <w:rPr>
                <w:rFonts w:ascii="Times New Roman" w:hAnsi="Times New Roman"/>
                <w:b/>
                <w:color w:val="000000"/>
                <w:sz w:val="21"/>
              </w:rPr>
              <w:t>Status Uji</w:t>
            </w:r>
          </w:p>
        </w:tc>
      </w:tr>
      <w:tr w:rsidR="00B0341E" w14:paraId="48F0B37C" w14:textId="77777777" w:rsidTr="00E35102">
        <w:trPr>
          <w:jc w:val="center"/>
        </w:trPr>
        <w:tc>
          <w:tcPr>
            <w:tcW w:w="1020" w:type="dxa"/>
          </w:tcPr>
          <w:p w14:paraId="63FFFD1B" w14:textId="77777777" w:rsidR="00B0341E" w:rsidRDefault="00000000">
            <w:pPr>
              <w:spacing w:before="60" w:after="60"/>
            </w:pPr>
            <w:r>
              <w:rPr>
                <w:rFonts w:ascii="Times New Roman" w:hAnsi="Times New Roman"/>
                <w:color w:val="000000"/>
                <w:sz w:val="20"/>
              </w:rPr>
              <w:t>Uji C1</w:t>
            </w:r>
          </w:p>
        </w:tc>
        <w:tc>
          <w:tcPr>
            <w:tcW w:w="1814" w:type="dxa"/>
          </w:tcPr>
          <w:p w14:paraId="6E9DEABE" w14:textId="77777777" w:rsidR="00B0341E" w:rsidRDefault="00000000">
            <w:pPr>
              <w:spacing w:before="60" w:after="60"/>
            </w:pPr>
            <w:r>
              <w:rPr>
                <w:rFonts w:ascii="Times New Roman" w:hAnsi="Times New Roman"/>
                <w:color w:val="000000"/>
                <w:sz w:val="20"/>
              </w:rPr>
              <w:t>chk_not_both_zero</w:t>
            </w:r>
          </w:p>
        </w:tc>
        <w:tc>
          <w:tcPr>
            <w:tcW w:w="1814" w:type="dxa"/>
          </w:tcPr>
          <w:p w14:paraId="3B43777B" w14:textId="77777777" w:rsidR="00B0341E" w:rsidRDefault="00000000">
            <w:pPr>
              <w:spacing w:before="60" w:after="60"/>
            </w:pPr>
            <w:r>
              <w:rPr>
                <w:rFonts w:ascii="Times New Roman" w:hAnsi="Times New Roman"/>
                <w:color w:val="000000"/>
                <w:sz w:val="20"/>
              </w:rPr>
              <w:t>debit = 0 AND credit = 0</w:t>
            </w:r>
          </w:p>
        </w:tc>
        <w:tc>
          <w:tcPr>
            <w:tcW w:w="2156" w:type="dxa"/>
          </w:tcPr>
          <w:p w14:paraId="264B7849" w14:textId="77777777" w:rsidR="00B0341E" w:rsidRDefault="00000000">
            <w:pPr>
              <w:spacing w:before="60" w:after="60"/>
            </w:pPr>
            <w:r>
              <w:rPr>
                <w:rFonts w:ascii="Times New Roman" w:hAnsi="Times New Roman"/>
                <w:color w:val="000000"/>
                <w:sz w:val="20"/>
              </w:rPr>
              <w:t>ERROR: violates check constraint chk_not_both_zero</w:t>
            </w:r>
          </w:p>
        </w:tc>
        <w:tc>
          <w:tcPr>
            <w:tcW w:w="1132" w:type="dxa"/>
          </w:tcPr>
          <w:p w14:paraId="385250C0" w14:textId="77777777" w:rsidR="00B0341E" w:rsidRDefault="00000000">
            <w:pPr>
              <w:spacing w:before="60" w:after="60"/>
              <w:jc w:val="center"/>
            </w:pPr>
            <w:r>
              <w:rPr>
                <w:rFonts w:ascii="Times New Roman" w:hAnsi="Times New Roman"/>
                <w:color w:val="000000"/>
                <w:sz w:val="20"/>
              </w:rPr>
              <w:t>LULUS</w:t>
            </w:r>
          </w:p>
        </w:tc>
      </w:tr>
      <w:tr w:rsidR="00B0341E" w14:paraId="67A8E605" w14:textId="77777777" w:rsidTr="00E35102">
        <w:trPr>
          <w:jc w:val="center"/>
        </w:trPr>
        <w:tc>
          <w:tcPr>
            <w:tcW w:w="1020" w:type="dxa"/>
          </w:tcPr>
          <w:p w14:paraId="55227ECD" w14:textId="77777777" w:rsidR="00B0341E" w:rsidRDefault="00000000">
            <w:pPr>
              <w:spacing w:before="60" w:after="60"/>
            </w:pPr>
            <w:r>
              <w:rPr>
                <w:rFonts w:ascii="Times New Roman" w:hAnsi="Times New Roman"/>
                <w:color w:val="000000"/>
                <w:sz w:val="20"/>
              </w:rPr>
              <w:t>Uji C2</w:t>
            </w:r>
          </w:p>
        </w:tc>
        <w:tc>
          <w:tcPr>
            <w:tcW w:w="1814" w:type="dxa"/>
          </w:tcPr>
          <w:p w14:paraId="276767C0" w14:textId="77777777" w:rsidR="00B0341E" w:rsidRDefault="00000000">
            <w:pPr>
              <w:spacing w:before="60" w:after="60"/>
            </w:pPr>
            <w:r>
              <w:rPr>
                <w:rFonts w:ascii="Times New Roman" w:hAnsi="Times New Roman"/>
                <w:color w:val="000000"/>
                <w:sz w:val="20"/>
              </w:rPr>
              <w:t>CHECK (debit &gt;= 0)</w:t>
            </w:r>
          </w:p>
        </w:tc>
        <w:tc>
          <w:tcPr>
            <w:tcW w:w="1814" w:type="dxa"/>
          </w:tcPr>
          <w:p w14:paraId="4503EC18" w14:textId="77777777" w:rsidR="00B0341E" w:rsidRDefault="00000000">
            <w:pPr>
              <w:spacing w:before="60" w:after="60"/>
            </w:pPr>
            <w:r>
              <w:rPr>
                <w:rFonts w:ascii="Times New Roman" w:hAnsi="Times New Roman"/>
                <w:color w:val="000000"/>
                <w:sz w:val="20"/>
              </w:rPr>
              <w:t>debit = -1000.00</w:t>
            </w:r>
          </w:p>
        </w:tc>
        <w:tc>
          <w:tcPr>
            <w:tcW w:w="2156" w:type="dxa"/>
          </w:tcPr>
          <w:p w14:paraId="4285292A" w14:textId="77777777" w:rsidR="00B0341E" w:rsidRDefault="00000000">
            <w:pPr>
              <w:spacing w:before="60" w:after="60"/>
            </w:pPr>
            <w:r>
              <w:rPr>
                <w:rFonts w:ascii="Times New Roman" w:hAnsi="Times New Roman"/>
                <w:color w:val="000000"/>
                <w:sz w:val="20"/>
              </w:rPr>
              <w:t>ERROR: violates check constraint journal_lines_debit_check</w:t>
            </w:r>
          </w:p>
        </w:tc>
        <w:tc>
          <w:tcPr>
            <w:tcW w:w="1132" w:type="dxa"/>
          </w:tcPr>
          <w:p w14:paraId="0988FEF0" w14:textId="77777777" w:rsidR="00B0341E" w:rsidRDefault="00000000">
            <w:pPr>
              <w:spacing w:before="60" w:after="60"/>
              <w:jc w:val="center"/>
            </w:pPr>
            <w:r>
              <w:rPr>
                <w:rFonts w:ascii="Times New Roman" w:hAnsi="Times New Roman"/>
                <w:color w:val="000000"/>
                <w:sz w:val="20"/>
              </w:rPr>
              <w:t>LULUS</w:t>
            </w:r>
          </w:p>
        </w:tc>
      </w:tr>
      <w:tr w:rsidR="00B0341E" w14:paraId="49AC12EA" w14:textId="77777777" w:rsidTr="00E35102">
        <w:trPr>
          <w:jc w:val="center"/>
        </w:trPr>
        <w:tc>
          <w:tcPr>
            <w:tcW w:w="1020" w:type="dxa"/>
          </w:tcPr>
          <w:p w14:paraId="558D4DCB" w14:textId="77777777" w:rsidR="00B0341E" w:rsidRDefault="00000000">
            <w:pPr>
              <w:spacing w:before="60" w:after="60"/>
            </w:pPr>
            <w:r>
              <w:rPr>
                <w:rFonts w:ascii="Times New Roman" w:hAnsi="Times New Roman"/>
                <w:color w:val="000000"/>
                <w:sz w:val="20"/>
              </w:rPr>
              <w:lastRenderedPageBreak/>
              <w:t>Uji C3</w:t>
            </w:r>
          </w:p>
        </w:tc>
        <w:tc>
          <w:tcPr>
            <w:tcW w:w="1814" w:type="dxa"/>
          </w:tcPr>
          <w:p w14:paraId="28EE47E1" w14:textId="77777777" w:rsidR="00B0341E" w:rsidRDefault="00000000">
            <w:pPr>
              <w:spacing w:before="60" w:after="60"/>
            </w:pPr>
            <w:r>
              <w:rPr>
                <w:rFonts w:ascii="Times New Roman" w:hAnsi="Times New Roman"/>
                <w:color w:val="000000"/>
                <w:sz w:val="20"/>
              </w:rPr>
              <w:t>CHECK (credit &gt;= 0)</w:t>
            </w:r>
          </w:p>
        </w:tc>
        <w:tc>
          <w:tcPr>
            <w:tcW w:w="1814" w:type="dxa"/>
          </w:tcPr>
          <w:p w14:paraId="58484220" w14:textId="77777777" w:rsidR="00B0341E" w:rsidRDefault="00000000">
            <w:pPr>
              <w:spacing w:before="60" w:after="60"/>
            </w:pPr>
            <w:r>
              <w:rPr>
                <w:rFonts w:ascii="Times New Roman" w:hAnsi="Times New Roman"/>
                <w:color w:val="000000"/>
                <w:sz w:val="20"/>
              </w:rPr>
              <w:t>credit = -500.00</w:t>
            </w:r>
          </w:p>
        </w:tc>
        <w:tc>
          <w:tcPr>
            <w:tcW w:w="2156" w:type="dxa"/>
          </w:tcPr>
          <w:p w14:paraId="671DB916" w14:textId="77777777" w:rsidR="00B0341E" w:rsidRDefault="00000000">
            <w:pPr>
              <w:spacing w:before="60" w:after="60"/>
            </w:pPr>
            <w:r>
              <w:rPr>
                <w:rFonts w:ascii="Times New Roman" w:hAnsi="Times New Roman"/>
                <w:color w:val="000000"/>
                <w:sz w:val="20"/>
              </w:rPr>
              <w:t>ERROR: violates check constraint journal_lines_credit_check</w:t>
            </w:r>
          </w:p>
        </w:tc>
        <w:tc>
          <w:tcPr>
            <w:tcW w:w="1132" w:type="dxa"/>
          </w:tcPr>
          <w:p w14:paraId="7A527DAB" w14:textId="77777777" w:rsidR="00B0341E" w:rsidRDefault="00000000">
            <w:pPr>
              <w:spacing w:before="60" w:after="60"/>
              <w:jc w:val="center"/>
            </w:pPr>
            <w:r>
              <w:rPr>
                <w:rFonts w:ascii="Times New Roman" w:hAnsi="Times New Roman"/>
                <w:color w:val="000000"/>
                <w:sz w:val="20"/>
              </w:rPr>
              <w:t>LULUS</w:t>
            </w:r>
          </w:p>
        </w:tc>
      </w:tr>
      <w:tr w:rsidR="00B0341E" w14:paraId="7418B81A" w14:textId="77777777" w:rsidTr="00E35102">
        <w:trPr>
          <w:jc w:val="center"/>
        </w:trPr>
        <w:tc>
          <w:tcPr>
            <w:tcW w:w="1020" w:type="dxa"/>
          </w:tcPr>
          <w:p w14:paraId="695E7658" w14:textId="77777777" w:rsidR="00B0341E" w:rsidRDefault="00000000">
            <w:pPr>
              <w:spacing w:before="60" w:after="60"/>
            </w:pPr>
            <w:r>
              <w:rPr>
                <w:rFonts w:ascii="Times New Roman" w:hAnsi="Times New Roman"/>
                <w:color w:val="000000"/>
                <w:sz w:val="20"/>
              </w:rPr>
              <w:t>Uji C4</w:t>
            </w:r>
          </w:p>
        </w:tc>
        <w:tc>
          <w:tcPr>
            <w:tcW w:w="1814" w:type="dxa"/>
          </w:tcPr>
          <w:p w14:paraId="67EEF7EA" w14:textId="77777777" w:rsidR="00B0341E" w:rsidRDefault="00000000">
            <w:pPr>
              <w:spacing w:before="60" w:after="60"/>
            </w:pPr>
            <w:r>
              <w:rPr>
                <w:rFonts w:ascii="Times New Roman" w:hAnsi="Times New Roman"/>
                <w:color w:val="000000"/>
                <w:sz w:val="20"/>
              </w:rPr>
              <w:t>ON DELETE RESTRICT</w:t>
            </w:r>
          </w:p>
        </w:tc>
        <w:tc>
          <w:tcPr>
            <w:tcW w:w="1814" w:type="dxa"/>
          </w:tcPr>
          <w:p w14:paraId="55A9C611" w14:textId="77777777" w:rsidR="00B0341E" w:rsidRDefault="00000000">
            <w:pPr>
              <w:spacing w:before="60" w:after="60"/>
            </w:pPr>
            <w:r>
              <w:rPr>
                <w:rFonts w:ascii="Times New Roman" w:hAnsi="Times New Roman"/>
                <w:color w:val="000000"/>
                <w:sz w:val="20"/>
              </w:rPr>
              <w:t>DELETE FROM journal_headers WHERE id=1</w:t>
            </w:r>
          </w:p>
        </w:tc>
        <w:tc>
          <w:tcPr>
            <w:tcW w:w="2156" w:type="dxa"/>
          </w:tcPr>
          <w:p w14:paraId="6D204FE4" w14:textId="77777777" w:rsidR="00B0341E" w:rsidRDefault="00000000">
            <w:pPr>
              <w:spacing w:before="60" w:after="60"/>
            </w:pPr>
            <w:r>
              <w:rPr>
                <w:rFonts w:ascii="Times New Roman" w:hAnsi="Times New Roman"/>
                <w:color w:val="000000"/>
                <w:sz w:val="20"/>
              </w:rPr>
              <w:t>ERROR: update or delete on table violates foreign key</w:t>
            </w:r>
          </w:p>
        </w:tc>
        <w:tc>
          <w:tcPr>
            <w:tcW w:w="1132" w:type="dxa"/>
          </w:tcPr>
          <w:p w14:paraId="0BA5D63E" w14:textId="77777777" w:rsidR="00B0341E" w:rsidRDefault="00000000">
            <w:pPr>
              <w:spacing w:before="60" w:after="60"/>
              <w:jc w:val="center"/>
            </w:pPr>
            <w:r>
              <w:rPr>
                <w:rFonts w:ascii="Times New Roman" w:hAnsi="Times New Roman"/>
                <w:color w:val="000000"/>
                <w:sz w:val="20"/>
              </w:rPr>
              <w:t>LULUS</w:t>
            </w:r>
          </w:p>
        </w:tc>
      </w:tr>
      <w:tr w:rsidR="00B0341E" w14:paraId="57545B27" w14:textId="77777777" w:rsidTr="00E35102">
        <w:trPr>
          <w:jc w:val="center"/>
        </w:trPr>
        <w:tc>
          <w:tcPr>
            <w:tcW w:w="1020" w:type="dxa"/>
          </w:tcPr>
          <w:p w14:paraId="735BA465" w14:textId="77777777" w:rsidR="00B0341E" w:rsidRDefault="00000000">
            <w:pPr>
              <w:spacing w:before="60" w:after="60"/>
            </w:pPr>
            <w:r>
              <w:rPr>
                <w:rFonts w:ascii="Times New Roman" w:hAnsi="Times New Roman"/>
                <w:color w:val="000000"/>
                <w:sz w:val="20"/>
              </w:rPr>
              <w:t>Uji C5</w:t>
            </w:r>
          </w:p>
        </w:tc>
        <w:tc>
          <w:tcPr>
            <w:tcW w:w="1814" w:type="dxa"/>
          </w:tcPr>
          <w:p w14:paraId="1DBEA6B6" w14:textId="77777777" w:rsidR="00B0341E" w:rsidRDefault="00000000">
            <w:pPr>
              <w:spacing w:before="60" w:after="60"/>
            </w:pPr>
            <w:r>
              <w:rPr>
                <w:rFonts w:ascii="Times New Roman" w:hAnsi="Times New Roman"/>
                <w:color w:val="000000"/>
                <w:sz w:val="20"/>
              </w:rPr>
              <w:t>ON DELETE RESTRICT</w:t>
            </w:r>
          </w:p>
        </w:tc>
        <w:tc>
          <w:tcPr>
            <w:tcW w:w="1814" w:type="dxa"/>
          </w:tcPr>
          <w:p w14:paraId="360E5CE0" w14:textId="77777777" w:rsidR="00B0341E" w:rsidRDefault="00000000">
            <w:pPr>
              <w:spacing w:before="60" w:after="60"/>
            </w:pPr>
            <w:r>
              <w:rPr>
                <w:rFonts w:ascii="Times New Roman" w:hAnsi="Times New Roman"/>
                <w:color w:val="000000"/>
                <w:sz w:val="20"/>
              </w:rPr>
              <w:t>DELETE FROM chart_of_accounts WHERE id='1101'</w:t>
            </w:r>
          </w:p>
        </w:tc>
        <w:tc>
          <w:tcPr>
            <w:tcW w:w="2156" w:type="dxa"/>
          </w:tcPr>
          <w:p w14:paraId="600DBF29" w14:textId="77777777" w:rsidR="00B0341E" w:rsidRDefault="00000000">
            <w:pPr>
              <w:spacing w:before="60" w:after="60"/>
            </w:pPr>
            <w:r>
              <w:rPr>
                <w:rFonts w:ascii="Times New Roman" w:hAnsi="Times New Roman"/>
                <w:color w:val="000000"/>
                <w:sz w:val="20"/>
              </w:rPr>
              <w:t>ERROR: update or delete on table violates foreign key</w:t>
            </w:r>
          </w:p>
        </w:tc>
        <w:tc>
          <w:tcPr>
            <w:tcW w:w="1132" w:type="dxa"/>
          </w:tcPr>
          <w:p w14:paraId="0A6B742B" w14:textId="77777777" w:rsidR="00B0341E" w:rsidRDefault="00000000">
            <w:pPr>
              <w:spacing w:before="60" w:after="60"/>
              <w:jc w:val="center"/>
            </w:pPr>
            <w:r>
              <w:rPr>
                <w:rFonts w:ascii="Times New Roman" w:hAnsi="Times New Roman"/>
                <w:color w:val="000000"/>
                <w:sz w:val="20"/>
              </w:rPr>
              <w:t>LULUS</w:t>
            </w:r>
          </w:p>
        </w:tc>
      </w:tr>
      <w:tr w:rsidR="00B0341E" w14:paraId="613ECACD" w14:textId="77777777" w:rsidTr="00E35102">
        <w:trPr>
          <w:jc w:val="center"/>
        </w:trPr>
        <w:tc>
          <w:tcPr>
            <w:tcW w:w="1020" w:type="dxa"/>
            <w:tcBorders>
              <w:bottom w:val="single" w:sz="12" w:space="0" w:color="000000"/>
            </w:tcBorders>
          </w:tcPr>
          <w:p w14:paraId="5A39D696" w14:textId="77777777" w:rsidR="00B0341E" w:rsidRDefault="00000000">
            <w:pPr>
              <w:spacing w:before="60" w:after="60"/>
            </w:pPr>
            <w:r>
              <w:rPr>
                <w:rFonts w:ascii="Times New Roman" w:hAnsi="Times New Roman"/>
                <w:color w:val="000000"/>
                <w:sz w:val="20"/>
              </w:rPr>
              <w:t>Uji C6</w:t>
            </w:r>
          </w:p>
        </w:tc>
        <w:tc>
          <w:tcPr>
            <w:tcW w:w="1814" w:type="dxa"/>
            <w:tcBorders>
              <w:bottom w:val="single" w:sz="12" w:space="0" w:color="000000"/>
            </w:tcBorders>
          </w:tcPr>
          <w:p w14:paraId="77EA1626" w14:textId="77777777" w:rsidR="00B0341E" w:rsidRDefault="00000000">
            <w:pPr>
              <w:spacing w:before="60" w:after="60"/>
            </w:pPr>
            <w:r>
              <w:rPr>
                <w:rFonts w:ascii="Times New Roman" w:hAnsi="Times New Roman"/>
                <w:color w:val="000000"/>
                <w:sz w:val="20"/>
              </w:rPr>
              <w:t>ref_no UNIQUE</w:t>
            </w:r>
          </w:p>
        </w:tc>
        <w:tc>
          <w:tcPr>
            <w:tcW w:w="1814" w:type="dxa"/>
            <w:tcBorders>
              <w:bottom w:val="single" w:sz="12" w:space="0" w:color="000000"/>
            </w:tcBorders>
          </w:tcPr>
          <w:p w14:paraId="6A60B1F4" w14:textId="77777777" w:rsidR="00B0341E" w:rsidRDefault="00000000">
            <w:pPr>
              <w:spacing w:before="60" w:after="60"/>
            </w:pPr>
            <w:r>
              <w:rPr>
                <w:rFonts w:ascii="Times New Roman" w:hAnsi="Times New Roman"/>
                <w:color w:val="000000"/>
                <w:sz w:val="20"/>
              </w:rPr>
              <w:t>INSERT duplicate ref_no 'JV-2026-001'</w:t>
            </w:r>
          </w:p>
        </w:tc>
        <w:tc>
          <w:tcPr>
            <w:tcW w:w="2156" w:type="dxa"/>
            <w:tcBorders>
              <w:bottom w:val="single" w:sz="12" w:space="0" w:color="000000"/>
            </w:tcBorders>
          </w:tcPr>
          <w:p w14:paraId="1A97CB1D" w14:textId="77777777" w:rsidR="00B0341E" w:rsidRDefault="00000000">
            <w:pPr>
              <w:spacing w:before="60" w:after="60"/>
            </w:pPr>
            <w:r>
              <w:rPr>
                <w:rFonts w:ascii="Times New Roman" w:hAnsi="Times New Roman"/>
                <w:color w:val="000000"/>
                <w:sz w:val="20"/>
              </w:rPr>
              <w:t>ERROR: duplicate key value violates unique constraint</w:t>
            </w:r>
          </w:p>
        </w:tc>
        <w:tc>
          <w:tcPr>
            <w:tcW w:w="1132" w:type="dxa"/>
            <w:tcBorders>
              <w:bottom w:val="single" w:sz="12" w:space="0" w:color="000000"/>
            </w:tcBorders>
          </w:tcPr>
          <w:p w14:paraId="4C57D979" w14:textId="77777777" w:rsidR="00B0341E" w:rsidRDefault="00000000">
            <w:pPr>
              <w:spacing w:before="60" w:after="60"/>
              <w:jc w:val="center"/>
            </w:pPr>
            <w:r>
              <w:rPr>
                <w:rFonts w:ascii="Times New Roman" w:hAnsi="Times New Roman"/>
                <w:color w:val="000000"/>
                <w:sz w:val="20"/>
              </w:rPr>
              <w:t>LULUS</w:t>
            </w:r>
          </w:p>
        </w:tc>
      </w:tr>
    </w:tbl>
    <w:p w14:paraId="40F6FE21" w14:textId="77777777" w:rsidR="00B0341E" w:rsidRDefault="00000000">
      <w:pPr>
        <w:spacing w:before="40" w:after="160"/>
      </w:pPr>
      <w:r>
        <w:rPr>
          <w:rFonts w:ascii="Times New Roman" w:hAnsi="Times New Roman"/>
          <w:i/>
          <w:color w:val="000000"/>
          <w:sz w:val="19"/>
        </w:rPr>
        <w:t xml:space="preserve">Catatan. </w:t>
      </w:r>
      <w:r>
        <w:rPr>
          <w:rFonts w:ascii="Times New Roman" w:hAnsi="Times New Roman"/>
          <w:color w:val="000000"/>
          <w:sz w:val="19"/>
        </w:rPr>
        <w:t>Pengujian dieksekusi langsung pada mesin basis data PostgreSQL menggunakan antarmuka SQL Editor.</w:t>
      </w:r>
    </w:p>
    <w:p w14:paraId="5E8001CB" w14:textId="77777777" w:rsidR="00B0341E" w:rsidRDefault="00000000">
      <w:pPr>
        <w:keepNext/>
        <w:spacing w:before="240" w:after="80"/>
      </w:pPr>
      <w:r>
        <w:rPr>
          <w:rFonts w:ascii="Times New Roman" w:hAnsi="Times New Roman"/>
          <w:b/>
          <w:color w:val="000000"/>
          <w:sz w:val="24"/>
        </w:rPr>
        <w:t>1.3 Analisis Audit, Pengendalian Internal COSO, &amp; Normalisasi 3NF</w:t>
      </w:r>
    </w:p>
    <w:p w14:paraId="6FD19F5C" w14:textId="77777777" w:rsidR="00B0341E" w:rsidRDefault="00000000" w:rsidP="00E35102">
      <w:pPr>
        <w:spacing w:after="120" w:line="360" w:lineRule="auto"/>
        <w:jc w:val="both"/>
      </w:pPr>
      <w:r>
        <w:rPr>
          <w:rFonts w:ascii="Times New Roman" w:hAnsi="Times New Roman"/>
          <w:color w:val="000000"/>
          <w:sz w:val="24"/>
        </w:rPr>
        <w:t>Struktur tabel relasional yang dibangun dievaluasi secara teoretis berdasarkan prinsip dekomposisi normalisasi Codd dan kerangka pengendalian internal COSO 2013:</w:t>
      </w:r>
    </w:p>
    <w:p w14:paraId="57DB8BB9" w14:textId="77777777" w:rsidR="00B0341E" w:rsidRDefault="00000000">
      <w:pPr>
        <w:spacing w:before="40" w:after="80" w:line="360" w:lineRule="auto"/>
        <w:ind w:left="454" w:hanging="454"/>
        <w:jc w:val="both"/>
      </w:pPr>
      <w:r>
        <w:rPr>
          <w:rFonts w:ascii="Times New Roman" w:hAnsi="Times New Roman"/>
          <w:b/>
          <w:color w:val="000000"/>
          <w:sz w:val="24"/>
        </w:rPr>
        <w:t xml:space="preserve">1. Kepatuhan Bentuk Normal Ketiga (3NF): </w:t>
      </w:r>
      <w:r>
        <w:rPr>
          <w:rFonts w:ascii="Times New Roman" w:hAnsi="Times New Roman"/>
          <w:color w:val="000000"/>
          <w:sz w:val="24"/>
        </w:rPr>
        <w:t>Model awal tabel jurnal tunggal (flat journal table) menggabungkan nama akun, tipe saldo normal, tanggal transaksi, nomor bukti, dan nominal debit/kredit ke dalam satu baris lebar. Hal ini melanggar 2NF (terdapat dependensi parsial terhadap nomor bukti) dan melanggar 3NF (terdapat dependensi transitif di mana nama akun bergantung pada kode akun, bukan primary key transaksi). Melalui dekomposisi menjadi tiga tabel, seluruh atribut non-kunci kini bergantung penuh pada candidate key entitasnya masing-masing, sehingga anomali pembaruan (update anomaly), anomali penyisipan (insert anomaly), dan anomali penghapusan (delete anomaly) dapat dieliminasi secara tuntas.</w:t>
      </w:r>
    </w:p>
    <w:p w14:paraId="1C8C296D" w14:textId="77777777" w:rsidR="00B0341E" w:rsidRDefault="00000000">
      <w:pPr>
        <w:keepNext/>
        <w:spacing w:before="240" w:after="40"/>
      </w:pPr>
      <w:r>
        <w:rPr>
          <w:rFonts w:ascii="Times New Roman" w:hAnsi="Times New Roman"/>
          <w:b/>
          <w:color w:val="000000"/>
        </w:rPr>
        <w:t>Tabel 1.2</w:t>
      </w:r>
    </w:p>
    <w:p w14:paraId="481DFFAE" w14:textId="77777777" w:rsidR="00B0341E" w:rsidRDefault="00000000">
      <w:pPr>
        <w:keepNext/>
        <w:spacing w:after="80"/>
      </w:pPr>
      <w:r>
        <w:rPr>
          <w:rFonts w:ascii="Times New Roman" w:hAnsi="Times New Roman"/>
          <w:i/>
          <w:color w:val="000000"/>
        </w:rPr>
        <w:t>Matriks Dekomposisi Bentuk Normal 1NF, 2NF, dan 3NF pada Buku Besar</w:t>
      </w:r>
    </w:p>
    <w:tbl>
      <w:tblPr>
        <w:tblW w:w="0" w:type="auto"/>
        <w:jc w:val="center"/>
        <w:tblLayout w:type="fixed"/>
        <w:tblLook w:val="04A0" w:firstRow="1" w:lastRow="0" w:firstColumn="1" w:lastColumn="0" w:noHBand="0" w:noVBand="1"/>
      </w:tblPr>
      <w:tblGrid>
        <w:gridCol w:w="1984"/>
        <w:gridCol w:w="3118"/>
        <w:gridCol w:w="2835"/>
      </w:tblGrid>
      <w:tr w:rsidR="00B0341E" w14:paraId="351304ED" w14:textId="77777777">
        <w:trPr>
          <w:jc w:val="center"/>
        </w:trPr>
        <w:tc>
          <w:tcPr>
            <w:tcW w:w="1984" w:type="dxa"/>
            <w:tcBorders>
              <w:top w:val="single" w:sz="12" w:space="0" w:color="000000"/>
              <w:bottom w:val="single" w:sz="8" w:space="0" w:color="000000"/>
            </w:tcBorders>
          </w:tcPr>
          <w:p w14:paraId="41E6A22F" w14:textId="77777777" w:rsidR="00B0341E" w:rsidRDefault="00000000">
            <w:pPr>
              <w:spacing w:before="80" w:after="80"/>
              <w:jc w:val="center"/>
            </w:pPr>
            <w:r>
              <w:rPr>
                <w:rFonts w:ascii="Times New Roman" w:hAnsi="Times New Roman"/>
                <w:b/>
                <w:color w:val="000000"/>
                <w:sz w:val="21"/>
              </w:rPr>
              <w:t>Tingkat Bentuk Normal</w:t>
            </w:r>
          </w:p>
        </w:tc>
        <w:tc>
          <w:tcPr>
            <w:tcW w:w="3118" w:type="dxa"/>
            <w:tcBorders>
              <w:top w:val="single" w:sz="12" w:space="0" w:color="000000"/>
              <w:bottom w:val="single" w:sz="8" w:space="0" w:color="000000"/>
            </w:tcBorders>
          </w:tcPr>
          <w:p w14:paraId="47E8B519" w14:textId="77777777" w:rsidR="00B0341E" w:rsidRDefault="00000000">
            <w:pPr>
              <w:spacing w:before="80" w:after="80"/>
              <w:jc w:val="center"/>
            </w:pPr>
            <w:r>
              <w:rPr>
                <w:rFonts w:ascii="Times New Roman" w:hAnsi="Times New Roman"/>
                <w:b/>
                <w:color w:val="000000"/>
                <w:sz w:val="21"/>
              </w:rPr>
              <w:t>Kondisi Struktur Data</w:t>
            </w:r>
          </w:p>
        </w:tc>
        <w:tc>
          <w:tcPr>
            <w:tcW w:w="2835" w:type="dxa"/>
            <w:tcBorders>
              <w:top w:val="single" w:sz="12" w:space="0" w:color="000000"/>
              <w:bottom w:val="single" w:sz="8" w:space="0" w:color="000000"/>
            </w:tcBorders>
          </w:tcPr>
          <w:p w14:paraId="4578599F" w14:textId="77777777" w:rsidR="00B0341E" w:rsidRDefault="00000000">
            <w:pPr>
              <w:spacing w:before="80" w:after="80"/>
              <w:jc w:val="center"/>
            </w:pPr>
            <w:r>
              <w:rPr>
                <w:rFonts w:ascii="Times New Roman" w:hAnsi="Times New Roman"/>
                <w:b/>
                <w:color w:val="000000"/>
                <w:sz w:val="21"/>
              </w:rPr>
              <w:t>Anomali yang Berhasil Dieliminasi</w:t>
            </w:r>
          </w:p>
        </w:tc>
      </w:tr>
      <w:tr w:rsidR="00B0341E" w14:paraId="789F78DC" w14:textId="77777777">
        <w:trPr>
          <w:jc w:val="center"/>
        </w:trPr>
        <w:tc>
          <w:tcPr>
            <w:tcW w:w="1984" w:type="dxa"/>
          </w:tcPr>
          <w:p w14:paraId="35B0BB9C" w14:textId="77777777" w:rsidR="00B0341E" w:rsidRDefault="00000000">
            <w:pPr>
              <w:spacing w:before="60" w:after="60"/>
            </w:pPr>
            <w:r>
              <w:rPr>
                <w:rFonts w:ascii="Times New Roman" w:hAnsi="Times New Roman"/>
                <w:color w:val="000000"/>
                <w:sz w:val="20"/>
              </w:rPr>
              <w:t>Bentuk Normal Pertama (1NF)</w:t>
            </w:r>
          </w:p>
        </w:tc>
        <w:tc>
          <w:tcPr>
            <w:tcW w:w="3118" w:type="dxa"/>
          </w:tcPr>
          <w:p w14:paraId="581A1C66" w14:textId="77777777" w:rsidR="00B0341E" w:rsidRDefault="00000000">
            <w:pPr>
              <w:spacing w:before="60" w:after="60"/>
            </w:pPr>
            <w:r>
              <w:rPr>
                <w:rFonts w:ascii="Times New Roman" w:hAnsi="Times New Roman"/>
                <w:color w:val="000000"/>
                <w:sz w:val="20"/>
              </w:rPr>
              <w:t>Setiap baris data bernilai atomik tunggal, tanpa grup berulang pada debit/kredit</w:t>
            </w:r>
          </w:p>
        </w:tc>
        <w:tc>
          <w:tcPr>
            <w:tcW w:w="2835" w:type="dxa"/>
          </w:tcPr>
          <w:p w14:paraId="7CC04EE4" w14:textId="77777777" w:rsidR="00B0341E" w:rsidRDefault="00000000">
            <w:pPr>
              <w:spacing w:before="60" w:after="60"/>
            </w:pPr>
            <w:r>
              <w:rPr>
                <w:rFonts w:ascii="Times New Roman" w:hAnsi="Times New Roman"/>
                <w:color w:val="000000"/>
                <w:sz w:val="20"/>
              </w:rPr>
              <w:t>Redudansi array internal pada baris transaksi</w:t>
            </w:r>
          </w:p>
        </w:tc>
      </w:tr>
      <w:tr w:rsidR="00B0341E" w14:paraId="4EDA354E" w14:textId="77777777">
        <w:trPr>
          <w:jc w:val="center"/>
        </w:trPr>
        <w:tc>
          <w:tcPr>
            <w:tcW w:w="1984" w:type="dxa"/>
          </w:tcPr>
          <w:p w14:paraId="18EC8FD4" w14:textId="77777777" w:rsidR="00B0341E" w:rsidRDefault="00000000">
            <w:pPr>
              <w:spacing w:before="60" w:after="60"/>
            </w:pPr>
            <w:r>
              <w:rPr>
                <w:rFonts w:ascii="Times New Roman" w:hAnsi="Times New Roman"/>
                <w:color w:val="000000"/>
                <w:sz w:val="20"/>
              </w:rPr>
              <w:lastRenderedPageBreak/>
              <w:t>Bentuk Normal Kedua (2NF)</w:t>
            </w:r>
          </w:p>
        </w:tc>
        <w:tc>
          <w:tcPr>
            <w:tcW w:w="3118" w:type="dxa"/>
          </w:tcPr>
          <w:p w14:paraId="46566DE4" w14:textId="77777777" w:rsidR="00B0341E" w:rsidRDefault="00000000">
            <w:pPr>
              <w:spacing w:before="60" w:after="60"/>
            </w:pPr>
            <w:r>
              <w:rPr>
                <w:rFonts w:ascii="Times New Roman" w:hAnsi="Times New Roman"/>
                <w:color w:val="000000"/>
                <w:sz w:val="20"/>
              </w:rPr>
              <w:t>Atribut deskripsi akun dipisahkan dari header transaksi (menghapus dependensi parsial)</w:t>
            </w:r>
          </w:p>
        </w:tc>
        <w:tc>
          <w:tcPr>
            <w:tcW w:w="2835" w:type="dxa"/>
          </w:tcPr>
          <w:p w14:paraId="7CC28E4E" w14:textId="77777777" w:rsidR="00B0341E" w:rsidRDefault="00000000">
            <w:pPr>
              <w:spacing w:before="60" w:after="60"/>
            </w:pPr>
            <w:r>
              <w:rPr>
                <w:rFonts w:ascii="Times New Roman" w:hAnsi="Times New Roman"/>
                <w:color w:val="000000"/>
                <w:sz w:val="20"/>
              </w:rPr>
              <w:t>Anomali pembaruan nama akun berulang pada setiap transaksi</w:t>
            </w:r>
          </w:p>
        </w:tc>
      </w:tr>
      <w:tr w:rsidR="00B0341E" w14:paraId="67F43CB2" w14:textId="77777777">
        <w:trPr>
          <w:jc w:val="center"/>
        </w:trPr>
        <w:tc>
          <w:tcPr>
            <w:tcW w:w="1984" w:type="dxa"/>
            <w:tcBorders>
              <w:bottom w:val="single" w:sz="12" w:space="0" w:color="000000"/>
            </w:tcBorders>
          </w:tcPr>
          <w:p w14:paraId="243BCBA0" w14:textId="77777777" w:rsidR="00B0341E" w:rsidRDefault="00000000">
            <w:pPr>
              <w:spacing w:before="60" w:after="60"/>
            </w:pPr>
            <w:r>
              <w:rPr>
                <w:rFonts w:ascii="Times New Roman" w:hAnsi="Times New Roman"/>
                <w:color w:val="000000"/>
                <w:sz w:val="20"/>
              </w:rPr>
              <w:t>Bentuk Normal Ketiga (3NF)</w:t>
            </w:r>
          </w:p>
        </w:tc>
        <w:tc>
          <w:tcPr>
            <w:tcW w:w="3118" w:type="dxa"/>
            <w:tcBorders>
              <w:bottom w:val="single" w:sz="12" w:space="0" w:color="000000"/>
            </w:tcBorders>
          </w:tcPr>
          <w:p w14:paraId="24FF8E3F" w14:textId="77777777" w:rsidR="00B0341E" w:rsidRDefault="00000000">
            <w:pPr>
              <w:spacing w:before="60" w:after="60"/>
            </w:pPr>
            <w:r>
              <w:rPr>
                <w:rFonts w:ascii="Times New Roman" w:hAnsi="Times New Roman"/>
                <w:color w:val="000000"/>
                <w:sz w:val="20"/>
              </w:rPr>
              <w:t>Seluruh atribut non-kunci bergantung secara fungsional langsung pada Primary Key</w:t>
            </w:r>
          </w:p>
        </w:tc>
        <w:tc>
          <w:tcPr>
            <w:tcW w:w="2835" w:type="dxa"/>
            <w:tcBorders>
              <w:bottom w:val="single" w:sz="12" w:space="0" w:color="000000"/>
            </w:tcBorders>
          </w:tcPr>
          <w:p w14:paraId="7B00C78C" w14:textId="77777777" w:rsidR="00B0341E" w:rsidRDefault="00000000">
            <w:pPr>
              <w:spacing w:before="60" w:after="60"/>
            </w:pPr>
            <w:r>
              <w:rPr>
                <w:rFonts w:ascii="Times New Roman" w:hAnsi="Times New Roman"/>
                <w:color w:val="000000"/>
                <w:sz w:val="20"/>
              </w:rPr>
              <w:t>Anomali transitif di mana tipe laporan bergantung pada nama akun</w:t>
            </w:r>
          </w:p>
        </w:tc>
      </w:tr>
    </w:tbl>
    <w:p w14:paraId="1FC955CD" w14:textId="77777777" w:rsidR="00B0341E" w:rsidRDefault="00000000">
      <w:pPr>
        <w:spacing w:before="40" w:after="160"/>
      </w:pPr>
      <w:r>
        <w:rPr>
          <w:rFonts w:ascii="Times New Roman" w:hAnsi="Times New Roman"/>
          <w:i/>
          <w:color w:val="000000"/>
          <w:sz w:val="19"/>
        </w:rPr>
        <w:t xml:space="preserve">Catatan. </w:t>
      </w:r>
      <w:r>
        <w:rPr>
          <w:rFonts w:ascii="Times New Roman" w:hAnsi="Times New Roman"/>
          <w:color w:val="000000"/>
          <w:sz w:val="19"/>
        </w:rPr>
        <w:t>Didekomposisi dari struktur tabel tunggal flat journal ke arsitektur master-transaksi relasional.</w:t>
      </w:r>
    </w:p>
    <w:p w14:paraId="09ED6AD9" w14:textId="77777777" w:rsidR="00B0341E" w:rsidRDefault="00000000">
      <w:pPr>
        <w:spacing w:before="40" w:after="80" w:line="360" w:lineRule="auto"/>
        <w:ind w:left="454" w:hanging="454"/>
        <w:jc w:val="both"/>
      </w:pPr>
      <w:r>
        <w:rPr>
          <w:rFonts w:ascii="Times New Roman" w:hAnsi="Times New Roman"/>
          <w:b/>
          <w:color w:val="000000"/>
          <w:sz w:val="24"/>
        </w:rPr>
        <w:t xml:space="preserve">2. Penerapan Kerangka Pengendalian Internal COSO (2013): </w:t>
      </w:r>
      <w:r>
        <w:rPr>
          <w:rFonts w:ascii="Times New Roman" w:hAnsi="Times New Roman"/>
          <w:color w:val="000000"/>
          <w:sz w:val="24"/>
        </w:rPr>
        <w:t>Arsitektur ini secara langsung mengimplementasikan lima komponen pengendalian internal COSO: (a) Lingkungan Pengendalian diwujudkan melalui penegakan hak akses schema basis data; (b) Penilaian Risiko memitigasi risiko salah saji material dari transaksi sepihak; (c) Aktivitas Pengendalian direalisasikan melalui kekangan CHECK debit/kredit non-negatif dan pencegahan nilai nol bersamaan; (d) Informasi dan Komunikasi ditegakkan melalui pemisahan metadata header dan lines yang transparan; serta (e) Pemantauan diwujudkan melalui kemudahan verifikasi audit trail.</w:t>
      </w:r>
    </w:p>
    <w:p w14:paraId="7428C458" w14:textId="77777777" w:rsidR="00B0341E" w:rsidRDefault="00000000">
      <w:r>
        <w:br w:type="page"/>
      </w:r>
    </w:p>
    <w:p w14:paraId="5B01690A" w14:textId="110FAE45" w:rsidR="00B0341E" w:rsidRDefault="00000000" w:rsidP="00E35102">
      <w:pPr>
        <w:keepNext/>
        <w:spacing w:before="320" w:after="120"/>
        <w:jc w:val="both"/>
      </w:pPr>
      <w:r>
        <w:rPr>
          <w:rFonts w:ascii="Times New Roman" w:hAnsi="Times New Roman"/>
          <w:b/>
          <w:color w:val="000000"/>
          <w:sz w:val="24"/>
        </w:rPr>
        <w:lastRenderedPageBreak/>
        <w:t xml:space="preserve">SOAL 2: OTOMASI BISNIS, STORED PROCEDURES, DAN DATABASE TRIGGER PERSEDIAAN </w:t>
      </w:r>
    </w:p>
    <w:p w14:paraId="60279540" w14:textId="77777777" w:rsidR="00B0341E" w:rsidRDefault="00000000" w:rsidP="00E35102">
      <w:pPr>
        <w:spacing w:after="120" w:line="360" w:lineRule="auto"/>
        <w:jc w:val="both"/>
      </w:pPr>
      <w:r>
        <w:rPr>
          <w:rFonts w:ascii="Times New Roman" w:hAnsi="Times New Roman"/>
          <w:color w:val="000000"/>
          <w:sz w:val="24"/>
        </w:rPr>
        <w:t>Konteks Masalah: Pada sistem persediaan barang dagang konvensional, sinkronisasi stok antara catatan log transaksi dan kartu persediaan fisik sering kali mengalami selisih material (phantom stock). Selisih ini timbul akibat ketergantungan pada proses pembaruan manual di level aplikasi web. Ketika terjadi pemadaman koneksi, kegagalan eksekusi skrip, atau pesanan penjualan massal secara simultan, saldo kuantitas persediaan gagal diperbarui meskipun transaksi mutasi telah tercatat di basis data. Solusi Soal 2 mengimplementasikan sistem otomasi persediaan perpetual menggunakan stored procedure trigger pada mesin PostgreSQL, yang dilengkapi dengan mekanisme penguncian baris (row-level locking) untuk menjamin isolasi konkurensi data yang sempurna.</w:t>
      </w:r>
    </w:p>
    <w:p w14:paraId="69959250" w14:textId="77777777" w:rsidR="00B0341E" w:rsidRDefault="00000000">
      <w:pPr>
        <w:keepNext/>
        <w:spacing w:before="240" w:after="80"/>
      </w:pPr>
      <w:r>
        <w:rPr>
          <w:rFonts w:ascii="Times New Roman" w:hAnsi="Times New Roman"/>
          <w:b/>
          <w:color w:val="000000"/>
          <w:sz w:val="24"/>
        </w:rPr>
        <w:t>2.1 Otomatisasi Mutasi via Database Trigger Perpetual</w:t>
      </w:r>
    </w:p>
    <w:p w14:paraId="2A1AEDA4" w14:textId="77777777" w:rsidR="00B0341E" w:rsidRDefault="00000000" w:rsidP="00E35102">
      <w:pPr>
        <w:spacing w:after="120" w:line="360" w:lineRule="auto"/>
        <w:jc w:val="both"/>
      </w:pPr>
      <w:r>
        <w:rPr>
          <w:rFonts w:ascii="Times New Roman" w:hAnsi="Times New Roman"/>
          <w:color w:val="000000"/>
          <w:sz w:val="24"/>
        </w:rPr>
        <w:t>Otomasi mutasi persediaan dikembangkan melalui arsitektur trigger level baris (row-level trigger) yang merespons setiap peristiwa INSERT pada tabel inventory_mutations. Trigger ini secara otomatis menghitung ulang saldo stok pada tabel products secara langsung di dalam transaksi basis data:</w:t>
      </w:r>
    </w:p>
    <w:p w14:paraId="661B799A" w14:textId="77777777" w:rsidR="00B0341E" w:rsidRPr="00E35102" w:rsidRDefault="00000000">
      <w:pPr>
        <w:keepNext/>
        <w:spacing w:before="200" w:after="60"/>
        <w:rPr>
          <w:iCs/>
        </w:rPr>
      </w:pPr>
      <w:r w:rsidRPr="00E35102">
        <w:rPr>
          <w:rFonts w:ascii="Times New Roman" w:hAnsi="Times New Roman"/>
          <w:b/>
          <w:iCs/>
          <w:color w:val="000000"/>
          <w:sz w:val="23"/>
        </w:rPr>
        <w:t>Tahap A: Perancangan Skema Tabel products dan inventory_mutations</w:t>
      </w:r>
    </w:p>
    <w:tbl>
      <w:tblPr>
        <w:tblW w:w="0" w:type="auto"/>
        <w:jc w:val="center"/>
        <w:tblLayout w:type="fixed"/>
        <w:tblLook w:val="04A0" w:firstRow="1" w:lastRow="0" w:firstColumn="1" w:lastColumn="0" w:noHBand="0" w:noVBand="1"/>
      </w:tblPr>
      <w:tblGrid>
        <w:gridCol w:w="7937"/>
      </w:tblGrid>
      <w:tr w:rsidR="00B0341E" w14:paraId="0B7A5A96"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FFFFFF"/>
          </w:tcPr>
          <w:p w14:paraId="4714FEA8" w14:textId="77777777" w:rsidR="00B0341E" w:rsidRDefault="00000000">
            <w:pPr>
              <w:spacing w:before="80" w:after="80" w:line="252" w:lineRule="auto"/>
            </w:pPr>
            <w:r>
              <w:rPr>
                <w:rFonts w:ascii="Consolas" w:hAnsi="Consolas"/>
                <w:color w:val="000000"/>
                <w:sz w:val="18"/>
              </w:rPr>
              <w:t>-- ====================================================================</w:t>
            </w:r>
            <w:r>
              <w:rPr>
                <w:rFonts w:ascii="Consolas" w:hAnsi="Consolas"/>
                <w:color w:val="000000"/>
                <w:sz w:val="18"/>
              </w:rPr>
              <w:br/>
              <w:t>-- Tabel Master Produk dan Kartu Persediaan Fisik</w:t>
            </w:r>
            <w:r>
              <w:rPr>
                <w:rFonts w:ascii="Consolas" w:hAnsi="Consolas"/>
                <w:color w:val="000000"/>
                <w:sz w:val="18"/>
              </w:rPr>
              <w:br/>
              <w:t>-- ====================================================================</w:t>
            </w:r>
            <w:r>
              <w:rPr>
                <w:rFonts w:ascii="Consolas" w:hAnsi="Consolas"/>
                <w:color w:val="000000"/>
                <w:sz w:val="18"/>
              </w:rPr>
              <w:br/>
              <w:t>CREATE TABLE products (</w:t>
            </w:r>
            <w:r>
              <w:rPr>
                <w:rFonts w:ascii="Consolas" w:hAnsi="Consolas"/>
                <w:color w:val="000000"/>
                <w:sz w:val="18"/>
              </w:rPr>
              <w:br/>
              <w:t xml:space="preserve">    product_id VARCHAR(10) PRIMARY KEY,</w:t>
            </w:r>
            <w:r>
              <w:rPr>
                <w:rFonts w:ascii="Consolas" w:hAnsi="Consolas"/>
                <w:color w:val="000000"/>
                <w:sz w:val="18"/>
              </w:rPr>
              <w:br/>
              <w:t xml:space="preserve">    product_name VARCHAR(100) NOT NULL,</w:t>
            </w:r>
            <w:r>
              <w:rPr>
                <w:rFonts w:ascii="Consolas" w:hAnsi="Consolas"/>
                <w:color w:val="000000"/>
                <w:sz w:val="18"/>
              </w:rPr>
              <w:br/>
              <w:t xml:space="preserve">    stock_qty INT NOT NULL DEFAULT 0 CHECK (stock_qty &gt;= 0),</w:t>
            </w:r>
            <w:r>
              <w:rPr>
                <w:rFonts w:ascii="Consolas" w:hAnsi="Consolas"/>
                <w:color w:val="000000"/>
                <w:sz w:val="18"/>
              </w:rPr>
              <w:br/>
              <w:t xml:space="preserve">    unit_cost NUMERIC(15,2) NOT NULL DEFAULT 0 CHECK (unit_cost &gt;= 0)</w:t>
            </w:r>
            <w:r>
              <w:rPr>
                <w:rFonts w:ascii="Consolas" w:hAnsi="Consolas"/>
                <w:color w:val="000000"/>
                <w:sz w:val="18"/>
              </w:rPr>
              <w:br/>
              <w:t>);</w:t>
            </w:r>
            <w:r>
              <w:rPr>
                <w:rFonts w:ascii="Consolas" w:hAnsi="Consolas"/>
                <w:color w:val="000000"/>
                <w:sz w:val="18"/>
              </w:rPr>
              <w:br/>
            </w:r>
            <w:r>
              <w:rPr>
                <w:rFonts w:ascii="Consolas" w:hAnsi="Consolas"/>
                <w:color w:val="000000"/>
                <w:sz w:val="18"/>
              </w:rPr>
              <w:br/>
              <w:t>-- ====================================================================</w:t>
            </w:r>
            <w:r>
              <w:rPr>
                <w:rFonts w:ascii="Consolas" w:hAnsi="Consolas"/>
                <w:color w:val="000000"/>
                <w:sz w:val="18"/>
              </w:rPr>
              <w:br/>
              <w:t>-- Tabel Transaksi Mutasi Persediaan (Inventory Mutations)</w:t>
            </w:r>
            <w:r>
              <w:rPr>
                <w:rFonts w:ascii="Consolas" w:hAnsi="Consolas"/>
                <w:color w:val="000000"/>
                <w:sz w:val="18"/>
              </w:rPr>
              <w:br/>
              <w:t>-- ====================================================================</w:t>
            </w:r>
            <w:r>
              <w:rPr>
                <w:rFonts w:ascii="Consolas" w:hAnsi="Consolas"/>
                <w:color w:val="000000"/>
                <w:sz w:val="18"/>
              </w:rPr>
              <w:br/>
              <w:t>CREATE TABLE inventory_mutations (</w:t>
            </w:r>
            <w:r>
              <w:rPr>
                <w:rFonts w:ascii="Consolas" w:hAnsi="Consolas"/>
                <w:color w:val="000000"/>
                <w:sz w:val="18"/>
              </w:rPr>
              <w:br/>
              <w:t xml:space="preserve">    mutation_id SERIAL PRIMARY KEY,</w:t>
            </w:r>
            <w:r>
              <w:rPr>
                <w:rFonts w:ascii="Consolas" w:hAnsi="Consolas"/>
                <w:color w:val="000000"/>
                <w:sz w:val="18"/>
              </w:rPr>
              <w:br/>
              <w:t xml:space="preserve">    product_id VARCHAR(10) NOT NULL REFERENCES products(product_id),</w:t>
            </w:r>
            <w:r>
              <w:rPr>
                <w:rFonts w:ascii="Consolas" w:hAnsi="Consolas"/>
                <w:color w:val="000000"/>
                <w:sz w:val="18"/>
              </w:rPr>
              <w:br/>
              <w:t xml:space="preserve">    trx_type VARCHAR(10) NOT NULL CHECK (trx_type IN ('IN', 'OUT')),</w:t>
            </w:r>
            <w:r>
              <w:rPr>
                <w:rFonts w:ascii="Consolas" w:hAnsi="Consolas"/>
                <w:color w:val="000000"/>
                <w:sz w:val="18"/>
              </w:rPr>
              <w:br/>
              <w:t xml:space="preserve">    qty INT NOT NULL CHECK (qty &gt; 0),</w:t>
            </w:r>
            <w:r>
              <w:rPr>
                <w:rFonts w:ascii="Consolas" w:hAnsi="Consolas"/>
                <w:color w:val="000000"/>
                <w:sz w:val="18"/>
              </w:rPr>
              <w:br/>
              <w:t xml:space="preserve">    trx_date TIMESTAMP DEFAULT CURRENT_TIMESTAMP,</w:t>
            </w:r>
            <w:r>
              <w:rPr>
                <w:rFonts w:ascii="Consolas" w:hAnsi="Consolas"/>
                <w:color w:val="000000"/>
                <w:sz w:val="18"/>
              </w:rPr>
              <w:br/>
              <w:t xml:space="preserve">    notes TEXT</w:t>
            </w:r>
            <w:r>
              <w:rPr>
                <w:rFonts w:ascii="Consolas" w:hAnsi="Consolas"/>
                <w:color w:val="000000"/>
                <w:sz w:val="18"/>
              </w:rPr>
              <w:br/>
              <w:t>);</w:t>
            </w:r>
          </w:p>
        </w:tc>
      </w:tr>
    </w:tbl>
    <w:p w14:paraId="6FF1E104" w14:textId="77777777" w:rsidR="00B0341E" w:rsidRDefault="00B0341E">
      <w:pPr>
        <w:spacing w:after="80"/>
      </w:pPr>
    </w:p>
    <w:p w14:paraId="2D523CF5" w14:textId="77777777" w:rsidR="00B0341E" w:rsidRPr="00E35102" w:rsidRDefault="00000000">
      <w:pPr>
        <w:keepNext/>
        <w:spacing w:before="200" w:after="60"/>
        <w:rPr>
          <w:iCs/>
        </w:rPr>
      </w:pPr>
      <w:r w:rsidRPr="00E35102">
        <w:rPr>
          <w:rFonts w:ascii="Times New Roman" w:hAnsi="Times New Roman"/>
          <w:b/>
          <w:iCs/>
          <w:color w:val="000000"/>
          <w:sz w:val="23"/>
        </w:rPr>
        <w:lastRenderedPageBreak/>
        <w:t>Tahap B: Implementasi Trigger Function Pemutakhiran Stok Otomatis</w:t>
      </w:r>
    </w:p>
    <w:p w14:paraId="46F94910" w14:textId="77777777" w:rsidR="00B0341E" w:rsidRDefault="00000000" w:rsidP="00E35102">
      <w:pPr>
        <w:spacing w:after="120" w:line="360" w:lineRule="auto"/>
        <w:jc w:val="both"/>
      </w:pPr>
      <w:r>
        <w:rPr>
          <w:rFonts w:ascii="Times New Roman" w:hAnsi="Times New Roman"/>
          <w:color w:val="000000"/>
          <w:sz w:val="24"/>
        </w:rPr>
        <w:t>Fungsi trigger fn_update_stock() dirancang menggunakan bahasa PL/pgSQL dengan proteksi saldo fisik non-negatif. Jika transaksi berjenis OUT melebihi saldo stok yang tersedia, sistem secara proaktif membangkitkan exception yang membatalkan (rollback) seluruh transaksi.</w:t>
      </w:r>
    </w:p>
    <w:tbl>
      <w:tblPr>
        <w:tblW w:w="0" w:type="auto"/>
        <w:jc w:val="center"/>
        <w:tblLayout w:type="fixed"/>
        <w:tblLook w:val="04A0" w:firstRow="1" w:lastRow="0" w:firstColumn="1" w:lastColumn="0" w:noHBand="0" w:noVBand="1"/>
      </w:tblPr>
      <w:tblGrid>
        <w:gridCol w:w="7937"/>
      </w:tblGrid>
      <w:tr w:rsidR="00B0341E" w14:paraId="6DB4B754"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FFFFFF"/>
          </w:tcPr>
          <w:p w14:paraId="6474BE48" w14:textId="77777777" w:rsidR="00B0341E" w:rsidRDefault="00000000">
            <w:pPr>
              <w:spacing w:before="80" w:after="80" w:line="252" w:lineRule="auto"/>
            </w:pPr>
            <w:r>
              <w:rPr>
                <w:rFonts w:ascii="Consolas" w:hAnsi="Consolas"/>
                <w:color w:val="000000"/>
                <w:sz w:val="18"/>
              </w:rPr>
              <w:t>CREATE OR REPLACE FUNCTION fn_update_stock()</w:t>
            </w:r>
            <w:r>
              <w:rPr>
                <w:rFonts w:ascii="Consolas" w:hAnsi="Consolas"/>
                <w:color w:val="000000"/>
                <w:sz w:val="18"/>
              </w:rPr>
              <w:br/>
              <w:t>RETURNS TRIGGER AS $$</w:t>
            </w:r>
            <w:r>
              <w:rPr>
                <w:rFonts w:ascii="Consolas" w:hAnsi="Consolas"/>
                <w:color w:val="000000"/>
                <w:sz w:val="18"/>
              </w:rPr>
              <w:br/>
              <w:t>DECLARE</w:t>
            </w:r>
            <w:r>
              <w:rPr>
                <w:rFonts w:ascii="Consolas" w:hAnsi="Consolas"/>
                <w:color w:val="000000"/>
                <w:sz w:val="18"/>
              </w:rPr>
              <w:br/>
              <w:t xml:space="preserve">    v_current_stock INT;</w:t>
            </w:r>
            <w:r>
              <w:rPr>
                <w:rFonts w:ascii="Consolas" w:hAnsi="Consolas"/>
                <w:color w:val="000000"/>
                <w:sz w:val="18"/>
              </w:rPr>
              <w:br/>
              <w:t>BEGIN</w:t>
            </w:r>
            <w:r>
              <w:rPr>
                <w:rFonts w:ascii="Consolas" w:hAnsi="Consolas"/>
                <w:color w:val="000000"/>
                <w:sz w:val="18"/>
              </w:rPr>
              <w:br/>
              <w:t xml:space="preserve">    -- Ambil saldo stok saat ini dan kunci baris untuk isolasi transaksi</w:t>
            </w:r>
            <w:r>
              <w:rPr>
                <w:rFonts w:ascii="Consolas" w:hAnsi="Consolas"/>
                <w:color w:val="000000"/>
                <w:sz w:val="18"/>
              </w:rPr>
              <w:br/>
              <w:t xml:space="preserve">    SELECT stock_qty INTO v_current_stock</w:t>
            </w:r>
            <w:r>
              <w:rPr>
                <w:rFonts w:ascii="Consolas" w:hAnsi="Consolas"/>
                <w:color w:val="000000"/>
                <w:sz w:val="18"/>
              </w:rPr>
              <w:br/>
              <w:t xml:space="preserve">    FROM products</w:t>
            </w:r>
            <w:r>
              <w:rPr>
                <w:rFonts w:ascii="Consolas" w:hAnsi="Consolas"/>
                <w:color w:val="000000"/>
                <w:sz w:val="18"/>
              </w:rPr>
              <w:br/>
              <w:t xml:space="preserve">    WHERE product_id = NEW.product_id</w:t>
            </w:r>
            <w:r>
              <w:rPr>
                <w:rFonts w:ascii="Consolas" w:hAnsi="Consolas"/>
                <w:color w:val="000000"/>
                <w:sz w:val="18"/>
              </w:rPr>
              <w:br/>
              <w:t xml:space="preserve">    FOR UPDATE;</w:t>
            </w:r>
            <w:r>
              <w:rPr>
                <w:rFonts w:ascii="Consolas" w:hAnsi="Consolas"/>
                <w:color w:val="000000"/>
                <w:sz w:val="18"/>
              </w:rPr>
              <w:br/>
            </w:r>
            <w:r>
              <w:rPr>
                <w:rFonts w:ascii="Consolas" w:hAnsi="Consolas"/>
                <w:color w:val="000000"/>
                <w:sz w:val="18"/>
              </w:rPr>
              <w:br/>
              <w:t xml:space="preserve">    IF NEW.trx_type = 'IN' THEN</w:t>
            </w:r>
            <w:r>
              <w:rPr>
                <w:rFonts w:ascii="Consolas" w:hAnsi="Consolas"/>
                <w:color w:val="000000"/>
                <w:sz w:val="18"/>
              </w:rPr>
              <w:br/>
              <w:t xml:space="preserve">        UPDATE products </w:t>
            </w:r>
            <w:r>
              <w:rPr>
                <w:rFonts w:ascii="Consolas" w:hAnsi="Consolas"/>
                <w:color w:val="000000"/>
                <w:sz w:val="18"/>
              </w:rPr>
              <w:br/>
              <w:t xml:space="preserve">        SET stock_qty = stock_qty + NEW.qty </w:t>
            </w:r>
            <w:r>
              <w:rPr>
                <w:rFonts w:ascii="Consolas" w:hAnsi="Consolas"/>
                <w:color w:val="000000"/>
                <w:sz w:val="18"/>
              </w:rPr>
              <w:br/>
              <w:t xml:space="preserve">        WHERE product_id = NEW.product_id;</w:t>
            </w:r>
            <w:r>
              <w:rPr>
                <w:rFonts w:ascii="Consolas" w:hAnsi="Consolas"/>
                <w:color w:val="000000"/>
                <w:sz w:val="18"/>
              </w:rPr>
              <w:br/>
              <w:t xml:space="preserve">    ELSIF NEW.trx_type = 'OUT' THEN</w:t>
            </w:r>
            <w:r>
              <w:rPr>
                <w:rFonts w:ascii="Consolas" w:hAnsi="Consolas"/>
                <w:color w:val="000000"/>
                <w:sz w:val="18"/>
              </w:rPr>
              <w:br/>
              <w:t xml:space="preserve">        IF v_current_stock &lt; NEW.qty THEN</w:t>
            </w:r>
            <w:r>
              <w:rPr>
                <w:rFonts w:ascii="Consolas" w:hAnsi="Consolas"/>
                <w:color w:val="000000"/>
                <w:sz w:val="18"/>
              </w:rPr>
              <w:br/>
              <w:t xml:space="preserve">            RAISE EXCEPTION 'Stok tidak mencukupi untuk produk %: Kebutuhan %, Tersedia %',</w:t>
            </w:r>
            <w:r>
              <w:rPr>
                <w:rFonts w:ascii="Consolas" w:hAnsi="Consolas"/>
                <w:color w:val="000000"/>
                <w:sz w:val="18"/>
              </w:rPr>
              <w:br/>
              <w:t xml:space="preserve">                NEW.product_id, NEW.qty, v_current_stock;</w:t>
            </w:r>
            <w:r>
              <w:rPr>
                <w:rFonts w:ascii="Consolas" w:hAnsi="Consolas"/>
                <w:color w:val="000000"/>
                <w:sz w:val="18"/>
              </w:rPr>
              <w:br/>
              <w:t xml:space="preserve">        END IF;</w:t>
            </w:r>
            <w:r>
              <w:rPr>
                <w:rFonts w:ascii="Consolas" w:hAnsi="Consolas"/>
                <w:color w:val="000000"/>
                <w:sz w:val="18"/>
              </w:rPr>
              <w:br/>
              <w:t xml:space="preserve">        UPDATE products </w:t>
            </w:r>
            <w:r>
              <w:rPr>
                <w:rFonts w:ascii="Consolas" w:hAnsi="Consolas"/>
                <w:color w:val="000000"/>
                <w:sz w:val="18"/>
              </w:rPr>
              <w:br/>
              <w:t xml:space="preserve">        SET stock_qty = stock_qty - NEW.qty </w:t>
            </w:r>
            <w:r>
              <w:rPr>
                <w:rFonts w:ascii="Consolas" w:hAnsi="Consolas"/>
                <w:color w:val="000000"/>
                <w:sz w:val="18"/>
              </w:rPr>
              <w:br/>
              <w:t xml:space="preserve">        WHERE product_id = NEW.product_id;</w:t>
            </w:r>
            <w:r>
              <w:rPr>
                <w:rFonts w:ascii="Consolas" w:hAnsi="Consolas"/>
                <w:color w:val="000000"/>
                <w:sz w:val="18"/>
              </w:rPr>
              <w:br/>
              <w:t xml:space="preserve">    END IF;</w:t>
            </w:r>
            <w:r>
              <w:rPr>
                <w:rFonts w:ascii="Consolas" w:hAnsi="Consolas"/>
                <w:color w:val="000000"/>
                <w:sz w:val="18"/>
              </w:rPr>
              <w:br/>
              <w:t xml:space="preserve">    RETURN NEW;</w:t>
            </w:r>
            <w:r>
              <w:rPr>
                <w:rFonts w:ascii="Consolas" w:hAnsi="Consolas"/>
                <w:color w:val="000000"/>
                <w:sz w:val="18"/>
              </w:rPr>
              <w:br/>
              <w:t>END;</w:t>
            </w:r>
            <w:r>
              <w:rPr>
                <w:rFonts w:ascii="Consolas" w:hAnsi="Consolas"/>
                <w:color w:val="000000"/>
                <w:sz w:val="18"/>
              </w:rPr>
              <w:br/>
              <w:t>$$ LANGUAGE plpgsql;</w:t>
            </w:r>
          </w:p>
        </w:tc>
      </w:tr>
    </w:tbl>
    <w:p w14:paraId="48EA164A" w14:textId="77777777" w:rsidR="00B0341E" w:rsidRDefault="00B0341E">
      <w:pPr>
        <w:spacing w:after="80"/>
      </w:pPr>
    </w:p>
    <w:p w14:paraId="5765E9A0" w14:textId="77777777" w:rsidR="00B0341E" w:rsidRDefault="00000000">
      <w:pPr>
        <w:keepNext/>
        <w:spacing w:before="200" w:after="60"/>
        <w:jc w:val="center"/>
      </w:pPr>
      <w:r>
        <w:rPr>
          <w:noProof/>
        </w:rPr>
        <w:drawing>
          <wp:inline distT="0" distB="0" distL="0" distR="0" wp14:anchorId="6FE9081B" wp14:editId="59E8F6DB">
            <wp:extent cx="4860000" cy="20614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8_Image49.png"/>
                    <pic:cNvPicPr/>
                  </pic:nvPicPr>
                  <pic:blipFill>
                    <a:blip r:embed="rId16"/>
                    <a:stretch>
                      <a:fillRect/>
                    </a:stretch>
                  </pic:blipFill>
                  <pic:spPr>
                    <a:xfrm>
                      <a:off x="0" y="0"/>
                      <a:ext cx="4860000" cy="2061494"/>
                    </a:xfrm>
                    <a:prstGeom prst="rect">
                      <a:avLst/>
                    </a:prstGeom>
                  </pic:spPr>
                </pic:pic>
              </a:graphicData>
            </a:graphic>
          </wp:inline>
        </w:drawing>
      </w:r>
    </w:p>
    <w:p w14:paraId="7BC089AB" w14:textId="77777777" w:rsidR="00B0341E" w:rsidRDefault="00000000">
      <w:pPr>
        <w:spacing w:before="40"/>
        <w:jc w:val="center"/>
      </w:pPr>
      <w:r>
        <w:rPr>
          <w:rFonts w:ascii="Times New Roman" w:hAnsi="Times New Roman"/>
          <w:b/>
          <w:color w:val="000000"/>
          <w:sz w:val="20"/>
        </w:rPr>
        <w:t xml:space="preserve">Gambar 2.1: </w:t>
      </w:r>
      <w:r>
        <w:rPr>
          <w:rFonts w:ascii="Times New Roman" w:hAnsi="Times New Roman"/>
          <w:color w:val="000000"/>
          <w:sz w:val="20"/>
        </w:rPr>
        <w:t>DDL Stored Procedure Trigger Pemutakhiran Stok Otomatis fn_update_stock</w:t>
      </w:r>
    </w:p>
    <w:p w14:paraId="246E7091" w14:textId="77777777" w:rsidR="00B0341E" w:rsidRPr="00E35102" w:rsidRDefault="00000000">
      <w:pPr>
        <w:keepNext/>
        <w:spacing w:before="200" w:after="60"/>
        <w:rPr>
          <w:iCs/>
        </w:rPr>
      </w:pPr>
      <w:r w:rsidRPr="00E35102">
        <w:rPr>
          <w:rFonts w:ascii="Times New Roman" w:hAnsi="Times New Roman"/>
          <w:b/>
          <w:iCs/>
          <w:color w:val="000000"/>
          <w:sz w:val="23"/>
        </w:rPr>
        <w:lastRenderedPageBreak/>
        <w:t>Tahap C: Pemasangan Trigger pada Tabel Transaksi Persediaan</w:t>
      </w:r>
    </w:p>
    <w:tbl>
      <w:tblPr>
        <w:tblW w:w="0" w:type="auto"/>
        <w:jc w:val="center"/>
        <w:tblLayout w:type="fixed"/>
        <w:tblLook w:val="04A0" w:firstRow="1" w:lastRow="0" w:firstColumn="1" w:lastColumn="0" w:noHBand="0" w:noVBand="1"/>
      </w:tblPr>
      <w:tblGrid>
        <w:gridCol w:w="7937"/>
      </w:tblGrid>
      <w:tr w:rsidR="00B0341E" w14:paraId="46824D83"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FFFFFF"/>
          </w:tcPr>
          <w:p w14:paraId="3BE11F80" w14:textId="77777777" w:rsidR="00B0341E" w:rsidRDefault="00000000">
            <w:pPr>
              <w:spacing w:before="80" w:after="80" w:line="252" w:lineRule="auto"/>
            </w:pPr>
            <w:r>
              <w:rPr>
                <w:rFonts w:ascii="Consolas" w:hAnsi="Consolas"/>
                <w:color w:val="000000"/>
                <w:sz w:val="18"/>
              </w:rPr>
              <w:t>CREATE TRIGGER trg_inventory_mutation</w:t>
            </w:r>
            <w:r>
              <w:rPr>
                <w:rFonts w:ascii="Consolas" w:hAnsi="Consolas"/>
                <w:color w:val="000000"/>
                <w:sz w:val="18"/>
              </w:rPr>
              <w:br/>
              <w:t>AFTER INSERT ON inventory_mutations</w:t>
            </w:r>
            <w:r>
              <w:rPr>
                <w:rFonts w:ascii="Consolas" w:hAnsi="Consolas"/>
                <w:color w:val="000000"/>
                <w:sz w:val="18"/>
              </w:rPr>
              <w:br/>
              <w:t>FOR EACH ROW</w:t>
            </w:r>
            <w:r>
              <w:rPr>
                <w:rFonts w:ascii="Consolas" w:hAnsi="Consolas"/>
                <w:color w:val="000000"/>
                <w:sz w:val="18"/>
              </w:rPr>
              <w:br/>
              <w:t>EXECUTE FUNCTION fn_update_stock();</w:t>
            </w:r>
          </w:p>
        </w:tc>
      </w:tr>
    </w:tbl>
    <w:p w14:paraId="0FE47688" w14:textId="77777777" w:rsidR="00B0341E" w:rsidRDefault="00B0341E">
      <w:pPr>
        <w:spacing w:after="80"/>
      </w:pPr>
    </w:p>
    <w:p w14:paraId="4AA3EE03" w14:textId="77777777" w:rsidR="00B0341E" w:rsidRDefault="00000000">
      <w:pPr>
        <w:keepNext/>
        <w:spacing w:before="200" w:after="60"/>
        <w:jc w:val="center"/>
      </w:pPr>
      <w:r>
        <w:rPr>
          <w:noProof/>
        </w:rPr>
        <w:drawing>
          <wp:inline distT="0" distB="0" distL="0" distR="0" wp14:anchorId="595323EC" wp14:editId="6595F1F1">
            <wp:extent cx="4860000" cy="20721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8_Image50.png"/>
                    <pic:cNvPicPr/>
                  </pic:nvPicPr>
                  <pic:blipFill>
                    <a:blip r:embed="rId17"/>
                    <a:stretch>
                      <a:fillRect/>
                    </a:stretch>
                  </pic:blipFill>
                  <pic:spPr>
                    <a:xfrm>
                      <a:off x="0" y="0"/>
                      <a:ext cx="4860000" cy="2072176"/>
                    </a:xfrm>
                    <a:prstGeom prst="rect">
                      <a:avLst/>
                    </a:prstGeom>
                  </pic:spPr>
                </pic:pic>
              </a:graphicData>
            </a:graphic>
          </wp:inline>
        </w:drawing>
      </w:r>
    </w:p>
    <w:p w14:paraId="0DEEC22F" w14:textId="77777777" w:rsidR="00B0341E" w:rsidRDefault="00000000">
      <w:pPr>
        <w:spacing w:before="40"/>
        <w:jc w:val="center"/>
      </w:pPr>
      <w:r>
        <w:rPr>
          <w:rFonts w:ascii="Times New Roman" w:hAnsi="Times New Roman"/>
          <w:b/>
          <w:color w:val="000000"/>
          <w:sz w:val="20"/>
        </w:rPr>
        <w:t xml:space="preserve">Gambar 2.2: </w:t>
      </w:r>
      <w:r>
        <w:rPr>
          <w:rFonts w:ascii="Times New Roman" w:hAnsi="Times New Roman"/>
          <w:color w:val="000000"/>
          <w:sz w:val="20"/>
        </w:rPr>
        <w:t>Pemasangan Trigger trg_inventory_mutation pada Tabel Mutasi Persediaan</w:t>
      </w:r>
    </w:p>
    <w:p w14:paraId="1B9C376E" w14:textId="77777777" w:rsidR="00B0341E" w:rsidRPr="00E35102" w:rsidRDefault="00000000">
      <w:pPr>
        <w:keepNext/>
        <w:spacing w:before="200" w:after="60"/>
        <w:rPr>
          <w:iCs/>
        </w:rPr>
      </w:pPr>
      <w:r w:rsidRPr="00E35102">
        <w:rPr>
          <w:rFonts w:ascii="Times New Roman" w:hAnsi="Times New Roman"/>
          <w:b/>
          <w:iCs/>
          <w:color w:val="000000"/>
          <w:sz w:val="23"/>
        </w:rPr>
        <w:t>Tahap D: Pengujian Mutasi Valid (Barang Masuk dan Barang Keluar)</w:t>
      </w:r>
    </w:p>
    <w:p w14:paraId="53072CD5" w14:textId="77777777" w:rsidR="00B0341E" w:rsidRDefault="00000000">
      <w:pPr>
        <w:spacing w:after="120" w:line="360" w:lineRule="auto"/>
        <w:ind w:firstLine="720"/>
        <w:jc w:val="both"/>
      </w:pPr>
      <w:r>
        <w:rPr>
          <w:rFonts w:ascii="Times New Roman" w:hAnsi="Times New Roman"/>
          <w:color w:val="000000"/>
          <w:sz w:val="24"/>
        </w:rPr>
        <w:t>Pengujian dilakukan dengan menyisipkan produk PRD-001 dengan stok awal 0 unit. Selanjutnya dilakukan transaksi pembelian (IN) sebanyak 100 unit, diikuti penjualan (OUT) sebanyak 30 unit. Saldo akhir pada tabel products secara otomatis bernilai 70 unit tanpa memerlukan perintah SQL update eksplisit.</w:t>
      </w:r>
    </w:p>
    <w:p w14:paraId="554FD838" w14:textId="77777777" w:rsidR="00B0341E" w:rsidRDefault="00000000">
      <w:pPr>
        <w:keepNext/>
        <w:spacing w:before="200" w:after="60"/>
        <w:jc w:val="center"/>
      </w:pPr>
      <w:r>
        <w:rPr>
          <w:noProof/>
        </w:rPr>
        <w:drawing>
          <wp:inline distT="0" distB="0" distL="0" distR="0" wp14:anchorId="446FA941" wp14:editId="0ABD0260">
            <wp:extent cx="4860000" cy="2065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9_Image53.png"/>
                    <pic:cNvPicPr/>
                  </pic:nvPicPr>
                  <pic:blipFill>
                    <a:blip r:embed="rId18"/>
                    <a:stretch>
                      <a:fillRect/>
                    </a:stretch>
                  </pic:blipFill>
                  <pic:spPr>
                    <a:xfrm>
                      <a:off x="0" y="0"/>
                      <a:ext cx="4860000" cy="2065055"/>
                    </a:xfrm>
                    <a:prstGeom prst="rect">
                      <a:avLst/>
                    </a:prstGeom>
                  </pic:spPr>
                </pic:pic>
              </a:graphicData>
            </a:graphic>
          </wp:inline>
        </w:drawing>
      </w:r>
    </w:p>
    <w:p w14:paraId="7326CB4F" w14:textId="77777777" w:rsidR="00B0341E" w:rsidRDefault="00000000">
      <w:pPr>
        <w:spacing w:before="40"/>
        <w:jc w:val="center"/>
      </w:pPr>
      <w:r>
        <w:rPr>
          <w:rFonts w:ascii="Times New Roman" w:hAnsi="Times New Roman"/>
          <w:b/>
          <w:color w:val="000000"/>
          <w:sz w:val="20"/>
        </w:rPr>
        <w:t xml:space="preserve">Gambar 2.3: </w:t>
      </w:r>
      <w:r>
        <w:rPr>
          <w:rFonts w:ascii="Times New Roman" w:hAnsi="Times New Roman"/>
          <w:color w:val="000000"/>
          <w:sz w:val="20"/>
        </w:rPr>
        <w:t>Bukti Keberhasilan Pemutakhiran Stok Transaksi Pembelian dan Penjualan</w:t>
      </w:r>
    </w:p>
    <w:p w14:paraId="32529647" w14:textId="77777777" w:rsidR="00B0341E" w:rsidRPr="00E35102" w:rsidRDefault="00000000">
      <w:pPr>
        <w:keepNext/>
        <w:spacing w:before="200" w:after="60"/>
        <w:rPr>
          <w:iCs/>
        </w:rPr>
      </w:pPr>
      <w:r w:rsidRPr="00E35102">
        <w:rPr>
          <w:rFonts w:ascii="Times New Roman" w:hAnsi="Times New Roman"/>
          <w:b/>
          <w:iCs/>
          <w:color w:val="000000"/>
          <w:sz w:val="23"/>
        </w:rPr>
        <w:t>Tahap E: Pengujian Validasi Saldo Negatif (Penjualan Melebihi Stok)</w:t>
      </w:r>
    </w:p>
    <w:p w14:paraId="255BEFF2" w14:textId="77777777" w:rsidR="00B0341E" w:rsidRDefault="00000000">
      <w:pPr>
        <w:spacing w:after="120" w:line="360" w:lineRule="auto"/>
        <w:ind w:firstLine="720"/>
        <w:jc w:val="both"/>
      </w:pPr>
      <w:r>
        <w:rPr>
          <w:rFonts w:ascii="Times New Roman" w:hAnsi="Times New Roman"/>
          <w:color w:val="000000"/>
          <w:sz w:val="24"/>
        </w:rPr>
        <w:t xml:space="preserve">Untuk menguji ketahanan logika kontrol, disimulasikan penjualan sebanyak 150 unit barang PRD-001 (padahal sisa stok hanya 70 unit). Mesin basis data seketika menggugurkan transaksi dan menampilkan pesan kesalahan: Stok </w:t>
      </w:r>
      <w:r>
        <w:rPr>
          <w:rFonts w:ascii="Times New Roman" w:hAnsi="Times New Roman"/>
          <w:color w:val="000000"/>
          <w:sz w:val="24"/>
        </w:rPr>
        <w:lastRenderedPageBreak/>
        <w:t>tidak mencukupi untuk produk PRD-001. Dengan demikian, risiko over-selling dan saldo persediaan minus berhasil dicegah secara mutlak.</w:t>
      </w:r>
    </w:p>
    <w:p w14:paraId="5310DBB3" w14:textId="77777777" w:rsidR="00B0341E" w:rsidRDefault="00000000">
      <w:pPr>
        <w:keepNext/>
        <w:spacing w:before="200" w:after="60"/>
        <w:jc w:val="center"/>
      </w:pPr>
      <w:r>
        <w:rPr>
          <w:noProof/>
        </w:rPr>
        <w:drawing>
          <wp:inline distT="0" distB="0" distL="0" distR="0" wp14:anchorId="1010D599" wp14:editId="70DF1550">
            <wp:extent cx="4860000" cy="2114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9_Image54.png"/>
                    <pic:cNvPicPr/>
                  </pic:nvPicPr>
                  <pic:blipFill>
                    <a:blip r:embed="rId19"/>
                    <a:stretch>
                      <a:fillRect/>
                    </a:stretch>
                  </pic:blipFill>
                  <pic:spPr>
                    <a:xfrm>
                      <a:off x="0" y="0"/>
                      <a:ext cx="4860000" cy="2114901"/>
                    </a:xfrm>
                    <a:prstGeom prst="rect">
                      <a:avLst/>
                    </a:prstGeom>
                  </pic:spPr>
                </pic:pic>
              </a:graphicData>
            </a:graphic>
          </wp:inline>
        </w:drawing>
      </w:r>
    </w:p>
    <w:p w14:paraId="48C93220" w14:textId="77777777" w:rsidR="00B0341E" w:rsidRDefault="00000000">
      <w:pPr>
        <w:spacing w:before="40"/>
        <w:jc w:val="center"/>
      </w:pPr>
      <w:r>
        <w:rPr>
          <w:rFonts w:ascii="Times New Roman" w:hAnsi="Times New Roman"/>
          <w:b/>
          <w:color w:val="000000"/>
          <w:sz w:val="20"/>
        </w:rPr>
        <w:t xml:space="preserve">Gambar 2.4: </w:t>
      </w:r>
      <w:r>
        <w:rPr>
          <w:rFonts w:ascii="Times New Roman" w:hAnsi="Times New Roman"/>
          <w:color w:val="000000"/>
          <w:sz w:val="20"/>
        </w:rPr>
        <w:t>Bukti Penolakan Transaksi Penjualan Melebihi Saldo Stok Fisik</w:t>
      </w:r>
    </w:p>
    <w:p w14:paraId="6994D621" w14:textId="77777777" w:rsidR="00B0341E" w:rsidRDefault="00000000">
      <w:pPr>
        <w:keepNext/>
        <w:spacing w:before="240" w:after="80"/>
      </w:pPr>
      <w:r>
        <w:rPr>
          <w:rFonts w:ascii="Times New Roman" w:hAnsi="Times New Roman"/>
          <w:b/>
          <w:color w:val="000000"/>
          <w:sz w:val="24"/>
        </w:rPr>
        <w:t>2.2 Penanganan Konkurensi &amp; Mitigasi Race Condition (Phantom Stock)</w:t>
      </w:r>
    </w:p>
    <w:p w14:paraId="0DE7AE65" w14:textId="77777777" w:rsidR="00B0341E" w:rsidRDefault="00000000" w:rsidP="00E35102">
      <w:pPr>
        <w:spacing w:after="120" w:line="360" w:lineRule="auto"/>
        <w:jc w:val="both"/>
      </w:pPr>
      <w:r>
        <w:rPr>
          <w:rFonts w:ascii="Times New Roman" w:hAnsi="Times New Roman"/>
          <w:color w:val="000000"/>
          <w:sz w:val="24"/>
        </w:rPr>
        <w:t>Pada lingkungan operasional dengan volume transaksi tinggi (seperti penjualan flash-sale e-commerce), beberapa kasir atau transaksi API dapat mengakses dan memodifikasi saldo produk yang sama pada detik yang bersamaan. Tanpa mekanisme isolasi yang memadai, kondisi perlombaan data (race condition) akan terjadi di mana dua transaksi membaca saldo yang sama (misal 10 unit), sama-sama meloloskan penjualan masing-masing 8 unit, dan menghasilkan penjualan total 16 unit yang berujung pada stok fisik minus (-6 unit).</w:t>
      </w:r>
    </w:p>
    <w:p w14:paraId="0C1A1C94" w14:textId="77777777" w:rsidR="00B0341E" w:rsidRDefault="00000000" w:rsidP="00E35102">
      <w:pPr>
        <w:spacing w:after="120" w:line="360" w:lineRule="auto"/>
        <w:jc w:val="both"/>
      </w:pPr>
      <w:r>
        <w:rPr>
          <w:rFonts w:ascii="Times New Roman" w:hAnsi="Times New Roman"/>
          <w:color w:val="000000"/>
          <w:sz w:val="24"/>
        </w:rPr>
        <w:t>Solusi ini menerapkan mekanisme penguncian baris eksklusif menggunakan klausa SELECT ... FOR UPDATE di dalam fungsi trigger fn_update_stock(). Ketika Sesi 1 mengeksekusi mutasi persediaan untuk produk tertentu, baris data produk tersebut seketika dikunci pada tingkat penyimpanan memori basis data. Sesi 2 yang mencoba memutasi produk yang sama dipaksa memasuki antrean tunggu (blocking state) hingga Sesi 1 menyelesaikan transaksi (COMMIT atau ROLLBACK).</w:t>
      </w:r>
    </w:p>
    <w:p w14:paraId="60C722F8" w14:textId="77777777" w:rsidR="00B0341E" w:rsidRDefault="00000000">
      <w:pPr>
        <w:keepNext/>
        <w:spacing w:before="200" w:after="60"/>
        <w:jc w:val="center"/>
      </w:pPr>
      <w:r>
        <w:rPr>
          <w:noProof/>
        </w:rPr>
        <w:lastRenderedPageBreak/>
        <w:drawing>
          <wp:inline distT="0" distB="0" distL="0" distR="0" wp14:anchorId="394189E3" wp14:editId="22538BA1">
            <wp:extent cx="4860000" cy="20808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age69.png"/>
                    <pic:cNvPicPr/>
                  </pic:nvPicPr>
                  <pic:blipFill>
                    <a:blip r:embed="rId20"/>
                    <a:stretch>
                      <a:fillRect/>
                    </a:stretch>
                  </pic:blipFill>
                  <pic:spPr>
                    <a:xfrm>
                      <a:off x="0" y="0"/>
                      <a:ext cx="4860000" cy="2080821"/>
                    </a:xfrm>
                    <a:prstGeom prst="rect">
                      <a:avLst/>
                    </a:prstGeom>
                  </pic:spPr>
                </pic:pic>
              </a:graphicData>
            </a:graphic>
          </wp:inline>
        </w:drawing>
      </w:r>
    </w:p>
    <w:p w14:paraId="52956FB1" w14:textId="77777777" w:rsidR="00B0341E" w:rsidRDefault="00000000">
      <w:pPr>
        <w:spacing w:before="40"/>
        <w:jc w:val="center"/>
      </w:pPr>
      <w:r>
        <w:rPr>
          <w:rFonts w:ascii="Times New Roman" w:hAnsi="Times New Roman"/>
          <w:b/>
          <w:color w:val="000000"/>
          <w:sz w:val="20"/>
        </w:rPr>
        <w:t xml:space="preserve">Gambar 2.5: </w:t>
      </w:r>
      <w:r>
        <w:rPr>
          <w:rFonts w:ascii="Times New Roman" w:hAnsi="Times New Roman"/>
          <w:color w:val="000000"/>
          <w:sz w:val="20"/>
        </w:rPr>
        <w:t>Eksekusi Transaksi Konkuren Sesi 1 yang Mengunci Baris Stok dengan SELECT ... FOR UPDATE</w:t>
      </w:r>
    </w:p>
    <w:p w14:paraId="49EAACD8" w14:textId="77777777" w:rsidR="00B0341E" w:rsidRDefault="00000000">
      <w:pPr>
        <w:keepNext/>
        <w:spacing w:before="200" w:after="60"/>
        <w:jc w:val="center"/>
      </w:pPr>
      <w:r>
        <w:rPr>
          <w:noProof/>
        </w:rPr>
        <w:drawing>
          <wp:inline distT="0" distB="0" distL="0" distR="0" wp14:anchorId="7A2061DF" wp14:editId="4757A5AB">
            <wp:extent cx="4860000" cy="2065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age70.png"/>
                    <pic:cNvPicPr/>
                  </pic:nvPicPr>
                  <pic:blipFill>
                    <a:blip r:embed="rId21"/>
                    <a:stretch>
                      <a:fillRect/>
                    </a:stretch>
                  </pic:blipFill>
                  <pic:spPr>
                    <a:xfrm>
                      <a:off x="0" y="0"/>
                      <a:ext cx="4860000" cy="2065055"/>
                    </a:xfrm>
                    <a:prstGeom prst="rect">
                      <a:avLst/>
                    </a:prstGeom>
                  </pic:spPr>
                </pic:pic>
              </a:graphicData>
            </a:graphic>
          </wp:inline>
        </w:drawing>
      </w:r>
    </w:p>
    <w:p w14:paraId="4AF5C89D" w14:textId="77777777" w:rsidR="00B0341E" w:rsidRDefault="00000000">
      <w:pPr>
        <w:spacing w:before="40"/>
        <w:jc w:val="center"/>
      </w:pPr>
      <w:r>
        <w:rPr>
          <w:rFonts w:ascii="Times New Roman" w:hAnsi="Times New Roman"/>
          <w:b/>
          <w:color w:val="000000"/>
          <w:sz w:val="20"/>
        </w:rPr>
        <w:t xml:space="preserve">Gambar 2.6: </w:t>
      </w:r>
      <w:r>
        <w:rPr>
          <w:rFonts w:ascii="Times New Roman" w:hAnsi="Times New Roman"/>
          <w:color w:val="000000"/>
          <w:sz w:val="20"/>
        </w:rPr>
        <w:t>Respon Transaksi Konkuren Sesi 2 yang Berada dalam Antrean Kunci Eksklusif</w:t>
      </w:r>
    </w:p>
    <w:p w14:paraId="521E0953" w14:textId="77777777" w:rsidR="00B0341E" w:rsidRDefault="00000000">
      <w:pPr>
        <w:keepNext/>
        <w:spacing w:before="240" w:after="80"/>
      </w:pPr>
      <w:r>
        <w:rPr>
          <w:rFonts w:ascii="Times New Roman" w:hAnsi="Times New Roman"/>
          <w:b/>
          <w:color w:val="000000"/>
          <w:sz w:val="24"/>
        </w:rPr>
        <w:t>2.3 Verifikasi Konsistensi Saldo Persediaan Pasca-Konkurensi</w:t>
      </w:r>
    </w:p>
    <w:p w14:paraId="65588A45" w14:textId="77777777" w:rsidR="00B0341E" w:rsidRDefault="00000000" w:rsidP="00E35102">
      <w:pPr>
        <w:spacing w:after="120" w:line="360" w:lineRule="auto"/>
        <w:jc w:val="both"/>
      </w:pPr>
      <w:r>
        <w:rPr>
          <w:rFonts w:ascii="Times New Roman" w:hAnsi="Times New Roman"/>
          <w:color w:val="000000"/>
          <w:sz w:val="24"/>
        </w:rPr>
        <w:t>Setelah transaksi Sesi 1 selesai melakukan COMMIT, Sesi 2 dilepaskan dari antrean dan segera membaca saldo termutakhir yang ditinggalkan oleh Sesi 1. Sesi 2 mengevaluasi ketersediaan stok fisik riil, bukan saldo kedaluwarsa (dirty read). Bukti pengujian konsistensi menunjukkan saldo akhir persediaan tepat dan seimbang secara matematis tanpa anomali stok hilang.</w:t>
      </w:r>
    </w:p>
    <w:p w14:paraId="10BD6019" w14:textId="77777777" w:rsidR="00B0341E" w:rsidRDefault="00000000">
      <w:pPr>
        <w:keepNext/>
        <w:spacing w:before="200" w:after="60"/>
        <w:jc w:val="center"/>
      </w:pPr>
      <w:r>
        <w:rPr>
          <w:noProof/>
        </w:rPr>
        <w:lastRenderedPageBreak/>
        <w:drawing>
          <wp:inline distT="0" distB="0" distL="0" distR="0" wp14:anchorId="087B5C21" wp14:editId="7F8A0AA4">
            <wp:extent cx="4860000" cy="30547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age73.png"/>
                    <pic:cNvPicPr/>
                  </pic:nvPicPr>
                  <pic:blipFill>
                    <a:blip r:embed="rId22"/>
                    <a:stretch>
                      <a:fillRect/>
                    </a:stretch>
                  </pic:blipFill>
                  <pic:spPr>
                    <a:xfrm>
                      <a:off x="0" y="0"/>
                      <a:ext cx="4860000" cy="3054706"/>
                    </a:xfrm>
                    <a:prstGeom prst="rect">
                      <a:avLst/>
                    </a:prstGeom>
                  </pic:spPr>
                </pic:pic>
              </a:graphicData>
            </a:graphic>
          </wp:inline>
        </w:drawing>
      </w:r>
    </w:p>
    <w:p w14:paraId="4C1C4931" w14:textId="77777777" w:rsidR="00B0341E" w:rsidRDefault="00000000">
      <w:pPr>
        <w:spacing w:before="40"/>
        <w:jc w:val="center"/>
      </w:pPr>
      <w:r>
        <w:rPr>
          <w:rFonts w:ascii="Times New Roman" w:hAnsi="Times New Roman"/>
          <w:b/>
          <w:color w:val="000000"/>
          <w:sz w:val="20"/>
        </w:rPr>
        <w:t xml:space="preserve">Gambar 2.7: </w:t>
      </w:r>
      <w:r>
        <w:rPr>
          <w:rFonts w:ascii="Times New Roman" w:hAnsi="Times New Roman"/>
          <w:color w:val="000000"/>
          <w:sz w:val="20"/>
        </w:rPr>
        <w:t>Bukti Konsistensi Saldo Akhir Persediaan Setelah Sesi Konkuren Berakhir</w:t>
      </w:r>
    </w:p>
    <w:p w14:paraId="7430B9C9" w14:textId="77777777" w:rsidR="00B0341E" w:rsidRDefault="00000000">
      <w:pPr>
        <w:keepNext/>
        <w:spacing w:before="240" w:after="40"/>
      </w:pPr>
      <w:r>
        <w:rPr>
          <w:rFonts w:ascii="Times New Roman" w:hAnsi="Times New Roman"/>
          <w:b/>
          <w:color w:val="000000"/>
        </w:rPr>
        <w:t>Tabel 2.1</w:t>
      </w:r>
    </w:p>
    <w:p w14:paraId="0C543DD2" w14:textId="77777777" w:rsidR="00B0341E" w:rsidRDefault="00000000">
      <w:pPr>
        <w:keepNext/>
        <w:spacing w:after="80"/>
      </w:pPr>
      <w:r>
        <w:rPr>
          <w:rFonts w:ascii="Times New Roman" w:hAnsi="Times New Roman"/>
          <w:i/>
          <w:color w:val="000000"/>
        </w:rPr>
        <w:t>Evaluasi Skenario Konkurensi Penjualan Simultan dan Dampak Row-Level Locking</w:t>
      </w:r>
    </w:p>
    <w:tbl>
      <w:tblPr>
        <w:tblW w:w="0" w:type="auto"/>
        <w:jc w:val="center"/>
        <w:tblLayout w:type="fixed"/>
        <w:tblLook w:val="04A0" w:firstRow="1" w:lastRow="0" w:firstColumn="1" w:lastColumn="0" w:noHBand="0" w:noVBand="1"/>
      </w:tblPr>
      <w:tblGrid>
        <w:gridCol w:w="1134"/>
        <w:gridCol w:w="1814"/>
        <w:gridCol w:w="1814"/>
        <w:gridCol w:w="2154"/>
        <w:gridCol w:w="1020"/>
      </w:tblGrid>
      <w:tr w:rsidR="00B0341E" w14:paraId="3F248D85" w14:textId="77777777">
        <w:trPr>
          <w:jc w:val="center"/>
        </w:trPr>
        <w:tc>
          <w:tcPr>
            <w:tcW w:w="1134" w:type="dxa"/>
            <w:tcBorders>
              <w:top w:val="single" w:sz="12" w:space="0" w:color="000000"/>
              <w:bottom w:val="single" w:sz="8" w:space="0" w:color="000000"/>
            </w:tcBorders>
          </w:tcPr>
          <w:p w14:paraId="16D4670D" w14:textId="77777777" w:rsidR="00B0341E" w:rsidRDefault="00000000">
            <w:pPr>
              <w:spacing w:before="80" w:after="80"/>
              <w:jc w:val="center"/>
            </w:pPr>
            <w:r>
              <w:rPr>
                <w:rFonts w:ascii="Times New Roman" w:hAnsi="Times New Roman"/>
                <w:b/>
                <w:color w:val="000000"/>
                <w:sz w:val="21"/>
              </w:rPr>
              <w:t>Tahap Pengujian</w:t>
            </w:r>
          </w:p>
        </w:tc>
        <w:tc>
          <w:tcPr>
            <w:tcW w:w="1814" w:type="dxa"/>
            <w:tcBorders>
              <w:top w:val="single" w:sz="12" w:space="0" w:color="000000"/>
              <w:bottom w:val="single" w:sz="8" w:space="0" w:color="000000"/>
            </w:tcBorders>
          </w:tcPr>
          <w:p w14:paraId="6D821551" w14:textId="77777777" w:rsidR="00B0341E" w:rsidRDefault="00000000">
            <w:pPr>
              <w:spacing w:before="80" w:after="80"/>
              <w:jc w:val="center"/>
            </w:pPr>
            <w:r>
              <w:rPr>
                <w:rFonts w:ascii="Times New Roman" w:hAnsi="Times New Roman"/>
                <w:b/>
                <w:color w:val="000000"/>
                <w:sz w:val="21"/>
              </w:rPr>
              <w:t>Aksi Sesi 1 (Kasir A)</w:t>
            </w:r>
          </w:p>
        </w:tc>
        <w:tc>
          <w:tcPr>
            <w:tcW w:w="1814" w:type="dxa"/>
            <w:tcBorders>
              <w:top w:val="single" w:sz="12" w:space="0" w:color="000000"/>
              <w:bottom w:val="single" w:sz="8" w:space="0" w:color="000000"/>
            </w:tcBorders>
          </w:tcPr>
          <w:p w14:paraId="3278BC16" w14:textId="77777777" w:rsidR="00B0341E" w:rsidRDefault="00000000">
            <w:pPr>
              <w:spacing w:before="80" w:after="80"/>
              <w:jc w:val="center"/>
            </w:pPr>
            <w:r>
              <w:rPr>
                <w:rFonts w:ascii="Times New Roman" w:hAnsi="Times New Roman"/>
                <w:b/>
                <w:color w:val="000000"/>
                <w:sz w:val="21"/>
              </w:rPr>
              <w:t>Aksi Sesi 2 (Kasir B)</w:t>
            </w:r>
          </w:p>
        </w:tc>
        <w:tc>
          <w:tcPr>
            <w:tcW w:w="2154" w:type="dxa"/>
            <w:tcBorders>
              <w:top w:val="single" w:sz="12" w:space="0" w:color="000000"/>
              <w:bottom w:val="single" w:sz="8" w:space="0" w:color="000000"/>
            </w:tcBorders>
          </w:tcPr>
          <w:p w14:paraId="5CD474FA" w14:textId="77777777" w:rsidR="00B0341E" w:rsidRDefault="00000000">
            <w:pPr>
              <w:spacing w:before="80" w:after="80"/>
              <w:jc w:val="center"/>
            </w:pPr>
            <w:r>
              <w:rPr>
                <w:rFonts w:ascii="Times New Roman" w:hAnsi="Times New Roman"/>
                <w:b/>
                <w:color w:val="000000"/>
                <w:sz w:val="21"/>
              </w:rPr>
              <w:t>Dampak Row Locking</w:t>
            </w:r>
          </w:p>
        </w:tc>
        <w:tc>
          <w:tcPr>
            <w:tcW w:w="1020" w:type="dxa"/>
            <w:tcBorders>
              <w:top w:val="single" w:sz="12" w:space="0" w:color="000000"/>
              <w:bottom w:val="single" w:sz="8" w:space="0" w:color="000000"/>
            </w:tcBorders>
          </w:tcPr>
          <w:p w14:paraId="5D98849E" w14:textId="77777777" w:rsidR="00B0341E" w:rsidRDefault="00000000">
            <w:pPr>
              <w:spacing w:before="80" w:after="80"/>
              <w:jc w:val="center"/>
            </w:pPr>
            <w:r>
              <w:rPr>
                <w:rFonts w:ascii="Times New Roman" w:hAnsi="Times New Roman"/>
                <w:b/>
                <w:color w:val="000000"/>
                <w:sz w:val="21"/>
              </w:rPr>
              <w:t>Status Integritas</w:t>
            </w:r>
          </w:p>
        </w:tc>
      </w:tr>
      <w:tr w:rsidR="00B0341E" w14:paraId="70491717" w14:textId="77777777">
        <w:trPr>
          <w:jc w:val="center"/>
        </w:trPr>
        <w:tc>
          <w:tcPr>
            <w:tcW w:w="1134" w:type="dxa"/>
          </w:tcPr>
          <w:p w14:paraId="78560546" w14:textId="77777777" w:rsidR="00B0341E" w:rsidRDefault="00000000">
            <w:pPr>
              <w:spacing w:before="60" w:after="60"/>
            </w:pPr>
            <w:r>
              <w:rPr>
                <w:rFonts w:ascii="Times New Roman" w:hAnsi="Times New Roman"/>
                <w:color w:val="000000"/>
                <w:sz w:val="20"/>
              </w:rPr>
              <w:t>Tahap 1</w:t>
            </w:r>
          </w:p>
        </w:tc>
        <w:tc>
          <w:tcPr>
            <w:tcW w:w="1814" w:type="dxa"/>
          </w:tcPr>
          <w:p w14:paraId="17154618" w14:textId="77777777" w:rsidR="00B0341E" w:rsidRDefault="00000000">
            <w:pPr>
              <w:spacing w:before="60" w:after="60"/>
            </w:pPr>
            <w:r>
              <w:rPr>
                <w:rFonts w:ascii="Times New Roman" w:hAnsi="Times New Roman"/>
                <w:color w:val="000000"/>
                <w:sz w:val="20"/>
              </w:rPr>
              <w:t>BEGIN; Jual 60 unit PRD-001</w:t>
            </w:r>
          </w:p>
        </w:tc>
        <w:tc>
          <w:tcPr>
            <w:tcW w:w="1814" w:type="dxa"/>
          </w:tcPr>
          <w:p w14:paraId="262EBD58" w14:textId="77777777" w:rsidR="00B0341E" w:rsidRDefault="00000000">
            <w:pPr>
              <w:spacing w:before="60" w:after="60"/>
            </w:pPr>
            <w:r>
              <w:rPr>
                <w:rFonts w:ascii="Times New Roman" w:hAnsi="Times New Roman"/>
                <w:color w:val="000000"/>
                <w:sz w:val="20"/>
              </w:rPr>
              <w:t>Idle (menunggu input)</w:t>
            </w:r>
          </w:p>
        </w:tc>
        <w:tc>
          <w:tcPr>
            <w:tcW w:w="2154" w:type="dxa"/>
          </w:tcPr>
          <w:p w14:paraId="6A229C67" w14:textId="77777777" w:rsidR="00B0341E" w:rsidRDefault="00000000">
            <w:pPr>
              <w:spacing w:before="60" w:after="60"/>
            </w:pPr>
            <w:r>
              <w:rPr>
                <w:rFonts w:ascii="Times New Roman" w:hAnsi="Times New Roman"/>
                <w:color w:val="000000"/>
                <w:sz w:val="20"/>
              </w:rPr>
              <w:t>Kunci eksklusif baris PRD-001 terpasang</w:t>
            </w:r>
          </w:p>
        </w:tc>
        <w:tc>
          <w:tcPr>
            <w:tcW w:w="1020" w:type="dxa"/>
          </w:tcPr>
          <w:p w14:paraId="4CD7078A" w14:textId="77777777" w:rsidR="00B0341E" w:rsidRDefault="00000000">
            <w:pPr>
              <w:spacing w:before="60" w:after="60"/>
              <w:jc w:val="center"/>
            </w:pPr>
            <w:r>
              <w:rPr>
                <w:rFonts w:ascii="Times New Roman" w:hAnsi="Times New Roman"/>
                <w:color w:val="000000"/>
                <w:sz w:val="20"/>
              </w:rPr>
              <w:t>AMAN</w:t>
            </w:r>
          </w:p>
        </w:tc>
      </w:tr>
      <w:tr w:rsidR="00B0341E" w14:paraId="41D3526D" w14:textId="77777777">
        <w:trPr>
          <w:jc w:val="center"/>
        </w:trPr>
        <w:tc>
          <w:tcPr>
            <w:tcW w:w="1134" w:type="dxa"/>
          </w:tcPr>
          <w:p w14:paraId="3F07C504" w14:textId="77777777" w:rsidR="00B0341E" w:rsidRDefault="00000000">
            <w:pPr>
              <w:spacing w:before="60" w:after="60"/>
            </w:pPr>
            <w:r>
              <w:rPr>
                <w:rFonts w:ascii="Times New Roman" w:hAnsi="Times New Roman"/>
                <w:color w:val="000000"/>
                <w:sz w:val="20"/>
              </w:rPr>
              <w:t>Tahap 2</w:t>
            </w:r>
          </w:p>
        </w:tc>
        <w:tc>
          <w:tcPr>
            <w:tcW w:w="1814" w:type="dxa"/>
          </w:tcPr>
          <w:p w14:paraId="281E0771" w14:textId="77777777" w:rsidR="00B0341E" w:rsidRDefault="00000000">
            <w:pPr>
              <w:spacing w:before="60" w:after="60"/>
            </w:pPr>
            <w:r>
              <w:rPr>
                <w:rFonts w:ascii="Times New Roman" w:hAnsi="Times New Roman"/>
                <w:color w:val="000000"/>
                <w:sz w:val="20"/>
              </w:rPr>
              <w:t>Sedang memproses pembayaran...</w:t>
            </w:r>
          </w:p>
        </w:tc>
        <w:tc>
          <w:tcPr>
            <w:tcW w:w="1814" w:type="dxa"/>
          </w:tcPr>
          <w:p w14:paraId="23103D7D" w14:textId="77777777" w:rsidR="00B0341E" w:rsidRDefault="00000000">
            <w:pPr>
              <w:spacing w:before="60" w:after="60"/>
            </w:pPr>
            <w:r>
              <w:rPr>
                <w:rFonts w:ascii="Times New Roman" w:hAnsi="Times New Roman"/>
                <w:color w:val="000000"/>
                <w:sz w:val="20"/>
              </w:rPr>
              <w:t>BEGIN; Jual 50 unit PRD-001</w:t>
            </w:r>
          </w:p>
        </w:tc>
        <w:tc>
          <w:tcPr>
            <w:tcW w:w="2154" w:type="dxa"/>
          </w:tcPr>
          <w:p w14:paraId="4113AA2B" w14:textId="77777777" w:rsidR="00B0341E" w:rsidRDefault="00000000">
            <w:pPr>
              <w:spacing w:before="60" w:after="60"/>
            </w:pPr>
            <w:r>
              <w:rPr>
                <w:rFonts w:ascii="Times New Roman" w:hAnsi="Times New Roman"/>
                <w:color w:val="000000"/>
                <w:sz w:val="20"/>
              </w:rPr>
              <w:t>Sesi 2 ditahan (Blocked State)</w:t>
            </w:r>
          </w:p>
        </w:tc>
        <w:tc>
          <w:tcPr>
            <w:tcW w:w="1020" w:type="dxa"/>
          </w:tcPr>
          <w:p w14:paraId="2A741195" w14:textId="77777777" w:rsidR="00B0341E" w:rsidRDefault="00000000">
            <w:pPr>
              <w:spacing w:before="60" w:after="60"/>
              <w:jc w:val="center"/>
            </w:pPr>
            <w:r>
              <w:rPr>
                <w:rFonts w:ascii="Times New Roman" w:hAnsi="Times New Roman"/>
                <w:color w:val="000000"/>
                <w:sz w:val="20"/>
              </w:rPr>
              <w:t>AMAN</w:t>
            </w:r>
          </w:p>
        </w:tc>
      </w:tr>
      <w:tr w:rsidR="00B0341E" w14:paraId="66FAD8DB" w14:textId="77777777">
        <w:trPr>
          <w:jc w:val="center"/>
        </w:trPr>
        <w:tc>
          <w:tcPr>
            <w:tcW w:w="1134" w:type="dxa"/>
          </w:tcPr>
          <w:p w14:paraId="630DFC82" w14:textId="77777777" w:rsidR="00B0341E" w:rsidRDefault="00000000">
            <w:pPr>
              <w:spacing w:before="60" w:after="60"/>
            </w:pPr>
            <w:r>
              <w:rPr>
                <w:rFonts w:ascii="Times New Roman" w:hAnsi="Times New Roman"/>
                <w:color w:val="000000"/>
                <w:sz w:val="20"/>
              </w:rPr>
              <w:t>Tahap 3</w:t>
            </w:r>
          </w:p>
        </w:tc>
        <w:tc>
          <w:tcPr>
            <w:tcW w:w="1814" w:type="dxa"/>
          </w:tcPr>
          <w:p w14:paraId="2A9CEA0F" w14:textId="77777777" w:rsidR="00B0341E" w:rsidRDefault="00000000">
            <w:pPr>
              <w:spacing w:before="60" w:after="60"/>
            </w:pPr>
            <w:r>
              <w:rPr>
                <w:rFonts w:ascii="Times New Roman" w:hAnsi="Times New Roman"/>
                <w:color w:val="000000"/>
                <w:sz w:val="20"/>
              </w:rPr>
              <w:t>COMMIT; Stok berkurang jadi 10</w:t>
            </w:r>
          </w:p>
        </w:tc>
        <w:tc>
          <w:tcPr>
            <w:tcW w:w="1814" w:type="dxa"/>
          </w:tcPr>
          <w:p w14:paraId="60CC0B54" w14:textId="77777777" w:rsidR="00B0341E" w:rsidRDefault="00000000">
            <w:pPr>
              <w:spacing w:before="60" w:after="60"/>
            </w:pPr>
            <w:r>
              <w:rPr>
                <w:rFonts w:ascii="Times New Roman" w:hAnsi="Times New Roman"/>
                <w:color w:val="000000"/>
                <w:sz w:val="20"/>
              </w:rPr>
              <w:t>Terbuka dari antrean, membaca stok = 10</w:t>
            </w:r>
          </w:p>
        </w:tc>
        <w:tc>
          <w:tcPr>
            <w:tcW w:w="2154" w:type="dxa"/>
          </w:tcPr>
          <w:p w14:paraId="0EDB731B" w14:textId="77777777" w:rsidR="00B0341E" w:rsidRDefault="00000000">
            <w:pPr>
              <w:spacing w:before="60" w:after="60"/>
            </w:pPr>
            <w:r>
              <w:rPr>
                <w:rFonts w:ascii="Times New Roman" w:hAnsi="Times New Roman"/>
                <w:color w:val="000000"/>
                <w:sz w:val="20"/>
              </w:rPr>
              <w:t>Sesi 2 mendeteksi stok sisa hanya 10</w:t>
            </w:r>
          </w:p>
        </w:tc>
        <w:tc>
          <w:tcPr>
            <w:tcW w:w="1020" w:type="dxa"/>
          </w:tcPr>
          <w:p w14:paraId="13DB8144" w14:textId="77777777" w:rsidR="00B0341E" w:rsidRDefault="00000000">
            <w:pPr>
              <w:spacing w:before="60" w:after="60"/>
              <w:jc w:val="center"/>
            </w:pPr>
            <w:r>
              <w:rPr>
                <w:rFonts w:ascii="Times New Roman" w:hAnsi="Times New Roman"/>
                <w:color w:val="000000"/>
                <w:sz w:val="20"/>
              </w:rPr>
              <w:t>AMAN</w:t>
            </w:r>
          </w:p>
        </w:tc>
      </w:tr>
      <w:tr w:rsidR="00B0341E" w14:paraId="69C8768B" w14:textId="77777777">
        <w:trPr>
          <w:jc w:val="center"/>
        </w:trPr>
        <w:tc>
          <w:tcPr>
            <w:tcW w:w="1134" w:type="dxa"/>
            <w:tcBorders>
              <w:bottom w:val="single" w:sz="12" w:space="0" w:color="000000"/>
            </w:tcBorders>
          </w:tcPr>
          <w:p w14:paraId="405E2A84" w14:textId="77777777" w:rsidR="00B0341E" w:rsidRDefault="00000000">
            <w:pPr>
              <w:spacing w:before="60" w:after="60"/>
            </w:pPr>
            <w:r>
              <w:rPr>
                <w:rFonts w:ascii="Times New Roman" w:hAnsi="Times New Roman"/>
                <w:color w:val="000000"/>
                <w:sz w:val="20"/>
              </w:rPr>
              <w:t>Tahap 4</w:t>
            </w:r>
          </w:p>
        </w:tc>
        <w:tc>
          <w:tcPr>
            <w:tcW w:w="1814" w:type="dxa"/>
            <w:tcBorders>
              <w:bottom w:val="single" w:sz="12" w:space="0" w:color="000000"/>
            </w:tcBorders>
          </w:tcPr>
          <w:p w14:paraId="7791E570" w14:textId="77777777" w:rsidR="00B0341E" w:rsidRDefault="00000000">
            <w:pPr>
              <w:spacing w:before="60" w:after="60"/>
            </w:pPr>
            <w:r>
              <w:rPr>
                <w:rFonts w:ascii="Times New Roman" w:hAnsi="Times New Roman"/>
                <w:color w:val="000000"/>
                <w:sz w:val="20"/>
              </w:rPr>
              <w:t>Selesai (Transaksi Berhasil)</w:t>
            </w:r>
          </w:p>
        </w:tc>
        <w:tc>
          <w:tcPr>
            <w:tcW w:w="1814" w:type="dxa"/>
            <w:tcBorders>
              <w:bottom w:val="single" w:sz="12" w:space="0" w:color="000000"/>
            </w:tcBorders>
          </w:tcPr>
          <w:p w14:paraId="331BF193" w14:textId="77777777" w:rsidR="00B0341E" w:rsidRDefault="00000000">
            <w:pPr>
              <w:spacing w:before="60" w:after="60"/>
            </w:pPr>
            <w:r>
              <w:rPr>
                <w:rFonts w:ascii="Times New Roman" w:hAnsi="Times New Roman"/>
                <w:color w:val="000000"/>
                <w:sz w:val="20"/>
              </w:rPr>
              <w:t>DITOLAK: Stok tidak mencukupi</w:t>
            </w:r>
          </w:p>
        </w:tc>
        <w:tc>
          <w:tcPr>
            <w:tcW w:w="2154" w:type="dxa"/>
            <w:tcBorders>
              <w:bottom w:val="single" w:sz="12" w:space="0" w:color="000000"/>
            </w:tcBorders>
          </w:tcPr>
          <w:p w14:paraId="520F5FDB" w14:textId="77777777" w:rsidR="00B0341E" w:rsidRDefault="00000000">
            <w:pPr>
              <w:spacing w:before="60" w:after="60"/>
            </w:pPr>
            <w:r>
              <w:rPr>
                <w:rFonts w:ascii="Times New Roman" w:hAnsi="Times New Roman"/>
                <w:color w:val="000000"/>
                <w:sz w:val="20"/>
              </w:rPr>
              <w:t>Rollback otomatis Sesi 2</w:t>
            </w:r>
          </w:p>
        </w:tc>
        <w:tc>
          <w:tcPr>
            <w:tcW w:w="1020" w:type="dxa"/>
            <w:tcBorders>
              <w:bottom w:val="single" w:sz="12" w:space="0" w:color="000000"/>
            </w:tcBorders>
          </w:tcPr>
          <w:p w14:paraId="32DD2B07" w14:textId="77777777" w:rsidR="00B0341E" w:rsidRDefault="00000000">
            <w:pPr>
              <w:spacing w:before="60" w:after="60"/>
            </w:pPr>
            <w:r>
              <w:rPr>
                <w:rFonts w:ascii="Times New Roman" w:hAnsi="Times New Roman"/>
                <w:color w:val="000000"/>
                <w:sz w:val="20"/>
              </w:rPr>
              <w:t>TERPROTEKSI</w:t>
            </w:r>
          </w:p>
        </w:tc>
      </w:tr>
    </w:tbl>
    <w:p w14:paraId="4A78ABE1" w14:textId="77777777" w:rsidR="00B0341E" w:rsidRDefault="00000000">
      <w:pPr>
        <w:spacing w:before="40" w:after="160"/>
      </w:pPr>
      <w:r>
        <w:rPr>
          <w:rFonts w:ascii="Times New Roman" w:hAnsi="Times New Roman"/>
          <w:i/>
          <w:color w:val="000000"/>
          <w:sz w:val="19"/>
        </w:rPr>
        <w:t xml:space="preserve">Catatan. </w:t>
      </w:r>
      <w:r>
        <w:rPr>
          <w:rFonts w:ascii="Times New Roman" w:hAnsi="Times New Roman"/>
          <w:color w:val="000000"/>
          <w:sz w:val="19"/>
        </w:rPr>
        <w:t>Sistem berhasil mencegah anomali overselling dengan memastikan isolasi serializability pada tingkat baris data.</w:t>
      </w:r>
    </w:p>
    <w:p w14:paraId="1266BA79" w14:textId="77777777" w:rsidR="00B0341E" w:rsidRDefault="00000000">
      <w:r>
        <w:br w:type="page"/>
      </w:r>
    </w:p>
    <w:p w14:paraId="0A0C5E5F" w14:textId="70BF091B" w:rsidR="00B0341E" w:rsidRDefault="00000000" w:rsidP="00E35102">
      <w:pPr>
        <w:keepNext/>
        <w:spacing w:before="320" w:after="120"/>
        <w:jc w:val="both"/>
      </w:pPr>
      <w:r>
        <w:rPr>
          <w:rFonts w:ascii="Times New Roman" w:hAnsi="Times New Roman"/>
          <w:b/>
          <w:color w:val="000000"/>
          <w:sz w:val="24"/>
        </w:rPr>
        <w:lastRenderedPageBreak/>
        <w:t xml:space="preserve">SOAL 3: INTEGRASI PURWARUPA WEB FULL-STACK DAN ORKESTRASI AI TOOLS </w:t>
      </w:r>
    </w:p>
    <w:p w14:paraId="178D0EA6" w14:textId="77777777" w:rsidR="00B0341E" w:rsidRDefault="00000000" w:rsidP="00E35102">
      <w:pPr>
        <w:spacing w:after="120" w:line="360" w:lineRule="auto"/>
        <w:jc w:val="both"/>
      </w:pPr>
      <w:r>
        <w:rPr>
          <w:rFonts w:ascii="Times New Roman" w:hAnsi="Times New Roman"/>
          <w:color w:val="000000"/>
          <w:sz w:val="24"/>
        </w:rPr>
        <w:t>Konteks Masalah: Sistem informasi akuntansi modern membutuhkan purwarupa aplikasi berbasis web yang interaktif, mudah dioperasikan oleh staf keuangan, namun memiliki standar keamanan tingkat perbankan. Tantangan utama terletak pada penegakan penjaminan mutu input secara *real-time* di antarmuka web, serta pencatatan jejak audit yang bersifat kekal (immutable audit trail) sehingga catatan historis tidak dapat dimanipulasi bahkan oleh administrator basis data. Solusi Soal 3 mendokumentasikan rekayasa prompt formal untuk orkestrasi kecerdasan artifisial, purwarupa web BizFlow Ledger yang dilengkapi Zero Discrepancy Gate, segel kriptografis SHA-256, dan mekanisme jurnal pembalik (storno).</w:t>
      </w:r>
    </w:p>
    <w:p w14:paraId="1977A942" w14:textId="77777777" w:rsidR="00B0341E" w:rsidRDefault="00000000">
      <w:pPr>
        <w:keepNext/>
        <w:spacing w:before="240" w:after="80"/>
      </w:pPr>
      <w:r>
        <w:rPr>
          <w:rFonts w:ascii="Times New Roman" w:hAnsi="Times New Roman"/>
          <w:b/>
          <w:color w:val="000000"/>
          <w:sz w:val="24"/>
        </w:rPr>
        <w:t>3.1 Dokumentasi Rekayasa Prompt Formal &amp; Arsitektur Sistem</w:t>
      </w:r>
    </w:p>
    <w:p w14:paraId="1EA5103C" w14:textId="77777777" w:rsidR="00B0341E" w:rsidRDefault="00000000" w:rsidP="00E35102">
      <w:pPr>
        <w:spacing w:after="120" w:line="360" w:lineRule="auto"/>
        <w:jc w:val="both"/>
      </w:pPr>
      <w:r>
        <w:rPr>
          <w:rFonts w:ascii="Times New Roman" w:hAnsi="Times New Roman"/>
          <w:color w:val="000000"/>
          <w:sz w:val="24"/>
        </w:rPr>
        <w:t>Pengembangan purwarupa perangkat lunak memanfaatkan teknik prompting rekayasa perangkat lunak finansial terstruktur pada platform Gemini Canvas. Prompt dirancang spesifik dengan membatasi ruang lingkup logika bisnis akuntansi baku:</w:t>
      </w:r>
    </w:p>
    <w:p w14:paraId="3D6C9DAC" w14:textId="6685D801" w:rsidR="00B0341E" w:rsidRDefault="00000000">
      <w:pPr>
        <w:keepNext/>
        <w:spacing w:before="200" w:after="60"/>
      </w:pPr>
      <w:r>
        <w:rPr>
          <w:rFonts w:ascii="Times New Roman" w:hAnsi="Times New Roman"/>
          <w:b/>
          <w:i/>
          <w:color w:val="000000"/>
          <w:sz w:val="23"/>
        </w:rPr>
        <w:t>Dokumentasi Prompt Rekayasa Finansia</w:t>
      </w:r>
      <w:r w:rsidR="00E35102">
        <w:rPr>
          <w:rFonts w:ascii="Times New Roman" w:hAnsi="Times New Roman"/>
          <w:b/>
          <w:i/>
          <w:color w:val="000000"/>
          <w:sz w:val="23"/>
        </w:rPr>
        <w:t>l</w:t>
      </w:r>
      <w:r>
        <w:rPr>
          <w:rFonts w:ascii="Times New Roman" w:hAnsi="Times New Roman"/>
          <w:b/>
          <w:i/>
          <w:color w:val="000000"/>
          <w:sz w:val="23"/>
        </w:rPr>
        <w:t>:</w:t>
      </w:r>
    </w:p>
    <w:tbl>
      <w:tblPr>
        <w:tblW w:w="0" w:type="auto"/>
        <w:jc w:val="center"/>
        <w:tblLayout w:type="fixed"/>
        <w:tblLook w:val="04A0" w:firstRow="1" w:lastRow="0" w:firstColumn="1" w:lastColumn="0" w:noHBand="0" w:noVBand="1"/>
      </w:tblPr>
      <w:tblGrid>
        <w:gridCol w:w="7937"/>
      </w:tblGrid>
      <w:tr w:rsidR="00B0341E" w14:paraId="3EEF7F66"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FFFFFF"/>
          </w:tcPr>
          <w:p w14:paraId="0AE99B17" w14:textId="77777777" w:rsidR="00B0341E" w:rsidRDefault="00000000">
            <w:pPr>
              <w:spacing w:before="80" w:after="80" w:line="252" w:lineRule="auto"/>
            </w:pPr>
            <w:r>
              <w:rPr>
                <w:rFonts w:ascii="Consolas" w:hAnsi="Consolas"/>
                <w:color w:val="000000"/>
                <w:sz w:val="18"/>
              </w:rPr>
              <w:t>"Bertindaklah sebagai Senior Financial Software Architect dan Database Engineer. Buatkan purwarupa sistem akuntansi web interaktif modern (BizFlow Ledger) berbasis Python Streamlit dan PostgreSQL. Sistem harus memenuhi kriteria utama:</w:t>
            </w:r>
            <w:r>
              <w:rPr>
                <w:rFonts w:ascii="Consolas" w:hAnsi="Consolas"/>
                <w:color w:val="000000"/>
                <w:sz w:val="18"/>
              </w:rPr>
              <w:br/>
              <w:t>1. Modul Dashboard Eksekutif: Menampilkan metrik likuiditas kas operasional (PSAK 2), valuasi persediaan perpetual, total beban, serta status integritas transaksi berpasangan.</w:t>
            </w:r>
            <w:r>
              <w:rPr>
                <w:rFonts w:ascii="Consolas" w:hAnsi="Consolas"/>
                <w:color w:val="000000"/>
                <w:sz w:val="18"/>
              </w:rPr>
              <w:br/>
              <w:t>2. Formulir Entri Kas Keluar: Memiliki input header (Nomor Voucher, Tanggal, Deskripsi) dan antarmuka grid baris jurnal dinamis. Wajib dilengkapi Live Balanced Indicator yang menghitung Total Debit, Total Kredit, dan Selisih secara waktu-nyata. Tombol simpan HANYA aktif apabila nilai selisih bernilai tepat Rp 0 (Zero Discrepancy Gate Lockout).</w:t>
            </w:r>
            <w:r>
              <w:rPr>
                <w:rFonts w:ascii="Consolas" w:hAnsi="Consolas"/>
                <w:color w:val="000000"/>
                <w:sz w:val="18"/>
              </w:rPr>
              <w:br/>
              <w:t>3. Buku Besar dengan Segel Kriptografis: Setiap transaksi yang berstatus POSTED terkunci permanen dan memiliki hash checksum SHA-256.</w:t>
            </w:r>
            <w:r>
              <w:rPr>
                <w:rFonts w:ascii="Consolas" w:hAnsi="Consolas"/>
                <w:color w:val="000000"/>
                <w:sz w:val="18"/>
              </w:rPr>
              <w:br/>
              <w:t>4. Jejak Audit Imutabel: Merekam setiap aksi INSERT, UPDATE, DELETE ke dalam tabel audit_log. Transaksi berstatus POSTED dilarang diubah atau dihapus; koreksi finansial wajib menggunakan mekanisme Jurnal Pembalik (Storno / Reversing Entry)."</w:t>
            </w:r>
          </w:p>
        </w:tc>
      </w:tr>
    </w:tbl>
    <w:p w14:paraId="04F72ED2" w14:textId="77777777" w:rsidR="00B0341E" w:rsidRDefault="00B0341E">
      <w:pPr>
        <w:spacing w:after="80"/>
      </w:pPr>
    </w:p>
    <w:p w14:paraId="19CBDBB3" w14:textId="77777777" w:rsidR="00B0341E" w:rsidRDefault="00000000">
      <w:pPr>
        <w:keepNext/>
        <w:spacing w:before="200" w:after="60"/>
        <w:jc w:val="center"/>
      </w:pPr>
      <w:r>
        <w:rPr>
          <w:noProof/>
        </w:rPr>
        <w:lastRenderedPageBreak/>
        <w:drawing>
          <wp:inline distT="0" distB="0" distL="0" distR="0" wp14:anchorId="6DC73FAB" wp14:editId="0FE27A56">
            <wp:extent cx="4860000" cy="20792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age82.png"/>
                    <pic:cNvPicPr/>
                  </pic:nvPicPr>
                  <pic:blipFill>
                    <a:blip r:embed="rId23"/>
                    <a:stretch>
                      <a:fillRect/>
                    </a:stretch>
                  </pic:blipFill>
                  <pic:spPr>
                    <a:xfrm>
                      <a:off x="0" y="0"/>
                      <a:ext cx="4860000" cy="2079297"/>
                    </a:xfrm>
                    <a:prstGeom prst="rect">
                      <a:avLst/>
                    </a:prstGeom>
                  </pic:spPr>
                </pic:pic>
              </a:graphicData>
            </a:graphic>
          </wp:inline>
        </w:drawing>
      </w:r>
    </w:p>
    <w:p w14:paraId="3CB8185A" w14:textId="77777777" w:rsidR="00B0341E" w:rsidRDefault="00000000">
      <w:pPr>
        <w:spacing w:before="40"/>
        <w:jc w:val="center"/>
      </w:pPr>
      <w:r>
        <w:rPr>
          <w:rFonts w:ascii="Times New Roman" w:hAnsi="Times New Roman"/>
          <w:b/>
          <w:color w:val="000000"/>
          <w:sz w:val="20"/>
        </w:rPr>
        <w:t xml:space="preserve">Gambar 3.1: </w:t>
      </w:r>
      <w:r>
        <w:rPr>
          <w:rFonts w:ascii="Times New Roman" w:hAnsi="Times New Roman"/>
          <w:color w:val="000000"/>
          <w:sz w:val="20"/>
        </w:rPr>
        <w:t>Dokumentasi Rekayasa Prompt Instruksi Finansial pada Gemini Canvas</w:t>
      </w:r>
    </w:p>
    <w:p w14:paraId="7D8B029E" w14:textId="77777777" w:rsidR="00B0341E" w:rsidRDefault="00000000">
      <w:pPr>
        <w:keepNext/>
        <w:spacing w:before="240" w:after="80"/>
      </w:pPr>
      <w:r>
        <w:rPr>
          <w:rFonts w:ascii="Times New Roman" w:hAnsi="Times New Roman"/>
          <w:b/>
          <w:color w:val="000000"/>
          <w:sz w:val="24"/>
        </w:rPr>
        <w:t>3.2 Purwarupa Web Interaktif BizFlow Ledger (Dashboard &amp; Zero Discrepancy)</w:t>
      </w:r>
    </w:p>
    <w:p w14:paraId="58F06401" w14:textId="77777777" w:rsidR="00B0341E" w:rsidRDefault="00000000" w:rsidP="00E35102">
      <w:pPr>
        <w:spacing w:after="120" w:line="360" w:lineRule="auto"/>
        <w:jc w:val="both"/>
      </w:pPr>
      <w:r>
        <w:rPr>
          <w:rFonts w:ascii="Times New Roman" w:hAnsi="Times New Roman"/>
          <w:color w:val="000000"/>
          <w:sz w:val="24"/>
        </w:rPr>
        <w:t>Purwarupa antarmuka BizFlow Ledger dikembangkan dengan standar visual monokrom elegan perusahaan, navigasi samping terstruktur, dan responsivitas tinggi:</w:t>
      </w:r>
    </w:p>
    <w:p w14:paraId="193956E7" w14:textId="77777777" w:rsidR="00B0341E" w:rsidRDefault="00000000">
      <w:pPr>
        <w:spacing w:before="40" w:after="80" w:line="360" w:lineRule="auto"/>
        <w:ind w:left="454" w:hanging="454"/>
        <w:jc w:val="both"/>
      </w:pPr>
      <w:r>
        <w:rPr>
          <w:rFonts w:ascii="Times New Roman" w:hAnsi="Times New Roman"/>
          <w:b/>
          <w:color w:val="000000"/>
          <w:sz w:val="24"/>
        </w:rPr>
        <w:t xml:space="preserve">1. Dashboard Eksekutif Finansial: </w:t>
      </w:r>
      <w:r>
        <w:rPr>
          <w:rFonts w:ascii="Times New Roman" w:hAnsi="Times New Roman"/>
          <w:color w:val="000000"/>
          <w:sz w:val="24"/>
        </w:rPr>
        <w:t>Menyajikan ringkasan posisi kas dan setara kas sesuai PSAK 2, valuasi persediaan perpetual hasil sinkronisasi basis data, grafik tren arus kas bulanan, dan tabel bagan akun (COA) master 3NF lengkap dengan status saldo normalnya.</w:t>
      </w:r>
    </w:p>
    <w:p w14:paraId="47C79BE8" w14:textId="79CEC869" w:rsidR="00B0341E" w:rsidRDefault="00D84E77">
      <w:pPr>
        <w:keepNext/>
        <w:spacing w:before="200" w:after="60"/>
        <w:jc w:val="center"/>
      </w:pPr>
      <w:r w:rsidRPr="00D84E77">
        <w:drawing>
          <wp:inline distT="0" distB="0" distL="0" distR="0" wp14:anchorId="0CEB6566" wp14:editId="7AAFB79B">
            <wp:extent cx="5039995" cy="2766060"/>
            <wp:effectExtent l="0" t="0" r="8255" b="0"/>
            <wp:docPr id="7011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54985" name=""/>
                    <pic:cNvPicPr/>
                  </pic:nvPicPr>
                  <pic:blipFill>
                    <a:blip r:embed="rId24"/>
                    <a:stretch>
                      <a:fillRect/>
                    </a:stretch>
                  </pic:blipFill>
                  <pic:spPr>
                    <a:xfrm>
                      <a:off x="0" y="0"/>
                      <a:ext cx="5039995" cy="2766060"/>
                    </a:xfrm>
                    <a:prstGeom prst="rect">
                      <a:avLst/>
                    </a:prstGeom>
                  </pic:spPr>
                </pic:pic>
              </a:graphicData>
            </a:graphic>
          </wp:inline>
        </w:drawing>
      </w:r>
    </w:p>
    <w:p w14:paraId="4FB4F1C4" w14:textId="77777777" w:rsidR="00B0341E" w:rsidRDefault="00000000">
      <w:pPr>
        <w:spacing w:before="40"/>
        <w:jc w:val="center"/>
      </w:pPr>
      <w:r>
        <w:rPr>
          <w:rFonts w:ascii="Times New Roman" w:hAnsi="Times New Roman"/>
          <w:b/>
          <w:color w:val="000000"/>
          <w:sz w:val="20"/>
        </w:rPr>
        <w:t xml:space="preserve">Gambar 3.2: </w:t>
      </w:r>
      <w:r>
        <w:rPr>
          <w:rFonts w:ascii="Times New Roman" w:hAnsi="Times New Roman"/>
          <w:color w:val="000000"/>
          <w:sz w:val="20"/>
        </w:rPr>
        <w:t>Tampilan Antarmuka Dashboard Eksekutif Finansial BizFlow Ledger</w:t>
      </w:r>
    </w:p>
    <w:p w14:paraId="6BABC7EA" w14:textId="77777777" w:rsidR="00B0341E" w:rsidRDefault="00000000">
      <w:pPr>
        <w:spacing w:before="40" w:after="80" w:line="360" w:lineRule="auto"/>
        <w:ind w:left="454" w:hanging="454"/>
        <w:jc w:val="both"/>
      </w:pPr>
      <w:r>
        <w:rPr>
          <w:rFonts w:ascii="Times New Roman" w:hAnsi="Times New Roman"/>
          <w:b/>
          <w:color w:val="000000"/>
          <w:sz w:val="24"/>
        </w:rPr>
        <w:t xml:space="preserve">2. Formulir Entri Kas Keluar (Kondisi Seimbang): </w:t>
      </w:r>
      <w:r>
        <w:rPr>
          <w:rFonts w:ascii="Times New Roman" w:hAnsi="Times New Roman"/>
          <w:color w:val="000000"/>
          <w:sz w:val="24"/>
        </w:rPr>
        <w:t xml:space="preserve">Ketika pengguna memasukkan mutasi debit (Beban Sewa Kantor Rp 5.000.000) dan kredit </w:t>
      </w:r>
      <w:r>
        <w:rPr>
          <w:rFonts w:ascii="Times New Roman" w:hAnsi="Times New Roman"/>
          <w:color w:val="000000"/>
          <w:sz w:val="24"/>
        </w:rPr>
        <w:lastRenderedPageBreak/>
        <w:t>(Kas Operasional Rp 5.000.000), indikator status Keseimbangan Finansial menampilkan badge hijau SEIMBANG dengan selisih Rp 0. Tombol 'Posting Voucher ke Buku Besar' dalam kondisi aktif dan siap dieksekusi.</w:t>
      </w:r>
    </w:p>
    <w:p w14:paraId="38214270" w14:textId="26F84FB4" w:rsidR="00B0341E" w:rsidRDefault="00D84E77">
      <w:pPr>
        <w:keepNext/>
        <w:spacing w:before="200" w:after="60"/>
        <w:jc w:val="center"/>
      </w:pPr>
      <w:r w:rsidRPr="00D84E77">
        <w:drawing>
          <wp:inline distT="0" distB="0" distL="0" distR="0" wp14:anchorId="1F1683C2" wp14:editId="33124C12">
            <wp:extent cx="4627659" cy="2508276"/>
            <wp:effectExtent l="0" t="0" r="1905" b="6350"/>
            <wp:docPr id="203968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2430" name=""/>
                    <pic:cNvPicPr/>
                  </pic:nvPicPr>
                  <pic:blipFill>
                    <a:blip r:embed="rId25"/>
                    <a:stretch>
                      <a:fillRect/>
                    </a:stretch>
                  </pic:blipFill>
                  <pic:spPr>
                    <a:xfrm>
                      <a:off x="0" y="0"/>
                      <a:ext cx="4662740" cy="2527291"/>
                    </a:xfrm>
                    <a:prstGeom prst="rect">
                      <a:avLst/>
                    </a:prstGeom>
                  </pic:spPr>
                </pic:pic>
              </a:graphicData>
            </a:graphic>
          </wp:inline>
        </w:drawing>
      </w:r>
    </w:p>
    <w:p w14:paraId="6EFE81D9" w14:textId="77777777" w:rsidR="00B0341E" w:rsidRDefault="00000000">
      <w:pPr>
        <w:spacing w:before="40"/>
        <w:jc w:val="center"/>
      </w:pPr>
      <w:r>
        <w:rPr>
          <w:rFonts w:ascii="Times New Roman" w:hAnsi="Times New Roman"/>
          <w:b/>
          <w:color w:val="000000"/>
          <w:sz w:val="20"/>
        </w:rPr>
        <w:t xml:space="preserve">Gambar 3.3: </w:t>
      </w:r>
      <w:r>
        <w:rPr>
          <w:rFonts w:ascii="Times New Roman" w:hAnsi="Times New Roman"/>
          <w:color w:val="000000"/>
          <w:sz w:val="20"/>
        </w:rPr>
        <w:t>Formulir Entri Kas Keluar dalam Kondisi Seimbang (Tombol Posting Aktif)</w:t>
      </w:r>
    </w:p>
    <w:p w14:paraId="34C866C1" w14:textId="77777777" w:rsidR="00B0341E" w:rsidRDefault="00000000">
      <w:pPr>
        <w:spacing w:before="40" w:after="80" w:line="360" w:lineRule="auto"/>
        <w:ind w:left="454" w:hanging="454"/>
        <w:jc w:val="both"/>
      </w:pPr>
      <w:r>
        <w:rPr>
          <w:rFonts w:ascii="Times New Roman" w:hAnsi="Times New Roman"/>
          <w:b/>
          <w:color w:val="000000"/>
          <w:sz w:val="24"/>
        </w:rPr>
        <w:t xml:space="preserve">3. Gerbang Zero Discrepancy Gate (Kondisi Tidak Seimbang): </w:t>
      </w:r>
      <w:r>
        <w:rPr>
          <w:rFonts w:ascii="Times New Roman" w:hAnsi="Times New Roman"/>
          <w:color w:val="000000"/>
          <w:sz w:val="24"/>
        </w:rPr>
        <w:t>Ketika terdapat selisih pembukuan (debit Rp 5.000.000 dan kredit Rp 4.200.000, selisih Rp 800.000), sistem secara otomatis mengunci tombol submit posting. Indikator berubah menjadi merah peringatan TIDAK SEIMBANG dengan pesan pengamanan: 'Tombol posting terkunci sampai selisih bernilai Rp 0'. Mekanisme ini menjamin tidak ada jurnal sepihak yang dapat lolos ke basis data.</w:t>
      </w:r>
    </w:p>
    <w:p w14:paraId="071ADCF3" w14:textId="024D5209" w:rsidR="00B0341E" w:rsidRDefault="00D84E77">
      <w:pPr>
        <w:keepNext/>
        <w:spacing w:before="200" w:after="60"/>
        <w:jc w:val="center"/>
      </w:pPr>
      <w:r w:rsidRPr="00D84E77">
        <w:drawing>
          <wp:inline distT="0" distB="0" distL="0" distR="0" wp14:anchorId="6B50C343" wp14:editId="0DA2CD68">
            <wp:extent cx="4694819" cy="2552368"/>
            <wp:effectExtent l="0" t="0" r="0" b="635"/>
            <wp:docPr id="5086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1904" name=""/>
                    <pic:cNvPicPr/>
                  </pic:nvPicPr>
                  <pic:blipFill>
                    <a:blip r:embed="rId26"/>
                    <a:stretch>
                      <a:fillRect/>
                    </a:stretch>
                  </pic:blipFill>
                  <pic:spPr>
                    <a:xfrm>
                      <a:off x="0" y="0"/>
                      <a:ext cx="4765486" cy="2590787"/>
                    </a:xfrm>
                    <a:prstGeom prst="rect">
                      <a:avLst/>
                    </a:prstGeom>
                  </pic:spPr>
                </pic:pic>
              </a:graphicData>
            </a:graphic>
          </wp:inline>
        </w:drawing>
      </w:r>
    </w:p>
    <w:p w14:paraId="2C9AF9CB" w14:textId="239311FD" w:rsidR="00B0341E" w:rsidRDefault="00000000">
      <w:pPr>
        <w:spacing w:before="40"/>
        <w:jc w:val="center"/>
      </w:pPr>
      <w:r>
        <w:rPr>
          <w:rFonts w:ascii="Times New Roman" w:hAnsi="Times New Roman"/>
          <w:b/>
          <w:color w:val="000000"/>
          <w:sz w:val="20"/>
        </w:rPr>
        <w:t xml:space="preserve">Gambar 3.4: </w:t>
      </w:r>
      <w:r>
        <w:rPr>
          <w:rFonts w:ascii="Times New Roman" w:hAnsi="Times New Roman"/>
          <w:color w:val="000000"/>
          <w:sz w:val="20"/>
        </w:rPr>
        <w:t>Gerbang Zero Discrepancy Gate Menolak Transaksi Tidak Seimbang</w:t>
      </w:r>
    </w:p>
    <w:p w14:paraId="506DBE55" w14:textId="77777777" w:rsidR="00B0341E" w:rsidRDefault="00000000">
      <w:pPr>
        <w:spacing w:before="40" w:after="80" w:line="360" w:lineRule="auto"/>
        <w:ind w:left="454" w:hanging="454"/>
        <w:jc w:val="both"/>
      </w:pPr>
      <w:r>
        <w:rPr>
          <w:rFonts w:ascii="Times New Roman" w:hAnsi="Times New Roman"/>
          <w:b/>
          <w:color w:val="000000"/>
          <w:sz w:val="24"/>
        </w:rPr>
        <w:lastRenderedPageBreak/>
        <w:t xml:space="preserve">4. Modul Buku Besar &amp; Segel Kriptografis SHA-256: </w:t>
      </w:r>
      <w:r>
        <w:rPr>
          <w:rFonts w:ascii="Times New Roman" w:hAnsi="Times New Roman"/>
          <w:color w:val="000000"/>
          <w:sz w:val="24"/>
        </w:rPr>
        <w:t>Menampilkan seluruh transaksi yang telah dibukukan secara resmi. Setiap transaksi dilengkapi segel hash 64 karakter heksadesimal yang membuktikan keaslian dan keutuhan data sejak pertama kali diposting.</w:t>
      </w:r>
    </w:p>
    <w:p w14:paraId="1D2B97B3" w14:textId="2D248560" w:rsidR="00B0341E" w:rsidRDefault="00D84E77">
      <w:pPr>
        <w:keepNext/>
        <w:spacing w:before="200" w:after="60"/>
        <w:jc w:val="center"/>
      </w:pPr>
      <w:r w:rsidRPr="00D84E77">
        <w:drawing>
          <wp:inline distT="0" distB="0" distL="0" distR="0" wp14:anchorId="6D1D8AB7" wp14:editId="15CAB7A6">
            <wp:extent cx="5039995" cy="2733675"/>
            <wp:effectExtent l="0" t="0" r="8255" b="9525"/>
            <wp:docPr id="93258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85667" name=""/>
                    <pic:cNvPicPr/>
                  </pic:nvPicPr>
                  <pic:blipFill>
                    <a:blip r:embed="rId27"/>
                    <a:stretch>
                      <a:fillRect/>
                    </a:stretch>
                  </pic:blipFill>
                  <pic:spPr>
                    <a:xfrm>
                      <a:off x="0" y="0"/>
                      <a:ext cx="5039995" cy="2733675"/>
                    </a:xfrm>
                    <a:prstGeom prst="rect">
                      <a:avLst/>
                    </a:prstGeom>
                  </pic:spPr>
                </pic:pic>
              </a:graphicData>
            </a:graphic>
          </wp:inline>
        </w:drawing>
      </w:r>
    </w:p>
    <w:p w14:paraId="2C67792F" w14:textId="77777777" w:rsidR="00B0341E" w:rsidRDefault="00000000">
      <w:pPr>
        <w:spacing w:before="40"/>
        <w:jc w:val="center"/>
      </w:pPr>
      <w:r>
        <w:rPr>
          <w:rFonts w:ascii="Times New Roman" w:hAnsi="Times New Roman"/>
          <w:b/>
          <w:color w:val="000000"/>
          <w:sz w:val="20"/>
        </w:rPr>
        <w:t xml:space="preserve">Gambar 3.5: </w:t>
      </w:r>
      <w:r>
        <w:rPr>
          <w:rFonts w:ascii="Times New Roman" w:hAnsi="Times New Roman"/>
          <w:color w:val="000000"/>
          <w:sz w:val="20"/>
        </w:rPr>
        <w:t>Tampilan Modul Buku Besar dengan Verifikasi Segel Kriptografis SHA-256</w:t>
      </w:r>
    </w:p>
    <w:p w14:paraId="18A0BAAC" w14:textId="77777777" w:rsidR="00B0341E" w:rsidRDefault="00000000" w:rsidP="00E35102">
      <w:pPr>
        <w:keepNext/>
        <w:spacing w:before="240" w:after="80"/>
        <w:jc w:val="both"/>
      </w:pPr>
      <w:r>
        <w:rPr>
          <w:rFonts w:ascii="Times New Roman" w:hAnsi="Times New Roman"/>
          <w:b/>
          <w:color w:val="000000"/>
          <w:sz w:val="24"/>
        </w:rPr>
        <w:t>3.3 Mekanisme Jejak Audit Kriptografis SHA-256 &amp; Jurnal Pembalik (Storno)</w:t>
      </w:r>
    </w:p>
    <w:p w14:paraId="69260D9B" w14:textId="77777777" w:rsidR="00B0341E" w:rsidRDefault="00000000" w:rsidP="00E35102">
      <w:pPr>
        <w:spacing w:after="120" w:line="360" w:lineRule="auto"/>
        <w:jc w:val="both"/>
      </w:pPr>
      <w:r>
        <w:rPr>
          <w:rFonts w:ascii="Times New Roman" w:hAnsi="Times New Roman"/>
          <w:color w:val="000000"/>
          <w:sz w:val="24"/>
        </w:rPr>
        <w:t>Untuk memenuhi standar audit kepatuhan Sarbanes-Oxley Act (SOX 404) dan integritas data perbankan, sistem menerapkan arsitektur jejak audit berkesinambungan melalui stored procedure dan database trigger:</w:t>
      </w:r>
    </w:p>
    <w:p w14:paraId="73E4EB31" w14:textId="77777777" w:rsidR="00B0341E" w:rsidRPr="00E35102" w:rsidRDefault="00000000">
      <w:pPr>
        <w:keepNext/>
        <w:spacing w:before="200" w:after="60"/>
        <w:rPr>
          <w:iCs/>
        </w:rPr>
      </w:pPr>
      <w:r w:rsidRPr="00E35102">
        <w:rPr>
          <w:rFonts w:ascii="Times New Roman" w:hAnsi="Times New Roman"/>
          <w:b/>
          <w:iCs/>
          <w:color w:val="000000"/>
          <w:sz w:val="23"/>
        </w:rPr>
        <w:t>Tahap A: Skema Tabel audit_log dan Trigger Pencatatan Otomatis</w:t>
      </w:r>
    </w:p>
    <w:tbl>
      <w:tblPr>
        <w:tblW w:w="0" w:type="auto"/>
        <w:jc w:val="center"/>
        <w:tblLayout w:type="fixed"/>
        <w:tblLook w:val="04A0" w:firstRow="1" w:lastRow="0" w:firstColumn="1" w:lastColumn="0" w:noHBand="0" w:noVBand="1"/>
      </w:tblPr>
      <w:tblGrid>
        <w:gridCol w:w="7937"/>
      </w:tblGrid>
      <w:tr w:rsidR="00B0341E" w14:paraId="49948BF1"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FFFFFF"/>
          </w:tcPr>
          <w:p w14:paraId="301FA89E" w14:textId="77777777" w:rsidR="00B0341E" w:rsidRDefault="00000000">
            <w:pPr>
              <w:spacing w:before="80" w:after="80" w:line="252" w:lineRule="auto"/>
            </w:pPr>
            <w:r>
              <w:rPr>
                <w:rFonts w:ascii="Consolas" w:hAnsi="Consolas"/>
                <w:color w:val="000000"/>
                <w:sz w:val="18"/>
              </w:rPr>
              <w:t>-- ====================================================================</w:t>
            </w:r>
            <w:r>
              <w:rPr>
                <w:rFonts w:ascii="Consolas" w:hAnsi="Consolas"/>
                <w:color w:val="000000"/>
                <w:sz w:val="18"/>
              </w:rPr>
              <w:br/>
              <w:t>-- Tabel Jejak Audit Historis Transaksi Finansial</w:t>
            </w:r>
            <w:r>
              <w:rPr>
                <w:rFonts w:ascii="Consolas" w:hAnsi="Consolas"/>
                <w:color w:val="000000"/>
                <w:sz w:val="18"/>
              </w:rPr>
              <w:br/>
              <w:t>-- ====================================================================</w:t>
            </w:r>
            <w:r>
              <w:rPr>
                <w:rFonts w:ascii="Consolas" w:hAnsi="Consolas"/>
                <w:color w:val="000000"/>
                <w:sz w:val="18"/>
              </w:rPr>
              <w:br/>
              <w:t>CREATE TABLE audit_log (</w:t>
            </w:r>
            <w:r>
              <w:rPr>
                <w:rFonts w:ascii="Consolas" w:hAnsi="Consolas"/>
                <w:color w:val="000000"/>
                <w:sz w:val="18"/>
              </w:rPr>
              <w:br/>
              <w:t xml:space="preserve">    audit_id SERIAL PRIMARY KEY,</w:t>
            </w:r>
            <w:r>
              <w:rPr>
                <w:rFonts w:ascii="Consolas" w:hAnsi="Consolas"/>
                <w:color w:val="000000"/>
                <w:sz w:val="18"/>
              </w:rPr>
              <w:br/>
              <w:t xml:space="preserve">    table_name VARCHAR(50) NOT NULL,</w:t>
            </w:r>
            <w:r>
              <w:rPr>
                <w:rFonts w:ascii="Consolas" w:hAnsi="Consolas"/>
                <w:color w:val="000000"/>
                <w:sz w:val="18"/>
              </w:rPr>
              <w:br/>
              <w:t xml:space="preserve">    action VARCHAR(10) NOT NULL CHECK (action IN ('INSERT','UPDATE','DELETE')),</w:t>
            </w:r>
            <w:r>
              <w:rPr>
                <w:rFonts w:ascii="Consolas" w:hAnsi="Consolas"/>
                <w:color w:val="000000"/>
                <w:sz w:val="18"/>
              </w:rPr>
              <w:br/>
              <w:t xml:space="preserve">    record_id INT NOT NULL,</w:t>
            </w:r>
            <w:r>
              <w:rPr>
                <w:rFonts w:ascii="Consolas" w:hAnsi="Consolas"/>
                <w:color w:val="000000"/>
                <w:sz w:val="18"/>
              </w:rPr>
              <w:br/>
              <w:t xml:space="preserve">    old_data JSONB,</w:t>
            </w:r>
            <w:r>
              <w:rPr>
                <w:rFonts w:ascii="Consolas" w:hAnsi="Consolas"/>
                <w:color w:val="000000"/>
                <w:sz w:val="18"/>
              </w:rPr>
              <w:br/>
              <w:t xml:space="preserve">    new_data JSONB,</w:t>
            </w:r>
            <w:r>
              <w:rPr>
                <w:rFonts w:ascii="Consolas" w:hAnsi="Consolas"/>
                <w:color w:val="000000"/>
                <w:sz w:val="18"/>
              </w:rPr>
              <w:br/>
              <w:t xml:space="preserve">    changed_by VARCHAR(50),</w:t>
            </w:r>
            <w:r>
              <w:rPr>
                <w:rFonts w:ascii="Consolas" w:hAnsi="Consolas"/>
                <w:color w:val="000000"/>
                <w:sz w:val="18"/>
              </w:rPr>
              <w:br/>
              <w:t xml:space="preserve">    changed_at TIMESTAMP DEFAULT CURRENT_TIMESTAMP</w:t>
            </w:r>
            <w:r>
              <w:rPr>
                <w:rFonts w:ascii="Consolas" w:hAnsi="Consolas"/>
                <w:color w:val="000000"/>
                <w:sz w:val="18"/>
              </w:rPr>
              <w:br/>
              <w:t>);</w:t>
            </w:r>
            <w:r>
              <w:rPr>
                <w:rFonts w:ascii="Consolas" w:hAnsi="Consolas"/>
                <w:color w:val="000000"/>
                <w:sz w:val="18"/>
              </w:rPr>
              <w:br/>
            </w:r>
            <w:r>
              <w:rPr>
                <w:rFonts w:ascii="Consolas" w:hAnsi="Consolas"/>
                <w:color w:val="000000"/>
                <w:sz w:val="18"/>
              </w:rPr>
              <w:br/>
              <w:t>-- Trigger Function Pencatat Riwayat Perubahan</w:t>
            </w:r>
            <w:r>
              <w:rPr>
                <w:rFonts w:ascii="Consolas" w:hAnsi="Consolas"/>
                <w:color w:val="000000"/>
                <w:sz w:val="18"/>
              </w:rPr>
              <w:br/>
              <w:t>CREATE OR REPLACE FUNCTION fn_audit_journal()</w:t>
            </w:r>
            <w:r>
              <w:rPr>
                <w:rFonts w:ascii="Consolas" w:hAnsi="Consolas"/>
                <w:color w:val="000000"/>
                <w:sz w:val="18"/>
              </w:rPr>
              <w:br/>
              <w:t>RETURNS TRIGGER AS $$</w:t>
            </w:r>
            <w:r>
              <w:rPr>
                <w:rFonts w:ascii="Consolas" w:hAnsi="Consolas"/>
                <w:color w:val="000000"/>
                <w:sz w:val="18"/>
              </w:rPr>
              <w:br/>
            </w:r>
            <w:r>
              <w:rPr>
                <w:rFonts w:ascii="Consolas" w:hAnsi="Consolas"/>
                <w:color w:val="000000"/>
                <w:sz w:val="18"/>
              </w:rPr>
              <w:lastRenderedPageBreak/>
              <w:t>BEGIN</w:t>
            </w:r>
            <w:r>
              <w:rPr>
                <w:rFonts w:ascii="Consolas" w:hAnsi="Consolas"/>
                <w:color w:val="000000"/>
                <w:sz w:val="18"/>
              </w:rPr>
              <w:br/>
              <w:t xml:space="preserve">    IF TG_OP = 'INSERT' THEN</w:t>
            </w:r>
            <w:r>
              <w:rPr>
                <w:rFonts w:ascii="Consolas" w:hAnsi="Consolas"/>
                <w:color w:val="000000"/>
                <w:sz w:val="18"/>
              </w:rPr>
              <w:br/>
              <w:t xml:space="preserve">        INSERT INTO audit_log (table_name, action, record_id, new_data, changed_by)</w:t>
            </w:r>
            <w:r>
              <w:rPr>
                <w:rFonts w:ascii="Consolas" w:hAnsi="Consolas"/>
                <w:color w:val="000000"/>
                <w:sz w:val="18"/>
              </w:rPr>
              <w:br/>
              <w:t xml:space="preserve">        VALUES ('journal_headers', 'INSERT', NEW.header_id, to_jsonb(NEW), NEW.created_by);</w:t>
            </w:r>
            <w:r>
              <w:rPr>
                <w:rFonts w:ascii="Consolas" w:hAnsi="Consolas"/>
                <w:color w:val="000000"/>
                <w:sz w:val="18"/>
              </w:rPr>
              <w:br/>
              <w:t xml:space="preserve">    ELSIF TG_OP = 'UPDATE' THEN</w:t>
            </w:r>
            <w:r>
              <w:rPr>
                <w:rFonts w:ascii="Consolas" w:hAnsi="Consolas"/>
                <w:color w:val="000000"/>
                <w:sz w:val="18"/>
              </w:rPr>
              <w:br/>
              <w:t xml:space="preserve">        INSERT INTO audit_log (table_name, action, record_id, old_data, new_data, changed_by)</w:t>
            </w:r>
            <w:r>
              <w:rPr>
                <w:rFonts w:ascii="Consolas" w:hAnsi="Consolas"/>
                <w:color w:val="000000"/>
                <w:sz w:val="18"/>
              </w:rPr>
              <w:br/>
              <w:t xml:space="preserve">        VALUES ('journal_headers', 'UPDATE', NEW.header_id, to_jsonb(OLD), to_jsonb(NEW), CURRENT_USER);</w:t>
            </w:r>
            <w:r>
              <w:rPr>
                <w:rFonts w:ascii="Consolas" w:hAnsi="Consolas"/>
                <w:color w:val="000000"/>
                <w:sz w:val="18"/>
              </w:rPr>
              <w:br/>
              <w:t xml:space="preserve">    ELSIF TG_OP = 'DELETE' THEN</w:t>
            </w:r>
            <w:r>
              <w:rPr>
                <w:rFonts w:ascii="Consolas" w:hAnsi="Consolas"/>
                <w:color w:val="000000"/>
                <w:sz w:val="18"/>
              </w:rPr>
              <w:br/>
              <w:t xml:space="preserve">        INSERT INTO audit_log (table_name, action, record_id, old_data, changed_by)</w:t>
            </w:r>
            <w:r>
              <w:rPr>
                <w:rFonts w:ascii="Consolas" w:hAnsi="Consolas"/>
                <w:color w:val="000000"/>
                <w:sz w:val="18"/>
              </w:rPr>
              <w:br/>
              <w:t xml:space="preserve">        VALUES ('journal_headers', 'DELETE', OLD.header_id, to_jsonb(OLD), CURRENT_USER);</w:t>
            </w:r>
            <w:r>
              <w:rPr>
                <w:rFonts w:ascii="Consolas" w:hAnsi="Consolas"/>
                <w:color w:val="000000"/>
                <w:sz w:val="18"/>
              </w:rPr>
              <w:br/>
              <w:t xml:space="preserve">    END IF;</w:t>
            </w:r>
            <w:r>
              <w:rPr>
                <w:rFonts w:ascii="Consolas" w:hAnsi="Consolas"/>
                <w:color w:val="000000"/>
                <w:sz w:val="18"/>
              </w:rPr>
              <w:br/>
              <w:t xml:space="preserve">    RETURN NEW;</w:t>
            </w:r>
            <w:r>
              <w:rPr>
                <w:rFonts w:ascii="Consolas" w:hAnsi="Consolas"/>
                <w:color w:val="000000"/>
                <w:sz w:val="18"/>
              </w:rPr>
              <w:br/>
              <w:t>END;</w:t>
            </w:r>
            <w:r>
              <w:rPr>
                <w:rFonts w:ascii="Consolas" w:hAnsi="Consolas"/>
                <w:color w:val="000000"/>
                <w:sz w:val="18"/>
              </w:rPr>
              <w:br/>
              <w:t>$$ LANGUAGE plpgsql;</w:t>
            </w:r>
          </w:p>
        </w:tc>
      </w:tr>
    </w:tbl>
    <w:p w14:paraId="62C96E85" w14:textId="77777777" w:rsidR="00B0341E" w:rsidRDefault="00B0341E">
      <w:pPr>
        <w:spacing w:after="80"/>
      </w:pPr>
    </w:p>
    <w:p w14:paraId="64A1D994" w14:textId="77777777" w:rsidR="00B0341E" w:rsidRDefault="00000000">
      <w:pPr>
        <w:keepNext/>
        <w:spacing w:before="200" w:after="60"/>
        <w:jc w:val="center"/>
      </w:pPr>
      <w:r>
        <w:rPr>
          <w:noProof/>
        </w:rPr>
        <w:drawing>
          <wp:inline distT="0" distB="0" distL="0" distR="0" wp14:anchorId="1A002C93" wp14:editId="13BACD5C">
            <wp:extent cx="4860000" cy="20915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age85.png"/>
                    <pic:cNvPicPr/>
                  </pic:nvPicPr>
                  <pic:blipFill>
                    <a:blip r:embed="rId28"/>
                    <a:stretch>
                      <a:fillRect/>
                    </a:stretch>
                  </pic:blipFill>
                  <pic:spPr>
                    <a:xfrm>
                      <a:off x="0" y="0"/>
                      <a:ext cx="4860000" cy="2091510"/>
                    </a:xfrm>
                    <a:prstGeom prst="rect">
                      <a:avLst/>
                    </a:prstGeom>
                  </pic:spPr>
                </pic:pic>
              </a:graphicData>
            </a:graphic>
          </wp:inline>
        </w:drawing>
      </w:r>
    </w:p>
    <w:p w14:paraId="3024E6DF" w14:textId="77777777" w:rsidR="00B0341E" w:rsidRDefault="00000000">
      <w:pPr>
        <w:spacing w:before="40"/>
        <w:jc w:val="center"/>
      </w:pPr>
      <w:r>
        <w:rPr>
          <w:rFonts w:ascii="Times New Roman" w:hAnsi="Times New Roman"/>
          <w:b/>
          <w:color w:val="000000"/>
          <w:sz w:val="20"/>
        </w:rPr>
        <w:t xml:space="preserve">Gambar 3.6: </w:t>
      </w:r>
      <w:r>
        <w:rPr>
          <w:rFonts w:ascii="Times New Roman" w:hAnsi="Times New Roman"/>
          <w:color w:val="000000"/>
          <w:sz w:val="20"/>
        </w:rPr>
        <w:t>Implementasi Skema Tabel audit_log dan Stored Procedure Pencatatan Otomatis</w:t>
      </w:r>
    </w:p>
    <w:p w14:paraId="12B9C644" w14:textId="77777777" w:rsidR="00B0341E" w:rsidRPr="00E35102" w:rsidRDefault="00000000">
      <w:pPr>
        <w:keepNext/>
        <w:spacing w:before="200" w:after="60"/>
        <w:rPr>
          <w:iCs/>
        </w:rPr>
      </w:pPr>
      <w:r w:rsidRPr="00E35102">
        <w:rPr>
          <w:rFonts w:ascii="Times New Roman" w:hAnsi="Times New Roman"/>
          <w:b/>
          <w:iCs/>
          <w:color w:val="000000"/>
          <w:sz w:val="23"/>
        </w:rPr>
        <w:t>Tahap B: Penguncian Mutlak Transaksi Berstatus POSTED (Uji Immutability)</w:t>
      </w:r>
    </w:p>
    <w:p w14:paraId="7BF7DC97" w14:textId="77777777" w:rsidR="00B0341E" w:rsidRDefault="00000000" w:rsidP="00E35102">
      <w:pPr>
        <w:spacing w:after="120" w:line="360" w:lineRule="auto"/>
        <w:jc w:val="both"/>
      </w:pPr>
      <w:r>
        <w:rPr>
          <w:rFonts w:ascii="Times New Roman" w:hAnsi="Times New Roman"/>
          <w:color w:val="000000"/>
          <w:sz w:val="24"/>
        </w:rPr>
        <w:t>Trigger enforce_journal_immutability() dipasang untuk mengevaluasi setiap perintah pembaruan atau penghapusan data. Jika data lama memiliki status_posting = 'POSTED', transaksi seketika digugurkan secara paksa.</w:t>
      </w:r>
    </w:p>
    <w:p w14:paraId="6ED68E67" w14:textId="77777777" w:rsidR="00B0341E" w:rsidRDefault="00000000">
      <w:pPr>
        <w:keepNext/>
        <w:spacing w:before="200" w:after="60"/>
        <w:jc w:val="center"/>
      </w:pPr>
      <w:r>
        <w:rPr>
          <w:noProof/>
        </w:rPr>
        <w:lastRenderedPageBreak/>
        <w:drawing>
          <wp:inline distT="0" distB="0" distL="0" distR="0" wp14:anchorId="0065009E" wp14:editId="3DD557BC">
            <wp:extent cx="4860000" cy="20721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9_Image101.png"/>
                    <pic:cNvPicPr/>
                  </pic:nvPicPr>
                  <pic:blipFill>
                    <a:blip r:embed="rId29"/>
                    <a:stretch>
                      <a:fillRect/>
                    </a:stretch>
                  </pic:blipFill>
                  <pic:spPr>
                    <a:xfrm>
                      <a:off x="0" y="0"/>
                      <a:ext cx="4860000" cy="2072176"/>
                    </a:xfrm>
                    <a:prstGeom prst="rect">
                      <a:avLst/>
                    </a:prstGeom>
                  </pic:spPr>
                </pic:pic>
              </a:graphicData>
            </a:graphic>
          </wp:inline>
        </w:drawing>
      </w:r>
    </w:p>
    <w:p w14:paraId="382207DE" w14:textId="77777777" w:rsidR="00B0341E" w:rsidRDefault="00000000">
      <w:pPr>
        <w:spacing w:before="40"/>
        <w:jc w:val="center"/>
      </w:pPr>
      <w:r>
        <w:rPr>
          <w:rFonts w:ascii="Times New Roman" w:hAnsi="Times New Roman"/>
          <w:b/>
          <w:color w:val="000000"/>
          <w:sz w:val="20"/>
        </w:rPr>
        <w:t xml:space="preserve">Gambar 3.7: </w:t>
      </w:r>
      <w:r>
        <w:rPr>
          <w:rFonts w:ascii="Times New Roman" w:hAnsi="Times New Roman"/>
          <w:color w:val="000000"/>
          <w:sz w:val="20"/>
        </w:rPr>
        <w:t>Bukti Penolakan Percobaan UPDATE pada Transaksi Berstatus POSTED</w:t>
      </w:r>
    </w:p>
    <w:p w14:paraId="0C94B2A2" w14:textId="77777777" w:rsidR="00B0341E" w:rsidRDefault="00000000">
      <w:pPr>
        <w:keepNext/>
        <w:spacing w:before="200" w:after="60"/>
        <w:jc w:val="center"/>
      </w:pPr>
      <w:r>
        <w:rPr>
          <w:noProof/>
        </w:rPr>
        <w:drawing>
          <wp:inline distT="0" distB="0" distL="0" distR="0" wp14:anchorId="3C9392D4" wp14:editId="0474947A">
            <wp:extent cx="4860000" cy="20579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9_Image102.png"/>
                    <pic:cNvPicPr/>
                  </pic:nvPicPr>
                  <pic:blipFill>
                    <a:blip r:embed="rId30"/>
                    <a:stretch>
                      <a:fillRect/>
                    </a:stretch>
                  </pic:blipFill>
                  <pic:spPr>
                    <a:xfrm>
                      <a:off x="0" y="0"/>
                      <a:ext cx="4860000" cy="2057934"/>
                    </a:xfrm>
                    <a:prstGeom prst="rect">
                      <a:avLst/>
                    </a:prstGeom>
                  </pic:spPr>
                </pic:pic>
              </a:graphicData>
            </a:graphic>
          </wp:inline>
        </w:drawing>
      </w:r>
    </w:p>
    <w:p w14:paraId="3F95A24E" w14:textId="77777777" w:rsidR="00B0341E" w:rsidRDefault="00000000">
      <w:pPr>
        <w:spacing w:before="40"/>
        <w:jc w:val="center"/>
      </w:pPr>
      <w:r>
        <w:rPr>
          <w:rFonts w:ascii="Times New Roman" w:hAnsi="Times New Roman"/>
          <w:b/>
          <w:color w:val="000000"/>
          <w:sz w:val="20"/>
        </w:rPr>
        <w:t xml:space="preserve">Gambar 3.8: </w:t>
      </w:r>
      <w:r>
        <w:rPr>
          <w:rFonts w:ascii="Times New Roman" w:hAnsi="Times New Roman"/>
          <w:color w:val="000000"/>
          <w:sz w:val="20"/>
        </w:rPr>
        <w:t>Bukti Penolakan Percobaan DELETE pada Transaksi Berstatus POSTED</w:t>
      </w:r>
    </w:p>
    <w:p w14:paraId="6A805FAD" w14:textId="77777777" w:rsidR="00B0341E" w:rsidRPr="00E35102" w:rsidRDefault="00000000">
      <w:pPr>
        <w:keepNext/>
        <w:spacing w:before="200" w:after="60"/>
        <w:rPr>
          <w:iCs/>
        </w:rPr>
      </w:pPr>
      <w:r w:rsidRPr="00E35102">
        <w:rPr>
          <w:rFonts w:ascii="Times New Roman" w:hAnsi="Times New Roman"/>
          <w:b/>
          <w:iCs/>
          <w:color w:val="000000"/>
          <w:sz w:val="23"/>
        </w:rPr>
        <w:t>Tahap C: Mekanisme Jurnal Pembalik (Storno / Reversing Entry)</w:t>
      </w:r>
    </w:p>
    <w:p w14:paraId="59E36BC7" w14:textId="77777777" w:rsidR="00B0341E" w:rsidRDefault="00000000" w:rsidP="00E35102">
      <w:pPr>
        <w:spacing w:after="120" w:line="360" w:lineRule="auto"/>
        <w:jc w:val="both"/>
      </w:pPr>
      <w:r>
        <w:rPr>
          <w:rFonts w:ascii="Times New Roman" w:hAnsi="Times New Roman"/>
          <w:color w:val="000000"/>
          <w:sz w:val="24"/>
        </w:rPr>
        <w:t>Sesuai standar audit internasional, kesalahan transaksi yang telah berstatus POSTED tidak boleh dihapus melainkan wajib dikoreksi menggunakan jurnal pembalik (storno). Stored procedure posting_reversing_entry() secara otomatis menerbitkan voucher baru berawalan REV-, menyalin detail transaksi, dan menukar posisi debit menjadi kredit dan kredit menjadi debit sehingga saldo pembukuan kembali ke posisi semula secara transparan.</w:t>
      </w:r>
    </w:p>
    <w:p w14:paraId="04AA9BC5" w14:textId="77777777" w:rsidR="00B0341E" w:rsidRDefault="00000000">
      <w:pPr>
        <w:keepNext/>
        <w:spacing w:before="200" w:after="60"/>
        <w:jc w:val="center"/>
      </w:pPr>
      <w:r>
        <w:rPr>
          <w:noProof/>
        </w:rPr>
        <w:lastRenderedPageBreak/>
        <w:drawing>
          <wp:inline distT="0" distB="0" distL="0" distR="0" wp14:anchorId="0770CE69" wp14:editId="0DAB4D91">
            <wp:extent cx="4860000" cy="20716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0_Image105.png"/>
                    <pic:cNvPicPr/>
                  </pic:nvPicPr>
                  <pic:blipFill>
                    <a:blip r:embed="rId31"/>
                    <a:stretch>
                      <a:fillRect/>
                    </a:stretch>
                  </pic:blipFill>
                  <pic:spPr>
                    <a:xfrm>
                      <a:off x="0" y="0"/>
                      <a:ext cx="4860000" cy="2071651"/>
                    </a:xfrm>
                    <a:prstGeom prst="rect">
                      <a:avLst/>
                    </a:prstGeom>
                  </pic:spPr>
                </pic:pic>
              </a:graphicData>
            </a:graphic>
          </wp:inline>
        </w:drawing>
      </w:r>
    </w:p>
    <w:p w14:paraId="20268C51" w14:textId="77777777" w:rsidR="00B0341E" w:rsidRDefault="00000000">
      <w:pPr>
        <w:spacing w:before="40"/>
        <w:jc w:val="center"/>
      </w:pPr>
      <w:r>
        <w:rPr>
          <w:rFonts w:ascii="Times New Roman" w:hAnsi="Times New Roman"/>
          <w:b/>
          <w:color w:val="000000"/>
          <w:sz w:val="20"/>
        </w:rPr>
        <w:t xml:space="preserve">Gambar 3.9: </w:t>
      </w:r>
      <w:r>
        <w:rPr>
          <w:rFonts w:ascii="Times New Roman" w:hAnsi="Times New Roman"/>
          <w:color w:val="000000"/>
          <w:sz w:val="20"/>
        </w:rPr>
        <w:t>Bukti Penerbitan Jurnal Pembalik (Storno) Otomatis dengan Status Valid</w:t>
      </w:r>
    </w:p>
    <w:p w14:paraId="01E1B84D" w14:textId="77777777" w:rsidR="00B0341E" w:rsidRPr="00E35102" w:rsidRDefault="00000000">
      <w:pPr>
        <w:keepNext/>
        <w:spacing w:before="200" w:after="60"/>
        <w:rPr>
          <w:iCs/>
        </w:rPr>
      </w:pPr>
      <w:r w:rsidRPr="00E35102">
        <w:rPr>
          <w:rFonts w:ascii="Times New Roman" w:hAnsi="Times New Roman"/>
          <w:b/>
          <w:iCs/>
          <w:color w:val="000000"/>
          <w:sz w:val="23"/>
        </w:rPr>
        <w:t>Tahap D: Antarmuka Modul Jejak Audit pada BizFlow Ledger</w:t>
      </w:r>
    </w:p>
    <w:p w14:paraId="4B681047" w14:textId="77777777" w:rsidR="00B0341E" w:rsidRDefault="00000000" w:rsidP="00E35102">
      <w:pPr>
        <w:spacing w:after="120" w:line="360" w:lineRule="auto"/>
        <w:jc w:val="both"/>
      </w:pPr>
      <w:r>
        <w:rPr>
          <w:rFonts w:ascii="Times New Roman" w:hAnsi="Times New Roman"/>
          <w:color w:val="000000"/>
          <w:sz w:val="24"/>
        </w:rPr>
        <w:t>Seluruh riwayat aksi sistem terangkum dalam modul Jejak Audit aplikasi web. Pengawas internal dapat meninjau stempel waktu presisi, identitas pelaku aksi, snapshot data lama dan data baru dalam format JSON, serta memicu fitur Koreksi Jurnal (Storno) dengan satu klik terverifikasi.</w:t>
      </w:r>
    </w:p>
    <w:p w14:paraId="7245575F" w14:textId="61691028" w:rsidR="00B0341E" w:rsidRDefault="00D84E77">
      <w:pPr>
        <w:keepNext/>
        <w:spacing w:before="200" w:after="60"/>
        <w:jc w:val="center"/>
      </w:pPr>
      <w:r w:rsidRPr="00D84E77">
        <w:drawing>
          <wp:inline distT="0" distB="0" distL="0" distR="0" wp14:anchorId="169DB7F5" wp14:editId="779EF57E">
            <wp:extent cx="5039995" cy="2740025"/>
            <wp:effectExtent l="0" t="0" r="8255" b="3175"/>
            <wp:docPr id="32943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8248" name=""/>
                    <pic:cNvPicPr/>
                  </pic:nvPicPr>
                  <pic:blipFill>
                    <a:blip r:embed="rId32"/>
                    <a:stretch>
                      <a:fillRect/>
                    </a:stretch>
                  </pic:blipFill>
                  <pic:spPr>
                    <a:xfrm>
                      <a:off x="0" y="0"/>
                      <a:ext cx="5039995" cy="2740025"/>
                    </a:xfrm>
                    <a:prstGeom prst="rect">
                      <a:avLst/>
                    </a:prstGeom>
                  </pic:spPr>
                </pic:pic>
              </a:graphicData>
            </a:graphic>
          </wp:inline>
        </w:drawing>
      </w:r>
    </w:p>
    <w:p w14:paraId="6935D7B6" w14:textId="77777777" w:rsidR="00B0341E" w:rsidRDefault="00000000">
      <w:pPr>
        <w:spacing w:before="40"/>
        <w:jc w:val="center"/>
      </w:pPr>
      <w:r>
        <w:rPr>
          <w:rFonts w:ascii="Times New Roman" w:hAnsi="Times New Roman"/>
          <w:b/>
          <w:color w:val="000000"/>
          <w:sz w:val="20"/>
        </w:rPr>
        <w:t xml:space="preserve">Gambar 3.10: </w:t>
      </w:r>
      <w:r>
        <w:rPr>
          <w:rFonts w:ascii="Times New Roman" w:hAnsi="Times New Roman"/>
          <w:color w:val="000000"/>
          <w:sz w:val="20"/>
        </w:rPr>
        <w:t>Tampilan Antarmuka Modul Jejak Audit pada Purwarupa Web BizFlow Ledger</w:t>
      </w:r>
    </w:p>
    <w:p w14:paraId="51A1593A" w14:textId="77777777" w:rsidR="00B0341E" w:rsidRDefault="00000000">
      <w:pPr>
        <w:keepNext/>
        <w:spacing w:before="240" w:after="40"/>
      </w:pPr>
      <w:r>
        <w:rPr>
          <w:rFonts w:ascii="Times New Roman" w:hAnsi="Times New Roman"/>
          <w:b/>
          <w:color w:val="000000"/>
        </w:rPr>
        <w:t>Tabel 3.1</w:t>
      </w:r>
    </w:p>
    <w:p w14:paraId="35E8E66E" w14:textId="77777777" w:rsidR="00B0341E" w:rsidRDefault="00000000">
      <w:pPr>
        <w:keepNext/>
        <w:spacing w:after="80"/>
      </w:pPr>
      <w:r>
        <w:rPr>
          <w:rFonts w:ascii="Times New Roman" w:hAnsi="Times New Roman"/>
          <w:i/>
          <w:color w:val="000000"/>
        </w:rPr>
        <w:t>Spesifikasi Atribut Jejak Audit Kriptografis dan Pengendalian Internal</w:t>
      </w:r>
    </w:p>
    <w:tbl>
      <w:tblPr>
        <w:tblW w:w="0" w:type="auto"/>
        <w:jc w:val="center"/>
        <w:tblLayout w:type="fixed"/>
        <w:tblLook w:val="04A0" w:firstRow="1" w:lastRow="0" w:firstColumn="1" w:lastColumn="0" w:noHBand="0" w:noVBand="1"/>
      </w:tblPr>
      <w:tblGrid>
        <w:gridCol w:w="1417"/>
        <w:gridCol w:w="1247"/>
        <w:gridCol w:w="3118"/>
        <w:gridCol w:w="2154"/>
      </w:tblGrid>
      <w:tr w:rsidR="00B0341E" w14:paraId="3E811893" w14:textId="77777777">
        <w:trPr>
          <w:jc w:val="center"/>
        </w:trPr>
        <w:tc>
          <w:tcPr>
            <w:tcW w:w="1417" w:type="dxa"/>
            <w:tcBorders>
              <w:top w:val="single" w:sz="12" w:space="0" w:color="000000"/>
              <w:bottom w:val="single" w:sz="8" w:space="0" w:color="000000"/>
            </w:tcBorders>
          </w:tcPr>
          <w:p w14:paraId="42DCD411" w14:textId="77777777" w:rsidR="00B0341E" w:rsidRDefault="00000000">
            <w:pPr>
              <w:spacing w:before="80" w:after="80"/>
              <w:jc w:val="center"/>
            </w:pPr>
            <w:r>
              <w:rPr>
                <w:rFonts w:ascii="Times New Roman" w:hAnsi="Times New Roman"/>
                <w:b/>
                <w:color w:val="000000"/>
                <w:sz w:val="21"/>
              </w:rPr>
              <w:t>Field Audit Trail</w:t>
            </w:r>
          </w:p>
        </w:tc>
        <w:tc>
          <w:tcPr>
            <w:tcW w:w="1247" w:type="dxa"/>
            <w:tcBorders>
              <w:top w:val="single" w:sz="12" w:space="0" w:color="000000"/>
              <w:bottom w:val="single" w:sz="8" w:space="0" w:color="000000"/>
            </w:tcBorders>
          </w:tcPr>
          <w:p w14:paraId="2CC05C4E" w14:textId="77777777" w:rsidR="00B0341E" w:rsidRDefault="00000000">
            <w:pPr>
              <w:spacing w:before="80" w:after="80"/>
              <w:jc w:val="center"/>
            </w:pPr>
            <w:r>
              <w:rPr>
                <w:rFonts w:ascii="Times New Roman" w:hAnsi="Times New Roman"/>
                <w:b/>
                <w:color w:val="000000"/>
                <w:sz w:val="21"/>
              </w:rPr>
              <w:t>Tipe Data</w:t>
            </w:r>
          </w:p>
        </w:tc>
        <w:tc>
          <w:tcPr>
            <w:tcW w:w="3118" w:type="dxa"/>
            <w:tcBorders>
              <w:top w:val="single" w:sz="12" w:space="0" w:color="000000"/>
              <w:bottom w:val="single" w:sz="8" w:space="0" w:color="000000"/>
            </w:tcBorders>
          </w:tcPr>
          <w:p w14:paraId="6AA1E4CA" w14:textId="77777777" w:rsidR="00B0341E" w:rsidRDefault="00000000">
            <w:pPr>
              <w:spacing w:before="80" w:after="80"/>
              <w:jc w:val="center"/>
            </w:pPr>
            <w:r>
              <w:rPr>
                <w:rFonts w:ascii="Times New Roman" w:hAnsi="Times New Roman"/>
                <w:b/>
                <w:color w:val="000000"/>
                <w:sz w:val="21"/>
              </w:rPr>
              <w:t>Fungsi Pengendalian Internal</w:t>
            </w:r>
          </w:p>
        </w:tc>
        <w:tc>
          <w:tcPr>
            <w:tcW w:w="2154" w:type="dxa"/>
            <w:tcBorders>
              <w:top w:val="single" w:sz="12" w:space="0" w:color="000000"/>
              <w:bottom w:val="single" w:sz="8" w:space="0" w:color="000000"/>
            </w:tcBorders>
          </w:tcPr>
          <w:p w14:paraId="5FD30C05" w14:textId="77777777" w:rsidR="00B0341E" w:rsidRDefault="00000000">
            <w:pPr>
              <w:spacing w:before="80" w:after="80"/>
              <w:jc w:val="center"/>
            </w:pPr>
            <w:r>
              <w:rPr>
                <w:rFonts w:ascii="Times New Roman" w:hAnsi="Times New Roman"/>
                <w:b/>
                <w:color w:val="000000"/>
                <w:sz w:val="21"/>
              </w:rPr>
              <w:t>Standar Kepatuhan</w:t>
            </w:r>
          </w:p>
        </w:tc>
      </w:tr>
      <w:tr w:rsidR="00B0341E" w14:paraId="47C5D5B3" w14:textId="77777777">
        <w:trPr>
          <w:jc w:val="center"/>
        </w:trPr>
        <w:tc>
          <w:tcPr>
            <w:tcW w:w="1417" w:type="dxa"/>
          </w:tcPr>
          <w:p w14:paraId="7998836F" w14:textId="77777777" w:rsidR="00B0341E" w:rsidRDefault="00000000">
            <w:pPr>
              <w:spacing w:before="60" w:after="60"/>
            </w:pPr>
            <w:r>
              <w:rPr>
                <w:rFonts w:ascii="Times New Roman" w:hAnsi="Times New Roman"/>
                <w:color w:val="000000"/>
                <w:sz w:val="20"/>
              </w:rPr>
              <w:t>created_by</w:t>
            </w:r>
          </w:p>
        </w:tc>
        <w:tc>
          <w:tcPr>
            <w:tcW w:w="1247" w:type="dxa"/>
          </w:tcPr>
          <w:p w14:paraId="6AF736D4" w14:textId="77777777" w:rsidR="00B0341E" w:rsidRDefault="00000000">
            <w:pPr>
              <w:spacing w:before="60" w:after="60"/>
            </w:pPr>
            <w:r>
              <w:rPr>
                <w:rFonts w:ascii="Times New Roman" w:hAnsi="Times New Roman"/>
                <w:color w:val="000000"/>
                <w:sz w:val="20"/>
              </w:rPr>
              <w:t>VARCHAR(50)</w:t>
            </w:r>
          </w:p>
        </w:tc>
        <w:tc>
          <w:tcPr>
            <w:tcW w:w="3118" w:type="dxa"/>
          </w:tcPr>
          <w:p w14:paraId="28FF4672" w14:textId="77777777" w:rsidR="00B0341E" w:rsidRDefault="00000000">
            <w:pPr>
              <w:spacing w:before="60" w:after="60"/>
            </w:pPr>
            <w:r>
              <w:rPr>
                <w:rFonts w:ascii="Times New Roman" w:hAnsi="Times New Roman"/>
                <w:color w:val="000000"/>
                <w:sz w:val="20"/>
              </w:rPr>
              <w:t>Mencatat identitas pengguna penanggung jawab input voucher</w:t>
            </w:r>
          </w:p>
        </w:tc>
        <w:tc>
          <w:tcPr>
            <w:tcW w:w="2154" w:type="dxa"/>
          </w:tcPr>
          <w:p w14:paraId="643E5EC0" w14:textId="77777777" w:rsidR="00B0341E" w:rsidRDefault="00000000">
            <w:pPr>
              <w:spacing w:before="60" w:after="60"/>
            </w:pPr>
            <w:r>
              <w:rPr>
                <w:rFonts w:ascii="Times New Roman" w:hAnsi="Times New Roman"/>
                <w:color w:val="000000"/>
                <w:sz w:val="20"/>
              </w:rPr>
              <w:t>Otorisasi &amp; Akuntabilitas Pengguna</w:t>
            </w:r>
          </w:p>
        </w:tc>
      </w:tr>
      <w:tr w:rsidR="00B0341E" w14:paraId="7E12F6D4" w14:textId="77777777">
        <w:trPr>
          <w:jc w:val="center"/>
        </w:trPr>
        <w:tc>
          <w:tcPr>
            <w:tcW w:w="1417" w:type="dxa"/>
          </w:tcPr>
          <w:p w14:paraId="0BA407BA" w14:textId="77777777" w:rsidR="00B0341E" w:rsidRDefault="00000000">
            <w:pPr>
              <w:spacing w:before="60" w:after="60"/>
            </w:pPr>
            <w:r>
              <w:rPr>
                <w:rFonts w:ascii="Times New Roman" w:hAnsi="Times New Roman"/>
                <w:color w:val="000000"/>
                <w:sz w:val="20"/>
              </w:rPr>
              <w:lastRenderedPageBreak/>
              <w:t>created_at</w:t>
            </w:r>
          </w:p>
        </w:tc>
        <w:tc>
          <w:tcPr>
            <w:tcW w:w="1247" w:type="dxa"/>
          </w:tcPr>
          <w:p w14:paraId="2EC919ED" w14:textId="77777777" w:rsidR="00B0341E" w:rsidRDefault="00000000">
            <w:pPr>
              <w:spacing w:before="60" w:after="60"/>
            </w:pPr>
            <w:r>
              <w:rPr>
                <w:rFonts w:ascii="Times New Roman" w:hAnsi="Times New Roman"/>
                <w:color w:val="000000"/>
                <w:sz w:val="20"/>
              </w:rPr>
              <w:t>TIMESTAMP</w:t>
            </w:r>
          </w:p>
        </w:tc>
        <w:tc>
          <w:tcPr>
            <w:tcW w:w="3118" w:type="dxa"/>
          </w:tcPr>
          <w:p w14:paraId="73F46B24" w14:textId="77777777" w:rsidR="00B0341E" w:rsidRDefault="00000000">
            <w:pPr>
              <w:spacing w:before="60" w:after="60"/>
            </w:pPr>
            <w:r>
              <w:rPr>
                <w:rFonts w:ascii="Times New Roman" w:hAnsi="Times New Roman"/>
                <w:color w:val="000000"/>
                <w:sz w:val="20"/>
              </w:rPr>
              <w:t>Merekam waktu presisi transaksi tercatat di basis data</w:t>
            </w:r>
          </w:p>
        </w:tc>
        <w:tc>
          <w:tcPr>
            <w:tcW w:w="2154" w:type="dxa"/>
          </w:tcPr>
          <w:p w14:paraId="02BF4050" w14:textId="77777777" w:rsidR="00B0341E" w:rsidRDefault="00000000">
            <w:pPr>
              <w:spacing w:before="60" w:after="60"/>
            </w:pPr>
            <w:r>
              <w:rPr>
                <w:rFonts w:ascii="Times New Roman" w:hAnsi="Times New Roman"/>
                <w:color w:val="000000"/>
                <w:sz w:val="20"/>
              </w:rPr>
              <w:t>Non-repudiation (Anti-penyangkalan)</w:t>
            </w:r>
          </w:p>
        </w:tc>
      </w:tr>
      <w:tr w:rsidR="00B0341E" w14:paraId="3EB46F5B" w14:textId="77777777">
        <w:trPr>
          <w:jc w:val="center"/>
        </w:trPr>
        <w:tc>
          <w:tcPr>
            <w:tcW w:w="1417" w:type="dxa"/>
          </w:tcPr>
          <w:p w14:paraId="389424F2" w14:textId="77777777" w:rsidR="00B0341E" w:rsidRDefault="00000000">
            <w:pPr>
              <w:spacing w:before="60" w:after="60"/>
            </w:pPr>
            <w:r>
              <w:rPr>
                <w:rFonts w:ascii="Times New Roman" w:hAnsi="Times New Roman"/>
                <w:color w:val="000000"/>
                <w:sz w:val="20"/>
              </w:rPr>
              <w:t>hash_checksum</w:t>
            </w:r>
          </w:p>
        </w:tc>
        <w:tc>
          <w:tcPr>
            <w:tcW w:w="1247" w:type="dxa"/>
          </w:tcPr>
          <w:p w14:paraId="265A211F" w14:textId="77777777" w:rsidR="00B0341E" w:rsidRDefault="00000000">
            <w:pPr>
              <w:spacing w:before="60" w:after="60"/>
            </w:pPr>
            <w:r>
              <w:rPr>
                <w:rFonts w:ascii="Times New Roman" w:hAnsi="Times New Roman"/>
                <w:color w:val="000000"/>
                <w:sz w:val="20"/>
              </w:rPr>
              <w:t>VARCHAR(64)</w:t>
            </w:r>
          </w:p>
        </w:tc>
        <w:tc>
          <w:tcPr>
            <w:tcW w:w="3118" w:type="dxa"/>
          </w:tcPr>
          <w:p w14:paraId="6AB5677E" w14:textId="77777777" w:rsidR="00B0341E" w:rsidRDefault="00000000">
            <w:pPr>
              <w:spacing w:before="60" w:after="60"/>
            </w:pPr>
            <w:r>
              <w:rPr>
                <w:rFonts w:ascii="Times New Roman" w:hAnsi="Times New Roman"/>
                <w:color w:val="000000"/>
                <w:sz w:val="20"/>
              </w:rPr>
              <w:t>Segel kriptografis SHA-256 gabungan tanggal, no bukti, dan user</w:t>
            </w:r>
          </w:p>
        </w:tc>
        <w:tc>
          <w:tcPr>
            <w:tcW w:w="2154" w:type="dxa"/>
          </w:tcPr>
          <w:p w14:paraId="4C5046AE" w14:textId="77777777" w:rsidR="00B0341E" w:rsidRDefault="00000000">
            <w:pPr>
              <w:spacing w:before="60" w:after="60"/>
            </w:pPr>
            <w:r>
              <w:rPr>
                <w:rFonts w:ascii="Times New Roman" w:hAnsi="Times New Roman"/>
                <w:color w:val="000000"/>
                <w:sz w:val="20"/>
              </w:rPr>
              <w:t>NIST FIPS 180-4 Data Integrity</w:t>
            </w:r>
          </w:p>
        </w:tc>
      </w:tr>
      <w:tr w:rsidR="00B0341E" w14:paraId="31489FB0" w14:textId="77777777">
        <w:trPr>
          <w:jc w:val="center"/>
        </w:trPr>
        <w:tc>
          <w:tcPr>
            <w:tcW w:w="1417" w:type="dxa"/>
            <w:tcBorders>
              <w:bottom w:val="single" w:sz="12" w:space="0" w:color="000000"/>
            </w:tcBorders>
          </w:tcPr>
          <w:p w14:paraId="2B20D059" w14:textId="77777777" w:rsidR="00B0341E" w:rsidRDefault="00000000">
            <w:pPr>
              <w:spacing w:before="60" w:after="60"/>
            </w:pPr>
            <w:r>
              <w:rPr>
                <w:rFonts w:ascii="Times New Roman" w:hAnsi="Times New Roman"/>
                <w:color w:val="000000"/>
                <w:sz w:val="20"/>
              </w:rPr>
              <w:t>audit_log (JSON)</w:t>
            </w:r>
          </w:p>
        </w:tc>
        <w:tc>
          <w:tcPr>
            <w:tcW w:w="1247" w:type="dxa"/>
            <w:tcBorders>
              <w:bottom w:val="single" w:sz="12" w:space="0" w:color="000000"/>
            </w:tcBorders>
          </w:tcPr>
          <w:p w14:paraId="24E5BB74" w14:textId="77777777" w:rsidR="00B0341E" w:rsidRDefault="00000000">
            <w:pPr>
              <w:spacing w:before="60" w:after="60"/>
              <w:jc w:val="center"/>
            </w:pPr>
            <w:r>
              <w:rPr>
                <w:rFonts w:ascii="Times New Roman" w:hAnsi="Times New Roman"/>
                <w:color w:val="000000"/>
                <w:sz w:val="20"/>
              </w:rPr>
              <w:t>JSONB</w:t>
            </w:r>
          </w:p>
        </w:tc>
        <w:tc>
          <w:tcPr>
            <w:tcW w:w="3118" w:type="dxa"/>
            <w:tcBorders>
              <w:bottom w:val="single" w:sz="12" w:space="0" w:color="000000"/>
            </w:tcBorders>
          </w:tcPr>
          <w:p w14:paraId="1C5511CE" w14:textId="77777777" w:rsidR="00B0341E" w:rsidRDefault="00000000">
            <w:pPr>
              <w:spacing w:before="60" w:after="60"/>
            </w:pPr>
            <w:r>
              <w:rPr>
                <w:rFonts w:ascii="Times New Roman" w:hAnsi="Times New Roman"/>
                <w:color w:val="000000"/>
                <w:sz w:val="20"/>
              </w:rPr>
              <w:t>Menyimpan snapshot data sebelum (old) dan sesudah (new) aksi</w:t>
            </w:r>
          </w:p>
        </w:tc>
        <w:tc>
          <w:tcPr>
            <w:tcW w:w="2154" w:type="dxa"/>
            <w:tcBorders>
              <w:bottom w:val="single" w:sz="12" w:space="0" w:color="000000"/>
            </w:tcBorders>
          </w:tcPr>
          <w:p w14:paraId="0698DC50" w14:textId="77777777" w:rsidR="00B0341E" w:rsidRDefault="00000000">
            <w:pPr>
              <w:spacing w:before="60" w:after="60"/>
            </w:pPr>
            <w:r>
              <w:rPr>
                <w:rFonts w:ascii="Times New Roman" w:hAnsi="Times New Roman"/>
                <w:color w:val="000000"/>
                <w:sz w:val="20"/>
              </w:rPr>
              <w:t>SOX 404 Audit Logging Compliance</w:t>
            </w:r>
          </w:p>
        </w:tc>
      </w:tr>
    </w:tbl>
    <w:p w14:paraId="4A22E65F" w14:textId="77777777" w:rsidR="00B0341E" w:rsidRDefault="00000000">
      <w:pPr>
        <w:spacing w:before="40" w:after="160"/>
      </w:pPr>
      <w:r>
        <w:rPr>
          <w:rFonts w:ascii="Times New Roman" w:hAnsi="Times New Roman"/>
          <w:i/>
          <w:color w:val="000000"/>
          <w:sz w:val="19"/>
        </w:rPr>
        <w:t xml:space="preserve">Catatan. </w:t>
      </w:r>
      <w:r>
        <w:rPr>
          <w:rFonts w:ascii="Times New Roman" w:hAnsi="Times New Roman"/>
          <w:color w:val="000000"/>
          <w:sz w:val="19"/>
        </w:rPr>
        <w:t>Mekanisme snapshot JSON menjamin rekonstruksi historis transaksi finansial dapat dilakukan secara auditabel.</w:t>
      </w:r>
    </w:p>
    <w:p w14:paraId="37ECB6A2" w14:textId="77777777" w:rsidR="00B0341E" w:rsidRDefault="00000000">
      <w:r>
        <w:br w:type="page"/>
      </w:r>
    </w:p>
    <w:p w14:paraId="703AF6DB" w14:textId="713AD665" w:rsidR="00B0341E" w:rsidRDefault="00000000" w:rsidP="00E35102">
      <w:pPr>
        <w:keepNext/>
        <w:spacing w:before="320" w:after="120"/>
      </w:pPr>
      <w:r>
        <w:rPr>
          <w:rFonts w:ascii="Times New Roman" w:hAnsi="Times New Roman"/>
          <w:b/>
          <w:color w:val="000000"/>
          <w:sz w:val="24"/>
        </w:rPr>
        <w:lastRenderedPageBreak/>
        <w:t xml:space="preserve">RINGKASAN TEKNIS DAN REKOMENDASI </w:t>
      </w:r>
    </w:p>
    <w:p w14:paraId="211D32D6" w14:textId="77777777" w:rsidR="00B0341E" w:rsidRDefault="00000000">
      <w:pPr>
        <w:spacing w:before="40" w:after="80" w:line="360" w:lineRule="auto"/>
        <w:ind w:left="454" w:hanging="454"/>
        <w:jc w:val="both"/>
      </w:pPr>
      <w:r>
        <w:rPr>
          <w:rFonts w:ascii="Times New Roman" w:hAnsi="Times New Roman"/>
          <w:b/>
          <w:color w:val="000000"/>
          <w:sz w:val="24"/>
        </w:rPr>
        <w:t xml:space="preserve">1. Capaian Arsitektur Data (Soal 1): </w:t>
      </w:r>
      <w:r>
        <w:rPr>
          <w:rFonts w:ascii="Times New Roman" w:hAnsi="Times New Roman"/>
          <w:color w:val="000000"/>
          <w:sz w:val="24"/>
        </w:rPr>
        <w:t>Dekomposisi Bentuk Normal Ketiga (3NF) pada modul buku besar berhasil meniadakan anomali saldo tidak seimbang. Enam kekangan integritas (Uji C1 sampai C6) terbukti 100% menolak data abnormal pada tingkat basis data, menjamin kepatuhan penuh terhadap asas berpasangan PSAK 1.</w:t>
      </w:r>
    </w:p>
    <w:p w14:paraId="7833F835" w14:textId="77777777" w:rsidR="00B0341E" w:rsidRDefault="00000000">
      <w:pPr>
        <w:spacing w:before="40" w:after="80" w:line="360" w:lineRule="auto"/>
        <w:ind w:left="454" w:hanging="454"/>
        <w:jc w:val="both"/>
      </w:pPr>
      <w:r>
        <w:rPr>
          <w:rFonts w:ascii="Times New Roman" w:hAnsi="Times New Roman"/>
          <w:b/>
          <w:color w:val="000000"/>
          <w:sz w:val="24"/>
        </w:rPr>
        <w:t xml:space="preserve">2. Capaian Otomasi Bisnis Persediaan (Soal 2): </w:t>
      </w:r>
      <w:r>
        <w:rPr>
          <w:rFonts w:ascii="Times New Roman" w:hAnsi="Times New Roman"/>
          <w:color w:val="000000"/>
          <w:sz w:val="24"/>
        </w:rPr>
        <w:t>Pemasangan stored procedure trigger pada kartu persediaan perpetual meniadakan ketergantungan pada pembaruan manual aplikasi. Penambahan klausa penguncian baris eksklusif SELECT ... FOR UPDATE berhasil mengisolasi transaksi konkuren dan mengeliminasi risiko phantom stock serta over-selling.</w:t>
      </w:r>
    </w:p>
    <w:p w14:paraId="7CC5F97E" w14:textId="77777777" w:rsidR="00B0341E" w:rsidRDefault="00000000">
      <w:pPr>
        <w:spacing w:before="40" w:after="80" w:line="360" w:lineRule="auto"/>
        <w:ind w:left="454" w:hanging="454"/>
        <w:jc w:val="both"/>
      </w:pPr>
      <w:r>
        <w:rPr>
          <w:rFonts w:ascii="Times New Roman" w:hAnsi="Times New Roman"/>
          <w:b/>
          <w:color w:val="000000"/>
          <w:sz w:val="24"/>
        </w:rPr>
        <w:t xml:space="preserve">3. Capaian Integrasi Web &amp; Keamanan Kriptografis (Soal 3): </w:t>
      </w:r>
      <w:r>
        <w:rPr>
          <w:rFonts w:ascii="Times New Roman" w:hAnsi="Times New Roman"/>
          <w:color w:val="000000"/>
          <w:sz w:val="24"/>
        </w:rPr>
        <w:t>Purwarupa BizFlow Ledger sukses mengintegrasikan Zero Discrepancy Gate yang mengunci entri tidak seimbang secara waktu-nyata, segel kriptografis hashing SHA-256 untuk memproteksi buku besar berstatus POSTED, serta modul jejak audit imutabel dengan fitur koreksi storno.</w:t>
      </w:r>
    </w:p>
    <w:p w14:paraId="52015ADF" w14:textId="77777777" w:rsidR="00B0341E" w:rsidRDefault="00000000">
      <w:pPr>
        <w:keepNext/>
        <w:spacing w:before="240" w:after="80"/>
      </w:pPr>
      <w:r>
        <w:rPr>
          <w:rFonts w:ascii="Times New Roman" w:hAnsi="Times New Roman"/>
          <w:b/>
          <w:color w:val="000000"/>
          <w:sz w:val="24"/>
        </w:rPr>
        <w:t>Rekomendasi Pengembangan Lanjutan:</w:t>
      </w:r>
    </w:p>
    <w:p w14:paraId="1907FFD8" w14:textId="77777777" w:rsidR="00B0341E" w:rsidRDefault="00000000">
      <w:pPr>
        <w:spacing w:before="40" w:after="80" w:line="360" w:lineRule="auto"/>
        <w:ind w:left="454" w:hanging="454"/>
        <w:jc w:val="both"/>
      </w:pPr>
      <w:r>
        <w:rPr>
          <w:rFonts w:ascii="Times New Roman" w:hAnsi="Times New Roman"/>
          <w:b/>
          <w:color w:val="000000"/>
          <w:sz w:val="24"/>
        </w:rPr>
        <w:t xml:space="preserve">a. Integrasi Standar Keamanan ISO 27001: </w:t>
      </w:r>
      <w:r>
        <w:rPr>
          <w:rFonts w:ascii="Times New Roman" w:hAnsi="Times New Roman"/>
          <w:color w:val="000000"/>
          <w:sz w:val="24"/>
        </w:rPr>
        <w:t>Mengembangkan enkripsi data at rest menggunakan modul Transparent Data Encryption (TDE) pada PostgreSQL untuk melindungi integritas berkas basis data dari akses fisik tak berwenang.</w:t>
      </w:r>
    </w:p>
    <w:p w14:paraId="62EECB59" w14:textId="77777777" w:rsidR="00B0341E" w:rsidRDefault="00000000">
      <w:pPr>
        <w:spacing w:before="40" w:after="80" w:line="360" w:lineRule="auto"/>
        <w:ind w:left="454" w:hanging="454"/>
        <w:jc w:val="both"/>
      </w:pPr>
      <w:r>
        <w:rPr>
          <w:rFonts w:ascii="Times New Roman" w:hAnsi="Times New Roman"/>
          <w:b/>
          <w:color w:val="000000"/>
          <w:sz w:val="24"/>
        </w:rPr>
        <w:t xml:space="preserve">b. Penerapan Arsitektur Microservices Finansial: </w:t>
      </w:r>
      <w:r>
        <w:rPr>
          <w:rFonts w:ascii="Times New Roman" w:hAnsi="Times New Roman"/>
          <w:color w:val="000000"/>
          <w:sz w:val="24"/>
        </w:rPr>
        <w:t>Memisahkan layanan buku besar, manajemen persediaan, dan modul pelaporan ke dalam microservices independen yang dikomunikasikan melalui message broker (seperti Apache Kafka atau RabbitMQ) untuk menangani lonjakan transaksi skala enterprise.</w:t>
      </w:r>
    </w:p>
    <w:p w14:paraId="13DFD2B7" w14:textId="4BFC0415" w:rsidR="00B0341E" w:rsidRDefault="00000000" w:rsidP="00E35102">
      <w:pPr>
        <w:spacing w:before="40" w:after="80" w:line="360" w:lineRule="auto"/>
        <w:ind w:left="454" w:hanging="454"/>
        <w:jc w:val="both"/>
      </w:pPr>
      <w:r>
        <w:rPr>
          <w:rFonts w:ascii="Times New Roman" w:hAnsi="Times New Roman"/>
          <w:b/>
          <w:color w:val="000000"/>
          <w:sz w:val="24"/>
        </w:rPr>
        <w:t xml:space="preserve">c. Otomasi Integrasi API Pajak dan Perbankan: </w:t>
      </w:r>
      <w:r>
        <w:rPr>
          <w:rFonts w:ascii="Times New Roman" w:hAnsi="Times New Roman"/>
          <w:color w:val="000000"/>
          <w:sz w:val="24"/>
        </w:rPr>
        <w:t>Mengintegrasikan purwarupa dengan API perbankan (Open Banking API) untuk rekonsiliasi kas otomatis dan API Direktorat Jenderal Pajak untuk penerbitan faktur pajak elektronik secara langsung.</w:t>
      </w:r>
    </w:p>
    <w:sectPr w:rsidR="00B0341E" w:rsidSect="00E35102">
      <w:headerReference w:type="default" r:id="rId33"/>
      <w:footerReference w:type="default" r:id="rId34"/>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C3312" w14:textId="77777777" w:rsidR="00A744CD" w:rsidRDefault="00A744CD">
      <w:pPr>
        <w:spacing w:after="0" w:line="240" w:lineRule="auto"/>
      </w:pPr>
      <w:r>
        <w:separator/>
      </w:r>
    </w:p>
  </w:endnote>
  <w:endnote w:type="continuationSeparator" w:id="0">
    <w:p w14:paraId="7B64CED7" w14:textId="77777777" w:rsidR="00A744CD" w:rsidRDefault="00A74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4167" w14:textId="069B4E98" w:rsidR="00B0341E" w:rsidRDefault="00B0341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C5081" w14:textId="77777777" w:rsidR="00A744CD" w:rsidRDefault="00A744CD">
      <w:pPr>
        <w:spacing w:after="0" w:line="240" w:lineRule="auto"/>
      </w:pPr>
      <w:r>
        <w:separator/>
      </w:r>
    </w:p>
  </w:footnote>
  <w:footnote w:type="continuationSeparator" w:id="0">
    <w:p w14:paraId="1F577C93" w14:textId="77777777" w:rsidR="00A744CD" w:rsidRDefault="00A74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E920" w14:textId="3802AA7E" w:rsidR="00B0341E" w:rsidRDefault="00B034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543253">
    <w:abstractNumId w:val="8"/>
  </w:num>
  <w:num w:numId="2" w16cid:durableId="85537111">
    <w:abstractNumId w:val="6"/>
  </w:num>
  <w:num w:numId="3" w16cid:durableId="1660771776">
    <w:abstractNumId w:val="5"/>
  </w:num>
  <w:num w:numId="4" w16cid:durableId="1541629642">
    <w:abstractNumId w:val="4"/>
  </w:num>
  <w:num w:numId="5" w16cid:durableId="272637955">
    <w:abstractNumId w:val="7"/>
  </w:num>
  <w:num w:numId="6" w16cid:durableId="2068990237">
    <w:abstractNumId w:val="3"/>
  </w:num>
  <w:num w:numId="7" w16cid:durableId="317197137">
    <w:abstractNumId w:val="2"/>
  </w:num>
  <w:num w:numId="8" w16cid:durableId="1855612986">
    <w:abstractNumId w:val="1"/>
  </w:num>
  <w:num w:numId="9" w16cid:durableId="127385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B0F"/>
    <w:rsid w:val="009B4CE4"/>
    <w:rsid w:val="00A744CD"/>
    <w:rsid w:val="00AA1D8D"/>
    <w:rsid w:val="00B0341E"/>
    <w:rsid w:val="00B47730"/>
    <w:rsid w:val="00CB0664"/>
    <w:rsid w:val="00CC0B92"/>
    <w:rsid w:val="00D84E77"/>
    <w:rsid w:val="00E35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62FB6"/>
  <w14:defaultImageDpi w14:val="300"/>
  <w15:docId w15:val="{321CB2E0-3D73-4EDD-84C5-59574A71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4168</Words>
  <Characters>23762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Dhava Putra Dandi</cp:lastModifiedBy>
  <cp:revision>3</cp:revision>
  <dcterms:created xsi:type="dcterms:W3CDTF">2013-12-23T23:15:00Z</dcterms:created>
  <dcterms:modified xsi:type="dcterms:W3CDTF">2026-10-12T19:52:00Z</dcterms:modified>
  <cp:category/>
</cp:coreProperties>
</file>