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gspbgr3hmqkndrh3o3cyk">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sf8matyzndwjs4bnee_iy">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designing and shipping production systems across fintech, SaaS, and regulated industries. Built </w:t>
      </w:r>
      <w:r>
        <w:rPr>
          <w:b/>
          <w:bCs/>
          <w:sz w:val="20"/>
          <w:szCs w:val="20"/>
          <w:rFonts w:ascii="Courier" w:cs="Courier" w:eastAsia="Courier" w:hAnsi="Courier"/>
        </w:rPr>
        <w:t xml:space="preserve">payment processing infrastructure</w:t>
      </w:r>
      <w:r>
        <w:rPr>
          <w:b w:val="false"/>
          <w:bCs w:val="false"/>
          <w:sz w:val="20"/>
          <w:szCs w:val="20"/>
          <w:rFonts w:ascii="Courier" w:cs="Courier" w:eastAsia="Courier" w:hAnsi="Courier"/>
        </w:rPr>
        <w:t xml:space="preserve"> handling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marketplace transactions, implemented </w:t>
      </w:r>
      <w:r>
        <w:rPr>
          <w:b/>
          <w:bCs/>
          <w:sz w:val="20"/>
          <w:szCs w:val="20"/>
          <w:rFonts w:ascii="Courier" w:cs="Courier" w:eastAsia="Courier" w:hAnsi="Courier"/>
        </w:rPr>
        <w:t xml:space="preserve">distributed data pipelines</w:t>
      </w:r>
      <w:r>
        <w:rPr>
          <w:b w:val="false"/>
          <w:bCs w:val="false"/>
          <w:sz w:val="20"/>
          <w:szCs w:val="20"/>
          <w:rFonts w:ascii="Courier" w:cs="Courier" w:eastAsia="Courier" w:hAnsi="Courier"/>
        </w:rPr>
        <w:t xml:space="preserve"> processing millions of daily events, and led cross</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functional teams through full product lifecycles. Delivered compliance</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ready systems meeting </w:t>
      </w:r>
      <w:r>
        <w:rPr>
          <w:b/>
          <w:bCs/>
          <w:sz w:val="20"/>
          <w:szCs w:val="20"/>
          <w:rFonts w:ascii="Courier" w:cs="Courier" w:eastAsia="Courier" w:hAnsi="Courier"/>
        </w:rPr>
        <w:t xml:space="preserve">financial regulations</w:t>
      </w:r>
      <w:r>
        <w:rPr>
          <w:b w:val="false"/>
          <w:bCs w:val="false"/>
          <w:sz w:val="20"/>
          <w:szCs w:val="20"/>
          <w:rFonts w:ascii="Courier" w:cs="Courier" w:eastAsia="Courier" w:hAnsi="Courier"/>
        </w:rPr>
        <w:t xml:space="preserve">, managed </w:t>
      </w:r>
      <w:r>
        <w:rPr>
          <w:b/>
          <w:bCs/>
          <w:sz w:val="20"/>
          <w:szCs w:val="20"/>
          <w:rFonts w:ascii="Courier" w:cs="Courier" w:eastAsia="Courier" w:hAnsi="Courier"/>
        </w:rPr>
        <w:t xml:space="preserve">AWS cloud infrastructure</w:t>
      </w:r>
      <w:r>
        <w:rPr>
          <w:b w:val="false"/>
          <w:bCs w:val="false"/>
          <w:sz w:val="20"/>
          <w:szCs w:val="20"/>
          <w:rFonts w:ascii="Courier" w:cs="Courier" w:eastAsia="Courier" w:hAnsi="Courier"/>
        </w:rPr>
        <w:t xml:space="preserve"> serving production traffic, and established automated testing practices across services. Seeking to apply distributed systems and payment expertise to international cash transfer infrastructure.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Languages and Frameworks: </w:t>
      </w:r>
      <w:r>
        <w:rPr>
          <w:b w:val="false"/>
          <w:bCs w:val="false"/>
          <w:sz w:val="20"/>
          <w:szCs w:val="20"/>
          <w:rFonts w:ascii="Courier" w:cs="Courier" w:eastAsia="Courier" w:hAnsi="Courier"/>
        </w:rPr>
        <w:t xml:space="preserve">Python, TypeScript, Node.js, React, Django, Flask, Express.js, GraphQL, JavaScript, HTML, CSS, Java, Ruby</w:t>
      </w:r>
    </w:p>
    <w:p>
      <w:pPr>
        <w:spacing w:after="40" w:line="276" w:lineRule="auto"/>
        <w:jc w:val="left"/>
      </w:pPr>
      <w:r>
        <w:rPr>
          <w:b/>
          <w:bCs/>
          <w:sz w:val="20"/>
          <w:szCs w:val="20"/>
          <w:rFonts w:ascii="Courier" w:cs="Courier" w:eastAsia="Courier" w:hAnsi="Courier"/>
        </w:rPr>
        <w:t xml:space="preserve">Data and Infrastructure: </w:t>
      </w:r>
      <w:r>
        <w:rPr>
          <w:b w:val="false"/>
          <w:bCs w:val="false"/>
          <w:sz w:val="20"/>
          <w:szCs w:val="20"/>
          <w:rFonts w:ascii="Courier" w:cs="Courier" w:eastAsia="Courier" w:hAnsi="Courier"/>
        </w:rPr>
        <w:t xml:space="preserve">PostgreSQL, MongoDB, AWS, Docker, Kubernetes, Redis, Kafka, Celery</w:t>
      </w:r>
    </w:p>
    <w:p>
      <w:pPr>
        <w:spacing w:after="40" w:line="276" w:lineRule="auto"/>
        <w:jc w:val="left"/>
      </w:pPr>
      <w:r>
        <w:rPr>
          <w:b/>
          <w:bCs/>
          <w:sz w:val="20"/>
          <w:szCs w:val="20"/>
          <w:rFonts w:ascii="Courier" w:cs="Courier" w:eastAsia="Courier" w:hAnsi="Courier"/>
        </w:rPr>
        <w:t xml:space="preserve">APIs and Integrations: </w:t>
      </w:r>
      <w:r>
        <w:rPr>
          <w:b w:val="false"/>
          <w:bCs w:val="false"/>
          <w:sz w:val="20"/>
          <w:szCs w:val="20"/>
          <w:rFonts w:ascii="Courier" w:cs="Courier" w:eastAsia="Courier" w:hAnsi="Courier"/>
        </w:rPr>
        <w:t xml:space="preserve">REST APIs, OAuth2, JWT, payment gateway integration, webhooks, third‑party platform connections</w:t>
      </w:r>
    </w:p>
    <w:p>
      <w:pPr>
        <w:spacing w:after="40" w:line="276" w:lineRule="auto"/>
        <w:jc w:val="left"/>
      </w:pPr>
      <w:r>
        <w:rPr>
          <w:b/>
          <w:bCs/>
          <w:sz w:val="20"/>
          <w:szCs w:val="20"/>
          <w:rFonts w:ascii="Courier" w:cs="Courier" w:eastAsia="Courier" w:hAnsi="Courier"/>
        </w:rPr>
        <w:t xml:space="preserve">Payments and Security: </w:t>
      </w:r>
      <w:r>
        <w:rPr>
          <w:b w:val="false"/>
          <w:bCs w:val="false"/>
          <w:sz w:val="20"/>
          <w:szCs w:val="20"/>
          <w:rFonts w:ascii="Courier" w:cs="Courier" w:eastAsia="Courier" w:hAnsi="Courier"/>
        </w:rPr>
        <w:t xml:space="preserve">Payment processing, Stripe integration, transaction security, fraud detection, financial compliance, secure coding</w:t>
      </w:r>
    </w:p>
    <w:p>
      <w:pPr>
        <w:spacing w:after="40" w:line="276" w:lineRule="auto"/>
        <w:jc w:val="left"/>
      </w:pPr>
      <w:r>
        <w:rPr>
          <w:b/>
          <w:bCs/>
          <w:sz w:val="20"/>
          <w:szCs w:val="20"/>
          <w:rFonts w:ascii="Courier" w:cs="Courier" w:eastAsia="Courier" w:hAnsi="Courier"/>
        </w:rPr>
        <w:t xml:space="preserve">Practices and Methods: </w:t>
      </w:r>
      <w:r>
        <w:rPr>
          <w:b w:val="false"/>
          <w:bCs w:val="false"/>
          <w:sz w:val="20"/>
          <w:szCs w:val="20"/>
          <w:rFonts w:ascii="Courier" w:cs="Courier" w:eastAsia="Courier" w:hAnsi="Courier"/>
        </w:rPr>
        <w:t xml:space="preserve">CI/CD pipelines, automated testing, Agile methodology, distributed systems architecture, full‑stack development</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revenue intelligence platform processing </w:t>
      </w:r>
      <w:r>
        <w:rPr>
          <w:b/>
          <w:bCs/>
          <w:sz w:val="20"/>
          <w:szCs w:val="20"/>
          <w:rFonts w:ascii="Courier" w:cs="Courier" w:eastAsia="Courier" w:hAnsi="Courier"/>
        </w:rPr>
        <w:t xml:space="preserve">payment data</w:t>
      </w:r>
      <w:r>
        <w:rPr>
          <w:b w:val="false"/>
          <w:bCs w:val="false"/>
          <w:sz w:val="20"/>
          <w:szCs w:val="20"/>
          <w:rFonts w:ascii="Courier" w:cs="Courier" w:eastAsia="Courier" w:hAnsi="Courier"/>
        </w:rPr>
        <w:t xml:space="preserve"> from multiple marketplaces including AWS Marketplace, Azure, and Salesforce AppExchange, building secure webhook handlers and reconciliation services that reduced manual reconciliation effort by </w:t>
      </w:r>
      <w:r>
        <w:rPr>
          <w:b/>
          <w:bCs/>
          <w:sz w:val="20"/>
          <w:szCs w:val="20"/>
          <w:rFonts w:ascii="Courier" w:cs="Courier" w:eastAsia="Courier" w:hAnsi="Courier"/>
        </w:rPr>
        <w:t xml:space="preserve">70%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distributed data pipeline handling over </w:t>
      </w:r>
      <w:r>
        <w:rPr>
          <w:b/>
          <w:bCs/>
          <w:sz w:val="20"/>
          <w:szCs w:val="20"/>
          <w:rFonts w:ascii="Courier" w:cs="Courier" w:eastAsia="Courier" w:hAnsi="Courier"/>
        </w:rPr>
        <w:t xml:space="preserve">1M events daily</w:t>
      </w:r>
      <w:r>
        <w:rPr>
          <w:b w:val="false"/>
          <w:bCs w:val="false"/>
          <w:sz w:val="20"/>
          <w:szCs w:val="20"/>
          <w:rFonts w:ascii="Courier" w:cs="Courier" w:eastAsia="Courier" w:hAnsi="Courier"/>
        </w:rPr>
        <w:t xml:space="preserve"> using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Kafka</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AWS Lambda</w:t>
      </w:r>
      <w:r>
        <w:rPr>
          <w:b w:val="false"/>
          <w:bCs w:val="false"/>
          <w:sz w:val="20"/>
          <w:szCs w:val="20"/>
          <w:rFonts w:ascii="Courier" w:cs="Courier" w:eastAsia="Courier" w:hAnsi="Courier"/>
        </w:rPr>
        <w:t xml:space="preserve">, implementing full observability with monitoring and alerting that improved incident response time by </w:t>
      </w:r>
      <w:r>
        <w:rPr>
          <w:b/>
          <w:bCs/>
          <w:sz w:val="20"/>
          <w:szCs w:val="20"/>
          <w:rFonts w:ascii="Courier" w:cs="Courier" w:eastAsia="Courier" w:hAnsi="Courier"/>
        </w:rPr>
        <w:t xml:space="preserve">40%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legacy marketplace integrations to modern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built with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improving maintainability and decreasing page load times from </w:t>
      </w:r>
      <w:r>
        <w:rPr>
          <w:b/>
          <w:bCs/>
          <w:sz w:val="20"/>
          <w:szCs w:val="20"/>
          <w:rFonts w:ascii="Courier" w:cs="Courier" w:eastAsia="Courier" w:hAnsi="Courier"/>
        </w:rPr>
        <w:t xml:space="preserve">5s to 3s</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Reduced cloud infrastructure costs by </w:t>
      </w:r>
      <w:r>
        <w:rPr>
          <w:b/>
          <w:bCs/>
          <w:sz w:val="20"/>
          <w:szCs w:val="20"/>
          <w:rFonts w:ascii="Courier" w:cs="Courier" w:eastAsia="Courier" w:hAnsi="Courier"/>
        </w:rPr>
        <w:t xml:space="preserve">30%</w:t>
      </w:r>
      <w:r>
        <w:rPr>
          <w:b w:val="false"/>
          <w:bCs w:val="false"/>
          <w:sz w:val="20"/>
          <w:szCs w:val="20"/>
          <w:rFonts w:ascii="Courier" w:cs="Courier" w:eastAsia="Courier" w:hAnsi="Courier"/>
        </w:rPr>
        <w:t xml:space="preserve"> through containerization with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and orchestration via </w:t>
      </w:r>
      <w:r>
        <w:rPr>
          <w:b/>
          <w:bCs/>
          <w:sz w:val="20"/>
          <w:szCs w:val="20"/>
          <w:rFonts w:ascii="Courier" w:cs="Courier" w:eastAsia="Courier" w:hAnsi="Courier"/>
        </w:rPr>
        <w:t xml:space="preserve">Kubernetes</w:t>
      </w:r>
      <w:r>
        <w:rPr>
          <w:b w:val="false"/>
          <w:bCs w:val="false"/>
          <w:sz w:val="20"/>
          <w:szCs w:val="20"/>
          <w:rFonts w:ascii="Courier" w:cs="Courier" w:eastAsia="Courier" w:hAnsi="Courier"/>
        </w:rPr>
        <w:t xml:space="preserve">, optimizing resource allocation across staging and production environments.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Established automated testing standards with </w:t>
      </w:r>
      <w:r>
        <w:rPr>
          <w:b/>
          <w:bCs/>
          <w:sz w:val="20"/>
          <w:szCs w:val="20"/>
          <w:rFonts w:ascii="Courier" w:cs="Courier" w:eastAsia="Courier" w:hAnsi="Courier"/>
        </w:rPr>
        <w:t xml:space="preserve">85% code coverage</w:t>
      </w:r>
      <w:r>
        <w:rPr>
          <w:b w:val="false"/>
          <w:bCs w:val="false"/>
          <w:sz w:val="20"/>
          <w:szCs w:val="20"/>
          <w:rFonts w:ascii="Courier" w:cs="Courier" w:eastAsia="Courier" w:hAnsi="Courier"/>
        </w:rPr>
        <w:t xml:space="preserve"> across critical payment services, integrating CI/CD pipelines using GitHub Actions to enforce quality gates on all deployments.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Mentored team of </w:t>
      </w:r>
      <w:r>
        <w:rPr>
          <w:b/>
          <w:bCs/>
          <w:sz w:val="20"/>
          <w:szCs w:val="20"/>
          <w:rFonts w:ascii="Courier" w:cs="Courier" w:eastAsia="Courier" w:hAnsi="Courier"/>
        </w:rPr>
        <w:t xml:space="preserve">5 engineers</w:t>
      </w:r>
      <w:r>
        <w:rPr>
          <w:b w:val="false"/>
          <w:bCs w:val="false"/>
          <w:sz w:val="20"/>
          <w:szCs w:val="20"/>
          <w:rFonts w:ascii="Courier" w:cs="Courier" w:eastAsia="Courier" w:hAnsi="Courier"/>
        </w:rPr>
        <w:t xml:space="preserve"> on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frontend architecture and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backend patterns, conducting regular code reviews and establishing engineering best practices for the department.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analytics dashboard using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GraphQL</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that consolidated marketplace revenue data, enabling stakeholders to access live reporting without engineering intervention.</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data ingestion service processing over </w:t>
      </w:r>
      <w:r>
        <w:rPr>
          <w:b/>
          <w:bCs/>
          <w:sz w:val="20"/>
          <w:szCs w:val="20"/>
          <w:rFonts w:ascii="Courier" w:cs="Courier" w:eastAsia="Courier" w:hAnsi="Courier"/>
        </w:rPr>
        <w:t xml:space="preserve">10M records daily</w:t>
      </w:r>
      <w:r>
        <w:rPr>
          <w:b w:val="false"/>
          <w:bCs w:val="false"/>
          <w:sz w:val="20"/>
          <w:szCs w:val="20"/>
          <w:rFonts w:ascii="Courier" w:cs="Courier" w:eastAsia="Courier" w:hAnsi="Courier"/>
        </w:rPr>
        <w:t xml:space="preserve"> using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AWS Lambda</w:t>
      </w:r>
      <w:r>
        <w:rPr>
          <w:b w:val="false"/>
          <w:bCs w:val="false"/>
          <w:sz w:val="20"/>
          <w:szCs w:val="20"/>
          <w:rFonts w:ascii="Courier" w:cs="Courier" w:eastAsia="Courier" w:hAnsi="Courier"/>
        </w:rPr>
        <w:t xml:space="preserve">, migrating from batch processing to stream</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based architecture that improved data latency by </w:t>
      </w:r>
      <w:r>
        <w:rPr>
          <w:b/>
          <w:bCs/>
          <w:sz w:val="20"/>
          <w:szCs w:val="20"/>
          <w:rFonts w:ascii="Courier" w:cs="Courier" w:eastAsia="Courier" w:hAnsi="Courier"/>
        </w:rPr>
        <w:t xml:space="preserve">80%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backend APIs with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Express,and</w:t>
      </w:r>
      <w:r>
        <w:rPr>
          <w:b/>
          <w:bCs/>
          <w:sz w:val="20"/>
          <w:szCs w:val="20"/>
          <w:rFonts w:ascii="Courier" w:cs="Courier" w:eastAsia="Courier" w:hAnsi="Courier"/>
        </w:rPr>
        <w:t xml:space="preserve">GraphQL</w:t>
      </w:r>
      <w:r>
        <w:rPr>
          <w:b w:val="false"/>
          <w:bCs w:val="false"/>
          <w:sz w:val="20"/>
          <w:szCs w:val="20"/>
          <w:rFonts w:ascii="Courier" w:cs="Courier" w:eastAsia="Courier" w:hAnsi="Courier"/>
        </w:rPr>
        <w:t xml:space="preserve">tosupportmarketplacelistingmanagement,reducingintegrationcomplexityfornewplatformpartnerships.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Implementeddataqualitymonitoringsystemusing</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and</w:t>
      </w:r>
      <w:r>
        <w:rPr>
          <w:b/>
          <w:bCs/>
          <w:sz w:val="20"/>
          <w:szCs w:val="20"/>
          <w:rFonts w:ascii="Courier" w:cs="Courier" w:eastAsia="Courier" w:hAnsi="Courier"/>
        </w:rPr>
        <w:t xml:space="preserve">Redis</w:t>
      </w:r>
      <w:r>
        <w:rPr>
          <w:b w:val="false"/>
          <w:bCs w:val="false"/>
          <w:sz w:val="20"/>
          <w:szCs w:val="20"/>
          <w:rFonts w:ascii="Courier" w:cs="Courier" w:eastAsia="Courier" w:hAnsi="Courier"/>
        </w:rPr>
        <w:t xml:space="preserve">thatflaggedinconsistenciesacrossmarketplacefeeds,decreasingdownstreamdataerrorsby</w:t>
      </w:r>
      <w:r>
        <w:rPr>
          <w:b/>
          <w:bCs/>
          <w:sz w:val="20"/>
          <w:szCs w:val="20"/>
          <w:rFonts w:ascii="Courier" w:cs="Courier" w:eastAsia="Courier" w:hAnsi="Courier"/>
        </w:rPr>
        <w:t xml:space="preserve">25%</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CollaboratedwithproductteamtodefineAPIspecificationsforStripepaymentintegration,documentingendpointsandcoordinatingrolloutacrossdevelopmentsquads.</w:t>
      </w:r>
    </w:p>
    <w:p>
      <w:pPr>
        <w:tabs>
          <w:tab w:val="right" w:pos="10440"/>
        </w:tabs>
        <w:spacing w:after="40" w:line="276" w:lineRule="auto"/>
        <w:jc w:val="left"/>
      </w:pPr>
      <w:r>
        <w:rPr>
          <w:b/>
          <w:bCs/>
          <w:i w:val="false"/>
          <w:iCs w:val="false"/>
          <w:sz w:val="20"/>
          <w:szCs w:val="20"/>
          <w:rFonts w:ascii="Courier" w:cs="Courier" w:eastAsia="Courier" w:hAnsi="Courier"/>
        </w:rPr>
        <w:t xml:space="preserve">SoftwareEngineerII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UltimateMedicalAcademy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Modernizedstudentenrollmentplatformserving</w:t>
      </w:r>
      <w:r>
        <w:rPr>
          <w:b/>
          <w:bCs/>
          <w:sz w:val="20"/>
          <w:szCs w:val="20"/>
          <w:rFonts w:ascii="Courier" w:cs="Courier" w:eastAsia="Courier" w:hAnsi="Courier"/>
        </w:rPr>
        <w:t xml:space="preserve">30,000+learners</w:t>
      </w:r>
      <w:r>
        <w:rPr>
          <w:b w:val="false"/>
          <w:bCs w:val="false"/>
          <w:sz w:val="20"/>
          <w:szCs w:val="20"/>
          <w:rFonts w:ascii="Courier" w:cs="Courier" w:eastAsia="Courier" w:hAnsi="Courier"/>
        </w:rPr>
        <w:t xml:space="preserve">byrebuildingcoremoduleswith</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and</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,ensuringHIPAAcomplianceforhandlingprotectedhealthinformation.</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BuiltdatasynchronizationserviceconnectingLMSwiththird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partycertificationsystemsusing</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and</w:t>
      </w:r>
      <w:r>
        <w:rPr>
          <w:b/>
          <w:bCs/>
          <w:sz w:val="20"/>
          <w:szCs w:val="20"/>
          <w:rFonts w:ascii="Courier" w:cs="Courier" w:eastAsia="Courier" w:hAnsi="Courier"/>
        </w:rPr>
        <w:t xml:space="preserve">RESTAPIs</w:t>
      </w:r>
      <w:r>
        <w:rPr>
          <w:b w:val="false"/>
          <w:bCs w:val="false"/>
          <w:sz w:val="20"/>
          <w:szCs w:val="20"/>
          <w:rFonts w:ascii="Courier" w:cs="Courier" w:eastAsia="Courier" w:hAnsi="Courier"/>
        </w:rPr>
        <w:t xml:space="preserve">,eliminatingmanualdataentryfor</w:t>
      </w:r>
      <w:r>
        <w:rPr>
          <w:b/>
          <w:bCs/>
          <w:sz w:val="20"/>
          <w:szCs w:val="20"/>
          <w:rFonts w:ascii="Courier" w:cs="Courier" w:eastAsia="Courier" w:hAnsi="Courier"/>
        </w:rPr>
        <w:t xml:space="preserve">200+monthlycertifications</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Reducedreportgenerationtimefrom</w:t>
      </w:r>
      <w:r>
        <w:rPr>
          <w:b/>
          <w:bCs/>
          <w:sz w:val="20"/>
          <w:szCs w:val="20"/>
          <w:rFonts w:ascii="Courier" w:cs="Courier" w:eastAsia="Courier" w:hAnsi="Courier"/>
        </w:rPr>
        <w:t xml:space="preserve">30sto3s</w:t>
      </w:r>
      <w:r>
        <w:rPr>
          <w:b w:val="false"/>
          <w:bCs w:val="false"/>
          <w:sz w:val="20"/>
          <w:szCs w:val="20"/>
          <w:rFonts w:ascii="Courier" w:cs="Courier" w:eastAsia="Courier" w:hAnsi="Courier"/>
        </w:rPr>
        <w:t xml:space="preserve">byoptimizing</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queriesandimplementingcachinglayer,improvinguserexperienceforadministrativestaff.</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Ledmigrationofon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premisesinfrastructureto</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,containerizingapplicationswith</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andsettingupCI/CDpipelinesthatdecreaseddeploymenttimefromhourstominutes.</w:t>
      </w:r>
    </w:p>
    <w:p>
      <w:pPr>
        <w:tabs>
          <w:tab w:val="right" w:pos="10440"/>
        </w:tabs>
        <w:spacing w:after="40" w:line="276" w:lineRule="auto"/>
        <w:jc w:val="left"/>
      </w:pPr>
      <w:r>
        <w:rPr>
          <w:b/>
          <w:bCs/>
          <w:i w:val="false"/>
          <w:iCs w:val="false"/>
          <w:sz w:val="20"/>
          <w:szCs w:val="20"/>
          <w:rFonts w:ascii="Courier" w:cs="Courier" w:eastAsia="Courier" w:hAnsi="Courier"/>
        </w:rPr>
        <w:t xml:space="preserve">SoftwareEngineerI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UltimateMedicalAcademy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Createdadministrativedashboardwith</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for managing course content and user permissions, reducing support tickets related to content management by </w:t>
      </w:r>
      <w:r>
        <w:rPr>
          <w:b/>
          <w:bCs/>
          <w:sz w:val="20"/>
          <w:szCs w:val="20"/>
          <w:rFonts w:ascii="Courier" w:cs="Courier" w:eastAsia="Courier" w:hAnsi="Courier"/>
        </w:rPr>
        <w:t xml:space="preserve">40%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Participated in 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call rotation responding to production incidents, resolving service disruptions and documenting resolution procedures for future reference.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Developedstudentportalfeaturesusing</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and</w:t>
      </w:r>
      <w:r>
        <w:rPr>
          <w:b/>
          <w:bCs/>
          <w:sz w:val="20"/>
          <w:szCs w:val="20"/>
          <w:rFonts w:ascii="Courier" w:cs="Courier" w:eastAsia="Courier" w:hAnsi="Courier"/>
        </w:rPr>
        <w:t xml:space="preserve">DjangoRESTframework</w:t>
      </w:r>
      <w:r>
        <w:rPr>
          <w:b w:val="false"/>
          <w:bCs w:val="false"/>
          <w:sz w:val="20"/>
          <w:szCs w:val="20"/>
          <w:rFonts w:ascii="Courier" w:cs="Courier" w:eastAsia="Courier" w:hAnsi="Courier"/>
        </w:rPr>
        <w:t xml:space="preserve">,improvingcoursecompletionratesbyprovidinglearnerswithreal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timeprogresstracking.</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SDK documentation and sample applications for image processing library, enabling developers to integrate document scanning capabilities into web applications.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REST API wrappers in </w:t>
      </w:r>
      <w:r>
        <w:rPr>
          <w:b/>
          <w:bCs/>
          <w:sz w:val="20"/>
          <w:szCs w:val="20"/>
          <w:rFonts w:ascii="Courier" w:cs="Courier" w:eastAsia="Courier" w:hAnsi="Courier"/>
        </w:rPr>
        <w:t xml:space="preserve">JavaScript</w:t>
      </w:r>
      <w:r>
        <w:rPr>
          <w:b w:val="false"/>
          <w:bCs w:val="false"/>
          <w:sz w:val="20"/>
          <w:szCs w:val="20"/>
          <w:rFonts w:ascii="Courier" w:cs="Courier" w:eastAsia="Courier" w:hAnsi="Courier"/>
        </w:rPr>
        <w:t xml:space="preserve"> for image manipulation endpoints, reducing integration time for new customers by </w:t>
      </w:r>
      <w:r>
        <w:rPr>
          <w:b/>
          <w:bCs/>
          <w:sz w:val="20"/>
          <w:szCs w:val="20"/>
          <w:rFonts w:ascii="Courier" w:cs="Courier" w:eastAsia="Courier" w:hAnsi="Courier"/>
        </w:rPr>
        <w:t xml:space="preserve">50%</w:t>
      </w:r>
      <w:r>
        <w:rPr>
          <w:b w:val="false"/>
          <w:bCs w:val="false"/>
          <w:sz w:val="20"/>
          <w:szCs w:val="20"/>
          <w:rFonts w:ascii="Courier" w:cs="Courier" w:eastAsia="Courier" w:hAnsi="Courier"/>
        </w:rPr>
        <w:t xml:space="preserve">.</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w:t>
      </w:r>
    </w:p>
    <w:p>
      <w:pPr>
        <w:tabs>
          <w:tab w:val="right" w:pos="10440"/>
        </w:tabs>
        <w:spacing w:after="40" w:line="276" w:lineRule="auto"/>
        <w:jc w:val="left"/>
      </w:pPr>
      <w:r>
        <w:rPr>
          <w:b w:val="false"/>
          <w:bCs w:val="false"/>
          <w:i w:val="false"/>
          <w:iCs w:val="false"/>
          <w:sz w:val="20"/>
          <w:szCs w:val="20"/>
          <w:rFonts w:ascii="Courier" w:cs="Courier" w:eastAsia="Courier" w:hAnsi="Courier"/>
        </w:rPr>
        <w:t xml:space="preserve">University of South Florida</w:t>
      </w:r>
      <w:r>
        <w:tab/>
      </w:r>
      <w:r>
        <w:rPr>
          <w:b w:val="false"/>
          <w:bCs w:val="false"/>
          <w:i w:val="false"/>
          <w:iCs w:val="false"/>
          <w:sz w:val="20"/>
          <w:szCs w:val="20"/>
          <w:rFonts w:ascii="Courier" w:cs="Courier" w:eastAsia="Courier" w:hAnsi="Courier"/>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spbgr3hmqkndrh3o3cyk" Type="http://schemas.openxmlformats.org/officeDocument/2006/relationships/hyperlink" Target="mailto:brandonhigbee95@hotmail.com" TargetMode="External"/><Relationship Id="rIdsf8matyzndwjs4bnee_iy"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2026-09-09T01:07:14.506Z</dcterms:created>
  <dcterms:modified xsi:type="dcterms:W3CDTF">2026-09-09T01:07:14.506Z</dcterms:modified>
</cp:coreProperties>
</file>

<file path=docProps/custom.xml><?xml version="1.0" encoding="utf-8"?>
<Properties xmlns="http://schemas.openxmlformats.org/officeDocument/2006/custom-properties" xmlns:vt="http://schemas.openxmlformats.org/officeDocument/2006/docPropsVTypes"/>
</file>