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color w:val="1F4E79"/>
          <w:sz w:val="40"/>
          <w:szCs w:val="40"/>
          <w:rFonts w:ascii="Cambria" w:cs="Cambria" w:eastAsia="Cambria" w:hAnsi="Cambria"/>
        </w:rPr>
        <w:t xml:space="preserve">BRANDON HIGBEE</w:t>
      </w:r>
    </w:p>
    <w:p>
      <w:pPr>
        <w:spacing w:after="20"/>
        <w:jc w:val="center"/>
      </w:pPr>
      <w:r>
        <w:rPr>
          <w:b w:val="false"/>
          <w:bCs w:val="false"/>
          <w:i w:val="false"/>
          <w:iCs w:val="false"/>
          <w:color w:val="000000"/>
          <w:sz w:val="18"/>
          <w:szCs w:val="18"/>
          <w:rFonts w:ascii="Cambria" w:cs="Cambria" w:eastAsia="Cambria" w:hAnsi="Cambria"/>
        </w:rPr>
        <w:t xml:space="preserve"> Chapel Hill, NC</w:t>
      </w:r>
      <w:r>
        <w:rPr>
          <w:b w:val="false"/>
          <w:bCs w:val="false"/>
          <w:i w:val="false"/>
          <w:iCs w:val="false"/>
          <w:color w:val="000000"/>
          <w:sz w:val="18"/>
          <w:szCs w:val="18"/>
          <w:rFonts w:ascii="Cambria" w:cs="Cambria" w:eastAsia="Cambria" w:hAnsi="Cambria"/>
        </w:rPr>
        <w:t xml:space="preserve"> • </w:t>
      </w:r>
      <w:hyperlink w:history="1" r:id="rId0uuwyc2qu-gv4svzxpcv1">
        <w:r>
          <w:rPr>
            <w:b w:val="false"/>
            <w:bCs w:val="false"/>
            <w:i w:val="false"/>
            <w:iCs w:val="false"/>
            <w:u w:val="single"/>
            <w:color w:val="0563C1"/>
            <w:sz w:val="18"/>
            <w:szCs w:val="18"/>
            <w:rStyle w:val="Hyperlink"/>
            <w:rFonts w:ascii="Cambria" w:cs="Cambria" w:eastAsia="Cambria" w:hAnsi="Cambria"/>
          </w:rPr>
          <w:t xml:space="preserve">brandonhigbee95@hotmail.com</w:t>
        </w:r>
      </w:hyperlink>
      <w:r>
        <w:rPr>
          <w:b w:val="false"/>
          <w:bCs w:val="false"/>
          <w:i w:val="false"/>
          <w:iCs w:val="false"/>
          <w:color w:val="000000"/>
          <w:sz w:val="18"/>
          <w:szCs w:val="18"/>
          <w:rFonts w:ascii="Cambria" w:cs="Cambria" w:eastAsia="Cambria" w:hAnsi="Cambria"/>
        </w:rPr>
        <w:t xml:space="preserve"> • </w:t>
      </w:r>
      <w:r>
        <w:rPr>
          <w:b w:val="false"/>
          <w:bCs w:val="false"/>
          <w:i w:val="false"/>
          <w:iCs w:val="false"/>
          <w:color w:val="000000"/>
          <w:sz w:val="18"/>
          <w:szCs w:val="18"/>
          <w:rFonts w:ascii="Cambria" w:cs="Cambria" w:eastAsia="Cambria" w:hAnsi="Cambria"/>
        </w:rPr>
        <w:t xml:space="preserve">(318) 321-2455</w:t>
      </w:r>
    </w:p>
    <w:p>
      <w:pPr>
        <w:spacing w:after="100"/>
        <w:jc w:val="center"/>
      </w:pPr>
      <w:hyperlink w:history="1" r:id="rIdrqjdtc36ejve4myey-crb">
        <w:r>
          <w:rPr>
            <w:b w:val="false"/>
            <w:bCs w:val="false"/>
            <w:i w:val="false"/>
            <w:iCs w:val="false"/>
            <w:u w:val="single"/>
            <w:color w:val="0563C1"/>
            <w:sz w:val="18"/>
            <w:szCs w:val="18"/>
            <w:rStyle w:val="Hyperlink"/>
            <w:rFonts w:ascii="Cambria" w:cs="Cambria" w:eastAsia="Cambria" w:hAnsi="Cambria"/>
          </w:rPr>
          <w:t xml:space="preserve">https://www.linkedin.com/in/brandon‑higbee-557b5a139</w:t>
        </w:r>
      </w:hyperlink>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SUMMARY</w:t>
      </w:r>
    </w:p>
    <w:p>
      <w:pPr>
        <w:spacing w:after="40" w:line="276" w:lineRule="auto"/>
        <w:jc w:val="left"/>
      </w:pPr>
      <w:r>
        <w:rPr>
          <w:b/>
          <w:bCs/>
          <w:sz w:val="20"/>
          <w:szCs w:val="20"/>
          <w:rFonts w:ascii="Cambria" w:cs="Cambria" w:eastAsia="Cambria" w:hAnsi="Cambria"/>
        </w:rPr>
        <w:t xml:space="preserve">Senior Software Engineer</w:t>
      </w:r>
      <w:r>
        <w:rPr>
          <w:b w:val="false"/>
          <w:bCs w:val="false"/>
          <w:sz w:val="20"/>
          <w:szCs w:val="20"/>
          <w:rFonts w:ascii="Cambria" w:cs="Cambria" w:eastAsia="Cambria" w:hAnsi="Cambria"/>
        </w:rPr>
        <w:t xml:space="preserve"> with </w:t>
      </w:r>
      <w:r>
        <w:rPr>
          <w:b/>
          <w:bCs/>
          <w:sz w:val="20"/>
          <w:szCs w:val="20"/>
          <w:rFonts w:ascii="Cambria" w:cs="Cambria" w:eastAsia="Cambria" w:hAnsi="Cambria"/>
        </w:rPr>
        <w:t xml:space="preserve">8 years</w:t>
      </w:r>
      <w:r>
        <w:rPr>
          <w:b w:val="false"/>
          <w:bCs w:val="false"/>
          <w:sz w:val="20"/>
          <w:szCs w:val="20"/>
          <w:rFonts w:ascii="Cambria" w:cs="Cambria" w:eastAsia="Cambria" w:hAnsi="Cambria"/>
        </w:rPr>
        <w:t xml:space="preserve"> of experience building and maintaining full</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stack web applications across EdTech and SaaS platforms. Led development of </w:t>
      </w:r>
      <w:r>
        <w:rPr>
          <w:b/>
          <w:bCs/>
          <w:sz w:val="20"/>
          <w:szCs w:val="20"/>
          <w:rFonts w:ascii="Cambria" w:cs="Cambria" w:eastAsia="Cambria" w:hAnsi="Cambria"/>
        </w:rPr>
        <w:t xml:space="preserve">Python/FastAPI</w:t>
      </w:r>
      <w:r>
        <w:rPr>
          <w:b w:val="false"/>
          <w:bCs w:val="false"/>
          <w:sz w:val="20"/>
          <w:szCs w:val="20"/>
          <w:rFonts w:ascii="Cambria" w:cs="Cambria" w:eastAsia="Cambria" w:hAnsi="Cambria"/>
        </w:rPr>
        <w:t xml:space="preserve"> backend services and </w:t>
      </w:r>
      <w:r>
        <w:rPr>
          <w:b/>
          <w:bCs/>
          <w:sz w:val="20"/>
          <w:szCs w:val="20"/>
          <w:rFonts w:ascii="Cambria" w:cs="Cambria" w:eastAsia="Cambria" w:hAnsi="Cambria"/>
        </w:rPr>
        <w:t xml:space="preserve">React/TypeScript</w:t>
      </w:r>
      <w:r>
        <w:rPr>
          <w:b w:val="false"/>
          <w:bCs w:val="false"/>
          <w:sz w:val="20"/>
          <w:szCs w:val="20"/>
          <w:rFonts w:ascii="Cambria" w:cs="Cambria" w:eastAsia="Cambria" w:hAnsi="Cambria"/>
        </w:rPr>
        <w:t xml:space="preserve"> frontend applications serving thousands of daily active users. Architected </w:t>
      </w:r>
      <w:r>
        <w:rPr>
          <w:b/>
          <w:bCs/>
          <w:sz w:val="20"/>
          <w:szCs w:val="20"/>
          <w:rFonts w:ascii="Cambria" w:cs="Cambria" w:eastAsia="Cambria" w:hAnsi="Cambria"/>
        </w:rPr>
        <w:t xml:space="preserve">PostgreSQL</w:t>
      </w:r>
      <w:r>
        <w:rPr>
          <w:b w:val="false"/>
          <w:bCs w:val="false"/>
          <w:sz w:val="20"/>
          <w:szCs w:val="20"/>
          <w:rFonts w:ascii="Cambria" w:cs="Cambria" w:eastAsia="Cambria" w:hAnsi="Cambria"/>
        </w:rPr>
        <w:t xml:space="preserve"> database solutions and implemented RESTful APIs for smooth third</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party integrations. Collaborated with cross</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functional product and engineering teams to deliver scalable software solutions. Seeking to leverage deep full</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stack expertise to contribute to high</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impact web application development. Owns production infrastructure end to end, including on call coverage, deployment automation, and monitoring across distributed services. Comfortable partnering with platform and application teams on reliability work.</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SKILLS</w:t>
      </w:r>
    </w:p>
    <w:p>
      <w:pPr>
        <w:spacing w:after="40" w:line="276" w:lineRule="auto"/>
        <w:jc w:val="left"/>
      </w:pPr>
      <w:r>
        <w:rPr>
          <w:b/>
          <w:bCs/>
          <w:sz w:val="20"/>
          <w:szCs w:val="20"/>
          <w:rFonts w:ascii="Cambria" w:cs="Cambria" w:eastAsia="Cambria" w:hAnsi="Cambria"/>
        </w:rPr>
        <w:t xml:space="preserve">Backend Development: </w:t>
      </w:r>
      <w:r>
        <w:rPr>
          <w:b w:val="false"/>
          <w:bCs w:val="false"/>
          <w:sz w:val="20"/>
          <w:szCs w:val="20"/>
          <w:rFonts w:ascii="Cambria" w:cs="Cambria" w:eastAsia="Cambria" w:hAnsi="Cambria"/>
        </w:rPr>
        <w:t xml:space="preserve">Python, FastAPI, Node.js, REST APIs, Django, Flask</w:t>
      </w:r>
    </w:p>
    <w:p>
      <w:pPr>
        <w:spacing w:after="40" w:line="276" w:lineRule="auto"/>
        <w:jc w:val="left"/>
      </w:pPr>
      <w:r>
        <w:rPr>
          <w:b/>
          <w:bCs/>
          <w:sz w:val="20"/>
          <w:szCs w:val="20"/>
          <w:rFonts w:ascii="Cambria" w:cs="Cambria" w:eastAsia="Cambria" w:hAnsi="Cambria"/>
        </w:rPr>
        <w:t xml:space="preserve">Frontend Development: </w:t>
      </w:r>
      <w:r>
        <w:rPr>
          <w:b w:val="false"/>
          <w:bCs w:val="false"/>
          <w:sz w:val="20"/>
          <w:szCs w:val="20"/>
          <w:rFonts w:ascii="Cambria" w:cs="Cambria" w:eastAsia="Cambria" w:hAnsi="Cambria"/>
        </w:rPr>
        <w:t xml:space="preserve">React, TypeScript, JavaScript, HTML5, CSS3, Redux</w:t>
      </w:r>
    </w:p>
    <w:p>
      <w:pPr>
        <w:spacing w:after="40" w:line="276" w:lineRule="auto"/>
        <w:jc w:val="left"/>
      </w:pPr>
      <w:r>
        <w:rPr>
          <w:b/>
          <w:bCs/>
          <w:sz w:val="20"/>
          <w:szCs w:val="20"/>
          <w:rFonts w:ascii="Cambria" w:cs="Cambria" w:eastAsia="Cambria" w:hAnsi="Cambria"/>
        </w:rPr>
        <w:t xml:space="preserve">Databases: </w:t>
      </w:r>
      <w:r>
        <w:rPr>
          <w:b w:val="false"/>
          <w:bCs w:val="false"/>
          <w:sz w:val="20"/>
          <w:szCs w:val="20"/>
          <w:rFonts w:ascii="Cambria" w:cs="Cambria" w:eastAsia="Cambria" w:hAnsi="Cambria"/>
        </w:rPr>
        <w:t xml:space="preserve">PostgreSQL, MySQL, SQLAlchemy, Prisma, SQLite</w:t>
      </w:r>
    </w:p>
    <w:p>
      <w:pPr>
        <w:spacing w:after="40" w:line="276" w:lineRule="auto"/>
        <w:jc w:val="left"/>
      </w:pPr>
      <w:r>
        <w:rPr>
          <w:b/>
          <w:bCs/>
          <w:sz w:val="20"/>
          <w:szCs w:val="20"/>
          <w:rFonts w:ascii="Cambria" w:cs="Cambria" w:eastAsia="Cambria" w:hAnsi="Cambria"/>
        </w:rPr>
        <w:t xml:space="preserve">Cloud &amp; DevOps: </w:t>
      </w:r>
      <w:r>
        <w:rPr>
          <w:b w:val="false"/>
          <w:bCs w:val="false"/>
          <w:sz w:val="20"/>
          <w:szCs w:val="20"/>
          <w:rFonts w:ascii="Cambria" w:cs="Cambria" w:eastAsia="Cambria" w:hAnsi="Cambria"/>
        </w:rPr>
        <w:t xml:space="preserve">AWS, Docker, GitHub Actions, CI/CD pipelines, serverless functions, Kubernetes</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EXPERIENCES</w:t>
      </w:r>
    </w:p>
    <w:p>
      <w:pPr>
        <w:tabs>
          <w:tab w:val="right" w:pos="10440"/>
        </w:tabs>
        <w:spacing w:after="40" w:line="276" w:lineRule="auto"/>
        <w:jc w:val="left"/>
      </w:pPr>
      <w:r>
        <w:rPr>
          <w:b/>
          <w:bCs/>
          <w:i w:val="false"/>
          <w:iCs w:val="false"/>
          <w:sz w:val="20"/>
          <w:szCs w:val="20"/>
          <w:rFonts w:ascii="Cambria" w:cs="Cambria" w:eastAsia="Cambria" w:hAnsi="Cambria"/>
        </w:rPr>
        <w:t xml:space="preserve">Senior Software Engineer</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Tackle.io</w:t>
      </w:r>
      <w:r>
        <w:tab/>
      </w:r>
      <w:r>
        <w:rPr>
          <w:b/>
          <w:bCs/>
          <w:i w:val="false"/>
          <w:iCs w:val="false"/>
          <w:sz w:val="20"/>
          <w:szCs w:val="20"/>
          <w:rFonts w:ascii="Cambria" w:cs="Cambria" w:eastAsia="Cambria" w:hAnsi="Cambria"/>
        </w:rPr>
        <w:t xml:space="preserve">03/2022 - Present</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Established automated testing pipelines with </w:t>
      </w:r>
      <w:r>
        <w:rPr>
          <w:b/>
          <w:bCs/>
          <w:sz w:val="20"/>
          <w:szCs w:val="20"/>
          <w:rFonts w:ascii="Cambria" w:cs="Cambria" w:eastAsia="Cambria" w:hAnsi="Cambria"/>
        </w:rPr>
        <w:t xml:space="preserve">Python</w:t>
      </w:r>
      <w:r>
        <w:rPr>
          <w:b w:val="false"/>
          <w:bCs w:val="false"/>
          <w:sz w:val="20"/>
          <w:szCs w:val="20"/>
          <w:rFonts w:ascii="Cambria" w:cs="Cambria" w:eastAsia="Cambria" w:hAnsi="Cambria"/>
        </w:rPr>
        <w:t xml:space="preserve"> pytest frameworks, increasing code coverage from 45% to 80% and reducing production defects by catching issues early in development.</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Designed and developed </w:t>
      </w:r>
      <w:r>
        <w:rPr>
          <w:b/>
          <w:bCs/>
          <w:sz w:val="20"/>
          <w:szCs w:val="20"/>
          <w:rFonts w:ascii="Cambria" w:cs="Cambria" w:eastAsia="Cambria" w:hAnsi="Cambria"/>
        </w:rPr>
        <w:t xml:space="preserve">Python/FastAPI</w:t>
      </w:r>
      <w:r>
        <w:rPr>
          <w:b w:val="false"/>
          <w:bCs w:val="false"/>
          <w:sz w:val="20"/>
          <w:szCs w:val="20"/>
          <w:rFonts w:ascii="Cambria" w:cs="Cambria" w:eastAsia="Cambria" w:hAnsi="Cambria"/>
        </w:rPr>
        <w:t xml:space="preserve"> microservices handling marketplace workflows, reducing average response times from 3 seconds to under 1 second for 500+ daily transactions.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Led code review initiatives and mentored junior engineers on </w:t>
      </w:r>
      <w:r>
        <w:rPr>
          <w:b/>
          <w:bCs/>
          <w:sz w:val="20"/>
          <w:szCs w:val="20"/>
          <w:rFonts w:ascii="Cambria" w:cs="Cambria" w:eastAsia="Cambria" w:hAnsi="Cambria"/>
        </w:rPr>
        <w:t xml:space="preserve">TypeScript</w:t>
      </w:r>
      <w:r>
        <w:rPr>
          <w:b w:val="false"/>
          <w:bCs w:val="false"/>
          <w:sz w:val="20"/>
          <w:szCs w:val="20"/>
          <w:rFonts w:ascii="Cambria" w:cs="Cambria" w:eastAsia="Cambria" w:hAnsi="Cambria"/>
        </w:rPr>
        <w:t xml:space="preserve"> best practices, establishing coding standards adopted across 3 engineering squads.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Configured </w:t>
      </w:r>
      <w:r>
        <w:rPr>
          <w:b/>
          <w:bCs/>
          <w:sz w:val="20"/>
          <w:szCs w:val="20"/>
          <w:rFonts w:ascii="Cambria" w:cs="Cambria" w:eastAsia="Cambria" w:hAnsi="Cambria"/>
        </w:rPr>
        <w:t xml:space="preserve">AWS</w:t>
      </w:r>
      <w:r>
        <w:rPr>
          <w:b w:val="false"/>
          <w:bCs w:val="false"/>
          <w:sz w:val="20"/>
          <w:szCs w:val="20"/>
          <w:rFonts w:ascii="Cambria" w:cs="Cambria" w:eastAsia="Cambria" w:hAnsi="Cambria"/>
        </w:rPr>
        <w:t xml:space="preserve"> Lambda functions for serverless processing of webhook events, reducing infrastructure costs by eliminating need for persistent server instances.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Architected </w:t>
      </w:r>
      <w:r>
        <w:rPr>
          <w:b/>
          <w:bCs/>
          <w:sz w:val="20"/>
          <w:szCs w:val="20"/>
          <w:rFonts w:ascii="Cambria" w:cs="Cambria" w:eastAsia="Cambria" w:hAnsi="Cambria"/>
        </w:rPr>
        <w:t xml:space="preserve">PostgreSQL</w:t>
      </w:r>
      <w:r>
        <w:rPr>
          <w:b w:val="false"/>
          <w:bCs w:val="false"/>
          <w:sz w:val="20"/>
          <w:szCs w:val="20"/>
          <w:rFonts w:ascii="Cambria" w:cs="Cambria" w:eastAsia="Cambria" w:hAnsi="Cambria"/>
        </w:rPr>
        <w:t xml:space="preserve"> database schemas and optimized complex queries, achieving 40% reduction in database load and enabling real</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time reporting capabilities.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Implemented </w:t>
      </w:r>
      <w:r>
        <w:rPr>
          <w:b/>
          <w:bCs/>
          <w:sz w:val="20"/>
          <w:szCs w:val="20"/>
          <w:rFonts w:ascii="Cambria" w:cs="Cambria" w:eastAsia="Cambria" w:hAnsi="Cambria"/>
        </w:rPr>
        <w:t xml:space="preserve">REST API</w:t>
      </w:r>
      <w:r>
        <w:rPr>
          <w:b w:val="false"/>
          <w:bCs w:val="false"/>
          <w:sz w:val="20"/>
          <w:szCs w:val="20"/>
          <w:rFonts w:ascii="Cambria" w:cs="Cambria" w:eastAsia="Cambria" w:hAnsi="Cambria"/>
        </w:rPr>
        <w:t xml:space="preserve"> integrations with Salesforce and HubSpot CRMs using OAuth2 authentication, streamlining partner onboarding workflows for enterprise clients.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and maintained </w:t>
      </w:r>
      <w:r>
        <w:rPr>
          <w:b/>
          <w:bCs/>
          <w:sz w:val="20"/>
          <w:szCs w:val="20"/>
          <w:rFonts w:ascii="Cambria" w:cs="Cambria" w:eastAsia="Cambria" w:hAnsi="Cambria"/>
        </w:rPr>
        <w:t xml:space="preserve">React/TypeScript</w:t>
      </w:r>
      <w:r>
        <w:rPr>
          <w:b w:val="false"/>
          <w:bCs w:val="false"/>
          <w:sz w:val="20"/>
          <w:szCs w:val="20"/>
          <w:rFonts w:ascii="Cambria" w:cs="Cambria" w:eastAsia="Cambria" w:hAnsi="Cambria"/>
        </w:rPr>
        <w:t xml:space="preserve"> frontend applications with reusable component libraries, improving developer productivity across 5+ cross</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functional team members.</w:t>
      </w:r>
    </w:p>
    <w:p>
      <w:pPr>
        <w:tabs>
          <w:tab w:val="right" w:pos="10440"/>
        </w:tabs>
        <w:spacing w:after="40" w:line="276" w:lineRule="auto"/>
        <w:jc w:val="left"/>
      </w:pPr>
      <w:r>
        <w:rPr>
          <w:b/>
          <w:bCs/>
          <w:i w:val="false"/>
          <w:iCs w:val="false"/>
          <w:sz w:val="20"/>
          <w:szCs w:val="20"/>
          <w:rFonts w:ascii="Cambria" w:cs="Cambria" w:eastAsia="Cambria" w:hAnsi="Cambria"/>
        </w:rPr>
        <w:t xml:space="preserve">Software Engineer</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Tackle.io</w:t>
      </w:r>
      <w:r>
        <w:tab/>
      </w:r>
      <w:r>
        <w:rPr>
          <w:b/>
          <w:bCs/>
          <w:i w:val="false"/>
          <w:iCs w:val="false"/>
          <w:sz w:val="20"/>
          <w:szCs w:val="20"/>
          <w:rFonts w:ascii="Cambria" w:cs="Cambria" w:eastAsia="Cambria" w:hAnsi="Cambria"/>
        </w:rPr>
        <w:t xml:space="preserve">06/2021 - 03/2022</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Created </w:t>
      </w:r>
      <w:r>
        <w:rPr>
          <w:b/>
          <w:bCs/>
          <w:sz w:val="20"/>
          <w:szCs w:val="20"/>
          <w:rFonts w:ascii="Cambria" w:cs="Cambria" w:eastAsia="Cambria" w:hAnsi="Cambria"/>
        </w:rPr>
        <w:t xml:space="preserve">React</w:t>
      </w:r>
      <w:r>
        <w:rPr>
          <w:b w:val="false"/>
          <w:bCs w:val="false"/>
          <w:sz w:val="20"/>
          <w:szCs w:val="20"/>
          <w:rFonts w:ascii="Cambria" w:cs="Cambria" w:eastAsia="Cambria" w:hAnsi="Cambria"/>
        </w:rPr>
        <w:t xml:space="preserve"> dashboard interfaces displaying marketplace analytics, enabling product managers to track deal pipelines and revenue metrics across multiple sales channels.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w:t>
      </w:r>
      <w:r>
        <w:rPr>
          <w:b/>
          <w:bCs/>
          <w:sz w:val="20"/>
          <w:szCs w:val="20"/>
          <w:rFonts w:ascii="Cambria" w:cs="Cambria" w:eastAsia="Cambria" w:hAnsi="Cambria"/>
        </w:rPr>
        <w:t xml:space="preserve">Python</w:t>
      </w:r>
      <w:r>
        <w:rPr>
          <w:b w:val="false"/>
          <w:bCs w:val="false"/>
          <w:sz w:val="20"/>
          <w:szCs w:val="20"/>
          <w:rFonts w:ascii="Cambria" w:cs="Cambria" w:eastAsia="Cambria" w:hAnsi="Cambria"/>
        </w:rPr>
        <w:t xml:space="preserve"> backend services powering product catalog management systems, supporting 30+ enterprise software vendors with real</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time inventory synchronization.</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Integrated third</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party payment processing APIs into existing </w:t>
      </w:r>
      <w:r>
        <w:rPr>
          <w:b/>
          <w:bCs/>
          <w:sz w:val="20"/>
          <w:szCs w:val="20"/>
          <w:rFonts w:ascii="Cambria" w:cs="Cambria" w:eastAsia="Cambria" w:hAnsi="Cambria"/>
        </w:rPr>
        <w:t xml:space="preserve">Node.js</w:t>
      </w:r>
      <w:r>
        <w:rPr>
          <w:b w:val="false"/>
          <w:bCs w:val="false"/>
          <w:sz w:val="20"/>
          <w:szCs w:val="20"/>
          <w:rFonts w:ascii="Cambria" w:cs="Cambria" w:eastAsia="Cambria" w:hAnsi="Cambria"/>
        </w:rPr>
        <w:t xml:space="preserve"> services, implementing secure transaction handling with PCI compliance considerations.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Optimized </w:t>
      </w:r>
      <w:r>
        <w:rPr>
          <w:b/>
          <w:bCs/>
          <w:sz w:val="20"/>
          <w:szCs w:val="20"/>
          <w:rFonts w:ascii="Cambria" w:cs="Cambria" w:eastAsia="Cambria" w:hAnsi="Cambria"/>
        </w:rPr>
        <w:t xml:space="preserve">MySQL</w:t>
      </w:r>
      <w:r>
        <w:rPr>
          <w:b w:val="false"/>
          <w:bCs w:val="false"/>
          <w:sz w:val="20"/>
          <w:szCs w:val="20"/>
          <w:rFonts w:ascii="Cambria" w:cs="Cambria" w:eastAsia="Cambria" w:hAnsi="Cambria"/>
        </w:rPr>
        <w:t xml:space="preserve"> database indexes and query patterns, reducing page load times by 60% for customer</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facing reporting features.</w:t>
      </w:r>
    </w:p>
    <w:p>
      <w:pPr>
        <w:tabs>
          <w:tab w:val="right" w:pos="10440"/>
        </w:tabs>
        <w:spacing w:after="40" w:line="276" w:lineRule="auto"/>
        <w:jc w:val="left"/>
      </w:pPr>
      <w:r>
        <w:rPr>
          <w:b/>
          <w:bCs/>
          <w:i w:val="false"/>
          <w:iCs w:val="false"/>
          <w:sz w:val="20"/>
          <w:szCs w:val="20"/>
          <w:rFonts w:ascii="Cambria" w:cs="Cambria" w:eastAsia="Cambria" w:hAnsi="Cambria"/>
        </w:rPr>
        <w:t xml:space="preserve">Software Engineer II</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Ultimate Medical Academy</w:t>
      </w:r>
      <w:r>
        <w:tab/>
      </w:r>
      <w:r>
        <w:rPr>
          <w:b/>
          <w:bCs/>
          <w:i w:val="false"/>
          <w:iCs w:val="false"/>
          <w:sz w:val="20"/>
          <w:szCs w:val="20"/>
          <w:rFonts w:ascii="Cambria" w:cs="Cambria" w:eastAsia="Cambria" w:hAnsi="Cambria"/>
        </w:rPr>
        <w:t xml:space="preserve">04/2019 - 06/2021</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Modernized legacy PHP applications by rebuilding core features in </w:t>
      </w:r>
      <w:r>
        <w:rPr>
          <w:b/>
          <w:bCs/>
          <w:sz w:val="20"/>
          <w:szCs w:val="20"/>
          <w:rFonts w:ascii="Cambria" w:cs="Cambria" w:eastAsia="Cambria" w:hAnsi="Cambria"/>
        </w:rPr>
        <w:t xml:space="preserve">Python/Django</w:t>
      </w:r>
      <w:r>
        <w:rPr>
          <w:b w:val="false"/>
          <w:bCs w:val="false"/>
          <w:sz w:val="20"/>
          <w:szCs w:val="20"/>
          <w:rFonts w:ascii="Cambria" w:cs="Cambria" w:eastAsia="Cambria" w:hAnsi="Cambria"/>
        </w:rPr>
        <w:t xml:space="preserve">, improving system reliability and enabling smooth integration with student information systems.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Built </w:t>
      </w:r>
      <w:r>
        <w:rPr>
          <w:b/>
          <w:bCs/>
          <w:sz w:val="20"/>
          <w:szCs w:val="20"/>
          <w:rFonts w:ascii="Cambria" w:cs="Cambria" w:eastAsia="Cambria" w:hAnsi="Cambria"/>
        </w:rPr>
        <w:t xml:space="preserve">REST API</w:t>
      </w:r>
      <w:r>
        <w:rPr>
          <w:b w:val="false"/>
          <w:bCs w:val="false"/>
          <w:sz w:val="20"/>
          <w:szCs w:val="20"/>
          <w:rFonts w:ascii="Cambria" w:cs="Cambria" w:eastAsia="Cambria" w:hAnsi="Cambria"/>
        </w:rPr>
        <w:t xml:space="preserve"> endpoints for mobile application integration, facilitating real</w:t>
      </w:r>
      <w:r>
        <w:rPr>
          <w:b w:val="false"/>
          <w:bCs w:val="false"/>
          <w:sz w:val="20"/>
          <w:szCs w:val="20"/>
          <w:rFonts w:ascii="Cambria" w:cs="Cambria" w:eastAsia="Cambria" w:hAnsi="Cambria"/>
        </w:rPr>
        <w:noBreakHyphen/>
      </w:r>
      <w:r>
        <w:rPr>
          <w:b w:val="false"/>
          <w:bCs w:val="false"/>
          <w:sz w:val="20"/>
          <w:szCs w:val="20"/>
          <w:rFonts w:ascii="Cambria" w:cs="Cambria" w:eastAsia="Cambria" w:hAnsi="Cambria"/>
        </w:rPr>
        <w:t xml:space="preserve">time synchronization of student progress data between web and iOS/Android platforms.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Developed </w:t>
      </w:r>
      <w:r>
        <w:rPr>
          <w:b/>
          <w:bCs/>
          <w:sz w:val="20"/>
          <w:szCs w:val="20"/>
          <w:rFonts w:ascii="Cambria" w:cs="Cambria" w:eastAsia="Cambria" w:hAnsi="Cambria"/>
        </w:rPr>
        <w:t xml:space="preserve">React</w:t>
      </w:r>
      <w:r>
        <w:rPr>
          <w:b w:val="false"/>
          <w:bCs w:val="false"/>
          <w:sz w:val="20"/>
          <w:szCs w:val="20"/>
          <w:rFonts w:ascii="Cambria" w:cs="Cambria" w:eastAsia="Cambria" w:hAnsi="Cambria"/>
        </w:rPr>
        <w:t xml:space="preserve"> administrative interfaces for course content management, enableing educators to create and update curriculum materials without developer assistance.</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Designed </w:t>
      </w:r>
      <w:r>
        <w:rPr>
          <w:b/>
          <w:bCs/>
          <w:sz w:val="20"/>
          <w:szCs w:val="20"/>
          <w:rFonts w:ascii="Cambria" w:cs="Cambria" w:eastAsia="Cambria" w:hAnsi="Cambria"/>
        </w:rPr>
        <w:t xml:space="preserve">PostgreSQL</w:t>
      </w:r>
      <w:r>
        <w:rPr>
          <w:b w:val="false"/>
          <w:bCs w:val="false"/>
          <w:sz w:val="20"/>
          <w:szCs w:val="20"/>
          <w:rFonts w:ascii="Cambria" w:cs="Cambria" w:eastAsia="Cambria" w:hAnsi="Cambria"/>
        </w:rPr>
        <w:t xml:space="preserve"> data models for student enrollment tracking, supporting 15,000+ active learners across multiple educational programs and compliance requirements.</w:t>
      </w:r>
    </w:p>
    <w:p>
      <w:pPr>
        <w:tabs>
          <w:tab w:val="right" w:pos="10440"/>
        </w:tabs>
        <w:spacing w:after="40" w:line="276" w:lineRule="auto"/>
        <w:jc w:val="left"/>
      </w:pPr>
      <w:r>
        <w:rPr>
          <w:b/>
          <w:bCs/>
          <w:i w:val="false"/>
          <w:iCs w:val="false"/>
          <w:sz w:val="20"/>
          <w:szCs w:val="20"/>
          <w:rFonts w:ascii="Cambria" w:cs="Cambria" w:eastAsia="Cambria" w:hAnsi="Cambria"/>
        </w:rPr>
        <w:t xml:space="preserve">Software Engineer I</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Ultimate Medical Academy</w:t>
      </w:r>
      <w:r>
        <w:tab/>
      </w:r>
      <w:r>
        <w:rPr>
          <w:b/>
          <w:bCs/>
          <w:i w:val="false"/>
          <w:iCs w:val="false"/>
          <w:sz w:val="20"/>
          <w:szCs w:val="20"/>
          <w:rFonts w:ascii="Cambria" w:cs="Cambria" w:eastAsia="Cambria" w:hAnsi="Cambria"/>
        </w:rPr>
        <w:t xml:space="preserve">08/2018 - 04/2019</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Contributed to development of student portal features using </w:t>
      </w:r>
      <w:r>
        <w:rPr>
          <w:b/>
          <w:bCs/>
          <w:sz w:val="20"/>
          <w:szCs w:val="20"/>
          <w:rFonts w:ascii="Cambria" w:cs="Cambria" w:eastAsia="Cambria" w:hAnsi="Cambria"/>
        </w:rPr>
        <w:t xml:space="preserve">JavaScript</w:t>
      </w:r>
      <w:r>
        <w:rPr>
          <w:b w:val="false"/>
          <w:bCs w:val="false"/>
          <w:sz w:val="20"/>
          <w:szCs w:val="20"/>
          <w:rFonts w:ascii="Cambria" w:cs="Cambria" w:eastAsia="Cambria" w:hAnsi="Cambria"/>
        </w:rPr>
        <w:t xml:space="preserve"> and </w:t>
      </w:r>
      <w:r>
        <w:rPr>
          <w:b/>
          <w:bCs/>
          <w:sz w:val="20"/>
          <w:szCs w:val="20"/>
          <w:rFonts w:ascii="Cambria" w:cs="Cambria" w:eastAsia="Cambria" w:hAnsi="Cambria"/>
        </w:rPr>
        <w:t xml:space="preserve">React</w:t>
      </w:r>
      <w:r>
        <w:rPr>
          <w:b w:val="false"/>
          <w:bCs w:val="false"/>
          <w:sz w:val="20"/>
          <w:szCs w:val="20"/>
          <w:rFonts w:ascii="Cambria" w:cs="Cambria" w:eastAsia="Cambria" w:hAnsi="Cambria"/>
        </w:rPr>
        <w:t xml:space="preserve">, enhancing user experience for prospective and enrolled students.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Maintained and debugged existing </w:t>
      </w:r>
      <w:r>
        <w:rPr>
          <w:b/>
          <w:bCs/>
          <w:sz w:val="20"/>
          <w:szCs w:val="20"/>
          <w:rFonts w:ascii="Cambria" w:cs="Cambria" w:eastAsia="Cambria" w:hAnsi="Cambria"/>
        </w:rPr>
        <w:t xml:space="preserve">MySQL</w:t>
      </w:r>
      <w:r>
        <w:rPr>
          <w:b w:val="false"/>
          <w:bCs w:val="false"/>
          <w:sz w:val="20"/>
          <w:szCs w:val="20"/>
          <w:rFonts w:ascii="Cambria" w:cs="Cambria" w:eastAsia="Cambria" w:hAnsi="Cambria"/>
        </w:rPr>
        <w:t xml:space="preserve"> database queries, resolving performance bottlenecks that improved page response times for 10,000+ monthly users.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Collaborated with instructional designers to implement interactive course assessments using </w:t>
      </w:r>
      <w:r>
        <w:rPr>
          <w:b/>
          <w:bCs/>
          <w:sz w:val="20"/>
          <w:szCs w:val="20"/>
          <w:rFonts w:ascii="Cambria" w:cs="Cambria" w:eastAsia="Cambria" w:hAnsi="Cambria"/>
        </w:rPr>
        <w:t xml:space="preserve">Python</w:t>
      </w:r>
      <w:r>
        <w:rPr>
          <w:b w:val="false"/>
          <w:bCs w:val="false"/>
          <w:sz w:val="20"/>
          <w:szCs w:val="20"/>
          <w:rFonts w:ascii="Cambria" w:cs="Cambria" w:eastAsia="Cambria" w:hAnsi="Cambria"/>
        </w:rPr>
        <w:t xml:space="preserve"> scripting, automating grade calculation and feedback delivery.</w:t>
      </w:r>
    </w:p>
    <w:p>
      <w:pPr>
        <w:tabs>
          <w:tab w:val="right" w:pos="10440"/>
        </w:tabs>
        <w:spacing w:after="40" w:line="276" w:lineRule="auto"/>
        <w:jc w:val="left"/>
      </w:pPr>
      <w:r>
        <w:rPr>
          <w:b/>
          <w:bCs/>
          <w:i w:val="false"/>
          <w:iCs w:val="false"/>
          <w:sz w:val="20"/>
          <w:szCs w:val="20"/>
          <w:rFonts w:ascii="Cambria" w:cs="Cambria" w:eastAsia="Cambria" w:hAnsi="Cambria"/>
        </w:rPr>
        <w:t xml:space="preserve">SDK Intern</w:t>
      </w:r>
      <w:r>
        <w:rPr>
          <w:b/>
          <w:bCs/>
          <w:i w:val="false"/>
          <w:iCs w:val="false"/>
          <w:sz w:val="20"/>
          <w:szCs w:val="20"/>
          <w:rFonts w:ascii="Cambria" w:cs="Cambria" w:eastAsia="Cambria" w:hAnsi="Cambria"/>
        </w:rPr>
        <w:t xml:space="preserve">• </w:t>
      </w:r>
      <w:r>
        <w:rPr>
          <w:b/>
          <w:bCs/>
          <w:i w:val="false"/>
          <w:iCs w:val="false"/>
          <w:sz w:val="20"/>
          <w:szCs w:val="20"/>
          <w:rFonts w:ascii="Cambria" w:cs="Cambria" w:eastAsia="Cambria" w:hAnsi="Cambria"/>
        </w:rPr>
        <w:t xml:space="preserve">Accusoft</w:t>
      </w:r>
      <w:r>
        <w:tab/>
      </w:r>
      <w:r>
        <w:rPr>
          <w:b/>
          <w:bCs/>
          <w:i w:val="false"/>
          <w:iCs w:val="false"/>
          <w:sz w:val="20"/>
          <w:szCs w:val="20"/>
          <w:rFonts w:ascii="Cambria" w:cs="Cambria" w:eastAsia="Cambria" w:hAnsi="Cambria"/>
        </w:rPr>
        <w:t xml:space="preserve">06/2017 - 08/2018</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Participated in quality assurance testing for image processing features, identifying and reporting 50+ software defects during product release cycles.</w:t>
      </w:r>
    </w:p>
    <w:p>
      <w:pPr>
        <w:pStyle w:val="ListParagraph"/>
        <w:numPr>
          <w:ilvl w:val="0"/>
          <w:numId w:val="1"/>
        </w:numPr>
        <w:spacing w:after="40"/>
        <w:ind w:left="360" w:hanging="360"/>
        <w:jc w:val="left"/>
      </w:pPr>
      <w:r>
        <w:rPr>
          <w:b w:val="false"/>
          <w:bCs w:val="false"/>
          <w:sz w:val="20"/>
          <w:szCs w:val="20"/>
          <w:rFonts w:ascii="Cambria" w:cs="Cambria" w:eastAsia="Cambria" w:hAnsi="Cambria"/>
        </w:rPr>
        <w:t xml:space="preserve">Assisted in development of </w:t>
      </w:r>
      <w:r>
        <w:rPr>
          <w:b/>
          <w:bCs/>
          <w:sz w:val="20"/>
          <w:szCs w:val="20"/>
          <w:rFonts w:ascii="Cambria" w:cs="Cambria" w:eastAsia="Cambria" w:hAnsi="Cambria"/>
        </w:rPr>
        <w:t xml:space="preserve">JavaScript</w:t>
      </w:r>
      <w:r>
        <w:rPr>
          <w:b w:val="false"/>
          <w:bCs w:val="false"/>
          <w:sz w:val="20"/>
          <w:szCs w:val="20"/>
          <w:rFonts w:ascii="Cambria" w:cs="Cambria" w:eastAsia="Cambria" w:hAnsi="Cambria"/>
        </w:rPr>
        <w:t xml:space="preserve"> SDK documentation and sample applications demonstrating document imaging library capabilities to enterprise clients.</w:t>
      </w:r>
    </w:p>
    <w:p>
      <w:pPr>
        <w:keepNext/>
        <w:pBdr>
          <w:bottom w:val="single" w:color="333333" w:sz="12" w:space="0"/>
        </w:pBdr>
        <w:spacing w:before="240" w:after="80" w:lineRule="auto"/>
        <w:jc w:val="left"/>
      </w:pPr>
      <w:r>
        <w:rPr>
          <w:b/>
          <w:bCs/>
          <w:color w:val="1F4E79"/>
          <w:sz w:val="24"/>
          <w:szCs w:val="24"/>
          <w:rFonts w:ascii="Cambria" w:cs="Cambria" w:eastAsia="Cambria" w:hAnsi="Cambria"/>
        </w:rPr>
        <w:t xml:space="preserve">EDUCATION</w:t>
      </w:r>
    </w:p>
    <w:p>
      <w:pPr>
        <w:spacing w:after="40" w:line="276" w:lineRule="auto"/>
        <w:jc w:val="left"/>
      </w:pPr>
      <w:r>
        <w:rPr>
          <w:b/>
          <w:bCs/>
          <w:sz w:val="20"/>
          <w:szCs w:val="20"/>
          <w:rFonts w:ascii="Cambria" w:cs="Cambria" w:eastAsia="Cambria" w:hAnsi="Cambria"/>
        </w:rPr>
        <w:t xml:space="preserve">Bachelor of Science | University of South Florida</w:t>
      </w:r>
    </w:p>
    <w:p>
      <w:pPr>
        <w:spacing w:after="40" w:line="276" w:lineRule="auto"/>
        <w:jc w:val="left"/>
      </w:pPr>
      <w:r>
        <w:rPr>
          <w:b w:val="false"/>
          <w:bCs w:val="false"/>
          <w:sz w:val="20"/>
          <w:szCs w:val="20"/>
          <w:rFonts w:ascii="Cambria" w:cs="Cambria" w:eastAsia="Cambria" w:hAnsi="Cambria"/>
        </w:rPr>
        <w:t xml:space="preserve">08/2014 - 05/2018</w:t>
      </w:r>
    </w:p>
    <w:sectPr>
      <w:pgSz w:w="12240" w:h="15840" w:orient="portrait"/>
      <w:pgMar w:top="720" w:right="900" w:bottom="720" w:left="90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mbria" w:cs="Cambria" w:eastAsia="Cambria" w:hAnsi="Cambri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0uuwyc2qu-gv4svzxpcv1" Type="http://schemas.openxmlformats.org/officeDocument/2006/relationships/hyperlink" Target="mailto:brandonhigbee95@hotmail.com" TargetMode="External"/><Relationship Id="rIdrqjdtc36ejve4myey-crb" Type="http://schemas.openxmlformats.org/officeDocument/2006/relationships/hyperlink" Target="https://www.linkedin.com/in/brandon-higbee-557b5a139"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Brandon Higbee</dc:title>
  <dc:creator>Job Apply Platform</dc:creator>
  <cp:lastModifiedBy>Un-named</cp:lastModifiedBy>
  <cp:revision>1</cp:revision>
  <dcterms:created xsi:type="dcterms:W3CDTF">2026-09-09T01:47:53.732Z</dcterms:created>
  <dcterms:modified xsi:type="dcterms:W3CDTF">2026-09-09T01:47:53.732Z</dcterms:modified>
</cp:coreProperties>
</file>

<file path=docProps/custom.xml><?xml version="1.0" encoding="utf-8"?>
<Properties xmlns="http://schemas.openxmlformats.org/officeDocument/2006/custom-properties" xmlns:vt="http://schemas.openxmlformats.org/officeDocument/2006/docPropsVTypes"/>
</file>