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color w:val="1F4E79"/>
          <w:sz w:val="40"/>
          <w:szCs w:val="40"/>
          <w:rFonts w:ascii="Helvetica" w:cs="Helvetica" w:eastAsia="Helvetica" w:hAnsi="Helvetica"/>
        </w:rPr>
        <w:t xml:space="preserve">BRANDON HIGBEE</w:t>
      </w:r>
    </w:p>
    <w:p>
      <w:pPr>
        <w:spacing w:after="20"/>
        <w:jc w:val="center"/>
      </w:pPr>
      <w:r>
        <w:rPr>
          <w:b w:val="false"/>
          <w:bCs w:val="false"/>
          <w:i w:val="false"/>
          <w:iCs w:val="false"/>
          <w:color w:val="000000"/>
          <w:sz w:val="18"/>
          <w:szCs w:val="18"/>
          <w:rFonts w:ascii="Helvetica" w:cs="Helvetica" w:eastAsia="Helvetica" w:hAnsi="Helvetica"/>
        </w:rPr>
        <w:t xml:space="preserve"> Chapel Hill, NC</w:t>
      </w:r>
      <w:r>
        <w:rPr>
          <w:b w:val="false"/>
          <w:bCs w:val="false"/>
          <w:i w:val="false"/>
          <w:iCs w:val="false"/>
          <w:color w:val="000000"/>
          <w:sz w:val="18"/>
          <w:szCs w:val="18"/>
          <w:rFonts w:ascii="Helvetica" w:cs="Helvetica" w:eastAsia="Helvetica" w:hAnsi="Helvetica"/>
        </w:rPr>
        <w:t xml:space="preserve"> • </w:t>
      </w:r>
      <w:hyperlink w:history="1" r:id="rIdwqcb2izi9wnqpyv8-ril5">
        <w:r>
          <w:rPr>
            <w:b w:val="false"/>
            <w:bCs w:val="false"/>
            <w:i w:val="false"/>
            <w:iCs w:val="false"/>
            <w:u w:val="single"/>
            <w:color w:val="0563C1"/>
            <w:sz w:val="18"/>
            <w:szCs w:val="18"/>
            <w:rStyle w:val="Hyperlink"/>
            <w:rFonts w:ascii="Helvetica" w:cs="Helvetica" w:eastAsia="Helvetica" w:hAnsi="Helvetica"/>
          </w:rPr>
          <w:t xml:space="preserve">brandonhigbee95@hotmail.com</w:t>
        </w:r>
      </w:hyperlink>
      <w:r>
        <w:rPr>
          <w:b w:val="false"/>
          <w:bCs w:val="false"/>
          <w:i w:val="false"/>
          <w:iCs w:val="false"/>
          <w:color w:val="000000"/>
          <w:sz w:val="18"/>
          <w:szCs w:val="18"/>
          <w:rFonts w:ascii="Helvetica" w:cs="Helvetica" w:eastAsia="Helvetica" w:hAnsi="Helvetica"/>
        </w:rPr>
        <w:t xml:space="preserve"> • </w:t>
      </w:r>
      <w:r>
        <w:rPr>
          <w:b w:val="false"/>
          <w:bCs w:val="false"/>
          <w:i w:val="false"/>
          <w:iCs w:val="false"/>
          <w:color w:val="000000"/>
          <w:sz w:val="18"/>
          <w:szCs w:val="18"/>
          <w:rFonts w:ascii="Helvetica" w:cs="Helvetica" w:eastAsia="Helvetica" w:hAnsi="Helvetica"/>
        </w:rPr>
        <w:t xml:space="preserve">(318) 321-2455</w:t>
      </w:r>
    </w:p>
    <w:p>
      <w:pPr>
        <w:spacing w:after="100"/>
        <w:jc w:val="center"/>
      </w:pPr>
      <w:hyperlink w:history="1" r:id="rIddw15vo35use5s4lqffrya">
        <w:r>
          <w:rPr>
            <w:b w:val="false"/>
            <w:bCs w:val="false"/>
            <w:i w:val="false"/>
            <w:iCs w:val="false"/>
            <w:u w:val="single"/>
            <w:color w:val="0563C1"/>
            <w:sz w:val="18"/>
            <w:szCs w:val="18"/>
            <w:rStyle w:val="Hyperlink"/>
            <w:rFonts w:ascii="Helvetica" w:cs="Helvetica" w:eastAsia="Helvetica" w:hAnsi="Helvetica"/>
          </w:rPr>
          <w:t xml:space="preserve">https://www.linkedin.com/in/brandon‑higbee-557b5a139</w:t>
        </w:r>
      </w:hyperlink>
    </w:p>
    <w:p>
      <w:pPr>
        <w:keepNext/>
        <w:pBdr>
          <w:bottom w:val="single" w:color="333333" w:sz="12" w:space="0"/>
        </w:pBdr>
        <w:spacing w:before="240" w:after="80" w:lineRule="auto"/>
        <w:jc w:val="left"/>
      </w:pPr>
      <w:r>
        <w:rPr>
          <w:b/>
          <w:bCs/>
          <w:color w:val="1F4E79"/>
          <w:sz w:val="24"/>
          <w:szCs w:val="24"/>
          <w:rFonts w:ascii="Helvetica" w:cs="Helvetica" w:eastAsia="Helvetica" w:hAnsi="Helvetica"/>
        </w:rPr>
        <w:t xml:space="preserve">SUMMARY</w:t>
      </w:r>
    </w:p>
    <w:p>
      <w:pPr>
        <w:spacing w:after="40" w:line="276" w:lineRule="auto"/>
        <w:jc w:val="left"/>
      </w:pPr>
      <w:r>
        <w:rPr>
          <w:b/>
          <w:bCs/>
          <w:sz w:val="20"/>
          <w:szCs w:val="20"/>
          <w:rFonts w:ascii="Helvetica" w:cs="Helvetica" w:eastAsia="Helvetica" w:hAnsi="Helvetica"/>
        </w:rPr>
        <w:t xml:space="preserve">Senior Software Engineer</w:t>
      </w:r>
      <w:r>
        <w:rPr>
          <w:b w:val="false"/>
          <w:bCs w:val="false"/>
          <w:sz w:val="20"/>
          <w:szCs w:val="20"/>
          <w:rFonts w:ascii="Helvetica" w:cs="Helvetica" w:eastAsia="Helvetica" w:hAnsi="Helvetica"/>
        </w:rPr>
        <w:t xml:space="preserve"> with </w:t>
      </w:r>
      <w:r>
        <w:rPr>
          <w:b/>
          <w:bCs/>
          <w:sz w:val="20"/>
          <w:szCs w:val="20"/>
          <w:rFonts w:ascii="Helvetica" w:cs="Helvetica" w:eastAsia="Helvetica" w:hAnsi="Helvetica"/>
        </w:rPr>
        <w:t xml:space="preserve">8 years</w:t>
      </w:r>
      <w:r>
        <w:rPr>
          <w:b w:val="false"/>
          <w:bCs w:val="false"/>
          <w:sz w:val="20"/>
          <w:szCs w:val="20"/>
          <w:rFonts w:ascii="Helvetica" w:cs="Helvetica" w:eastAsia="Helvetica" w:hAnsi="Helvetica"/>
        </w:rPr>
        <w:t xml:space="preserve"> of experience designing and delivering enterprise</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grade backend systems. Led architecture for </w:t>
      </w:r>
      <w:r>
        <w:rPr>
          <w:b/>
          <w:bCs/>
          <w:sz w:val="20"/>
          <w:szCs w:val="20"/>
          <w:rFonts w:ascii="Helvetica" w:cs="Helvetica" w:eastAsia="Helvetica" w:hAnsi="Helvetica"/>
        </w:rPr>
        <w:t xml:space="preserve">Node.js</w:t>
      </w:r>
      <w:r>
        <w:rPr>
          <w:b w:val="false"/>
          <w:bCs w:val="false"/>
          <w:sz w:val="20"/>
          <w:szCs w:val="20"/>
          <w:rFonts w:ascii="Helvetica" w:cs="Helvetica" w:eastAsia="Helvetica" w:hAnsi="Helvetica"/>
        </w:rPr>
        <w:t xml:space="preserve"> microservices handling marketplace transactions at scale, achieving 99.9% uptime across 500+ customers. Built </w:t>
      </w:r>
      <w:r>
        <w:rPr>
          <w:b/>
          <w:bCs/>
          <w:sz w:val="20"/>
          <w:szCs w:val="20"/>
          <w:rFonts w:ascii="Helvetica" w:cs="Helvetica" w:eastAsia="Helvetica" w:hAnsi="Helvetica"/>
        </w:rPr>
        <w:t xml:space="preserve">AWS</w:t>
      </w:r>
      <w:r>
        <w:rPr>
          <w:b w:val="false"/>
          <w:bCs w:val="false"/>
          <w:sz w:val="20"/>
          <w:szCs w:val="20"/>
          <w:rFonts w:ascii="Helvetica" w:cs="Helvetica" w:eastAsia="Helvetica" w:hAnsi="Helvetica"/>
        </w:rPr>
        <w:t xml:space="preserve"> infrastructure with </w:t>
      </w:r>
      <w:r>
        <w:rPr>
          <w:b/>
          <w:bCs/>
          <w:sz w:val="20"/>
          <w:szCs w:val="20"/>
          <w:rFonts w:ascii="Helvetica" w:cs="Helvetica" w:eastAsia="Helvetica" w:hAnsi="Helvetica"/>
        </w:rPr>
        <w:t xml:space="preserve">Terraform</w:t>
      </w:r>
      <w:r>
        <w:rPr>
          <w:b w:val="false"/>
          <w:bCs w:val="false"/>
          <w:sz w:val="20"/>
          <w:szCs w:val="20"/>
          <w:rFonts w:ascii="Helvetica" w:cs="Helvetica" w:eastAsia="Helvetica" w:hAnsi="Helvetica"/>
        </w:rPr>
        <w:t xml:space="preserve">/IaC serving 2M+ daily API requests. Implemented </w:t>
      </w:r>
      <w:r>
        <w:rPr>
          <w:b/>
          <w:bCs/>
          <w:sz w:val="20"/>
          <w:szCs w:val="20"/>
          <w:rFonts w:ascii="Helvetica" w:cs="Helvetica" w:eastAsia="Helvetica" w:hAnsi="Helvetica"/>
        </w:rPr>
        <w:t xml:space="preserve">JWT/OIDC authentication</w:t>
      </w:r>
      <w:r>
        <w:rPr>
          <w:b w:val="false"/>
          <w:bCs w:val="false"/>
          <w:sz w:val="20"/>
          <w:szCs w:val="20"/>
          <w:rFonts w:ascii="Helvetica" w:cs="Helvetica" w:eastAsia="Helvetica" w:hAnsi="Helvetica"/>
        </w:rPr>
        <w:t xml:space="preserve"> flows via Auth0 for secure multi</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tenant SaaS platforms. Partnered with product and design teams to translate business requirements into technical solutions across healthcare education and SaaS domains. Now Works on distributed systems, observability, and mentoring engineering teams. Owns production infrastructure end to end, including on call coverage, deployment automation, and monitoring across distributed services. Comfortable partnering with platform and application teams on reliability work.</w:t>
      </w:r>
    </w:p>
    <w:p>
      <w:pPr>
        <w:keepNext/>
        <w:pBdr>
          <w:bottom w:val="single" w:color="333333" w:sz="12" w:space="0"/>
        </w:pBdr>
        <w:spacing w:before="240" w:after="80" w:lineRule="auto"/>
        <w:jc w:val="left"/>
      </w:pPr>
      <w:r>
        <w:rPr>
          <w:b/>
          <w:bCs/>
          <w:color w:val="1F4E79"/>
          <w:sz w:val="24"/>
          <w:szCs w:val="24"/>
          <w:rFonts w:ascii="Helvetica" w:cs="Helvetica" w:eastAsia="Helvetica" w:hAnsi="Helvetica"/>
        </w:rPr>
        <w:t xml:space="preserve">SKILLS</w:t>
      </w:r>
    </w:p>
    <w:p>
      <w:pPr>
        <w:spacing w:after="40" w:line="276" w:lineRule="auto"/>
        <w:jc w:val="left"/>
      </w:pPr>
      <w:r>
        <w:rPr>
          <w:b/>
          <w:bCs/>
          <w:sz w:val="20"/>
          <w:szCs w:val="20"/>
          <w:rFonts w:ascii="Helvetica" w:cs="Helvetica" w:eastAsia="Helvetica" w:hAnsi="Helvetica"/>
        </w:rPr>
        <w:t xml:space="preserve">Languages and Frameworks: </w:t>
      </w:r>
      <w:r>
        <w:rPr>
          <w:b w:val="false"/>
          <w:bCs w:val="false"/>
          <w:sz w:val="20"/>
          <w:szCs w:val="20"/>
          <w:rFonts w:ascii="Helvetica" w:cs="Helvetica" w:eastAsia="Helvetica" w:hAnsi="Helvetica"/>
        </w:rPr>
        <w:t xml:space="preserve">JavaScript, HTML, CSS</w:t>
      </w:r>
    </w:p>
    <w:p>
      <w:pPr>
        <w:spacing w:after="40" w:line="276" w:lineRule="auto"/>
        <w:jc w:val="left"/>
      </w:pPr>
      <w:r>
        <w:rPr>
          <w:b/>
          <w:bCs/>
          <w:sz w:val="20"/>
          <w:szCs w:val="20"/>
          <w:rFonts w:ascii="Helvetica" w:cs="Helvetica" w:eastAsia="Helvetica" w:hAnsi="Helvetica"/>
        </w:rPr>
        <w:t xml:space="preserve">Backend &amp; APIs: </w:t>
      </w:r>
      <w:r>
        <w:rPr>
          <w:b w:val="false"/>
          <w:bCs w:val="false"/>
          <w:sz w:val="20"/>
          <w:szCs w:val="20"/>
          <w:rFonts w:ascii="Helvetica" w:cs="Helvetica" w:eastAsia="Helvetica" w:hAnsi="Helvetica"/>
        </w:rPr>
        <w:t xml:space="preserve">Node.js, NestJS, TypeScript, Python, PHP, REST APIs, GraphQL, microservices</w:t>
      </w:r>
    </w:p>
    <w:p>
      <w:pPr>
        <w:spacing w:after="40" w:line="276" w:lineRule="auto"/>
        <w:jc w:val="left"/>
      </w:pPr>
      <w:r>
        <w:rPr>
          <w:b/>
          <w:bCs/>
          <w:sz w:val="20"/>
          <w:szCs w:val="20"/>
          <w:rFonts w:ascii="Helvetica" w:cs="Helvetica" w:eastAsia="Helvetica" w:hAnsi="Helvetica"/>
        </w:rPr>
        <w:t xml:space="preserve">Cloud &amp; DevOps: </w:t>
      </w:r>
      <w:r>
        <w:rPr>
          <w:b w:val="false"/>
          <w:bCs w:val="false"/>
          <w:sz w:val="20"/>
          <w:szCs w:val="20"/>
          <w:rFonts w:ascii="Helvetica" w:cs="Helvetica" w:eastAsia="Helvetica" w:hAnsi="Helvetica"/>
        </w:rPr>
        <w:t xml:space="preserve">AWS, Docker, Kubernetes, CI/CD, GitHub Actions, Terraform, CloudFormation, monitoring</w:t>
      </w:r>
    </w:p>
    <w:p>
      <w:pPr>
        <w:spacing w:after="40" w:line="276" w:lineRule="auto"/>
        <w:jc w:val="left"/>
      </w:pPr>
      <w:r>
        <w:rPr>
          <w:b/>
          <w:bCs/>
          <w:sz w:val="20"/>
          <w:szCs w:val="20"/>
          <w:rFonts w:ascii="Helvetica" w:cs="Helvetica" w:eastAsia="Helvetica" w:hAnsi="Helvetica"/>
        </w:rPr>
        <w:t xml:space="preserve">Databases: </w:t>
      </w:r>
      <w:r>
        <w:rPr>
          <w:b w:val="false"/>
          <w:bCs w:val="false"/>
          <w:sz w:val="20"/>
          <w:szCs w:val="20"/>
          <w:rFonts w:ascii="Helvetica" w:cs="Helvetica" w:eastAsia="Helvetica" w:hAnsi="Helvetica"/>
        </w:rPr>
        <w:t xml:space="preserve">PostgreSQL, MongoDB, Redis, MySQL, query optimization, schema design</w:t>
      </w:r>
    </w:p>
    <w:p>
      <w:pPr>
        <w:spacing w:after="40" w:line="276" w:lineRule="auto"/>
        <w:jc w:val="left"/>
      </w:pPr>
      <w:r>
        <w:rPr>
          <w:b/>
          <w:bCs/>
          <w:sz w:val="20"/>
          <w:szCs w:val="20"/>
          <w:rFonts w:ascii="Helvetica" w:cs="Helvetica" w:eastAsia="Helvetica" w:hAnsi="Helvetica"/>
        </w:rPr>
        <w:t xml:space="preserve">Security &amp; Auth: </w:t>
      </w:r>
      <w:r>
        <w:rPr>
          <w:b w:val="false"/>
          <w:bCs w:val="false"/>
          <w:sz w:val="20"/>
          <w:szCs w:val="20"/>
          <w:rFonts w:ascii="Helvetica" w:cs="Helvetica" w:eastAsia="Helvetica" w:hAnsi="Helvetica"/>
        </w:rPr>
        <w:t xml:space="preserve">JWT/OIDC, Auth0, OAuth2, passport‑jwt, JWKS, API security</w:t>
      </w:r>
    </w:p>
    <w:p>
      <w:pPr>
        <w:keepNext/>
        <w:pBdr>
          <w:bottom w:val="single" w:color="333333" w:sz="12" w:space="0"/>
        </w:pBdr>
        <w:spacing w:before="240" w:after="80" w:lineRule="auto"/>
        <w:jc w:val="left"/>
      </w:pPr>
      <w:r>
        <w:rPr>
          <w:b/>
          <w:bCs/>
          <w:color w:val="1F4E79"/>
          <w:sz w:val="24"/>
          <w:szCs w:val="24"/>
          <w:rFonts w:ascii="Helvetica" w:cs="Helvetica" w:eastAsia="Helvetica" w:hAnsi="Helvetica"/>
        </w:rPr>
        <w:t xml:space="preserve">EXPERIENCES</w:t>
      </w:r>
    </w:p>
    <w:p>
      <w:pPr>
        <w:tabs>
          <w:tab w:val="right" w:pos="10440"/>
        </w:tabs>
        <w:spacing w:after="40" w:line="276" w:lineRule="auto"/>
        <w:jc w:val="left"/>
      </w:pPr>
      <w:r>
        <w:rPr>
          <w:b/>
          <w:bCs/>
          <w:i w:val="false"/>
          <w:iCs w:val="false"/>
          <w:sz w:val="20"/>
          <w:szCs w:val="20"/>
          <w:rFonts w:ascii="Helvetica" w:cs="Helvetica" w:eastAsia="Helvetica" w:hAnsi="Helvetica"/>
        </w:rPr>
        <w:t xml:space="preserve">Senior Software Engineer</w:t>
      </w:r>
      <w:r>
        <w:rPr>
          <w:b/>
          <w:bCs/>
          <w:i w:val="false"/>
          <w:iCs w:val="false"/>
          <w:sz w:val="20"/>
          <w:szCs w:val="20"/>
          <w:rFonts w:ascii="Helvetica" w:cs="Helvetica" w:eastAsia="Helvetica" w:hAnsi="Helvetica"/>
        </w:rPr>
        <w:t xml:space="preserve">• </w:t>
      </w:r>
      <w:r>
        <w:rPr>
          <w:b/>
          <w:bCs/>
          <w:i w:val="false"/>
          <w:iCs w:val="false"/>
          <w:sz w:val="20"/>
          <w:szCs w:val="20"/>
          <w:rFonts w:ascii="Helvetica" w:cs="Helvetica" w:eastAsia="Helvetica" w:hAnsi="Helvetica"/>
        </w:rPr>
        <w:t xml:space="preserve">Tackle.io</w:t>
      </w:r>
      <w:r>
        <w:rPr>
          <w:b/>
          <w:bCs/>
          <w:i/>
          <w:iCs/>
          <w:sz w:val="20"/>
          <w:szCs w:val="20"/>
          <w:rFonts w:ascii="Helvetica" w:cs="Helvetica" w:eastAsia="Helvetica" w:hAnsi="Helvetica"/>
        </w:rPr>
        <w:t xml:space="preserve">• </w:t>
      </w:r>
      <w:r>
        <w:rPr>
          <w:b/>
          <w:bCs/>
          <w:i/>
          <w:iCs/>
          <w:sz w:val="20"/>
          <w:szCs w:val="20"/>
          <w:rFonts w:ascii="Helvetica" w:cs="Helvetica" w:eastAsia="Helvetica" w:hAnsi="Helvetica"/>
        </w:rPr>
        <w:t xml:space="preserve">Remote</w:t>
      </w:r>
      <w:r>
        <w:tab/>
      </w:r>
      <w:r>
        <w:rPr>
          <w:b/>
          <w:bCs/>
          <w:i w:val="false"/>
          <w:iCs w:val="false"/>
          <w:sz w:val="20"/>
          <w:szCs w:val="20"/>
          <w:rFonts w:ascii="Helvetica" w:cs="Helvetica" w:eastAsia="Helvetica" w:hAnsi="Helvetica"/>
        </w:rPr>
        <w:t xml:space="preserve">03/2022 - Present</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Established </w:t>
      </w:r>
      <w:r>
        <w:rPr>
          <w:b/>
          <w:bCs/>
          <w:sz w:val="20"/>
          <w:szCs w:val="20"/>
          <w:rFonts w:ascii="Helvetica" w:cs="Helvetica" w:eastAsia="Helvetica" w:hAnsi="Helvetica"/>
        </w:rPr>
        <w:t xml:space="preserve">TypeScript</w:t>
      </w:r>
      <w:r>
        <w:rPr>
          <w:b w:val="false"/>
          <w:bCs w:val="false"/>
          <w:sz w:val="20"/>
          <w:szCs w:val="20"/>
          <w:rFonts w:ascii="Helvetica" w:cs="Helvetica" w:eastAsia="Helvetica" w:hAnsi="Helvetica"/>
        </w:rPr>
        <w:t xml:space="preserve"> and NestJS coding standards and design patterns adopted by team of 12 engineers, improving code quality and reducing review cycles by 40%.</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Designed multi</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tenant SaaS platform on </w:t>
      </w:r>
      <w:r>
        <w:rPr>
          <w:b/>
          <w:bCs/>
          <w:sz w:val="20"/>
          <w:szCs w:val="20"/>
          <w:rFonts w:ascii="Helvetica" w:cs="Helvetica" w:eastAsia="Helvetica" w:hAnsi="Helvetica"/>
        </w:rPr>
        <w:t xml:space="preserve">AWS</w:t>
      </w:r>
      <w:r>
        <w:rPr>
          <w:b w:val="false"/>
          <w:bCs w:val="false"/>
          <w:sz w:val="20"/>
          <w:szCs w:val="20"/>
          <w:rFonts w:ascii="Helvetica" w:cs="Helvetica" w:eastAsia="Helvetica" w:hAnsi="Helvetica"/>
        </w:rPr>
        <w:t xml:space="preserve"> infrastructure (ECS, Lambda, API Gateway, RDS), handling 2M+ daily API requests across 3 production environments.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Architected </w:t>
      </w:r>
      <w:r>
        <w:rPr>
          <w:b/>
          <w:bCs/>
          <w:sz w:val="20"/>
          <w:szCs w:val="20"/>
          <w:rFonts w:ascii="Helvetica" w:cs="Helvetica" w:eastAsia="Helvetica" w:hAnsi="Helvetica"/>
        </w:rPr>
        <w:t xml:space="preserve">Node.js microservices</w:t>
      </w:r>
      <w:r>
        <w:rPr>
          <w:b w:val="false"/>
          <w:bCs w:val="false"/>
          <w:sz w:val="20"/>
          <w:szCs w:val="20"/>
          <w:rFonts w:ascii="Helvetica" w:cs="Helvetica" w:eastAsia="Helvetica" w:hAnsi="Helvetica"/>
        </w:rPr>
        <w:t xml:space="preserve"> using NestJS and TypeScript for marketplace transaction processing, serving 500+ ISV customers with 99.9% uptime SLA.</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Mentored 3 junior and mid</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level engineers through code reviews, system design sessions, and performance guidance to accelerate career growth.</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Configured </w:t>
      </w:r>
      <w:r>
        <w:rPr>
          <w:b/>
          <w:bCs/>
          <w:sz w:val="20"/>
          <w:szCs w:val="20"/>
          <w:rFonts w:ascii="Helvetica" w:cs="Helvetica" w:eastAsia="Helvetica" w:hAnsi="Helvetica"/>
        </w:rPr>
        <w:t xml:space="preserve">monitoring and observability</w:t>
      </w:r>
      <w:r>
        <w:rPr>
          <w:b w:val="false"/>
          <w:bCs w:val="false"/>
          <w:sz w:val="20"/>
          <w:szCs w:val="20"/>
          <w:rFonts w:ascii="Helvetica" w:cs="Helvetica" w:eastAsia="Helvetica" w:hAnsi="Helvetica"/>
        </w:rPr>
        <w:t xml:space="preserve"> with CloudWatch and Datadog, reducing incident detection time from 10 minutes to under 2 minutes.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Implemented </w:t>
      </w:r>
      <w:r>
        <w:rPr>
          <w:b/>
          <w:bCs/>
          <w:sz w:val="20"/>
          <w:szCs w:val="20"/>
          <w:rFonts w:ascii="Helvetica" w:cs="Helvetica" w:eastAsia="Helvetica" w:hAnsi="Helvetica"/>
        </w:rPr>
        <w:t xml:space="preserve">JWT/OIDC authentication</w:t>
      </w:r>
      <w:r>
        <w:rPr>
          <w:b w:val="false"/>
          <w:bCs w:val="false"/>
          <w:sz w:val="20"/>
          <w:szCs w:val="20"/>
          <w:rFonts w:ascii="Helvetica" w:cs="Helvetica" w:eastAsia="Helvetica" w:hAnsi="Helvetica"/>
        </w:rPr>
        <w:t xml:space="preserve"> flows with Auth0, passport</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jwt, and JWKS pattern for secure multi</w:t>
      </w:r>
      <w:r>
        <w:rPr>
          <w:b w:val="false"/>
          <w:bCs w:val="false"/>
          <w:sz w:val="20"/>
          <w:szCs w:val="20"/>
          <w:rFonts w:ascii="Helvetica" w:cs="Helvetica" w:eastAsia="Helvetica" w:hAnsi="Helvetica"/>
        </w:rPr>
        <w:noBreakHyphen/>
      </w:r>
      <w:r>
        <w:rPr>
          <w:b w:val="false"/>
          <w:bCs w:val="false"/>
          <w:sz w:val="20"/>
          <w:szCs w:val="20"/>
          <w:rFonts w:ascii="Helvetica" w:cs="Helvetica" w:eastAsia="Helvetica" w:hAnsi="Helvetica"/>
        </w:rPr>
        <w:t xml:space="preserve">tenant access across enterprise customers.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Optimized </w:t>
      </w:r>
      <w:r>
        <w:rPr>
          <w:b/>
          <w:bCs/>
          <w:sz w:val="20"/>
          <w:szCs w:val="20"/>
          <w:rFonts w:ascii="Helvetica" w:cs="Helvetica" w:eastAsia="Helvetica" w:hAnsi="Helvetica"/>
        </w:rPr>
        <w:t xml:space="preserve">CI/CD pipelines</w:t>
      </w:r>
      <w:r>
        <w:rPr>
          <w:b w:val="false"/>
          <w:bCs w:val="false"/>
          <w:sz w:val="20"/>
          <w:szCs w:val="20"/>
          <w:rFonts w:ascii="Helvetica" w:cs="Helvetica" w:eastAsia="Helvetica" w:hAnsi="Helvetica"/>
        </w:rPr>
        <w:t xml:space="preserve"> with GitHub Actions, reducing deployment frequency from weekly to daily releases while maintaining system reliability.</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Integrated </w:t>
      </w:r>
      <w:r>
        <w:rPr>
          <w:b/>
          <w:bCs/>
          <w:sz w:val="20"/>
          <w:szCs w:val="20"/>
          <w:rFonts w:ascii="Helvetica" w:cs="Helvetica" w:eastAsia="Helvetica" w:hAnsi="Helvetica"/>
        </w:rPr>
        <w:t xml:space="preserve">Contentful CMS</w:t>
      </w:r>
      <w:r>
        <w:rPr>
          <w:b w:val="false"/>
          <w:bCs w:val="false"/>
          <w:sz w:val="20"/>
          <w:szCs w:val="20"/>
          <w:rFonts w:ascii="Helvetica" w:cs="Helvetica" w:eastAsia="Helvetica" w:hAnsi="Helvetica"/>
        </w:rPr>
        <w:t xml:space="preserve"> for dynamic content management, building custom webhooks and preview APIs for content delivery pipeline.</w:t>
      </w:r>
    </w:p>
    <w:p>
      <w:pPr>
        <w:tabs>
          <w:tab w:val="right" w:pos="10440"/>
        </w:tabs>
        <w:spacing w:after="40" w:line="276" w:lineRule="auto"/>
        <w:jc w:val="left"/>
      </w:pPr>
      <w:r>
        <w:rPr>
          <w:b/>
          <w:bCs/>
          <w:i w:val="false"/>
          <w:iCs w:val="false"/>
          <w:sz w:val="20"/>
          <w:szCs w:val="20"/>
          <w:rFonts w:ascii="Helvetica" w:cs="Helvetica" w:eastAsia="Helvetica" w:hAnsi="Helvetica"/>
        </w:rPr>
        <w:t xml:space="preserve">Software Engineer</w:t>
      </w:r>
      <w:r>
        <w:rPr>
          <w:b/>
          <w:bCs/>
          <w:i w:val="false"/>
          <w:iCs w:val="false"/>
          <w:sz w:val="20"/>
          <w:szCs w:val="20"/>
          <w:rFonts w:ascii="Helvetica" w:cs="Helvetica" w:eastAsia="Helvetica" w:hAnsi="Helvetica"/>
        </w:rPr>
        <w:t xml:space="preserve">• </w:t>
      </w:r>
      <w:r>
        <w:rPr>
          <w:b/>
          <w:bCs/>
          <w:i w:val="false"/>
          <w:iCs w:val="false"/>
          <w:sz w:val="20"/>
          <w:szCs w:val="20"/>
          <w:rFonts w:ascii="Helvetica" w:cs="Helvetica" w:eastAsia="Helvetica" w:hAnsi="Helvetica"/>
        </w:rPr>
        <w:t xml:space="preserve">Tackle.io</w:t>
      </w:r>
      <w:r>
        <w:rPr>
          <w:b/>
          <w:bCs/>
          <w:i/>
          <w:iCs/>
          <w:sz w:val="20"/>
          <w:szCs w:val="20"/>
          <w:rFonts w:ascii="Helvetica" w:cs="Helvetica" w:eastAsia="Helvetica" w:hAnsi="Helvetica"/>
        </w:rPr>
        <w:t xml:space="preserve">• </w:t>
      </w:r>
      <w:r>
        <w:rPr>
          <w:b/>
          <w:bCs/>
          <w:i/>
          <w:iCs/>
          <w:sz w:val="20"/>
          <w:szCs w:val="20"/>
          <w:rFonts w:ascii="Helvetica" w:cs="Helvetica" w:eastAsia="Helvetica" w:hAnsi="Helvetica"/>
        </w:rPr>
        <w:t xml:space="preserve">Remote</w:t>
      </w:r>
      <w:r>
        <w:tab/>
      </w:r>
      <w:r>
        <w:rPr>
          <w:b/>
          <w:bCs/>
          <w:i w:val="false"/>
          <w:iCs w:val="false"/>
          <w:sz w:val="20"/>
          <w:szCs w:val="20"/>
          <w:rFonts w:ascii="Helvetica" w:cs="Helvetica" w:eastAsia="Helvetica" w:hAnsi="Helvetica"/>
        </w:rPr>
        <w:t xml:space="preserve">06/2021 - 03/2022</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Built and maintained </w:t>
      </w:r>
      <w:r>
        <w:rPr>
          <w:b/>
          <w:bCs/>
          <w:sz w:val="20"/>
          <w:szCs w:val="20"/>
          <w:rFonts w:ascii="Helvetica" w:cs="Helvetica" w:eastAsia="Helvetica" w:hAnsi="Helvetica"/>
        </w:rPr>
        <w:t xml:space="preserve">RESTful APIs</w:t>
      </w:r>
      <w:r>
        <w:rPr>
          <w:b w:val="false"/>
          <w:bCs w:val="false"/>
          <w:sz w:val="20"/>
          <w:szCs w:val="20"/>
          <w:rFonts w:ascii="Helvetica" w:cs="Helvetica" w:eastAsia="Helvetica" w:hAnsi="Helvetica"/>
        </w:rPr>
        <w:t xml:space="preserve"> and GraphQL endpoints for SaaS marketplace platform using Node.js, Express,andTypeScript.</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Implemented</w:t>
      </w:r>
      <w:r>
        <w:rPr>
          <w:b/>
          <w:bCs/>
          <w:sz w:val="20"/>
          <w:szCs w:val="20"/>
          <w:rFonts w:ascii="Helvetica" w:cs="Helvetica" w:eastAsia="Helvetica" w:hAnsi="Helvetica"/>
        </w:rPr>
        <w:t xml:space="preserve">microservicesarchitecture</w:t>
      </w:r>
      <w:r>
        <w:rPr>
          <w:b w:val="false"/>
          <w:bCs w:val="false"/>
          <w:sz w:val="20"/>
          <w:szCs w:val="20"/>
          <w:rFonts w:ascii="Helvetica" w:cs="Helvetica" w:eastAsia="Helvetica" w:hAnsi="Helvetica"/>
        </w:rPr>
        <w:t xml:space="preserve">patternsfororderprocessingandbillingsystems,decouplinglegacymonolithintoscalableservices.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Designed</w:t>
      </w:r>
      <w:r>
        <w:rPr>
          <w:b/>
          <w:bCs/>
          <w:sz w:val="20"/>
          <w:szCs w:val="20"/>
          <w:rFonts w:ascii="Helvetica" w:cs="Helvetica" w:eastAsia="Helvetica" w:hAnsi="Helvetica"/>
        </w:rPr>
        <w:t xml:space="preserve">PostgreSQL</w:t>
      </w:r>
      <w:r>
        <w:rPr>
          <w:b w:val="false"/>
          <w:bCs w:val="false"/>
          <w:sz w:val="20"/>
          <w:szCs w:val="20"/>
          <w:rFonts w:ascii="Helvetica" w:cs="Helvetica" w:eastAsia="Helvetica" w:hAnsi="Helvetica"/>
        </w:rPr>
        <w:t xml:space="preserve">databaseschemasandoptimizedcomplexqueries,improvingAPIresponsetimesby35%underproductionload.</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Collaboratedwithproductmanagersanddesignerstotranslaterequirementsintotechnicalspecificationsanddeliverfeaturesonschedule.</w:t>
      </w:r>
    </w:p>
    <w:p>
      <w:pPr>
        <w:tabs>
          <w:tab w:val="right" w:pos="10440"/>
        </w:tabs>
        <w:spacing w:after="40" w:line="276" w:lineRule="auto"/>
        <w:jc w:val="left"/>
      </w:pPr>
      <w:r>
        <w:rPr>
          <w:b/>
          <w:bCs/>
          <w:i w:val="false"/>
          <w:iCs w:val="false"/>
          <w:sz w:val="20"/>
          <w:szCs w:val="20"/>
          <w:rFonts w:ascii="Helvetica" w:cs="Helvetica" w:eastAsia="Helvetica" w:hAnsi="Helvetica"/>
        </w:rPr>
        <w:t xml:space="preserve">SoftwareEngineerII</w:t>
      </w:r>
      <w:r>
        <w:rPr>
          <w:b/>
          <w:bCs/>
          <w:i w:val="false"/>
          <w:iCs w:val="false"/>
          <w:sz w:val="20"/>
          <w:szCs w:val="20"/>
          <w:rFonts w:ascii="Helvetica" w:cs="Helvetica" w:eastAsia="Helvetica" w:hAnsi="Helvetica"/>
        </w:rPr>
        <w:t xml:space="preserve">• </w:t>
      </w:r>
      <w:r>
        <w:rPr>
          <w:b/>
          <w:bCs/>
          <w:i w:val="false"/>
          <w:iCs w:val="false"/>
          <w:sz w:val="20"/>
          <w:szCs w:val="20"/>
          <w:rFonts w:ascii="Helvetica" w:cs="Helvetica" w:eastAsia="Helvetica" w:hAnsi="Helvetica"/>
        </w:rPr>
        <w:t xml:space="preserve">UltimateMedicalAcademy</w:t>
      </w:r>
      <w:r>
        <w:rPr>
          <w:b/>
          <w:bCs/>
          <w:i/>
          <w:iCs/>
          <w:sz w:val="20"/>
          <w:szCs w:val="20"/>
          <w:rFonts w:ascii="Helvetica" w:cs="Helvetica" w:eastAsia="Helvetica" w:hAnsi="Helvetica"/>
        </w:rPr>
        <w:t xml:space="preserve">• </w:t>
      </w:r>
      <w:r>
        <w:rPr>
          <w:b/>
          <w:bCs/>
          <w:i/>
          <w:iCs/>
          <w:sz w:val="20"/>
          <w:szCs w:val="20"/>
          <w:rFonts w:ascii="Helvetica" w:cs="Helvetica" w:eastAsia="Helvetica" w:hAnsi="Helvetica"/>
        </w:rPr>
        <w:t xml:space="preserve">Remote</w:t>
      </w:r>
      <w:r>
        <w:tab/>
      </w:r>
      <w:r>
        <w:rPr>
          <w:b/>
          <w:bCs/>
          <w:i w:val="false"/>
          <w:iCs w:val="false"/>
          <w:sz w:val="20"/>
          <w:szCs w:val="20"/>
          <w:rFonts w:ascii="Helvetica" w:cs="Helvetica" w:eastAsia="Helvetica" w:hAnsi="Helvetica"/>
        </w:rPr>
        <w:t xml:space="preserve">04/2019 - 06/2021</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LedmigrationoflegacyPHPmonolithtomodern</w:t>
      </w:r>
      <w:r>
        <w:rPr>
          <w:b/>
          <w:bCs/>
          <w:sz w:val="20"/>
          <w:szCs w:val="20"/>
          <w:rFonts w:ascii="Helvetica" w:cs="Helvetica" w:eastAsia="Helvetica" w:hAnsi="Helvetica"/>
        </w:rPr>
        <w:t xml:space="preserve">Node.js microservices</w:t>
      </w:r>
      <w:r>
        <w:rPr>
          <w:b w:val="false"/>
          <w:bCs w:val="false"/>
          <w:sz w:val="20"/>
          <w:szCs w:val="20"/>
          <w:rFonts w:ascii="Helvetica" w:cs="Helvetica" w:eastAsia="Helvetica" w:hAnsi="Helvetica"/>
        </w:rPr>
        <w:t xml:space="preserve"> architecture, supporting 30% user growth without service degradation.</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Developed</w:t>
      </w:r>
      <w:r>
        <w:rPr>
          <w:b/>
          <w:bCs/>
          <w:sz w:val="20"/>
          <w:szCs w:val="20"/>
          <w:rFonts w:ascii="Helvetica" w:cs="Helvetica" w:eastAsia="Helvetica" w:hAnsi="Helvetica"/>
        </w:rPr>
        <w:t xml:space="preserve">Node.js applications</w:t>
      </w:r>
      <w:r>
        <w:rPr>
          <w:b w:val="false"/>
          <w:bCs w:val="false"/>
          <w:sz w:val="20"/>
          <w:szCs w:val="20"/>
          <w:rFonts w:ascii="Helvetica" w:cs="Helvetica" w:eastAsia="Helvetica" w:hAnsi="Helvetica"/>
        </w:rPr>
        <w:t xml:space="preserve"> with ExpressandTypeScriptforhealthcareeducationLMSplatformserving50,000+activestudents.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Optimized</w:t>
      </w:r>
      <w:r>
        <w:rPr>
          <w:b/>
          <w:bCs/>
          <w:sz w:val="20"/>
          <w:szCs w:val="20"/>
          <w:rFonts w:ascii="Helvetica" w:cs="Helvetica" w:eastAsia="Helvetica" w:hAnsi="Helvetica"/>
        </w:rPr>
        <w:t xml:space="preserve">PostgreSQL</w:t>
      </w:r>
      <w:r>
        <w:rPr>
          <w:b w:val="false"/>
          <w:bCs w:val="false"/>
          <w:sz w:val="20"/>
          <w:szCs w:val="20"/>
          <w:rFonts w:ascii="Helvetica" w:cs="Helvetica" w:eastAsia="Helvetica" w:hAnsi="Helvetica"/>
        </w:rPr>
        <w:t xml:space="preserve">databasequeriesandimplementedRediscaching,reducingpageloadtimesfrom3secondsto1second.</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Managed</w:t>
      </w:r>
      <w:r>
        <w:rPr>
          <w:b/>
          <w:bCs/>
          <w:sz w:val="20"/>
          <w:szCs w:val="20"/>
          <w:rFonts w:ascii="Helvetica" w:cs="Helvetica" w:eastAsia="Helvetica" w:hAnsi="Helvetica"/>
        </w:rPr>
        <w:t xml:space="preserve">AWSinfrastructure</w:t>
      </w:r>
      <w:r>
        <w:rPr>
          <w:b w:val="false"/>
          <w:bCs w:val="false"/>
          <w:sz w:val="20"/>
          <w:szCs w:val="20"/>
          <w:rFonts w:ascii="Helvetica" w:cs="Helvetica" w:eastAsia="Helvetica" w:hAnsi="Helvetica"/>
        </w:rPr>
        <w:t xml:space="preserve">(EC2,S3,RDS,CloudFront)withInfrastructureasCode,achieving40%performanceimprovementand$15,000annualcostsavings.</w:t>
      </w:r>
    </w:p>
    <w:p>
      <w:pPr>
        <w:tabs>
          <w:tab w:val="right" w:pos="10440"/>
        </w:tabs>
        <w:spacing w:after="40" w:line="276" w:lineRule="auto"/>
        <w:jc w:val="left"/>
      </w:pPr>
      <w:r>
        <w:rPr>
          <w:b/>
          <w:bCs/>
          <w:i w:val="false"/>
          <w:iCs w:val="false"/>
          <w:sz w:val="20"/>
          <w:szCs w:val="20"/>
          <w:rFonts w:ascii="Helvetica" w:cs="Helvetica" w:eastAsia="Helvetica" w:hAnsi="Helvetica"/>
        </w:rPr>
        <w:t xml:space="preserve">Software Engineer I</w:t>
      </w:r>
      <w:r>
        <w:rPr>
          <w:b/>
          <w:bCs/>
          <w:i w:val="false"/>
          <w:iCs w:val="false"/>
          <w:sz w:val="20"/>
          <w:szCs w:val="20"/>
          <w:rFonts w:ascii="Helvetica" w:cs="Helvetica" w:eastAsia="Helvetica" w:hAnsi="Helvetica"/>
        </w:rPr>
        <w:t xml:space="preserve">• </w:t>
      </w:r>
      <w:r>
        <w:rPr>
          <w:b/>
          <w:bCs/>
          <w:i w:val="false"/>
          <w:iCs w:val="false"/>
          <w:sz w:val="20"/>
          <w:szCs w:val="20"/>
          <w:rFonts w:ascii="Helvetica" w:cs="Helvetica" w:eastAsia="Helvetica" w:hAnsi="Helvetica"/>
        </w:rPr>
        <w:t xml:space="preserve">Ultimate Medical Academy</w:t>
      </w:r>
      <w:r>
        <w:rPr>
          <w:b/>
          <w:bCs/>
          <w:i/>
          <w:iCs/>
          <w:sz w:val="20"/>
          <w:szCs w:val="20"/>
          <w:rFonts w:ascii="Helvetica" w:cs="Helvetica" w:eastAsia="Helvetica" w:hAnsi="Helvetica"/>
        </w:rPr>
        <w:t xml:space="preserve">• </w:t>
      </w:r>
      <w:r>
        <w:rPr>
          <w:b/>
          <w:bCs/>
          <w:i/>
          <w:iCs/>
          <w:sz w:val="20"/>
          <w:szCs w:val="20"/>
          <w:rFonts w:ascii="Helvetica" w:cs="Helvetica" w:eastAsia="Helvetica" w:hAnsi="Helvetica"/>
        </w:rPr>
        <w:t xml:space="preserve">Remote</w:t>
      </w:r>
      <w:r>
        <w:tab/>
      </w:r>
      <w:r>
        <w:rPr>
          <w:b/>
          <w:bCs/>
          <w:i w:val="false"/>
          <w:iCs w:val="false"/>
          <w:sz w:val="20"/>
          <w:szCs w:val="20"/>
          <w:rFonts w:ascii="Helvetica" w:cs="Helvetica" w:eastAsia="Helvetica" w:hAnsi="Helvetica"/>
        </w:rPr>
        <w:t xml:space="preserve">08/2018 - 04/2019</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Built </w:t>
      </w:r>
      <w:r>
        <w:rPr>
          <w:b/>
          <w:bCs/>
          <w:sz w:val="20"/>
          <w:szCs w:val="20"/>
          <w:rFonts w:ascii="Helvetica" w:cs="Helvetica" w:eastAsia="Helvetica" w:hAnsi="Helvetica"/>
        </w:rPr>
        <w:t xml:space="preserve">RESTful APIs</w:t>
      </w:r>
      <w:r>
        <w:rPr>
          <w:b w:val="false"/>
          <w:bCs w:val="false"/>
          <w:sz w:val="20"/>
          <w:szCs w:val="20"/>
          <w:rFonts w:ascii="Helvetica" w:cs="Helvetica" w:eastAsia="Helvetica" w:hAnsi="Helvetica"/>
        </w:rPr>
        <w:t xml:space="preserve"> with comprehensive error handling and input validation for student enrollment and course management features.</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Implemented OAuth2 and </w:t>
      </w:r>
      <w:r>
        <w:rPr>
          <w:b/>
          <w:bCs/>
          <w:sz w:val="20"/>
          <w:szCs w:val="20"/>
          <w:rFonts w:ascii="Helvetica" w:cs="Helvetica" w:eastAsia="Helvetica" w:hAnsi="Helvetica"/>
        </w:rPr>
        <w:t xml:space="preserve">JWT authentication</w:t>
      </w:r>
      <w:r>
        <w:rPr>
          <w:b w:val="false"/>
          <w:bCs w:val="false"/>
          <w:sz w:val="20"/>
          <w:szCs w:val="20"/>
          <w:rFonts w:ascii="Helvetica" w:cs="Helvetica" w:eastAsia="Helvetica" w:hAnsi="Helvetica"/>
        </w:rPr>
        <w:t xml:space="preserve"> systems for secure student and faculty access to learning management system.</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Maintained and enhanced existing PHP applications while assisting with gradual migration to Node.js ecosystem.</w:t>
      </w:r>
    </w:p>
    <w:p>
      <w:pPr>
        <w:tabs>
          <w:tab w:val="right" w:pos="10440"/>
        </w:tabs>
        <w:spacing w:after="40" w:line="276" w:lineRule="auto"/>
        <w:jc w:val="left"/>
      </w:pPr>
      <w:r>
        <w:rPr>
          <w:b/>
          <w:bCs/>
          <w:i w:val="false"/>
          <w:iCs w:val="false"/>
          <w:sz w:val="20"/>
          <w:szCs w:val="20"/>
          <w:rFonts w:ascii="Helvetica" w:cs="Helvetica" w:eastAsia="Helvetica" w:hAnsi="Helvetica"/>
        </w:rPr>
        <w:t xml:space="preserve">SDK Intern</w:t>
      </w:r>
      <w:r>
        <w:rPr>
          <w:b/>
          <w:bCs/>
          <w:i w:val="false"/>
          <w:iCs w:val="false"/>
          <w:sz w:val="20"/>
          <w:szCs w:val="20"/>
          <w:rFonts w:ascii="Helvetica" w:cs="Helvetica" w:eastAsia="Helvetica" w:hAnsi="Helvetica"/>
        </w:rPr>
        <w:t xml:space="preserve">• </w:t>
      </w:r>
      <w:r>
        <w:rPr>
          <w:b/>
          <w:bCs/>
          <w:i w:val="false"/>
          <w:iCs w:val="false"/>
          <w:sz w:val="20"/>
          <w:szCs w:val="20"/>
          <w:rFonts w:ascii="Helvetica" w:cs="Helvetica" w:eastAsia="Helvetica" w:hAnsi="Helvetica"/>
        </w:rPr>
        <w:t xml:space="preserve">Accusoft</w:t>
      </w:r>
      <w:r>
        <w:rPr>
          <w:b/>
          <w:bCs/>
          <w:i/>
          <w:iCs/>
          <w:sz w:val="20"/>
          <w:szCs w:val="20"/>
          <w:rFonts w:ascii="Helvetica" w:cs="Helvetica" w:eastAsia="Helvetica" w:hAnsi="Helvetica"/>
        </w:rPr>
        <w:t xml:space="preserve">• </w:t>
      </w:r>
      <w:r>
        <w:rPr>
          <w:b/>
          <w:bCs/>
          <w:i/>
          <w:iCs/>
          <w:sz w:val="20"/>
          <w:szCs w:val="20"/>
          <w:rFonts w:ascii="Helvetica" w:cs="Helvetica" w:eastAsia="Helvetica" w:hAnsi="Helvetica"/>
        </w:rPr>
        <w:t xml:space="preserve">Remote</w:t>
      </w:r>
      <w:r>
        <w:tab/>
      </w:r>
      <w:r>
        <w:rPr>
          <w:b/>
          <w:bCs/>
          <w:i w:val="false"/>
          <w:iCs w:val="false"/>
          <w:sz w:val="20"/>
          <w:szCs w:val="20"/>
          <w:rFonts w:ascii="Helvetica" w:cs="Helvetica" w:eastAsia="Helvetica" w:hAnsi="Helvetica"/>
        </w:rPr>
        <w:t xml:space="preserve">06/2017 - 08/2018</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Developed software development kit for document processing and imaging solutions using JavaScript and .NET integration.</w:t>
      </w:r>
    </w:p>
    <w:p>
      <w:pPr>
        <w:pStyle w:val="ListParagraph"/>
        <w:numPr>
          <w:ilvl w:val="0"/>
          <w:numId w:val="1"/>
        </w:numPr>
        <w:spacing w:after="40"/>
        <w:ind w:left="360" w:hanging="360"/>
        <w:jc w:val="left"/>
      </w:pPr>
      <w:r>
        <w:rPr>
          <w:b w:val="false"/>
          <w:bCs w:val="false"/>
          <w:sz w:val="20"/>
          <w:szCs w:val="20"/>
          <w:rFonts w:ascii="Helvetica" w:cs="Helvetica" w:eastAsia="Helvetica" w:hAnsi="Helvetica"/>
        </w:rPr>
        <w:t xml:space="preserve">Created comprehensive API documentation and code examples for external developer integration with Accusoft products.</w:t>
      </w:r>
    </w:p>
    <w:p>
      <w:pPr>
        <w:keepNext/>
        <w:pBdr>
          <w:bottom w:val="single" w:color="333333" w:sz="12" w:space="0"/>
        </w:pBdr>
        <w:spacing w:before="240" w:after="80" w:lineRule="auto"/>
        <w:jc w:val="left"/>
      </w:pPr>
      <w:r>
        <w:rPr>
          <w:b/>
          <w:bCs/>
          <w:color w:val="1F4E79"/>
          <w:sz w:val="24"/>
          <w:szCs w:val="24"/>
          <w:rFonts w:ascii="Helvetica" w:cs="Helvetica" w:eastAsia="Helvetica" w:hAnsi="Helvetica"/>
        </w:rPr>
        <w:t xml:space="preserve">EDUCATION</w:t>
      </w:r>
    </w:p>
    <w:p>
      <w:pPr>
        <w:spacing w:after="40" w:line="276" w:lineRule="auto"/>
        <w:jc w:val="left"/>
      </w:pPr>
      <w:r>
        <w:rPr>
          <w:b/>
          <w:bCs/>
          <w:sz w:val="20"/>
          <w:szCs w:val="20"/>
          <w:rFonts w:ascii="Helvetica" w:cs="Helvetica" w:eastAsia="Helvetica" w:hAnsi="Helvetica"/>
        </w:rPr>
        <w:t xml:space="preserve">Bachelor of Science in Computer Science</w:t>
      </w:r>
    </w:p>
    <w:p>
      <w:pPr>
        <w:tabs>
          <w:tab w:val="right" w:pos="10440"/>
        </w:tabs>
        <w:spacing w:after="40" w:line="276" w:lineRule="auto"/>
        <w:jc w:val="left"/>
      </w:pPr>
      <w:r>
        <w:rPr>
          <w:b w:val="false"/>
          <w:bCs w:val="false"/>
          <w:i w:val="false"/>
          <w:iCs w:val="false"/>
          <w:sz w:val="20"/>
          <w:szCs w:val="20"/>
          <w:rFonts w:ascii="Helvetica" w:cs="Helvetica" w:eastAsia="Helvetica" w:hAnsi="Helvetica"/>
        </w:rPr>
        <w:t xml:space="preserve">University of South Florida</w:t>
      </w:r>
      <w:r>
        <w:tab/>
      </w:r>
      <w:r>
        <w:rPr>
          <w:b w:val="false"/>
          <w:bCs w:val="false"/>
          <w:i w:val="false"/>
          <w:iCs w:val="false"/>
          <w:sz w:val="20"/>
          <w:szCs w:val="20"/>
          <w:rFonts w:ascii="Helvetica" w:cs="Helvetica" w:eastAsia="Helvetica" w:hAnsi="Helvetica"/>
        </w:rPr>
        <w:t xml:space="preserve">2014 - 2018</w:t>
      </w:r>
    </w:p>
    <w:sectPr>
      <w:pgSz w:w="12240" w:h="15840" w:orient="portrait"/>
      <w:pgMar w:top="720" w:right="900" w:bottom="720" w:left="90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Helvetica" w:cs="Helvetica" w:eastAsia="Helvetica" w:hAnsi="Helvetic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wqcb2izi9wnqpyv8-ril5" Type="http://schemas.openxmlformats.org/officeDocument/2006/relationships/hyperlink" Target="mailto:brandonhigbee95@hotmail.com" TargetMode="External"/><Relationship Id="rIddw15vo35use5s4lqffrya" Type="http://schemas.openxmlformats.org/officeDocument/2006/relationships/hyperlink" Target="https://www.linkedin.com/in/brandon-higbee-557b5a139"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Brandon Higbee</dc:title>
  <dc:creator>Job Apply Platform</dc:creator>
  <cp:lastModifiedBy>Un-named</cp:lastModifiedBy>
  <cp:revision>1</cp:revision>
  <dcterms:created xsi:type="dcterms:W3CDTF">2026-09-09T15:53:13.689Z</dcterms:created>
  <dcterms:modified xsi:type="dcterms:W3CDTF">2026-09-09T15:53:13.689Z</dcterms:modified>
</cp:coreProperties>
</file>

<file path=docProps/custom.xml><?xml version="1.0" encoding="utf-8"?>
<Properties xmlns="http://schemas.openxmlformats.org/officeDocument/2006/custom-properties" xmlns:vt="http://schemas.openxmlformats.org/officeDocument/2006/docPropsVTypes"/>
</file>