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libri" w:cs="Calibri" w:eastAsia="Calibri" w:hAnsi="Calibri"/>
        </w:rPr>
        <w:t xml:space="preserve">BRANDON HIGBEE</w:t>
      </w:r>
    </w:p>
    <w:p>
      <w:pPr>
        <w:spacing w:after="20"/>
        <w:jc w:val="center"/>
      </w:pPr>
      <w:r>
        <w:rPr>
          <w:b w:val="false"/>
          <w:bCs w:val="false"/>
          <w:i w:val="false"/>
          <w:iCs w:val="false"/>
          <w:color w:val="000000"/>
          <w:sz w:val="18"/>
          <w:szCs w:val="18"/>
          <w:rFonts w:ascii="Calibri" w:cs="Calibri" w:eastAsia="Calibri" w:hAnsi="Calibri"/>
        </w:rPr>
        <w:t xml:space="preserve"> Chapel Hill, NC</w:t>
      </w:r>
      <w:r>
        <w:rPr>
          <w:b w:val="false"/>
          <w:bCs w:val="false"/>
          <w:i w:val="false"/>
          <w:iCs w:val="false"/>
          <w:color w:val="000000"/>
          <w:sz w:val="18"/>
          <w:szCs w:val="18"/>
          <w:rFonts w:ascii="Calibri" w:cs="Calibri" w:eastAsia="Calibri" w:hAnsi="Calibri"/>
        </w:rPr>
        <w:t xml:space="preserve"> • </w:t>
      </w:r>
      <w:hyperlink w:history="1" r:id="rIdvx7b97efjcpdoeg_ske5j">
        <w:r>
          <w:rPr>
            <w:b w:val="false"/>
            <w:bCs w:val="false"/>
            <w:i w:val="false"/>
            <w:iCs w:val="false"/>
            <w:u w:val="single"/>
            <w:color w:val="0563C1"/>
            <w:sz w:val="18"/>
            <w:szCs w:val="18"/>
            <w:rStyle w:val="Hyperlink"/>
            <w:rFonts w:ascii="Calibri" w:cs="Calibri" w:eastAsia="Calibri" w:hAnsi="Calibri"/>
          </w:rPr>
          <w:t xml:space="preserve">brandonhigbee95@hotmail.com</w:t>
        </w:r>
      </w:hyperlink>
      <w:r>
        <w:rPr>
          <w:b w:val="false"/>
          <w:bCs w:val="false"/>
          <w:i w:val="false"/>
          <w:iCs w:val="false"/>
          <w:color w:val="000000"/>
          <w:sz w:val="18"/>
          <w:szCs w:val="18"/>
          <w:rFonts w:ascii="Calibri" w:cs="Calibri" w:eastAsia="Calibri" w:hAnsi="Calibri"/>
        </w:rPr>
        <w:t xml:space="preserve"> • </w:t>
      </w:r>
      <w:r>
        <w:rPr>
          <w:b w:val="false"/>
          <w:bCs w:val="false"/>
          <w:i w:val="false"/>
          <w:iCs w:val="false"/>
          <w:color w:val="000000"/>
          <w:sz w:val="18"/>
          <w:szCs w:val="18"/>
          <w:rFonts w:ascii="Calibri" w:cs="Calibri" w:eastAsia="Calibri" w:hAnsi="Calibri"/>
        </w:rPr>
        <w:t xml:space="preserve">(318) 321-2455</w:t>
      </w:r>
    </w:p>
    <w:p>
      <w:pPr>
        <w:spacing w:after="100"/>
        <w:jc w:val="center"/>
      </w:pPr>
      <w:hyperlink w:history="1" r:id="rId4gtof1_kvbtuqdk52jzwv">
        <w:r>
          <w:rPr>
            <w:b w:val="false"/>
            <w:bCs w:val="false"/>
            <w:i w:val="false"/>
            <w:iCs w:val="false"/>
            <w:u w:val="single"/>
            <w:color w:val="0563C1"/>
            <w:sz w:val="18"/>
            <w:szCs w:val="18"/>
            <w:rStyle w:val="Hyperlink"/>
            <w:rFonts w:ascii="Calibri" w:cs="Calibri" w:eastAsia="Calibri" w:hAnsi="Calibri"/>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SUMMARY</w:t>
      </w:r>
    </w:p>
    <w:p>
      <w:pPr>
        <w:spacing w:after="40" w:line="276" w:lineRule="auto"/>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8 years</w:t>
      </w:r>
      <w:r>
        <w:rPr>
          <w:b w:val="false"/>
          <w:bCs w:val="false"/>
          <w:sz w:val="20"/>
          <w:szCs w:val="20"/>
          <w:rFonts w:ascii="Calibri" w:cs="Calibri" w:eastAsia="Calibri" w:hAnsi="Calibri"/>
        </w:rPr>
        <w:t xml:space="preserve"> of experience architecting and delivering scalable backend systems and data intensive applications. Built end to end platforms at Tackle.io for cloud sales automation, developed healthcare learning systems at Ultimate Medical Academy, and contributed to image processing SDKs at Accusoft. Architected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based microservices with </w:t>
      </w:r>
      <w:r>
        <w:rPr>
          <w:b/>
          <w:bCs/>
          <w:sz w:val="20"/>
          <w:szCs w:val="20"/>
          <w:rFonts w:ascii="Calibri" w:cs="Calibri" w:eastAsia="Calibri" w:hAnsi="Calibri"/>
        </w:rPr>
        <w:t xml:space="preserve">Kubernetes</w:t>
      </w:r>
      <w:r>
        <w:rPr>
          <w:b w:val="false"/>
          <w:bCs w:val="false"/>
          <w:sz w:val="20"/>
          <w:szCs w:val="20"/>
          <w:rFonts w:ascii="Calibri" w:cs="Calibri" w:eastAsia="Calibri" w:hAnsi="Calibri"/>
        </w:rPr>
        <w:t xml:space="preserve"> orchestration, designed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backed by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and led data pipeline development processing 1M+ records daily. Collaborated with cross functional partners, managed on call rotations, and focuses on distributed systems and cloud infrastructure for autonomous vehicle platforms.</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SKILLS</w:t>
      </w:r>
    </w:p>
    <w:p>
      <w:pPr>
        <w:spacing w:after="40" w:line="276" w:lineRule="auto"/>
        <w:jc w:val="left"/>
      </w:pPr>
      <w:r>
        <w:rPr>
          <w:b/>
          <w:bCs/>
          <w:sz w:val="20"/>
          <w:szCs w:val="20"/>
          <w:rFonts w:ascii="Calibri" w:cs="Calibri" w:eastAsia="Calibri" w:hAnsi="Calibri"/>
        </w:rPr>
        <w:t xml:space="preserve">Languages &amp; Frameworks: </w:t>
      </w:r>
      <w:r>
        <w:rPr>
          <w:b w:val="false"/>
          <w:bCs w:val="false"/>
          <w:sz w:val="20"/>
          <w:szCs w:val="20"/>
          <w:rFonts w:ascii="Calibri" w:cs="Calibri" w:eastAsia="Calibri" w:hAnsi="Calibri"/>
        </w:rPr>
        <w:t xml:space="preserve">Python, Java, C++, Django, Flask, RESTful APIs, TypeScript, JavaScript, HTML, CSS</w:t>
      </w:r>
    </w:p>
    <w:p>
      <w:pPr>
        <w:spacing w:after="40" w:line="276" w:lineRule="auto"/>
        <w:jc w:val="left"/>
      </w:pPr>
      <w:r>
        <w:rPr>
          <w:b/>
          <w:bCs/>
          <w:sz w:val="20"/>
          <w:szCs w:val="20"/>
          <w:rFonts w:ascii="Calibri" w:cs="Calibri" w:eastAsia="Calibri" w:hAnsi="Calibri"/>
        </w:rPr>
        <w:t xml:space="preserve">Cloud &amp; DevOps: </w:t>
      </w:r>
      <w:r>
        <w:rPr>
          <w:b w:val="false"/>
          <w:bCs w:val="false"/>
          <w:sz w:val="20"/>
          <w:szCs w:val="20"/>
          <w:rFonts w:ascii="Calibri" w:cs="Calibri" w:eastAsia="Calibri" w:hAnsi="Calibri"/>
        </w:rPr>
        <w:t xml:space="preserve">AWS, Kubernetes, Docker, CI/CD, Linux</w:t>
      </w:r>
    </w:p>
    <w:p>
      <w:pPr>
        <w:spacing w:after="40" w:line="276" w:lineRule="auto"/>
        <w:jc w:val="left"/>
      </w:pPr>
      <w:r>
        <w:rPr>
          <w:b/>
          <w:bCs/>
          <w:sz w:val="20"/>
          <w:szCs w:val="20"/>
          <w:rFonts w:ascii="Calibri" w:cs="Calibri" w:eastAsia="Calibri" w:hAnsi="Calibri"/>
        </w:rPr>
        <w:t xml:space="preserve">Databases &amp; Storage: </w:t>
      </w:r>
      <w:r>
        <w:rPr>
          <w:b w:val="false"/>
          <w:bCs w:val="false"/>
          <w:sz w:val="20"/>
          <w:szCs w:val="20"/>
          <w:rFonts w:ascii="Calibri" w:cs="Calibri" w:eastAsia="Calibri" w:hAnsi="Calibri"/>
        </w:rPr>
        <w:t xml:space="preserve">PostgreSQL, Redis, SQL, NoSQL</w:t>
      </w:r>
    </w:p>
    <w:p>
      <w:pPr>
        <w:spacing w:after="40" w:line="276" w:lineRule="auto"/>
        <w:jc w:val="left"/>
      </w:pPr>
      <w:r>
        <w:rPr>
          <w:b/>
          <w:bCs/>
          <w:sz w:val="20"/>
          <w:szCs w:val="20"/>
          <w:rFonts w:ascii="Calibri" w:cs="Calibri" w:eastAsia="Calibri" w:hAnsi="Calibri"/>
        </w:rPr>
        <w:t xml:space="preserve">Architecture &amp; Engineering: </w:t>
      </w:r>
      <w:r>
        <w:rPr>
          <w:b w:val="false"/>
          <w:bCs w:val="false"/>
          <w:sz w:val="20"/>
          <w:szCs w:val="20"/>
          <w:rFonts w:ascii="Calibri" w:cs="Calibri" w:eastAsia="Calibri" w:hAnsi="Calibri"/>
        </w:rPr>
        <w:t xml:space="preserve">Microservices, Distributed Systems, Data Pipelines, Scalable Services</w:t>
      </w:r>
    </w:p>
    <w:p>
      <w:pPr>
        <w:spacing w:after="40" w:line="276" w:lineRule="auto"/>
        <w:jc w:val="left"/>
      </w:pPr>
      <w:r>
        <w:rPr>
          <w:b/>
          <w:bCs/>
          <w:sz w:val="20"/>
          <w:szCs w:val="20"/>
          <w:rFonts w:ascii="Calibri" w:cs="Calibri" w:eastAsia="Calibri" w:hAnsi="Calibri"/>
        </w:rPr>
        <w:t xml:space="preserve">Tools &amp; Practices: </w:t>
      </w:r>
      <w:r>
        <w:rPr>
          <w:b w:val="false"/>
          <w:bCs w:val="false"/>
          <w:sz w:val="20"/>
          <w:szCs w:val="20"/>
          <w:rFonts w:ascii="Calibri" w:cs="Calibri" w:eastAsia="Calibri" w:hAnsi="Calibri"/>
        </w:rPr>
        <w:t xml:space="preserve">Git, Agile, On Call, Code Review</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EXPERIENCES</w:t>
      </w:r>
    </w:p>
    <w:p>
      <w:pPr>
        <w:pStyle w:val="ListParagraph"/>
        <w:numPr>
          <w:ilvl w:val="0"/>
          <w:numId w:val="1"/>
        </w:numPr>
        <w:spacing w:after="40"/>
        <w:ind w:left="360" w:hanging="360"/>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 Tackle.io | Remote, US | 03/2022 - Present  Designed and deployed scalable microservices architecture on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using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Kubernetes</w:t>
      </w:r>
      <w:r>
        <w:rPr>
          <w:b w:val="false"/>
          <w:bCs w:val="false"/>
          <w:sz w:val="20"/>
          <w:szCs w:val="20"/>
          <w:rFonts w:ascii="Calibri" w:cs="Calibri" w:eastAsia="Calibri" w:hAnsi="Calibri"/>
        </w:rPr>
        <w:t xml:space="preserve">, reducing system deployment time by </w:t>
      </w:r>
      <w:r>
        <w:rPr>
          <w:b/>
          <w:bCs/>
          <w:sz w:val="20"/>
          <w:szCs w:val="20"/>
          <w:rFonts w:ascii="Calibri" w:cs="Calibri" w:eastAsia="Calibri" w:hAnsi="Calibri"/>
        </w:rPr>
        <w:t xml:space="preserve">60%</w:t>
      </w:r>
      <w:r>
        <w:rPr>
          <w:b w:val="false"/>
          <w:bCs w:val="false"/>
          <w:sz w:val="20"/>
          <w:szCs w:val="20"/>
          <w:rFonts w:ascii="Calibri" w:cs="Calibri" w:eastAsia="Calibri" w:hAnsi="Calibri"/>
        </w:rPr>
        <w:t xml:space="preserve"> and improving service reliability for </w:t>
      </w:r>
      <w:r>
        <w:rPr>
          <w:b/>
          <w:bCs/>
          <w:sz w:val="20"/>
          <w:szCs w:val="20"/>
          <w:rFonts w:ascii="Calibri" w:cs="Calibri" w:eastAsia="Calibri" w:hAnsi="Calibri"/>
        </w:rPr>
        <w:t xml:space="preserve">200+</w:t>
      </w:r>
      <w:r>
        <w:rPr>
          <w:b w:val="false"/>
          <w:bCs w:val="false"/>
          <w:sz w:val="20"/>
          <w:szCs w:val="20"/>
          <w:rFonts w:ascii="Calibri" w:cs="Calibri" w:eastAsia="Calibri" w:hAnsi="Calibri"/>
        </w:rPr>
        <w:t xml:space="preserve"> enterprise customers.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and maintained data pipelines processing </w:t>
      </w:r>
      <w:r>
        <w:rPr>
          <w:b/>
          <w:bCs/>
          <w:sz w:val="20"/>
          <w:szCs w:val="20"/>
          <w:rFonts w:ascii="Calibri" w:cs="Calibri" w:eastAsia="Calibri" w:hAnsi="Calibri"/>
        </w:rPr>
        <w:t xml:space="preserve">1M+</w:t>
      </w:r>
      <w:r>
        <w:rPr>
          <w:b w:val="false"/>
          <w:bCs w:val="false"/>
          <w:sz w:val="20"/>
          <w:szCs w:val="20"/>
          <w:rFonts w:ascii="Calibri" w:cs="Calibri" w:eastAsia="Calibri" w:hAnsi="Calibri"/>
        </w:rPr>
        <w:t xml:space="preserve"> sales records daily using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and Celery, enabling real</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time analytics and reporting for cross functional partners.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Django</w:t>
      </w:r>
      <w:r>
        <w:rPr>
          <w:b w:val="false"/>
          <w:bCs w:val="false"/>
          <w:sz w:val="20"/>
          <w:szCs w:val="20"/>
          <w:rFonts w:ascii="Calibri" w:cs="Calibri" w:eastAsia="Calibri" w:hAnsi="Calibri"/>
        </w:rPr>
        <w:t xml:space="preserve"> and Flask, integrating </w:t>
      </w:r>
      <w:r>
        <w:rPr>
          <w:b/>
          <w:bCs/>
          <w:sz w:val="20"/>
          <w:szCs w:val="20"/>
          <w:rFonts w:ascii="Calibri" w:cs="Calibri" w:eastAsia="Calibri" w:hAnsi="Calibri"/>
        </w:rPr>
        <w:t xml:space="preserve">OAuth2</w:t>
      </w:r>
      <w:r>
        <w:rPr>
          <w:b w:val="false"/>
          <w:bCs w:val="false"/>
          <w:sz w:val="20"/>
          <w:szCs w:val="20"/>
          <w:rFonts w:ascii="Calibri" w:cs="Calibri" w:eastAsia="Calibri" w:hAnsi="Calibri"/>
        </w:rPr>
        <w:t xml:space="preserve"> authentication and rate limiting, which secured data access and reduced unauthorized access attempts by </w:t>
      </w:r>
      <w:r>
        <w:rPr>
          <w:b/>
          <w:bCs/>
          <w:sz w:val="20"/>
          <w:szCs w:val="20"/>
          <w:rFonts w:ascii="Calibri" w:cs="Calibri" w:eastAsia="Calibri" w:hAnsi="Calibri"/>
        </w:rPr>
        <w:t xml:space="preserve">40%</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on call rotations and incident response for production systems, achieving </w:t>
      </w:r>
      <w:r>
        <w:rPr>
          <w:b/>
          <w:bCs/>
          <w:sz w:val="20"/>
          <w:szCs w:val="20"/>
          <w:rFonts w:ascii="Calibri" w:cs="Calibri" w:eastAsia="Calibri" w:hAnsi="Calibri"/>
        </w:rPr>
        <w:t xml:space="preserve">99.9%</w:t>
      </w:r>
      <w:r>
        <w:rPr>
          <w:b w:val="false"/>
          <w:bCs w:val="false"/>
          <w:sz w:val="20"/>
          <w:szCs w:val="20"/>
          <w:rFonts w:ascii="Calibri" w:cs="Calibri" w:eastAsia="Calibri" w:hAnsi="Calibri"/>
        </w:rPr>
        <w:t xml:space="preserve"> uptime and decreasing mean time to resolution from </w:t>
      </w:r>
      <w:r>
        <w:rPr>
          <w:b/>
          <w:bCs/>
          <w:sz w:val="20"/>
          <w:szCs w:val="20"/>
          <w:rFonts w:ascii="Calibri" w:cs="Calibri" w:eastAsia="Calibri" w:hAnsi="Calibri"/>
        </w:rPr>
        <w:t xml:space="preserve">45 minutes</w:t>
      </w:r>
      <w:r>
        <w:rPr>
          <w:b w:val="false"/>
          <w:bCs w:val="false"/>
          <w:sz w:val="20"/>
          <w:szCs w:val="20"/>
          <w:rFonts w:ascii="Calibri" w:cs="Calibri" w:eastAsia="Calibri" w:hAnsi="Calibri"/>
        </w:rPr>
        <w:t xml:space="preserve"> to </w:t>
      </w:r>
      <w:r>
        <w:rPr>
          <w:b/>
          <w:bCs/>
          <w:sz w:val="20"/>
          <w:szCs w:val="20"/>
          <w:rFonts w:ascii="Calibri" w:cs="Calibri" w:eastAsia="Calibri" w:hAnsi="Calibri"/>
        </w:rPr>
        <w:t xml:space="preserve">15 minutes</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Mentored team of </w:t>
      </w:r>
      <w:r>
        <w:rPr>
          <w:b/>
          <w:bCs/>
          <w:sz w:val="20"/>
          <w:szCs w:val="20"/>
          <w:rFonts w:ascii="Calibri" w:cs="Calibri" w:eastAsia="Calibri" w:hAnsi="Calibri"/>
        </w:rPr>
        <w:t xml:space="preserve">5 engineers</w:t>
      </w:r>
      <w:r>
        <w:rPr>
          <w:b w:val="false"/>
          <w:bCs w:val="false"/>
          <w:sz w:val="20"/>
          <w:szCs w:val="20"/>
          <w:rFonts w:ascii="Calibri" w:cs="Calibri" w:eastAsia="Calibri" w:hAnsi="Calibri"/>
        </w:rPr>
        <w:t xml:space="preserve">, conducted code reviews, and established best practices for code quality and documentation, improving team velocity by </w:t>
      </w:r>
      <w:r>
        <w:rPr>
          <w:b/>
          <w:bCs/>
          <w:sz w:val="20"/>
          <w:szCs w:val="20"/>
          <w:rFonts w:ascii="Calibri" w:cs="Calibri" w:eastAsia="Calibri" w:hAnsi="Calibri"/>
        </w:rPr>
        <w:t xml:space="preserve">25%</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and maintained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-based microservices for cloud sales automation, supporting </w:t>
      </w:r>
      <w:r>
        <w:rPr>
          <w:b/>
          <w:bCs/>
          <w:sz w:val="20"/>
          <w:szCs w:val="20"/>
          <w:rFonts w:ascii="Calibri" w:cs="Calibri" w:eastAsia="Calibri" w:hAnsi="Calibri"/>
        </w:rPr>
        <w:t xml:space="preserve">150+</w:t>
      </w:r>
      <w:r>
        <w:rPr>
          <w:b w:val="false"/>
          <w:bCs w:val="false"/>
          <w:sz w:val="20"/>
          <w:szCs w:val="20"/>
          <w:rFonts w:ascii="Calibri" w:cs="Calibri" w:eastAsia="Calibri" w:hAnsi="Calibri"/>
        </w:rPr>
        <w:t xml:space="preserve"> daily active users and processing </w:t>
      </w:r>
      <w:r>
        <w:rPr>
          <w:b/>
          <w:bCs/>
          <w:sz w:val="20"/>
          <w:szCs w:val="20"/>
          <w:rFonts w:ascii="Calibri" w:cs="Calibri" w:eastAsia="Calibri" w:hAnsi="Calibri"/>
        </w:rPr>
        <w:t xml:space="preserve">500k+</w:t>
      </w:r>
      <w:r>
        <w:rPr>
          <w:b w:val="false"/>
          <w:bCs w:val="false"/>
          <w:sz w:val="20"/>
          <w:szCs w:val="20"/>
          <w:rFonts w:ascii="Calibri" w:cs="Calibri" w:eastAsia="Calibri" w:hAnsi="Calibri"/>
        </w:rPr>
        <w:t xml:space="preserve"> transactions per month.</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and implemented </w:t>
      </w:r>
      <w:r>
        <w:rPr>
          <w:b/>
          <w:bCs/>
          <w:sz w:val="20"/>
          <w:szCs w:val="20"/>
          <w:rFonts w:ascii="Calibri" w:cs="Calibri" w:eastAsia="Calibri" w:hAnsi="Calibri"/>
        </w:rPr>
        <w:t xml:space="preserve">GraphQL</w:t>
      </w:r>
      <w:r>
        <w:rPr>
          <w:b w:val="false"/>
          <w:bCs w:val="false"/>
          <w:sz w:val="20"/>
          <w:szCs w:val="20"/>
          <w:rFonts w:ascii="Calibri" w:cs="Calibri" w:eastAsia="Calibri" w:hAnsi="Calibri"/>
        </w:rPr>
        <w:t xml:space="preserve"> APIs to improve data fetching efficiency for frontend clients, reducing page load times by </w:t>
      </w:r>
      <w:r>
        <w:rPr>
          <w:b/>
          <w:bCs/>
          <w:sz w:val="20"/>
          <w:szCs w:val="20"/>
          <w:rFonts w:ascii="Calibri" w:cs="Calibri" w:eastAsia="Calibri" w:hAnsi="Calibri"/>
        </w:rPr>
        <w:t xml:space="preserve">35%</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Collaborated with DevOps to containerize applications using </w:t>
      </w:r>
      <w:r>
        <w:rPr>
          <w:b/>
          <w:bCs/>
          <w:sz w:val="20"/>
          <w:szCs w:val="20"/>
          <w:rFonts w:ascii="Calibri" w:cs="Calibri" w:eastAsia="Calibri" w:hAnsi="Calibri"/>
        </w:rPr>
        <w:t xml:space="preserve">Docker</w:t>
      </w:r>
      <w:r>
        <w:rPr>
          <w:b w:val="false"/>
          <w:bCs w:val="false"/>
          <w:sz w:val="20"/>
          <w:szCs w:val="20"/>
          <w:rFonts w:ascii="Calibri" w:cs="Calibri" w:eastAsia="Calibri" w:hAnsi="Calibri"/>
        </w:rPr>
        <w:t xml:space="preserve">, streamlining deployment processes and reducing environment</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related issues by </w:t>
      </w:r>
      <w:r>
        <w:rPr>
          <w:b/>
          <w:bCs/>
          <w:sz w:val="20"/>
          <w:szCs w:val="20"/>
          <w:rFonts w:ascii="Calibri" w:cs="Calibri" w:eastAsia="Calibri" w:hAnsi="Calibri"/>
        </w:rPr>
        <w:t xml:space="preserve">50%</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agile development processes, including sprint planning, daily standups, and retrospectives, contributing to timely delivery of sprint goals.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data pipelines using Celery and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to process student progress data, enabling personalized learning paths and improving course completion rates by </w:t>
      </w:r>
      <w:r>
        <w:rPr>
          <w:b/>
          <w:bCs/>
          <w:sz w:val="20"/>
          <w:szCs w:val="20"/>
          <w:rFonts w:ascii="Calibri" w:cs="Calibri" w:eastAsia="Calibri" w:hAnsi="Calibri"/>
        </w:rPr>
        <w:t xml:space="preserve">20%</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and maintained scalable web applications using </w:t>
      </w:r>
      <w:r>
        <w:rPr>
          <w:b/>
          <w:bCs/>
          <w:sz w:val="20"/>
          <w:szCs w:val="20"/>
          <w:rFonts w:ascii="Calibri" w:cs="Calibri" w:eastAsia="Calibri" w:hAnsi="Calibri"/>
        </w:rPr>
        <w:t xml:space="preserve">Django</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React</w:t>
      </w:r>
      <w:r>
        <w:rPr>
          <w:b w:val="false"/>
          <w:bCs w:val="false"/>
          <w:sz w:val="20"/>
          <w:szCs w:val="20"/>
          <w:rFonts w:ascii="Calibri" w:cs="Calibri" w:eastAsia="Calibri" w:hAnsi="Calibri"/>
        </w:rPr>
        <w:t xml:space="preserve">, serving </w:t>
      </w:r>
      <w:r>
        <w:rPr>
          <w:b/>
          <w:bCs/>
          <w:sz w:val="20"/>
          <w:szCs w:val="20"/>
          <w:rFonts w:ascii="Calibri" w:cs="Calibri" w:eastAsia="Calibri" w:hAnsi="Calibri"/>
        </w:rPr>
        <w:t xml:space="preserve">50k+</w:t>
      </w:r>
      <w:r>
        <w:rPr>
          <w:b w:val="false"/>
          <w:bCs w:val="false"/>
          <w:sz w:val="20"/>
          <w:szCs w:val="20"/>
          <w:rFonts w:ascii="Calibri" w:cs="Calibri" w:eastAsia="Calibri" w:hAnsi="Calibri"/>
        </w:rPr>
        <w:t xml:space="preserve"> students and handling peak loads during enrollment periods.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and implemented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with authentication and authorization using </w:t>
      </w:r>
      <w:r>
        <w:rPr>
          <w:b/>
          <w:bCs/>
          <w:sz w:val="20"/>
          <w:szCs w:val="20"/>
          <w:rFonts w:ascii="Calibri" w:cs="Calibri" w:eastAsia="Calibri" w:hAnsi="Calibri"/>
        </w:rPr>
        <w:t xml:space="preserve">JWT</w:t>
      </w:r>
      <w:r>
        <w:rPr>
          <w:b w:val="false"/>
          <w:bCs w:val="false"/>
          <w:sz w:val="20"/>
          <w:szCs w:val="20"/>
          <w:rFonts w:ascii="Calibri" w:cs="Calibri" w:eastAsia="Calibri" w:hAnsi="Calibri"/>
        </w:rPr>
        <w:t xml:space="preserve">, securing student data and meeting </w:t>
      </w:r>
      <w:r>
        <w:rPr>
          <w:b/>
          <w:bCs/>
          <w:sz w:val="20"/>
          <w:szCs w:val="20"/>
          <w:rFonts w:ascii="Calibri" w:cs="Calibri" w:eastAsia="Calibri" w:hAnsi="Calibri"/>
        </w:rPr>
        <w:t xml:space="preserve">HIPAA</w:t>
      </w:r>
      <w:r>
        <w:rPr>
          <w:b w:val="false"/>
          <w:bCs w:val="false"/>
          <w:sz w:val="20"/>
          <w:szCs w:val="20"/>
          <w:rFonts w:ascii="Calibri" w:cs="Calibri" w:eastAsia="Calibri" w:hAnsi="Calibri"/>
        </w:rPr>
        <w:t xml:space="preserve"> compliance requirements.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Mentored junior developers and conducted technical interviews, contributing to team growth and improving code quality across the engineering department.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and tested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scripts for data migration and integration with third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party educational platforms, ensuring data integrity for </w:t>
      </w:r>
      <w:r>
        <w:rPr>
          <w:b/>
          <w:bCs/>
          <w:sz w:val="20"/>
          <w:szCs w:val="20"/>
          <w:rFonts w:ascii="Calibri" w:cs="Calibri" w:eastAsia="Calibri" w:hAnsi="Calibri"/>
        </w:rPr>
        <w:t xml:space="preserve">10k+</w:t>
      </w:r>
      <w:r>
        <w:rPr>
          <w:b w:val="false"/>
          <w:bCs w:val="false"/>
          <w:sz w:val="20"/>
          <w:szCs w:val="20"/>
          <w:rFonts w:ascii="Calibri" w:cs="Calibri" w:eastAsia="Calibri" w:hAnsi="Calibri"/>
        </w:rPr>
        <w:t xml:space="preserve"> student records.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Assisted in the deployment and monitoring of applications on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participating in on call rotations and resolving production issues.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automated testing frameworks using pytest, increasing test coverage by </w:t>
      </w:r>
      <w:r>
        <w:rPr>
          <w:b/>
          <w:bCs/>
          <w:sz w:val="20"/>
          <w:szCs w:val="20"/>
          <w:rFonts w:ascii="Calibri" w:cs="Calibri" w:eastAsia="Calibri" w:hAnsi="Calibri"/>
        </w:rPr>
        <w:t xml:space="preserve">30%</w:t>
      </w:r>
      <w:r>
        <w:rPr>
          <w:b w:val="false"/>
          <w:bCs w:val="false"/>
          <w:sz w:val="20"/>
          <w:szCs w:val="20"/>
          <w:rFonts w:ascii="Calibri" w:cs="Calibri" w:eastAsia="Calibri" w:hAnsi="Calibri"/>
        </w:rPr>
        <w:t xml:space="preserve"> and reducing bugs in production.</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and documented </w:t>
      </w:r>
      <w:r>
        <w:rPr>
          <w:b/>
          <w:bCs/>
          <w:sz w:val="20"/>
          <w:szCs w:val="20"/>
          <w:rFonts w:ascii="Calibri" w:cs="Calibri" w:eastAsia="Calibri" w:hAnsi="Calibri"/>
        </w:rPr>
        <w:t xml:space="preserve">C++</w:t>
      </w:r>
      <w:r>
        <w:rPr>
          <w:b w:val="false"/>
          <w:bCs w:val="false"/>
          <w:sz w:val="20"/>
          <w:szCs w:val="20"/>
          <w:rFonts w:ascii="Calibri" w:cs="Calibri" w:eastAsia="Calibri" w:hAnsi="Calibri"/>
        </w:rPr>
        <w:t xml:space="preserve"> SDK components for image processing and conversion, improving SDK usability and reducing support tickets by </w:t>
      </w:r>
      <w:r>
        <w:rPr>
          <w:b/>
          <w:bCs/>
          <w:sz w:val="20"/>
          <w:szCs w:val="20"/>
          <w:rFonts w:ascii="Calibri" w:cs="Calibri" w:eastAsia="Calibri" w:hAnsi="Calibri"/>
        </w:rPr>
        <w:t xml:space="preserve">15%</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Collaborated with senior engineers to debug and resolve software issues, contributing to the successful release of SDK version 12.0.</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EDUCATION</w:t>
      </w:r>
    </w:p>
    <w:p>
      <w:pPr>
        <w:spacing w:after="40" w:line="276" w:lineRule="auto"/>
        <w:jc w:val="left"/>
      </w:pPr>
      <w:r>
        <w:rPr>
          <w:b/>
          <w:bCs/>
          <w:sz w:val="20"/>
          <w:szCs w:val="20"/>
          <w:rFonts w:ascii="Calibri" w:cs="Calibri" w:eastAsia="Calibri" w:hAnsi="Calibri"/>
        </w:rPr>
        <w:t xml:space="preserve">Bachelor of Science | University of South Florida</w:t>
      </w:r>
    </w:p>
    <w:p>
      <w:pPr>
        <w:spacing w:after="40" w:line="276" w:lineRule="auto"/>
        <w:jc w:val="left"/>
      </w:pPr>
      <w:r>
        <w:rPr>
          <w:b w:val="false"/>
          <w:bCs w:val="false"/>
          <w:sz w:val="20"/>
          <w:szCs w:val="20"/>
          <w:rFonts w:ascii="Calibri" w:cs="Calibri" w:eastAsia="Calibri" w:hAnsi="Calibri"/>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x7b97efjcpdoeg_ske5j" Type="http://schemas.openxmlformats.org/officeDocument/2006/relationships/hyperlink" Target="mailto:brandonhigbee95@hotmail.com" TargetMode="External"/><Relationship Id="rId4gtof1_kvbtuqdk52jzwv"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2026-09-09T04:20:50.985Z</dcterms:created>
  <dcterms:modified xsi:type="dcterms:W3CDTF">2026-09-09T04:20:50.985Z</dcterms:modified>
</cp:coreProperties>
</file>

<file path=docProps/custom.xml><?xml version="1.0" encoding="utf-8"?>
<Properties xmlns="http://schemas.openxmlformats.org/officeDocument/2006/custom-properties" xmlns:vt="http://schemas.openxmlformats.org/officeDocument/2006/docPropsVTypes"/>
</file>