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p5ycs10llfwpk5t61du9p">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cspy-v_zlrevqov3qxwn_">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designing, building, and maintaining end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end software solutions across EdTech and SaaS domains. Architected and delivered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frontends, and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data processing systems supporting </w:t>
      </w:r>
      <w:r>
        <w:rPr>
          <w:b/>
          <w:bCs/>
          <w:sz w:val="20"/>
          <w:szCs w:val="20"/>
          <w:rFonts w:ascii="Courier" w:cs="Courier" w:eastAsia="Courier" w:hAnsi="Courier"/>
        </w:rPr>
        <w:t xml:space="preserve">50,000+ monthly active users</w:t>
      </w:r>
      <w:r>
        <w:rPr>
          <w:b w:val="false"/>
          <w:bCs w:val="false"/>
          <w:sz w:val="20"/>
          <w:szCs w:val="20"/>
          <w:rFonts w:ascii="Courier" w:cs="Courier" w:eastAsia="Courier" w:hAnsi="Courier"/>
        </w:rPr>
        <w:t xml:space="preserve"> across healthcare certification and enterprise sales platforms. Led migration of legacy monolithic applications to microservices architecture, improving deployment frequency and system maintainability. Collaborated with product managers and QA teams to ship </w:t>
      </w:r>
      <w:r>
        <w:rPr>
          <w:b/>
          <w:bCs/>
          <w:sz w:val="20"/>
          <w:szCs w:val="20"/>
          <w:rFonts w:ascii="Courier" w:cs="Courier" w:eastAsia="Courier" w:hAnsi="Courier"/>
        </w:rPr>
        <w:t xml:space="preserve">12+ major releases</w:t>
      </w:r>
      <w:r>
        <w:rPr>
          <w:b w:val="false"/>
          <w:bCs w:val="false"/>
          <w:sz w:val="20"/>
          <w:szCs w:val="20"/>
          <w:rFonts w:ascii="Courier" w:cs="Courier" w:eastAsia="Courier" w:hAnsi="Courier"/>
        </w:rPr>
        <w:t xml:space="preserve"> while improving system reliability and reducing incident response time. Bringing strong fundamentals in backend systems design and data pipeline development to a data</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intensive engineering team.</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Languages &amp; Frameworks: </w:t>
      </w:r>
      <w:r>
        <w:rPr>
          <w:b w:val="false"/>
          <w:bCs w:val="false"/>
          <w:sz w:val="20"/>
          <w:szCs w:val="20"/>
          <w:rFonts w:ascii="Courier" w:cs="Courier" w:eastAsia="Courier" w:hAnsi="Courier"/>
        </w:rPr>
        <w:t xml:space="preserve">Python, JavaScript, C#, React, Node.js, Django, TypeScript, HTML, CSS</w:t>
      </w:r>
    </w:p>
    <w:p>
      <w:pPr>
        <w:spacing w:after="40" w:line="276" w:lineRule="auto"/>
        <w:jc w:val="left"/>
      </w:pPr>
      <w:r>
        <w:rPr>
          <w:b/>
          <w:bCs/>
          <w:sz w:val="20"/>
          <w:szCs w:val="20"/>
          <w:rFonts w:ascii="Courier" w:cs="Courier" w:eastAsia="Courier" w:hAnsi="Courier"/>
        </w:rPr>
        <w:t xml:space="preserve">Cloud &amp; Infrastructure: </w:t>
      </w:r>
      <w:r>
        <w:rPr>
          <w:b w:val="false"/>
          <w:bCs w:val="false"/>
          <w:sz w:val="20"/>
          <w:szCs w:val="20"/>
          <w:rFonts w:ascii="Courier" w:cs="Courier" w:eastAsia="Courier" w:hAnsi="Courier"/>
        </w:rPr>
        <w:t xml:space="preserve">AWS, Docker, Kubernetes, CI/CD Pipelines</w:t>
      </w:r>
    </w:p>
    <w:p>
      <w:pPr>
        <w:spacing w:after="40" w:line="276" w:lineRule="auto"/>
        <w:jc w:val="left"/>
      </w:pPr>
      <w:r>
        <w:rPr>
          <w:b/>
          <w:bCs/>
          <w:sz w:val="20"/>
          <w:szCs w:val="20"/>
          <w:rFonts w:ascii="Courier" w:cs="Courier" w:eastAsia="Courier" w:hAnsi="Courier"/>
        </w:rPr>
        <w:t xml:space="preserve">Databases: </w:t>
      </w:r>
      <w:r>
        <w:rPr>
          <w:b w:val="false"/>
          <w:bCs w:val="false"/>
          <w:sz w:val="20"/>
          <w:szCs w:val="20"/>
          <w:rFonts w:ascii="Courier" w:cs="Courier" w:eastAsia="Courier" w:hAnsi="Courier"/>
        </w:rPr>
        <w:t xml:space="preserve">PostgreSQL, MySQL, Redis</w:t>
      </w:r>
    </w:p>
    <w:p>
      <w:pPr>
        <w:spacing w:after="40" w:line="276" w:lineRule="auto"/>
        <w:jc w:val="left"/>
      </w:pPr>
      <w:r>
        <w:rPr>
          <w:b/>
          <w:bCs/>
          <w:sz w:val="20"/>
          <w:szCs w:val="20"/>
          <w:rFonts w:ascii="Courier" w:cs="Courier" w:eastAsia="Courier" w:hAnsi="Courier"/>
        </w:rPr>
        <w:t xml:space="preserve">Tools &amp; Practices: </w:t>
      </w:r>
      <w:r>
        <w:rPr>
          <w:b w:val="false"/>
          <w:bCs w:val="false"/>
          <w:sz w:val="20"/>
          <w:szCs w:val="20"/>
          <w:rFonts w:ascii="Courier" w:cs="Courier" w:eastAsia="Courier" w:hAnsi="Courier"/>
        </w:rPr>
        <w:t xml:space="preserve">Git, RESTful APIs, Agile, Jira</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spacing w:after="40" w:line="276" w:lineRule="auto"/>
        <w:jc w:val="left"/>
      </w:pPr>
      <w:r>
        <w:rPr>
          <w:b/>
          <w:bCs/>
          <w:sz w:val="20"/>
          <w:szCs w:val="20"/>
          <w:rFonts w:ascii="Courier" w:cs="Courier" w:eastAsia="Courier" w:hAnsi="Courier"/>
        </w:rPr>
        <w:t xml:space="preserve">Senior Software Engineer</w:t>
      </w:r>
      <w:r>
        <w:rPr>
          <w:b/>
          <w:bCs/>
          <w:sz w:val="20"/>
          <w:szCs w:val="20"/>
          <w:rFonts w:ascii="Courier" w:cs="Courier" w:eastAsia="Courier" w:hAnsi="Courier"/>
        </w:rPr>
        <w:t xml:space="preserve"> | Tackle.io | 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and built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using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FastAPI</w:t>
      </w:r>
      <w:r>
        <w:rPr>
          <w:b w:val="false"/>
          <w:bCs w:val="false"/>
          <w:sz w:val="20"/>
          <w:szCs w:val="20"/>
          <w:rFonts w:ascii="Courier" w:cs="Courier" w:eastAsia="Courier" w:hAnsi="Courier"/>
        </w:rPr>
        <w:t xml:space="preserve">, enabling smooth marketplace integrations that processed over </w:t>
      </w:r>
      <w:r>
        <w:rPr>
          <w:b/>
          <w:bCs/>
          <w:sz w:val="20"/>
          <w:szCs w:val="20"/>
          <w:rFonts w:ascii="Courier" w:cs="Courier" w:eastAsia="Courier" w:hAnsi="Courier"/>
        </w:rPr>
        <w:t xml:space="preserve">$2M</w:t>
      </w:r>
      <w:r>
        <w:rPr>
          <w:b w:val="false"/>
          <w:bCs w:val="false"/>
          <w:sz w:val="20"/>
          <w:szCs w:val="20"/>
          <w:rFonts w:ascii="Courier" w:cs="Courier" w:eastAsia="Courier" w:hAnsi="Courier"/>
        </w:rPr>
        <w:t xml:space="preserve"> in monthly transactions and reduced integration development time by </w:t>
      </w:r>
      <w:r>
        <w:rPr>
          <w:b/>
          <w:bCs/>
          <w:sz w:val="20"/>
          <w:szCs w:val="20"/>
          <w:rFonts w:ascii="Courier" w:cs="Courier" w:eastAsia="Courier" w:hAnsi="Courier"/>
        </w:rPr>
        <w:t xml:space="preserve">30%</w:t>
      </w:r>
      <w:r>
        <w:rPr>
          <w:b w:val="false"/>
          <w:bCs w:val="false"/>
          <w:sz w:val="20"/>
          <w:szCs w:val="20"/>
          <w:rFonts w:ascii="Courier" w:cs="Courier" w:eastAsia="Courier" w:hAnsi="Courier"/>
        </w:rPr>
        <w:t xml:space="preserve"> for the sales team.</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and implemented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frontend components for the seller dashboard, creating intuitive interfaces that improved user engagement metrics and reduced support tickets related to listing management.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monolithic backend services to containerized </w:t>
      </w:r>
      <w:r>
        <w:rPr>
          <w:b/>
          <w:bCs/>
          <w:sz w:val="20"/>
          <w:szCs w:val="20"/>
          <w:rFonts w:ascii="Courier" w:cs="Courier" w:eastAsia="Courier" w:hAnsi="Courier"/>
        </w:rPr>
        <w:t xml:space="preserve">microservices</w:t>
      </w:r>
      <w:r>
        <w:rPr>
          <w:b w:val="false"/>
          <w:bCs w:val="false"/>
          <w:sz w:val="20"/>
          <w:szCs w:val="20"/>
          <w:rFonts w:ascii="Courier" w:cs="Courier" w:eastAsia="Courier" w:hAnsi="Courier"/>
        </w:rPr>
        <w:t xml:space="preserve"> architecture using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Kubernetes</w:t>
      </w:r>
      <w:r>
        <w:rPr>
          <w:b w:val="false"/>
          <w:bCs w:val="false"/>
          <w:sz w:val="20"/>
          <w:szCs w:val="20"/>
          <w:rFonts w:ascii="Courier" w:cs="Courier" w:eastAsia="Courier" w:hAnsi="Courier"/>
        </w:rPr>
        <w:t xml:space="preserve">, improving deployment frequency and system uptime while reducing infrastructure costs.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data processing pipelines using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AWS Lambda</w:t>
      </w:r>
      <w:r>
        <w:rPr>
          <w:b w:val="false"/>
          <w:bCs w:val="false"/>
          <w:sz w:val="20"/>
          <w:szCs w:val="20"/>
          <w:rFonts w:ascii="Courier" w:cs="Courier" w:eastAsia="Courier" w:hAnsi="Courier"/>
        </w:rPr>
        <w:t xml:space="preserve">, automating data synchronization across multiple marketplace platforms and eliminating manual data entry.</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 with product and data teams to design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database schemas, implementing indexing strategies that reduced average API response time from </w:t>
      </w:r>
      <w:r>
        <w:rPr>
          <w:b/>
          <w:bCs/>
          <w:sz w:val="20"/>
          <w:szCs w:val="20"/>
          <w:rFonts w:ascii="Courier" w:cs="Courier" w:eastAsia="Courier" w:hAnsi="Courier"/>
        </w:rPr>
        <w:t xml:space="preserve">3s to 200ms</w:t>
      </w:r>
      <w:r>
        <w:rPr>
          <w:b w:val="false"/>
          <w:bCs w:val="false"/>
          <w:sz w:val="20"/>
          <w:szCs w:val="20"/>
          <w:rFonts w:ascii="Courier" w:cs="Courier" w:eastAsia="Courier" w:hAnsi="Courier"/>
        </w:rPr>
        <w:t xml:space="preserve">.</w:t>
      </w:r>
    </w:p>
    <w:p>
      <w:pPr>
        <w:spacing w:after="40" w:line="276" w:lineRule="auto"/>
        <w:jc w:val="left"/>
      </w:pPr>
      <w:r>
        <w:rPr>
          <w:b/>
          <w:bCs/>
          <w:sz w:val="20"/>
          <w:szCs w:val="20"/>
          <w:rFonts w:ascii="Courier" w:cs="Courier" w:eastAsia="Courier" w:hAnsi="Courier"/>
        </w:rPr>
        <w:t xml:space="preserve">Software Engineer</w:t>
      </w:r>
      <w:r>
        <w:rPr>
          <w:b/>
          <w:bCs/>
          <w:sz w:val="20"/>
          <w:szCs w:val="20"/>
          <w:rFonts w:ascii="Courier" w:cs="Courier" w:eastAsia="Courier" w:hAnsi="Courier"/>
        </w:rPr>
        <w:t xml:space="preserve"> | Tackle.io | 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type definitions and automated testing using </w:t>
      </w:r>
      <w:r>
        <w:rPr>
          <w:b/>
          <w:bCs/>
          <w:sz w:val="20"/>
          <w:szCs w:val="20"/>
          <w:rFonts w:ascii="Courier" w:cs="Courier" w:eastAsia="Courier" w:hAnsi="Courier"/>
        </w:rPr>
        <w:t xml:space="preserve">Jest</w:t>
      </w:r>
      <w:r>
        <w:rPr>
          <w:b w:val="false"/>
          <w:bCs w:val="false"/>
          <w:sz w:val="20"/>
          <w:szCs w:val="20"/>
          <w:rFonts w:ascii="Courier" w:cs="Courier" w:eastAsia="Courier" w:hAnsi="Courier"/>
        </w:rPr>
        <w:t xml:space="preserve">, increasing test coverage and reducing production bugs through comprehensive unit and integration testing strategies.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and maintained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backend services for marketplace integration APIs, supporting </w:t>
      </w:r>
      <w:r>
        <w:rPr>
          <w:b/>
          <w:bCs/>
          <w:sz w:val="20"/>
          <w:szCs w:val="20"/>
          <w:rFonts w:ascii="Courier" w:cs="Courier" w:eastAsia="Courier" w:hAnsi="Courier"/>
        </w:rPr>
        <w:t xml:space="preserve">15+ cloud marketplace</w:t>
      </w:r>
      <w:r>
        <w:rPr>
          <w:b w:val="false"/>
          <w:bCs w:val="false"/>
          <w:sz w:val="20"/>
          <w:szCs w:val="20"/>
          <w:rFonts w:ascii="Courier" w:cs="Courier" w:eastAsia="Courier" w:hAnsi="Courier"/>
        </w:rPr>
        <w:t xml:space="preserve"> connections and handling high request volumes with minimal downtime.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Participated in 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call rotation and incident response for production systems, quickly resolving critical issues while documenting incidents for future prevention strategies.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GraphQL</w:t>
      </w:r>
      <w:r>
        <w:rPr>
          <w:b w:val="false"/>
          <w:bCs w:val="false"/>
          <w:sz w:val="20"/>
          <w:szCs w:val="20"/>
          <w:rFonts w:ascii="Courier" w:cs="Courier" w:eastAsia="Courier" w:hAnsi="Courier"/>
        </w:rPr>
        <w:t xml:space="preserve"> resolvers for efficient data fetching on the frontend, optimizing page load performance and reducing over</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fetching of data.</w:t>
      </w:r>
    </w:p>
    <w:p>
      <w:pPr>
        <w:spacing w:after="40" w:line="276" w:lineRule="auto"/>
        <w:jc w:val="left"/>
      </w:pPr>
      <w:r>
        <w:rPr>
          <w:b/>
          <w:bCs/>
          <w:sz w:val="20"/>
          <w:szCs w:val="20"/>
          <w:rFonts w:ascii="Courier" w:cs="Courier" w:eastAsia="Courier" w:hAnsi="Courier"/>
        </w:rPr>
        <w:t xml:space="preserve">Software Engineer II</w:t>
      </w:r>
      <w:r>
        <w:rPr>
          <w:b/>
          <w:bCs/>
          <w:sz w:val="20"/>
          <w:szCs w:val="20"/>
          <w:rFonts w:ascii="Courier" w:cs="Courier" w:eastAsia="Courier" w:hAnsi="Courier"/>
        </w:rPr>
        <w:t xml:space="preserve"> | Ultimate Medical Academy | 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 REST APIs for healthcare certification tracking system, serving </w:t>
      </w:r>
      <w:r>
        <w:rPr>
          <w:b/>
          <w:bCs/>
          <w:sz w:val="20"/>
          <w:szCs w:val="20"/>
          <w:rFonts w:ascii="Courier" w:cs="Courier" w:eastAsia="Courier" w:hAnsi="Courier"/>
        </w:rPr>
        <w:t xml:space="preserve">50,000+ students</w:t>
      </w:r>
      <w:r>
        <w:rPr>
          <w:b w:val="false"/>
          <w:bCs w:val="false"/>
          <w:sz w:val="20"/>
          <w:szCs w:val="20"/>
          <w:rFonts w:ascii="Courier" w:cs="Courier" w:eastAsia="Courier" w:hAnsi="Courier"/>
        </w:rPr>
        <w:t xml:space="preserve"> and reducing data processing time through efficient backend architecture.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and maintained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database for comprehensive student records, implementing data migration scripts that preserved historical data while ensuring data integrity.</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Integrated 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 payment processing using </w:t>
      </w:r>
      <w:r>
        <w:rPr>
          <w:b/>
          <w:bCs/>
          <w:sz w:val="20"/>
          <w:szCs w:val="20"/>
          <w:rFonts w:ascii="Courier" w:cs="Courier" w:eastAsia="Courier" w:hAnsi="Courier"/>
        </w:rPr>
        <w:t xml:space="preserve">Stripe API</w:t>
      </w:r>
      <w:r>
        <w:rPr>
          <w:b w:val="false"/>
          <w:bCs w:val="false"/>
          <w:sz w:val="20"/>
          <w:szCs w:val="20"/>
          <w:rFonts w:ascii="Courier" w:cs="Courier" w:eastAsia="Courier" w:hAnsi="Courier"/>
        </w:rPr>
        <w:t xml:space="preserve">, securely handling healthcare course transactions and reducing payment failures through proper error handling.</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interactive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learning modules with assessment functionality, implementing gamification elements that improved student completion rates.</w:t>
      </w:r>
    </w:p>
    <w:p>
      <w:pPr>
        <w:spacing w:after="40" w:line="276" w:lineRule="auto"/>
        <w:jc w:val="left"/>
      </w:pPr>
      <w:r>
        <w:rPr>
          <w:b/>
          <w:bCs/>
          <w:sz w:val="20"/>
          <w:szCs w:val="20"/>
          <w:rFonts w:ascii="Courier" w:cs="Courier" w:eastAsia="Courier" w:hAnsi="Courier"/>
        </w:rPr>
        <w:t xml:space="preserve">Software Engineer I</w:t>
      </w:r>
      <w:r>
        <w:rPr>
          <w:b/>
          <w:bCs/>
          <w:sz w:val="20"/>
          <w:szCs w:val="20"/>
          <w:rFonts w:ascii="Courier" w:cs="Courier" w:eastAsia="Courier" w:hAnsi="Courier"/>
        </w:rPr>
        <w:t xml:space="preserve"> | Ultimate Medical Academy | 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and maintained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automation scripts for course content processing, saving </w:t>
      </w:r>
      <w:r>
        <w:rPr>
          <w:b/>
          <w:bCs/>
          <w:sz w:val="20"/>
          <w:szCs w:val="20"/>
          <w:rFonts w:ascii="Courier" w:cs="Courier" w:eastAsia="Courier" w:hAnsi="Courier"/>
        </w:rPr>
        <w:t xml:space="preserve">15 hours per week</w:t>
      </w:r>
      <w:r>
        <w:rPr>
          <w:b w:val="false"/>
          <w:bCs w:val="false"/>
          <w:sz w:val="20"/>
          <w:szCs w:val="20"/>
          <w:rFonts w:ascii="Courier" w:cs="Courier" w:eastAsia="Courier" w:hAnsi="Courier"/>
        </w:rPr>
        <w:t xml:space="preserve"> of manual work and improving content deployment speed.</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Assisted in building </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 admin interfaces for course management system, creating custom views and forms that improved operational efficiency for content administrators.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Supported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infrastructure and performed automated database backups, ensuring data integrity and disaster recovery readiness.</w:t>
      </w:r>
    </w:p>
    <w:p>
      <w:pPr>
        <w:spacing w:after="40" w:line="276" w:lineRule="auto"/>
        <w:jc w:val="left"/>
      </w:pPr>
      <w:r>
        <w:rPr>
          <w:b/>
          <w:bCs/>
          <w:sz w:val="20"/>
          <w:szCs w:val="20"/>
          <w:rFonts w:ascii="Courier" w:cs="Courier" w:eastAsia="Courier" w:hAnsi="Courier"/>
        </w:rPr>
        <w:t xml:space="preserve">SDK Intern</w:t>
      </w:r>
      <w:r>
        <w:rPr>
          <w:b/>
          <w:bCs/>
          <w:sz w:val="20"/>
          <w:szCs w:val="20"/>
          <w:rFonts w:ascii="Courier" w:cs="Courier" w:eastAsia="Courier" w:hAnsi="Courier"/>
        </w:rPr>
        <w:t xml:space="preserve"> | Accusoft | 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C#</w:t>
      </w:r>
      <w:r>
        <w:rPr>
          <w:b w:val="false"/>
          <w:bCs w:val="false"/>
          <w:sz w:val="20"/>
          <w:szCs w:val="20"/>
          <w:rFonts w:ascii="Courier" w:cs="Courier" w:eastAsia="Courier" w:hAnsi="Courier"/>
        </w:rPr>
        <w:t xml:space="preserve"> SDK documentation and sample applications, helping 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 developers integrate imaging SDKs and reducing support ticket volume through comprehensive examples.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Fixed bugs and wrote unit tests for </w:t>
      </w:r>
      <w:r>
        <w:rPr>
          <w:b/>
          <w:bCs/>
          <w:sz w:val="20"/>
          <w:szCs w:val="20"/>
          <w:rFonts w:ascii="Courier" w:cs="Courier" w:eastAsia="Courier" w:hAnsi="Courier"/>
        </w:rPr>
        <w:t xml:space="preserve">.NET</w:t>
      </w:r>
      <w:r>
        <w:rPr>
          <w:b w:val="false"/>
          <w:bCs w:val="false"/>
          <w:sz w:val="20"/>
          <w:szCs w:val="20"/>
          <w:rFonts w:ascii="Courier" w:cs="Courier" w:eastAsia="Courier" w:hAnsi="Courier"/>
        </w:rPr>
        <w:t xml:space="preserve"> components, improving SDK stability and reliability while participating in code reviews.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 | University of South Florida</w:t>
      </w:r>
    </w:p>
    <w:p>
      <w:pPr>
        <w:spacing w:after="40" w:line="276" w:lineRule="auto"/>
        <w:jc w:val="left"/>
      </w:pPr>
      <w:r>
        <w:rPr>
          <w:b w:val="false"/>
          <w:bCs w:val="false"/>
          <w:sz w:val="20"/>
          <w:szCs w:val="20"/>
          <w:rFonts w:ascii="Courier" w:cs="Courier" w:eastAsia="Courier" w:hAnsi="Courier"/>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5ycs10llfwpk5t61du9p" Type="http://schemas.openxmlformats.org/officeDocument/2006/relationships/hyperlink" Target="mailto:brandonhigbee95@hotmail.com" TargetMode="External"/><Relationship Id="rIdcspy-v_zlrevqov3qxwn_"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2026-09-09T00:27:16.111Z</dcterms:created>
  <dcterms:modified xsi:type="dcterms:W3CDTF">2026-09-09T00:27:16.111Z</dcterms:modified>
</cp:coreProperties>
</file>

<file path=docProps/custom.xml><?xml version="1.0" encoding="utf-8"?>
<Properties xmlns="http://schemas.openxmlformats.org/officeDocument/2006/custom-properties" xmlns:vt="http://schemas.openxmlformats.org/officeDocument/2006/docPropsVTypes"/>
</file>