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6"/>
          <w:szCs w:val="36"/>
          <w:rFonts w:ascii="Arial" w:cs="Arial" w:eastAsia="Arial" w:hAnsi="Arial"/>
        </w:rPr>
        <w:t xml:space="preserve">Jacob Moore</w:t>
      </w:r>
    </w:p>
    <w:p>
      <w:pPr>
        <w:spacing w:after="20"/>
        <w:jc w:val="center"/>
      </w:pPr>
      <w:r>
        <w:rPr>
          <w:b w:val="false"/>
          <w:bCs w:val="false"/>
          <w:i w:val="false"/>
          <w:iCs w:val="false"/>
          <w:sz w:val="20"/>
          <w:szCs w:val="20"/>
          <w:rFonts w:ascii="Arial" w:cs="Arial" w:eastAsia="Arial" w:hAnsi="Arial"/>
        </w:rPr>
        <w:t xml:space="preserve">White Plains, NY</w:t>
      </w:r>
      <w:r>
        <w:rPr>
          <w:b w:val="false"/>
          <w:bCs w:val="false"/>
          <w:i w:val="false"/>
          <w:iCs w:val="false"/>
          <w:sz w:val="20"/>
          <w:szCs w:val="20"/>
          <w:rFonts w:ascii="Arial" w:cs="Arial" w:eastAsia="Arial" w:hAnsi="Arial"/>
        </w:rPr>
        <w:t xml:space="preserve"> | </w:t>
      </w:r>
      <w:hyperlink w:history="1" r:id="rIdyan8hp8j9pd2mlb01gjk-">
        <w:r>
          <w:rPr>
            <w:b w:val="false"/>
            <w:bCs w:val="false"/>
            <w:i w:val="false"/>
            <w:iCs w:val="false"/>
            <w:u w:val="single"/>
            <w:color w:val="0563C1"/>
            <w:sz w:val="20"/>
            <w:szCs w:val="20"/>
            <w:rStyle w:val="Hyperlink"/>
            <w:rFonts w:ascii="Arial" w:cs="Arial" w:eastAsia="Arial" w:hAnsi="Arial"/>
          </w:rPr>
          <w:t xml:space="preserve">jacobmoore920617@hotmail.com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(858) 683-3096</w:t>
      </w:r>
    </w:p>
    <w:p>
      <w:pPr>
        <w:spacing w:after="100"/>
        <w:jc w:val="center"/>
      </w:pPr>
      <w:hyperlink w:history="1" r:id="rIdnqfkdqevcxmhazrke_cnv">
        <w:r>
          <w:rPr>
            <w:b w:val="false"/>
            <w:bCs w:val="false"/>
            <w:i w:val="false"/>
            <w:iCs w:val="false"/>
            <w:u w:val="single"/>
            <w:color w:val="0563C1"/>
            <w:sz w:val="20"/>
            <w:szCs w:val="20"/>
            <w:rStyle w:val="Hyperlink"/>
            <w:rFonts w:ascii="Arial" w:cs="Arial" w:eastAsia="Arial" w:hAnsi="Arial"/>
          </w:rPr>
          <w:t xml:space="preserve">https://www.linkedin.com/in/jacob‑moore-14496589</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Developer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designing and delivering enterprise solutions across healthcare and consulting sectors. Built and maintained custom </w:t>
      </w:r>
      <w:r>
        <w:rPr>
          <w:b/>
          <w:bCs/>
          <w:sz w:val="20"/>
          <w:szCs w:val="20"/>
          <w:rFonts w:ascii="Arial" w:cs="Arial" w:eastAsia="Arial" w:hAnsi="Arial"/>
        </w:rPr>
        <w:t xml:space="preserve">ServiceNow</w:t>
      </w:r>
      <w:r>
        <w:rPr>
          <w:b w:val="false"/>
          <w:bCs w:val="false"/>
          <w:sz w:val="20"/>
          <w:szCs w:val="20"/>
          <w:rFonts w:ascii="Arial" w:cs="Arial" w:eastAsia="Arial" w:hAnsi="Arial"/>
        </w:rPr>
        <w:t xml:space="preserve"> applications, </w:t>
      </w:r>
      <w:r>
        <w:rPr>
          <w:b/>
          <w:bCs/>
          <w:sz w:val="20"/>
          <w:szCs w:val="20"/>
          <w:rFonts w:ascii="Arial" w:cs="Arial" w:eastAsia="Arial" w:hAnsi="Arial"/>
        </w:rPr>
        <w:t xml:space="preserve">workflows</w:t>
      </w:r>
      <w:r>
        <w:rPr>
          <w:b w:val="false"/>
          <w:bCs w:val="false"/>
          <w:sz w:val="20"/>
          <w:szCs w:val="20"/>
          <w:rFonts w:ascii="Arial" w:cs="Arial" w:eastAsia="Arial" w:hAnsi="Arial"/>
        </w:rPr>
        <w:t xml:space="preserve">, and </w:t>
      </w:r>
      <w:r>
        <w:rPr>
          <w:b/>
          <w:bCs/>
          <w:sz w:val="20"/>
          <w:szCs w:val="20"/>
          <w:rFonts w:ascii="Arial" w:cs="Arial" w:eastAsia="Arial" w:hAnsi="Arial"/>
        </w:rPr>
        <w:t xml:space="preserve">REST API</w:t>
      </w:r>
      <w:r>
        <w:rPr>
          <w:b w:val="false"/>
          <w:bCs w:val="false"/>
          <w:sz w:val="20"/>
          <w:szCs w:val="20"/>
          <w:rFonts w:ascii="Arial" w:cs="Arial" w:eastAsia="Arial" w:hAnsi="Arial"/>
        </w:rPr>
        <w:t xml:space="preserve"> integrations supporting federal client service management operations. Led teams of 5+ developers through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delivery of 30+ enterprise platform enhancements, reducing incident resolution time by improving automation coverage. Partnered with technical and business stakeholders to gather requirements and translate needs into scalable platform improvements. Seeking to leverage deep ServiceNow platform expertise and </w:t>
      </w:r>
      <w:r>
        <w:rPr>
          <w:b/>
          <w:bCs/>
          <w:sz w:val="20"/>
          <w:szCs w:val="20"/>
          <w:rFonts w:ascii="Arial" w:cs="Arial" w:eastAsia="Arial" w:hAnsi="Arial"/>
        </w:rPr>
        <w:t xml:space="preserve">JavaScript</w:t>
      </w:r>
      <w:r>
        <w:rPr>
          <w:b w:val="false"/>
          <w:bCs w:val="false"/>
          <w:sz w:val="20"/>
          <w:szCs w:val="20"/>
          <w:rFonts w:ascii="Arial" w:cs="Arial" w:eastAsia="Arial" w:hAnsi="Arial"/>
        </w:rPr>
        <w:t xml:space="preserve"> proficiency to drive enterprise digital transformation initiatives.</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HTML, CSS</w:t>
      </w:r>
    </w:p>
    <w:p>
      <w:pPr>
        <w:spacing w:after="40" w:line="324" w:lineRule="auto"/>
        <w:jc w:val="left"/>
      </w:pPr>
      <w:r>
        <w:rPr>
          <w:b/>
          <w:bCs/>
          <w:sz w:val="20"/>
          <w:szCs w:val="20"/>
          <w:rFonts w:ascii="Arial" w:cs="Arial" w:eastAsia="Arial" w:hAnsi="Arial"/>
        </w:rPr>
        <w:t xml:space="preserve">ServiceNow Development: </w:t>
      </w:r>
      <w:r>
        <w:rPr>
          <w:b w:val="false"/>
          <w:bCs w:val="false"/>
          <w:sz w:val="20"/>
          <w:szCs w:val="20"/>
          <w:rFonts w:ascii="Arial" w:cs="Arial" w:eastAsia="Arial" w:hAnsi="Arial"/>
        </w:rPr>
        <w:t xml:space="preserve">ServiceNow, JavaScript, Business Rules, Client Scripts, UI Actions, Glide API, Service Portal, Workflow Automation</w:t>
      </w:r>
    </w:p>
    <w:p>
      <w:pPr>
        <w:spacing w:after="40" w:line="324" w:lineRule="auto"/>
        <w:jc w:val="left"/>
      </w:pPr>
      <w:r>
        <w:rPr>
          <w:b/>
          <w:bCs/>
          <w:sz w:val="20"/>
          <w:szCs w:val="20"/>
          <w:rFonts w:ascii="Arial" w:cs="Arial" w:eastAsia="Arial" w:hAnsi="Arial"/>
        </w:rPr>
        <w:t xml:space="preserve">Programming &amp; Database: </w:t>
      </w:r>
      <w:r>
        <w:rPr>
          <w:b w:val="false"/>
          <w:bCs w:val="false"/>
          <w:sz w:val="20"/>
          <w:szCs w:val="20"/>
          <w:rFonts w:ascii="Arial" w:cs="Arial" w:eastAsia="Arial" w:hAnsi="Arial"/>
        </w:rPr>
        <w:t xml:space="preserve">Java, Python, SQL, REST APIs, XML, JSON</w:t>
      </w:r>
    </w:p>
    <w:p>
      <w:pPr>
        <w:spacing w:after="40" w:line="324" w:lineRule="auto"/>
        <w:jc w:val="left"/>
      </w:pPr>
      <w:r>
        <w:rPr>
          <w:b/>
          <w:bCs/>
          <w:sz w:val="20"/>
          <w:szCs w:val="20"/>
          <w:rFonts w:ascii="Arial" w:cs="Arial" w:eastAsia="Arial" w:hAnsi="Arial"/>
        </w:rPr>
        <w:t xml:space="preserve">Tools &amp; Platforms: </w:t>
      </w:r>
      <w:r>
        <w:rPr>
          <w:b w:val="false"/>
          <w:bCs w:val="false"/>
          <w:sz w:val="20"/>
          <w:szCs w:val="20"/>
          <w:rFonts w:ascii="Arial" w:cs="Arial" w:eastAsia="Arial" w:hAnsi="Arial"/>
        </w:rPr>
        <w:t xml:space="preserve">Git, Jenkins, JIRA, Confluence, Agile, SDLC</w:t>
      </w:r>
    </w:p>
    <w:p>
      <w:pPr>
        <w:spacing w:after="40" w:line="324" w:lineRule="auto"/>
        <w:jc w:val="left"/>
      </w:pPr>
      <w:r>
        <w:rPr>
          <w:b/>
          <w:bCs/>
          <w:sz w:val="20"/>
          <w:szCs w:val="20"/>
          <w:rFonts w:ascii="Arial" w:cs="Arial" w:eastAsia="Arial" w:hAnsi="Arial"/>
        </w:rPr>
        <w:t xml:space="preserve">Platform Administration: </w:t>
      </w:r>
      <w:r>
        <w:rPr>
          <w:b w:val="false"/>
          <w:bCs w:val="false"/>
          <w:sz w:val="20"/>
          <w:szCs w:val="20"/>
          <w:rFonts w:ascii="Arial" w:cs="Arial" w:eastAsia="Arial" w:hAnsi="Arial"/>
        </w:rPr>
        <w:t xml:space="preserve">Incident Management, Change Management, Performance Optimization, Troubleshooting</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Senior Full Stack Developer</w:t>
      </w:r>
      <w:r>
        <w:rPr>
          <w:b/>
          <w:bCs/>
          <w:sz w:val="20"/>
          <w:szCs w:val="20"/>
          <w:rFonts w:ascii="Arial" w:cs="Arial" w:eastAsia="Arial" w:hAnsi="Arial"/>
        </w:rPr>
        <w:t xml:space="preserve"> | Guidehouse | 08/2023 - Present</w:t>
      </w:r>
    </w:p>
    <w:p>
      <w:pPr>
        <w:pStyle w:val="ListParagraph"/>
        <w:numPr>
          <w:ilvl w:val="0"/>
          <w:numId w:val="1"/>
        </w:numPr>
        <w:spacing w:after="40"/>
        <w:jc w:val="left"/>
      </w:pPr>
      <w:r>
        <w:rPr>
          <w:b w:val="false"/>
          <w:bCs w:val="false"/>
          <w:sz w:val="20"/>
          <w:szCs w:val="20"/>
          <w:rFonts w:ascii="Arial" w:cs="Arial" w:eastAsia="Arial" w:hAnsi="Arial"/>
        </w:rPr>
        <w:t xml:space="preserve">Designed and developed custom </w:t>
      </w:r>
      <w:r>
        <w:rPr>
          <w:b/>
          <w:bCs/>
          <w:sz w:val="20"/>
          <w:szCs w:val="20"/>
          <w:rFonts w:ascii="Arial" w:cs="Arial" w:eastAsia="Arial" w:hAnsi="Arial"/>
        </w:rPr>
        <w:t xml:space="preserve">ServiceNow</w:t>
      </w:r>
      <w:r>
        <w:rPr>
          <w:b w:val="false"/>
          <w:bCs w:val="false"/>
          <w:sz w:val="20"/>
          <w:szCs w:val="20"/>
          <w:rFonts w:ascii="Arial" w:cs="Arial" w:eastAsia="Arial" w:hAnsi="Arial"/>
        </w:rPr>
        <w:t xml:space="preserve"> applications including </w:t>
      </w:r>
      <w:r>
        <w:rPr>
          <w:b/>
          <w:bCs/>
          <w:sz w:val="20"/>
          <w:szCs w:val="20"/>
          <w:rFonts w:ascii="Arial" w:cs="Arial" w:eastAsia="Arial" w:hAnsi="Arial"/>
        </w:rPr>
        <w:t xml:space="preserve">business rules</w:t>
      </w:r>
      <w:r>
        <w:rPr>
          <w:b w:val="false"/>
          <w:bCs w:val="false"/>
          <w:sz w:val="20"/>
          <w:szCs w:val="20"/>
          <w:rFonts w:ascii="Arial" w:cs="Arial" w:eastAsia="Arial" w:hAnsi="Arial"/>
        </w:rPr>
        <w:t xml:space="preserve">, </w:t>
      </w:r>
      <w:r>
        <w:rPr>
          <w:b/>
          <w:bCs/>
          <w:sz w:val="20"/>
          <w:szCs w:val="20"/>
          <w:rFonts w:ascii="Arial" w:cs="Arial" w:eastAsia="Arial" w:hAnsi="Arial"/>
        </w:rPr>
        <w:t xml:space="preserve">client scripts</w:t>
      </w:r>
      <w:r>
        <w:rPr>
          <w:b w:val="false"/>
          <w:bCs w:val="false"/>
          <w:sz w:val="20"/>
          <w:szCs w:val="20"/>
          <w:rFonts w:ascii="Arial" w:cs="Arial" w:eastAsia="Arial" w:hAnsi="Arial"/>
        </w:rPr>
        <w:t xml:space="preserve">, and </w:t>
      </w:r>
      <w:r>
        <w:rPr>
          <w:b/>
          <w:bCs/>
          <w:sz w:val="20"/>
          <w:szCs w:val="20"/>
          <w:rFonts w:ascii="Arial" w:cs="Arial" w:eastAsia="Arial" w:hAnsi="Arial"/>
        </w:rPr>
        <w:t xml:space="preserve">UI actions</w:t>
      </w:r>
      <w:r>
        <w:rPr>
          <w:b w:val="false"/>
          <w:bCs w:val="false"/>
          <w:sz w:val="20"/>
          <w:szCs w:val="20"/>
          <w:rFonts w:ascii="Arial" w:cs="Arial" w:eastAsia="Arial" w:hAnsi="Arial"/>
        </w:rPr>
        <w:t xml:space="preserve"> to support enterprise IT service management for federal healthcare clients.</w:t>
      </w:r>
    </w:p>
    <w:p>
      <w:pPr>
        <w:pStyle w:val="ListParagraph"/>
        <w:numPr>
          <w:ilvl w:val="0"/>
          <w:numId w:val="1"/>
        </w:numPr>
        <w:spacing w:after="40"/>
        <w:jc w:val="left"/>
      </w:pPr>
      <w:r>
        <w:rPr>
          <w:b w:val="false"/>
          <w:bCs w:val="false"/>
          <w:sz w:val="20"/>
          <w:szCs w:val="20"/>
          <w:rFonts w:ascii="Arial" w:cs="Arial" w:eastAsia="Arial" w:hAnsi="Arial"/>
        </w:rPr>
        <w:t xml:space="preserve">Partnered with technical and business stakeholders to gather requirements, translate needs into technical solutions, and deliver scalable platform improvements for 30+ project initiatives.</w:t>
      </w:r>
    </w:p>
    <w:p>
      <w:pPr>
        <w:pStyle w:val="ListParagraph"/>
        <w:numPr>
          <w:ilvl w:val="0"/>
          <w:numId w:val="1"/>
        </w:numPr>
        <w:spacing w:after="40"/>
        <w:jc w:val="left"/>
      </w:pPr>
      <w:r>
        <w:rPr>
          <w:b w:val="false"/>
          <w:bCs w:val="false"/>
          <w:sz w:val="20"/>
          <w:szCs w:val="20"/>
          <w:rFonts w:ascii="Arial" w:cs="Arial" w:eastAsia="Arial" w:hAnsi="Arial"/>
        </w:rPr>
        <w:t xml:space="preserve">Configured and maintained </w:t>
      </w:r>
      <w:r>
        <w:rPr>
          <w:b/>
          <w:bCs/>
          <w:sz w:val="20"/>
          <w:szCs w:val="20"/>
          <w:rFonts w:ascii="Arial" w:cs="Arial" w:eastAsia="Arial" w:hAnsi="Arial"/>
        </w:rPr>
        <w:t xml:space="preserve">workflows</w:t>
      </w:r>
      <w:r>
        <w:rPr>
          <w:b w:val="false"/>
          <w:bCs w:val="false"/>
          <w:sz w:val="20"/>
          <w:szCs w:val="20"/>
          <w:rFonts w:ascii="Arial" w:cs="Arial" w:eastAsia="Arial" w:hAnsi="Arial"/>
        </w:rPr>
        <w:t xml:space="preserve">, </w:t>
      </w:r>
      <w:r>
        <w:rPr>
          <w:b/>
          <w:bCs/>
          <w:sz w:val="20"/>
          <w:szCs w:val="20"/>
          <w:rFonts w:ascii="Arial" w:cs="Arial" w:eastAsia="Arial" w:hAnsi="Arial"/>
        </w:rPr>
        <w:t xml:space="preserve">automation</w:t>
      </w:r>
      <w:r>
        <w:rPr>
          <w:b w:val="false"/>
          <w:bCs w:val="false"/>
          <w:sz w:val="20"/>
          <w:szCs w:val="20"/>
          <w:rFonts w:ascii="Arial" w:cs="Arial" w:eastAsia="Arial" w:hAnsi="Arial"/>
        </w:rPr>
        <w:t xml:space="preserve">, and platform integrations using </w:t>
      </w:r>
      <w:r>
        <w:rPr>
          <w:b/>
          <w:bCs/>
          <w:sz w:val="20"/>
          <w:szCs w:val="20"/>
          <w:rFonts w:ascii="Arial" w:cs="Arial" w:eastAsia="Arial" w:hAnsi="Arial"/>
        </w:rPr>
        <w:t xml:space="preserve">REST APIs</w:t>
      </w:r>
      <w:r>
        <w:rPr>
          <w:b w:val="false"/>
          <w:bCs w:val="false"/>
          <w:sz w:val="20"/>
          <w:szCs w:val="20"/>
          <w:rFonts w:ascii="Arial" w:cs="Arial" w:eastAsia="Arial" w:hAnsi="Arial"/>
        </w:rPr>
        <w:t xml:space="preserve">, reducing manual processing overhead across service management operations.</w:t>
      </w:r>
    </w:p>
    <w:p>
      <w:pPr>
        <w:pStyle w:val="ListParagraph"/>
        <w:numPr>
          <w:ilvl w:val="0"/>
          <w:numId w:val="1"/>
        </w:numPr>
        <w:spacing w:after="40"/>
        <w:jc w:val="left"/>
      </w:pPr>
      <w:r>
        <w:rPr>
          <w:b w:val="false"/>
          <w:bCs w:val="false"/>
          <w:sz w:val="20"/>
          <w:szCs w:val="20"/>
          <w:rFonts w:ascii="Arial" w:cs="Arial" w:eastAsia="Arial" w:hAnsi="Arial"/>
        </w:rPr>
        <w:t xml:space="preserve">Supported </w:t>
      </w:r>
      <w:r>
        <w:rPr>
          <w:b/>
          <w:bCs/>
          <w:sz w:val="20"/>
          <w:szCs w:val="20"/>
          <w:rFonts w:ascii="Arial" w:cs="Arial" w:eastAsia="Arial" w:hAnsi="Arial"/>
        </w:rPr>
        <w:t xml:space="preserve">ServiceNow</w:t>
      </w:r>
      <w:r>
        <w:rPr>
          <w:b w:val="false"/>
          <w:bCs w:val="false"/>
          <w:sz w:val="20"/>
          <w:szCs w:val="20"/>
          <w:rFonts w:ascii="Arial" w:cs="Arial" w:eastAsia="Arial" w:hAnsi="Arial"/>
        </w:rPr>
        <w:t xml:space="preserve"> platform administration including </w:t>
      </w:r>
      <w:r>
        <w:rPr>
          <w:b/>
          <w:bCs/>
          <w:sz w:val="20"/>
          <w:szCs w:val="20"/>
          <w:rFonts w:ascii="Arial" w:cs="Arial" w:eastAsia="Arial" w:hAnsi="Arial"/>
        </w:rPr>
        <w:t xml:space="preserve">incident resolution</w:t>
      </w:r>
      <w:r>
        <w:rPr>
          <w:b w:val="false"/>
          <w:bCs w:val="false"/>
          <w:sz w:val="20"/>
          <w:szCs w:val="20"/>
          <w:rFonts w:ascii="Arial" w:cs="Arial" w:eastAsia="Arial" w:hAnsi="Arial"/>
        </w:rPr>
        <w:t xml:space="preserve">, </w:t>
      </w:r>
      <w:r>
        <w:rPr>
          <w:b/>
          <w:bCs/>
          <w:sz w:val="20"/>
          <w:szCs w:val="20"/>
          <w:rFonts w:ascii="Arial" w:cs="Arial" w:eastAsia="Arial" w:hAnsi="Arial"/>
        </w:rPr>
        <w:t xml:space="preserve">problem analysis</w:t>
      </w:r>
      <w:r>
        <w:rPr>
          <w:b w:val="false"/>
          <w:bCs w:val="false"/>
          <w:sz w:val="20"/>
          <w:szCs w:val="20"/>
          <w:rFonts w:ascii="Arial" w:cs="Arial" w:eastAsia="Arial" w:hAnsi="Arial"/>
        </w:rPr>
        <w:t xml:space="preserve">, and </w:t>
      </w:r>
      <w:r>
        <w:rPr>
          <w:b/>
          <w:bCs/>
          <w:sz w:val="20"/>
          <w:szCs w:val="20"/>
          <w:rFonts w:ascii="Arial" w:cs="Arial" w:eastAsia="Arial" w:hAnsi="Arial"/>
        </w:rPr>
        <w:t xml:space="preserve">performance optimization</w:t>
      </w:r>
      <w:r>
        <w:rPr>
          <w:b w:val="false"/>
          <w:bCs w:val="false"/>
          <w:sz w:val="20"/>
          <w:szCs w:val="20"/>
          <w:rFonts w:ascii="Arial" w:cs="Arial" w:eastAsia="Arial" w:hAnsi="Arial"/>
        </w:rPr>
        <w:t xml:space="preserve"> to ensure system reliability.</w:t>
      </w:r>
    </w:p>
    <w:p>
      <w:pPr>
        <w:pStyle w:val="ListParagraph"/>
        <w:numPr>
          <w:ilvl w:val="0"/>
          <w:numId w:val="1"/>
        </w:numPr>
        <w:spacing w:after="40"/>
        <w:jc w:val="left"/>
      </w:pPr>
      <w:r>
        <w:rPr>
          <w:b w:val="false"/>
          <w:bCs w:val="false"/>
          <w:sz w:val="20"/>
          <w:szCs w:val="20"/>
          <w:rFonts w:ascii="Arial" w:cs="Arial" w:eastAsia="Arial" w:hAnsi="Arial"/>
        </w:rPr>
        <w:t xml:space="preserve">Conducted code reviews, testing, and deployment activities for </w:t>
      </w:r>
      <w:r>
        <w:rPr>
          <w:b/>
          <w:bCs/>
          <w:sz w:val="20"/>
          <w:szCs w:val="20"/>
          <w:rFonts w:ascii="Arial" w:cs="Arial" w:eastAsia="Arial" w:hAnsi="Arial"/>
        </w:rPr>
        <w:t xml:space="preserve">ServiceNow</w:t>
      </w:r>
      <w:r>
        <w:rPr>
          <w:b w:val="false"/>
          <w:bCs w:val="false"/>
          <w:sz w:val="20"/>
          <w:szCs w:val="20"/>
          <w:rFonts w:ascii="Arial" w:cs="Arial" w:eastAsia="Arial" w:hAnsi="Arial"/>
        </w:rPr>
        <w:t xml:space="preserve"> releases, maintaining solution quality and alignment with enterprise standards.</w:t>
      </w:r>
    </w:p>
    <w:p>
      <w:pPr>
        <w:pStyle w:val="ListParagraph"/>
        <w:numPr>
          <w:ilvl w:val="0"/>
          <w:numId w:val="1"/>
        </w:numPr>
        <w:spacing w:after="40"/>
        <w:jc w:val="left"/>
      </w:pPr>
      <w:r>
        <w:rPr>
          <w:b w:val="false"/>
          <w:bCs w:val="false"/>
          <w:sz w:val="20"/>
          <w:szCs w:val="20"/>
          <w:rFonts w:ascii="Arial" w:cs="Arial" w:eastAsia="Arial" w:hAnsi="Arial"/>
        </w:rPr>
        <w:t xml:space="preserve">Mentored junior developers on </w:t>
      </w:r>
      <w:r>
        <w:rPr>
          <w:b/>
          <w:bCs/>
          <w:sz w:val="20"/>
          <w:szCs w:val="20"/>
          <w:rFonts w:ascii="Arial" w:cs="Arial" w:eastAsia="Arial" w:hAnsi="Arial"/>
        </w:rPr>
        <w:t xml:space="preserve">ServiceNow</w:t>
      </w:r>
      <w:r>
        <w:rPr>
          <w:b w:val="false"/>
          <w:bCs w:val="false"/>
          <w:sz w:val="20"/>
          <w:szCs w:val="20"/>
          <w:rFonts w:ascii="Arial" w:cs="Arial" w:eastAsia="Arial" w:hAnsi="Arial"/>
        </w:rPr>
        <w:t xml:space="preserve"> scripting best practices and platform configuration, building team capability across custom application development.</w:t>
      </w:r>
    </w:p>
    <w:p>
      <w:pPr>
        <w:pStyle w:val="ListParagraph"/>
        <w:numPr>
          <w:ilvl w:val="0"/>
          <w:numId w:val="1"/>
        </w:numPr>
        <w:spacing w:after="4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change management</w:t>
      </w:r>
      <w:r>
        <w:rPr>
          <w:b w:val="false"/>
          <w:bCs w:val="false"/>
          <w:sz w:val="20"/>
          <w:szCs w:val="20"/>
          <w:rFonts w:ascii="Arial" w:cs="Arial" w:eastAsia="Arial" w:hAnsi="Arial"/>
        </w:rPr>
        <w:t xml:space="preserve"> and </w:t>
      </w:r>
      <w:r>
        <w:rPr>
          <w:b/>
          <w:bCs/>
          <w:sz w:val="20"/>
          <w:szCs w:val="20"/>
          <w:rFonts w:ascii="Arial" w:cs="Arial" w:eastAsia="Arial" w:hAnsi="Arial"/>
        </w:rPr>
        <w:t xml:space="preserve">incident management</w:t>
      </w:r>
      <w:r>
        <w:rPr>
          <w:b w:val="false"/>
          <w:bCs w:val="false"/>
          <w:sz w:val="20"/>
          <w:szCs w:val="20"/>
          <w:rFonts w:ascii="Arial" w:cs="Arial" w:eastAsia="Arial" w:hAnsi="Arial"/>
        </w:rPr>
        <w:t xml:space="preserve"> modules within </w:t>
      </w:r>
      <w:r>
        <w:rPr>
          <w:b/>
          <w:bCs/>
          <w:sz w:val="20"/>
          <w:szCs w:val="20"/>
          <w:rFonts w:ascii="Arial" w:cs="Arial" w:eastAsia="Arial" w:hAnsi="Arial"/>
        </w:rPr>
        <w:t xml:space="preserve">ServiceNow</w:t>
      </w:r>
      <w:r>
        <w:rPr>
          <w:b w:val="false"/>
          <w:bCs w:val="false"/>
          <w:sz w:val="20"/>
          <w:szCs w:val="20"/>
          <w:rFonts w:ascii="Arial" w:cs="Arial" w:eastAsia="Arial" w:hAnsi="Arial"/>
        </w:rPr>
        <w:t xml:space="preserve">, improving operational efficiency for federal client teams.</w:t>
      </w:r>
    </w:p>
    <w:p>
      <w:pPr>
        <w:pStyle w:val="ListParagraph"/>
        <w:numPr>
          <w:ilvl w:val="0"/>
          <w:numId w:val="1"/>
        </w:numPr>
        <w:spacing w:after="40"/>
        <w:jc w:val="left"/>
      </w:pPr>
      <w:r>
        <w:rPr>
          <w:b w:val="false"/>
          <w:bCs w:val="false"/>
          <w:sz w:val="20"/>
          <w:szCs w:val="20"/>
          <w:rFonts w:ascii="Arial" w:cs="Arial" w:eastAsia="Arial" w:hAnsi="Arial"/>
        </w:rPr>
        <w:t xml:space="preserve">Created technical documentation and solution designs for </w:t>
      </w:r>
      <w:r>
        <w:rPr>
          <w:b/>
          <w:bCs/>
          <w:sz w:val="20"/>
          <w:szCs w:val="20"/>
          <w:rFonts w:ascii="Arial" w:cs="Arial" w:eastAsia="Arial" w:hAnsi="Arial"/>
        </w:rPr>
        <w:t xml:space="preserve">ServiceNow</w:t>
      </w:r>
      <w:r>
        <w:rPr>
          <w:b w:val="false"/>
          <w:bCs w:val="false"/>
          <w:sz w:val="20"/>
          <w:szCs w:val="20"/>
          <w:rFonts w:ascii="Arial" w:cs="Arial" w:eastAsia="Arial" w:hAnsi="Arial"/>
        </w:rPr>
        <w:t xml:space="preserve"> platform enhancements, supporting knowledge transfer and enterprise adoption.</w:t>
      </w:r>
    </w:p>
    <w:p>
      <w:pPr>
        <w:spacing w:after="40" w:line="324" w:lineRule="auto"/>
        <w:jc w:val="left"/>
      </w:pPr>
      <w:r>
        <w:rPr>
          <w:b/>
          <w:bCs/>
          <w:sz w:val="20"/>
          <w:szCs w:val="20"/>
          <w:rFonts w:ascii="Arial" w:cs="Arial" w:eastAsia="Arial" w:hAnsi="Arial"/>
        </w:rPr>
        <w:t xml:space="preserve">Software Engineer (Process Development Engineer)</w:t>
      </w:r>
      <w:r>
        <w:rPr>
          <w:b/>
          <w:bCs/>
          <w:sz w:val="20"/>
          <w:szCs w:val="20"/>
          <w:rFonts w:ascii="Arial" w:cs="Arial" w:eastAsia="Arial" w:hAnsi="Arial"/>
        </w:rPr>
        <w:t xml:space="preserve"> | Regeneron | 01/2022 - 08/2023</w:t>
      </w:r>
    </w:p>
    <w:p>
      <w:pPr>
        <w:pStyle w:val="ListParagraph"/>
        <w:numPr>
          <w:ilvl w:val="0"/>
          <w:numId w:val="1"/>
        </w:numPr>
        <w:spacing w:after="40"/>
        <w:jc w:val="left"/>
      </w:pPr>
      <w:r>
        <w:rPr>
          <w:b w:val="false"/>
          <w:bCs w:val="false"/>
          <w:sz w:val="20"/>
          <w:szCs w:val="20"/>
          <w:rFonts w:ascii="Arial" w:cs="Arial" w:eastAsia="Arial" w:hAnsi="Arial"/>
        </w:rPr>
        <w:t xml:space="preserve">Collaborated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translate business requirements into technical solutions, delivering process automation that saved $5000+ annually in operational costs.</w:t>
      </w:r>
    </w:p>
    <w:p>
      <w:pPr>
        <w:pStyle w:val="ListParagraph"/>
        <w:numPr>
          <w:ilvl w:val="0"/>
          <w:numId w:val="1"/>
        </w:numPr>
        <w:spacing w:after="40"/>
        <w:jc w:val="left"/>
      </w:pPr>
      <w:r>
        <w:rPr>
          <w:b w:val="false"/>
          <w:bCs w:val="false"/>
          <w:sz w:val="20"/>
          <w:szCs w:val="20"/>
          <w:rFonts w:ascii="Arial" w:cs="Arial" w:eastAsia="Arial" w:hAnsi="Arial"/>
        </w:rPr>
        <w:t xml:space="preserve">Developed custom applications using </w:t>
      </w:r>
      <w:r>
        <w:rPr>
          <w:b/>
          <w:bCs/>
          <w:sz w:val="20"/>
          <w:szCs w:val="20"/>
          <w:rFonts w:ascii="Arial" w:cs="Arial" w:eastAsia="Arial" w:hAnsi="Arial"/>
        </w:rPr>
        <w:t xml:space="preserve">Java</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to automate manufacturing data workflows, improving process efficiency across biotech production operations.</w:t>
      </w:r>
    </w:p>
    <w:p>
      <w:pPr>
        <w:pStyle w:val="ListParagraph"/>
        <w:numPr>
          <w:ilvl w:val="0"/>
          <w:numId w:val="1"/>
        </w:numPr>
        <w:spacing w:after="4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REST API</w:t>
      </w:r>
      <w:r>
        <w:rPr>
          <w:b w:val="false"/>
          <w:bCs w:val="false"/>
          <w:sz w:val="20"/>
          <w:szCs w:val="20"/>
          <w:rFonts w:ascii="Arial" w:cs="Arial" w:eastAsia="Arial" w:hAnsi="Arial"/>
        </w:rPr>
        <w:t xml:space="preserve"> integrations connecting laboratory systems, reducing data entry errors and improving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data accessibility.</w:t>
      </w:r>
    </w:p>
    <w:p>
      <w:pPr>
        <w:pStyle w:val="ListParagraph"/>
        <w:numPr>
          <w:ilvl w:val="0"/>
          <w:numId w:val="1"/>
        </w:numPr>
        <w:spacing w:after="40"/>
        <w:jc w:val="left"/>
      </w:pPr>
      <w:r>
        <w:rPr>
          <w:b w:val="false"/>
          <w:bCs w:val="false"/>
          <w:sz w:val="20"/>
          <w:szCs w:val="20"/>
          <w:rFonts w:ascii="Arial" w:cs="Arial" w:eastAsia="Arial" w:hAnsi="Arial"/>
        </w:rPr>
        <w:t xml:space="preserve">Performed </w:t>
      </w:r>
      <w:r>
        <w:rPr>
          <w:b/>
          <w:bCs/>
          <w:sz w:val="20"/>
          <w:szCs w:val="20"/>
          <w:rFonts w:ascii="Arial" w:cs="Arial" w:eastAsia="Arial" w:hAnsi="Arial"/>
        </w:rPr>
        <w:t xml:space="preserve">troubleshooting</w:t>
      </w:r>
      <w:r>
        <w:rPr>
          <w:b w:val="false"/>
          <w:bCs w:val="false"/>
          <w:sz w:val="20"/>
          <w:szCs w:val="20"/>
          <w:rFonts w:ascii="Arial" w:cs="Arial" w:eastAsia="Arial" w:hAnsi="Arial"/>
        </w:rPr>
        <w:t xml:space="preserve"> and </w:t>
      </w:r>
      <w:r>
        <w:rPr>
          <w:b/>
          <w:bCs/>
          <w:sz w:val="20"/>
          <w:szCs w:val="20"/>
          <w:rFonts w:ascii="Arial" w:cs="Arial" w:eastAsia="Arial" w:hAnsi="Arial"/>
        </w:rPr>
        <w:t xml:space="preserve">performance optimization</w:t>
      </w:r>
      <w:r>
        <w:rPr>
          <w:b w:val="false"/>
          <w:bCs w:val="false"/>
          <w:sz w:val="20"/>
          <w:szCs w:val="20"/>
          <w:rFonts w:ascii="Arial" w:cs="Arial" w:eastAsia="Arial" w:hAnsi="Arial"/>
        </w:rPr>
        <w:t xml:space="preserve"> on production applications, maintaining 99.9% system uptime for critical manufacturing processes.</w:t>
      </w:r>
    </w:p>
    <w:p>
      <w:pPr>
        <w:spacing w:after="40" w:line="324" w:lineRule="auto"/>
        <w:jc w:val="left"/>
      </w:pPr>
      <w:r>
        <w:rPr>
          <w:b/>
          <w:bCs/>
          <w:sz w:val="20"/>
          <w:szCs w:val="20"/>
          <w:rFonts w:ascii="Arial" w:cs="Arial" w:eastAsia="Arial" w:hAnsi="Arial"/>
        </w:rPr>
        <w:t xml:space="preserve">Associate Software Engineer (Process Development Associate)</w:t>
      </w:r>
      <w:r>
        <w:rPr>
          <w:b/>
          <w:bCs/>
          <w:sz w:val="20"/>
          <w:szCs w:val="20"/>
          <w:rFonts w:ascii="Arial" w:cs="Arial" w:eastAsia="Arial" w:hAnsi="Arial"/>
        </w:rPr>
        <w:t xml:space="preserve"> | Regeneron | 01/2017 - 12/2021</w:t>
      </w:r>
    </w:p>
    <w:p>
      <w:pPr>
        <w:pStyle w:val="ListParagraph"/>
        <w:numPr>
          <w:ilvl w:val="0"/>
          <w:numId w:val="1"/>
        </w:numPr>
        <w:spacing w:after="40"/>
        <w:jc w:val="left"/>
      </w:pPr>
      <w:r>
        <w:rPr>
          <w:b w:val="false"/>
          <w:bCs w:val="false"/>
          <w:sz w:val="20"/>
          <w:szCs w:val="20"/>
          <w:rFonts w:ascii="Arial" w:cs="Arial" w:eastAsia="Arial" w:hAnsi="Arial"/>
        </w:rPr>
        <w:t xml:space="preserve">Developed and maintained laboratory information management applications using </w:t>
      </w:r>
      <w:r>
        <w:rPr>
          <w:b/>
          <w:bCs/>
          <w:sz w:val="20"/>
          <w:szCs w:val="20"/>
          <w:rFonts w:ascii="Arial" w:cs="Arial" w:eastAsia="Arial" w:hAnsi="Arial"/>
        </w:rPr>
        <w:t xml:space="preserve">Java</w:t>
      </w:r>
      <w:r>
        <w:rPr>
          <w:b w:val="false"/>
          <w:bCs w:val="false"/>
          <w:sz w:val="20"/>
          <w:szCs w:val="20"/>
          <w:rFonts w:ascii="Arial" w:cs="Arial" w:eastAsia="Arial" w:hAnsi="Arial"/>
        </w:rPr>
        <w:t xml:space="preserve"> and </w:t>
      </w:r>
      <w:r>
        <w:rPr>
          <w:b/>
          <w:bCs/>
          <w:sz w:val="20"/>
          <w:szCs w:val="20"/>
          <w:rFonts w:ascii="Arial" w:cs="Arial" w:eastAsia="Arial" w:hAnsi="Arial"/>
        </w:rPr>
        <w:t xml:space="preserve">SQL</w:t>
      </w:r>
      <w:r>
        <w:rPr>
          <w:b w:val="false"/>
          <w:bCs w:val="false"/>
          <w:sz w:val="20"/>
          <w:szCs w:val="20"/>
          <w:rFonts w:ascii="Arial" w:cs="Arial" w:eastAsia="Arial" w:hAnsi="Arial"/>
        </w:rPr>
        <w:t xml:space="preserve">, ensuring compliance with FDA regulatory requirements.</w:t>
      </w:r>
    </w:p>
    <w:p>
      <w:pPr>
        <w:pStyle w:val="ListParagraph"/>
        <w:numPr>
          <w:ilvl w:val="0"/>
          <w:numId w:val="1"/>
        </w:numPr>
        <w:spacing w:after="40"/>
        <w:jc w:val="left"/>
      </w:pPr>
      <w:r>
        <w:rPr>
          <w:b w:val="false"/>
          <w:bCs w:val="false"/>
          <w:sz w:val="20"/>
          <w:szCs w:val="20"/>
          <w:rFonts w:ascii="Arial" w:cs="Arial" w:eastAsia="Arial" w:hAnsi="Arial"/>
        </w:rPr>
        <w:t xml:space="preserve">Created automated testing procedures and data validation scripts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improving data integrity across production systems.</w:t>
      </w:r>
    </w:p>
    <w:p>
      <w:pPr>
        <w:pStyle w:val="ListParagraph"/>
        <w:numPr>
          <w:ilvl w:val="0"/>
          <w:numId w:val="1"/>
        </w:numPr>
        <w:spacing w:after="40"/>
        <w:jc w:val="left"/>
      </w:pPr>
      <w:r>
        <w:rPr>
          <w:b w:val="false"/>
          <w:bCs w:val="false"/>
          <w:sz w:val="20"/>
          <w:szCs w:val="20"/>
          <w:rFonts w:ascii="Arial" w:cs="Arial" w:eastAsia="Arial" w:hAnsi="Arial"/>
        </w:rPr>
        <w:t xml:space="preserve">Assisted in designing and implementing custom reporting tools and dashboards for operational metrics tracking and decision support.</w:t>
      </w:r>
    </w:p>
    <w:p>
      <w:pPr>
        <w:pStyle w:val="ListParagraph"/>
        <w:numPr>
          <w:ilvl w:val="0"/>
          <w:numId w:val="1"/>
        </w:numPr>
        <w:spacing w:after="40"/>
        <w:jc w:val="left"/>
      </w:pPr>
      <w:r>
        <w:rPr>
          <w:b w:val="false"/>
          <w:bCs w:val="false"/>
          <w:sz w:val="20"/>
          <w:szCs w:val="20"/>
          <w:rFonts w:ascii="Arial" w:cs="Arial" w:eastAsia="Arial" w:hAnsi="Arial"/>
        </w:rPr>
        <w:t xml:space="preserve">Collaborated with quality assurance teams to conduct testing and validation of software changes in regulated manufacturing environments.</w:t>
      </w:r>
    </w:p>
    <w:p>
      <w:pPr>
        <w:pStyle w:val="ListParagraph"/>
        <w:numPr>
          <w:ilvl w:val="0"/>
          <w:numId w:val="1"/>
        </w:numPr>
        <w:spacing w:after="40"/>
        <w:jc w:val="left"/>
      </w:pPr>
      <w:r>
        <w:rPr>
          <w:b w:val="false"/>
          <w:bCs w:val="false"/>
          <w:sz w:val="20"/>
          <w:szCs w:val="20"/>
          <w:rFonts w:ascii="Arial" w:cs="Arial" w:eastAsia="Arial" w:hAnsi="Arial"/>
        </w:rPr>
        <w:t xml:space="preserve">Participated in </w:t>
      </w:r>
      <w:r>
        <w:rPr>
          <w:b/>
          <w:bCs/>
          <w:sz w:val="20"/>
          <w:szCs w:val="20"/>
          <w:rFonts w:ascii="Arial" w:cs="Arial" w:eastAsia="Arial" w:hAnsi="Arial"/>
        </w:rPr>
        <w:t xml:space="preserve">Agile</w:t>
      </w:r>
      <w:r>
        <w:rPr>
          <w:b w:val="false"/>
          <w:bCs w:val="false"/>
          <w:sz w:val="20"/>
          <w:szCs w:val="20"/>
          <w:rFonts w:ascii="Arial" w:cs="Arial" w:eastAsia="Arial" w:hAnsi="Arial"/>
        </w:rPr>
        <w:t xml:space="preserve"> ceremonies including sprint planning and retrospectives, contributing to iterative delivery of software enhancements.</w:t>
      </w:r>
    </w:p>
    <w:p>
      <w:pPr>
        <w:spacing w:after="40" w:line="324" w:lineRule="auto"/>
        <w:jc w:val="left"/>
      </w:pPr>
      <w:r>
        <w:rPr>
          <w:b/>
          <w:bCs/>
          <w:sz w:val="20"/>
          <w:szCs w:val="20"/>
          <w:rFonts w:ascii="Arial" w:cs="Arial" w:eastAsia="Arial" w:hAnsi="Arial"/>
        </w:rPr>
        <w:t xml:space="preserve">Laboratory Assistant</w:t>
      </w:r>
      <w:r>
        <w:rPr>
          <w:b/>
          <w:bCs/>
          <w:sz w:val="20"/>
          <w:szCs w:val="20"/>
          <w:rFonts w:ascii="Arial" w:cs="Arial" w:eastAsia="Arial" w:hAnsi="Arial"/>
        </w:rPr>
        <w:t xml:space="preserve"> | Regeneron | 01/2016 - 12/2016</w:t>
      </w:r>
    </w:p>
    <w:p>
      <w:pPr>
        <w:pStyle w:val="ListParagraph"/>
        <w:numPr>
          <w:ilvl w:val="0"/>
          <w:numId w:val="1"/>
        </w:numPr>
        <w:spacing w:after="40"/>
        <w:jc w:val="left"/>
      </w:pPr>
      <w:r>
        <w:rPr>
          <w:b w:val="false"/>
          <w:bCs w:val="false"/>
          <w:sz w:val="20"/>
          <w:szCs w:val="20"/>
          <w:rFonts w:ascii="Arial" w:cs="Arial" w:eastAsia="Arial" w:hAnsi="Arial"/>
        </w:rPr>
        <w:t xml:space="preserve">Supported laboratory operations and data collection processes, developing foundational understanding of regulated biotech manufacturing environments.</w:t>
      </w:r>
    </w:p>
    <w:p>
      <w:pPr>
        <w:pStyle w:val="ListParagraph"/>
        <w:numPr>
          <w:ilvl w:val="0"/>
          <w:numId w:val="1"/>
        </w:numPr>
        <w:spacing w:after="40"/>
        <w:jc w:val="left"/>
      </w:pPr>
      <w:r>
        <w:rPr>
          <w:b w:val="false"/>
          <w:bCs w:val="false"/>
          <w:sz w:val="20"/>
          <w:szCs w:val="20"/>
          <w:rFonts w:ascii="Arial" w:cs="Arial" w:eastAsia="Arial" w:hAnsi="Arial"/>
        </w:rPr>
        <w:t xml:space="preserve">Maintained laboratory equipment and inventory systems, ensuring compliance with standard operating procedures and quality standards.</w:t>
      </w:r>
    </w:p>
    <w:p>
      <w:pPr>
        <w:pStyle w:val="ListParagraph"/>
        <w:numPr>
          <w:ilvl w:val="0"/>
          <w:numId w:val="1"/>
        </w:numPr>
        <w:spacing w:after="40"/>
        <w:jc w:val="left"/>
      </w:pPr>
      <w:r>
        <w:rPr>
          <w:b w:val="false"/>
          <w:bCs w:val="false"/>
          <w:sz w:val="20"/>
          <w:szCs w:val="20"/>
          <w:rFonts w:ascii="Arial" w:cs="Arial" w:eastAsia="Arial" w:hAnsi="Arial"/>
        </w:rPr>
        <w:t xml:space="preserve">Assisted in quality control processes and documentation, supporting validation activities for manufacturing operations.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Arts</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Vassar College</w:t>
      </w:r>
      <w:r>
        <w:tab/>
      </w:r>
      <w:r>
        <w:rPr>
          <w:b w:val="false"/>
          <w:bCs w:val="false"/>
          <w:i w:val="false"/>
          <w:iCs w:val="false"/>
          <w:sz w:val="20"/>
          <w:szCs w:val="20"/>
          <w:rFonts w:ascii="Arial" w:cs="Arial" w:eastAsia="Arial" w:hAnsi="Arial"/>
        </w:rPr>
        <w:t xml:space="preserve">2011 - 2015</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an8hp8j9pd2mlb01gjk-" Type="http://schemas.openxmlformats.org/officeDocument/2006/relationships/hyperlink" Target="mailto:jacobmoore920617@hotmail.com" TargetMode="External"/><Relationship Id="rIdnqfkdqevcxmhazrke_cnv" Type="http://schemas.openxmlformats.org/officeDocument/2006/relationships/hyperlink" Target="https://www.linkedin.com/in/jacob-moore-1449658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Jacob Moore</dc:title>
  <dc:creator>Job Apply Platform</dc:creator>
  <cp:lastModifiedBy>Un-named</cp:lastModifiedBy>
  <cp:revision>1</cp:revision>
  <dcterms:created xsi:type="dcterms:W3CDTF">2026-09-09T00:56:07.430Z</dcterms:created>
  <dcterms:modified xsi:type="dcterms:W3CDTF">2026-09-09T00:56:07.430Z</dcterms:modified>
</cp:coreProperties>
</file>

<file path=docProps/custom.xml><?xml version="1.0" encoding="utf-8"?>
<Properties xmlns="http://schemas.openxmlformats.org/officeDocument/2006/custom-properties" xmlns:vt="http://schemas.openxmlformats.org/officeDocument/2006/docPropsVTypes"/>
</file>