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f2z_ymppl0smjtchk0s_k">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ryjlbidom9lan5-nv-xof">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ownership of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video, 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commerce, and search platforms. Regularly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for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performance tuning of services built on </w:t>
      </w:r>
      <w:r>
        <w:rPr>
          <w:b/>
          <w:bCs/>
          <w:sz w:val="20"/>
          <w:szCs w:val="20"/>
          <w:rFonts w:ascii="Arial" w:cs="Arial" w:eastAsia="Arial" w:hAnsi="Arial"/>
        </w:rPr>
        <w:t xml:space="preserve">C++</w:t>
      </w:r>
      <w:r>
        <w:rPr>
          <w:b w:val="false"/>
          <w:bCs w:val="false"/>
          <w:sz w:val="20"/>
          <w:szCs w:val="20"/>
          <w:rFonts w:ascii="Arial" w:cs="Arial" w:eastAsia="Arial" w:hAnsi="Arial"/>
        </w:rPr>
        <w:t xml:space="preserve">, </w:t>
      </w:r>
      <w:r>
        <w:rPr>
          <w:b/>
          <w:bCs/>
          <w:sz w:val="20"/>
          <w:szCs w:val="20"/>
          <w:rFonts w:ascii="Arial" w:cs="Arial" w:eastAsia="Arial" w:hAnsi="Arial"/>
        </w:rPr>
        <w:t xml:space="preserve">Go</w:t>
      </w:r>
      <w:r>
        <w:rPr>
          <w:b w:val="false"/>
          <w:bCs w:val="false"/>
          <w:sz w:val="20"/>
          <w:szCs w:val="20"/>
          <w:rFonts w:ascii="Arial" w:cs="Arial" w:eastAsia="Arial" w:hAnsi="Arial"/>
        </w:rPr>
        <w:t xml:space="preserve">, </w:t>
      </w:r>
      <w:r>
        <w:rPr>
          <w:b/>
          <w:bCs/>
          <w:sz w:val="20"/>
          <w:szCs w:val="20"/>
          <w:rFonts w:ascii="Arial" w:cs="Arial" w:eastAsia="Arial" w:hAnsi="Arial"/>
        </w:rPr>
        <w:t xml:space="preserve">Java</w:t>
      </w:r>
      <w:r>
        <w:rPr>
          <w:b w:val="false"/>
          <w:bCs w:val="false"/>
          <w:sz w:val="20"/>
          <w:szCs w:val="20"/>
          <w:rFonts w:ascii="Arial" w:cs="Arial" w:eastAsia="Arial" w:hAnsi="Arial"/>
        </w:rPr>
        <w:t xml:space="preserve">, and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Delivered a </w:t>
      </w:r>
      <w:r>
        <w:rPr>
          <w:b/>
          <w:bCs/>
          <w:sz w:val="20"/>
          <w:szCs w:val="20"/>
          <w:rFonts w:ascii="Arial" w:cs="Arial" w:eastAsia="Arial" w:hAnsi="Arial"/>
        </w:rPr>
        <w:t xml:space="preserve">30 % latency reduction</w:t>
      </w:r>
      <w:r>
        <w:rPr>
          <w:b w:val="false"/>
          <w:bCs w:val="false"/>
          <w:sz w:val="20"/>
          <w:szCs w:val="20"/>
          <w:rFonts w:ascii="Arial" w:cs="Arial" w:eastAsia="Arial" w:hAnsi="Arial"/>
        </w:rPr>
        <w:t xml:space="preserve"> for a global live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streaming pipeline serving over 200 M daily active users. Partnered with product, data science, and security teams to ship features across YouTube, Google Search, and Microsoft Azure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backed services. Next focus: driving reliable, low</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latency integrations for healthcare EHR ecosystems.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&amp; Scripting: </w:t>
      </w:r>
      <w:r>
        <w:rPr>
          <w:b w:val="false"/>
          <w:bCs w:val="false"/>
          <w:sz w:val="20"/>
          <w:szCs w:val="20"/>
          <w:rFonts w:ascii="Arial" w:cs="Arial" w:eastAsia="Arial" w:hAnsi="Arial"/>
        </w:rPr>
        <w:t xml:space="preserve">TypeScript, JavaScript, HTML, CSS, SQL, Python</w:t>
      </w:r>
    </w:p>
    <w:p>
      <w:pPr>
        <w:spacing w:after="40" w:line="324" w:lineRule="auto"/>
        <w:jc w:val="left"/>
      </w:pPr>
      <w:r>
        <w:rPr>
          <w:b/>
          <w:bCs/>
          <w:sz w:val="20"/>
          <w:szCs w:val="20"/>
          <w:rFonts w:ascii="Arial" w:cs="Arial" w:eastAsia="Arial" w:hAnsi="Arial"/>
        </w:rPr>
        <w:t xml:space="preserve">Systems &amp; Networking: </w:t>
      </w:r>
      <w:r>
        <w:rPr>
          <w:b w:val="false"/>
          <w:bCs w:val="false"/>
          <w:sz w:val="20"/>
          <w:szCs w:val="20"/>
          <w:rFonts w:ascii="Arial" w:cs="Arial" w:eastAsia="Arial" w:hAnsi="Arial"/>
        </w:rPr>
        <w:t xml:space="preserve">AWS</w:t>
      </w:r>
    </w:p>
    <w:p>
      <w:pPr>
        <w:spacing w:after="40" w:line="324" w:lineRule="auto"/>
        <w:jc w:val="left"/>
      </w:pPr>
      <w:r>
        <w:rPr>
          <w:b/>
          <w:bCs/>
          <w:sz w:val="20"/>
          <w:szCs w:val="20"/>
          <w:rFonts w:ascii="Arial" w:cs="Arial" w:eastAsia="Arial" w:hAnsi="Arial"/>
        </w:rPr>
        <w:t xml:space="preserve">Automation &amp; CI/CD: </w:t>
      </w:r>
      <w:r>
        <w:rPr>
          <w:b w:val="false"/>
          <w:bCs w:val="false"/>
          <w:sz w:val="20"/>
          <w:szCs w:val="20"/>
          <w:rFonts w:ascii="Arial" w:cs="Arial" w:eastAsia="Arial" w:hAnsi="Arial"/>
        </w:rPr>
        <w:t xml:space="preserve">Terraform, GitHub Actions</w:t>
      </w:r>
    </w:p>
    <w:p>
      <w:pPr>
        <w:spacing w:after="40" w:line="324" w:lineRule="auto"/>
        <w:jc w:val="left"/>
      </w:pPr>
      <w:r>
        <w:rPr>
          <w:b/>
          <w:bCs/>
          <w:sz w:val="20"/>
          <w:szCs w:val="20"/>
          <w:rFonts w:ascii="Arial" w:cs="Arial" w:eastAsia="Arial" w:hAnsi="Arial"/>
        </w:rPr>
        <w:t xml:space="preserve">Data &amp; Containers: </w:t>
      </w:r>
      <w:r>
        <w:rPr>
          <w:b w:val="false"/>
          <w:bCs w:val="false"/>
          <w:sz w:val="20"/>
          <w:szCs w:val="20"/>
          <w:rFonts w:ascii="Arial" w:cs="Arial" w:eastAsia="Arial" w:hAnsi="Arial"/>
        </w:rPr>
        <w:t xml:space="preserve">Docker, Postgres, Redis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 YouTube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a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live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stream ingest pipeline using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w:t>
      </w:r>
      <w:r>
        <w:rPr>
          <w:b/>
          <w:bCs/>
          <w:sz w:val="20"/>
          <w:szCs w:val="20"/>
          <w:rFonts w:ascii="Arial" w:cs="Arial" w:eastAsia="Arial" w:hAnsi="Arial"/>
        </w:rPr>
        <w:t xml:space="preserve">gRPC</w:t>
      </w:r>
      <w:r>
        <w:rPr>
          <w:b w:val="false"/>
          <w:bCs w:val="false"/>
          <w:sz w:val="20"/>
          <w:szCs w:val="20"/>
          <w:rFonts w:ascii="Arial" w:cs="Arial" w:eastAsia="Arial" w:hAnsi="Arial"/>
        </w:rPr>
        <w:t xml:space="preserve">, and </w:t>
      </w:r>
      <w:r>
        <w:rPr>
          <w:b/>
          <w:bCs/>
          <w:sz w:val="20"/>
          <w:szCs w:val="20"/>
          <w:rFonts w:ascii="Arial" w:cs="Arial" w:eastAsia="Arial" w:hAnsi="Arial"/>
        </w:rPr>
        <w:t xml:space="preserve">Go</w:t>
      </w:r>
      <w:r>
        <w:rPr>
          <w:b w:val="false"/>
          <w:bCs w:val="false"/>
          <w:sz w:val="20"/>
          <w:szCs w:val="20"/>
          <w:rFonts w:ascii="Arial" w:cs="Arial" w:eastAsia="Arial" w:hAnsi="Arial"/>
        </w:rPr>
        <w:t xml:space="preserve">, cutting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latency by 30 % and supporting 200 M daily viewers.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the core video transcoding service, implementing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memory optimizations in </w:t>
      </w:r>
      <w:r>
        <w:rPr>
          <w:b/>
          <w:bCs/>
          <w:sz w:val="20"/>
          <w:szCs w:val="20"/>
          <w:rFonts w:ascii="Arial" w:cs="Arial" w:eastAsia="Arial" w:hAnsi="Arial"/>
        </w:rPr>
        <w:t xml:space="preserve">C++</w:t>
      </w:r>
      <w:r>
        <w:rPr>
          <w:b w:val="false"/>
          <w:bCs w:val="false"/>
          <w:sz w:val="20"/>
          <w:szCs w:val="20"/>
          <w:rFonts w:ascii="Arial" w:cs="Arial" w:eastAsia="Arial" w:hAnsi="Arial"/>
        </w:rPr>
        <w:t xml:space="preserve"> that reduced CPU usage by 22 %.</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and security teams to embed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encryption, achieving compliance with ISO‑27001 for all live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stream assets.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a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squad of 12 engineers, driving adoption of </w:t>
      </w:r>
      <w:r>
        <w:rPr>
          <w:b/>
          <w:bCs/>
          <w:sz w:val="20"/>
          <w:szCs w:val="20"/>
          <w:rFonts w:ascii="Arial" w:cs="Arial" w:eastAsia="Arial" w:hAnsi="Arial"/>
        </w:rPr>
        <w:t xml:space="preserve">CI/CD</w:t>
      </w:r>
      <w:r>
        <w:rPr>
          <w:b w:val="false"/>
          <w:bCs w:val="false"/>
          <w:sz w:val="20"/>
          <w:szCs w:val="20"/>
          <w:rFonts w:ascii="Arial" w:cs="Arial" w:eastAsia="Arial" w:hAnsi="Arial"/>
        </w:rPr>
        <w:t xml:space="preserve"> best practices across the video platform.</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Introduced automated performance regression tests in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Grafana</w:t>
      </w:r>
      <w:r>
        <w:rPr>
          <w:b w:val="false"/>
          <w:bCs w:val="false"/>
          <w:sz w:val="20"/>
          <w:szCs w:val="20"/>
          <w:rFonts w:ascii="Arial" w:cs="Arial" w:eastAsia="Arial" w:hAnsi="Arial"/>
        </w:rPr>
        <w:t xml:space="preserve">, decreasing release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cycle incidents by 40 %.</w:t>
      </w:r>
    </w:p>
    <w:p>
      <w:pPr>
        <w:spacing w:after="40" w:line="324" w:lineRule="auto"/>
        <w:jc w:val="left"/>
      </w:pPr>
      <w:r>
        <w:rPr>
          <w:b/>
          <w:bCs/>
          <w:sz w:val="20"/>
          <w:szCs w:val="20"/>
          <w:rFonts w:ascii="Arial" w:cs="Arial" w:eastAsia="Arial" w:hAnsi="Arial"/>
        </w:rPr>
        <w:t xml:space="preserve">Staff Software Engineer, Whatnot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engineered the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auction engine on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boosting throughput by 45 % during peak sales events.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 low</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latency notification service using </w:t>
      </w:r>
      <w:r>
        <w:rPr>
          <w:b/>
          <w:bCs/>
          <w:sz w:val="20"/>
          <w:szCs w:val="20"/>
          <w:rFonts w:ascii="Arial" w:cs="Arial" w:eastAsia="Arial" w:hAnsi="Arial"/>
        </w:rPr>
        <w:t xml:space="preserve">gRPC</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cutting user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perceived delay from 2 s to 0.6 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responsibilities for the payment processing pipeline, introducing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socket tuning that reduced error rates by 18 %.</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data science to embed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fraud detection, decreasing fraudulent transactions by 27 %.</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simplified deployment pipelines with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and </w:t>
      </w:r>
      <w:r>
        <w:rPr>
          <w:b/>
          <w:bCs/>
          <w:sz w:val="20"/>
          <w:szCs w:val="20"/>
          <w:rFonts w:ascii="Arial" w:cs="Arial" w:eastAsia="Arial" w:hAnsi="Arial"/>
        </w:rPr>
        <w:t xml:space="preserve">CI/CD</w:t>
      </w:r>
      <w:r>
        <w:rPr>
          <w:b w:val="false"/>
          <w:bCs w:val="false"/>
          <w:sz w:val="20"/>
          <w:szCs w:val="20"/>
          <w:rFonts w:ascii="Arial" w:cs="Arial" w:eastAsia="Arial" w:hAnsi="Arial"/>
        </w:rPr>
        <w:t xml:space="preserve">, cutting release time from days to hours.</w:t>
      </w:r>
    </w:p>
    <w:p>
      <w:pPr>
        <w:spacing w:after="40" w:line="324" w:lineRule="auto"/>
        <w:jc w:val="left"/>
      </w:pPr>
      <w:r>
        <w:rPr>
          <w:b/>
          <w:bCs/>
          <w:sz w:val="20"/>
          <w:szCs w:val="20"/>
          <w:rFonts w:ascii="Arial" w:cs="Arial" w:eastAsia="Arial" w:hAnsi="Arial"/>
        </w:rPr>
        <w:t xml:space="preserve">Staff Software Engineer/Manager, Google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Directed a team of 20 engineers building the core search indexing pipeline on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Java</w:t>
      </w:r>
      <w:r>
        <w:rPr>
          <w:b w:val="false"/>
          <w:bCs w:val="false"/>
          <w:sz w:val="20"/>
          <w:szCs w:val="20"/>
          <w:rFonts w:ascii="Arial" w:cs="Arial" w:eastAsia="Arial" w:hAnsi="Arial"/>
        </w:rPr>
        <w:t xml:space="preserve">, achieving a 15 % reduction in index latency.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 distributed caching layer using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and </w:t>
      </w:r>
      <w:r>
        <w:rPr>
          <w:b/>
          <w:bCs/>
          <w:sz w:val="20"/>
          <w:szCs w:val="20"/>
          <w:rFonts w:ascii="Arial" w:cs="Arial" w:eastAsia="Arial" w:hAnsi="Arial"/>
        </w:rPr>
        <w:t xml:space="preserve">Pub/Sub</w:t>
      </w:r>
      <w:r>
        <w:rPr>
          <w:b w:val="false"/>
          <w:bCs w:val="false"/>
          <w:sz w:val="20"/>
          <w:szCs w:val="20"/>
          <w:rFonts w:ascii="Arial" w:cs="Arial" w:eastAsia="Arial" w:hAnsi="Arial"/>
        </w:rPr>
        <w:t xml:space="preserve">, improving query hit rate by 12 % across global data centers.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the ad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serving platform, introducing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thread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pool tuning that cut CPU spikes by 25 %.</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feature releases in partnership with product, UX, and security, maintaining 99.99 % service availability.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authored internal observability standards, integrating </w:t>
      </w:r>
      <w:r>
        <w:rPr>
          <w:b/>
          <w:bCs/>
          <w:sz w:val="20"/>
          <w:szCs w:val="20"/>
          <w:rFonts w:ascii="Arial" w:cs="Arial" w:eastAsia="Arial" w:hAnsi="Arial"/>
        </w:rPr>
        <w:t xml:space="preserve">Prometheus</w:t>
      </w:r>
      <w:r>
        <w:rPr>
          <w:b w:val="false"/>
          <w:bCs w:val="false"/>
          <w:sz w:val="20"/>
          <w:szCs w:val="20"/>
          <w:rFonts w:ascii="Arial" w:cs="Arial" w:eastAsia="Arial" w:hAnsi="Arial"/>
        </w:rPr>
        <w:t xml:space="preserve"> and </w:t>
      </w:r>
      <w:r>
        <w:rPr>
          <w:b/>
          <w:bCs/>
          <w:sz w:val="20"/>
          <w:szCs w:val="20"/>
          <w:rFonts w:ascii="Arial" w:cs="Arial" w:eastAsia="Arial" w:hAnsi="Arial"/>
        </w:rPr>
        <w:t xml:space="preserve">Grafana</w:t>
      </w:r>
      <w:r>
        <w:rPr>
          <w:b w:val="false"/>
          <w:bCs w:val="false"/>
          <w:sz w:val="20"/>
          <w:szCs w:val="20"/>
          <w:rFonts w:ascii="Arial" w:cs="Arial" w:eastAsia="Arial" w:hAnsi="Arial"/>
        </w:rPr>
        <w:t xml:space="preserve"> dashboards that reduced MTTR by 30 %.</w:t>
      </w:r>
    </w:p>
    <w:p>
      <w:pPr>
        <w:spacing w:after="40" w:line="324" w:lineRule="auto"/>
        <w:jc w:val="left"/>
      </w:pPr>
      <w:r>
        <w:rPr>
          <w:b/>
          <w:bCs/>
          <w:sz w:val="20"/>
          <w:szCs w:val="20"/>
          <w:rFonts w:ascii="Arial" w:cs="Arial" w:eastAsia="Arial" w:hAnsi="Arial"/>
        </w:rPr>
        <w:t xml:space="preserve">Software Engineer, Google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throughput data ingestion services in </w:t>
      </w:r>
      <w:r>
        <w:rPr>
          <w:b/>
          <w:bCs/>
          <w:sz w:val="20"/>
          <w:szCs w:val="20"/>
          <w:rFonts w:ascii="Arial" w:cs="Arial" w:eastAsia="Arial" w:hAnsi="Arial"/>
        </w:rPr>
        <w:t xml:space="preserve">Java</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scaling to process 5 TB/day of user activity logs.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query execution paths in </w:t>
      </w:r>
      <w:r>
        <w:rPr>
          <w:b/>
          <w:bCs/>
          <w:sz w:val="20"/>
          <w:szCs w:val="20"/>
          <w:rFonts w:ascii="Arial" w:cs="Arial" w:eastAsia="Arial" w:hAnsi="Arial"/>
        </w:rPr>
        <w:t xml:space="preserve">C++</w:t>
      </w:r>
      <w:r>
        <w:rPr>
          <w:b w:val="false"/>
          <w:bCs w:val="false"/>
          <w:sz w:val="20"/>
          <w:szCs w:val="20"/>
          <w:rFonts w:ascii="Arial" w:cs="Arial" w:eastAsia="Arial" w:hAnsi="Arial"/>
        </w:rPr>
        <w:t xml:space="preserve">, reducing average response time by 18 % for core search features.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infrastructure teams to migrate services to </w:t>
      </w:r>
      <w:r>
        <w:rPr>
          <w:b/>
          <w:bCs/>
          <w:sz w:val="20"/>
          <w:szCs w:val="20"/>
          <w:rFonts w:ascii="Arial" w:cs="Arial" w:eastAsia="Arial" w:hAnsi="Arial"/>
        </w:rPr>
        <w:t xml:space="preserve">Google Cloud Platform</w:t>
      </w:r>
      <w:r>
        <w:rPr>
          <w:b w:val="false"/>
          <w:bCs w:val="false"/>
          <w:sz w:val="20"/>
          <w:szCs w:val="20"/>
          <w:rFonts w:ascii="Arial" w:cs="Arial" w:eastAsia="Arial" w:hAnsi="Arial"/>
        </w:rPr>
        <w:t xml:space="preserve">, achieving a 20 % cost reduction.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automated testing frameworks with </w:t>
      </w:r>
      <w:r>
        <w:rPr>
          <w:b/>
          <w:bCs/>
          <w:sz w:val="20"/>
          <w:szCs w:val="20"/>
          <w:rFonts w:ascii="Arial" w:cs="Arial" w:eastAsia="Arial" w:hAnsi="Arial"/>
        </w:rPr>
        <w:t xml:space="preserve">CI/CD</w:t>
      </w:r>
      <w:r>
        <w:rPr>
          <w:b w:val="false"/>
          <w:bCs w:val="false"/>
          <w:sz w:val="20"/>
          <w:szCs w:val="20"/>
          <w:rFonts w:ascii="Arial" w:cs="Arial" w:eastAsia="Arial" w:hAnsi="Arial"/>
        </w:rPr>
        <w:t xml:space="preserve">, decreasing regression bugs by 35 %.</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Provided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support for critical search APIs, handling incident triage and root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cause analysis.</w:t>
      </w:r>
    </w:p>
    <w:p>
      <w:pPr>
        <w:spacing w:after="40" w:line="324" w:lineRule="auto"/>
        <w:jc w:val="left"/>
      </w:pPr>
      <w:r>
        <w:rPr>
          <w:b/>
          <w:bCs/>
          <w:sz w:val="20"/>
          <w:szCs w:val="20"/>
          <w:rFonts w:ascii="Arial" w:cs="Arial" w:eastAsia="Arial" w:hAnsi="Arial"/>
        </w:rPr>
        <w:t xml:space="preserve">Software Design Engineer II, Microsoft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closely with partner engineering groups to integrate storage APIs into Office 365, expanding adoption by 40 %.</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core components of the Azure storage stack in </w:t>
      </w:r>
      <w:r>
        <w:rPr>
          <w:b/>
          <w:bCs/>
          <w:sz w:val="20"/>
          <w:szCs w:val="20"/>
          <w:rFonts w:ascii="Arial" w:cs="Arial" w:eastAsia="Arial" w:hAnsi="Arial"/>
        </w:rPr>
        <w:t xml:space="preserve">C++</w:t>
      </w:r>
      <w:r>
        <w:rPr>
          <w:b w:val="false"/>
          <w:bCs w:val="false"/>
          <w:sz w:val="20"/>
          <w:szCs w:val="20"/>
          <w:rFonts w:ascii="Arial" w:cs="Arial" w:eastAsia="Arial" w:hAnsi="Arial"/>
        </w:rPr>
        <w:t xml:space="preserve">, improving durability metrics by 99.9999 %.</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monitoring agents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gRPC</w:t>
      </w:r>
      <w:r>
        <w:rPr>
          <w:b w:val="false"/>
          <w:bCs w:val="false"/>
          <w:sz w:val="20"/>
          <w:szCs w:val="20"/>
          <w:rFonts w:ascii="Arial" w:cs="Arial" w:eastAsia="Arial" w:hAnsi="Arial"/>
        </w:rPr>
        <w:t xml:space="preserve">, enabling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health checks across 10 k+ VMs.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performance tuning initiatives that cut I/O latency by 22 % for enterprise customers.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handling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debugging of storage drivers.</w:t>
      </w:r>
    </w:p>
    <w:p>
      <w:pPr>
        <w:spacing w:after="40" w:line="324" w:lineRule="auto"/>
        <w:jc w:val="left"/>
      </w:pPr>
      <w:r>
        <w:rPr>
          <w:b/>
          <w:bCs/>
          <w:sz w:val="20"/>
          <w:szCs w:val="20"/>
          <w:rFonts w:ascii="Arial" w:cs="Arial" w:eastAsia="Arial" w:hAnsi="Arial"/>
        </w:rPr>
        <w:t xml:space="preserve">Software Design Engineer Intern, Microsoft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 prototype caching layer in </w:t>
      </w:r>
      <w:r>
        <w:rPr>
          <w:b/>
          <w:bCs/>
          <w:sz w:val="20"/>
          <w:szCs w:val="20"/>
          <w:rFonts w:ascii="Arial" w:cs="Arial" w:eastAsia="Arial" w:hAnsi="Arial"/>
        </w:rPr>
        <w:t xml:space="preserve">C++</w:t>
      </w:r>
      <w:r>
        <w:rPr>
          <w:b w:val="false"/>
          <w:bCs w:val="false"/>
          <w:sz w:val="20"/>
          <w:szCs w:val="20"/>
          <w:rFonts w:ascii="Arial" w:cs="Arial" w:eastAsia="Arial" w:hAnsi="Arial"/>
        </w:rPr>
        <w:t xml:space="preserve"> for internal services, demonstrating a 15 % speedup in data retrieval.</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senior engineers to integrate the prototype into the build system using </w:t>
      </w:r>
      <w:r>
        <w:rPr>
          <w:b/>
          <w:bCs/>
          <w:sz w:val="20"/>
          <w:szCs w:val="20"/>
          <w:rFonts w:ascii="Arial" w:cs="Arial" w:eastAsia="Arial" w:hAnsi="Arial"/>
        </w:rPr>
        <w:t xml:space="preserve">CI/CD</w:t>
      </w:r>
      <w:r>
        <w:rPr>
          <w:b w:val="false"/>
          <w:bCs w:val="false"/>
          <w:sz w:val="20"/>
          <w:szCs w:val="20"/>
          <w:rFonts w:ascii="Arial" w:cs="Arial" w:eastAsia="Arial" w:hAnsi="Arial"/>
        </w:rPr>
        <w:t xml:space="preserve"> pipelines.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Presented findings to the product team, influencing the roadmap for future caching solutions.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2z_ymppl0smjtchk0s_k" Type="http://schemas.openxmlformats.org/officeDocument/2006/relationships/hyperlink" Target="mailto:vily437@outlook.com" TargetMode="External"/><Relationship Id="rIdryjlbidom9lan5-nv-xof"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2026-09-08T12:20:57.210Z</dcterms:created>
  <dcterms:modified xsi:type="dcterms:W3CDTF">2026-09-08T12:20:57.210Z</dcterms:modified>
</cp:coreProperties>
</file>

<file path=docProps/custom.xml><?xml version="1.0" encoding="utf-8"?>
<Properties xmlns="http://schemas.openxmlformats.org/officeDocument/2006/custom-properties" xmlns:vt="http://schemas.openxmlformats.org/officeDocument/2006/docPropsVTypes"/>
</file>