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sg48ikmq5pkpwrw6a65la">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wdpzed8ouja6a0humjwdu">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shipping distributed systems at scale for consumer products.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infrastructure serving over </w:t>
      </w:r>
      <w:r>
        <w:rPr>
          <w:b/>
          <w:bCs/>
          <w:sz w:val="20"/>
          <w:szCs w:val="20"/>
          <w:rFonts w:ascii="Arial" w:cs="Arial" w:eastAsia="Arial" w:hAnsi="Arial"/>
        </w:rPr>
        <w:t xml:space="preserve">2 billion users</w:t>
      </w:r>
      <w:r>
        <w:rPr>
          <w:b w:val="false"/>
          <w:bCs w:val="false"/>
          <w:sz w:val="20"/>
          <w:szCs w:val="20"/>
          <w:rFonts w:ascii="Arial" w:cs="Arial" w:eastAsia="Arial" w:hAnsi="Arial"/>
        </w:rPr>
        <w:t xml:space="preserve"> across search and video platforms. Led teams of 8-12 engineers, collaborated with 20+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partners, and delivered systems processing </w:t>
      </w:r>
      <w:r>
        <w:rPr>
          <w:b/>
          <w:bCs/>
          <w:sz w:val="20"/>
          <w:szCs w:val="20"/>
          <w:rFonts w:ascii="Arial" w:cs="Arial" w:eastAsia="Arial" w:hAnsi="Arial"/>
        </w:rPr>
        <w:t xml:space="preserve">10M+ QPS</w:t>
      </w:r>
      <w:r>
        <w:rPr>
          <w:b w:val="false"/>
          <w:bCs w:val="false"/>
          <w:sz w:val="20"/>
          <w:szCs w:val="20"/>
          <w:rFonts w:ascii="Arial" w:cs="Arial" w:eastAsia="Arial" w:hAnsi="Arial"/>
        </w:rPr>
        <w:t xml:space="preserve">. Next focus: building AI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consumer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features at Consumer Reports.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Microservices, gRPC, Pub/Sub, Bigtable, Spanner, BigQuery, Kafka, load balancing</w:t>
      </w:r>
    </w:p>
    <w:p>
      <w:pPr>
        <w:spacing w:after="40" w:line="324" w:lineRule="auto"/>
        <w:jc w:val="left"/>
      </w:pPr>
      <w:r>
        <w:rPr>
          <w:b/>
          <w:bCs/>
          <w:sz w:val="20"/>
          <w:szCs w:val="20"/>
          <w:rFonts w:ascii="Arial" w:cs="Arial" w:eastAsia="Arial" w:hAnsi="Arial"/>
        </w:rPr>
        <w:t xml:space="preserve">Backend Development: </w:t>
      </w:r>
      <w:r>
        <w:rPr>
          <w:b w:val="false"/>
          <w:bCs w:val="false"/>
          <w:sz w:val="20"/>
          <w:szCs w:val="20"/>
          <w:rFonts w:ascii="Arial" w:cs="Arial" w:eastAsia="Arial" w:hAnsi="Arial"/>
        </w:rPr>
        <w:t xml:space="preserve">Rust, Go, Python, C++, Java, SQL, REST APIs, data streaming</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Terraform, GCP, multi‑region deployments, on‑call ownership</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Dataflow, BigQuery, ETL pipelines, real‑time bidding, ML training infrastructure</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 | YouTube</w:t>
      </w:r>
    </w:p>
    <w:p>
      <w:pPr>
        <w:spacing w:after="40" w:line="324" w:lineRule="auto"/>
        <w:jc w:val="left"/>
      </w:pPr>
      <w:r>
        <w:rPr>
          <w:b w:val="false"/>
          <w:bCs w:val="false"/>
          <w:sz w:val="20"/>
          <w:szCs w:val="20"/>
          <w:rFonts w:ascii="Arial" w:cs="Arial" w:eastAsia="Arial" w:hAnsi="Arial"/>
        </w:rPr>
        <w:t xml:space="preserve">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product and ML teams to deploy ranking algorithm changes serving </w:t>
      </w:r>
      <w:r>
        <w:rPr>
          <w:b/>
          <w:bCs/>
          <w:sz w:val="20"/>
          <w:szCs w:val="20"/>
          <w:rFonts w:ascii="Arial" w:cs="Arial" w:eastAsia="Arial" w:hAnsi="Arial"/>
        </w:rPr>
        <w:t xml:space="preserve">2B+ users</w:t>
      </w:r>
      <w:r>
        <w:rPr>
          <w:b w:val="false"/>
          <w:bCs w:val="false"/>
          <w:sz w:val="20"/>
          <w:szCs w:val="20"/>
          <w:rFonts w:ascii="Arial" w:cs="Arial" w:eastAsia="Arial" w:hAnsi="Arial"/>
        </w:rPr>
        <w:t xml:space="preserve"> with zero downtime rollout strategy.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8 engineers owning recommendation serving infrastructure that handles </w:t>
      </w:r>
      <w:r>
        <w:rPr>
          <w:b/>
          <w:bCs/>
          <w:sz w:val="20"/>
          <w:szCs w:val="20"/>
          <w:rFonts w:ascii="Arial" w:cs="Arial" w:eastAsia="Arial" w:hAnsi="Arial"/>
        </w:rPr>
        <w:t xml:space="preserve">10M+ QPS</w:t>
      </w:r>
      <w:r>
        <w:rPr>
          <w:b w:val="false"/>
          <w:bCs w:val="false"/>
          <w:sz w:val="20"/>
          <w:szCs w:val="20"/>
          <w:rFonts w:ascii="Arial" w:cs="Arial" w:eastAsia="Arial" w:hAnsi="Arial"/>
        </w:rPr>
        <w:t xml:space="preserve"> across 190 countries.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migration path for recommendation services from monolithic architecture to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reducing p99 latency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playbooks achieving </w:t>
      </w:r>
      <w:r>
        <w:rPr>
          <w:b/>
          <w:bCs/>
          <w:sz w:val="20"/>
          <w:szCs w:val="20"/>
          <w:rFonts w:ascii="Arial" w:cs="Arial" w:eastAsia="Arial" w:hAnsi="Arial"/>
        </w:rPr>
        <w:t xml:space="preserve">99.99% uptime</w:t>
      </w:r>
      <w:r>
        <w:rPr>
          <w:b w:val="false"/>
          <w:bCs w:val="false"/>
          <w:sz w:val="20"/>
          <w:szCs w:val="20"/>
          <w:rFonts w:ascii="Arial" w:cs="Arial" w:eastAsia="Arial" w:hAnsi="Arial"/>
        </w:rPr>
        <w:t xml:space="preserve"> for core recommendation pipeline.</w:t>
      </w:r>
    </w:p>
    <w:p>
      <w:pPr>
        <w:keepNext/>
        <w:spacing w:before="120" w:after="40" w:lineRule="auto"/>
        <w:jc w:val="left"/>
      </w:pPr>
      <w:r>
        <w:rPr>
          <w:b/>
          <w:bCs/>
          <w:sz w:val="22"/>
          <w:szCs w:val="22"/>
          <w:rFonts w:ascii="Arial" w:cs="Arial" w:eastAsia="Arial" w:hAnsi="Arial"/>
        </w:rPr>
        <w:t xml:space="preserve">Staff Software Engineer | Whatnot</w:t>
      </w:r>
    </w:p>
    <w:p>
      <w:pPr>
        <w:spacing w:after="40" w:line="324" w:lineRule="auto"/>
        <w:jc w:val="left"/>
      </w:pPr>
      <w:r>
        <w:rPr>
          <w:b w:val="false"/>
          <w:bCs w:val="false"/>
          <w:sz w:val="20"/>
          <w:szCs w:val="20"/>
          <w:rFonts w:ascii="Arial" w:cs="Arial" w:eastAsia="Arial" w:hAnsi="Arial"/>
        </w:rPr>
        <w:t xml:space="preserve">05/2024 - 02/2025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platform architecture from scratch supporting </w:t>
      </w:r>
      <w:r>
        <w:rPr>
          <w:b/>
          <w:bCs/>
          <w:sz w:val="20"/>
          <w:szCs w:val="20"/>
          <w:rFonts w:ascii="Arial" w:cs="Arial" w:eastAsia="Arial" w:hAnsi="Arial"/>
        </w:rPr>
        <w:t xml:space="preserve">10x user growth</w:t>
      </w:r>
      <w:r>
        <w:rPr>
          <w:b w:val="false"/>
          <w:bCs w:val="false"/>
          <w:sz w:val="20"/>
          <w:szCs w:val="20"/>
          <w:rFonts w:ascii="Arial" w:cs="Arial" w:eastAsia="Arial" w:hAnsi="Arial"/>
        </w:rPr>
        <w:t xml:space="preserve"> trajectory for live auction marketplace handling </w:t>
      </w:r>
      <w:r>
        <w:rPr>
          <w:b/>
          <w:bCs/>
          <w:sz w:val="20"/>
          <w:szCs w:val="20"/>
          <w:rFonts w:ascii="Arial" w:cs="Arial" w:eastAsia="Arial" w:hAnsi="Arial"/>
        </w:rPr>
        <w:t xml:space="preserve">real</w:t>
      </w:r>
      <w:r>
        <w:rPr>
          <w:b/>
          <w:bCs/>
          <w:sz w:val="20"/>
          <w:szCs w:val="20"/>
          <w:rFonts w:ascii="Arial" w:cs="Arial" w:eastAsia="Arial" w:hAnsi="Arial"/>
        </w:rPr>
        <w:noBreakHyphen/>
      </w:r>
      <w:r>
        <w:rPr>
          <w:b/>
          <w:bCs/>
          <w:sz w:val="20"/>
          <w:szCs w:val="20"/>
          <w:rFonts w:ascii="Arial" w:cs="Arial" w:eastAsia="Arial" w:hAnsi="Arial"/>
        </w:rPr>
        <w:t xml:space="preserve">time bidding</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team of 6 engineers and defined technical standards adopted by 15 developers across the engineering organization.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Rust</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backend services processing 50K+ concurrent auction participants with sub-50ms response times.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infrastructure spanning </w:t>
      </w:r>
      <w:r>
        <w:rPr>
          <w:b/>
          <w:bCs/>
          <w:sz w:val="20"/>
          <w:szCs w:val="20"/>
          <w:rFonts w:ascii="Arial" w:cs="Arial" w:eastAsia="Arial" w:hAnsi="Arial"/>
        </w:rPr>
        <w:t xml:space="preserve">GCP</w:t>
      </w:r>
      <w:r>
        <w:rPr>
          <w:b w:val="false"/>
          <w:bCs w:val="false"/>
          <w:sz w:val="20"/>
          <w:szCs w:val="20"/>
          <w:rFonts w:ascii="Arial" w:cs="Arial" w:eastAsia="Arial" w:hAnsi="Arial"/>
        </w:rPr>
        <w:t xml:space="preserve">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deployments, reducing deployment failures by 60%.</w:t>
      </w:r>
    </w:p>
    <w:p>
      <w:pPr>
        <w:keepNext/>
        <w:spacing w:before="120" w:after="40" w:lineRule="auto"/>
        <w:jc w:val="left"/>
      </w:pPr>
      <w:r>
        <w:rPr>
          <w:b/>
          <w:bCs/>
          <w:sz w:val="22"/>
          <w:szCs w:val="22"/>
          <w:rFonts w:ascii="Arial" w:cs="Arial" w:eastAsia="Arial" w:hAnsi="Arial"/>
        </w:rPr>
        <w:t xml:space="preserve">Staff Software Engineer/Manager | Google</w:t>
      </w:r>
    </w:p>
    <w:p>
      <w:pPr>
        <w:spacing w:after="40" w:line="324" w:lineRule="auto"/>
        <w:jc w:val="left"/>
      </w:pPr>
      <w:r>
        <w:rPr>
          <w:b w:val="false"/>
          <w:bCs w:val="false"/>
          <w:sz w:val="20"/>
          <w:szCs w:val="20"/>
          <w:rFonts w:ascii="Arial" w:cs="Arial" w:eastAsia="Arial" w:hAnsi="Arial"/>
        </w:rPr>
        <w:t xml:space="preserve">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research teams to productionize neural ranking models processing </w:t>
      </w:r>
      <w:r>
        <w:rPr>
          <w:b/>
          <w:bCs/>
          <w:sz w:val="20"/>
          <w:szCs w:val="20"/>
          <w:rFonts w:ascii="Arial" w:cs="Arial" w:eastAsia="Arial" w:hAnsi="Arial"/>
        </w:rPr>
        <w:t xml:space="preserve">50TB+ daily</w:t>
      </w:r>
      <w:r>
        <w:rPr>
          <w:b w:val="false"/>
          <w:bCs w:val="false"/>
          <w:sz w:val="20"/>
          <w:szCs w:val="20"/>
          <w:rFonts w:ascii="Arial" w:cs="Arial" w:eastAsia="Arial" w:hAnsi="Arial"/>
        </w:rPr>
        <w:t xml:space="preserve"> training data across </w:t>
      </w:r>
      <w:r>
        <w:rPr>
          <w:b/>
          <w:bCs/>
          <w:sz w:val="20"/>
          <w:szCs w:val="20"/>
          <w:rFonts w:ascii="Arial" w:cs="Arial" w:eastAsia="Arial" w:hAnsi="Arial"/>
        </w:rPr>
        <w:t xml:space="preserve">BigQuery</w:t>
      </w:r>
      <w:r>
        <w:rPr>
          <w:b w:val="false"/>
          <w:bCs w:val="false"/>
          <w:sz w:val="20"/>
          <w:szCs w:val="20"/>
          <w:rFonts w:ascii="Arial" w:cs="Arial" w:eastAsia="Arial" w:hAnsi="Arial"/>
        </w:rPr>
        <w:t xml:space="preserve"> and </w:t>
      </w:r>
      <w:r>
        <w:rPr>
          <w:b/>
          <w:bCs/>
          <w:sz w:val="20"/>
          <w:szCs w:val="20"/>
          <w:rFonts w:ascii="Arial" w:cs="Arial" w:eastAsia="Arial" w:hAnsi="Arial"/>
        </w:rPr>
        <w:t xml:space="preserve">Dataflow</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12 engineers building </w:t>
      </w:r>
      <w:r>
        <w:rPr>
          <w:b/>
          <w:bCs/>
          <w:sz w:val="20"/>
          <w:szCs w:val="20"/>
          <w:rFonts w:ascii="Arial" w:cs="Arial" w:eastAsia="Arial" w:hAnsi="Arial"/>
        </w:rPr>
        <w:t xml:space="preserve">ML training infrastructure</w:t>
      </w:r>
      <w:r>
        <w:rPr>
          <w:b w:val="false"/>
          <w:bCs w:val="false"/>
          <w:sz w:val="20"/>
          <w:szCs w:val="20"/>
          <w:rFonts w:ascii="Arial" w:cs="Arial" w:eastAsia="Arial" w:hAnsi="Arial"/>
        </w:rPr>
        <w:t xml:space="preserve"> supporting search ranking algorithms serving </w:t>
      </w:r>
      <w:r>
        <w:rPr>
          <w:b/>
          <w:bCs/>
          <w:sz w:val="20"/>
          <w:szCs w:val="20"/>
          <w:rFonts w:ascii="Arial" w:cs="Arial" w:eastAsia="Arial" w:hAnsi="Arial"/>
        </w:rPr>
        <w:t xml:space="preserve">2B users</w:t>
      </w:r>
      <w:r>
        <w:rPr>
          <w:b w:val="false"/>
          <w:bCs w:val="false"/>
          <w:sz w:val="20"/>
          <w:szCs w:val="20"/>
          <w:rFonts w:ascii="Arial" w:cs="Arial" w:eastAsia="Arial" w:hAnsi="Arial"/>
        </w:rPr>
        <w:t xml:space="preserve"> globally.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ML training iteration cycle by 50% through optimized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tooling for distributed training jobs.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performance reviews and career development for 12 engineers, promoting 4 to senior and staff levels.</w:t>
      </w:r>
    </w:p>
    <w:p>
      <w:pPr>
        <w:keepNext/>
        <w:spacing w:before="120" w:after="40" w:lineRule="auto"/>
        <w:jc w:val="left"/>
      </w:pPr>
      <w:r>
        <w:rPr>
          <w:b/>
          <w:bCs/>
          <w:sz w:val="22"/>
          <w:szCs w:val="22"/>
          <w:rFonts w:ascii="Arial" w:cs="Arial" w:eastAsia="Arial" w:hAnsi="Arial"/>
        </w:rPr>
        <w:t xml:space="preserve">Software Engineer | Google</w:t>
      </w:r>
    </w:p>
    <w:p>
      <w:pPr>
        <w:spacing w:after="40" w:line="324" w:lineRule="auto"/>
        <w:jc w:val="left"/>
      </w:pPr>
      <w:r>
        <w:rPr>
          <w:b w:val="false"/>
          <w:bCs w:val="false"/>
          <w:sz w:val="20"/>
          <w:szCs w:val="20"/>
          <w:rFonts w:ascii="Arial" w:cs="Arial" w:eastAsia="Arial" w:hAnsi="Arial"/>
        </w:rPr>
        <w:t xml:space="preserve">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distributed data pipelines ingesting </w:t>
      </w:r>
      <w:r>
        <w:rPr>
          <w:b/>
          <w:bCs/>
          <w:sz w:val="20"/>
          <w:szCs w:val="20"/>
          <w:rFonts w:ascii="Arial" w:cs="Arial" w:eastAsia="Arial" w:hAnsi="Arial"/>
        </w:rPr>
        <w:t xml:space="preserve">50TB+</w:t>
      </w:r>
      <w:r>
        <w:rPr>
          <w:b w:val="false"/>
          <w:bCs w:val="false"/>
          <w:sz w:val="20"/>
          <w:szCs w:val="20"/>
          <w:rFonts w:ascii="Arial" w:cs="Arial" w:eastAsia="Arial" w:hAnsi="Arial"/>
        </w:rPr>
        <w:t xml:space="preserve"> daily for search ranking and experimentation systems using </w:t>
      </w:r>
      <w:r>
        <w:rPr>
          <w:b/>
          <w:bCs/>
          <w:sz w:val="20"/>
          <w:szCs w:val="20"/>
          <w:rFonts w:ascii="Arial" w:cs="Arial" w:eastAsia="Arial" w:hAnsi="Arial"/>
        </w:rPr>
        <w:t xml:space="preserve">BigQuery</w:t>
      </w:r>
      <w:r>
        <w:rPr>
          <w:b w:val="false"/>
          <w:bCs w:val="false"/>
          <w:sz w:val="20"/>
          <w:szCs w:val="20"/>
          <w:rFonts w:ascii="Arial" w:cs="Arial" w:eastAsia="Arial" w:hAnsi="Arial"/>
        </w:rPr>
        <w:t xml:space="preserve"> and </w:t>
      </w:r>
      <w:r>
        <w:rPr>
          <w:b/>
          <w:bCs/>
          <w:sz w:val="20"/>
          <w:szCs w:val="20"/>
          <w:rFonts w:ascii="Arial" w:cs="Arial" w:eastAsia="Arial" w:hAnsi="Arial"/>
        </w:rPr>
        <w:t xml:space="preserve">Dataflow</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ML training infrastructure with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that accelerated algorithm development cycles by 3x.</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schema design for 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series ranking features, cutting query latency by 35% under peak load.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5 junior engineers on distributed systems design patterns and code review practices.</w:t>
      </w:r>
    </w:p>
    <w:p>
      <w:pPr>
        <w:keepNext/>
        <w:spacing w:before="120" w:after="40" w:lineRule="auto"/>
        <w:jc w:val="left"/>
      </w:pPr>
      <w:r>
        <w:rPr>
          <w:b/>
          <w:bCs/>
          <w:sz w:val="22"/>
          <w:szCs w:val="22"/>
          <w:rFonts w:ascii="Arial" w:cs="Arial" w:eastAsia="Arial" w:hAnsi="Arial"/>
        </w:rPr>
        <w:t xml:space="preserve">Software Design Engineer II | Microsoft</w:t>
      </w:r>
    </w:p>
    <w:p>
      <w:pPr>
        <w:spacing w:after="40" w:line="324" w:lineRule="auto"/>
        <w:jc w:val="left"/>
      </w:pPr>
      <w:r>
        <w:rPr>
          <w:b w:val="false"/>
          <w:bCs w:val="false"/>
          <w:sz w:val="20"/>
          <w:szCs w:val="20"/>
          <w:rFonts w:ascii="Arial" w:cs="Arial" w:eastAsia="Arial" w:hAnsi="Arial"/>
        </w:rPr>
        <w:t xml:space="preserve">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platform services for </w:t>
      </w:r>
      <w:r>
        <w:rPr>
          <w:b/>
          <w:bCs/>
          <w:sz w:val="20"/>
          <w:szCs w:val="20"/>
          <w:rFonts w:ascii="Arial" w:cs="Arial" w:eastAsia="Arial" w:hAnsi="Arial"/>
        </w:rPr>
        <w:t xml:space="preserve">Azure</w:t>
      </w:r>
      <w:r>
        <w:rPr>
          <w:b w:val="false"/>
          <w:bCs w:val="false"/>
          <w:sz w:val="20"/>
          <w:szCs w:val="20"/>
          <w:rFonts w:ascii="Arial" w:cs="Arial" w:eastAsia="Arial" w:hAnsi="Arial"/>
        </w:rPr>
        <w:t xml:space="preserve"> infrastructure handling </w:t>
      </w:r>
      <w:r>
        <w:rPr>
          <w:b/>
          <w:bCs/>
          <w:sz w:val="20"/>
          <w:szCs w:val="20"/>
          <w:rFonts w:ascii="Arial" w:cs="Arial" w:eastAsia="Arial" w:hAnsi="Arial"/>
        </w:rPr>
        <w:t xml:space="preserve">500K+ requests per second</w:t>
      </w:r>
      <w:r>
        <w:rPr>
          <w:b w:val="false"/>
          <w:bCs w:val="false"/>
          <w:sz w:val="20"/>
          <w:szCs w:val="20"/>
          <w:rFonts w:ascii="Arial" w:cs="Arial" w:eastAsia="Arial" w:hAnsi="Arial"/>
        </w:rPr>
        <w:t xml:space="preserve"> across global data centers.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build system compilation times by 40% through distributed caching and parallelized test execution.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 achieving </w:t>
      </w:r>
      <w:r>
        <w:rPr>
          <w:b/>
          <w:bCs/>
          <w:sz w:val="20"/>
          <w:szCs w:val="20"/>
          <w:rFonts w:ascii="Arial" w:cs="Arial" w:eastAsia="Arial" w:hAnsi="Arial"/>
        </w:rPr>
        <w:t xml:space="preserve">95% code coverage</w:t>
      </w:r>
      <w:r>
        <w:rPr>
          <w:b w:val="false"/>
          <w:bCs w:val="false"/>
          <w:sz w:val="20"/>
          <w:szCs w:val="20"/>
          <w:rFonts w:ascii="Arial" w:cs="Arial" w:eastAsia="Arial" w:hAnsi="Arial"/>
        </w:rPr>
        <w:t xml:space="preserve"> for core platform components.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t>
      </w:r>
      <w:r>
        <w:rPr>
          <w:b/>
          <w:bCs/>
          <w:sz w:val="20"/>
          <w:szCs w:val="20"/>
          <w:rFonts w:ascii="Arial" w:cs="Arial" w:eastAsia="Arial" w:hAnsi="Arial"/>
        </w:rPr>
        <w:t xml:space="preserve">C++</w:t>
      </w:r>
      <w:r>
        <w:rPr>
          <w:b w:val="false"/>
          <w:bCs w:val="false"/>
          <w:sz w:val="20"/>
          <w:szCs w:val="20"/>
          <w:rFonts w:ascii="Arial" w:cs="Arial" w:eastAsia="Arial" w:hAnsi="Arial"/>
        </w:rPr>
        <w:t xml:space="preserve"> standard library components shipped in Visual Studio 2010.</w:t>
      </w:r>
    </w:p>
    <w:p>
      <w:pPr>
        <w:keepNext/>
        <w:spacing w:before="120" w:after="40" w:lineRule="auto"/>
        <w:jc w:val="left"/>
      </w:pPr>
      <w:r>
        <w:rPr>
          <w:b/>
          <w:bCs/>
          <w:sz w:val="22"/>
          <w:szCs w:val="22"/>
          <w:rFonts w:ascii="Arial" w:cs="Arial" w:eastAsia="Arial" w:hAnsi="Arial"/>
        </w:rPr>
        <w:t xml:space="preserve">Software Design Engineer Intern | Microsoft</w:t>
      </w:r>
    </w:p>
    <w:p>
      <w:pPr>
        <w:spacing w:after="40" w:line="324" w:lineRule="auto"/>
        <w:jc w:val="left"/>
      </w:pPr>
      <w:r>
        <w:rPr>
          <w:b w:val="false"/>
          <w:bCs w:val="false"/>
          <w:sz w:val="20"/>
          <w:szCs w:val="20"/>
          <w:rFonts w:ascii="Arial" w:cs="Arial" w:eastAsia="Arial" w:hAnsi="Arial"/>
        </w:rPr>
        <w:t xml:space="preserve">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performance monitoring tooling for Windows Server platform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Windows</w:t>
      </w:r>
      <w:r>
        <w:rPr>
          <w:b w:val="false"/>
          <w:bCs w:val="false"/>
          <w:sz w:val="20"/>
          <w:szCs w:val="20"/>
          <w:rFonts w:ascii="Arial" w:cs="Arial" w:eastAsia="Arial" w:hAnsi="Arial"/>
        </w:rPr>
        <w:t xml:space="preserve"> performance counters.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regression testing workflows reducing manual testing overhead by 25% for the platform team.</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g48ikmq5pkpwrw6a65la" Type="http://schemas.openxmlformats.org/officeDocument/2006/relationships/hyperlink" Target="mailto:vily437@outlook.com" TargetMode="External"/><Relationship Id="rIdwdpzed8ouja6a0humjwdu"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2026-09-08T18:18:27.904Z</dcterms:created>
  <dcterms:modified xsi:type="dcterms:W3CDTF">2026-09-08T18:18:27.904Z</dcterms:modified>
</cp:coreProperties>
</file>

<file path=docProps/custom.xml><?xml version="1.0" encoding="utf-8"?>
<Properties xmlns="http://schemas.openxmlformats.org/officeDocument/2006/custom-properties" xmlns:vt="http://schemas.openxmlformats.org/officeDocument/2006/docPropsVTypes"/>
</file>