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but3pubqi9dq877zvmxbm">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o7ror9y1qndzsznlsefbg">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designing and operating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distributed systems at </w:t>
      </w:r>
      <w:r>
        <w:rPr>
          <w:b/>
          <w:bCs/>
          <w:sz w:val="20"/>
          <w:szCs w:val="20"/>
          <w:rFonts w:ascii="Arial" w:cs="Arial" w:eastAsia="Arial" w:hAnsi="Arial"/>
        </w:rPr>
        <w:t xml:space="preserve">YouTube</w:t>
      </w:r>
      <w:r>
        <w:rPr>
          <w:b w:val="false"/>
          <w:bCs w:val="false"/>
          <w:sz w:val="20"/>
          <w:szCs w:val="20"/>
          <w:rFonts w:ascii="Arial" w:cs="Arial" w:eastAsia="Arial" w:hAnsi="Arial"/>
        </w:rPr>
        <w:t xml:space="preserve">, </w:t>
      </w:r>
      <w:r>
        <w:rPr>
          <w:b/>
          <w:bCs/>
          <w:sz w:val="20"/>
          <w:szCs w:val="20"/>
          <w:rFonts w:ascii="Arial" w:cs="Arial" w:eastAsia="Arial" w:hAnsi="Arial"/>
        </w:rPr>
        <w:t xml:space="preserve">Google</w:t>
      </w:r>
      <w:r>
        <w:rPr>
          <w:b w:val="false"/>
          <w:bCs w:val="false"/>
          <w:sz w:val="20"/>
          <w:szCs w:val="20"/>
          <w:rFonts w:ascii="Arial" w:cs="Arial" w:eastAsia="Arial" w:hAnsi="Arial"/>
        </w:rPr>
        <w:t xml:space="preserve">, and </w:t>
      </w:r>
      <w:r>
        <w:rPr>
          <w:b/>
          <w:bCs/>
          <w:sz w:val="20"/>
          <w:szCs w:val="20"/>
          <w:rFonts w:ascii="Arial" w:cs="Arial" w:eastAsia="Arial" w:hAnsi="Arial"/>
        </w:rPr>
        <w:t xml:space="preserve">Microsoft</w:t>
      </w:r>
      <w:r>
        <w:rPr>
          <w:b w:val="false"/>
          <w:bCs w:val="false"/>
          <w:sz w:val="20"/>
          <w:szCs w:val="20"/>
          <w:rFonts w:ascii="Arial" w:cs="Arial" w:eastAsia="Arial" w:hAnsi="Arial"/>
        </w:rPr>
        <w:t xml:space="preserve">. Managed teams of up to 15 engineers building video infrastructure, search ranking pipelines, and commerce platforms serving billions of users. Delivered systems processing </w:t>
      </w:r>
      <w:r>
        <w:rPr>
          <w:b/>
          <w:bCs/>
          <w:sz w:val="20"/>
          <w:szCs w:val="20"/>
          <w:rFonts w:ascii="Arial" w:cs="Arial" w:eastAsia="Arial" w:hAnsi="Arial"/>
        </w:rPr>
        <w:t xml:space="preserve">petabyte</w:t>
      </w:r>
      <w:r>
        <w:rPr>
          <w:b/>
          <w:bCs/>
          <w:sz w:val="20"/>
          <w:szCs w:val="20"/>
          <w:rFonts w:ascii="Arial" w:cs="Arial" w:eastAsia="Arial" w:hAnsi="Arial"/>
        </w:rPr>
        <w:noBreakHyphen/>
      </w:r>
      <w:r>
        <w:rPr>
          <w:b/>
          <w:bCs/>
          <w:sz w:val="20"/>
          <w:szCs w:val="20"/>
          <w:rFonts w:ascii="Arial" w:cs="Arial" w:eastAsia="Arial" w:hAnsi="Arial"/>
        </w:rPr>
        <w:t xml:space="preserve">scale daily data</w:t>
      </w:r>
      <w:r>
        <w:rPr>
          <w:b w:val="false"/>
          <w:bCs w:val="false"/>
          <w:sz w:val="20"/>
          <w:szCs w:val="20"/>
          <w:rFonts w:ascii="Arial" w:cs="Arial" w:eastAsia="Arial" w:hAnsi="Arial"/>
        </w:rPr>
        <w:t xml:space="preserve"> with strict availability requirements. Seeking to apply expertise in backend systems and security to privileged access management development.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 SQL</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large‑scale architecture, fault tolerance, load balancing, distributed databases, caching strategies</w:t>
      </w:r>
    </w:p>
    <w:p>
      <w:pPr>
        <w:spacing w:after="40" w:line="324" w:lineRule="auto"/>
        <w:jc w:val="left"/>
      </w:pPr>
      <w:r>
        <w:rPr>
          <w:b/>
          <w:bCs/>
          <w:sz w:val="20"/>
          <w:szCs w:val="20"/>
          <w:rFonts w:ascii="Arial" w:cs="Arial" w:eastAsia="Arial" w:hAnsi="Arial"/>
        </w:rPr>
        <w:t xml:space="preserve">Backend Development: </w:t>
      </w:r>
      <w:r>
        <w:rPr>
          <w:b w:val="false"/>
          <w:bCs w:val="false"/>
          <w:sz w:val="20"/>
          <w:szCs w:val="20"/>
          <w:rFonts w:ascii="Arial" w:cs="Arial" w:eastAsia="Arial" w:hAnsi="Arial"/>
        </w:rPr>
        <w:t xml:space="preserve">Python, Java, Go, C++, REST APIs, service‑oriented architecture</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cloud platforms, Terraform, monitoring systems, SRE practices</w:t>
      </w:r>
    </w:p>
    <w:p>
      <w:pPr>
        <w:spacing w:after="40" w:line="324" w:lineRule="auto"/>
        <w:jc w:val="left"/>
      </w:pPr>
      <w:r>
        <w:rPr>
          <w:b/>
          <w:bCs/>
          <w:sz w:val="20"/>
          <w:szCs w:val="20"/>
          <w:rFonts w:ascii="Arial" w:cs="Arial" w:eastAsia="Arial" w:hAnsi="Arial"/>
        </w:rPr>
        <w:t xml:space="preserve">Data Engineering: </w:t>
      </w:r>
      <w:r>
        <w:rPr>
          <w:b w:val="false"/>
          <w:bCs w:val="false"/>
          <w:sz w:val="20"/>
          <w:szCs w:val="20"/>
          <w:rFonts w:ascii="Arial" w:cs="Arial" w:eastAsia="Arial" w:hAnsi="Arial"/>
        </w:rPr>
        <w:t xml:space="preserve">data pipelines, streaming systems, analytics infrastructure, batch processing, AWS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Staff Software Engineer, YouTube</w:t>
      </w:r>
    </w:p>
    <w:p>
      <w:pPr>
        <w:spacing w:after="40" w:line="324" w:lineRule="auto"/>
        <w:jc w:val="left"/>
      </w:pPr>
      <w:r>
        <w:rPr>
          <w:b w:val="false"/>
          <w:bCs w:val="false"/>
          <w:sz w:val="20"/>
          <w:szCs w:val="20"/>
          <w:rFonts w:ascii="Arial" w:cs="Arial" w:eastAsia="Arial" w:hAnsi="Arial"/>
        </w:rPr>
        <w:t xml:space="preserve">02/2025 - Present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Leading video recommendation infrastructure development handling </w:t>
      </w:r>
      <w:r>
        <w:rPr>
          <w:b/>
          <w:bCs/>
          <w:sz w:val="20"/>
          <w:szCs w:val="20"/>
          <w:rFonts w:ascii="Arial" w:cs="Arial" w:eastAsia="Arial" w:hAnsi="Arial"/>
        </w:rPr>
        <w:t xml:space="preserve">billions of daily user interactions</w:t>
      </w:r>
      <w:r>
        <w:rPr>
          <w:b w:val="false"/>
          <w:bCs w:val="false"/>
          <w:sz w:val="20"/>
          <w:szCs w:val="20"/>
          <w:rFonts w:ascii="Arial" w:cs="Arial" w:eastAsia="Arial" w:hAnsi="Arial"/>
        </w:rPr>
        <w:t xml:space="preserve"> with latency constraints under </w:t>
      </w:r>
      <w:r>
        <w:rPr>
          <w:b/>
          <w:bCs/>
          <w:sz w:val="20"/>
          <w:szCs w:val="20"/>
          <w:rFonts w:ascii="Arial" w:cs="Arial" w:eastAsia="Arial" w:hAnsi="Arial"/>
        </w:rPr>
        <w:t xml:space="preserve">100ms</w:t>
      </w:r>
      <w:r>
        <w:rPr>
          <w:b w:val="false"/>
          <w:bCs w:val="false"/>
          <w:sz w:val="20"/>
          <w:szCs w:val="20"/>
          <w:rFonts w:ascii="Arial" w:cs="Arial" w:eastAsia="Arial" w:hAnsi="Arial"/>
        </w:rPr>
        <w:t xml:space="preserve"> using distributed caching and optimized data pipelines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personalization.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batch recommendation processing to streaming architecture, reducing system freshness from hours to minutes and improving user engagement metrics through more timely content suggestions.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reliability practices for team of 8 engineers, achieving </w:t>
      </w:r>
      <w:r>
        <w:rPr>
          <w:b/>
          <w:bCs/>
          <w:sz w:val="20"/>
          <w:szCs w:val="20"/>
          <w:rFonts w:ascii="Arial" w:cs="Arial" w:eastAsia="Arial" w:hAnsi="Arial"/>
        </w:rPr>
        <w:t xml:space="preserve">99.99% uptime</w:t>
      </w:r>
      <w:r>
        <w:rPr>
          <w:b w:val="false"/>
          <w:bCs w:val="false"/>
          <w:sz w:val="20"/>
          <w:szCs w:val="20"/>
          <w:rFonts w:ascii="Arial" w:cs="Arial" w:eastAsia="Arial" w:hAnsi="Arial"/>
        </w:rPr>
        <w:t xml:space="preserve"> for critical recommendation APIs through proactive monitoring, incident response, and post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mortem analysis.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load balancing strategy, reducing video serving latency by </w:t>
      </w:r>
      <w:r>
        <w:rPr>
          <w:b/>
          <w:bCs/>
          <w:sz w:val="20"/>
          <w:szCs w:val="20"/>
          <w:rFonts w:ascii="Arial" w:cs="Arial" w:eastAsia="Arial" w:hAnsi="Arial"/>
        </w:rPr>
        <w:t xml:space="preserve">40%</w:t>
      </w:r>
      <w:r>
        <w:rPr>
          <w:b w:val="false"/>
          <w:bCs w:val="false"/>
          <w:sz w:val="20"/>
          <w:szCs w:val="20"/>
          <w:rFonts w:ascii="Arial" w:cs="Arial" w:eastAsia="Arial" w:hAnsi="Arial"/>
        </w:rPr>
        <w:t xml:space="preserve"> for global user base through intelligent traffic distribution, capacity planning, and geographic optimization.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senior engineers on distributed systems design, promoting technical excellence and knowledge sharing across the organization through code reviews, architecture discussions, technical presentations, and documentation.</w:t>
      </w:r>
    </w:p>
    <w:p>
      <w:pPr>
        <w:keepNext/>
        <w:spacing w:before="120" w:after="40" w:lineRule="auto"/>
        <w:jc w:val="left"/>
      </w:pPr>
      <w:r>
        <w:rPr>
          <w:b/>
          <w:bCs/>
          <w:sz w:val="22"/>
          <w:szCs w:val="22"/>
          <w:rFonts w:ascii="Arial" w:cs="Arial" w:eastAsia="Arial" w:hAnsi="Arial"/>
        </w:rPr>
        <w:t xml:space="preserve">Staff Software Engineer/Manager, Google</w:t>
      </w:r>
    </w:p>
    <w:p>
      <w:pPr>
        <w:spacing w:after="40" w:line="324" w:lineRule="auto"/>
        <w:jc w:val="left"/>
      </w:pPr>
      <w:r>
        <w:rPr>
          <w:b w:val="false"/>
          <w:bCs w:val="false"/>
          <w:sz w:val="20"/>
          <w:szCs w:val="20"/>
          <w:rFonts w:ascii="Arial" w:cs="Arial" w:eastAsia="Arial" w:hAnsi="Arial"/>
        </w:rPr>
        <w:t xml:space="preserve">03/2015 - 04/2024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w:t>
      </w:r>
      <w:r>
        <w:rPr>
          <w:b/>
          <w:bCs/>
          <w:sz w:val="20"/>
          <w:szCs w:val="20"/>
          <w:rFonts w:ascii="Arial" w:cs="Arial" w:eastAsia="Arial" w:hAnsi="Arial"/>
        </w:rPr>
        <w:t xml:space="preserve">12 engineers</w:t>
      </w:r>
      <w:r>
        <w:rPr>
          <w:b w:val="false"/>
          <w:bCs w:val="false"/>
          <w:sz w:val="20"/>
          <w:szCs w:val="20"/>
          <w:rFonts w:ascii="Arial" w:cs="Arial" w:eastAsia="Arial" w:hAnsi="Arial"/>
        </w:rPr>
        <w:t xml:space="preserve"> developing search ranking infrastructure serving </w:t>
      </w:r>
      <w:r>
        <w:rPr>
          <w:b/>
          <w:bCs/>
          <w:sz w:val="20"/>
          <w:szCs w:val="20"/>
          <w:rFonts w:ascii="Arial" w:cs="Arial" w:eastAsia="Arial" w:hAnsi="Arial"/>
        </w:rPr>
        <w:t xml:space="preserve">billions of daily queries</w:t>
      </w:r>
      <w:r>
        <w:rPr>
          <w:b w:val="false"/>
          <w:bCs w:val="false"/>
          <w:sz w:val="20"/>
          <w:szCs w:val="20"/>
          <w:rFonts w:ascii="Arial" w:cs="Arial" w:eastAsia="Arial" w:hAnsi="Arial"/>
        </w:rPr>
        <w:t xml:space="preserve"> across </w:t>
      </w:r>
      <w:r>
        <w:rPr>
          <w:b/>
          <w:bCs/>
          <w:sz w:val="20"/>
          <w:szCs w:val="20"/>
          <w:rFonts w:ascii="Arial" w:cs="Arial" w:eastAsia="Arial" w:hAnsi="Arial"/>
        </w:rPr>
        <w:t xml:space="preserve">190 countries</w:t>
      </w:r>
      <w:r>
        <w:rPr>
          <w:b w:val="false"/>
          <w:bCs w:val="false"/>
          <w:sz w:val="20"/>
          <w:szCs w:val="20"/>
          <w:rFonts w:ascii="Arial" w:cs="Arial" w:eastAsia="Arial" w:hAnsi="Arial"/>
        </w:rPr>
        <w:t xml:space="preserve">, coordinating across multiple time zones and product areas.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global database migration to distributed relational system, eliminating regional latency issues and improving international search performance for users through optimized data placement.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infrastructure costs by </w:t>
      </w:r>
      <w:r>
        <w:rPr>
          <w:b/>
          <w:bCs/>
          <w:sz w:val="20"/>
          <w:szCs w:val="20"/>
          <w:rFonts w:ascii="Arial" w:cs="Arial" w:eastAsia="Arial" w:hAnsi="Arial"/>
        </w:rPr>
        <w:t xml:space="preserve">$2.4M annually</w:t>
      </w:r>
      <w:r>
        <w:rPr>
          <w:b w:val="false"/>
          <w:bCs w:val="false"/>
          <w:sz w:val="20"/>
          <w:szCs w:val="20"/>
          <w:rFonts w:ascii="Arial" w:cs="Arial" w:eastAsia="Arial" w:hAnsi="Arial"/>
        </w:rPr>
        <w:t xml:space="preserve"> through capacity planning and resource optimization initiatives across distributed systems serving global traffic.</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critical search serving systems, maintaining </w:t>
      </w:r>
      <w:r>
        <w:rPr>
          <w:b/>
          <w:bCs/>
          <w:sz w:val="20"/>
          <w:szCs w:val="20"/>
          <w:rFonts w:ascii="Arial" w:cs="Arial" w:eastAsia="Arial" w:hAnsi="Arial"/>
        </w:rPr>
        <w:t xml:space="preserve">99.99% availability</w:t>
      </w:r>
      <w:r>
        <w:rPr>
          <w:b w:val="false"/>
          <w:bCs w:val="false"/>
          <w:sz w:val="20"/>
          <w:szCs w:val="20"/>
          <w:rFonts w:ascii="Arial" w:cs="Arial" w:eastAsia="Arial" w:hAnsi="Arial"/>
        </w:rPr>
        <w:t xml:space="preserve"> during peak traffic periods and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profile events through proactive monitoring.</w:t>
      </w:r>
    </w:p>
    <w:p>
      <w:pPr>
        <w:keepNext/>
        <w:spacing w:before="120" w:after="40" w:lineRule="auto"/>
        <w:jc w:val="left"/>
      </w:pPr>
      <w:r>
        <w:rPr>
          <w:b/>
          <w:bCs/>
          <w:sz w:val="22"/>
          <w:szCs w:val="22"/>
          <w:rFonts w:ascii="Arial" w:cs="Arial" w:eastAsia="Arial" w:hAnsi="Arial"/>
        </w:rPr>
        <w:t xml:space="preserve">Software Engineer, Google</w:t>
      </w:r>
    </w:p>
    <w:p>
      <w:pPr>
        <w:spacing w:after="40" w:line="324" w:lineRule="auto"/>
        <w:jc w:val="left"/>
      </w:pPr>
      <w:r>
        <w:rPr>
          <w:b w:val="false"/>
          <w:bCs w:val="false"/>
          <w:sz w:val="20"/>
          <w:szCs w:val="20"/>
          <w:rFonts w:ascii="Arial" w:cs="Arial" w:eastAsia="Arial" w:hAnsi="Arial"/>
        </w:rPr>
        <w:t xml:space="preserve">02/2011 - 02/2015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data pipelines processing </w:t>
      </w:r>
      <w:r>
        <w:rPr>
          <w:b/>
          <w:bCs/>
          <w:sz w:val="20"/>
          <w:szCs w:val="20"/>
          <w:rFonts w:ascii="Arial" w:cs="Arial" w:eastAsia="Arial" w:hAnsi="Arial"/>
        </w:rPr>
        <w:t xml:space="preserve">terabyte</w:t>
      </w:r>
      <w:r>
        <w:rPr>
          <w:b/>
          <w:bCs/>
          <w:sz w:val="20"/>
          <w:szCs w:val="20"/>
          <w:rFonts w:ascii="Arial" w:cs="Arial" w:eastAsia="Arial" w:hAnsi="Arial"/>
        </w:rPr>
        <w:noBreakHyphen/>
      </w:r>
      <w:r>
        <w:rPr>
          <w:b/>
          <w:bCs/>
          <w:sz w:val="20"/>
          <w:szCs w:val="20"/>
          <w:rFonts w:ascii="Arial" w:cs="Arial" w:eastAsia="Arial" w:hAnsi="Arial"/>
        </w:rPr>
        <w:t xml:space="preserve">scale daily data</w:t>
      </w:r>
      <w:r>
        <w:rPr>
          <w:b w:val="false"/>
          <w:bCs w:val="false"/>
          <w:sz w:val="20"/>
          <w:szCs w:val="20"/>
          <w:rFonts w:ascii="Arial" w:cs="Arial" w:eastAsia="Arial" w:hAnsi="Arial"/>
        </w:rPr>
        <w:t xml:space="preserve"> for advertising analytics using Python and C++, enabling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campaign performance insights for advertisers.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distributed caching layer reducing ad targeting latency by </w:t>
      </w:r>
      <w:r>
        <w:rPr>
          <w:b/>
          <w:bCs/>
          <w:sz w:val="20"/>
          <w:szCs w:val="20"/>
          <w:rFonts w:ascii="Arial" w:cs="Arial" w:eastAsia="Arial" w:hAnsi="Arial"/>
        </w:rPr>
        <w:t xml:space="preserve">60%</w:t>
      </w:r>
      <w:r>
        <w:rPr>
          <w:b w:val="false"/>
          <w:bCs w:val="false"/>
          <w:sz w:val="20"/>
          <w:szCs w:val="20"/>
          <w:rFonts w:ascii="Arial" w:cs="Arial" w:eastAsia="Arial" w:hAnsi="Arial"/>
        </w:rPr>
        <w:t xml:space="preserve"> for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bidding systems through strategic data placement and cache invalidation strategies.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monitoring infrastructure for pipeline health, cutting incident detection time from minutes to seconds through automated alerting and anomaly detection systems.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machine learning teams to deploy ranking models at scale, integrating automated training pipelines with serving infrastructure for continuous improvement.</w:t>
      </w:r>
    </w:p>
    <w:p>
      <w:pPr>
        <w:keepNext/>
        <w:spacing w:before="120" w:after="40" w:lineRule="auto"/>
        <w:jc w:val="left"/>
      </w:pPr>
      <w:r>
        <w:rPr>
          <w:b/>
          <w:bCs/>
          <w:sz w:val="22"/>
          <w:szCs w:val="22"/>
          <w:rFonts w:ascii="Arial" w:cs="Arial" w:eastAsia="Arial" w:hAnsi="Arial"/>
        </w:rPr>
        <w:t xml:space="preserve">Software Design Engineer II, Microsoft</w:t>
      </w:r>
    </w:p>
    <w:p>
      <w:pPr>
        <w:spacing w:after="40" w:line="324" w:lineRule="auto"/>
        <w:jc w:val="left"/>
      </w:pPr>
      <w:r>
        <w:rPr>
          <w:b w:val="false"/>
          <w:bCs w:val="false"/>
          <w:sz w:val="20"/>
          <w:szCs w:val="20"/>
          <w:rFonts w:ascii="Arial" w:cs="Arial" w:eastAsia="Arial" w:hAnsi="Arial"/>
        </w:rPr>
        <w:t xml:space="preserve">10/2007 - 12/2011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authentication systems for enterprise identity platform supporting </w:t>
      </w:r>
      <w:r>
        <w:rPr>
          <w:b/>
          <w:bCs/>
          <w:sz w:val="20"/>
          <w:szCs w:val="20"/>
          <w:rFonts w:ascii="Arial" w:cs="Arial" w:eastAsia="Arial" w:hAnsi="Arial"/>
        </w:rPr>
        <w:t xml:space="preserve">hundreds of millions of users</w:t>
      </w:r>
      <w:r>
        <w:rPr>
          <w:b w:val="false"/>
          <w:bCs w:val="false"/>
          <w:sz w:val="20"/>
          <w:szCs w:val="20"/>
          <w:rFonts w:ascii="Arial" w:cs="Arial" w:eastAsia="Arial" w:hAnsi="Arial"/>
        </w:rPr>
        <w:t xml:space="preserve">, implementing secure credential management and access controls for global organizations.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API layer for cloud identity management using C# and enterprise frameworks, enabling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application integrations through standard authentication protocols and OAuth implementations.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tenant isolation mechanisms ensuring security compliance for enterprise customers with strict data governance and regulatory requirements across different regions.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database operations reducing authentication latency by </w:t>
      </w:r>
      <w:r>
        <w:rPr>
          <w:b/>
          <w:bCs/>
          <w:sz w:val="20"/>
          <w:szCs w:val="20"/>
          <w:rFonts w:ascii="Arial" w:cs="Arial" w:eastAsia="Arial" w:hAnsi="Arial"/>
        </w:rPr>
        <w:t xml:space="preserve">35%</w:t>
      </w:r>
      <w:r>
        <w:rPr>
          <w:b w:val="false"/>
          <w:bCs w:val="false"/>
          <w:sz w:val="20"/>
          <w:szCs w:val="20"/>
          <w:rFonts w:ascii="Arial" w:cs="Arial" w:eastAsia="Arial" w:hAnsi="Arial"/>
        </w:rPr>
        <w:t xml:space="preserve"> for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traffic scenarios through query optimization, indexing strategies, and connection pooling improvements.</w:t>
      </w:r>
    </w:p>
    <w:p>
      <w:pPr>
        <w:keepNext/>
        <w:spacing w:before="120" w:after="40" w:lineRule="auto"/>
        <w:jc w:val="left"/>
      </w:pPr>
      <w:r>
        <w:rPr>
          <w:b/>
          <w:bCs/>
          <w:sz w:val="22"/>
          <w:szCs w:val="22"/>
          <w:rFonts w:ascii="Arial" w:cs="Arial" w:eastAsia="Arial" w:hAnsi="Arial"/>
        </w:rPr>
        <w:t xml:space="preserve">Software Design Engineer Intern, Microsoft</w:t>
      </w:r>
    </w:p>
    <w:p>
      <w:pPr>
        <w:spacing w:after="40" w:line="324" w:lineRule="auto"/>
        <w:jc w:val="left"/>
      </w:pPr>
      <w:r>
        <w:rPr>
          <w:b w:val="false"/>
          <w:bCs w:val="false"/>
          <w:sz w:val="20"/>
          <w:szCs w:val="20"/>
          <w:rFonts w:ascii="Arial" w:cs="Arial" w:eastAsia="Arial" w:hAnsi="Arial"/>
        </w:rPr>
        <w:t xml:space="preserve">06/2006 - 08/2006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test automation framework for operating system components, reducing regression testing time by </w:t>
      </w:r>
      <w:r>
        <w:rPr>
          <w:b/>
          <w:bCs/>
          <w:sz w:val="20"/>
          <w:szCs w:val="20"/>
          <w:rFonts w:ascii="Arial" w:cs="Arial" w:eastAsia="Arial" w:hAnsi="Arial"/>
        </w:rPr>
        <w:t xml:space="preserve">25%</w:t>
      </w:r>
      <w:r>
        <w:rPr>
          <w:b w:val="false"/>
          <w:bCs w:val="false"/>
          <w:sz w:val="20"/>
          <w:szCs w:val="20"/>
          <w:rFonts w:ascii="Arial" w:cs="Arial" w:eastAsia="Arial" w:hAnsi="Arial"/>
        </w:rPr>
        <w:t xml:space="preserve"> through automated test generation and execution pipelines.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performance analysis tools identifying bottlenecks in system</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level operations, providing actionable insights for optimization and improved system efficiency.</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ut3pubqi9dq877zvmxbm" Type="http://schemas.openxmlformats.org/officeDocument/2006/relationships/hyperlink" Target="mailto:vily437@outlook.com" TargetMode="External"/><Relationship Id="rIdo7ror9y1qndzsznlsefbg"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2026-09-09T14:45:54.827Z</dcterms:created>
  <dcterms:modified xsi:type="dcterms:W3CDTF">2026-09-09T14:45:54.827Z</dcterms:modified>
</cp:coreProperties>
</file>

<file path=docProps/custom.xml><?xml version="1.0" encoding="utf-8"?>
<Properties xmlns="http://schemas.openxmlformats.org/officeDocument/2006/custom-properties" xmlns:vt="http://schemas.openxmlformats.org/officeDocument/2006/docPropsVTypes"/>
</file>