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p7pzuayduo7-hsyz2vhsl">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wh2ajuunjipnidttq_ggt">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backend systems across Google, YouTube, and Whatnot. Owned database infrastructure and observability products from design through production for platforms serving billions of users. Led teams of 10+ engineers and drove measurable improvements in system reliability and developer productivity. Background in distributed databases using </w:t>
      </w:r>
      <w:r>
        <w:rPr>
          <w:b/>
          <w:bCs/>
          <w:sz w:val="20"/>
          <w:szCs w:val="20"/>
          <w:rFonts w:ascii="Arial" w:cs="Arial" w:eastAsia="Arial" w:hAnsi="Arial"/>
        </w:rPr>
        <w:t xml:space="preserve">Vitess</w:t>
      </w:r>
      <w:r>
        <w:rPr>
          <w:b w:val="false"/>
          <w:bCs w:val="false"/>
          <w:sz w:val="20"/>
          <w:szCs w:val="20"/>
          <w:rFonts w:ascii="Arial" w:cs="Arial" w:eastAsia="Arial" w:hAnsi="Arial"/>
        </w:rPr>
        <w:t xml:space="preserve">, </w:t>
      </w:r>
      <w:r>
        <w:rPr>
          <w:b/>
          <w:bCs/>
          <w:sz w:val="20"/>
          <w:szCs w:val="20"/>
          <w:rFonts w:ascii="Arial" w:cs="Arial" w:eastAsia="Arial" w:hAnsi="Arial"/>
        </w:rPr>
        <w:t xml:space="preserve">MySQL</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Adept at instrumenting systems for observability and creating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insights products. Seeks to apply deep backend and observability expertise to database tooling challenges.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Go, Python, Ruby, C++, C#, TypeScript, JavaScript,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GCP, Pub/Sub, Bigtable</w:t>
      </w:r>
    </w:p>
    <w:p>
      <w:pPr>
        <w:spacing w:after="40" w:line="324" w:lineRule="auto"/>
        <w:jc w:val="left"/>
      </w:pPr>
      <w:r>
        <w:rPr>
          <w:b/>
          <w:bCs/>
          <w:sz w:val="20"/>
          <w:szCs w:val="20"/>
          <w:rFonts w:ascii="Arial" w:cs="Arial" w:eastAsia="Arial" w:hAnsi="Arial"/>
        </w:rPr>
        <w:t xml:space="preserve">Databases: </w:t>
      </w:r>
      <w:r>
        <w:rPr>
          <w:b w:val="false"/>
          <w:bCs w:val="false"/>
          <w:sz w:val="20"/>
          <w:szCs w:val="20"/>
          <w:rFonts w:ascii="Arial" w:cs="Arial" w:eastAsia="Arial" w:hAnsi="Arial"/>
        </w:rPr>
        <w:t xml:space="preserve">Vitess, MySQL, PostgreSQL, Spanner, Vitess</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OpenTelemetry, Prometheus, Grafana, ELK Stack, Distributed Tracing</w:t>
      </w:r>
    </w:p>
    <w:p>
      <w:pPr>
        <w:spacing w:after="40" w:line="324" w:lineRule="auto"/>
        <w:jc w:val="left"/>
      </w:pPr>
      <w:r>
        <w:rPr>
          <w:b/>
          <w:bCs/>
          <w:sz w:val="20"/>
          <w:szCs w:val="20"/>
          <w:rFonts w:ascii="Arial" w:cs="Arial" w:eastAsia="Arial" w:hAnsi="Arial"/>
        </w:rPr>
        <w:t xml:space="preserve">Platforms: </w:t>
      </w:r>
      <w:r>
        <w:rPr>
          <w:b w:val="false"/>
          <w:bCs w:val="false"/>
          <w:sz w:val="20"/>
          <w:szCs w:val="20"/>
          <w:rFonts w:ascii="Arial" w:cs="Arial" w:eastAsia="Arial" w:hAnsi="Arial"/>
        </w:rPr>
        <w:t xml:space="preserve">Ruby on Rails, REST APIs, gRPC, Kafka, Redis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Leading backend infrastructure development for video platform serving billions of daily users, focusing on performance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critical services and data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Applying observability and database expertise to improve reliability of core video delivery and recommendation systems at massive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Building internal tooling and frameworks to enhance developer productivity across distributed engineering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Evaluating trade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offs between distributed database technologies for specific workload patterns and consistency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Designing APIs and integrations for new platform capabilities supporting content creator workflows.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Ruby on Rails platform serving live marketplace where hundreds of thousands of users buy and sell across simultaneous streams.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Shipped developer experience tools including interactive debugging interfaces that cut mean time to diagnosis from hours to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comprehensive observability infrastructure, instrumenting </w:t>
      </w:r>
      <w:r>
        <w:rPr>
          <w:b/>
          <w:bCs/>
          <w:sz w:val="20"/>
          <w:szCs w:val="20"/>
          <w:rFonts w:ascii="Arial" w:cs="Arial" w:eastAsia="Arial" w:hAnsi="Arial"/>
        </w:rPr>
        <w:t xml:space="preserve">Vitess</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clusters to emit performance telemetry for internal dashboards.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unified logging pipeline aggregating application metrics, query performance data, and infrastructure health across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clusters.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platform reliability initiative reducing production incidents by 60% through systematic observability improvements and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tooling.</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10 engineers building search ranking infrastructure serving google.com and contributing to quality improvements on major ranking launches.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ML feature pipeline processing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training data, reducing model staleness by 30% and improving ranking freshness.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distributed tracing standards and observability practices adopted across three infrastructure teams, cutting incident resolution time significantly.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on distributed systems design and observability tooling, promoting four senior engineers during tenure.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define data infrastructure requirements for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content indexing and retrieval.</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ranking features for web search handling millions of queries per second, contributing to measurable quality improvements in A/B experiments.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C++ code paths in serving infrastructure, reducing p99 latency by 15% for top traffic patterns during peak periods.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frameworks and canary analysis tools preventing production issues from reaching majority of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dashboards surfacing search quality metrics and infrastructure health to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engineers.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Shipped three major ranking improvements with measurable user engagement gains in controlled experiments.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Windows client features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.NET Framework</w:t>
      </w:r>
      <w:r>
        <w:rPr>
          <w:b w:val="false"/>
          <w:bCs w:val="false"/>
          <w:sz w:val="20"/>
          <w:szCs w:val="20"/>
          <w:rFonts w:ascii="Arial" w:cs="Arial" w:eastAsia="Arial" w:hAnsi="Arial"/>
        </w:rPr>
        <w:t xml:space="preserve"> for enterprise productivity applications with millions of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program managers to define technical requirements and deliver features on schedule for release milestones.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performance analysis and memory optimization for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processing components, achieving significant throughput gains.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technical documentation and internal tools improving team code review efficiency.</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feature development for Windows desktop application, implementing UI components and unit tests.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code reviews and agile ceremonies while learning enterprise software development practices.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7pzuayduo7-hsyz2vhsl" Type="http://schemas.openxmlformats.org/officeDocument/2006/relationships/hyperlink" Target="mailto:vily437@outlook.com" TargetMode="External"/><Relationship Id="rIdwh2ajuunjipnidttq_ggt"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2026-09-09T14:59:57.038Z</dcterms:created>
  <dcterms:modified xsi:type="dcterms:W3CDTF">2026-09-09T14:59:57.038Z</dcterms:modified>
</cp:coreProperties>
</file>

<file path=docProps/custom.xml><?xml version="1.0" encoding="utf-8"?>
<Properties xmlns="http://schemas.openxmlformats.org/officeDocument/2006/custom-properties" xmlns:vt="http://schemas.openxmlformats.org/officeDocument/2006/docPropsVTypes"/>
</file>