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PONTIFICIA CATOLICA DEL ECUADOR</w:t>
      </w:r>
    </w:p>
    <w:p w:rsidR="00000000" w:rsidDel="00000000" w:rsidP="00000000" w:rsidRDefault="00000000" w:rsidRPr="00000000" w14:paraId="0000000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2088" cy="2886075"/>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272088"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APLICACIÓN WEB PARA GESTIONAR CUMPLEAÑOS</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Nombres:</w:t>
        <w:br w:type="textWrapping"/>
        <w:t xml:space="preserve">Adam Mero</w:t>
        <w:br w:type="textWrapping"/>
        <w:t xml:space="preserve">Gera Maldonado</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09-07-2025</w:t>
      </w:r>
    </w:p>
    <w:p w:rsidR="00000000" w:rsidDel="00000000" w:rsidP="00000000" w:rsidRDefault="00000000" w:rsidRPr="00000000" w14:paraId="0000000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  DE CONTENIDO</w:t>
      </w:r>
    </w:p>
    <w:sdt>
      <w:sdtPr>
        <w:id w:val="-1340576825"/>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rPr>
              <w:b w:val="0"/>
              <w:color w:val="1155cc"/>
              <w:u w:val="single"/>
            </w:rPr>
          </w:pPr>
          <w:r w:rsidDel="00000000" w:rsidR="00000000" w:rsidRPr="00000000">
            <w:fldChar w:fldCharType="begin"/>
            <w:instrText xml:space="preserve"> TOC \h \u \z \t "Heading 1,1,Heading 4,4,Heading 5,5,Heading 6,6,"</w:instrText>
            <w:fldChar w:fldCharType="separate"/>
          </w:r>
          <w:hyperlink w:anchor="_heading=h.la3qe6amxa7o">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1. ¿Qué es Jira?</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b w:val="0"/>
              <w:color w:val="1155cc"/>
              <w:u w:val="single"/>
            </w:rPr>
          </w:pPr>
          <w:hyperlink w:anchor="_heading=h.evfelwyihheu">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2. Beneficios de Jira</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b w:val="0"/>
              <w:color w:val="1155cc"/>
              <w:u w:val="single"/>
            </w:rPr>
          </w:pPr>
          <w:hyperlink w:anchor="_heading=h.24f2jr1z95jl">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3. Gestión del Proyecto con Jira</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b w:val="0"/>
              <w:color w:val="1155cc"/>
              <w:u w:val="single"/>
            </w:rPr>
          </w:pPr>
          <w:hyperlink w:anchor="_heading=h.2j0zc2dpi8i6">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4. Conclusiones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b w:val="0"/>
              <w:color w:val="1155cc"/>
              <w:u w:val="single"/>
            </w:rPr>
          </w:pPr>
          <w:hyperlink w:anchor="_heading=h.au1gzn58hcqz">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5. Recomendaciones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b w:val="0"/>
              <w:color w:val="1155cc"/>
              <w:u w:val="single"/>
            </w:rPr>
          </w:pPr>
          <w:hyperlink w:anchor="_heading=h.rzkjfwovyn9e">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6. Bibliografía</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1440" w:firstLine="0"/>
            <w:rPr>
              <w:color w:val="1155cc"/>
              <w:u w:val="single"/>
            </w:rPr>
          </w:pPr>
          <w:hyperlink w:anchor="_heading=h.xf3q9a689ayz">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IMÁGENES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 DE FIGURAS</w:t>
      </w:r>
    </w:p>
    <w:sdt>
      <w:sdtPr>
        <w:id w:val="1532961544"/>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ind w:left="0" w:firstLine="0"/>
            <w:rPr>
              <w:color w:val="1155cc"/>
              <w:u w:val="single"/>
            </w:rPr>
          </w:pPr>
          <w:r w:rsidDel="00000000" w:rsidR="00000000" w:rsidRPr="00000000">
            <w:fldChar w:fldCharType="begin"/>
            <w:instrText xml:space="preserve"> TOC \h \u \z \t "Heading 4,4,Heading 5,5,Heading 6,6,"</w:instrText>
            <w:fldChar w:fldCharType="separate"/>
          </w:r>
          <w:hyperlink w:anchor="_heading=h.xf3q9a689ayz">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IMÁGENES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 DE TABLAS</w:t>
      </w:r>
    </w:p>
    <w:sdt>
      <w:sdtPr>
        <w:id w:val="244220094"/>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ind w:left="360" w:firstLine="0"/>
            <w:rPr>
              <w:color w:val="1155cc"/>
              <w:u w:val="single"/>
            </w:rPr>
          </w:pPr>
          <w:r w:rsidDel="00000000" w:rsidR="00000000" w:rsidRPr="00000000">
            <w:fldChar w:fldCharType="begin"/>
            <w:instrText xml:space="preserve"> TOC \h \u \z \t "Heading 2,2,Heading 4,4,Heading 6,6,"</w:instrText>
            <w:fldChar w:fldCharType="separate"/>
          </w:r>
          <w:hyperlink w:anchor="_heading=h.lr0bk396x2up">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3.1 Tableros de Jira</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color w:val="1155cc"/>
              <w:u w:val="single"/>
            </w:rPr>
          </w:pPr>
          <w:hyperlink w:anchor="_heading=h.xl19v6je0i8s">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3.1.1 Tableros Scrum</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color w:val="1155cc"/>
              <w:u w:val="single"/>
            </w:rPr>
          </w:pPr>
          <w:hyperlink w:anchor="_heading=h.a6ih83yjxai">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3.1.2 Tableros Kanban</w:t>
              <w:br w:type="textWrapping"/>
              <w:t xml:space="preserve">El tablero Kanban utiliza la misma interfaz basada en columnas que el tablero de Scrum del Sprint Activo para seguir el estado de las tareas, sin embargo, sin la capacidad de organizarlas en sprints. Este tablero se encargará de todos los problemas del proyecto en lugar de solo una parte de ellos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color w:val="1155cc"/>
              <w:u w:val="single"/>
            </w:rPr>
          </w:pPr>
          <w:hyperlink w:anchor="_heading=h.20gcjtxsal21">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3.2 Gestión de Tareas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color w:val="1155cc"/>
              <w:u w:val="single"/>
            </w:rPr>
          </w:pPr>
          <w:hyperlink w:anchor="_heading=h.f8wkzxb9n3so">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3.3 Etiquetas y Categorización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color w:val="1155cc"/>
              <w:u w:val="single"/>
            </w:rPr>
          </w:pPr>
          <w:hyperlink w:anchor="_heading=h.2jwecq7w8ow8">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3.4 Seguimiento y Monitoreo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Title"/>
        <w:keepNext w:val="0"/>
        <w:keepLines w:val="0"/>
        <w:spacing w:after="120" w:before="480" w:line="480" w:lineRule="auto"/>
        <w:jc w:val="center"/>
        <w:rPr>
          <w:rFonts w:ascii="Times New Roman" w:cs="Times New Roman" w:eastAsia="Times New Roman" w:hAnsi="Times New Roman"/>
          <w:b w:val="1"/>
          <w:sz w:val="40"/>
          <w:szCs w:val="40"/>
        </w:rPr>
      </w:pPr>
      <w:bookmarkStart w:colFirst="0" w:colLast="0" w:name="_heading=h.npqotkkznsw" w:id="0"/>
      <w:bookmarkEnd w:id="0"/>
      <w:r w:rsidDel="00000000" w:rsidR="00000000" w:rsidRPr="00000000">
        <w:rPr>
          <w:rFonts w:ascii="Times New Roman" w:cs="Times New Roman" w:eastAsia="Times New Roman" w:hAnsi="Times New Roman"/>
          <w:b w:val="1"/>
          <w:sz w:val="40"/>
          <w:szCs w:val="40"/>
          <w:rtl w:val="0"/>
        </w:rPr>
        <w:t xml:space="preserve">Informe sobre Jira: Herramienta de Gestión de Proyectos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spacing w:line="480" w:lineRule="auto"/>
        <w:jc w:val="both"/>
        <w:rPr>
          <w:rFonts w:ascii="Times New Roman" w:cs="Times New Roman" w:eastAsia="Times New Roman" w:hAnsi="Times New Roman"/>
          <w:b w:val="1"/>
          <w:color w:val="000000"/>
        </w:rPr>
      </w:pPr>
      <w:bookmarkStart w:colFirst="0" w:colLast="0" w:name="_heading=h.la3qe6amxa7o" w:id="1"/>
      <w:bookmarkEnd w:id="1"/>
      <w:r w:rsidDel="00000000" w:rsidR="00000000" w:rsidRPr="00000000">
        <w:rPr>
          <w:rFonts w:ascii="Times New Roman" w:cs="Times New Roman" w:eastAsia="Times New Roman" w:hAnsi="Times New Roman"/>
          <w:b w:val="1"/>
          <w:color w:val="000000"/>
          <w:rtl w:val="0"/>
        </w:rPr>
        <w:t xml:space="preserve">1. ¿Qué es Jira?</w:t>
      </w:r>
    </w:p>
    <w:p w:rsidR="00000000" w:rsidDel="00000000" w:rsidP="00000000" w:rsidRDefault="00000000" w:rsidRPr="00000000" w14:paraId="0000002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br w:type="textWrapping"/>
      </w:r>
      <w:r w:rsidDel="00000000" w:rsidR="00000000" w:rsidRPr="00000000">
        <w:rPr>
          <w:rFonts w:ascii="Times New Roman" w:cs="Times New Roman" w:eastAsia="Times New Roman" w:hAnsi="Times New Roman"/>
          <w:rtl w:val="0"/>
        </w:rPr>
        <w:t xml:space="preserve">Jira es una herramienta de gestión de proyectos y seguimiento de issues desarrollada por Atlassian. Permite planificar, rastrear y lanzar software de clase mundial con la herramienta de gestión de proyectos número uno para equipos ágiles. Se ha convertido en el software líder para equipos que trabajan con metodologías ágiles, ofreciendo una plataforma altamente configurable que permite a las organizaciones gestionar el trabajo desde la planificación hasta la entrega.</w:t>
      </w:r>
    </w:p>
    <w:p w:rsidR="00000000" w:rsidDel="00000000" w:rsidP="00000000" w:rsidRDefault="00000000" w:rsidRPr="00000000" w14:paraId="00000028">
      <w:pPr>
        <w:keepNext w:val="0"/>
        <w:keepLines w:val="0"/>
        <w:shd w:fill="ffffff" w:val="clear"/>
        <w:spacing w:after="16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Construido para todos los equipos, Jira es la forma en que las organizaciones modernas llevan el trabajo de "por hacer" a "hecho". La herramienta está diseñada para adaptarse a diferentes tipos de equipos y organizaciones, desde equipos de desarrollo de software hasta equipos de marketing, recursos humanos y gestión de proyectos empresariales.</w:t>
      </w:r>
    </w:p>
    <w:p w:rsidR="00000000" w:rsidDel="00000000" w:rsidP="00000000" w:rsidRDefault="00000000" w:rsidRPr="00000000" w14:paraId="00000029">
      <w:pPr>
        <w:keepNext w:val="0"/>
        <w:keepLines w:val="0"/>
        <w:shd w:fill="ffffff" w:val="clear"/>
        <w:spacing w:after="160" w:before="0" w:line="480" w:lineRule="auto"/>
        <w:jc w:val="both"/>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rtl w:val="0"/>
        </w:rPr>
        <w:t xml:space="preserve">Un proyecto en Jira es altamente configurable y puede ser ajustado fácilmente para adaptarse a la estructura organizacional, el flujo de trabajo o el nivel de madurez ágil, convirtiéndolo en la única herramienta que se ajusta a la forma de trabajar única de cada equipo. Esta flexibilidad permite que Jira se adapte a las necesidades específicas de cada equipo, independientemente de su tamaño o metodología de trabajo.</w:t>
      </w:r>
      <w:r w:rsidDel="00000000" w:rsidR="00000000" w:rsidRPr="00000000">
        <w:rPr>
          <w:rtl w:val="0"/>
        </w:rPr>
      </w:r>
    </w:p>
    <w:p w:rsidR="00000000" w:rsidDel="00000000" w:rsidP="00000000" w:rsidRDefault="00000000" w:rsidRPr="00000000" w14:paraId="0000002A">
      <w:pPr>
        <w:pStyle w:val="Heading1"/>
        <w:keepNext w:val="0"/>
        <w:keepLines w:val="0"/>
        <w:spacing w:before="360" w:line="480" w:lineRule="auto"/>
        <w:jc w:val="both"/>
        <w:rPr>
          <w:rFonts w:ascii="Times New Roman" w:cs="Times New Roman" w:eastAsia="Times New Roman" w:hAnsi="Times New Roman"/>
          <w:b w:val="1"/>
          <w:color w:val="000000"/>
        </w:rPr>
      </w:pPr>
      <w:bookmarkStart w:colFirst="0" w:colLast="0" w:name="_heading=h.evfelwyihheu" w:id="2"/>
      <w:bookmarkEnd w:id="2"/>
      <w:r w:rsidDel="00000000" w:rsidR="00000000" w:rsidRPr="00000000">
        <w:rPr>
          <w:rFonts w:ascii="Times New Roman" w:cs="Times New Roman" w:eastAsia="Times New Roman" w:hAnsi="Times New Roman"/>
          <w:b w:val="1"/>
          <w:color w:val="000000"/>
          <w:rtl w:val="0"/>
        </w:rPr>
        <w:t xml:space="preserve">2. Beneficios de Jira</w:t>
      </w:r>
    </w:p>
    <w:p w:rsidR="00000000" w:rsidDel="00000000" w:rsidP="00000000" w:rsidRDefault="00000000" w:rsidRPr="00000000" w14:paraId="0000002B">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1e3udjr9hzrs" w:id="3"/>
      <w:bookmarkEnd w:id="3"/>
      <w:r w:rsidDel="00000000" w:rsidR="00000000" w:rsidRPr="00000000">
        <w:rPr>
          <w:rFonts w:ascii="Times New Roman" w:cs="Times New Roman" w:eastAsia="Times New Roman" w:hAnsi="Times New Roman"/>
          <w:b w:val="1"/>
          <w:color w:val="000000"/>
          <w:sz w:val="26"/>
          <w:szCs w:val="26"/>
          <w:rtl w:val="0"/>
        </w:rPr>
        <w:t xml:space="preserve">2.1 Flexibilidad y Personalización</w:t>
      </w:r>
    </w:p>
    <w:p w:rsidR="00000000" w:rsidDel="00000000" w:rsidP="00000000" w:rsidRDefault="00000000" w:rsidRPr="00000000" w14:paraId="0000002C">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equipos pueden personalizar completamente sus flujos de trabajo, agregar estados personalizados como "Waiting for QA" o "Tested", y adaptar la herramienta a sus procesos específicos.</w:t>
      </w:r>
    </w:p>
    <w:p w:rsidR="00000000" w:rsidDel="00000000" w:rsidP="00000000" w:rsidRDefault="00000000" w:rsidRPr="00000000" w14:paraId="0000002D">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1ba0ntl7wv1x" w:id="4"/>
      <w:bookmarkEnd w:id="4"/>
      <w:r w:rsidDel="00000000" w:rsidR="00000000" w:rsidRPr="00000000">
        <w:rPr>
          <w:rFonts w:ascii="Times New Roman" w:cs="Times New Roman" w:eastAsia="Times New Roman" w:hAnsi="Times New Roman"/>
          <w:b w:val="1"/>
          <w:color w:val="000000"/>
          <w:sz w:val="26"/>
          <w:szCs w:val="26"/>
          <w:rtl w:val="0"/>
        </w:rPr>
        <w:t xml:space="preserve">2.2 Visibilidad y Transparencia</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Jira centraliza toda la información del proyecto, proporcionando una visión completa del progreso del trabajo y facilitando la colaboración entre equipos.</w:t>
      </w:r>
    </w:p>
    <w:p w:rsidR="00000000" w:rsidDel="00000000" w:rsidP="00000000" w:rsidRDefault="00000000" w:rsidRPr="00000000" w14:paraId="0000002F">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pohtmezalozk" w:id="5"/>
      <w:bookmarkEnd w:id="5"/>
      <w:r w:rsidDel="00000000" w:rsidR="00000000" w:rsidRPr="00000000">
        <w:rPr>
          <w:rFonts w:ascii="Times New Roman" w:cs="Times New Roman" w:eastAsia="Times New Roman" w:hAnsi="Times New Roman"/>
          <w:b w:val="1"/>
          <w:color w:val="000000"/>
          <w:sz w:val="26"/>
          <w:szCs w:val="26"/>
          <w:rtl w:val="0"/>
        </w:rPr>
        <w:t xml:space="preserve">2.3 Seguimiento y Reporte</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herramienta ofrece capacidades robustas de seguimiento y generación de informes que permiten a los equipos monitorear el progreso y tomar decisiones informadas.</w:t>
      </w:r>
    </w:p>
    <w:p w:rsidR="00000000" w:rsidDel="00000000" w:rsidP="00000000" w:rsidRDefault="00000000" w:rsidRPr="00000000" w14:paraId="00000031">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26b8lym76ng2" w:id="6"/>
      <w:bookmarkEnd w:id="6"/>
      <w:r w:rsidDel="00000000" w:rsidR="00000000" w:rsidRPr="00000000">
        <w:rPr>
          <w:rFonts w:ascii="Times New Roman" w:cs="Times New Roman" w:eastAsia="Times New Roman" w:hAnsi="Times New Roman"/>
          <w:b w:val="1"/>
          <w:color w:val="000000"/>
          <w:sz w:val="26"/>
          <w:szCs w:val="26"/>
          <w:rtl w:val="0"/>
        </w:rPr>
        <w:t xml:space="preserve">2.4 Integración con Herramientas de Desarrollo</w:t>
        <w:br w:type="textWrapping"/>
      </w:r>
      <w:r w:rsidDel="00000000" w:rsidR="00000000" w:rsidRPr="00000000">
        <w:rPr>
          <w:rFonts w:ascii="Roboto" w:cs="Roboto" w:eastAsia="Roboto" w:hAnsi="Roboto"/>
          <w:color w:val="000000"/>
          <w:sz w:val="21"/>
          <w:szCs w:val="21"/>
          <w:highlight w:val="white"/>
          <w:rtl w:val="0"/>
        </w:rPr>
        <w:t xml:space="preserve">Un usuario de Jira tendrá acceso a más funciones como tableros Agile, tipos de proyectos específicos para software y mejor integración con herramientas de desarrollador. Jira se integra perfectamente con herramientas de desarrollo, proporcionando un ecosistema completo para equipos de software.</w:t>
      </w:r>
      <w:r w:rsidDel="00000000" w:rsidR="00000000" w:rsidRPr="00000000">
        <w:rPr>
          <w:rtl w:val="0"/>
        </w:rPr>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itsqwm6sr4vr" w:id="7"/>
      <w:bookmarkEnd w:id="7"/>
      <w:r w:rsidDel="00000000" w:rsidR="00000000" w:rsidRPr="00000000">
        <w:rPr>
          <w:rFonts w:ascii="Times New Roman" w:cs="Times New Roman" w:eastAsia="Times New Roman" w:hAnsi="Times New Roman"/>
          <w:b w:val="1"/>
          <w:color w:val="000000"/>
          <w:sz w:val="26"/>
          <w:szCs w:val="26"/>
          <w:rtl w:val="0"/>
        </w:rPr>
        <w:t xml:space="preserve">2.5 Soporte para Metodologías Ágiles</w:t>
        <w:br w:type="textWrapping"/>
      </w:r>
      <w:r w:rsidDel="00000000" w:rsidR="00000000" w:rsidRPr="00000000">
        <w:rPr>
          <w:rFonts w:ascii="Roboto" w:cs="Roboto" w:eastAsia="Roboto" w:hAnsi="Roboto"/>
          <w:color w:val="000000"/>
          <w:sz w:val="21"/>
          <w:szCs w:val="21"/>
          <w:highlight w:val="white"/>
          <w:rtl w:val="0"/>
        </w:rPr>
        <w:t xml:space="preserve">Sus flujos de trabajo personalizables, sistema robusto de seguimiento de problemas y capacidades de integración sin fisuras hacen que sea una opción preferida para muchas organizaciones que buscan soluciones eficientes de gestión de proyectos. La herramienta está especialmente diseñada para equipos que trabajan con metodologías ágiles como Scrum y Kanban.</w:t>
      </w:r>
      <w:r w:rsidDel="00000000" w:rsidR="00000000" w:rsidRPr="00000000">
        <w:rPr>
          <w:rtl w:val="0"/>
        </w:rPr>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keepNext w:val="0"/>
        <w:keepLines w:val="0"/>
        <w:spacing w:before="360" w:line="480" w:lineRule="auto"/>
        <w:jc w:val="both"/>
        <w:rPr>
          <w:rFonts w:ascii="Times New Roman" w:cs="Times New Roman" w:eastAsia="Times New Roman" w:hAnsi="Times New Roman"/>
          <w:b w:val="1"/>
          <w:color w:val="000000"/>
        </w:rPr>
      </w:pPr>
      <w:bookmarkStart w:colFirst="0" w:colLast="0" w:name="_heading=h.24f2jr1z95jl" w:id="8"/>
      <w:bookmarkEnd w:id="8"/>
      <w:r w:rsidDel="00000000" w:rsidR="00000000" w:rsidRPr="00000000">
        <w:rPr>
          <w:rFonts w:ascii="Times New Roman" w:cs="Times New Roman" w:eastAsia="Times New Roman" w:hAnsi="Times New Roman"/>
          <w:b w:val="1"/>
          <w:color w:val="000000"/>
          <w:rtl w:val="0"/>
        </w:rPr>
        <w:t xml:space="preserve">3. Gestión del Proyecto con Jira</w:t>
      </w:r>
    </w:p>
    <w:p w:rsidR="00000000" w:rsidDel="00000000" w:rsidP="00000000" w:rsidRDefault="00000000" w:rsidRPr="00000000" w14:paraId="00000036">
      <w:pPr>
        <w:pStyle w:val="Heading2"/>
        <w:keepNext w:val="0"/>
        <w:keepLines w:val="0"/>
        <w:spacing w:before="280" w:line="480" w:lineRule="auto"/>
        <w:jc w:val="both"/>
        <w:rPr>
          <w:rFonts w:ascii="Times New Roman" w:cs="Times New Roman" w:eastAsia="Times New Roman" w:hAnsi="Times New Roman"/>
          <w:b w:val="1"/>
          <w:color w:val="000000"/>
        </w:rPr>
      </w:pPr>
      <w:bookmarkStart w:colFirst="0" w:colLast="0" w:name="_heading=h.lr0bk396x2up" w:id="9"/>
      <w:bookmarkEnd w:id="9"/>
      <w:r w:rsidDel="00000000" w:rsidR="00000000" w:rsidRPr="00000000">
        <w:rPr>
          <w:rFonts w:ascii="Times New Roman" w:cs="Times New Roman" w:eastAsia="Times New Roman" w:hAnsi="Times New Roman"/>
          <w:b w:val="1"/>
          <w:color w:val="000000"/>
          <w:rtl w:val="0"/>
        </w:rPr>
        <w:t xml:space="preserve">3.1 Tableros de Jira</w:t>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Jira ofrece dos tipos principales de tableros para la gestión de proyectos:</w:t>
      </w:r>
    </w:p>
    <w:p w:rsidR="00000000" w:rsidDel="00000000" w:rsidP="00000000" w:rsidRDefault="00000000" w:rsidRPr="00000000" w14:paraId="00000038">
      <w:pPr>
        <w:pStyle w:val="Heading2"/>
        <w:keepNext w:val="0"/>
        <w:keepLines w:val="0"/>
        <w:spacing w:before="240" w:line="480" w:lineRule="auto"/>
        <w:jc w:val="both"/>
        <w:rPr>
          <w:rFonts w:ascii="Times New Roman" w:cs="Times New Roman" w:eastAsia="Times New Roman" w:hAnsi="Times New Roman"/>
          <w:b w:val="1"/>
          <w:color w:val="000000"/>
        </w:rPr>
      </w:pPr>
      <w:bookmarkStart w:colFirst="0" w:colLast="0" w:name="_heading=h.xl19v6je0i8s" w:id="10"/>
      <w:bookmarkEnd w:id="10"/>
      <w:r w:rsidDel="00000000" w:rsidR="00000000" w:rsidRPr="00000000">
        <w:rPr>
          <w:rFonts w:ascii="Times New Roman" w:cs="Times New Roman" w:eastAsia="Times New Roman" w:hAnsi="Times New Roman"/>
          <w:b w:val="1"/>
          <w:color w:val="000000"/>
          <w:rtl w:val="0"/>
        </w:rPr>
        <w:t xml:space="preserve">3.1.1 Tableros Scrum</w:t>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Board – This board is great for teams that like to work in sprints, or time-boxed... Los tableros Scrum están diseñados para equipos que trabajan en sprints o períodos de tiempo definidos. The Scrum board uses active sprints, whereas Kanban uses a "monitoring work" feature. Active sprints on the Scrum board deal with current teamwork iterations.</w:t>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principales:</w:t>
      </w:r>
    </w:p>
    <w:p w:rsidR="00000000" w:rsidDel="00000000" w:rsidP="00000000" w:rsidRDefault="00000000" w:rsidRPr="00000000" w14:paraId="0000003B">
      <w:pPr>
        <w:numPr>
          <w:ilvl w:val="0"/>
          <w:numId w:val="1"/>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sprints activos</w:t>
      </w:r>
    </w:p>
    <w:p w:rsidR="00000000" w:rsidDel="00000000" w:rsidP="00000000" w:rsidRDefault="00000000" w:rsidRPr="00000000" w14:paraId="0000003C">
      <w:pPr>
        <w:numPr>
          <w:ilvl w:val="0"/>
          <w:numId w:val="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Planificación de iteraciones</w:t>
      </w:r>
    </w:p>
    <w:p w:rsidR="00000000" w:rsidDel="00000000" w:rsidP="00000000" w:rsidRDefault="00000000" w:rsidRPr="00000000" w14:paraId="0000003D">
      <w:pPr>
        <w:numPr>
          <w:ilvl w:val="0"/>
          <w:numId w:val="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Seguimiento del progreso del sprint</w:t>
      </w:r>
    </w:p>
    <w:p w:rsidR="00000000" w:rsidDel="00000000" w:rsidP="00000000" w:rsidRDefault="00000000" w:rsidRPr="00000000" w14:paraId="0000003E">
      <w:pPr>
        <w:numPr>
          <w:ilvl w:val="0"/>
          <w:numId w:val="1"/>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Ceremonias ágiles integradas</w:t>
      </w:r>
    </w:p>
    <w:p w:rsidR="00000000" w:rsidDel="00000000" w:rsidP="00000000" w:rsidRDefault="00000000" w:rsidRPr="00000000" w14:paraId="0000003F">
      <w:pPr>
        <w:pStyle w:val="Heading4"/>
        <w:keepNext w:val="0"/>
        <w:keepLines w:val="0"/>
        <w:spacing w:before="240" w:line="480" w:lineRule="auto"/>
        <w:jc w:val="both"/>
        <w:rPr>
          <w:rFonts w:ascii="Times New Roman" w:cs="Times New Roman" w:eastAsia="Times New Roman" w:hAnsi="Times New Roman"/>
          <w:b w:val="1"/>
          <w:i w:val="0"/>
          <w:color w:val="000000"/>
          <w:sz w:val="22"/>
          <w:szCs w:val="22"/>
        </w:rPr>
      </w:pPr>
      <w:bookmarkStart w:colFirst="0" w:colLast="0" w:name="_heading=h.19im6ny3dhr0" w:id="11"/>
      <w:bookmarkEnd w:id="11"/>
      <w:r w:rsidDel="00000000" w:rsidR="00000000" w:rsidRPr="00000000">
        <w:rPr>
          <w:rtl w:val="0"/>
        </w:rPr>
      </w:r>
    </w:p>
    <w:p w:rsidR="00000000" w:rsidDel="00000000" w:rsidP="00000000" w:rsidRDefault="00000000" w:rsidRPr="00000000" w14:paraId="00000040">
      <w:pPr>
        <w:pStyle w:val="Heading2"/>
        <w:keepNext w:val="0"/>
        <w:keepLines w:val="0"/>
        <w:spacing w:before="240" w:line="480" w:lineRule="auto"/>
        <w:jc w:val="both"/>
        <w:rPr>
          <w:rFonts w:ascii="Times New Roman" w:cs="Times New Roman" w:eastAsia="Times New Roman" w:hAnsi="Times New Roman"/>
          <w:color w:val="000000"/>
          <w:sz w:val="24"/>
          <w:szCs w:val="24"/>
        </w:rPr>
      </w:pPr>
      <w:bookmarkStart w:colFirst="0" w:colLast="0" w:name="_heading=h.a6ih83yjxai" w:id="12"/>
      <w:bookmarkEnd w:id="12"/>
      <w:r w:rsidDel="00000000" w:rsidR="00000000" w:rsidRPr="00000000">
        <w:rPr>
          <w:rFonts w:ascii="Times New Roman" w:cs="Times New Roman" w:eastAsia="Times New Roman" w:hAnsi="Times New Roman"/>
          <w:b w:val="1"/>
          <w:color w:val="000000"/>
          <w:sz w:val="22"/>
          <w:szCs w:val="22"/>
          <w:rtl w:val="0"/>
        </w:rPr>
        <w:t xml:space="preserve">3.1.2 Tableros Kanban</w:t>
      </w:r>
      <w:r w:rsidDel="00000000" w:rsidR="00000000" w:rsidRPr="00000000">
        <w:rPr>
          <w:rFonts w:ascii="Times New Roman" w:cs="Times New Roman" w:eastAsia="Times New Roman" w:hAnsi="Times New Roman"/>
          <w:b w:val="1"/>
          <w:sz w:val="22"/>
          <w:szCs w:val="22"/>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El tablero Kanban utiliza la misma interfaz basada en columnas que el tablero de Scrum del Sprint Activo para seguir el estado de las tareas, sin embargo, sin la capacidad de organizarlas en sprints. Este tablero se encargará de todos los problemas del proyecto en lugar de solo una parte de ellos</w:t>
      </w:r>
      <w:r w:rsidDel="00000000" w:rsidR="00000000" w:rsidRPr="00000000">
        <w:rPr>
          <w:rtl w:val="0"/>
        </w:rPr>
      </w:r>
    </w:p>
    <w:p w:rsidR="00000000" w:rsidDel="00000000" w:rsidP="00000000" w:rsidRDefault="00000000" w:rsidRPr="00000000" w14:paraId="00000041">
      <w:pPr>
        <w:spacing w:after="240" w:before="24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principales:</w:t>
      </w:r>
    </w:p>
    <w:p w:rsidR="00000000" w:rsidDel="00000000" w:rsidP="00000000" w:rsidRDefault="00000000" w:rsidRPr="00000000" w14:paraId="00000042">
      <w:pPr>
        <w:numPr>
          <w:ilvl w:val="0"/>
          <w:numId w:val="7"/>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 de trabajo continuo</w:t>
      </w:r>
    </w:p>
    <w:p w:rsidR="00000000" w:rsidDel="00000000" w:rsidP="00000000" w:rsidRDefault="00000000" w:rsidRPr="00000000" w14:paraId="00000043">
      <w:pPr>
        <w:numPr>
          <w:ilvl w:val="0"/>
          <w:numId w:val="7"/>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Visualización del trabajo en progreso</w:t>
      </w:r>
    </w:p>
    <w:p w:rsidR="00000000" w:rsidDel="00000000" w:rsidP="00000000" w:rsidRDefault="00000000" w:rsidRPr="00000000" w14:paraId="00000044">
      <w:pPr>
        <w:numPr>
          <w:ilvl w:val="0"/>
          <w:numId w:val="7"/>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Límites de trabajo en progreso (WIP)</w:t>
      </w:r>
    </w:p>
    <w:p w:rsidR="00000000" w:rsidDel="00000000" w:rsidP="00000000" w:rsidRDefault="00000000" w:rsidRPr="00000000" w14:paraId="00000045">
      <w:pPr>
        <w:numPr>
          <w:ilvl w:val="0"/>
          <w:numId w:val="7"/>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Flexibilidad para cambios</w:t>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Kanban Board: The workflow is continuous, with tasks moving through various stages without the constraints of a sprint. This flexibility allows teams to adapt to changes more easily and manage a steady stream of incoming work.</w:t>
      </w:r>
    </w:p>
    <w:p w:rsidR="00000000" w:rsidDel="00000000" w:rsidP="00000000" w:rsidRDefault="00000000" w:rsidRPr="00000000" w14:paraId="00000047">
      <w:pPr>
        <w:pStyle w:val="Heading2"/>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20gcjtxsal21" w:id="13"/>
      <w:bookmarkEnd w:id="13"/>
      <w:r w:rsidDel="00000000" w:rsidR="00000000" w:rsidRPr="00000000">
        <w:rPr>
          <w:rFonts w:ascii="Times New Roman" w:cs="Times New Roman" w:eastAsia="Times New Roman" w:hAnsi="Times New Roman"/>
          <w:b w:val="1"/>
          <w:color w:val="000000"/>
          <w:sz w:val="26"/>
          <w:szCs w:val="26"/>
          <w:rtl w:val="0"/>
        </w:rPr>
        <w:t xml:space="preserve">3.2 Gestión de Tareas</w:t>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gestión de tareas en Jira se basa en "issues" o elementos de trabajo que pueden ser:</w:t>
      </w:r>
    </w:p>
    <w:p w:rsidR="00000000" w:rsidDel="00000000" w:rsidP="00000000" w:rsidRDefault="00000000" w:rsidRPr="00000000" w14:paraId="00000049">
      <w:pPr>
        <w:numPr>
          <w:ilvl w:val="0"/>
          <w:numId w:val="3"/>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Historias de usuario (User Stories)</w:t>
      </w:r>
    </w:p>
    <w:p w:rsidR="00000000" w:rsidDel="00000000" w:rsidP="00000000" w:rsidRDefault="00000000" w:rsidRPr="00000000" w14:paraId="0000004A">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Tareas (Tasks)</w:t>
      </w:r>
    </w:p>
    <w:p w:rsidR="00000000" w:rsidDel="00000000" w:rsidP="00000000" w:rsidRDefault="00000000" w:rsidRPr="00000000" w14:paraId="0000004B">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Bugs o defectos</w:t>
      </w:r>
    </w:p>
    <w:p w:rsidR="00000000" w:rsidDel="00000000" w:rsidP="00000000" w:rsidRDefault="00000000" w:rsidRPr="00000000" w14:paraId="0000004C">
      <w:pPr>
        <w:numPr>
          <w:ilvl w:val="0"/>
          <w:numId w:val="3"/>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Épicas (Epics)</w:t>
      </w:r>
    </w:p>
    <w:p w:rsidR="00000000" w:rsidDel="00000000" w:rsidP="00000000" w:rsidRDefault="00000000" w:rsidRPr="00000000" w14:paraId="0000004D">
      <w:pPr>
        <w:numPr>
          <w:ilvl w:val="0"/>
          <w:numId w:val="3"/>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Subtareas (Sub-tasks)</w:t>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issue contiene información detallada como:</w:t>
      </w:r>
    </w:p>
    <w:p w:rsidR="00000000" w:rsidDel="00000000" w:rsidP="00000000" w:rsidRDefault="00000000" w:rsidRPr="00000000" w14:paraId="0000004F">
      <w:pPr>
        <w:numPr>
          <w:ilvl w:val="0"/>
          <w:numId w:val="9"/>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trabajo</w:t>
      </w:r>
    </w:p>
    <w:p w:rsidR="00000000" w:rsidDel="00000000" w:rsidP="00000000" w:rsidRDefault="00000000" w:rsidRPr="00000000" w14:paraId="00000050">
      <w:pPr>
        <w:numPr>
          <w:ilvl w:val="0"/>
          <w:numId w:val="9"/>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Asignado responsable</w:t>
      </w:r>
    </w:p>
    <w:p w:rsidR="00000000" w:rsidDel="00000000" w:rsidP="00000000" w:rsidRDefault="00000000" w:rsidRPr="00000000" w14:paraId="00000051">
      <w:pPr>
        <w:numPr>
          <w:ilvl w:val="0"/>
          <w:numId w:val="9"/>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w:t>
      </w:r>
    </w:p>
    <w:p w:rsidR="00000000" w:rsidDel="00000000" w:rsidP="00000000" w:rsidRDefault="00000000" w:rsidRPr="00000000" w14:paraId="00000052">
      <w:pPr>
        <w:numPr>
          <w:ilvl w:val="0"/>
          <w:numId w:val="9"/>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Fechas de vencimiento</w:t>
      </w:r>
    </w:p>
    <w:p w:rsidR="00000000" w:rsidDel="00000000" w:rsidP="00000000" w:rsidRDefault="00000000" w:rsidRPr="00000000" w14:paraId="00000053">
      <w:pPr>
        <w:numPr>
          <w:ilvl w:val="0"/>
          <w:numId w:val="9"/>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Estimación de tiempo</w:t>
      </w:r>
    </w:p>
    <w:p w:rsidR="00000000" w:rsidDel="00000000" w:rsidP="00000000" w:rsidRDefault="00000000" w:rsidRPr="00000000" w14:paraId="00000054">
      <w:pPr>
        <w:numPr>
          <w:ilvl w:val="0"/>
          <w:numId w:val="9"/>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Comentarios y actualizaciones</w:t>
      </w:r>
    </w:p>
    <w:p w:rsidR="00000000" w:rsidDel="00000000" w:rsidP="00000000" w:rsidRDefault="00000000" w:rsidRPr="00000000" w14:paraId="00000055">
      <w:pPr>
        <w:pStyle w:val="Heading2"/>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f8wkzxb9n3so" w:id="14"/>
      <w:bookmarkEnd w:id="14"/>
      <w:r w:rsidDel="00000000" w:rsidR="00000000" w:rsidRPr="00000000">
        <w:rPr>
          <w:rFonts w:ascii="Times New Roman" w:cs="Times New Roman" w:eastAsia="Times New Roman" w:hAnsi="Times New Roman"/>
          <w:b w:val="1"/>
          <w:color w:val="000000"/>
          <w:sz w:val="26"/>
          <w:szCs w:val="26"/>
          <w:rtl w:val="0"/>
        </w:rPr>
        <w:t xml:space="preserve">3.3 Etiquetas y Categorización</w:t>
      </w:r>
    </w:p>
    <w:p w:rsidR="00000000" w:rsidDel="00000000" w:rsidP="00000000" w:rsidRDefault="00000000" w:rsidRPr="00000000" w14:paraId="00000056">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Jira permite organizar el trabajo mediante:</w:t>
      </w:r>
    </w:p>
    <w:p w:rsidR="00000000" w:rsidDel="00000000" w:rsidP="00000000" w:rsidRDefault="00000000" w:rsidRPr="00000000" w14:paraId="00000057">
      <w:pPr>
        <w:numPr>
          <w:ilvl w:val="0"/>
          <w:numId w:val="10"/>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Etiquetas (Labels)</w:t>
      </w:r>
      <w:r w:rsidDel="00000000" w:rsidR="00000000" w:rsidRPr="00000000">
        <w:rPr>
          <w:rFonts w:ascii="Times New Roman" w:cs="Times New Roman" w:eastAsia="Times New Roman" w:hAnsi="Times New Roman"/>
          <w:rtl w:val="0"/>
        </w:rPr>
        <w:t xml:space="preserve">: Para categorización flexible</w:t>
      </w:r>
    </w:p>
    <w:p w:rsidR="00000000" w:rsidDel="00000000" w:rsidP="00000000" w:rsidRDefault="00000000" w:rsidRPr="00000000" w14:paraId="00000058">
      <w:pPr>
        <w:numPr>
          <w:ilvl w:val="0"/>
          <w:numId w:val="10"/>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Componentes</w:t>
      </w:r>
      <w:r w:rsidDel="00000000" w:rsidR="00000000" w:rsidRPr="00000000">
        <w:rPr>
          <w:rFonts w:ascii="Times New Roman" w:cs="Times New Roman" w:eastAsia="Times New Roman" w:hAnsi="Times New Roman"/>
          <w:rtl w:val="0"/>
        </w:rPr>
        <w:t xml:space="preserve">: Para organizar por módulos o áreas</w:t>
      </w:r>
    </w:p>
    <w:p w:rsidR="00000000" w:rsidDel="00000000" w:rsidP="00000000" w:rsidRDefault="00000000" w:rsidRPr="00000000" w14:paraId="00000059">
      <w:pPr>
        <w:numPr>
          <w:ilvl w:val="0"/>
          <w:numId w:val="10"/>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Versiones</w:t>
      </w:r>
      <w:r w:rsidDel="00000000" w:rsidR="00000000" w:rsidRPr="00000000">
        <w:rPr>
          <w:rFonts w:ascii="Times New Roman" w:cs="Times New Roman" w:eastAsia="Times New Roman" w:hAnsi="Times New Roman"/>
          <w:rtl w:val="0"/>
        </w:rPr>
        <w:t xml:space="preserve">: Para asociar trabajo con releases específicos</w:t>
      </w:r>
    </w:p>
    <w:p w:rsidR="00000000" w:rsidDel="00000000" w:rsidP="00000000" w:rsidRDefault="00000000" w:rsidRPr="00000000" w14:paraId="0000005A">
      <w:pPr>
        <w:numPr>
          <w:ilvl w:val="0"/>
          <w:numId w:val="10"/>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Campos personalizados</w:t>
      </w:r>
      <w:r w:rsidDel="00000000" w:rsidR="00000000" w:rsidRPr="00000000">
        <w:rPr>
          <w:rFonts w:ascii="Times New Roman" w:cs="Times New Roman" w:eastAsia="Times New Roman" w:hAnsi="Times New Roman"/>
          <w:rtl w:val="0"/>
        </w:rPr>
        <w:t xml:space="preserve">: Para información específica del proyecto</w:t>
      </w:r>
    </w:p>
    <w:p w:rsidR="00000000" w:rsidDel="00000000" w:rsidP="00000000" w:rsidRDefault="00000000" w:rsidRPr="00000000" w14:paraId="0000005B">
      <w:pPr>
        <w:pStyle w:val="Heading2"/>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2jwecq7w8ow8" w:id="15"/>
      <w:bookmarkEnd w:id="15"/>
      <w:r w:rsidDel="00000000" w:rsidR="00000000" w:rsidRPr="00000000">
        <w:rPr>
          <w:rFonts w:ascii="Times New Roman" w:cs="Times New Roman" w:eastAsia="Times New Roman" w:hAnsi="Times New Roman"/>
          <w:b w:val="1"/>
          <w:color w:val="000000"/>
          <w:sz w:val="26"/>
          <w:szCs w:val="26"/>
          <w:rtl w:val="0"/>
        </w:rPr>
        <w:t xml:space="preserve">3.4 Seguimiento y Monitoreo</w:t>
      </w:r>
    </w:p>
    <w:p w:rsidR="00000000" w:rsidDel="00000000" w:rsidP="00000000" w:rsidRDefault="00000000" w:rsidRPr="00000000" w14:paraId="0000005C">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seguimiento en Jira incluye:</w:t>
      </w:r>
    </w:p>
    <w:p w:rsidR="00000000" w:rsidDel="00000000" w:rsidP="00000000" w:rsidRDefault="00000000" w:rsidRPr="00000000" w14:paraId="0000005D">
      <w:pPr>
        <w:numPr>
          <w:ilvl w:val="0"/>
          <w:numId w:val="6"/>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Dashboards personalizables</w:t>
      </w:r>
      <w:r w:rsidDel="00000000" w:rsidR="00000000" w:rsidRPr="00000000">
        <w:rPr>
          <w:rFonts w:ascii="Times New Roman" w:cs="Times New Roman" w:eastAsia="Times New Roman" w:hAnsi="Times New Roman"/>
          <w:rtl w:val="0"/>
        </w:rPr>
        <w:t xml:space="preserve">: Con métricas clave del proyecto</w:t>
      </w:r>
    </w:p>
    <w:p w:rsidR="00000000" w:rsidDel="00000000" w:rsidP="00000000" w:rsidRDefault="00000000" w:rsidRPr="00000000" w14:paraId="0000005E">
      <w:pPr>
        <w:numPr>
          <w:ilvl w:val="0"/>
          <w:numId w:val="6"/>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Reportes automáticos</w:t>
      </w:r>
      <w:r w:rsidDel="00000000" w:rsidR="00000000" w:rsidRPr="00000000">
        <w:rPr>
          <w:rFonts w:ascii="Times New Roman" w:cs="Times New Roman" w:eastAsia="Times New Roman" w:hAnsi="Times New Roman"/>
          <w:rtl w:val="0"/>
        </w:rPr>
        <w:t xml:space="preserve">: Como burndown charts, velocity charts</w:t>
      </w:r>
    </w:p>
    <w:p w:rsidR="00000000" w:rsidDel="00000000" w:rsidP="00000000" w:rsidRDefault="00000000" w:rsidRPr="00000000" w14:paraId="0000005F">
      <w:pPr>
        <w:numPr>
          <w:ilvl w:val="0"/>
          <w:numId w:val="6"/>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Notificaciones</w:t>
      </w:r>
      <w:r w:rsidDel="00000000" w:rsidR="00000000" w:rsidRPr="00000000">
        <w:rPr>
          <w:rFonts w:ascii="Times New Roman" w:cs="Times New Roman" w:eastAsia="Times New Roman" w:hAnsi="Times New Roman"/>
          <w:rtl w:val="0"/>
        </w:rPr>
        <w:t xml:space="preserve">: Alertas por cambios en issues</w:t>
      </w:r>
    </w:p>
    <w:p w:rsidR="00000000" w:rsidDel="00000000" w:rsidP="00000000" w:rsidRDefault="00000000" w:rsidRPr="00000000" w14:paraId="00000060">
      <w:pPr>
        <w:numPr>
          <w:ilvl w:val="0"/>
          <w:numId w:val="6"/>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Filtros avanzados</w:t>
      </w:r>
      <w:r w:rsidDel="00000000" w:rsidR="00000000" w:rsidRPr="00000000">
        <w:rPr>
          <w:rFonts w:ascii="Times New Roman" w:cs="Times New Roman" w:eastAsia="Times New Roman" w:hAnsi="Times New Roman"/>
          <w:rtl w:val="0"/>
        </w:rPr>
        <w:t xml:space="preserve">: Para búsquedas específicas</w:t>
      </w:r>
    </w:p>
    <w:p w:rsidR="00000000" w:rsidDel="00000000" w:rsidP="00000000" w:rsidRDefault="00000000" w:rsidRPr="00000000" w14:paraId="00000061">
      <w:pPr>
        <w:numPr>
          <w:ilvl w:val="0"/>
          <w:numId w:val="6"/>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Workflows visuales</w:t>
      </w:r>
      <w:r w:rsidDel="00000000" w:rsidR="00000000" w:rsidRPr="00000000">
        <w:rPr>
          <w:rFonts w:ascii="Times New Roman" w:cs="Times New Roman" w:eastAsia="Times New Roman" w:hAnsi="Times New Roman"/>
          <w:rtl w:val="0"/>
        </w:rPr>
        <w:t xml:space="preserve">: Para seguir el progreso del trabajo</w:t>
      </w:r>
    </w:p>
    <w:p w:rsidR="00000000" w:rsidDel="00000000" w:rsidP="00000000" w:rsidRDefault="00000000" w:rsidRPr="00000000" w14:paraId="00000062">
      <w:pPr>
        <w:spacing w:after="240" w:before="24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240" w:before="24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1"/>
        <w:keepNext w:val="0"/>
        <w:keepLines w:val="0"/>
        <w:spacing w:before="360" w:line="480" w:lineRule="auto"/>
        <w:jc w:val="both"/>
        <w:rPr>
          <w:rFonts w:ascii="Times New Roman" w:cs="Times New Roman" w:eastAsia="Times New Roman" w:hAnsi="Times New Roman"/>
          <w:b w:val="1"/>
          <w:color w:val="000000"/>
        </w:rPr>
      </w:pPr>
      <w:bookmarkStart w:colFirst="0" w:colLast="0" w:name="_heading=h.2j0zc2dpi8i6" w:id="16"/>
      <w:bookmarkEnd w:id="16"/>
      <w:r w:rsidDel="00000000" w:rsidR="00000000" w:rsidRPr="00000000">
        <w:rPr>
          <w:rFonts w:ascii="Times New Roman" w:cs="Times New Roman" w:eastAsia="Times New Roman" w:hAnsi="Times New Roman"/>
          <w:b w:val="1"/>
          <w:color w:val="000000"/>
          <w:rtl w:val="0"/>
        </w:rPr>
        <w:t xml:space="preserve">4. Conclusiones</w:t>
      </w:r>
    </w:p>
    <w:p w:rsidR="00000000" w:rsidDel="00000000" w:rsidP="00000000" w:rsidRDefault="00000000" w:rsidRPr="00000000" w14:paraId="00000065">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Jira se ha establecido como una herramienta fundamental para la gestión de proyectos en organizaciones modernas. Su capacidad de adaptación a diferentes metodologías de trabajo, desde equipos ágiles hasta equipos tradicionales, la convierte en una solución versátil y poderosa.</w:t>
      </w:r>
    </w:p>
    <w:p w:rsidR="00000000" w:rsidDel="00000000" w:rsidP="00000000" w:rsidRDefault="00000000" w:rsidRPr="00000000" w14:paraId="00000066">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principales puntos destacados incluyen:</w:t>
      </w:r>
    </w:p>
    <w:p w:rsidR="00000000" w:rsidDel="00000000" w:rsidP="00000000" w:rsidRDefault="00000000" w:rsidRPr="00000000" w14:paraId="00000067">
      <w:pPr>
        <w:numPr>
          <w:ilvl w:val="0"/>
          <w:numId w:val="2"/>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Flexibilidad excepcional</w:t>
      </w:r>
      <w:r w:rsidDel="00000000" w:rsidR="00000000" w:rsidRPr="00000000">
        <w:rPr>
          <w:rFonts w:ascii="Times New Roman" w:cs="Times New Roman" w:eastAsia="Times New Roman" w:hAnsi="Times New Roman"/>
          <w:rtl w:val="0"/>
        </w:rPr>
        <w:t xml:space="preserve">: La herramienta se adapta a cualquier tipo de equipo y metodología de trabajo</w:t>
      </w:r>
    </w:p>
    <w:p w:rsidR="00000000" w:rsidDel="00000000" w:rsidP="00000000" w:rsidRDefault="00000000" w:rsidRPr="00000000" w14:paraId="00000068">
      <w:pPr>
        <w:numPr>
          <w:ilvl w:val="0"/>
          <w:numId w:val="2"/>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Visibilidad mejorada</w:t>
      </w:r>
      <w:r w:rsidDel="00000000" w:rsidR="00000000" w:rsidRPr="00000000">
        <w:rPr>
          <w:rFonts w:ascii="Times New Roman" w:cs="Times New Roman" w:eastAsia="Times New Roman" w:hAnsi="Times New Roman"/>
          <w:rtl w:val="0"/>
        </w:rPr>
        <w:t xml:space="preserve">: Centraliza toda la información del proyecto en una sola plataforma</w:t>
      </w:r>
    </w:p>
    <w:p w:rsidR="00000000" w:rsidDel="00000000" w:rsidP="00000000" w:rsidRDefault="00000000" w:rsidRPr="00000000" w14:paraId="00000069">
      <w:pPr>
        <w:numPr>
          <w:ilvl w:val="0"/>
          <w:numId w:val="2"/>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Soporte robusto para metodologías ágiles</w:t>
      </w:r>
      <w:r w:rsidDel="00000000" w:rsidR="00000000" w:rsidRPr="00000000">
        <w:rPr>
          <w:rFonts w:ascii="Times New Roman" w:cs="Times New Roman" w:eastAsia="Times New Roman" w:hAnsi="Times New Roman"/>
          <w:rtl w:val="0"/>
        </w:rPr>
        <w:t xml:space="preserve">: Tableros Scrum y Kanban completamente funcionales</w:t>
      </w:r>
    </w:p>
    <w:p w:rsidR="00000000" w:rsidDel="00000000" w:rsidP="00000000" w:rsidRDefault="00000000" w:rsidRPr="00000000" w14:paraId="0000006A">
      <w:pPr>
        <w:numPr>
          <w:ilvl w:val="0"/>
          <w:numId w:val="2"/>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Integración ecosistema</w:t>
      </w:r>
      <w:r w:rsidDel="00000000" w:rsidR="00000000" w:rsidRPr="00000000">
        <w:rPr>
          <w:rFonts w:ascii="Times New Roman" w:cs="Times New Roman" w:eastAsia="Times New Roman" w:hAnsi="Times New Roman"/>
          <w:rtl w:val="0"/>
        </w:rPr>
        <w:t xml:space="preserve">: Se conecta perfectamente con herramientas de desarrollo y productividad</w:t>
      </w:r>
    </w:p>
    <w:p w:rsidR="00000000" w:rsidDel="00000000" w:rsidP="00000000" w:rsidRDefault="00000000" w:rsidRPr="00000000" w14:paraId="0000006B">
      <w:pPr>
        <w:pStyle w:val="Heading2"/>
        <w:keepNext w:val="0"/>
        <w:keepLines w:val="0"/>
        <w:spacing w:before="360" w:line="480" w:lineRule="auto"/>
        <w:jc w:val="both"/>
        <w:rPr>
          <w:rFonts w:ascii="Times New Roman" w:cs="Times New Roman" w:eastAsia="Times New Roman" w:hAnsi="Times New Roman"/>
          <w:b w:val="1"/>
          <w:color w:val="000000"/>
          <w:sz w:val="34"/>
          <w:szCs w:val="34"/>
        </w:rPr>
      </w:pPr>
      <w:bookmarkStart w:colFirst="0" w:colLast="0" w:name="_heading=h.x3xnkv7jk94c" w:id="17"/>
      <w:bookmarkEnd w:id="17"/>
      <w:r w:rsidDel="00000000" w:rsidR="00000000" w:rsidRPr="00000000">
        <w:rPr>
          <w:rtl w:val="0"/>
        </w:rPr>
      </w:r>
    </w:p>
    <w:p w:rsidR="00000000" w:rsidDel="00000000" w:rsidP="00000000" w:rsidRDefault="00000000" w:rsidRPr="00000000" w14:paraId="0000006C">
      <w:pPr>
        <w:pStyle w:val="Heading2"/>
        <w:keepNext w:val="0"/>
        <w:keepLines w:val="0"/>
        <w:spacing w:before="360" w:line="480" w:lineRule="auto"/>
        <w:jc w:val="both"/>
        <w:rPr>
          <w:rFonts w:ascii="Times New Roman" w:cs="Times New Roman" w:eastAsia="Times New Roman" w:hAnsi="Times New Roman"/>
          <w:b w:val="1"/>
          <w:color w:val="000000"/>
          <w:sz w:val="34"/>
          <w:szCs w:val="34"/>
        </w:rPr>
      </w:pPr>
      <w:bookmarkStart w:colFirst="0" w:colLast="0" w:name="_heading=h.oynq7ps0jctm" w:id="18"/>
      <w:bookmarkEnd w:id="18"/>
      <w:r w:rsidDel="00000000" w:rsidR="00000000" w:rsidRPr="00000000">
        <w:rPr>
          <w:rtl w:val="0"/>
        </w:rPr>
      </w:r>
    </w:p>
    <w:p w:rsidR="00000000" w:rsidDel="00000000" w:rsidP="00000000" w:rsidRDefault="00000000" w:rsidRPr="00000000" w14:paraId="0000006D">
      <w:pPr>
        <w:pStyle w:val="Heading1"/>
        <w:keepNext w:val="0"/>
        <w:keepLines w:val="0"/>
        <w:spacing w:before="360" w:line="480" w:lineRule="auto"/>
        <w:jc w:val="both"/>
        <w:rPr>
          <w:rFonts w:ascii="Times New Roman" w:cs="Times New Roman" w:eastAsia="Times New Roman" w:hAnsi="Times New Roman"/>
          <w:b w:val="1"/>
          <w:color w:val="000000"/>
          <w:sz w:val="28"/>
          <w:szCs w:val="28"/>
        </w:rPr>
      </w:pPr>
      <w:bookmarkStart w:colFirst="0" w:colLast="0" w:name="_heading=h.au1gzn58hcqz" w:id="19"/>
      <w:bookmarkEnd w:id="19"/>
      <w:r w:rsidDel="00000000" w:rsidR="00000000" w:rsidRPr="00000000">
        <w:rPr>
          <w:rFonts w:ascii="Times New Roman" w:cs="Times New Roman" w:eastAsia="Times New Roman" w:hAnsi="Times New Roman"/>
          <w:b w:val="1"/>
          <w:color w:val="000000"/>
          <w:sz w:val="28"/>
          <w:szCs w:val="28"/>
          <w:rtl w:val="0"/>
        </w:rPr>
        <w:t xml:space="preserve">5. Recomendaciones</w:t>
      </w:r>
    </w:p>
    <w:p w:rsidR="00000000" w:rsidDel="00000000" w:rsidP="00000000" w:rsidRDefault="00000000" w:rsidRPr="00000000" w14:paraId="0000006E">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96k1mf5ei8m3" w:id="20"/>
      <w:bookmarkEnd w:id="20"/>
      <w:r w:rsidDel="00000000" w:rsidR="00000000" w:rsidRPr="00000000">
        <w:rPr>
          <w:rFonts w:ascii="Times New Roman" w:cs="Times New Roman" w:eastAsia="Times New Roman" w:hAnsi="Times New Roman"/>
          <w:b w:val="1"/>
          <w:color w:val="000000"/>
          <w:sz w:val="26"/>
          <w:szCs w:val="26"/>
          <w:rtl w:val="0"/>
        </w:rPr>
        <w:t xml:space="preserve">5.1 Para Equipos Nuevos en Jira</w:t>
      </w:r>
    </w:p>
    <w:p w:rsidR="00000000" w:rsidDel="00000000" w:rsidP="00000000" w:rsidRDefault="00000000" w:rsidRPr="00000000" w14:paraId="0000006F">
      <w:pPr>
        <w:numPr>
          <w:ilvl w:val="0"/>
          <w:numId w:val="4"/>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Comenzar con plantillas</w:t>
      </w:r>
      <w:r w:rsidDel="00000000" w:rsidR="00000000" w:rsidRPr="00000000">
        <w:rPr>
          <w:rFonts w:ascii="Times New Roman" w:cs="Times New Roman" w:eastAsia="Times New Roman" w:hAnsi="Times New Roman"/>
          <w:rtl w:val="0"/>
        </w:rPr>
        <w:t xml:space="preserve">: Utilizar las plantillas predefinidas de Jira para acelerar la configuración inicial</w:t>
      </w:r>
    </w:p>
    <w:p w:rsidR="00000000" w:rsidDel="00000000" w:rsidP="00000000" w:rsidRDefault="00000000" w:rsidRPr="00000000" w14:paraId="00000070">
      <w:pPr>
        <w:numPr>
          <w:ilvl w:val="0"/>
          <w:numId w:val="4"/>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Capacitación gradual</w:t>
      </w:r>
      <w:r w:rsidDel="00000000" w:rsidR="00000000" w:rsidRPr="00000000">
        <w:rPr>
          <w:rFonts w:ascii="Times New Roman" w:cs="Times New Roman" w:eastAsia="Times New Roman" w:hAnsi="Times New Roman"/>
          <w:rtl w:val="0"/>
        </w:rPr>
        <w:t xml:space="preserve">: Implementar entrenamientos progresivos para el equipo</w:t>
      </w:r>
    </w:p>
    <w:p w:rsidR="00000000" w:rsidDel="00000000" w:rsidP="00000000" w:rsidRDefault="00000000" w:rsidRPr="00000000" w14:paraId="00000071">
      <w:pPr>
        <w:numPr>
          <w:ilvl w:val="0"/>
          <w:numId w:val="4"/>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Configuración simple</w:t>
      </w:r>
      <w:r w:rsidDel="00000000" w:rsidR="00000000" w:rsidRPr="00000000">
        <w:rPr>
          <w:rFonts w:ascii="Times New Roman" w:cs="Times New Roman" w:eastAsia="Times New Roman" w:hAnsi="Times New Roman"/>
          <w:rtl w:val="0"/>
        </w:rPr>
        <w:t xml:space="preserve">: Empezar con workflows básicos y agregar complejidad gradualmente</w:t>
      </w:r>
    </w:p>
    <w:p w:rsidR="00000000" w:rsidDel="00000000" w:rsidP="00000000" w:rsidRDefault="00000000" w:rsidRPr="00000000" w14:paraId="00000072">
      <w:pPr>
        <w:numPr>
          <w:ilvl w:val="0"/>
          <w:numId w:val="4"/>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Definir estándares</w:t>
      </w:r>
      <w:r w:rsidDel="00000000" w:rsidR="00000000" w:rsidRPr="00000000">
        <w:rPr>
          <w:rFonts w:ascii="Times New Roman" w:cs="Times New Roman" w:eastAsia="Times New Roman" w:hAnsi="Times New Roman"/>
          <w:rtl w:val="0"/>
        </w:rPr>
        <w:t xml:space="preserve">: Establecer convenciones claras para nombrar issues, etiquetas y componentes</w:t>
      </w:r>
    </w:p>
    <w:p w:rsidR="00000000" w:rsidDel="00000000" w:rsidP="00000000" w:rsidRDefault="00000000" w:rsidRPr="00000000" w14:paraId="00000073">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ckwndau1ci8s" w:id="21"/>
      <w:bookmarkEnd w:id="21"/>
      <w:r w:rsidDel="00000000" w:rsidR="00000000" w:rsidRPr="00000000">
        <w:rPr>
          <w:rFonts w:ascii="Times New Roman" w:cs="Times New Roman" w:eastAsia="Times New Roman" w:hAnsi="Times New Roman"/>
          <w:b w:val="1"/>
          <w:color w:val="000000"/>
          <w:sz w:val="26"/>
          <w:szCs w:val="26"/>
          <w:rtl w:val="0"/>
        </w:rPr>
        <w:t xml:space="preserve">5.2 Para Equipos con Experiencia</w:t>
      </w:r>
    </w:p>
    <w:p w:rsidR="00000000" w:rsidDel="00000000" w:rsidP="00000000" w:rsidRDefault="00000000" w:rsidRPr="00000000" w14:paraId="00000074">
      <w:pPr>
        <w:numPr>
          <w:ilvl w:val="0"/>
          <w:numId w:val="8"/>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Automatización</w:t>
      </w:r>
      <w:r w:rsidDel="00000000" w:rsidR="00000000" w:rsidRPr="00000000">
        <w:rPr>
          <w:rFonts w:ascii="Times New Roman" w:cs="Times New Roman" w:eastAsia="Times New Roman" w:hAnsi="Times New Roman"/>
          <w:rtl w:val="0"/>
        </w:rPr>
        <w:t xml:space="preserve">: Implementar reglas automatizadas para reducir trabajo manual</w:t>
      </w:r>
    </w:p>
    <w:p w:rsidR="00000000" w:rsidDel="00000000" w:rsidP="00000000" w:rsidRDefault="00000000" w:rsidRPr="00000000" w14:paraId="00000075">
      <w:pPr>
        <w:numPr>
          <w:ilvl w:val="0"/>
          <w:numId w:val="8"/>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Integración avanzada</w:t>
      </w:r>
      <w:r w:rsidDel="00000000" w:rsidR="00000000" w:rsidRPr="00000000">
        <w:rPr>
          <w:rFonts w:ascii="Times New Roman" w:cs="Times New Roman" w:eastAsia="Times New Roman" w:hAnsi="Times New Roman"/>
          <w:rtl w:val="0"/>
        </w:rPr>
        <w:t xml:space="preserve">: Conectar Jira con herramientas de CI/CD y monitoreo</w:t>
      </w:r>
    </w:p>
    <w:p w:rsidR="00000000" w:rsidDel="00000000" w:rsidP="00000000" w:rsidRDefault="00000000" w:rsidRPr="00000000" w14:paraId="00000076">
      <w:pPr>
        <w:numPr>
          <w:ilvl w:val="0"/>
          <w:numId w:val="8"/>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Métricas personalizadas</w:t>
      </w:r>
      <w:r w:rsidDel="00000000" w:rsidR="00000000" w:rsidRPr="00000000">
        <w:rPr>
          <w:rFonts w:ascii="Times New Roman" w:cs="Times New Roman" w:eastAsia="Times New Roman" w:hAnsi="Times New Roman"/>
          <w:rtl w:val="0"/>
        </w:rPr>
        <w:t xml:space="preserve">: Desarrollar dashboards específicos para necesidades del equipo</w:t>
      </w:r>
    </w:p>
    <w:p w:rsidR="00000000" w:rsidDel="00000000" w:rsidP="00000000" w:rsidRDefault="00000000" w:rsidRPr="00000000" w14:paraId="00000077">
      <w:pPr>
        <w:numPr>
          <w:ilvl w:val="0"/>
          <w:numId w:val="8"/>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Optimización continua</w:t>
      </w:r>
      <w:r w:rsidDel="00000000" w:rsidR="00000000" w:rsidRPr="00000000">
        <w:rPr>
          <w:rFonts w:ascii="Times New Roman" w:cs="Times New Roman" w:eastAsia="Times New Roman" w:hAnsi="Times New Roman"/>
          <w:rtl w:val="0"/>
        </w:rPr>
        <w:t xml:space="preserve">: Revisar y mejorar regularmente los workflows y procesos</w:t>
      </w:r>
    </w:p>
    <w:p w:rsidR="00000000" w:rsidDel="00000000" w:rsidP="00000000" w:rsidRDefault="00000000" w:rsidRPr="00000000" w14:paraId="00000078">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heading=h.m2drf16vsv5x" w:id="22"/>
      <w:bookmarkEnd w:id="22"/>
      <w:r w:rsidDel="00000000" w:rsidR="00000000" w:rsidRPr="00000000">
        <w:rPr>
          <w:rFonts w:ascii="Times New Roman" w:cs="Times New Roman" w:eastAsia="Times New Roman" w:hAnsi="Times New Roman"/>
          <w:b w:val="1"/>
          <w:color w:val="000000"/>
          <w:sz w:val="26"/>
          <w:szCs w:val="26"/>
          <w:rtl w:val="0"/>
        </w:rPr>
        <w:t xml:space="preserve">5.3 Recomendaciones Generales</w:t>
      </w:r>
    </w:p>
    <w:p w:rsidR="00000000" w:rsidDel="00000000" w:rsidP="00000000" w:rsidRDefault="00000000" w:rsidRPr="00000000" w14:paraId="00000079">
      <w:pPr>
        <w:numPr>
          <w:ilvl w:val="0"/>
          <w:numId w:val="5"/>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Elegir la metodología correcta</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7A">
      <w:pPr>
        <w:numPr>
          <w:ilvl w:val="1"/>
          <w:numId w:val="5"/>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Kanban para equipos con trabajo continuo y flexible</w:t>
      </w:r>
    </w:p>
    <w:p w:rsidR="00000000" w:rsidDel="00000000" w:rsidP="00000000" w:rsidRDefault="00000000" w:rsidRPr="00000000" w14:paraId="0000007B">
      <w:pPr>
        <w:numPr>
          <w:ilvl w:val="1"/>
          <w:numId w:val="5"/>
        </w:numPr>
        <w:spacing w:after="0" w:afterAutospacing="0" w:before="0" w:beforeAutospacing="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para proyectos con entregables definidos y planificación estructurada</w:t>
      </w:r>
    </w:p>
    <w:p w:rsidR="00000000" w:rsidDel="00000000" w:rsidP="00000000" w:rsidRDefault="00000000" w:rsidRPr="00000000" w14:paraId="0000007C">
      <w:pPr>
        <w:numPr>
          <w:ilvl w:val="0"/>
          <w:numId w:val="5"/>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Mantener la simplicidad</w:t>
      </w:r>
      <w:r w:rsidDel="00000000" w:rsidR="00000000" w:rsidRPr="00000000">
        <w:rPr>
          <w:rFonts w:ascii="Times New Roman" w:cs="Times New Roman" w:eastAsia="Times New Roman" w:hAnsi="Times New Roman"/>
          <w:rtl w:val="0"/>
        </w:rPr>
        <w:t xml:space="preserve">: Evitar sobre-configurar la herramienta inicialmente</w:t>
        <w:br w:type="textWrapping"/>
      </w:r>
    </w:p>
    <w:p w:rsidR="00000000" w:rsidDel="00000000" w:rsidP="00000000" w:rsidRDefault="00000000" w:rsidRPr="00000000" w14:paraId="0000007D">
      <w:pPr>
        <w:numPr>
          <w:ilvl w:val="0"/>
          <w:numId w:val="5"/>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Fomentar la adopción</w:t>
      </w:r>
      <w:r w:rsidDel="00000000" w:rsidR="00000000" w:rsidRPr="00000000">
        <w:rPr>
          <w:rFonts w:ascii="Times New Roman" w:cs="Times New Roman" w:eastAsia="Times New Roman" w:hAnsi="Times New Roman"/>
          <w:rtl w:val="0"/>
        </w:rPr>
        <w:t xml:space="preserve">: Asegurar que todo el equipo comprenda y utilice la herramienta consistentemente</w:t>
        <w:br w:type="textWrapping"/>
      </w:r>
    </w:p>
    <w:p w:rsidR="00000000" w:rsidDel="00000000" w:rsidP="00000000" w:rsidRDefault="00000000" w:rsidRPr="00000000" w14:paraId="0000007E">
      <w:pPr>
        <w:numPr>
          <w:ilvl w:val="0"/>
          <w:numId w:val="5"/>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Revisar periódicamente</w:t>
      </w:r>
      <w:r w:rsidDel="00000000" w:rsidR="00000000" w:rsidRPr="00000000">
        <w:rPr>
          <w:rFonts w:ascii="Times New Roman" w:cs="Times New Roman" w:eastAsia="Times New Roman" w:hAnsi="Times New Roman"/>
          <w:rtl w:val="0"/>
        </w:rPr>
        <w:t xml:space="preserve">: Evaluar regularmente la efectividad de la configuración y hacer ajustes necesarios</w:t>
        <w:br w:type="textWrapping"/>
      </w:r>
    </w:p>
    <w:p w:rsidR="00000000" w:rsidDel="00000000" w:rsidP="00000000" w:rsidRDefault="00000000" w:rsidRPr="00000000" w14:paraId="0000007F">
      <w:pPr>
        <w:pStyle w:val="Heading1"/>
        <w:keepNext w:val="0"/>
        <w:keepLines w:val="0"/>
        <w:spacing w:before="360" w:line="480" w:lineRule="auto"/>
        <w:jc w:val="both"/>
        <w:rPr>
          <w:rFonts w:ascii="Times New Roman" w:cs="Times New Roman" w:eastAsia="Times New Roman" w:hAnsi="Times New Roman"/>
          <w:b w:val="1"/>
          <w:color w:val="000000"/>
        </w:rPr>
      </w:pPr>
      <w:bookmarkStart w:colFirst="0" w:colLast="0" w:name="_heading=h.rzkjfwovyn9e" w:id="23"/>
      <w:bookmarkEnd w:id="23"/>
      <w:r w:rsidDel="00000000" w:rsidR="00000000" w:rsidRPr="00000000">
        <w:rPr>
          <w:rFonts w:ascii="Times New Roman" w:cs="Times New Roman" w:eastAsia="Times New Roman" w:hAnsi="Times New Roman"/>
          <w:b w:val="1"/>
          <w:color w:val="000000"/>
          <w:rtl w:val="0"/>
        </w:rPr>
        <w:t xml:space="preserve">6. Bibliografía</w:t>
      </w:r>
    </w:p>
    <w:p w:rsidR="00000000" w:rsidDel="00000000" w:rsidP="00000000" w:rsidRDefault="00000000" w:rsidRPr="00000000" w14:paraId="00000080">
      <w:pPr>
        <w:numPr>
          <w:ilvl w:val="0"/>
          <w:numId w:val="11"/>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Atlassian. (2024). </w:t>
      </w:r>
      <w:r w:rsidDel="00000000" w:rsidR="00000000" w:rsidRPr="00000000">
        <w:rPr>
          <w:rFonts w:ascii="Times New Roman" w:cs="Times New Roman" w:eastAsia="Times New Roman" w:hAnsi="Times New Roman"/>
          <w:i w:val="1"/>
          <w:rtl w:val="0"/>
        </w:rPr>
        <w:t xml:space="preserve">Jira Software - Features</w:t>
      </w:r>
      <w:r w:rsidDel="00000000" w:rsidR="00000000" w:rsidRPr="00000000">
        <w:rPr>
          <w:rFonts w:ascii="Times New Roman" w:cs="Times New Roman" w:eastAsia="Times New Roman" w:hAnsi="Times New Roman"/>
          <w:rtl w:val="0"/>
        </w:rPr>
        <w:t xml:space="preserve">. Recuperado de https://www.atlassian.com/software/jira/features</w:t>
        <w:br w:type="textWrapping"/>
      </w:r>
    </w:p>
    <w:p w:rsidR="00000000" w:rsidDel="00000000" w:rsidP="00000000" w:rsidRDefault="00000000" w:rsidRPr="00000000" w14:paraId="00000081">
      <w:pPr>
        <w:numPr>
          <w:ilvl w:val="0"/>
          <w:numId w:val="1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Atlassian. (2024). </w:t>
      </w:r>
      <w:r w:rsidDel="00000000" w:rsidR="00000000" w:rsidRPr="00000000">
        <w:rPr>
          <w:rFonts w:ascii="Times New Roman" w:cs="Times New Roman" w:eastAsia="Times New Roman" w:hAnsi="Times New Roman"/>
          <w:i w:val="1"/>
          <w:rtl w:val="0"/>
        </w:rPr>
        <w:t xml:space="preserve">Master Jira Projects: Key Elements and Essentials</w:t>
      </w:r>
      <w:r w:rsidDel="00000000" w:rsidR="00000000" w:rsidRPr="00000000">
        <w:rPr>
          <w:rFonts w:ascii="Times New Roman" w:cs="Times New Roman" w:eastAsia="Times New Roman" w:hAnsi="Times New Roman"/>
          <w:rtl w:val="0"/>
        </w:rPr>
        <w:t xml:space="preserve">. Recuperado de https://www.atlassian.com/software/jira/guides/projects/overview</w:t>
        <w:br w:type="textWrapping"/>
      </w:r>
    </w:p>
    <w:p w:rsidR="00000000" w:rsidDel="00000000" w:rsidP="00000000" w:rsidRDefault="00000000" w:rsidRPr="00000000" w14:paraId="00000082">
      <w:pPr>
        <w:numPr>
          <w:ilvl w:val="0"/>
          <w:numId w:val="1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 Devs. (2024, septiembre 18). </w:t>
      </w:r>
      <w:r w:rsidDel="00000000" w:rsidR="00000000" w:rsidRPr="00000000">
        <w:rPr>
          <w:rFonts w:ascii="Times New Roman" w:cs="Times New Roman" w:eastAsia="Times New Roman" w:hAnsi="Times New Roman"/>
          <w:i w:val="1"/>
          <w:rtl w:val="0"/>
        </w:rPr>
        <w:t xml:space="preserve">Jira for Project Management: Best Practices and Features in 2025</w:t>
      </w:r>
      <w:r w:rsidDel="00000000" w:rsidR="00000000" w:rsidRPr="00000000">
        <w:rPr>
          <w:rFonts w:ascii="Times New Roman" w:cs="Times New Roman" w:eastAsia="Times New Roman" w:hAnsi="Times New Roman"/>
          <w:rtl w:val="0"/>
        </w:rPr>
        <w:t xml:space="preserve">. Recuperado de https://maddevs.io/customer-university/project-management-using-jira/</w:t>
        <w:br w:type="textWrapping"/>
      </w:r>
    </w:p>
    <w:p w:rsidR="00000000" w:rsidDel="00000000" w:rsidP="00000000" w:rsidRDefault="00000000" w:rsidRPr="00000000" w14:paraId="00000083">
      <w:pPr>
        <w:numPr>
          <w:ilvl w:val="0"/>
          <w:numId w:val="1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(2024, marzo 28). </w:t>
      </w:r>
      <w:r w:rsidDel="00000000" w:rsidR="00000000" w:rsidRPr="00000000">
        <w:rPr>
          <w:rFonts w:ascii="Times New Roman" w:cs="Times New Roman" w:eastAsia="Times New Roman" w:hAnsi="Times New Roman"/>
          <w:i w:val="1"/>
          <w:rtl w:val="0"/>
        </w:rPr>
        <w:t xml:space="preserve">How to Use Jira for Project Management: A Complete Guide</w:t>
      </w:r>
      <w:r w:rsidDel="00000000" w:rsidR="00000000" w:rsidRPr="00000000">
        <w:rPr>
          <w:rFonts w:ascii="Times New Roman" w:cs="Times New Roman" w:eastAsia="Times New Roman" w:hAnsi="Times New Roman"/>
          <w:rtl w:val="0"/>
        </w:rPr>
        <w:t xml:space="preserve">. Recuperado de https://project-management.com/how-to-use-jira/</w:t>
        <w:br w:type="textWrapping"/>
      </w:r>
    </w:p>
    <w:p w:rsidR="00000000" w:rsidDel="00000000" w:rsidP="00000000" w:rsidRDefault="00000000" w:rsidRPr="00000000" w14:paraId="00000084">
      <w:pPr>
        <w:numPr>
          <w:ilvl w:val="0"/>
          <w:numId w:val="1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Atlassian. (2024). </w:t>
      </w:r>
      <w:r w:rsidDel="00000000" w:rsidR="00000000" w:rsidRPr="00000000">
        <w:rPr>
          <w:rFonts w:ascii="Times New Roman" w:cs="Times New Roman" w:eastAsia="Times New Roman" w:hAnsi="Times New Roman"/>
          <w:i w:val="1"/>
          <w:rtl w:val="0"/>
        </w:rPr>
        <w:t xml:space="preserve">Jira | Issue &amp; Project Tracking Software</w:t>
      </w:r>
      <w:r w:rsidDel="00000000" w:rsidR="00000000" w:rsidRPr="00000000">
        <w:rPr>
          <w:rFonts w:ascii="Times New Roman" w:cs="Times New Roman" w:eastAsia="Times New Roman" w:hAnsi="Times New Roman"/>
          <w:rtl w:val="0"/>
        </w:rPr>
        <w:t xml:space="preserve">. Recuperado de https://www.atlassian.com/software/jira</w:t>
        <w:br w:type="textWrapping"/>
      </w:r>
    </w:p>
    <w:p w:rsidR="00000000" w:rsidDel="00000000" w:rsidP="00000000" w:rsidRDefault="00000000" w:rsidRPr="00000000" w14:paraId="00000085">
      <w:pPr>
        <w:numPr>
          <w:ilvl w:val="0"/>
          <w:numId w:val="1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(2024, agosto 21). </w:t>
      </w:r>
      <w:r w:rsidDel="00000000" w:rsidR="00000000" w:rsidRPr="00000000">
        <w:rPr>
          <w:rFonts w:ascii="Times New Roman" w:cs="Times New Roman" w:eastAsia="Times New Roman" w:hAnsi="Times New Roman"/>
          <w:i w:val="1"/>
          <w:rtl w:val="0"/>
        </w:rPr>
        <w:t xml:space="preserve">Jira Review | Features, Pricing, Pros &amp; Cons</w:t>
      </w:r>
      <w:r w:rsidDel="00000000" w:rsidR="00000000" w:rsidRPr="00000000">
        <w:rPr>
          <w:rFonts w:ascii="Times New Roman" w:cs="Times New Roman" w:eastAsia="Times New Roman" w:hAnsi="Times New Roman"/>
          <w:rtl w:val="0"/>
        </w:rPr>
        <w:t xml:space="preserve">. Recuperado de https://project-management.com/jira-software-review/</w:t>
        <w:br w:type="textWrapping"/>
      </w:r>
    </w:p>
    <w:p w:rsidR="00000000" w:rsidDel="00000000" w:rsidP="00000000" w:rsidRDefault="00000000" w:rsidRPr="00000000" w14:paraId="00000086">
      <w:pPr>
        <w:numPr>
          <w:ilvl w:val="0"/>
          <w:numId w:val="1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MGTechSoft. (2025, marzo 12). </w:t>
      </w:r>
      <w:r w:rsidDel="00000000" w:rsidR="00000000" w:rsidRPr="00000000">
        <w:rPr>
          <w:rFonts w:ascii="Times New Roman" w:cs="Times New Roman" w:eastAsia="Times New Roman" w:hAnsi="Times New Roman"/>
          <w:i w:val="1"/>
          <w:rtl w:val="0"/>
        </w:rPr>
        <w:t xml:space="preserve">Pros and Cons of Jira Software for Project Management</w:t>
      </w:r>
      <w:r w:rsidDel="00000000" w:rsidR="00000000" w:rsidRPr="00000000">
        <w:rPr>
          <w:rFonts w:ascii="Times New Roman" w:cs="Times New Roman" w:eastAsia="Times New Roman" w:hAnsi="Times New Roman"/>
          <w:rtl w:val="0"/>
        </w:rPr>
        <w:t xml:space="preserve">. Recuperado de https://mgtechsoft.com/blog/pros-and-cons-of-jira-software-for-project-management-in-2024/</w:t>
        <w:br w:type="textWrapping"/>
      </w:r>
    </w:p>
    <w:p w:rsidR="00000000" w:rsidDel="00000000" w:rsidP="00000000" w:rsidRDefault="00000000" w:rsidRPr="00000000" w14:paraId="00000087">
      <w:pPr>
        <w:numPr>
          <w:ilvl w:val="0"/>
          <w:numId w:val="1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Consultants. (2024, abril 23). </w:t>
      </w:r>
      <w:r w:rsidDel="00000000" w:rsidR="00000000" w:rsidRPr="00000000">
        <w:rPr>
          <w:rFonts w:ascii="Times New Roman" w:cs="Times New Roman" w:eastAsia="Times New Roman" w:hAnsi="Times New Roman"/>
          <w:i w:val="1"/>
          <w:rtl w:val="0"/>
        </w:rPr>
        <w:t xml:space="preserve">The Top 3 Benefits of Using Jira For Project management</w:t>
      </w:r>
      <w:r w:rsidDel="00000000" w:rsidR="00000000" w:rsidRPr="00000000">
        <w:rPr>
          <w:rFonts w:ascii="Times New Roman" w:cs="Times New Roman" w:eastAsia="Times New Roman" w:hAnsi="Times New Roman"/>
          <w:rtl w:val="0"/>
        </w:rPr>
        <w:t xml:space="preserve">. Recuperado de https://www.automation-consultants.com/the-top-3-benefits-of-jira/</w:t>
        <w:br w:type="textWrapping"/>
      </w:r>
    </w:p>
    <w:p w:rsidR="00000000" w:rsidDel="00000000" w:rsidP="00000000" w:rsidRDefault="00000000" w:rsidRPr="00000000" w14:paraId="00000088">
      <w:pPr>
        <w:numPr>
          <w:ilvl w:val="0"/>
          <w:numId w:val="1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Agile. (2024, noviembre 15). </w:t>
      </w:r>
      <w:r w:rsidDel="00000000" w:rsidR="00000000" w:rsidRPr="00000000">
        <w:rPr>
          <w:rFonts w:ascii="Times New Roman" w:cs="Times New Roman" w:eastAsia="Times New Roman" w:hAnsi="Times New Roman"/>
          <w:i w:val="1"/>
          <w:rtl w:val="0"/>
        </w:rPr>
        <w:t xml:space="preserve">Your Guide to Using Scrum and Kanban Jira Boards</w:t>
      </w:r>
      <w:r w:rsidDel="00000000" w:rsidR="00000000" w:rsidRPr="00000000">
        <w:rPr>
          <w:rFonts w:ascii="Times New Roman" w:cs="Times New Roman" w:eastAsia="Times New Roman" w:hAnsi="Times New Roman"/>
          <w:rtl w:val="0"/>
        </w:rPr>
        <w:t xml:space="preserve">. Recuperado de https://www.easyagile.com/blog/your-guide-to-using-scrum-and-kanban-jira-boards</w:t>
        <w:br w:type="textWrapping"/>
      </w:r>
    </w:p>
    <w:p w:rsidR="00000000" w:rsidDel="00000000" w:rsidP="00000000" w:rsidRDefault="00000000" w:rsidRPr="00000000" w14:paraId="00000089">
      <w:pPr>
        <w:numPr>
          <w:ilvl w:val="0"/>
          <w:numId w:val="1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Atlassian. (2024). </w:t>
      </w:r>
      <w:r w:rsidDel="00000000" w:rsidR="00000000" w:rsidRPr="00000000">
        <w:rPr>
          <w:rFonts w:ascii="Times New Roman" w:cs="Times New Roman" w:eastAsia="Times New Roman" w:hAnsi="Times New Roman"/>
          <w:i w:val="1"/>
          <w:rtl w:val="0"/>
        </w:rPr>
        <w:t xml:space="preserve">A Brief Introduction to Jira Boards</w:t>
      </w:r>
      <w:r w:rsidDel="00000000" w:rsidR="00000000" w:rsidRPr="00000000">
        <w:rPr>
          <w:rFonts w:ascii="Times New Roman" w:cs="Times New Roman" w:eastAsia="Times New Roman" w:hAnsi="Times New Roman"/>
          <w:rtl w:val="0"/>
        </w:rPr>
        <w:t xml:space="preserve">. Recuperado de https://www.atlassian.com/software/jira/guides/boards/overview</w:t>
        <w:br w:type="textWrapping"/>
      </w:r>
    </w:p>
    <w:p w:rsidR="00000000" w:rsidDel="00000000" w:rsidP="00000000" w:rsidRDefault="00000000" w:rsidRPr="00000000" w14:paraId="0000008A">
      <w:pPr>
        <w:numPr>
          <w:ilvl w:val="0"/>
          <w:numId w:val="1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Valiantys. (2022, noviembre 20). </w:t>
      </w:r>
      <w:r w:rsidDel="00000000" w:rsidR="00000000" w:rsidRPr="00000000">
        <w:rPr>
          <w:rFonts w:ascii="Times New Roman" w:cs="Times New Roman" w:eastAsia="Times New Roman" w:hAnsi="Times New Roman"/>
          <w:i w:val="1"/>
          <w:rtl w:val="0"/>
        </w:rPr>
        <w:t xml:space="preserve">Jira Agile board: Scrum or Kanban?</w:t>
      </w:r>
      <w:r w:rsidDel="00000000" w:rsidR="00000000" w:rsidRPr="00000000">
        <w:rPr>
          <w:rFonts w:ascii="Times New Roman" w:cs="Times New Roman" w:eastAsia="Times New Roman" w:hAnsi="Times New Roman"/>
          <w:rtl w:val="0"/>
        </w:rPr>
        <w:t xml:space="preserve">. Recuperado de https://valiantys.com/en/blog/agility/jira-agile-scrum-kanban/</w:t>
        <w:br w:type="textWrapping"/>
      </w:r>
    </w:p>
    <w:p w:rsidR="00000000" w:rsidDel="00000000" w:rsidP="00000000" w:rsidRDefault="00000000" w:rsidRPr="00000000" w14:paraId="0000008B">
      <w:pPr>
        <w:numPr>
          <w:ilvl w:val="0"/>
          <w:numId w:val="11"/>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Cloudwards. (2025, mayo 11). </w:t>
      </w:r>
      <w:r w:rsidDel="00000000" w:rsidR="00000000" w:rsidRPr="00000000">
        <w:rPr>
          <w:rFonts w:ascii="Times New Roman" w:cs="Times New Roman" w:eastAsia="Times New Roman" w:hAnsi="Times New Roman"/>
          <w:i w:val="1"/>
          <w:rtl w:val="0"/>
        </w:rPr>
        <w:t xml:space="preserve">Jira Best Practices in 2025 [Agile Project Management Tips]</w:t>
      </w:r>
      <w:r w:rsidDel="00000000" w:rsidR="00000000" w:rsidRPr="00000000">
        <w:rPr>
          <w:rFonts w:ascii="Times New Roman" w:cs="Times New Roman" w:eastAsia="Times New Roman" w:hAnsi="Times New Roman"/>
          <w:rtl w:val="0"/>
        </w:rPr>
        <w:t xml:space="preserve">. Recuperado de https://www.cloudwards.net/jira-best-practices/</w:t>
        <w:br w:type="textWrapping"/>
      </w:r>
    </w:p>
    <w:p w:rsidR="00000000" w:rsidDel="00000000" w:rsidP="00000000" w:rsidRDefault="00000000" w:rsidRPr="00000000" w14:paraId="0000008C">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5"/>
        <w:spacing w:after="240" w:before="240" w:line="480" w:lineRule="auto"/>
        <w:jc w:val="center"/>
        <w:rPr>
          <w:rFonts w:ascii="Times New Roman" w:cs="Times New Roman" w:eastAsia="Times New Roman" w:hAnsi="Times New Roman"/>
          <w:b w:val="1"/>
          <w:color w:val="000000"/>
          <w:sz w:val="40"/>
          <w:szCs w:val="40"/>
        </w:rPr>
      </w:pPr>
      <w:bookmarkStart w:colFirst="0" w:colLast="0" w:name="_heading=h.xf3q9a689ayz" w:id="24"/>
      <w:bookmarkEnd w:id="24"/>
      <w:r w:rsidDel="00000000" w:rsidR="00000000" w:rsidRPr="00000000">
        <w:rPr>
          <w:rFonts w:ascii="Times New Roman" w:cs="Times New Roman" w:eastAsia="Times New Roman" w:hAnsi="Times New Roman"/>
          <w:b w:val="1"/>
          <w:color w:val="000000"/>
          <w:sz w:val="40"/>
          <w:szCs w:val="40"/>
          <w:rtl w:val="0"/>
        </w:rPr>
        <w:t xml:space="preserve">IMÁGENES</w:t>
      </w:r>
    </w:p>
    <w:p w:rsidR="00000000" w:rsidDel="00000000" w:rsidP="00000000" w:rsidRDefault="00000000" w:rsidRPr="00000000" w14:paraId="00000096">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spacing w:after="240" w:before="240" w:line="480" w:lineRule="auto"/>
        <w:jc w:val="both"/>
        <w:rPr/>
      </w:pPr>
      <w:bookmarkStart w:colFirst="0" w:colLast="0" w:name="_heading=h.seyun943wk7u" w:id="25"/>
      <w:bookmarkEnd w:id="25"/>
      <w:r w:rsidDel="00000000" w:rsidR="00000000" w:rsidRPr="00000000">
        <w:rPr/>
        <w:drawing>
          <wp:inline distB="114300" distT="114300" distL="114300" distR="114300">
            <wp:extent cx="5943600" cy="5270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67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672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213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sectPr>
      <w:footerReference r:id="rId11" w:type="default"/>
      <w:pgSz w:h="15840" w:w="12240" w:orient="portrait"/>
      <w:pgMar w:bottom="1440.0000000000002" w:top="1440.0000000000002" w:left="1440.0000000000002" w:right="1440.00000000000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A23C62"/>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A23C62"/>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A23C62"/>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23C62"/>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A23C62"/>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A23C62"/>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A23C62"/>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A23C62"/>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A23C62"/>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A23C62"/>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A23C62"/>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A23C62"/>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A23C62"/>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A23C62"/>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A23C62"/>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A23C62"/>
    <w:rPr>
      <w:i w:val="1"/>
      <w:iCs w:val="1"/>
      <w:color w:val="404040" w:themeColor="text1" w:themeTint="0000BF"/>
    </w:rPr>
  </w:style>
  <w:style w:type="paragraph" w:styleId="Prrafodelista">
    <w:name w:val="List Paragraph"/>
    <w:basedOn w:val="Normal"/>
    <w:uiPriority w:val="34"/>
    <w:qFormat w:val="1"/>
    <w:rsid w:val="00A23C62"/>
    <w:pPr>
      <w:ind w:left="720"/>
      <w:contextualSpacing w:val="1"/>
    </w:pPr>
  </w:style>
  <w:style w:type="character" w:styleId="nfasisintenso">
    <w:name w:val="Intense Emphasis"/>
    <w:basedOn w:val="Fuentedeprrafopredeter"/>
    <w:uiPriority w:val="21"/>
    <w:qFormat w:val="1"/>
    <w:rsid w:val="00A23C62"/>
    <w:rPr>
      <w:i w:val="1"/>
      <w:iCs w:val="1"/>
      <w:color w:val="0f4761" w:themeColor="accent1" w:themeShade="0000BF"/>
    </w:rPr>
  </w:style>
  <w:style w:type="paragraph" w:styleId="Citadestacada">
    <w:name w:val="Intense Quote"/>
    <w:basedOn w:val="Normal"/>
    <w:next w:val="Normal"/>
    <w:link w:val="CitadestacadaCar"/>
    <w:uiPriority w:val="30"/>
    <w:qFormat w:val="1"/>
    <w:rsid w:val="00A23C6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A23C62"/>
    <w:rPr>
      <w:i w:val="1"/>
      <w:iCs w:val="1"/>
      <w:color w:val="0f4761" w:themeColor="accent1" w:themeShade="0000BF"/>
    </w:rPr>
  </w:style>
  <w:style w:type="character" w:styleId="Referenciaintensa">
    <w:name w:val="Intense Reference"/>
    <w:basedOn w:val="Fuentedeprrafopredeter"/>
    <w:uiPriority w:val="32"/>
    <w:qFormat w:val="1"/>
    <w:rsid w:val="00A23C6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bx8IAdRIr15dIix6RF5ui6gOrQ==">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2025-07-06T20:33:00Z</dcterms:created>
  <dc:creator>Roberto Collaguazo</dc:creator>
</cp:coreProperties>
</file>