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51AEE" w14:textId="77777777" w:rsidR="000F462F" w:rsidRPr="00B72E13" w:rsidRDefault="000F462F" w:rsidP="00310351">
      <w:pPr>
        <w:pStyle w:val="AppendixHeading"/>
        <w:numPr>
          <w:ilvl w:val="0"/>
          <w:numId w:val="0"/>
        </w:numPr>
        <w:ind w:left="432"/>
      </w:pPr>
    </w:p>
    <w:p w14:paraId="13B14ED7" w14:textId="77777777" w:rsidR="004C1BCC" w:rsidRDefault="004C1BCC" w:rsidP="00B15BA9">
      <w:pPr>
        <w:jc w:val="left"/>
        <w:rPr>
          <w:b/>
          <w:sz w:val="72"/>
          <w:szCs w:val="72"/>
          <w:lang w:val="nl-BE"/>
        </w:rPr>
      </w:pPr>
    </w:p>
    <w:p w14:paraId="107CF337" w14:textId="77777777" w:rsidR="004C1BCC" w:rsidRDefault="004C1BCC" w:rsidP="00B15BA9">
      <w:pPr>
        <w:jc w:val="left"/>
        <w:rPr>
          <w:b/>
          <w:sz w:val="72"/>
          <w:szCs w:val="72"/>
          <w:lang w:val="nl-BE"/>
        </w:rPr>
      </w:pPr>
    </w:p>
    <w:p w14:paraId="52189B64" w14:textId="77777777" w:rsidR="004C1BCC" w:rsidRDefault="004C1BCC" w:rsidP="00B15BA9">
      <w:pPr>
        <w:jc w:val="left"/>
        <w:rPr>
          <w:b/>
          <w:sz w:val="72"/>
          <w:szCs w:val="72"/>
          <w:lang w:val="nl-BE"/>
        </w:rPr>
      </w:pPr>
    </w:p>
    <w:p w14:paraId="5F8B3F1B" w14:textId="3BB80431" w:rsidR="000F462F" w:rsidRPr="00B72E13" w:rsidRDefault="00310351" w:rsidP="004C1BCC">
      <w:pPr>
        <w:jc w:val="center"/>
        <w:rPr>
          <w:b/>
          <w:sz w:val="28"/>
          <w:szCs w:val="28"/>
          <w:lang w:val="nl-BE"/>
        </w:rPr>
      </w:pPr>
      <w:r>
        <w:rPr>
          <w:b/>
          <w:sz w:val="72"/>
          <w:szCs w:val="72"/>
          <w:lang w:val="nl-BE"/>
        </w:rPr>
        <w:t>InCon</w:t>
      </w:r>
      <w:r w:rsidR="00FD3C10">
        <w:rPr>
          <w:b/>
          <w:sz w:val="72"/>
          <w:szCs w:val="72"/>
          <w:lang w:val="nl-BE"/>
        </w:rPr>
        <w:t>t</w:t>
      </w:r>
      <w:r>
        <w:rPr>
          <w:b/>
          <w:sz w:val="72"/>
          <w:szCs w:val="72"/>
          <w:lang w:val="nl-BE"/>
        </w:rPr>
        <w:t xml:space="preserve">rol – </w:t>
      </w:r>
      <w:r w:rsidR="00FD3C10">
        <w:rPr>
          <w:b/>
          <w:sz w:val="72"/>
          <w:szCs w:val="72"/>
          <w:lang w:val="nl-BE"/>
        </w:rPr>
        <w:t>Configuration</w:t>
      </w:r>
      <w:r>
        <w:rPr>
          <w:b/>
          <w:sz w:val="72"/>
          <w:szCs w:val="72"/>
          <w:lang w:val="nl-BE"/>
        </w:rPr>
        <w:t xml:space="preserve"> Manual</w:t>
      </w:r>
    </w:p>
    <w:p w14:paraId="4B3574FE" w14:textId="30256A94" w:rsidR="001E2BA6" w:rsidRPr="00473C2E" w:rsidRDefault="001E2BA6" w:rsidP="00852164">
      <w:pPr>
        <w:spacing w:after="0"/>
        <w:rPr>
          <w:sz w:val="24"/>
          <w:szCs w:val="24"/>
          <w:lang w:val="nl-BE"/>
        </w:rPr>
      </w:pPr>
    </w:p>
    <w:p w14:paraId="63FD7717" w14:textId="6A523EB5" w:rsidR="001C56DA" w:rsidRDefault="001C56DA" w:rsidP="001C56DA">
      <w:pPr>
        <w:jc w:val="left"/>
        <w:rPr>
          <w:sz w:val="24"/>
          <w:szCs w:val="24"/>
          <w:lang w:val="nl-BE"/>
        </w:rPr>
      </w:pPr>
    </w:p>
    <w:p w14:paraId="703CA37B" w14:textId="46A987DE" w:rsidR="004C1BCC" w:rsidRDefault="004C1BCC" w:rsidP="001C56DA">
      <w:pPr>
        <w:jc w:val="left"/>
        <w:rPr>
          <w:sz w:val="24"/>
          <w:szCs w:val="24"/>
          <w:lang w:val="nl-BE"/>
        </w:rPr>
      </w:pPr>
    </w:p>
    <w:p w14:paraId="70CE327A" w14:textId="1221C41C" w:rsidR="004C1BCC" w:rsidRDefault="004C1BCC" w:rsidP="001C56DA">
      <w:pPr>
        <w:jc w:val="left"/>
        <w:rPr>
          <w:sz w:val="24"/>
          <w:szCs w:val="24"/>
          <w:lang w:val="nl-BE"/>
        </w:rPr>
      </w:pPr>
    </w:p>
    <w:p w14:paraId="346D269C" w14:textId="5A6F109A" w:rsidR="004C1BCC" w:rsidRDefault="004C1BCC" w:rsidP="001C56DA">
      <w:pPr>
        <w:jc w:val="left"/>
        <w:rPr>
          <w:sz w:val="24"/>
          <w:szCs w:val="24"/>
          <w:lang w:val="nl-BE"/>
        </w:rPr>
      </w:pPr>
    </w:p>
    <w:p w14:paraId="71DCCD4B" w14:textId="3EBC9EEC" w:rsidR="004C1BCC" w:rsidRDefault="004C1BCC" w:rsidP="001C56DA">
      <w:pPr>
        <w:jc w:val="left"/>
        <w:rPr>
          <w:sz w:val="24"/>
          <w:szCs w:val="24"/>
          <w:lang w:val="nl-BE"/>
        </w:rPr>
      </w:pPr>
    </w:p>
    <w:p w14:paraId="65299421" w14:textId="0724B25F" w:rsidR="004C1BCC" w:rsidRDefault="004C1BCC" w:rsidP="001C56DA">
      <w:pPr>
        <w:jc w:val="left"/>
        <w:rPr>
          <w:sz w:val="24"/>
          <w:szCs w:val="24"/>
          <w:lang w:val="nl-BE"/>
        </w:rPr>
      </w:pPr>
    </w:p>
    <w:p w14:paraId="6FFE3554" w14:textId="3EECCFA8" w:rsidR="004C1BCC" w:rsidRDefault="004C1BCC" w:rsidP="001C56DA">
      <w:pPr>
        <w:jc w:val="left"/>
        <w:rPr>
          <w:sz w:val="24"/>
          <w:szCs w:val="24"/>
          <w:lang w:val="nl-BE"/>
        </w:rPr>
      </w:pPr>
    </w:p>
    <w:p w14:paraId="67956945" w14:textId="69F4656A" w:rsidR="004C1BCC" w:rsidRDefault="004C1BCC" w:rsidP="001C56DA">
      <w:pPr>
        <w:jc w:val="left"/>
        <w:rPr>
          <w:sz w:val="24"/>
          <w:szCs w:val="24"/>
          <w:lang w:val="nl-BE"/>
        </w:rPr>
      </w:pPr>
    </w:p>
    <w:p w14:paraId="23FD031B" w14:textId="77777777" w:rsidR="004C1BCC" w:rsidRDefault="004C1BCC" w:rsidP="001C56DA">
      <w:pPr>
        <w:jc w:val="left"/>
        <w:rPr>
          <w:sz w:val="24"/>
          <w:szCs w:val="24"/>
          <w:lang w:val="nl-BE"/>
        </w:rPr>
      </w:pPr>
    </w:p>
    <w:p w14:paraId="5ED351D9" w14:textId="4649D973" w:rsidR="004C1BCC" w:rsidRDefault="004C1BCC" w:rsidP="001C56DA">
      <w:pPr>
        <w:jc w:val="left"/>
        <w:rPr>
          <w:sz w:val="24"/>
          <w:szCs w:val="24"/>
          <w:lang w:val="nl-BE"/>
        </w:rPr>
      </w:pPr>
    </w:p>
    <w:tbl>
      <w:tblPr>
        <w:tblStyle w:val="TableGrid"/>
        <w:tblW w:w="9464" w:type="dxa"/>
        <w:tblLook w:val="04A0" w:firstRow="1" w:lastRow="0" w:firstColumn="1" w:lastColumn="0" w:noHBand="0" w:noVBand="1"/>
      </w:tblPr>
      <w:tblGrid>
        <w:gridCol w:w="1242"/>
        <w:gridCol w:w="6663"/>
        <w:gridCol w:w="1559"/>
      </w:tblGrid>
      <w:tr w:rsidR="004C1BCC" w14:paraId="000371EA" w14:textId="77777777" w:rsidTr="004C1BCC">
        <w:tc>
          <w:tcPr>
            <w:tcW w:w="1242" w:type="dxa"/>
          </w:tcPr>
          <w:p w14:paraId="061BEAD1" w14:textId="6D15AD6E" w:rsidR="004C1BCC" w:rsidRDefault="004C1BCC" w:rsidP="00E502D7">
            <w:pPr>
              <w:rPr>
                <w:sz w:val="24"/>
                <w:szCs w:val="24"/>
                <w:lang w:val="nl-BE"/>
              </w:rPr>
            </w:pPr>
            <w:r>
              <w:rPr>
                <w:sz w:val="24"/>
                <w:szCs w:val="24"/>
                <w:lang w:val="nl-BE"/>
              </w:rPr>
              <w:t>Versie</w:t>
            </w:r>
          </w:p>
        </w:tc>
        <w:tc>
          <w:tcPr>
            <w:tcW w:w="6663" w:type="dxa"/>
          </w:tcPr>
          <w:p w14:paraId="51E26A9C" w14:textId="26C06599" w:rsidR="004C1BCC" w:rsidRDefault="004C1BCC" w:rsidP="004C1BCC">
            <w:pPr>
              <w:jc w:val="center"/>
              <w:rPr>
                <w:sz w:val="24"/>
                <w:szCs w:val="24"/>
                <w:lang w:val="nl-BE"/>
              </w:rPr>
            </w:pPr>
            <w:r>
              <w:rPr>
                <w:sz w:val="24"/>
                <w:szCs w:val="24"/>
                <w:lang w:val="nl-BE"/>
              </w:rPr>
              <w:t>Reden</w:t>
            </w:r>
          </w:p>
        </w:tc>
        <w:tc>
          <w:tcPr>
            <w:tcW w:w="1559" w:type="dxa"/>
          </w:tcPr>
          <w:p w14:paraId="780C0407" w14:textId="52A71787" w:rsidR="004C1BCC" w:rsidRDefault="004C1BCC" w:rsidP="00E502D7">
            <w:pPr>
              <w:rPr>
                <w:sz w:val="24"/>
                <w:szCs w:val="24"/>
                <w:lang w:val="nl-BE"/>
              </w:rPr>
            </w:pPr>
            <w:r>
              <w:rPr>
                <w:sz w:val="24"/>
                <w:szCs w:val="24"/>
                <w:lang w:val="nl-BE"/>
              </w:rPr>
              <w:t>Uitvoerder</w:t>
            </w:r>
          </w:p>
        </w:tc>
      </w:tr>
      <w:tr w:rsidR="004C1BCC" w14:paraId="058166E7" w14:textId="77777777" w:rsidTr="004C1BCC">
        <w:tc>
          <w:tcPr>
            <w:tcW w:w="1242" w:type="dxa"/>
          </w:tcPr>
          <w:p w14:paraId="1F35CABE" w14:textId="35887022" w:rsidR="004C1BCC" w:rsidRDefault="00FD3C10" w:rsidP="00E502D7">
            <w:pPr>
              <w:rPr>
                <w:sz w:val="24"/>
                <w:szCs w:val="24"/>
                <w:lang w:val="nl-BE"/>
              </w:rPr>
            </w:pPr>
            <w:r>
              <w:rPr>
                <w:sz w:val="24"/>
                <w:szCs w:val="24"/>
                <w:lang w:val="nl-BE"/>
              </w:rPr>
              <w:t>1.0</w:t>
            </w:r>
          </w:p>
        </w:tc>
        <w:tc>
          <w:tcPr>
            <w:tcW w:w="6663" w:type="dxa"/>
          </w:tcPr>
          <w:p w14:paraId="608DE387" w14:textId="2A53CD28" w:rsidR="004C1BCC" w:rsidRDefault="00FD3C10" w:rsidP="00E502D7">
            <w:pPr>
              <w:rPr>
                <w:sz w:val="24"/>
                <w:szCs w:val="24"/>
                <w:lang w:val="nl-BE"/>
              </w:rPr>
            </w:pPr>
            <w:r>
              <w:rPr>
                <w:sz w:val="24"/>
                <w:szCs w:val="24"/>
                <w:lang w:val="nl-BE"/>
              </w:rPr>
              <w:t>First issue</w:t>
            </w:r>
          </w:p>
        </w:tc>
        <w:tc>
          <w:tcPr>
            <w:tcW w:w="1559" w:type="dxa"/>
          </w:tcPr>
          <w:p w14:paraId="6DAF9F5B" w14:textId="6FEC6255" w:rsidR="004C1BCC" w:rsidRDefault="00FD3C10" w:rsidP="00E502D7">
            <w:pPr>
              <w:rPr>
                <w:sz w:val="24"/>
                <w:szCs w:val="24"/>
                <w:lang w:val="nl-BE"/>
              </w:rPr>
            </w:pPr>
            <w:r>
              <w:rPr>
                <w:sz w:val="24"/>
                <w:szCs w:val="24"/>
                <w:lang w:val="nl-BE"/>
              </w:rPr>
              <w:t>KHE</w:t>
            </w:r>
          </w:p>
        </w:tc>
      </w:tr>
    </w:tbl>
    <w:p w14:paraId="4B4C2D35" w14:textId="687221B2" w:rsidR="00A572BC" w:rsidRPr="00B72E13" w:rsidRDefault="00A572BC" w:rsidP="00E502D7">
      <w:pPr>
        <w:rPr>
          <w:sz w:val="24"/>
          <w:szCs w:val="24"/>
          <w:lang w:val="nl-BE"/>
        </w:rPr>
      </w:pPr>
    </w:p>
    <w:p w14:paraId="784DF219" w14:textId="7843855F" w:rsidR="009A0846" w:rsidRPr="00B72E13" w:rsidRDefault="009A0846" w:rsidP="00217DD3">
      <w:pPr>
        <w:rPr>
          <w:lang w:val="nl-BE"/>
        </w:rPr>
        <w:sectPr w:rsidR="009A0846" w:rsidRPr="00B72E13" w:rsidSect="00F705C4">
          <w:headerReference w:type="first" r:id="rId11"/>
          <w:pgSz w:w="11907" w:h="16839" w:code="9"/>
          <w:pgMar w:top="1954" w:right="1440" w:bottom="1440" w:left="1440" w:header="720" w:footer="720" w:gutter="0"/>
          <w:cols w:space="720"/>
          <w:titlePg/>
          <w:docGrid w:linePitch="360"/>
        </w:sectPr>
      </w:pPr>
    </w:p>
    <w:sdt>
      <w:sdtPr>
        <w:rPr>
          <w:rFonts w:eastAsiaTheme="minorEastAsia" w:cstheme="minorBidi"/>
          <w:b w:val="0"/>
          <w:bCs/>
          <w:color w:val="auto"/>
          <w:sz w:val="22"/>
          <w:szCs w:val="22"/>
          <w:lang w:val="en-US" w:eastAsia="zh-CN"/>
        </w:rPr>
        <w:id w:val="93367240"/>
        <w:docPartObj>
          <w:docPartGallery w:val="Table of Contents"/>
          <w:docPartUnique/>
        </w:docPartObj>
      </w:sdtPr>
      <w:sdtEndPr>
        <w:rPr>
          <w:sz w:val="20"/>
        </w:rPr>
      </w:sdtEndPr>
      <w:sdtContent>
        <w:tbl>
          <w:tblPr>
            <w:tblStyle w:val="TableGrid"/>
            <w:tblW w:w="0" w:type="auto"/>
            <w:tblInd w:w="108" w:type="dxa"/>
            <w:tblBorders>
              <w:top w:val="none" w:sz="0" w:space="0" w:color="auto"/>
              <w:left w:val="none" w:sz="0" w:space="0" w:color="auto"/>
              <w:bottom w:val="single" w:sz="4" w:space="0" w:color="E32219"/>
              <w:right w:val="none" w:sz="0" w:space="0" w:color="auto"/>
              <w:insideH w:val="single" w:sz="4" w:space="0" w:color="E32219"/>
              <w:insideV w:val="single" w:sz="4" w:space="0" w:color="E32219"/>
            </w:tblBorders>
            <w:tblLook w:val="04A0" w:firstRow="1" w:lastRow="0" w:firstColumn="1" w:lastColumn="0" w:noHBand="0" w:noVBand="1"/>
          </w:tblPr>
          <w:tblGrid>
            <w:gridCol w:w="9379"/>
          </w:tblGrid>
          <w:tr w:rsidR="00335BCF" w:rsidRPr="00473C2E" w14:paraId="237C31F7" w14:textId="77777777" w:rsidTr="004917A5">
            <w:trPr>
              <w:trHeight w:val="751"/>
            </w:trPr>
            <w:tc>
              <w:tcPr>
                <w:tcW w:w="9379" w:type="dxa"/>
              </w:tcPr>
              <w:p w14:paraId="6CB9804E" w14:textId="0EAFC95E" w:rsidR="00756560" w:rsidRPr="00B72E13" w:rsidRDefault="00473C2E" w:rsidP="00310351">
                <w:pPr>
                  <w:pStyle w:val="TOCHeading"/>
                </w:pPr>
                <w:r>
                  <w:t>Inhoudstabel</w:t>
                </w:r>
              </w:p>
            </w:tc>
          </w:tr>
        </w:tbl>
        <w:bookmarkStart w:id="0" w:name="_GoBack"/>
        <w:bookmarkEnd w:id="0"/>
        <w:p w14:paraId="638D1955" w14:textId="2E1FC4DD" w:rsidR="00E23938" w:rsidRDefault="00296070">
          <w:pPr>
            <w:pStyle w:val="TOC1"/>
            <w:rPr>
              <w:rFonts w:asciiTheme="minorHAnsi" w:hAnsiTheme="minorHAnsi"/>
              <w:b w:val="0"/>
              <w:bCs w:val="0"/>
              <w:caps w:val="0"/>
              <w:sz w:val="22"/>
              <w:szCs w:val="22"/>
              <w:lang w:val="nl-NL" w:eastAsia="nl-NL"/>
            </w:rPr>
          </w:pPr>
          <w:r w:rsidRPr="00B72E13">
            <w:rPr>
              <w:rFonts w:asciiTheme="minorHAnsi" w:hAnsiTheme="minorHAnsi"/>
              <w:iCs/>
              <w:noProof w:val="0"/>
              <w:color w:val="FD3636"/>
              <w:sz w:val="20"/>
              <w:lang w:val="nl-BE"/>
            </w:rPr>
            <w:fldChar w:fldCharType="begin"/>
          </w:r>
          <w:r w:rsidR="00C379BF" w:rsidRPr="00B72E13">
            <w:rPr>
              <w:rFonts w:asciiTheme="minorHAnsi" w:hAnsiTheme="minorHAnsi"/>
              <w:iCs/>
              <w:noProof w:val="0"/>
              <w:color w:val="FD3636"/>
              <w:sz w:val="20"/>
              <w:lang w:val="nl-BE"/>
            </w:rPr>
            <w:instrText xml:space="preserve"> TOC \o "1-3" \h \z \u </w:instrText>
          </w:r>
          <w:r w:rsidRPr="00B72E13">
            <w:rPr>
              <w:rFonts w:asciiTheme="minorHAnsi" w:hAnsiTheme="minorHAnsi"/>
              <w:iCs/>
              <w:noProof w:val="0"/>
              <w:color w:val="FD3636"/>
              <w:sz w:val="20"/>
              <w:lang w:val="nl-BE"/>
            </w:rPr>
            <w:fldChar w:fldCharType="separate"/>
          </w:r>
          <w:hyperlink w:anchor="_Toc485620081" w:history="1">
            <w:r w:rsidR="00E23938" w:rsidRPr="00F44ACB">
              <w:rPr>
                <w:rStyle w:val="Hyperlink"/>
              </w:rPr>
              <w:t>1</w:t>
            </w:r>
            <w:r w:rsidR="00E23938">
              <w:rPr>
                <w:rFonts w:asciiTheme="minorHAnsi" w:hAnsiTheme="minorHAnsi"/>
                <w:b w:val="0"/>
                <w:bCs w:val="0"/>
                <w:caps w:val="0"/>
                <w:sz w:val="22"/>
                <w:szCs w:val="22"/>
                <w:lang w:val="nl-NL" w:eastAsia="nl-NL"/>
              </w:rPr>
              <w:tab/>
            </w:r>
            <w:r w:rsidR="00E23938" w:rsidRPr="00F44ACB">
              <w:rPr>
                <w:rStyle w:val="Hyperlink"/>
              </w:rPr>
              <w:t>Introduction</w:t>
            </w:r>
            <w:r w:rsidR="00E23938">
              <w:rPr>
                <w:webHidden/>
              </w:rPr>
              <w:tab/>
            </w:r>
            <w:r w:rsidR="00E23938">
              <w:rPr>
                <w:webHidden/>
              </w:rPr>
              <w:fldChar w:fldCharType="begin"/>
            </w:r>
            <w:r w:rsidR="00E23938">
              <w:rPr>
                <w:webHidden/>
              </w:rPr>
              <w:instrText xml:space="preserve"> PAGEREF _Toc485620081 \h </w:instrText>
            </w:r>
            <w:r w:rsidR="00E23938">
              <w:rPr>
                <w:webHidden/>
              </w:rPr>
            </w:r>
            <w:r w:rsidR="00E23938">
              <w:rPr>
                <w:webHidden/>
              </w:rPr>
              <w:fldChar w:fldCharType="separate"/>
            </w:r>
            <w:r w:rsidR="00E23938">
              <w:rPr>
                <w:webHidden/>
              </w:rPr>
              <w:t>3</w:t>
            </w:r>
            <w:r w:rsidR="00E23938">
              <w:rPr>
                <w:webHidden/>
              </w:rPr>
              <w:fldChar w:fldCharType="end"/>
            </w:r>
          </w:hyperlink>
        </w:p>
        <w:p w14:paraId="3711CF3C" w14:textId="626003B8" w:rsidR="00E23938" w:rsidRDefault="00E23938">
          <w:pPr>
            <w:pStyle w:val="TOC1"/>
            <w:rPr>
              <w:rFonts w:asciiTheme="minorHAnsi" w:hAnsiTheme="minorHAnsi"/>
              <w:b w:val="0"/>
              <w:bCs w:val="0"/>
              <w:caps w:val="0"/>
              <w:sz w:val="22"/>
              <w:szCs w:val="22"/>
              <w:lang w:val="nl-NL" w:eastAsia="nl-NL"/>
            </w:rPr>
          </w:pPr>
          <w:hyperlink w:anchor="_Toc485620082" w:history="1">
            <w:r w:rsidRPr="00F44ACB">
              <w:rPr>
                <w:rStyle w:val="Hyperlink"/>
              </w:rPr>
              <w:t>2</w:t>
            </w:r>
            <w:r>
              <w:rPr>
                <w:rFonts w:asciiTheme="minorHAnsi" w:hAnsiTheme="minorHAnsi"/>
                <w:b w:val="0"/>
                <w:bCs w:val="0"/>
                <w:caps w:val="0"/>
                <w:sz w:val="22"/>
                <w:szCs w:val="22"/>
                <w:lang w:val="nl-NL" w:eastAsia="nl-NL"/>
              </w:rPr>
              <w:tab/>
            </w:r>
            <w:r w:rsidRPr="00F44ACB">
              <w:rPr>
                <w:rStyle w:val="Hyperlink"/>
              </w:rPr>
              <w:t>General settings</w:t>
            </w:r>
            <w:r>
              <w:rPr>
                <w:webHidden/>
              </w:rPr>
              <w:tab/>
            </w:r>
            <w:r>
              <w:rPr>
                <w:webHidden/>
              </w:rPr>
              <w:fldChar w:fldCharType="begin"/>
            </w:r>
            <w:r>
              <w:rPr>
                <w:webHidden/>
              </w:rPr>
              <w:instrText xml:space="preserve"> PAGEREF _Toc485620082 \h </w:instrText>
            </w:r>
            <w:r>
              <w:rPr>
                <w:webHidden/>
              </w:rPr>
            </w:r>
            <w:r>
              <w:rPr>
                <w:webHidden/>
              </w:rPr>
              <w:fldChar w:fldCharType="separate"/>
            </w:r>
            <w:r>
              <w:rPr>
                <w:webHidden/>
              </w:rPr>
              <w:t>4</w:t>
            </w:r>
            <w:r>
              <w:rPr>
                <w:webHidden/>
              </w:rPr>
              <w:fldChar w:fldCharType="end"/>
            </w:r>
          </w:hyperlink>
        </w:p>
        <w:p w14:paraId="41480637" w14:textId="62A462F0" w:rsidR="00E23938" w:rsidRDefault="00E23938">
          <w:pPr>
            <w:pStyle w:val="TOC2"/>
            <w:rPr>
              <w:rFonts w:asciiTheme="minorHAnsi" w:hAnsiTheme="minorHAnsi"/>
              <w:smallCaps w:val="0"/>
              <w:sz w:val="22"/>
              <w:szCs w:val="22"/>
              <w:lang w:val="nl-NL" w:eastAsia="nl-NL"/>
            </w:rPr>
          </w:pPr>
          <w:hyperlink w:anchor="_Toc485620083" w:history="1">
            <w:r w:rsidRPr="00F44ACB">
              <w:rPr>
                <w:rStyle w:val="Hyperlink"/>
              </w:rPr>
              <w:t>2.1 Default acknowledge time</w:t>
            </w:r>
            <w:r>
              <w:rPr>
                <w:webHidden/>
              </w:rPr>
              <w:tab/>
            </w:r>
            <w:r>
              <w:rPr>
                <w:webHidden/>
              </w:rPr>
              <w:fldChar w:fldCharType="begin"/>
            </w:r>
            <w:r>
              <w:rPr>
                <w:webHidden/>
              </w:rPr>
              <w:instrText xml:space="preserve"> PAGEREF _Toc485620083 \h </w:instrText>
            </w:r>
            <w:r>
              <w:rPr>
                <w:webHidden/>
              </w:rPr>
            </w:r>
            <w:r>
              <w:rPr>
                <w:webHidden/>
              </w:rPr>
              <w:fldChar w:fldCharType="separate"/>
            </w:r>
            <w:r>
              <w:rPr>
                <w:webHidden/>
              </w:rPr>
              <w:t>4</w:t>
            </w:r>
            <w:r>
              <w:rPr>
                <w:webHidden/>
              </w:rPr>
              <w:fldChar w:fldCharType="end"/>
            </w:r>
          </w:hyperlink>
        </w:p>
        <w:p w14:paraId="03234885" w14:textId="376D89DF" w:rsidR="00E23938" w:rsidRDefault="00E23938">
          <w:pPr>
            <w:pStyle w:val="TOC2"/>
            <w:rPr>
              <w:rFonts w:asciiTheme="minorHAnsi" w:hAnsiTheme="minorHAnsi"/>
              <w:smallCaps w:val="0"/>
              <w:sz w:val="22"/>
              <w:szCs w:val="22"/>
              <w:lang w:val="nl-NL" w:eastAsia="nl-NL"/>
            </w:rPr>
          </w:pPr>
          <w:hyperlink w:anchor="_Toc485620084" w:history="1">
            <w:r w:rsidRPr="00F44ACB">
              <w:rPr>
                <w:rStyle w:val="Hyperlink"/>
                <w:lang w:val="nl-BE"/>
              </w:rPr>
              <w:t>2.2 Default timeout Time</w:t>
            </w:r>
            <w:r>
              <w:rPr>
                <w:webHidden/>
              </w:rPr>
              <w:tab/>
            </w:r>
            <w:r>
              <w:rPr>
                <w:webHidden/>
              </w:rPr>
              <w:fldChar w:fldCharType="begin"/>
            </w:r>
            <w:r>
              <w:rPr>
                <w:webHidden/>
              </w:rPr>
              <w:instrText xml:space="preserve"> PAGEREF _Toc485620084 \h </w:instrText>
            </w:r>
            <w:r>
              <w:rPr>
                <w:webHidden/>
              </w:rPr>
            </w:r>
            <w:r>
              <w:rPr>
                <w:webHidden/>
              </w:rPr>
              <w:fldChar w:fldCharType="separate"/>
            </w:r>
            <w:r>
              <w:rPr>
                <w:webHidden/>
              </w:rPr>
              <w:t>4</w:t>
            </w:r>
            <w:r>
              <w:rPr>
                <w:webHidden/>
              </w:rPr>
              <w:fldChar w:fldCharType="end"/>
            </w:r>
          </w:hyperlink>
        </w:p>
        <w:p w14:paraId="7BA1D64D" w14:textId="17C6EF25" w:rsidR="00E23938" w:rsidRDefault="00E23938">
          <w:pPr>
            <w:pStyle w:val="TOC2"/>
            <w:rPr>
              <w:rFonts w:asciiTheme="minorHAnsi" w:hAnsiTheme="minorHAnsi"/>
              <w:smallCaps w:val="0"/>
              <w:sz w:val="22"/>
              <w:szCs w:val="22"/>
              <w:lang w:val="nl-NL" w:eastAsia="nl-NL"/>
            </w:rPr>
          </w:pPr>
          <w:hyperlink w:anchor="_Toc485620085" w:history="1">
            <w:r w:rsidRPr="00F44ACB">
              <w:rPr>
                <w:rStyle w:val="Hyperlink"/>
                <w:lang w:val="nl-BE"/>
              </w:rPr>
              <w:t>2.3 Reasons</w:t>
            </w:r>
            <w:r>
              <w:rPr>
                <w:webHidden/>
              </w:rPr>
              <w:tab/>
            </w:r>
            <w:r>
              <w:rPr>
                <w:webHidden/>
              </w:rPr>
              <w:fldChar w:fldCharType="begin"/>
            </w:r>
            <w:r>
              <w:rPr>
                <w:webHidden/>
              </w:rPr>
              <w:instrText xml:space="preserve"> PAGEREF _Toc485620085 \h </w:instrText>
            </w:r>
            <w:r>
              <w:rPr>
                <w:webHidden/>
              </w:rPr>
            </w:r>
            <w:r>
              <w:rPr>
                <w:webHidden/>
              </w:rPr>
              <w:fldChar w:fldCharType="separate"/>
            </w:r>
            <w:r>
              <w:rPr>
                <w:webHidden/>
              </w:rPr>
              <w:t>4</w:t>
            </w:r>
            <w:r>
              <w:rPr>
                <w:webHidden/>
              </w:rPr>
              <w:fldChar w:fldCharType="end"/>
            </w:r>
          </w:hyperlink>
        </w:p>
        <w:p w14:paraId="0AA74CD4" w14:textId="15601EA4" w:rsidR="00E23938" w:rsidRDefault="00E23938">
          <w:pPr>
            <w:pStyle w:val="TOC1"/>
            <w:rPr>
              <w:rFonts w:asciiTheme="minorHAnsi" w:hAnsiTheme="minorHAnsi"/>
              <w:b w:val="0"/>
              <w:bCs w:val="0"/>
              <w:caps w:val="0"/>
              <w:sz w:val="22"/>
              <w:szCs w:val="22"/>
              <w:lang w:val="nl-NL" w:eastAsia="nl-NL"/>
            </w:rPr>
          </w:pPr>
          <w:hyperlink w:anchor="_Toc485620086" w:history="1">
            <w:r w:rsidRPr="00F44ACB">
              <w:rPr>
                <w:rStyle w:val="Hyperlink"/>
              </w:rPr>
              <w:t>3</w:t>
            </w:r>
            <w:r>
              <w:rPr>
                <w:rFonts w:asciiTheme="minorHAnsi" w:hAnsiTheme="minorHAnsi"/>
                <w:b w:val="0"/>
                <w:bCs w:val="0"/>
                <w:caps w:val="0"/>
                <w:sz w:val="22"/>
                <w:szCs w:val="22"/>
                <w:lang w:val="nl-NL" w:eastAsia="nl-NL"/>
              </w:rPr>
              <w:tab/>
            </w:r>
            <w:r w:rsidRPr="00F44ACB">
              <w:rPr>
                <w:rStyle w:val="Hyperlink"/>
              </w:rPr>
              <w:t>Module</w:t>
            </w:r>
            <w:r>
              <w:rPr>
                <w:webHidden/>
              </w:rPr>
              <w:tab/>
            </w:r>
            <w:r>
              <w:rPr>
                <w:webHidden/>
              </w:rPr>
              <w:fldChar w:fldCharType="begin"/>
            </w:r>
            <w:r>
              <w:rPr>
                <w:webHidden/>
              </w:rPr>
              <w:instrText xml:space="preserve"> PAGEREF _Toc485620086 \h </w:instrText>
            </w:r>
            <w:r>
              <w:rPr>
                <w:webHidden/>
              </w:rPr>
            </w:r>
            <w:r>
              <w:rPr>
                <w:webHidden/>
              </w:rPr>
              <w:fldChar w:fldCharType="separate"/>
            </w:r>
            <w:r>
              <w:rPr>
                <w:webHidden/>
              </w:rPr>
              <w:t>5</w:t>
            </w:r>
            <w:r>
              <w:rPr>
                <w:webHidden/>
              </w:rPr>
              <w:fldChar w:fldCharType="end"/>
            </w:r>
          </w:hyperlink>
        </w:p>
        <w:p w14:paraId="4F3B0701" w14:textId="517358E5" w:rsidR="00E23938" w:rsidRDefault="00E23938">
          <w:pPr>
            <w:pStyle w:val="TOC3"/>
            <w:rPr>
              <w:rFonts w:asciiTheme="minorHAnsi" w:hAnsiTheme="minorHAnsi"/>
              <w:iCs w:val="0"/>
              <w:sz w:val="22"/>
              <w:szCs w:val="22"/>
              <w:lang w:val="nl-NL" w:eastAsia="nl-NL"/>
            </w:rPr>
          </w:pPr>
          <w:hyperlink w:anchor="_Toc485620087" w:history="1">
            <w:r w:rsidRPr="00F44ACB">
              <w:rPr>
                <w:rStyle w:val="Hyperlink"/>
              </w:rPr>
              <w:t>3.1.1 OPC License</w:t>
            </w:r>
            <w:r>
              <w:rPr>
                <w:webHidden/>
              </w:rPr>
              <w:tab/>
            </w:r>
            <w:r>
              <w:rPr>
                <w:webHidden/>
              </w:rPr>
              <w:fldChar w:fldCharType="begin"/>
            </w:r>
            <w:r>
              <w:rPr>
                <w:webHidden/>
              </w:rPr>
              <w:instrText xml:space="preserve"> PAGEREF _Toc485620087 \h </w:instrText>
            </w:r>
            <w:r>
              <w:rPr>
                <w:webHidden/>
              </w:rPr>
            </w:r>
            <w:r>
              <w:rPr>
                <w:webHidden/>
              </w:rPr>
              <w:fldChar w:fldCharType="separate"/>
            </w:r>
            <w:r>
              <w:rPr>
                <w:webHidden/>
              </w:rPr>
              <w:t>5</w:t>
            </w:r>
            <w:r>
              <w:rPr>
                <w:webHidden/>
              </w:rPr>
              <w:fldChar w:fldCharType="end"/>
            </w:r>
          </w:hyperlink>
        </w:p>
        <w:p w14:paraId="26888EBA" w14:textId="11D83966" w:rsidR="00E23938" w:rsidRDefault="00E23938">
          <w:pPr>
            <w:pStyle w:val="TOC3"/>
            <w:rPr>
              <w:rFonts w:asciiTheme="minorHAnsi" w:hAnsiTheme="minorHAnsi"/>
              <w:iCs w:val="0"/>
              <w:sz w:val="22"/>
              <w:szCs w:val="22"/>
              <w:lang w:val="nl-NL" w:eastAsia="nl-NL"/>
            </w:rPr>
          </w:pPr>
          <w:hyperlink w:anchor="_Toc485620088" w:history="1">
            <w:r w:rsidRPr="00F44ACB">
              <w:rPr>
                <w:rStyle w:val="Hyperlink"/>
              </w:rPr>
              <w:t>3.1.2 Module list</w:t>
            </w:r>
            <w:r>
              <w:rPr>
                <w:webHidden/>
              </w:rPr>
              <w:tab/>
            </w:r>
            <w:r>
              <w:rPr>
                <w:webHidden/>
              </w:rPr>
              <w:fldChar w:fldCharType="begin"/>
            </w:r>
            <w:r>
              <w:rPr>
                <w:webHidden/>
              </w:rPr>
              <w:instrText xml:space="preserve"> PAGEREF _Toc485620088 \h </w:instrText>
            </w:r>
            <w:r>
              <w:rPr>
                <w:webHidden/>
              </w:rPr>
            </w:r>
            <w:r>
              <w:rPr>
                <w:webHidden/>
              </w:rPr>
              <w:fldChar w:fldCharType="separate"/>
            </w:r>
            <w:r>
              <w:rPr>
                <w:webHidden/>
              </w:rPr>
              <w:t>5</w:t>
            </w:r>
            <w:r>
              <w:rPr>
                <w:webHidden/>
              </w:rPr>
              <w:fldChar w:fldCharType="end"/>
            </w:r>
          </w:hyperlink>
        </w:p>
        <w:p w14:paraId="5FD8357C" w14:textId="2975BB25" w:rsidR="00E23938" w:rsidRDefault="00E23938">
          <w:pPr>
            <w:pStyle w:val="TOC1"/>
            <w:rPr>
              <w:rFonts w:asciiTheme="minorHAnsi" w:hAnsiTheme="minorHAnsi"/>
              <w:b w:val="0"/>
              <w:bCs w:val="0"/>
              <w:caps w:val="0"/>
              <w:sz w:val="22"/>
              <w:szCs w:val="22"/>
              <w:lang w:val="nl-NL" w:eastAsia="nl-NL"/>
            </w:rPr>
          </w:pPr>
          <w:hyperlink w:anchor="_Toc485620089" w:history="1">
            <w:r w:rsidRPr="00F44ACB">
              <w:rPr>
                <w:rStyle w:val="Hyperlink"/>
              </w:rPr>
              <w:t>4</w:t>
            </w:r>
            <w:r>
              <w:rPr>
                <w:rFonts w:asciiTheme="minorHAnsi" w:hAnsiTheme="minorHAnsi"/>
                <w:b w:val="0"/>
                <w:bCs w:val="0"/>
                <w:caps w:val="0"/>
                <w:sz w:val="22"/>
                <w:szCs w:val="22"/>
                <w:lang w:val="nl-NL" w:eastAsia="nl-NL"/>
              </w:rPr>
              <w:tab/>
            </w:r>
            <w:r w:rsidRPr="00F44ACB">
              <w:rPr>
                <w:rStyle w:val="Hyperlink"/>
              </w:rPr>
              <w:t>Email</w:t>
            </w:r>
            <w:r>
              <w:rPr>
                <w:webHidden/>
              </w:rPr>
              <w:tab/>
            </w:r>
            <w:r>
              <w:rPr>
                <w:webHidden/>
              </w:rPr>
              <w:fldChar w:fldCharType="begin"/>
            </w:r>
            <w:r>
              <w:rPr>
                <w:webHidden/>
              </w:rPr>
              <w:instrText xml:space="preserve"> PAGEREF _Toc485620089 \h </w:instrText>
            </w:r>
            <w:r>
              <w:rPr>
                <w:webHidden/>
              </w:rPr>
            </w:r>
            <w:r>
              <w:rPr>
                <w:webHidden/>
              </w:rPr>
              <w:fldChar w:fldCharType="separate"/>
            </w:r>
            <w:r>
              <w:rPr>
                <w:webHidden/>
              </w:rPr>
              <w:t>6</w:t>
            </w:r>
            <w:r>
              <w:rPr>
                <w:webHidden/>
              </w:rPr>
              <w:fldChar w:fldCharType="end"/>
            </w:r>
          </w:hyperlink>
        </w:p>
        <w:p w14:paraId="0488AD91" w14:textId="2A07FFCF" w:rsidR="00E23938" w:rsidRDefault="00E23938">
          <w:pPr>
            <w:pStyle w:val="TOC1"/>
            <w:rPr>
              <w:rFonts w:asciiTheme="minorHAnsi" w:hAnsiTheme="minorHAnsi"/>
              <w:b w:val="0"/>
              <w:bCs w:val="0"/>
              <w:caps w:val="0"/>
              <w:sz w:val="22"/>
              <w:szCs w:val="22"/>
              <w:lang w:val="nl-NL" w:eastAsia="nl-NL"/>
            </w:rPr>
          </w:pPr>
          <w:hyperlink w:anchor="_Toc485620090" w:history="1">
            <w:r w:rsidRPr="00F44ACB">
              <w:rPr>
                <w:rStyle w:val="Hyperlink"/>
              </w:rPr>
              <w:t>5</w:t>
            </w:r>
            <w:r>
              <w:rPr>
                <w:rFonts w:asciiTheme="minorHAnsi" w:hAnsiTheme="minorHAnsi"/>
                <w:b w:val="0"/>
                <w:bCs w:val="0"/>
                <w:caps w:val="0"/>
                <w:sz w:val="22"/>
                <w:szCs w:val="22"/>
                <w:lang w:val="nl-NL" w:eastAsia="nl-NL"/>
              </w:rPr>
              <w:tab/>
            </w:r>
            <w:r w:rsidRPr="00F44ACB">
              <w:rPr>
                <w:rStyle w:val="Hyperlink"/>
              </w:rPr>
              <w:t>Roles</w:t>
            </w:r>
            <w:r>
              <w:rPr>
                <w:webHidden/>
              </w:rPr>
              <w:tab/>
            </w:r>
            <w:r>
              <w:rPr>
                <w:webHidden/>
              </w:rPr>
              <w:fldChar w:fldCharType="begin"/>
            </w:r>
            <w:r>
              <w:rPr>
                <w:webHidden/>
              </w:rPr>
              <w:instrText xml:space="preserve"> PAGEREF _Toc485620090 \h </w:instrText>
            </w:r>
            <w:r>
              <w:rPr>
                <w:webHidden/>
              </w:rPr>
            </w:r>
            <w:r>
              <w:rPr>
                <w:webHidden/>
              </w:rPr>
              <w:fldChar w:fldCharType="separate"/>
            </w:r>
            <w:r>
              <w:rPr>
                <w:webHidden/>
              </w:rPr>
              <w:t>7</w:t>
            </w:r>
            <w:r>
              <w:rPr>
                <w:webHidden/>
              </w:rPr>
              <w:fldChar w:fldCharType="end"/>
            </w:r>
          </w:hyperlink>
        </w:p>
        <w:p w14:paraId="0A774D26" w14:textId="7D0CDF56" w:rsidR="00E23938" w:rsidRDefault="00E23938">
          <w:pPr>
            <w:pStyle w:val="TOC1"/>
            <w:rPr>
              <w:rFonts w:asciiTheme="minorHAnsi" w:hAnsiTheme="minorHAnsi"/>
              <w:b w:val="0"/>
              <w:bCs w:val="0"/>
              <w:caps w:val="0"/>
              <w:sz w:val="22"/>
              <w:szCs w:val="22"/>
              <w:lang w:val="nl-NL" w:eastAsia="nl-NL"/>
            </w:rPr>
          </w:pPr>
          <w:hyperlink w:anchor="_Toc485620091" w:history="1">
            <w:r w:rsidRPr="00F44ACB">
              <w:rPr>
                <w:rStyle w:val="Hyperlink"/>
              </w:rPr>
              <w:t>6</w:t>
            </w:r>
            <w:r>
              <w:rPr>
                <w:rFonts w:asciiTheme="minorHAnsi" w:hAnsiTheme="minorHAnsi"/>
                <w:b w:val="0"/>
                <w:bCs w:val="0"/>
                <w:caps w:val="0"/>
                <w:sz w:val="22"/>
                <w:szCs w:val="22"/>
                <w:lang w:val="nl-NL" w:eastAsia="nl-NL"/>
              </w:rPr>
              <w:tab/>
            </w:r>
            <w:r w:rsidRPr="00F44ACB">
              <w:rPr>
                <w:rStyle w:val="Hyperlink"/>
              </w:rPr>
              <w:t>Users</w:t>
            </w:r>
            <w:r>
              <w:rPr>
                <w:webHidden/>
              </w:rPr>
              <w:tab/>
            </w:r>
            <w:r>
              <w:rPr>
                <w:webHidden/>
              </w:rPr>
              <w:fldChar w:fldCharType="begin"/>
            </w:r>
            <w:r>
              <w:rPr>
                <w:webHidden/>
              </w:rPr>
              <w:instrText xml:space="preserve"> PAGEREF _Toc485620091 \h </w:instrText>
            </w:r>
            <w:r>
              <w:rPr>
                <w:webHidden/>
              </w:rPr>
            </w:r>
            <w:r>
              <w:rPr>
                <w:webHidden/>
              </w:rPr>
              <w:fldChar w:fldCharType="separate"/>
            </w:r>
            <w:r>
              <w:rPr>
                <w:webHidden/>
              </w:rPr>
              <w:t>8</w:t>
            </w:r>
            <w:r>
              <w:rPr>
                <w:webHidden/>
              </w:rPr>
              <w:fldChar w:fldCharType="end"/>
            </w:r>
          </w:hyperlink>
        </w:p>
        <w:p w14:paraId="1DD76A7F" w14:textId="5D8F3AB7" w:rsidR="00E23938" w:rsidRDefault="00E23938">
          <w:pPr>
            <w:pStyle w:val="TOC1"/>
            <w:rPr>
              <w:rFonts w:asciiTheme="minorHAnsi" w:hAnsiTheme="minorHAnsi"/>
              <w:b w:val="0"/>
              <w:bCs w:val="0"/>
              <w:caps w:val="0"/>
              <w:sz w:val="22"/>
              <w:szCs w:val="22"/>
              <w:lang w:val="nl-NL" w:eastAsia="nl-NL"/>
            </w:rPr>
          </w:pPr>
          <w:hyperlink w:anchor="_Toc485620092" w:history="1">
            <w:r w:rsidRPr="00F44ACB">
              <w:rPr>
                <w:rStyle w:val="Hyperlink"/>
              </w:rPr>
              <w:t>7</w:t>
            </w:r>
            <w:r>
              <w:rPr>
                <w:rFonts w:asciiTheme="minorHAnsi" w:hAnsiTheme="minorHAnsi"/>
                <w:b w:val="0"/>
                <w:bCs w:val="0"/>
                <w:caps w:val="0"/>
                <w:sz w:val="22"/>
                <w:szCs w:val="22"/>
                <w:lang w:val="nl-NL" w:eastAsia="nl-NL"/>
              </w:rPr>
              <w:tab/>
            </w:r>
            <w:r w:rsidRPr="00F44ACB">
              <w:rPr>
                <w:rStyle w:val="Hyperlink"/>
              </w:rPr>
              <w:t>Groups</w:t>
            </w:r>
            <w:r>
              <w:rPr>
                <w:webHidden/>
              </w:rPr>
              <w:tab/>
            </w:r>
            <w:r>
              <w:rPr>
                <w:webHidden/>
              </w:rPr>
              <w:fldChar w:fldCharType="begin"/>
            </w:r>
            <w:r>
              <w:rPr>
                <w:webHidden/>
              </w:rPr>
              <w:instrText xml:space="preserve"> PAGEREF _Toc485620092 \h </w:instrText>
            </w:r>
            <w:r>
              <w:rPr>
                <w:webHidden/>
              </w:rPr>
            </w:r>
            <w:r>
              <w:rPr>
                <w:webHidden/>
              </w:rPr>
              <w:fldChar w:fldCharType="separate"/>
            </w:r>
            <w:r>
              <w:rPr>
                <w:webHidden/>
              </w:rPr>
              <w:t>9</w:t>
            </w:r>
            <w:r>
              <w:rPr>
                <w:webHidden/>
              </w:rPr>
              <w:fldChar w:fldCharType="end"/>
            </w:r>
          </w:hyperlink>
        </w:p>
        <w:p w14:paraId="6C1D4CBF" w14:textId="30360837" w:rsidR="00E23938" w:rsidRDefault="00E23938">
          <w:pPr>
            <w:pStyle w:val="TOC1"/>
            <w:rPr>
              <w:rFonts w:asciiTheme="minorHAnsi" w:hAnsiTheme="minorHAnsi"/>
              <w:b w:val="0"/>
              <w:bCs w:val="0"/>
              <w:caps w:val="0"/>
              <w:sz w:val="22"/>
              <w:szCs w:val="22"/>
              <w:lang w:val="nl-NL" w:eastAsia="nl-NL"/>
            </w:rPr>
          </w:pPr>
          <w:hyperlink w:anchor="_Toc485620093" w:history="1">
            <w:r w:rsidRPr="00F44ACB">
              <w:rPr>
                <w:rStyle w:val="Hyperlink"/>
              </w:rPr>
              <w:t>8</w:t>
            </w:r>
            <w:r>
              <w:rPr>
                <w:rFonts w:asciiTheme="minorHAnsi" w:hAnsiTheme="minorHAnsi"/>
                <w:b w:val="0"/>
                <w:bCs w:val="0"/>
                <w:caps w:val="0"/>
                <w:sz w:val="22"/>
                <w:szCs w:val="22"/>
                <w:lang w:val="nl-NL" w:eastAsia="nl-NL"/>
              </w:rPr>
              <w:tab/>
            </w:r>
            <w:r w:rsidRPr="00F44ACB">
              <w:rPr>
                <w:rStyle w:val="Hyperlink"/>
              </w:rPr>
              <w:t>Workflow</w:t>
            </w:r>
            <w:r>
              <w:rPr>
                <w:webHidden/>
              </w:rPr>
              <w:tab/>
            </w:r>
            <w:r>
              <w:rPr>
                <w:webHidden/>
              </w:rPr>
              <w:fldChar w:fldCharType="begin"/>
            </w:r>
            <w:r>
              <w:rPr>
                <w:webHidden/>
              </w:rPr>
              <w:instrText xml:space="preserve"> PAGEREF _Toc485620093 \h </w:instrText>
            </w:r>
            <w:r>
              <w:rPr>
                <w:webHidden/>
              </w:rPr>
            </w:r>
            <w:r>
              <w:rPr>
                <w:webHidden/>
              </w:rPr>
              <w:fldChar w:fldCharType="separate"/>
            </w:r>
            <w:r>
              <w:rPr>
                <w:webHidden/>
              </w:rPr>
              <w:t>10</w:t>
            </w:r>
            <w:r>
              <w:rPr>
                <w:webHidden/>
              </w:rPr>
              <w:fldChar w:fldCharType="end"/>
            </w:r>
          </w:hyperlink>
        </w:p>
        <w:p w14:paraId="4CA88DC5" w14:textId="2A824B3C" w:rsidR="00F70B55" w:rsidRPr="00B72E13" w:rsidRDefault="00296070" w:rsidP="00F70B55">
          <w:pPr>
            <w:rPr>
              <w:lang w:val="nl-BE"/>
            </w:rPr>
          </w:pPr>
          <w:r w:rsidRPr="00B72E13">
            <w:rPr>
              <w:rFonts w:asciiTheme="minorHAnsi" w:hAnsiTheme="minorHAnsi"/>
              <w:iCs w:val="0"/>
              <w:color w:val="FD3636"/>
              <w:szCs w:val="20"/>
              <w:lang w:val="nl-BE"/>
            </w:rPr>
            <w:fldChar w:fldCharType="end"/>
          </w:r>
        </w:p>
      </w:sdtContent>
    </w:sdt>
    <w:p w14:paraId="2868AA84" w14:textId="617ABD2D" w:rsidR="00FD3C10" w:rsidRDefault="00FD3C10" w:rsidP="00310351">
      <w:pPr>
        <w:pStyle w:val="Heading1"/>
      </w:pPr>
      <w:bookmarkStart w:id="1" w:name="_Toc485620081"/>
      <w:r>
        <w:lastRenderedPageBreak/>
        <w:t>Introduction</w:t>
      </w:r>
      <w:bookmarkEnd w:id="1"/>
    </w:p>
    <w:p w14:paraId="3CB8509F" w14:textId="3B8998B6" w:rsidR="00FD3C10" w:rsidRDefault="00844693" w:rsidP="00FD3C10">
      <w:r w:rsidRPr="00FD3C10">
        <w:t>This document</w:t>
      </w:r>
      <w:r w:rsidR="00FD3C10" w:rsidRPr="00FD3C10">
        <w:t xml:space="preserve"> describes the </w:t>
      </w:r>
      <w:r w:rsidRPr="00FD3C10">
        <w:t>necessary</w:t>
      </w:r>
      <w:r w:rsidR="00FD3C10" w:rsidRPr="00FD3C10">
        <w:t xml:space="preserve"> steps to </w:t>
      </w:r>
      <w:r w:rsidR="00FD3C10">
        <w:t xml:space="preserve">successfully </w:t>
      </w:r>
      <w:r w:rsidR="00FD3C10" w:rsidRPr="00FD3C10">
        <w:t>complete</w:t>
      </w:r>
      <w:r w:rsidR="00FD3C10">
        <w:t xml:space="preserve"> an InControl configuration setup. This document can be used </w:t>
      </w:r>
      <w:r>
        <w:t>together</w:t>
      </w:r>
      <w:r w:rsidR="00FD3C10">
        <w:t xml:space="preserve"> with the customer to go over </w:t>
      </w:r>
      <w:r>
        <w:t>the</w:t>
      </w:r>
      <w:r w:rsidR="00FD3C10">
        <w:t xml:space="preserve"> basic configuration settings</w:t>
      </w:r>
      <w:r>
        <w:t xml:space="preserve"> and features</w:t>
      </w:r>
      <w:r w:rsidR="00FD3C10">
        <w:t xml:space="preserve"> to fully configure and use InControl</w:t>
      </w:r>
      <w:r>
        <w:t>.</w:t>
      </w:r>
    </w:p>
    <w:p w14:paraId="6631E051" w14:textId="4600EE51" w:rsidR="00136343" w:rsidRDefault="005D2989" w:rsidP="00310351">
      <w:pPr>
        <w:pStyle w:val="Heading1"/>
        <w:rPr>
          <w:lang w:val="en-US"/>
        </w:rPr>
      </w:pPr>
      <w:r w:rsidRPr="00FD3C10">
        <w:rPr>
          <w:lang w:val="en-US"/>
        </w:rPr>
        <w:lastRenderedPageBreak/>
        <w:t xml:space="preserve"> </w:t>
      </w:r>
      <w:bookmarkStart w:id="2" w:name="_Toc485620082"/>
      <w:r w:rsidR="00844693">
        <w:rPr>
          <w:lang w:val="en-US"/>
        </w:rPr>
        <w:t>General settings</w:t>
      </w:r>
      <w:bookmarkEnd w:id="2"/>
    </w:p>
    <w:p w14:paraId="17769319" w14:textId="77777777" w:rsidR="007E6CC7" w:rsidRPr="00C8272A" w:rsidRDefault="007E6CC7" w:rsidP="007E6CC7">
      <w:pPr>
        <w:pStyle w:val="Heading2"/>
      </w:pPr>
      <w:bookmarkStart w:id="3" w:name="_Toc485620083"/>
      <w:r>
        <w:t>Default acknowledge time</w:t>
      </w:r>
      <w:bookmarkEnd w:id="3"/>
    </w:p>
    <w:p w14:paraId="3AF5EA7E" w14:textId="16F2D50D" w:rsidR="007E6CC7" w:rsidRDefault="007E6CC7" w:rsidP="007E6CC7">
      <w:r>
        <w:t>This setting will be used to define the minimum time a bypass can remain active</w:t>
      </w:r>
    </w:p>
    <w:p w14:paraId="0731B766" w14:textId="77777777" w:rsidR="007E6CC7" w:rsidRPr="00844693" w:rsidRDefault="007E6CC7" w:rsidP="007E6CC7">
      <w:pPr>
        <w:jc w:val="center"/>
      </w:pPr>
      <w:r>
        <w:rPr>
          <w:noProof/>
        </w:rPr>
        <w:drawing>
          <wp:inline distT="0" distB="0" distL="0" distR="0" wp14:anchorId="479B9D71" wp14:editId="44655039">
            <wp:extent cx="1285875" cy="5662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941" cy="568047"/>
                    </a:xfrm>
                    <a:prstGeom prst="rect">
                      <a:avLst/>
                    </a:prstGeom>
                    <a:noFill/>
                    <a:ln>
                      <a:noFill/>
                    </a:ln>
                  </pic:spPr>
                </pic:pic>
              </a:graphicData>
            </a:graphic>
          </wp:inline>
        </w:drawing>
      </w:r>
    </w:p>
    <w:p w14:paraId="19556C72" w14:textId="77777777" w:rsidR="007E6CC7" w:rsidRPr="00B72E13" w:rsidRDefault="007E6CC7" w:rsidP="007E6CC7">
      <w:pPr>
        <w:pStyle w:val="Heading2"/>
        <w:rPr>
          <w:color w:val="FD3636"/>
          <w:lang w:val="nl-BE"/>
        </w:rPr>
      </w:pPr>
      <w:bookmarkStart w:id="4" w:name="_Toc485620084"/>
      <w:r>
        <w:rPr>
          <w:color w:val="FD3636"/>
          <w:lang w:val="nl-BE"/>
        </w:rPr>
        <w:t>Default timeout Time</w:t>
      </w:r>
      <w:bookmarkEnd w:id="4"/>
    </w:p>
    <w:p w14:paraId="7D2E0137" w14:textId="77777777" w:rsidR="007E6CC7" w:rsidRPr="00C8272A" w:rsidRDefault="007E6CC7" w:rsidP="007E6CC7">
      <w:r w:rsidRPr="00C8272A">
        <w:t>When working with appr</w:t>
      </w:r>
      <w:r>
        <w:t>oval and you require a reminder time if the bypass is not approved resend an email based on this time setting.</w:t>
      </w:r>
    </w:p>
    <w:p w14:paraId="68F196D6" w14:textId="77777777" w:rsidR="007E6CC7" w:rsidRPr="00B72E13" w:rsidRDefault="007E6CC7" w:rsidP="007E6CC7">
      <w:pPr>
        <w:pStyle w:val="ListParagraph"/>
        <w:ind w:left="0"/>
        <w:jc w:val="center"/>
        <w:rPr>
          <w:sz w:val="24"/>
          <w:szCs w:val="24"/>
          <w:lang w:val="nl-BE"/>
        </w:rPr>
      </w:pPr>
      <w:r>
        <w:rPr>
          <w:noProof/>
          <w:sz w:val="24"/>
          <w:szCs w:val="24"/>
          <w:lang w:val="nl-BE"/>
        </w:rPr>
        <w:drawing>
          <wp:inline distT="0" distB="0" distL="0" distR="0" wp14:anchorId="22A7C865" wp14:editId="6951A01E">
            <wp:extent cx="1457325" cy="60608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072" cy="609722"/>
                    </a:xfrm>
                    <a:prstGeom prst="rect">
                      <a:avLst/>
                    </a:prstGeom>
                    <a:noFill/>
                    <a:ln>
                      <a:noFill/>
                    </a:ln>
                  </pic:spPr>
                </pic:pic>
              </a:graphicData>
            </a:graphic>
          </wp:inline>
        </w:drawing>
      </w:r>
    </w:p>
    <w:p w14:paraId="17347353" w14:textId="77777777" w:rsidR="007E6CC7" w:rsidRDefault="007E6CC7" w:rsidP="007E6CC7">
      <w:pPr>
        <w:pStyle w:val="Heading2"/>
        <w:numPr>
          <w:ilvl w:val="1"/>
          <w:numId w:val="3"/>
        </w:numPr>
        <w:rPr>
          <w:color w:val="FD3636"/>
          <w:lang w:val="nl-BE"/>
        </w:rPr>
      </w:pPr>
      <w:bookmarkStart w:id="5" w:name="_Toc485620085"/>
      <w:r>
        <w:rPr>
          <w:color w:val="FD3636"/>
          <w:lang w:val="nl-BE"/>
        </w:rPr>
        <w:t>Reasons</w:t>
      </w:r>
      <w:bookmarkEnd w:id="5"/>
    </w:p>
    <w:p w14:paraId="5238F9FD" w14:textId="77777777" w:rsidR="007E6CC7" w:rsidRDefault="007E6CC7" w:rsidP="007E6CC7">
      <w:r w:rsidRPr="00C8272A">
        <w:t>When requesting or acknowledging a</w:t>
      </w:r>
      <w:r>
        <w:t xml:space="preserve"> bypass. Default reasons can be configured.</w:t>
      </w:r>
    </w:p>
    <w:p w14:paraId="6EDB39A5" w14:textId="77777777" w:rsidR="007E6CC7" w:rsidRDefault="007E6CC7" w:rsidP="007E6CC7">
      <w:pPr>
        <w:jc w:val="center"/>
      </w:pPr>
      <w:r>
        <w:rPr>
          <w:noProof/>
        </w:rPr>
        <w:drawing>
          <wp:inline distT="0" distB="0" distL="0" distR="0" wp14:anchorId="6526A8F6" wp14:editId="172CC44E">
            <wp:extent cx="3800475" cy="904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4727" cy="907684"/>
                    </a:xfrm>
                    <a:prstGeom prst="rect">
                      <a:avLst/>
                    </a:prstGeom>
                    <a:noFill/>
                    <a:ln>
                      <a:noFill/>
                    </a:ln>
                  </pic:spPr>
                </pic:pic>
              </a:graphicData>
            </a:graphic>
          </wp:inline>
        </w:drawing>
      </w:r>
    </w:p>
    <w:p w14:paraId="6B3F6DDE" w14:textId="77777777" w:rsidR="007E6CC7" w:rsidRDefault="007E6CC7" w:rsidP="007E6CC7">
      <w:pPr>
        <w:jc w:val="left"/>
      </w:pPr>
      <w:r>
        <w:t>By default, “Other” is configured. This reason will give an addition field were the user can give in additional unrestricted reasoning. For other used reasons please add them to the list. Some suggestions:</w:t>
      </w:r>
    </w:p>
    <w:p w14:paraId="7B66D275" w14:textId="77777777" w:rsidR="007E6CC7" w:rsidRDefault="007E6CC7" w:rsidP="007E6CC7">
      <w:pPr>
        <w:pStyle w:val="ListParagraph"/>
        <w:numPr>
          <w:ilvl w:val="0"/>
          <w:numId w:val="30"/>
        </w:numPr>
        <w:jc w:val="left"/>
      </w:pPr>
      <w:r>
        <w:t>Maintenance</w:t>
      </w:r>
    </w:p>
    <w:p w14:paraId="32A4D99A" w14:textId="77777777" w:rsidR="007E6CC7" w:rsidRDefault="007E6CC7" w:rsidP="007E6CC7">
      <w:pPr>
        <w:pStyle w:val="ListParagraph"/>
        <w:numPr>
          <w:ilvl w:val="0"/>
          <w:numId w:val="30"/>
        </w:numPr>
        <w:jc w:val="left"/>
      </w:pPr>
      <w:r>
        <w:t>Shutdown</w:t>
      </w:r>
    </w:p>
    <w:p w14:paraId="793CAF99" w14:textId="77777777" w:rsidR="007E6CC7" w:rsidRDefault="007E6CC7" w:rsidP="007E6CC7">
      <w:pPr>
        <w:pStyle w:val="ListParagraph"/>
        <w:numPr>
          <w:ilvl w:val="0"/>
          <w:numId w:val="30"/>
        </w:numPr>
        <w:jc w:val="left"/>
      </w:pPr>
      <w:r>
        <w:t>Startup</w:t>
      </w:r>
    </w:p>
    <w:p w14:paraId="28298BCD" w14:textId="77777777" w:rsidR="007E6CC7" w:rsidRDefault="007E6CC7" w:rsidP="007E6CC7">
      <w:pPr>
        <w:pStyle w:val="ListParagraph"/>
        <w:numPr>
          <w:ilvl w:val="0"/>
          <w:numId w:val="30"/>
        </w:numPr>
        <w:jc w:val="left"/>
      </w:pPr>
      <w:r>
        <w:t>I/O problems</w:t>
      </w:r>
    </w:p>
    <w:p w14:paraId="5CE4FDD4" w14:textId="77777777" w:rsidR="007E6CC7" w:rsidRDefault="007E6CC7" w:rsidP="007E6CC7">
      <w:pPr>
        <w:pStyle w:val="ListParagraph"/>
        <w:numPr>
          <w:ilvl w:val="0"/>
          <w:numId w:val="30"/>
        </w:numPr>
        <w:jc w:val="left"/>
      </w:pPr>
      <w:r>
        <w:t>Wrong bypass</w:t>
      </w:r>
    </w:p>
    <w:p w14:paraId="57EA9D5C" w14:textId="77777777" w:rsidR="007E6CC7" w:rsidRPr="00C8272A" w:rsidRDefault="007E6CC7" w:rsidP="007E6CC7">
      <w:pPr>
        <w:jc w:val="left"/>
      </w:pPr>
      <w:r>
        <w:t>By using these default reasons analyses will be more easily and you can optimize your process</w:t>
      </w:r>
    </w:p>
    <w:p w14:paraId="2CC3865F" w14:textId="083671B5" w:rsidR="007E6CC7" w:rsidRPr="007E6CC7" w:rsidRDefault="007E6CC7" w:rsidP="007E6CC7">
      <w:pPr>
        <w:jc w:val="left"/>
      </w:pPr>
      <w:r w:rsidRPr="00C8272A">
        <w:rPr>
          <w:sz w:val="24"/>
          <w:szCs w:val="24"/>
        </w:rPr>
        <w:br w:type="page"/>
      </w:r>
    </w:p>
    <w:p w14:paraId="27548B6F" w14:textId="0F672E04" w:rsidR="00844693" w:rsidRDefault="00844693" w:rsidP="007E6CC7">
      <w:pPr>
        <w:pStyle w:val="Heading1"/>
      </w:pPr>
      <w:bookmarkStart w:id="6" w:name="_Toc485620086"/>
      <w:r>
        <w:lastRenderedPageBreak/>
        <w:t>Module</w:t>
      </w:r>
      <w:bookmarkEnd w:id="6"/>
    </w:p>
    <w:p w14:paraId="16DC039A" w14:textId="5249E50B" w:rsidR="00C8272A" w:rsidRPr="00C8272A" w:rsidRDefault="00844693" w:rsidP="00C8272A">
      <w:pPr>
        <w:pStyle w:val="Heading3"/>
      </w:pPr>
      <w:bookmarkStart w:id="7" w:name="_Toc485620087"/>
      <w:r>
        <w:t>OPC License</w:t>
      </w:r>
      <w:bookmarkEnd w:id="7"/>
    </w:p>
    <w:p w14:paraId="35E547BE" w14:textId="02E96F3A" w:rsidR="00844693" w:rsidRDefault="00C8272A" w:rsidP="00844693">
      <w:r>
        <w:t>S</w:t>
      </w:r>
      <w:r w:rsidR="00844693">
        <w:t xml:space="preserve">etup your maximum amount of used OPC tags. This can be useful if you would like to limit the license cost or load on your DCS system. Take in consideration that a limit to low can create latency in the use of InControl. Recommended practice is to take the number of used module tags </w:t>
      </w:r>
    </w:p>
    <w:p w14:paraId="253E2B1E" w14:textId="11DE1B93" w:rsidR="00675A14" w:rsidRDefault="00675A14" w:rsidP="00675A14">
      <w:pPr>
        <w:pStyle w:val="Heading3"/>
      </w:pPr>
      <w:bookmarkStart w:id="8" w:name="_Toc485620088"/>
      <w:r>
        <w:t>Module list</w:t>
      </w:r>
      <w:bookmarkEnd w:id="8"/>
    </w:p>
    <w:p w14:paraId="75471AEA" w14:textId="77777777" w:rsidR="00C8272A" w:rsidRDefault="00675A14" w:rsidP="00675A14">
      <w:pPr>
        <w:rPr>
          <w:noProof/>
        </w:rPr>
      </w:pPr>
      <w:r w:rsidRPr="00675A14">
        <w:t>Load in your module list through a .csv file o</w:t>
      </w:r>
      <w:r>
        <w:t>r add one manually.</w:t>
      </w:r>
      <w:r w:rsidR="00C8272A" w:rsidRPr="00C8272A">
        <w:rPr>
          <w:noProof/>
        </w:rPr>
        <w:t xml:space="preserve"> </w:t>
      </w:r>
    </w:p>
    <w:p w14:paraId="19ABBDE6" w14:textId="6398BAE7" w:rsidR="00675A14" w:rsidRDefault="00C8272A" w:rsidP="00675A14">
      <w:r>
        <w:rPr>
          <w:noProof/>
          <w:lang w:val="nl-NL"/>
        </w:rPr>
        <w:drawing>
          <wp:inline distT="0" distB="0" distL="0" distR="0" wp14:anchorId="197E13D6" wp14:editId="14CBB703">
            <wp:extent cx="59150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5025" cy="1257300"/>
                    </a:xfrm>
                    <a:prstGeom prst="rect">
                      <a:avLst/>
                    </a:prstGeom>
                    <a:noFill/>
                    <a:ln>
                      <a:noFill/>
                    </a:ln>
                  </pic:spPr>
                </pic:pic>
              </a:graphicData>
            </a:graphic>
          </wp:inline>
        </w:drawing>
      </w:r>
    </w:p>
    <w:p w14:paraId="296EDE5F" w14:textId="7C85D9B8" w:rsidR="00675A14" w:rsidRDefault="00675A14" w:rsidP="00675A14">
      <w:r>
        <w:t>The .csv</w:t>
      </w:r>
      <w:r w:rsidR="000329EF">
        <w:t xml:space="preserve"> (comma separated)</w:t>
      </w:r>
      <w:r>
        <w:t xml:space="preserve"> file has the following format</w:t>
      </w:r>
      <w:r w:rsidR="000329EF">
        <w:t xml:space="preserve"> and can be easily generated by a spreadsheet application.</w:t>
      </w:r>
    </w:p>
    <w:tbl>
      <w:tblPr>
        <w:tblStyle w:val="GridTable1Light"/>
        <w:tblW w:w="9320" w:type="dxa"/>
        <w:jc w:val="center"/>
        <w:tblLayout w:type="fixed"/>
        <w:tblLook w:val="04A0" w:firstRow="1" w:lastRow="0" w:firstColumn="1" w:lastColumn="0" w:noHBand="0" w:noVBand="1"/>
      </w:tblPr>
      <w:tblGrid>
        <w:gridCol w:w="1270"/>
        <w:gridCol w:w="2693"/>
        <w:gridCol w:w="1572"/>
        <w:gridCol w:w="2546"/>
        <w:gridCol w:w="1239"/>
      </w:tblGrid>
      <w:tr w:rsidR="000329EF" w:rsidRPr="000329EF" w14:paraId="0DEE181A" w14:textId="2DCFFD7E" w:rsidTr="000329EF">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270" w:type="dxa"/>
            <w:hideMark/>
          </w:tcPr>
          <w:p w14:paraId="513290E9" w14:textId="77777777" w:rsidR="00675A14" w:rsidRPr="000329EF" w:rsidRDefault="00675A14" w:rsidP="00675A14">
            <w:pPr>
              <w:spacing w:after="300"/>
              <w:jc w:val="left"/>
              <w:rPr>
                <w:rFonts w:ascii="Droid Sans" w:eastAsia="Times New Roman" w:hAnsi="Droid Sans" w:cs="Times New Roman"/>
                <w:iCs w:val="0"/>
                <w:color w:val="333333"/>
                <w:sz w:val="21"/>
                <w:szCs w:val="21"/>
                <w:lang w:val="nl-NL" w:eastAsia="nl-NL"/>
              </w:rPr>
            </w:pPr>
            <w:r w:rsidRPr="000329EF">
              <w:rPr>
                <w:rFonts w:ascii="Droid Sans" w:eastAsia="Times New Roman" w:hAnsi="Droid Sans" w:cs="Times New Roman"/>
                <w:iCs w:val="0"/>
                <w:color w:val="333333"/>
                <w:sz w:val="21"/>
                <w:szCs w:val="21"/>
                <w:lang w:val="nl-NL" w:eastAsia="nl-NL"/>
              </w:rPr>
              <w:t>Module</w:t>
            </w:r>
          </w:p>
        </w:tc>
        <w:tc>
          <w:tcPr>
            <w:tcW w:w="2693" w:type="dxa"/>
            <w:hideMark/>
          </w:tcPr>
          <w:p w14:paraId="1BEE1CCE" w14:textId="2E371FDD" w:rsidR="00675A14" w:rsidRPr="000329EF" w:rsidRDefault="00A84CC1" w:rsidP="00675A14">
            <w:pPr>
              <w:spacing w:after="300"/>
              <w:jc w:val="left"/>
              <w:cnfStyle w:val="100000000000" w:firstRow="1" w:lastRow="0" w:firstColumn="0" w:lastColumn="0" w:oddVBand="0" w:evenVBand="0" w:oddHBand="0" w:evenHBand="0" w:firstRowFirstColumn="0" w:firstRowLastColumn="0" w:lastRowFirstColumn="0" w:lastRowLastColumn="0"/>
              <w:rPr>
                <w:rFonts w:ascii="Droid Sans" w:eastAsia="Times New Roman" w:hAnsi="Droid Sans" w:cs="Times New Roman"/>
                <w:iCs w:val="0"/>
                <w:color w:val="333333"/>
                <w:sz w:val="21"/>
                <w:szCs w:val="21"/>
                <w:lang w:val="nl-NL" w:eastAsia="nl-NL"/>
              </w:rPr>
            </w:pPr>
            <w:r w:rsidRPr="000329EF">
              <w:rPr>
                <w:rFonts w:ascii="Droid Sans" w:eastAsia="Times New Roman" w:hAnsi="Droid Sans" w:cs="Times New Roman"/>
                <w:iCs w:val="0"/>
                <w:color w:val="333333"/>
                <w:sz w:val="21"/>
                <w:szCs w:val="21"/>
                <w:lang w:val="nl-NL" w:eastAsia="nl-NL"/>
              </w:rPr>
              <w:t>DescriptionTag</w:t>
            </w:r>
          </w:p>
        </w:tc>
        <w:tc>
          <w:tcPr>
            <w:tcW w:w="1572" w:type="dxa"/>
          </w:tcPr>
          <w:p w14:paraId="4828F48B" w14:textId="07DDA195" w:rsidR="00675A14" w:rsidRPr="000329EF" w:rsidRDefault="00A84CC1" w:rsidP="00675A14">
            <w:pPr>
              <w:spacing w:after="300"/>
              <w:jc w:val="left"/>
              <w:cnfStyle w:val="100000000000" w:firstRow="1" w:lastRow="0" w:firstColumn="0" w:lastColumn="0" w:oddVBand="0" w:evenVBand="0" w:oddHBand="0" w:evenHBand="0" w:firstRowFirstColumn="0" w:firstRowLastColumn="0" w:lastRowFirstColumn="0" w:lastRowLastColumn="0"/>
              <w:rPr>
                <w:rFonts w:ascii="Droid Sans" w:eastAsia="Times New Roman" w:hAnsi="Droid Sans" w:cs="Times New Roman"/>
                <w:iCs w:val="0"/>
                <w:color w:val="333333"/>
                <w:sz w:val="21"/>
                <w:szCs w:val="21"/>
                <w:lang w:eastAsia="nl-NL"/>
              </w:rPr>
            </w:pPr>
            <w:r w:rsidRPr="000329EF">
              <w:rPr>
                <w:rFonts w:ascii="Droid Sans" w:eastAsia="Times New Roman" w:hAnsi="Droid Sans" w:cs="Times New Roman"/>
                <w:iCs w:val="0"/>
                <w:color w:val="333333"/>
                <w:sz w:val="21"/>
                <w:szCs w:val="21"/>
                <w:lang w:eastAsia="nl-NL"/>
              </w:rPr>
              <w:t>Description</w:t>
            </w:r>
            <w:r w:rsidR="000329EF">
              <w:rPr>
                <w:rFonts w:ascii="Droid Sans" w:eastAsia="Times New Roman" w:hAnsi="Droid Sans" w:cs="Times New Roman"/>
                <w:iCs w:val="0"/>
                <w:color w:val="333333"/>
                <w:sz w:val="21"/>
                <w:szCs w:val="21"/>
                <w:lang w:eastAsia="nl-NL"/>
              </w:rPr>
              <w:t>-</w:t>
            </w:r>
            <w:r w:rsidRPr="000329EF">
              <w:rPr>
                <w:rFonts w:ascii="Droid Sans" w:eastAsia="Times New Roman" w:hAnsi="Droid Sans" w:cs="Times New Roman"/>
                <w:iCs w:val="0"/>
                <w:color w:val="333333"/>
                <w:sz w:val="21"/>
                <w:szCs w:val="21"/>
                <w:lang w:eastAsia="nl-NL"/>
              </w:rPr>
              <w:t>Extension</w:t>
            </w:r>
          </w:p>
        </w:tc>
        <w:tc>
          <w:tcPr>
            <w:tcW w:w="2546" w:type="dxa"/>
            <w:hideMark/>
          </w:tcPr>
          <w:p w14:paraId="18D3BC5E" w14:textId="71F34E45" w:rsidR="00675A14" w:rsidRPr="000329EF" w:rsidRDefault="00A84CC1" w:rsidP="00675A14">
            <w:pPr>
              <w:spacing w:after="300"/>
              <w:jc w:val="left"/>
              <w:cnfStyle w:val="100000000000" w:firstRow="1" w:lastRow="0" w:firstColumn="0" w:lastColumn="0" w:oddVBand="0" w:evenVBand="0" w:oddHBand="0" w:evenHBand="0" w:firstRowFirstColumn="0" w:firstRowLastColumn="0" w:lastRowFirstColumn="0" w:lastRowLastColumn="0"/>
              <w:rPr>
                <w:rFonts w:ascii="Droid Sans" w:eastAsia="Times New Roman" w:hAnsi="Droid Sans" w:cs="Times New Roman"/>
                <w:iCs w:val="0"/>
                <w:color w:val="333333"/>
                <w:sz w:val="21"/>
                <w:szCs w:val="21"/>
                <w:lang w:eastAsia="nl-NL"/>
              </w:rPr>
            </w:pPr>
            <w:r w:rsidRPr="000329EF">
              <w:rPr>
                <w:rFonts w:ascii="Droid Sans" w:eastAsia="Times New Roman" w:hAnsi="Droid Sans" w:cs="Times New Roman"/>
                <w:iCs w:val="0"/>
                <w:color w:val="333333"/>
                <w:sz w:val="21"/>
                <w:szCs w:val="21"/>
                <w:lang w:eastAsia="nl-NL"/>
              </w:rPr>
              <w:t>ValueTag</w:t>
            </w:r>
          </w:p>
        </w:tc>
        <w:tc>
          <w:tcPr>
            <w:tcW w:w="1239" w:type="dxa"/>
          </w:tcPr>
          <w:p w14:paraId="1F3C8B37" w14:textId="3B150D69" w:rsidR="00675A14" w:rsidRPr="000329EF" w:rsidRDefault="00A84CC1" w:rsidP="00675A14">
            <w:pPr>
              <w:spacing w:after="300"/>
              <w:jc w:val="left"/>
              <w:cnfStyle w:val="100000000000" w:firstRow="1" w:lastRow="0" w:firstColumn="0" w:lastColumn="0" w:oddVBand="0" w:evenVBand="0" w:oddHBand="0" w:evenHBand="0" w:firstRowFirstColumn="0" w:firstRowLastColumn="0" w:lastRowFirstColumn="0" w:lastRowLastColumn="0"/>
              <w:rPr>
                <w:rFonts w:ascii="Droid Sans" w:eastAsia="Times New Roman" w:hAnsi="Droid Sans" w:cs="Times New Roman"/>
                <w:iCs w:val="0"/>
                <w:color w:val="333333"/>
                <w:sz w:val="21"/>
                <w:szCs w:val="21"/>
                <w:lang w:eastAsia="nl-NL"/>
              </w:rPr>
            </w:pPr>
            <w:r w:rsidRPr="000329EF">
              <w:rPr>
                <w:rFonts w:ascii="Droid Sans" w:eastAsia="Times New Roman" w:hAnsi="Droid Sans" w:cs="Times New Roman"/>
                <w:iCs w:val="0"/>
                <w:color w:val="333333"/>
                <w:sz w:val="21"/>
                <w:szCs w:val="21"/>
                <w:lang w:eastAsia="nl-NL"/>
              </w:rPr>
              <w:t>Value</w:t>
            </w:r>
            <w:r w:rsidR="000329EF">
              <w:rPr>
                <w:rFonts w:ascii="Droid Sans" w:eastAsia="Times New Roman" w:hAnsi="Droid Sans" w:cs="Times New Roman"/>
                <w:iCs w:val="0"/>
                <w:color w:val="333333"/>
                <w:sz w:val="21"/>
                <w:szCs w:val="21"/>
                <w:lang w:eastAsia="nl-NL"/>
              </w:rPr>
              <w:t>-</w:t>
            </w:r>
            <w:r w:rsidRPr="000329EF">
              <w:rPr>
                <w:rFonts w:ascii="Droid Sans" w:eastAsia="Times New Roman" w:hAnsi="Droid Sans" w:cs="Times New Roman"/>
                <w:iCs w:val="0"/>
                <w:color w:val="333333"/>
                <w:sz w:val="21"/>
                <w:szCs w:val="21"/>
                <w:lang w:eastAsia="nl-NL"/>
              </w:rPr>
              <w:t>Extension</w:t>
            </w:r>
          </w:p>
        </w:tc>
      </w:tr>
      <w:tr w:rsidR="000329EF" w:rsidRPr="00675A14" w14:paraId="59CE5895" w14:textId="70B5788C" w:rsidTr="000329EF">
        <w:trPr>
          <w:trHeight w:val="567"/>
          <w:jc w:val="center"/>
        </w:trPr>
        <w:tc>
          <w:tcPr>
            <w:cnfStyle w:val="001000000000" w:firstRow="0" w:lastRow="0" w:firstColumn="1" w:lastColumn="0" w:oddVBand="0" w:evenVBand="0" w:oddHBand="0" w:evenHBand="0" w:firstRowFirstColumn="0" w:firstRowLastColumn="0" w:lastRowFirstColumn="0" w:lastRowLastColumn="0"/>
            <w:tcW w:w="1270" w:type="dxa"/>
          </w:tcPr>
          <w:p w14:paraId="1656CBEB" w14:textId="43987C11" w:rsidR="00675A14" w:rsidRPr="000329EF" w:rsidRDefault="00675A14" w:rsidP="00675A14">
            <w:pPr>
              <w:spacing w:after="300"/>
              <w:jc w:val="left"/>
              <w:rPr>
                <w:rFonts w:ascii="Droid Sans" w:eastAsia="Times New Roman" w:hAnsi="Droid Sans" w:cs="Times New Roman"/>
                <w:b w:val="0"/>
                <w:iCs w:val="0"/>
                <w:color w:val="333333"/>
                <w:sz w:val="21"/>
                <w:szCs w:val="21"/>
                <w:lang w:eastAsia="nl-NL"/>
              </w:rPr>
            </w:pPr>
            <w:r w:rsidRPr="000329EF">
              <w:rPr>
                <w:rFonts w:ascii="Droid Sans" w:eastAsia="Times New Roman" w:hAnsi="Droid Sans" w:cs="Times New Roman"/>
                <w:b w:val="0"/>
                <w:iCs w:val="0"/>
                <w:color w:val="333333"/>
                <w:sz w:val="21"/>
                <w:szCs w:val="21"/>
                <w:lang w:eastAsia="nl-NL"/>
              </w:rPr>
              <w:t xml:space="preserve">Module </w:t>
            </w:r>
            <w:r w:rsidR="000329EF">
              <w:rPr>
                <w:rFonts w:ascii="Droid Sans" w:eastAsia="Times New Roman" w:hAnsi="Droid Sans" w:cs="Times New Roman"/>
                <w:b w:val="0"/>
                <w:iCs w:val="0"/>
                <w:color w:val="333333"/>
                <w:sz w:val="21"/>
                <w:szCs w:val="21"/>
                <w:lang w:eastAsia="nl-NL"/>
              </w:rPr>
              <w:t xml:space="preserve">name </w:t>
            </w:r>
            <w:r w:rsidRPr="000329EF">
              <w:rPr>
                <w:rFonts w:ascii="Droid Sans" w:eastAsia="Times New Roman" w:hAnsi="Droid Sans" w:cs="Times New Roman"/>
                <w:b w:val="0"/>
                <w:iCs w:val="0"/>
                <w:color w:val="333333"/>
                <w:sz w:val="21"/>
                <w:szCs w:val="21"/>
                <w:lang w:eastAsia="nl-NL"/>
              </w:rPr>
              <w:t>tag to be monitored</w:t>
            </w:r>
          </w:p>
        </w:tc>
        <w:tc>
          <w:tcPr>
            <w:tcW w:w="2693" w:type="dxa"/>
          </w:tcPr>
          <w:p w14:paraId="1AD9AE6C" w14:textId="4B8FABF1" w:rsidR="00675A14" w:rsidRPr="000329EF" w:rsidRDefault="000329EF" w:rsidP="00675A14">
            <w:pPr>
              <w:spacing w:after="300"/>
              <w:jc w:val="left"/>
              <w:cnfStyle w:val="000000000000" w:firstRow="0" w:lastRow="0" w:firstColumn="0" w:lastColumn="0" w:oddVBand="0" w:evenVBand="0" w:oddHBand="0" w:evenHBand="0" w:firstRowFirstColumn="0" w:firstRowLastColumn="0" w:lastRowFirstColumn="0" w:lastRowLastColumn="0"/>
              <w:rPr>
                <w:rFonts w:ascii="Droid Sans" w:eastAsia="Times New Roman" w:hAnsi="Droid Sans" w:cs="Times New Roman"/>
                <w:iCs w:val="0"/>
                <w:color w:val="333333"/>
                <w:sz w:val="21"/>
                <w:szCs w:val="21"/>
                <w:lang w:eastAsia="nl-NL"/>
              </w:rPr>
            </w:pPr>
            <w:r w:rsidRPr="000329EF">
              <w:rPr>
                <w:rFonts w:ascii="Droid Sans" w:eastAsia="Times New Roman" w:hAnsi="Droid Sans" w:cs="Times New Roman"/>
                <w:iCs w:val="0"/>
                <w:color w:val="333333"/>
                <w:sz w:val="21"/>
                <w:szCs w:val="21"/>
                <w:lang w:eastAsia="nl-NL"/>
              </w:rPr>
              <w:t>The parameter</w:t>
            </w:r>
            <w:r>
              <w:rPr>
                <w:rFonts w:ascii="Droid Sans" w:eastAsia="Times New Roman" w:hAnsi="Droid Sans" w:cs="Times New Roman"/>
                <w:iCs w:val="0"/>
                <w:color w:val="333333"/>
                <w:sz w:val="21"/>
                <w:szCs w:val="21"/>
                <w:lang w:eastAsia="nl-NL"/>
              </w:rPr>
              <w:t xml:space="preserve"> that reference the description of the bypass. Usually the information presented to the operator</w:t>
            </w:r>
          </w:p>
        </w:tc>
        <w:tc>
          <w:tcPr>
            <w:tcW w:w="1572" w:type="dxa"/>
          </w:tcPr>
          <w:p w14:paraId="644D97BE" w14:textId="2E95A078" w:rsidR="00675A14" w:rsidRPr="000329EF" w:rsidRDefault="000329EF" w:rsidP="00675A14">
            <w:pPr>
              <w:spacing w:after="300"/>
              <w:jc w:val="left"/>
              <w:cnfStyle w:val="000000000000" w:firstRow="0" w:lastRow="0" w:firstColumn="0" w:lastColumn="0" w:oddVBand="0" w:evenVBand="0" w:oddHBand="0" w:evenHBand="0" w:firstRowFirstColumn="0" w:firstRowLastColumn="0" w:lastRowFirstColumn="0" w:lastRowLastColumn="0"/>
              <w:rPr>
                <w:rFonts w:ascii="Droid Sans" w:eastAsia="Times New Roman" w:hAnsi="Droid Sans" w:cs="Times New Roman"/>
                <w:iCs w:val="0"/>
                <w:color w:val="333333"/>
                <w:sz w:val="21"/>
                <w:szCs w:val="21"/>
                <w:lang w:eastAsia="nl-NL"/>
              </w:rPr>
            </w:pPr>
            <w:r w:rsidRPr="000329EF">
              <w:rPr>
                <w:rFonts w:ascii="Droid Sans" w:eastAsia="Times New Roman" w:hAnsi="Droid Sans" w:cs="Times New Roman"/>
                <w:iCs w:val="0"/>
                <w:color w:val="333333"/>
                <w:sz w:val="21"/>
                <w:szCs w:val="21"/>
                <w:lang w:eastAsia="nl-NL"/>
              </w:rPr>
              <w:t>The extension attribute of this parameter</w:t>
            </w:r>
          </w:p>
        </w:tc>
        <w:tc>
          <w:tcPr>
            <w:tcW w:w="2546" w:type="dxa"/>
          </w:tcPr>
          <w:p w14:paraId="2C05139E" w14:textId="41B06449" w:rsidR="00675A14" w:rsidRPr="00675A14" w:rsidRDefault="000329EF" w:rsidP="00675A14">
            <w:pPr>
              <w:spacing w:after="300"/>
              <w:jc w:val="left"/>
              <w:cnfStyle w:val="000000000000" w:firstRow="0" w:lastRow="0" w:firstColumn="0" w:lastColumn="0" w:oddVBand="0" w:evenVBand="0" w:oddHBand="0" w:evenHBand="0" w:firstRowFirstColumn="0" w:firstRowLastColumn="0" w:lastRowFirstColumn="0" w:lastRowLastColumn="0"/>
              <w:rPr>
                <w:rFonts w:ascii="Droid Sans" w:eastAsia="Times New Roman" w:hAnsi="Droid Sans" w:cs="Times New Roman"/>
                <w:b/>
                <w:iCs w:val="0"/>
                <w:color w:val="333333"/>
                <w:sz w:val="21"/>
                <w:szCs w:val="21"/>
                <w:lang w:eastAsia="nl-NL"/>
              </w:rPr>
            </w:pPr>
            <w:r w:rsidRPr="000329EF">
              <w:rPr>
                <w:rFonts w:ascii="Droid Sans" w:eastAsia="Times New Roman" w:hAnsi="Droid Sans" w:cs="Times New Roman"/>
                <w:iCs w:val="0"/>
                <w:color w:val="333333"/>
                <w:sz w:val="21"/>
                <w:szCs w:val="21"/>
                <w:lang w:eastAsia="nl-NL"/>
              </w:rPr>
              <w:t>The parameter</w:t>
            </w:r>
            <w:r>
              <w:rPr>
                <w:rFonts w:ascii="Droid Sans" w:eastAsia="Times New Roman" w:hAnsi="Droid Sans" w:cs="Times New Roman"/>
                <w:iCs w:val="0"/>
                <w:color w:val="333333"/>
                <w:sz w:val="21"/>
                <w:szCs w:val="21"/>
                <w:lang w:eastAsia="nl-NL"/>
              </w:rPr>
              <w:t xml:space="preserve"> that reference the actual value of the bypass. Usually this is a boolean presented to the operator</w:t>
            </w:r>
          </w:p>
        </w:tc>
        <w:tc>
          <w:tcPr>
            <w:tcW w:w="1239" w:type="dxa"/>
          </w:tcPr>
          <w:p w14:paraId="7CDE7C35" w14:textId="75422DF4" w:rsidR="00675A14" w:rsidRPr="00675A14" w:rsidRDefault="000329EF" w:rsidP="00675A14">
            <w:pPr>
              <w:spacing w:after="300"/>
              <w:jc w:val="left"/>
              <w:cnfStyle w:val="000000000000" w:firstRow="0" w:lastRow="0" w:firstColumn="0" w:lastColumn="0" w:oddVBand="0" w:evenVBand="0" w:oddHBand="0" w:evenHBand="0" w:firstRowFirstColumn="0" w:firstRowLastColumn="0" w:lastRowFirstColumn="0" w:lastRowLastColumn="0"/>
              <w:rPr>
                <w:rFonts w:ascii="Droid Sans" w:eastAsia="Times New Roman" w:hAnsi="Droid Sans" w:cs="Times New Roman"/>
                <w:b/>
                <w:iCs w:val="0"/>
                <w:color w:val="333333"/>
                <w:sz w:val="21"/>
                <w:szCs w:val="21"/>
                <w:lang w:eastAsia="nl-NL"/>
              </w:rPr>
            </w:pPr>
            <w:r w:rsidRPr="000329EF">
              <w:rPr>
                <w:rFonts w:ascii="Droid Sans" w:eastAsia="Times New Roman" w:hAnsi="Droid Sans" w:cs="Times New Roman"/>
                <w:iCs w:val="0"/>
                <w:color w:val="333333"/>
                <w:sz w:val="21"/>
                <w:szCs w:val="21"/>
                <w:lang w:eastAsia="nl-NL"/>
              </w:rPr>
              <w:t>The extension attribute of this parameter</w:t>
            </w:r>
          </w:p>
        </w:tc>
      </w:tr>
    </w:tbl>
    <w:p w14:paraId="45F025EA" w14:textId="77777777" w:rsidR="00675A14" w:rsidRPr="00675A14" w:rsidRDefault="00675A14" w:rsidP="00675A14"/>
    <w:p w14:paraId="7F88983C" w14:textId="391073DB" w:rsidR="00310351" w:rsidRDefault="007E6CC7" w:rsidP="00310351">
      <w:pPr>
        <w:pStyle w:val="Heading1"/>
        <w:rPr>
          <w:lang w:val="en-US"/>
        </w:rPr>
      </w:pPr>
      <w:bookmarkStart w:id="9" w:name="_Toc485620089"/>
      <w:r>
        <w:rPr>
          <w:lang w:val="en-US"/>
        </w:rPr>
        <w:lastRenderedPageBreak/>
        <w:t>Email</w:t>
      </w:r>
      <w:bookmarkEnd w:id="9"/>
    </w:p>
    <w:p w14:paraId="473958FF" w14:textId="214675FD" w:rsidR="007E6CC7" w:rsidRDefault="007E6CC7" w:rsidP="007E6CC7">
      <w:r>
        <w:t>For creating and sending emails you can configure the default SMTP server settings:</w:t>
      </w:r>
    </w:p>
    <w:p w14:paraId="27291D90" w14:textId="185BCF16" w:rsidR="007E6CC7" w:rsidRDefault="007E6CC7" w:rsidP="007E6CC7">
      <w:r>
        <w:rPr>
          <w:noProof/>
        </w:rPr>
        <w:drawing>
          <wp:inline distT="0" distB="0" distL="0" distR="0" wp14:anchorId="7DD97BB3" wp14:editId="688B5A26">
            <wp:extent cx="59436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15242E5A" w14:textId="1EEA2FE0" w:rsidR="007E6CC7" w:rsidRDefault="007E6CC7" w:rsidP="007E6CC7">
      <w:r>
        <w:t xml:space="preserve">If you don’t use the email </w:t>
      </w:r>
      <w:r w:rsidR="002C7BFB">
        <w:t>functionality</w:t>
      </w:r>
      <w:r>
        <w:t xml:space="preserve"> you will not be able to send email reminders, notifications for approval and user information when creating account.</w:t>
      </w:r>
    </w:p>
    <w:p w14:paraId="63A18B4D" w14:textId="7850A9F6" w:rsidR="007E6CC7" w:rsidRPr="007E6CC7" w:rsidRDefault="007E6CC7" w:rsidP="007E6CC7">
      <w:pPr>
        <w:rPr>
          <w:i/>
        </w:rPr>
      </w:pPr>
      <w:r w:rsidRPr="007E6CC7">
        <w:rPr>
          <w:i/>
        </w:rPr>
        <w:t>There is an additional feature to send a test email.</w:t>
      </w:r>
    </w:p>
    <w:p w14:paraId="0092415E" w14:textId="4C03D4B8" w:rsidR="00310351" w:rsidRPr="00C8272A" w:rsidRDefault="00310351">
      <w:pPr>
        <w:jc w:val="left"/>
        <w:rPr>
          <w:sz w:val="24"/>
          <w:szCs w:val="24"/>
        </w:rPr>
      </w:pPr>
      <w:r w:rsidRPr="00C8272A">
        <w:rPr>
          <w:sz w:val="24"/>
          <w:szCs w:val="24"/>
        </w:rPr>
        <w:br w:type="page"/>
      </w:r>
    </w:p>
    <w:p w14:paraId="4A0483F0" w14:textId="18EF8D29" w:rsidR="00310351" w:rsidRDefault="007E6CC7" w:rsidP="00310351">
      <w:pPr>
        <w:pStyle w:val="Heading1"/>
        <w:rPr>
          <w:lang w:val="en-US"/>
        </w:rPr>
      </w:pPr>
      <w:bookmarkStart w:id="10" w:name="_Toc485620090"/>
      <w:r>
        <w:rPr>
          <w:lang w:val="en-US"/>
        </w:rPr>
        <w:lastRenderedPageBreak/>
        <w:t>Roles</w:t>
      </w:r>
      <w:bookmarkEnd w:id="10"/>
    </w:p>
    <w:p w14:paraId="39070A1A" w14:textId="599EB119" w:rsidR="007E6CC7" w:rsidRDefault="001776E8" w:rsidP="007E6CC7">
      <w:r>
        <w:t>InControl by default support 5 roles. You can use and configure these roles as you require. All the roles can be configured with specific rights based on your site needs. A default configuration has been selected. Please go over these settings to make sure it meets your site needs</w:t>
      </w:r>
    </w:p>
    <w:p w14:paraId="37FCFBE0" w14:textId="22ADBEED" w:rsidR="001776E8" w:rsidRDefault="00E23938" w:rsidP="002C7BFB">
      <w:pPr>
        <w:jc w:val="center"/>
      </w:pPr>
      <w:r>
        <w:rPr>
          <w:noProof/>
        </w:rPr>
        <w:drawing>
          <wp:inline distT="0" distB="0" distL="0" distR="0" wp14:anchorId="1C398CE7" wp14:editId="01C94D79">
            <wp:extent cx="5915025" cy="560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5600700"/>
                    </a:xfrm>
                    <a:prstGeom prst="rect">
                      <a:avLst/>
                    </a:prstGeom>
                    <a:noFill/>
                    <a:ln>
                      <a:noFill/>
                    </a:ln>
                  </pic:spPr>
                </pic:pic>
              </a:graphicData>
            </a:graphic>
          </wp:inline>
        </w:drawing>
      </w:r>
    </w:p>
    <w:p w14:paraId="37184DC6" w14:textId="4FB0F9DC" w:rsidR="002C7BFB" w:rsidRDefault="002C7BFB" w:rsidP="00AA0561">
      <w:pPr>
        <w:spacing w:after="0"/>
        <w:jc w:val="left"/>
      </w:pPr>
      <w:r w:rsidRPr="00AA0561">
        <w:rPr>
          <w:b/>
          <w:u w:val="single"/>
        </w:rPr>
        <w:t>Operator</w:t>
      </w:r>
      <w:r>
        <w:t>: Usually used only for visualization and requesting bypasses</w:t>
      </w:r>
    </w:p>
    <w:p w14:paraId="536E3D78" w14:textId="1CA327C0" w:rsidR="002C7BFB" w:rsidRDefault="002C7BFB" w:rsidP="00AA0561">
      <w:pPr>
        <w:spacing w:after="0"/>
        <w:jc w:val="left"/>
      </w:pPr>
      <w:r w:rsidRPr="00AA0561">
        <w:rPr>
          <w:b/>
          <w:u w:val="single"/>
        </w:rPr>
        <w:t>Chief</w:t>
      </w:r>
      <w:r>
        <w:t>: Usually used for low level approval, analytics and creating groups</w:t>
      </w:r>
    </w:p>
    <w:p w14:paraId="52C81220" w14:textId="43715D69" w:rsidR="002C7BFB" w:rsidRDefault="002C7BFB" w:rsidP="00AA0561">
      <w:pPr>
        <w:spacing w:after="0"/>
        <w:jc w:val="left"/>
      </w:pPr>
      <w:r w:rsidRPr="00AA0561">
        <w:rPr>
          <w:b/>
          <w:u w:val="single"/>
        </w:rPr>
        <w:t>Manager</w:t>
      </w:r>
      <w:r>
        <w:t>: Usually used for high level approvals of bypasses</w:t>
      </w:r>
      <w:r w:rsidR="00AA0561">
        <w:t xml:space="preserve"> and groups</w:t>
      </w:r>
    </w:p>
    <w:p w14:paraId="6F196BDF" w14:textId="39EF8B18" w:rsidR="00AA0561" w:rsidRDefault="00AA0561" w:rsidP="00AA0561">
      <w:pPr>
        <w:spacing w:after="0"/>
        <w:jc w:val="left"/>
      </w:pPr>
      <w:r w:rsidRPr="00AA0561">
        <w:rPr>
          <w:b/>
          <w:u w:val="single"/>
        </w:rPr>
        <w:t>Configurator</w:t>
      </w:r>
      <w:r>
        <w:t>: Somebody with configuration rights without being admin (site specific)</w:t>
      </w:r>
    </w:p>
    <w:p w14:paraId="195F08B5" w14:textId="47AFE0F6" w:rsidR="00AA0561" w:rsidRPr="002C7BFB" w:rsidRDefault="00AA0561" w:rsidP="00AA0561">
      <w:pPr>
        <w:spacing w:after="0"/>
        <w:jc w:val="left"/>
      </w:pPr>
      <w:r w:rsidRPr="00AA0561">
        <w:rPr>
          <w:b/>
          <w:u w:val="single"/>
        </w:rPr>
        <w:t>Administrator</w:t>
      </w:r>
      <w:r>
        <w:t>: Full rights control</w:t>
      </w:r>
    </w:p>
    <w:p w14:paraId="60C7CCE8" w14:textId="5AF898A9" w:rsidR="001776E8" w:rsidRDefault="001776E8" w:rsidP="001776E8">
      <w:pPr>
        <w:pStyle w:val="Heading1"/>
      </w:pPr>
      <w:bookmarkStart w:id="11" w:name="_Toc485620091"/>
      <w:r>
        <w:lastRenderedPageBreak/>
        <w:t>Users</w:t>
      </w:r>
      <w:bookmarkEnd w:id="11"/>
    </w:p>
    <w:p w14:paraId="0E057C04" w14:textId="4173D70A" w:rsidR="001776E8" w:rsidRDefault="001776E8" w:rsidP="001776E8">
      <w:r>
        <w:t>A</w:t>
      </w:r>
      <w:r w:rsidRPr="001776E8">
        <w:t>dd</w:t>
      </w:r>
      <w:r>
        <w:t xml:space="preserve"> users ass required in combination with the correct role</w:t>
      </w:r>
      <w:r w:rsidRPr="001776E8">
        <w:t>.</w:t>
      </w:r>
    </w:p>
    <w:p w14:paraId="140D7EBD" w14:textId="2F8C3D55" w:rsidR="001776E8" w:rsidRDefault="001776E8" w:rsidP="001776E8">
      <w:pPr>
        <w:jc w:val="center"/>
      </w:pPr>
      <w:r>
        <w:rPr>
          <w:noProof/>
        </w:rPr>
        <w:drawing>
          <wp:inline distT="0" distB="0" distL="0" distR="0" wp14:anchorId="52A0D697" wp14:editId="4F4ABE08">
            <wp:extent cx="2990850" cy="31878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6758" cy="3204838"/>
                    </a:xfrm>
                    <a:prstGeom prst="rect">
                      <a:avLst/>
                    </a:prstGeom>
                    <a:noFill/>
                    <a:ln>
                      <a:noFill/>
                    </a:ln>
                  </pic:spPr>
                </pic:pic>
              </a:graphicData>
            </a:graphic>
          </wp:inline>
        </w:drawing>
      </w:r>
    </w:p>
    <w:p w14:paraId="3219BC0C" w14:textId="4C33C414" w:rsidR="001776E8" w:rsidRDefault="001776E8" w:rsidP="001776E8">
      <w:r>
        <w:t xml:space="preserve">By </w:t>
      </w:r>
      <w:r w:rsidR="002C7BFB">
        <w:t>default,</w:t>
      </w:r>
      <w:r>
        <w:t xml:space="preserve"> after creating a user an email will be send to the user containing their account login information. </w:t>
      </w:r>
      <w:r w:rsidR="002C7BFB">
        <w:t>When email is not configured the password will be “</w:t>
      </w:r>
      <w:r w:rsidR="002C7BFB" w:rsidRPr="002C7BFB">
        <w:rPr>
          <w:i/>
        </w:rPr>
        <w:t>default</w:t>
      </w:r>
      <w:r w:rsidR="002C7BFB">
        <w:t>”. After logging in with your account the user can change this password by clicking on their account name.</w:t>
      </w:r>
    </w:p>
    <w:p w14:paraId="72F6A29D" w14:textId="18551C76" w:rsidR="002C7BFB" w:rsidRPr="001776E8" w:rsidRDefault="002C7BFB" w:rsidP="002C7BFB">
      <w:pPr>
        <w:jc w:val="center"/>
      </w:pPr>
      <w:r>
        <w:rPr>
          <w:noProof/>
        </w:rPr>
        <w:drawing>
          <wp:inline distT="0" distB="0" distL="0" distR="0" wp14:anchorId="09C3792E" wp14:editId="21197F9C">
            <wp:extent cx="2677705" cy="196215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1545" cy="1964964"/>
                    </a:xfrm>
                    <a:prstGeom prst="rect">
                      <a:avLst/>
                    </a:prstGeom>
                    <a:noFill/>
                    <a:ln>
                      <a:noFill/>
                    </a:ln>
                  </pic:spPr>
                </pic:pic>
              </a:graphicData>
            </a:graphic>
          </wp:inline>
        </w:drawing>
      </w:r>
    </w:p>
    <w:p w14:paraId="1530AA89" w14:textId="001E8C26" w:rsidR="00310351" w:rsidRPr="002C7BFB" w:rsidRDefault="002C7BFB" w:rsidP="002C7BFB">
      <w:pPr>
        <w:pStyle w:val="Heading1"/>
      </w:pPr>
      <w:bookmarkStart w:id="12" w:name="_Toc485620092"/>
      <w:r w:rsidRPr="002C7BFB">
        <w:lastRenderedPageBreak/>
        <w:t>Groups</w:t>
      </w:r>
      <w:bookmarkEnd w:id="12"/>
    </w:p>
    <w:p w14:paraId="181BEF8C" w14:textId="77777777" w:rsidR="00B0011C" w:rsidRDefault="002C7BFB" w:rsidP="002C7BFB">
      <w:r>
        <w:t>Make different types of groups to request bypasses that can be grouped by one request</w:t>
      </w:r>
    </w:p>
    <w:p w14:paraId="2EF33D63" w14:textId="56E7DD26" w:rsidR="002C7BFB" w:rsidRDefault="00B0011C" w:rsidP="00B0011C">
      <w:pPr>
        <w:jc w:val="center"/>
      </w:pPr>
      <w:r>
        <w:rPr>
          <w:noProof/>
        </w:rPr>
        <w:drawing>
          <wp:inline distT="0" distB="0" distL="0" distR="0" wp14:anchorId="4A91C633" wp14:editId="619340DD">
            <wp:extent cx="4333511" cy="2725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9090" t="11931" r="25104" b="36856"/>
                    <a:stretch/>
                  </pic:blipFill>
                  <pic:spPr bwMode="auto">
                    <a:xfrm>
                      <a:off x="0" y="0"/>
                      <a:ext cx="4340211" cy="2729634"/>
                    </a:xfrm>
                    <a:prstGeom prst="rect">
                      <a:avLst/>
                    </a:prstGeom>
                    <a:ln>
                      <a:noFill/>
                    </a:ln>
                    <a:extLst>
                      <a:ext uri="{53640926-AAD7-44D8-BBD7-CCE9431645EC}">
                        <a14:shadowObscured xmlns:a14="http://schemas.microsoft.com/office/drawing/2010/main"/>
                      </a:ext>
                    </a:extLst>
                  </pic:spPr>
                </pic:pic>
              </a:graphicData>
            </a:graphic>
          </wp:inline>
        </w:drawing>
      </w:r>
    </w:p>
    <w:p w14:paraId="636FD156" w14:textId="1D71E175" w:rsidR="00947771" w:rsidRDefault="002C7BFB" w:rsidP="002C7BFB">
      <w:pPr>
        <w:pStyle w:val="Heading1"/>
      </w:pPr>
      <w:bookmarkStart w:id="13" w:name="_Toc485620093"/>
      <w:r w:rsidRPr="002C7BFB">
        <w:t>Workflow</w:t>
      </w:r>
      <w:bookmarkEnd w:id="13"/>
    </w:p>
    <w:p w14:paraId="33923779" w14:textId="6032DD07" w:rsidR="00AA0561" w:rsidRDefault="00AA0561" w:rsidP="00AA0561">
      <w:r w:rsidRPr="00AA0561">
        <w:t xml:space="preserve">Name and configure the </w:t>
      </w:r>
      <w:r>
        <w:t xml:space="preserve">2 available </w:t>
      </w:r>
      <w:r w:rsidRPr="00AA0561">
        <w:t>workflows as required</w:t>
      </w:r>
      <w:r>
        <w:t>.</w:t>
      </w:r>
    </w:p>
    <w:p w14:paraId="1A563FF2" w14:textId="61E19A18" w:rsidR="00AA0561" w:rsidRPr="00AA0561" w:rsidRDefault="00AA0561" w:rsidP="00AA0561">
      <w:pPr>
        <w:jc w:val="center"/>
      </w:pPr>
      <w:r>
        <w:rPr>
          <w:noProof/>
        </w:rPr>
        <w:drawing>
          <wp:inline distT="0" distB="0" distL="0" distR="0" wp14:anchorId="420178CE" wp14:editId="4D927B24">
            <wp:extent cx="5307409" cy="450532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2027" cy="4509245"/>
                    </a:xfrm>
                    <a:prstGeom prst="rect">
                      <a:avLst/>
                    </a:prstGeom>
                    <a:noFill/>
                    <a:ln>
                      <a:noFill/>
                    </a:ln>
                  </pic:spPr>
                </pic:pic>
              </a:graphicData>
            </a:graphic>
          </wp:inline>
        </w:drawing>
      </w:r>
    </w:p>
    <w:sectPr w:rsidR="00AA0561" w:rsidRPr="00AA0561" w:rsidSect="009C65E9">
      <w:headerReference w:type="default" r:id="rId22"/>
      <w:footerReference w:type="default" r:id="rId23"/>
      <w:headerReference w:type="first" r:id="rId24"/>
      <w:pgSz w:w="11907" w:h="16839" w:code="9"/>
      <w:pgMar w:top="615" w:right="1134" w:bottom="184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FBFA0" w14:textId="77777777" w:rsidR="002C7BFB" w:rsidRDefault="002C7BFB" w:rsidP="00E84AF8">
      <w:r>
        <w:separator/>
      </w:r>
    </w:p>
  </w:endnote>
  <w:endnote w:type="continuationSeparator" w:id="0">
    <w:p w14:paraId="61E5CD95" w14:textId="77777777" w:rsidR="002C7BFB" w:rsidRDefault="002C7BFB" w:rsidP="00E8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Lucida Sans Unicode"/>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313C5" w14:textId="07479081" w:rsidR="002C7BFB" w:rsidRPr="00310351" w:rsidRDefault="002C7BFB" w:rsidP="00C36C04">
    <w:pPr>
      <w:pStyle w:val="Footer"/>
      <w:pBdr>
        <w:top w:val="single" w:sz="4" w:space="1" w:color="FD3636"/>
      </w:pBdr>
    </w:pPr>
    <w:r>
      <w:t>InControl: Configuration Guidelines</w:t>
    </w:r>
    <w:r w:rsidRPr="00310351">
      <w:tab/>
    </w:r>
    <w:r w:rsidRPr="00310351">
      <w:tab/>
    </w:r>
  </w:p>
  <w:p w14:paraId="4B3A3DB7" w14:textId="55A78A30" w:rsidR="002C7BFB" w:rsidRPr="00310351" w:rsidRDefault="002C7BFB">
    <w:pPr>
      <w:pStyle w:val="Footer"/>
    </w:pPr>
    <w:r w:rsidRPr="00310351">
      <w:t>Rev.:</w:t>
    </w:r>
    <w:r>
      <w:t>1</w:t>
    </w:r>
  </w:p>
  <w:p w14:paraId="145E6475" w14:textId="4DFED27D" w:rsidR="002C7BFB" w:rsidRPr="00514573" w:rsidRDefault="002C7BFB" w:rsidP="00514573">
    <w:pPr>
      <w:pStyle w:val="Header"/>
    </w:pPr>
    <w:r>
      <w:t>30/5/2017</w:t>
    </w:r>
    <w:r w:rsidRPr="00310351">
      <w:tab/>
    </w:r>
    <w:r w:rsidRPr="00310351">
      <w:tab/>
    </w:r>
    <w:sdt>
      <w:sdtPr>
        <w:id w:val="-1302377635"/>
        <w:docPartObj>
          <w:docPartGallery w:val="Page Numbers (Top of Page)"/>
          <w:docPartUnique/>
        </w:docPartObj>
      </w:sdtPr>
      <w:sdtContent>
        <w:r w:rsidRPr="00310351">
          <w:t xml:space="preserve">Pag. </w:t>
        </w:r>
        <w:r w:rsidRPr="00514573">
          <w:rPr>
            <w:lang w:val="nl-BE"/>
          </w:rPr>
          <w:fldChar w:fldCharType="begin"/>
        </w:r>
        <w:r w:rsidRPr="002C0849">
          <w:instrText>PAGE</w:instrText>
        </w:r>
        <w:r w:rsidRPr="00514573">
          <w:rPr>
            <w:lang w:val="nl-BE"/>
          </w:rPr>
          <w:fldChar w:fldCharType="separate"/>
        </w:r>
        <w:r w:rsidR="00E23938">
          <w:rPr>
            <w:noProof/>
          </w:rPr>
          <w:t>2</w:t>
        </w:r>
        <w:r w:rsidRPr="00514573">
          <w:rPr>
            <w:lang w:val="nl-BE"/>
          </w:rPr>
          <w:fldChar w:fldCharType="end"/>
        </w:r>
        <w:r w:rsidRPr="00514573">
          <w:rPr>
            <w:lang w:val="nl-BE"/>
          </w:rPr>
          <w:t xml:space="preserve"> / </w:t>
        </w:r>
        <w:r w:rsidRPr="00514573">
          <w:rPr>
            <w:lang w:val="nl-BE"/>
          </w:rPr>
          <w:fldChar w:fldCharType="begin"/>
        </w:r>
        <w:r w:rsidRPr="00514573">
          <w:rPr>
            <w:lang w:val="nl-BE"/>
          </w:rPr>
          <w:instrText>NUMPAGES</w:instrText>
        </w:r>
        <w:r w:rsidRPr="00514573">
          <w:rPr>
            <w:lang w:val="nl-BE"/>
          </w:rPr>
          <w:fldChar w:fldCharType="separate"/>
        </w:r>
        <w:r w:rsidR="00E23938">
          <w:rPr>
            <w:noProof/>
            <w:lang w:val="nl-BE"/>
          </w:rPr>
          <w:t>10</w:t>
        </w:r>
        <w:r w:rsidRPr="00514573">
          <w:rPr>
            <w:lang w:val="nl-B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717D5" w14:textId="77777777" w:rsidR="002C7BFB" w:rsidRDefault="002C7BFB" w:rsidP="00E84AF8">
      <w:r>
        <w:separator/>
      </w:r>
    </w:p>
  </w:footnote>
  <w:footnote w:type="continuationSeparator" w:id="0">
    <w:p w14:paraId="592A811F" w14:textId="77777777" w:rsidR="002C7BFB" w:rsidRDefault="002C7BFB" w:rsidP="00E84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516C8" w14:textId="0D5E553D" w:rsidR="002C7BFB" w:rsidRDefault="002C7BFB">
    <w:pPr>
      <w:pStyle w:val="Header"/>
    </w:pPr>
    <w:r w:rsidRPr="00960E9E">
      <w:rPr>
        <w:noProof/>
        <w:lang w:val="nl-NL" w:eastAsia="nl-NL"/>
      </w:rPr>
      <w:drawing>
        <wp:anchor distT="0" distB="0" distL="114300" distR="114300" simplePos="0" relativeHeight="251659264" behindDoc="0" locked="0" layoutInCell="1" allowOverlap="1" wp14:anchorId="24E9978A" wp14:editId="66631BA0">
          <wp:simplePos x="0" y="0"/>
          <wp:positionH relativeFrom="column">
            <wp:posOffset>38100</wp:posOffset>
          </wp:positionH>
          <wp:positionV relativeFrom="paragraph">
            <wp:posOffset>-304165</wp:posOffset>
          </wp:positionV>
          <wp:extent cx="2952750" cy="1045845"/>
          <wp:effectExtent l="0" t="0" r="0" b="1905"/>
          <wp:wrapThrough wrapText="bothSides">
            <wp:wrapPolygon edited="0">
              <wp:start x="15468" y="393"/>
              <wp:lineTo x="15050" y="1574"/>
              <wp:lineTo x="14075" y="6295"/>
              <wp:lineTo x="139" y="9443"/>
              <wp:lineTo x="279" y="21246"/>
              <wp:lineTo x="21461" y="21246"/>
              <wp:lineTo x="21461" y="12984"/>
              <wp:lineTo x="17977" y="6689"/>
              <wp:lineTo x="17977" y="1967"/>
              <wp:lineTo x="17419" y="393"/>
              <wp:lineTo x="15468" y="393"/>
            </wp:wrapPolygon>
          </wp:wrapThrough>
          <wp:docPr id="8"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952750" cy="1045845"/>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37F2B" w14:textId="576D0AFB" w:rsidR="002C7BFB" w:rsidRDefault="002C7BFB" w:rsidP="0066005F">
    <w:pPr>
      <w:pStyle w:val="Header"/>
      <w:jc w:val="left"/>
    </w:pPr>
    <w:r w:rsidRPr="00960E9E">
      <w:rPr>
        <w:noProof/>
        <w:lang w:val="nl-NL" w:eastAsia="nl-NL"/>
      </w:rPr>
      <w:drawing>
        <wp:anchor distT="0" distB="0" distL="114300" distR="114300" simplePos="0" relativeHeight="251695104" behindDoc="0" locked="0" layoutInCell="1" allowOverlap="1" wp14:anchorId="52B8BE96" wp14:editId="486D2540">
          <wp:simplePos x="0" y="0"/>
          <wp:positionH relativeFrom="column">
            <wp:posOffset>-78740</wp:posOffset>
          </wp:positionH>
          <wp:positionV relativeFrom="paragraph">
            <wp:posOffset>-326390</wp:posOffset>
          </wp:positionV>
          <wp:extent cx="2139950" cy="756920"/>
          <wp:effectExtent l="0" t="0" r="0" b="5080"/>
          <wp:wrapThrough wrapText="bothSides">
            <wp:wrapPolygon edited="0">
              <wp:start x="15191" y="0"/>
              <wp:lineTo x="7499" y="5436"/>
              <wp:lineTo x="0" y="9242"/>
              <wp:lineTo x="192" y="21201"/>
              <wp:lineTo x="21344" y="21201"/>
              <wp:lineTo x="21344" y="12503"/>
              <wp:lineTo x="15960" y="9785"/>
              <wp:lineTo x="17882" y="8698"/>
              <wp:lineTo x="18267" y="2718"/>
              <wp:lineTo x="17498" y="0"/>
              <wp:lineTo x="15191" y="0"/>
            </wp:wrapPolygon>
          </wp:wrapThrough>
          <wp:docPr id="15" name="Picture 0" descr="Logo slogan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ogan new.png"/>
                  <pic:cNvPicPr/>
                </pic:nvPicPr>
                <pic:blipFill>
                  <a:blip r:embed="rId1" cstate="print"/>
                  <a:stretch>
                    <a:fillRect/>
                  </a:stretch>
                </pic:blipFill>
                <pic:spPr>
                  <a:xfrm>
                    <a:off x="0" y="0"/>
                    <a:ext cx="2139950" cy="756920"/>
                  </a:xfrm>
                  <a:prstGeom prst="rect">
                    <a:avLst/>
                  </a:prstGeom>
                </pic:spPr>
              </pic:pic>
            </a:graphicData>
          </a:graphic>
          <wp14:sizeRelH relativeFrom="margin">
            <wp14:pctWidth>0</wp14:pctWidth>
          </wp14:sizeRelH>
          <wp14:sizeRelV relativeFrom="margin">
            <wp14:pctHeight>0</wp14:pctHeight>
          </wp14:sizeRelV>
        </wp:anchor>
      </w:drawing>
    </w:r>
  </w:p>
  <w:p w14:paraId="4D176002" w14:textId="694381FF" w:rsidR="002C7BFB" w:rsidRDefault="002C7BFB" w:rsidP="009C65E9">
    <w:pPr>
      <w:pStyle w:val="Header"/>
      <w:pBdr>
        <w:bottom w:val="single" w:sz="4" w:space="1" w:color="FF0000"/>
      </w:pBdr>
      <w:jc w:val="right"/>
    </w:pPr>
  </w:p>
  <w:p w14:paraId="1BA81436" w14:textId="3B3E6CA6" w:rsidR="002C7BFB" w:rsidRPr="00E55A35" w:rsidRDefault="002C7BFB" w:rsidP="009C65E9">
    <w:pPr>
      <w:pStyle w:val="Header"/>
      <w:pBdr>
        <w:bottom w:val="single" w:sz="4" w:space="1" w:color="FF0000"/>
      </w:pBdr>
      <w:jc w:val="right"/>
    </w:pPr>
    <w:r>
      <w:t xml:space="preserve"> </w:t>
    </w:r>
    <w:r>
      <w:rPr>
        <w:noProof/>
        <w:lang w:val="nl-NL" w:eastAsia="nl-NL"/>
      </w:rPr>
      <w:drawing>
        <wp:inline distT="0" distB="0" distL="0" distR="0" wp14:anchorId="5198D5D2" wp14:editId="6F4FB9F2">
          <wp:extent cx="3300889" cy="15831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7379" cy="1610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2B05B" w14:textId="77777777" w:rsidR="002C7BFB" w:rsidRDefault="002C7BFB">
    <w:pPr>
      <w:pStyle w:val="Header"/>
    </w:pPr>
    <w:r>
      <w:rPr>
        <w:noProof/>
        <w:lang w:val="nl-NL" w:eastAsia="nl-NL"/>
      </w:rPr>
      <w:drawing>
        <wp:anchor distT="0" distB="0" distL="114300" distR="114300" simplePos="0" relativeHeight="251691008" behindDoc="1" locked="0" layoutInCell="1" allowOverlap="1" wp14:anchorId="72148818" wp14:editId="3D66919A">
          <wp:simplePos x="0" y="0"/>
          <wp:positionH relativeFrom="column">
            <wp:posOffset>4165600</wp:posOffset>
          </wp:positionH>
          <wp:positionV relativeFrom="paragraph">
            <wp:posOffset>-273685</wp:posOffset>
          </wp:positionV>
          <wp:extent cx="2190750" cy="694008"/>
          <wp:effectExtent l="0" t="0" r="0" b="0"/>
          <wp:wrapNone/>
          <wp:docPr id="17" name="Picture 0" descr="logo transparant 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transparant bg.png"/>
                  <pic:cNvPicPr>
                    <a:picLocks noChangeAspect="1" noChangeArrowheads="1"/>
                  </pic:cNvPicPr>
                </pic:nvPicPr>
                <pic:blipFill>
                  <a:blip r:embed="rId1"/>
                  <a:srcRect/>
                  <a:stretch>
                    <a:fillRect/>
                  </a:stretch>
                </pic:blipFill>
                <pic:spPr bwMode="auto">
                  <a:xfrm>
                    <a:off x="0" y="0"/>
                    <a:ext cx="2190750" cy="69400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AA3"/>
    <w:multiLevelType w:val="multilevel"/>
    <w:tmpl w:val="F9C0F40A"/>
    <w:lvl w:ilvl="0">
      <w:start w:val="1"/>
      <w:numFmt w:val="decimal"/>
      <w:pStyle w:val="Heading1"/>
      <w:lvlText w:val="%1"/>
      <w:lvlJc w:val="left"/>
      <w:pPr>
        <w:ind w:left="432" w:hanging="432"/>
      </w:pPr>
      <w:rPr>
        <w:rFonts w:hint="default"/>
        <w:color w:val="FD3636"/>
      </w:rPr>
    </w:lvl>
    <w:lvl w:ilvl="1">
      <w:start w:val="1"/>
      <w:numFmt w:val="decimal"/>
      <w:pStyle w:val="Heading2"/>
      <w:suff w:val="space"/>
      <w:lvlText w:val="%1.%2"/>
      <w:lvlJc w:val="left"/>
      <w:pPr>
        <w:ind w:left="576" w:hanging="576"/>
      </w:pPr>
      <w:rPr>
        <w:rFonts w:hint="default"/>
        <w:color w:val="FD3636"/>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61A4196"/>
    <w:multiLevelType w:val="hybridMultilevel"/>
    <w:tmpl w:val="D26ABFC2"/>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 w15:restartNumberingAfterBreak="0">
    <w:nsid w:val="0F333D51"/>
    <w:multiLevelType w:val="hybridMultilevel"/>
    <w:tmpl w:val="38208936"/>
    <w:lvl w:ilvl="0" w:tplc="6CB25E46">
      <w:start w:val="5"/>
      <w:numFmt w:val="bullet"/>
      <w:lvlText w:val="-"/>
      <w:lvlJc w:val="left"/>
      <w:pPr>
        <w:ind w:left="720" w:hanging="360"/>
      </w:pPr>
      <w:rPr>
        <w:rFonts w:ascii="Lucida Sans" w:eastAsiaTheme="minorEastAsia" w:hAnsi="Lucida San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DB4328D"/>
    <w:multiLevelType w:val="multilevel"/>
    <w:tmpl w:val="FAA408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E3221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390374"/>
    <w:multiLevelType w:val="multilevel"/>
    <w:tmpl w:val="C92EA416"/>
    <w:lvl w:ilvl="0">
      <w:start w:val="1"/>
      <w:numFmt w:val="upperLetter"/>
      <w:pStyle w:val="AppendixHeading"/>
      <w:suff w:val="space"/>
      <w:lvlText w:val="Appendix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b w:val="0"/>
        <w:i w:val="0"/>
        <w:caps w:val="0"/>
        <w:smallCaps w:val="0"/>
        <w:strike w:val="0"/>
        <w:dstrike w:val="0"/>
        <w:vanish w:val="0"/>
        <w:color w:val="000000"/>
        <w:spacing w:val="0"/>
        <w:kern w:val="0"/>
        <w:position w:val="0"/>
        <w:u w:val="none"/>
        <w:vertAlign w:val="baseline"/>
        <w:em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64A2316"/>
    <w:multiLevelType w:val="multilevel"/>
    <w:tmpl w:val="E918DB4C"/>
    <w:lvl w:ilvl="0">
      <w:start w:val="1"/>
      <w:numFmt w:val="none"/>
      <w:pStyle w:val="Caption"/>
      <w:lvlText w:val=""/>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9236766"/>
    <w:multiLevelType w:val="hybridMultilevel"/>
    <w:tmpl w:val="E5BE6292"/>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B404DC"/>
    <w:multiLevelType w:val="hybridMultilevel"/>
    <w:tmpl w:val="502E5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7D5E85"/>
    <w:multiLevelType w:val="hybridMultilevel"/>
    <w:tmpl w:val="C3DEB57A"/>
    <w:lvl w:ilvl="0" w:tplc="CF880F32">
      <w:numFmt w:val="bullet"/>
      <w:lvlText w:val="-"/>
      <w:lvlJc w:val="left"/>
      <w:pPr>
        <w:ind w:left="1080" w:hanging="360"/>
      </w:pPr>
      <w:rPr>
        <w:rFonts w:ascii="Lucida Sans" w:eastAsiaTheme="minorEastAsia" w:hAnsi="Lucida San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9C2E2F"/>
    <w:multiLevelType w:val="hybridMultilevel"/>
    <w:tmpl w:val="E286F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F0A4F"/>
    <w:multiLevelType w:val="multilevel"/>
    <w:tmpl w:val="1D42E28E"/>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0CC20A6"/>
    <w:multiLevelType w:val="hybridMultilevel"/>
    <w:tmpl w:val="775E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54156"/>
    <w:multiLevelType w:val="hybridMultilevel"/>
    <w:tmpl w:val="779C1874"/>
    <w:lvl w:ilvl="0" w:tplc="8AD47394">
      <w:numFmt w:val="bullet"/>
      <w:lvlText w:val="-"/>
      <w:lvlJc w:val="left"/>
      <w:pPr>
        <w:ind w:left="1080" w:hanging="360"/>
      </w:pPr>
      <w:rPr>
        <w:rFonts w:ascii="Lucida Sans" w:eastAsiaTheme="minorEastAsia" w:hAnsi="Lucida San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4F1E6E7A"/>
    <w:multiLevelType w:val="hybridMultilevel"/>
    <w:tmpl w:val="550E909C"/>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16E3DB9"/>
    <w:multiLevelType w:val="hybridMultilevel"/>
    <w:tmpl w:val="0924206A"/>
    <w:lvl w:ilvl="0" w:tplc="3AD697B2">
      <w:start w:val="9"/>
      <w:numFmt w:val="bullet"/>
      <w:lvlText w:val="-"/>
      <w:lvlJc w:val="left"/>
      <w:pPr>
        <w:ind w:left="720" w:hanging="360"/>
      </w:pPr>
      <w:rPr>
        <w:rFonts w:ascii="Lucida Sans" w:eastAsiaTheme="minorEastAsia" w:hAnsi="Lucida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C3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622B59"/>
    <w:multiLevelType w:val="hybridMultilevel"/>
    <w:tmpl w:val="8FF2A1BA"/>
    <w:lvl w:ilvl="0" w:tplc="DD6069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70EE0"/>
    <w:multiLevelType w:val="multilevel"/>
    <w:tmpl w:val="91CE1C7C"/>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b w:val="0"/>
        <w:i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5E756FE3"/>
    <w:multiLevelType w:val="hybridMultilevel"/>
    <w:tmpl w:val="48962008"/>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abstractNum w:abstractNumId="19" w15:restartNumberingAfterBreak="0">
    <w:nsid w:val="659000EB"/>
    <w:multiLevelType w:val="hybridMultilevel"/>
    <w:tmpl w:val="D1820ABC"/>
    <w:lvl w:ilvl="0" w:tplc="CF880F32">
      <w:numFmt w:val="bullet"/>
      <w:lvlText w:val="-"/>
      <w:lvlJc w:val="left"/>
      <w:pPr>
        <w:ind w:left="1080" w:hanging="360"/>
      </w:pPr>
      <w:rPr>
        <w:rFonts w:ascii="Lucida Sans" w:eastAsiaTheme="minorEastAsia" w:hAnsi="Lucida San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E6D0FD4"/>
    <w:multiLevelType w:val="hybridMultilevel"/>
    <w:tmpl w:val="C464C58A"/>
    <w:lvl w:ilvl="0" w:tplc="CF880F32">
      <w:numFmt w:val="bullet"/>
      <w:lvlText w:val="-"/>
      <w:lvlJc w:val="left"/>
      <w:pPr>
        <w:ind w:left="720" w:hanging="360"/>
      </w:pPr>
      <w:rPr>
        <w:rFonts w:ascii="Lucida Sans" w:eastAsiaTheme="minorEastAsia" w:hAnsi="Lucida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16A3CB7"/>
    <w:multiLevelType w:val="hybridMultilevel"/>
    <w:tmpl w:val="D8AA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891FBA"/>
    <w:multiLevelType w:val="hybridMultilevel"/>
    <w:tmpl w:val="A22275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1324B1"/>
    <w:multiLevelType w:val="hybridMultilevel"/>
    <w:tmpl w:val="CD6C6604"/>
    <w:lvl w:ilvl="0" w:tplc="C4F44EF0">
      <w:numFmt w:val="bullet"/>
      <w:lvlText w:val="-"/>
      <w:lvlJc w:val="left"/>
      <w:pPr>
        <w:ind w:left="1080" w:hanging="360"/>
      </w:pPr>
      <w:rPr>
        <w:rFonts w:ascii="Lucida Sans" w:eastAsiaTheme="minorEastAsia" w:hAnsi="Lucida Sans" w:cstheme="minorBidi" w:hint="default"/>
      </w:rPr>
    </w:lvl>
    <w:lvl w:ilvl="1" w:tplc="08130003">
      <w:start w:val="1"/>
      <w:numFmt w:val="bullet"/>
      <w:lvlText w:val="o"/>
      <w:lvlJc w:val="left"/>
      <w:pPr>
        <w:ind w:left="1800" w:hanging="360"/>
      </w:pPr>
      <w:rPr>
        <w:rFonts w:ascii="Courier New" w:hAnsi="Courier New" w:cs="Courier New" w:hint="default"/>
      </w:rPr>
    </w:lvl>
    <w:lvl w:ilvl="2" w:tplc="08130005">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num w:numId="1">
    <w:abstractNumId w:val="10"/>
  </w:num>
  <w:num w:numId="2">
    <w:abstractNumId w:val="15"/>
  </w:num>
  <w:num w:numId="3">
    <w:abstractNumId w:val="0"/>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0"/>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9"/>
  </w:num>
  <w:num w:numId="10">
    <w:abstractNumId w:val="14"/>
  </w:num>
  <w:num w:numId="11">
    <w:abstractNumId w:val="5"/>
  </w:num>
  <w:num w:numId="12">
    <w:abstractNumId w:val="4"/>
  </w:num>
  <w:num w:numId="13">
    <w:abstractNumId w:val="0"/>
  </w:num>
  <w:num w:numId="14">
    <w:abstractNumId w:val="0"/>
  </w:num>
  <w:num w:numId="15">
    <w:abstractNumId w:val="13"/>
  </w:num>
  <w:num w:numId="16">
    <w:abstractNumId w:val="22"/>
  </w:num>
  <w:num w:numId="17">
    <w:abstractNumId w:val="20"/>
  </w:num>
  <w:num w:numId="18">
    <w:abstractNumId w:val="6"/>
  </w:num>
  <w:num w:numId="19">
    <w:abstractNumId w:val="12"/>
  </w:num>
  <w:num w:numId="20">
    <w:abstractNumId w:val="8"/>
  </w:num>
  <w:num w:numId="21">
    <w:abstractNumId w:val="19"/>
  </w:num>
  <w:num w:numId="22">
    <w:abstractNumId w:val="16"/>
  </w:num>
  <w:num w:numId="23">
    <w:abstractNumId w:val="11"/>
  </w:num>
  <w:num w:numId="24">
    <w:abstractNumId w:val="21"/>
  </w:num>
  <w:num w:numId="25">
    <w:abstractNumId w:val="18"/>
  </w:num>
  <w:num w:numId="26">
    <w:abstractNumId w:val="1"/>
  </w:num>
  <w:num w:numId="27">
    <w:abstractNumId w:val="23"/>
  </w:num>
  <w:num w:numId="28">
    <w:abstractNumId w:val="0"/>
  </w:num>
  <w:num w:numId="29">
    <w:abstractNumId w:val="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9E"/>
    <w:rsid w:val="0000554B"/>
    <w:rsid w:val="000178B0"/>
    <w:rsid w:val="000329EF"/>
    <w:rsid w:val="000339CD"/>
    <w:rsid w:val="00037888"/>
    <w:rsid w:val="0004659F"/>
    <w:rsid w:val="00056288"/>
    <w:rsid w:val="00066482"/>
    <w:rsid w:val="00071E67"/>
    <w:rsid w:val="00073E96"/>
    <w:rsid w:val="00076967"/>
    <w:rsid w:val="00076B02"/>
    <w:rsid w:val="000865BA"/>
    <w:rsid w:val="00087057"/>
    <w:rsid w:val="00092B58"/>
    <w:rsid w:val="000A344C"/>
    <w:rsid w:val="000A4062"/>
    <w:rsid w:val="000C07AA"/>
    <w:rsid w:val="000D2B0F"/>
    <w:rsid w:val="000F462F"/>
    <w:rsid w:val="00100F95"/>
    <w:rsid w:val="00101684"/>
    <w:rsid w:val="00101C4D"/>
    <w:rsid w:val="00104A6B"/>
    <w:rsid w:val="00114A8F"/>
    <w:rsid w:val="00115EBF"/>
    <w:rsid w:val="00115FB8"/>
    <w:rsid w:val="00136343"/>
    <w:rsid w:val="00143854"/>
    <w:rsid w:val="001501D7"/>
    <w:rsid w:val="001621BC"/>
    <w:rsid w:val="001656C3"/>
    <w:rsid w:val="001768FE"/>
    <w:rsid w:val="0017743D"/>
    <w:rsid w:val="001776E8"/>
    <w:rsid w:val="001B124E"/>
    <w:rsid w:val="001B359D"/>
    <w:rsid w:val="001C0076"/>
    <w:rsid w:val="001C56DA"/>
    <w:rsid w:val="001C650D"/>
    <w:rsid w:val="001D08A3"/>
    <w:rsid w:val="001E2BA6"/>
    <w:rsid w:val="001E7C9B"/>
    <w:rsid w:val="001F03BD"/>
    <w:rsid w:val="001F04EA"/>
    <w:rsid w:val="001F6AB1"/>
    <w:rsid w:val="00201733"/>
    <w:rsid w:val="00206BF0"/>
    <w:rsid w:val="00217DD3"/>
    <w:rsid w:val="002216CE"/>
    <w:rsid w:val="00230889"/>
    <w:rsid w:val="0023280B"/>
    <w:rsid w:val="00235CBF"/>
    <w:rsid w:val="00251499"/>
    <w:rsid w:val="00255B31"/>
    <w:rsid w:val="0026054A"/>
    <w:rsid w:val="00267A6B"/>
    <w:rsid w:val="00283F73"/>
    <w:rsid w:val="002855FC"/>
    <w:rsid w:val="00296070"/>
    <w:rsid w:val="002A0366"/>
    <w:rsid w:val="002A072E"/>
    <w:rsid w:val="002B0314"/>
    <w:rsid w:val="002C003D"/>
    <w:rsid w:val="002C0849"/>
    <w:rsid w:val="002C16A8"/>
    <w:rsid w:val="002C7BFB"/>
    <w:rsid w:val="002D619B"/>
    <w:rsid w:val="002F2D28"/>
    <w:rsid w:val="00310351"/>
    <w:rsid w:val="003128CF"/>
    <w:rsid w:val="003179AE"/>
    <w:rsid w:val="0032427B"/>
    <w:rsid w:val="0032546A"/>
    <w:rsid w:val="0033592F"/>
    <w:rsid w:val="00335BCF"/>
    <w:rsid w:val="0034079C"/>
    <w:rsid w:val="00342B0A"/>
    <w:rsid w:val="00361FB5"/>
    <w:rsid w:val="003654B2"/>
    <w:rsid w:val="00372AB2"/>
    <w:rsid w:val="00373A8E"/>
    <w:rsid w:val="003A6CA2"/>
    <w:rsid w:val="003B01DB"/>
    <w:rsid w:val="003B667B"/>
    <w:rsid w:val="003C2F36"/>
    <w:rsid w:val="003C301C"/>
    <w:rsid w:val="003C5522"/>
    <w:rsid w:val="003C6FE3"/>
    <w:rsid w:val="003D5EC2"/>
    <w:rsid w:val="003F414C"/>
    <w:rsid w:val="0040652E"/>
    <w:rsid w:val="00435F1B"/>
    <w:rsid w:val="004374D1"/>
    <w:rsid w:val="00437BA9"/>
    <w:rsid w:val="00455030"/>
    <w:rsid w:val="0046052A"/>
    <w:rsid w:val="004640A1"/>
    <w:rsid w:val="00473C2E"/>
    <w:rsid w:val="00480479"/>
    <w:rsid w:val="004917A5"/>
    <w:rsid w:val="004C15AF"/>
    <w:rsid w:val="004C1961"/>
    <w:rsid w:val="004C1BCC"/>
    <w:rsid w:val="004C3C99"/>
    <w:rsid w:val="004C6891"/>
    <w:rsid w:val="004D0083"/>
    <w:rsid w:val="004D6F39"/>
    <w:rsid w:val="004F5AC7"/>
    <w:rsid w:val="00514573"/>
    <w:rsid w:val="00532457"/>
    <w:rsid w:val="005407FD"/>
    <w:rsid w:val="005416A6"/>
    <w:rsid w:val="005418A0"/>
    <w:rsid w:val="0054309E"/>
    <w:rsid w:val="00556F29"/>
    <w:rsid w:val="005659BB"/>
    <w:rsid w:val="00570498"/>
    <w:rsid w:val="0057408B"/>
    <w:rsid w:val="00577C3D"/>
    <w:rsid w:val="0059394A"/>
    <w:rsid w:val="005A70F6"/>
    <w:rsid w:val="005B0060"/>
    <w:rsid w:val="005C002F"/>
    <w:rsid w:val="005D2989"/>
    <w:rsid w:val="005F7472"/>
    <w:rsid w:val="006158AF"/>
    <w:rsid w:val="0062412A"/>
    <w:rsid w:val="00625248"/>
    <w:rsid w:val="0066005F"/>
    <w:rsid w:val="00661E44"/>
    <w:rsid w:val="00664B68"/>
    <w:rsid w:val="00675A14"/>
    <w:rsid w:val="006769C9"/>
    <w:rsid w:val="00681AC8"/>
    <w:rsid w:val="00692F28"/>
    <w:rsid w:val="006A3C3C"/>
    <w:rsid w:val="006A714C"/>
    <w:rsid w:val="006D2AE0"/>
    <w:rsid w:val="006D5339"/>
    <w:rsid w:val="006D7A0A"/>
    <w:rsid w:val="006E3681"/>
    <w:rsid w:val="006F773F"/>
    <w:rsid w:val="0070033E"/>
    <w:rsid w:val="0071096F"/>
    <w:rsid w:val="00710A0D"/>
    <w:rsid w:val="00713ACF"/>
    <w:rsid w:val="007206A8"/>
    <w:rsid w:val="007317F9"/>
    <w:rsid w:val="00734015"/>
    <w:rsid w:val="00742660"/>
    <w:rsid w:val="00743E41"/>
    <w:rsid w:val="00756560"/>
    <w:rsid w:val="00781CA4"/>
    <w:rsid w:val="0078731C"/>
    <w:rsid w:val="007A4B9A"/>
    <w:rsid w:val="007A4FEA"/>
    <w:rsid w:val="007B0285"/>
    <w:rsid w:val="007B1D08"/>
    <w:rsid w:val="007B6353"/>
    <w:rsid w:val="007B6FBB"/>
    <w:rsid w:val="007C30DA"/>
    <w:rsid w:val="007C364F"/>
    <w:rsid w:val="007D2CFA"/>
    <w:rsid w:val="007E417A"/>
    <w:rsid w:val="007E6CC7"/>
    <w:rsid w:val="00801B88"/>
    <w:rsid w:val="008028D1"/>
    <w:rsid w:val="00822B82"/>
    <w:rsid w:val="00825CA5"/>
    <w:rsid w:val="00825EC7"/>
    <w:rsid w:val="00827F40"/>
    <w:rsid w:val="00831CE0"/>
    <w:rsid w:val="00844693"/>
    <w:rsid w:val="00851832"/>
    <w:rsid w:val="00852164"/>
    <w:rsid w:val="00854F5B"/>
    <w:rsid w:val="00867898"/>
    <w:rsid w:val="00867D1C"/>
    <w:rsid w:val="00874637"/>
    <w:rsid w:val="008817BB"/>
    <w:rsid w:val="008934C0"/>
    <w:rsid w:val="00895F1E"/>
    <w:rsid w:val="00897564"/>
    <w:rsid w:val="008D0C64"/>
    <w:rsid w:val="008D2932"/>
    <w:rsid w:val="008D40DB"/>
    <w:rsid w:val="008D4FB1"/>
    <w:rsid w:val="008E7D6C"/>
    <w:rsid w:val="008F3C29"/>
    <w:rsid w:val="0090201C"/>
    <w:rsid w:val="00902F22"/>
    <w:rsid w:val="00906DFC"/>
    <w:rsid w:val="009124A4"/>
    <w:rsid w:val="00915A99"/>
    <w:rsid w:val="00920DFC"/>
    <w:rsid w:val="00922275"/>
    <w:rsid w:val="00924E96"/>
    <w:rsid w:val="00925728"/>
    <w:rsid w:val="00941E14"/>
    <w:rsid w:val="00947771"/>
    <w:rsid w:val="00960113"/>
    <w:rsid w:val="00960E9E"/>
    <w:rsid w:val="00962814"/>
    <w:rsid w:val="0096336E"/>
    <w:rsid w:val="0097440E"/>
    <w:rsid w:val="00983581"/>
    <w:rsid w:val="00992E48"/>
    <w:rsid w:val="009A0846"/>
    <w:rsid w:val="009A2602"/>
    <w:rsid w:val="009B5667"/>
    <w:rsid w:val="009B5CF0"/>
    <w:rsid w:val="009B7C15"/>
    <w:rsid w:val="009C34B6"/>
    <w:rsid w:val="009C65E9"/>
    <w:rsid w:val="009D577A"/>
    <w:rsid w:val="009E1406"/>
    <w:rsid w:val="009E20BF"/>
    <w:rsid w:val="009F1E04"/>
    <w:rsid w:val="00A02B24"/>
    <w:rsid w:val="00A0619E"/>
    <w:rsid w:val="00A14997"/>
    <w:rsid w:val="00A258B7"/>
    <w:rsid w:val="00A303CD"/>
    <w:rsid w:val="00A34C20"/>
    <w:rsid w:val="00A36E7D"/>
    <w:rsid w:val="00A36F76"/>
    <w:rsid w:val="00A370F4"/>
    <w:rsid w:val="00A464C3"/>
    <w:rsid w:val="00A528DB"/>
    <w:rsid w:val="00A572BC"/>
    <w:rsid w:val="00A7084B"/>
    <w:rsid w:val="00A73021"/>
    <w:rsid w:val="00A81276"/>
    <w:rsid w:val="00A84CC1"/>
    <w:rsid w:val="00A859BC"/>
    <w:rsid w:val="00A877FC"/>
    <w:rsid w:val="00A961C6"/>
    <w:rsid w:val="00AA0561"/>
    <w:rsid w:val="00AB47C3"/>
    <w:rsid w:val="00AC5AE9"/>
    <w:rsid w:val="00AC73EF"/>
    <w:rsid w:val="00AD45B4"/>
    <w:rsid w:val="00AE4B8E"/>
    <w:rsid w:val="00AF6770"/>
    <w:rsid w:val="00B0011C"/>
    <w:rsid w:val="00B015B7"/>
    <w:rsid w:val="00B0219E"/>
    <w:rsid w:val="00B13151"/>
    <w:rsid w:val="00B15BA9"/>
    <w:rsid w:val="00B334D3"/>
    <w:rsid w:val="00B4361F"/>
    <w:rsid w:val="00B63D4F"/>
    <w:rsid w:val="00B65389"/>
    <w:rsid w:val="00B703C2"/>
    <w:rsid w:val="00B72E13"/>
    <w:rsid w:val="00B74F72"/>
    <w:rsid w:val="00B80EC7"/>
    <w:rsid w:val="00B87799"/>
    <w:rsid w:val="00B87EC7"/>
    <w:rsid w:val="00B903FC"/>
    <w:rsid w:val="00B93CCA"/>
    <w:rsid w:val="00B95C09"/>
    <w:rsid w:val="00BC21E3"/>
    <w:rsid w:val="00BD1754"/>
    <w:rsid w:val="00BD56E9"/>
    <w:rsid w:val="00C0532F"/>
    <w:rsid w:val="00C143A2"/>
    <w:rsid w:val="00C155F0"/>
    <w:rsid w:val="00C16995"/>
    <w:rsid w:val="00C30FEB"/>
    <w:rsid w:val="00C3380F"/>
    <w:rsid w:val="00C36C04"/>
    <w:rsid w:val="00C379BF"/>
    <w:rsid w:val="00C47BF9"/>
    <w:rsid w:val="00C51FEB"/>
    <w:rsid w:val="00C635DD"/>
    <w:rsid w:val="00C64802"/>
    <w:rsid w:val="00C678A3"/>
    <w:rsid w:val="00C71E5E"/>
    <w:rsid w:val="00C8272A"/>
    <w:rsid w:val="00C852F2"/>
    <w:rsid w:val="00C96B50"/>
    <w:rsid w:val="00C97B92"/>
    <w:rsid w:val="00CA4EA6"/>
    <w:rsid w:val="00CA668D"/>
    <w:rsid w:val="00CB768E"/>
    <w:rsid w:val="00CC0416"/>
    <w:rsid w:val="00CD3B3C"/>
    <w:rsid w:val="00CD41CF"/>
    <w:rsid w:val="00CD7DDD"/>
    <w:rsid w:val="00CF0D34"/>
    <w:rsid w:val="00D06B7F"/>
    <w:rsid w:val="00D34D17"/>
    <w:rsid w:val="00D456E5"/>
    <w:rsid w:val="00D46713"/>
    <w:rsid w:val="00D60C17"/>
    <w:rsid w:val="00D64629"/>
    <w:rsid w:val="00D774ED"/>
    <w:rsid w:val="00D80B67"/>
    <w:rsid w:val="00DA674E"/>
    <w:rsid w:val="00DB078A"/>
    <w:rsid w:val="00DB546C"/>
    <w:rsid w:val="00DC1291"/>
    <w:rsid w:val="00DC21BB"/>
    <w:rsid w:val="00DC21CB"/>
    <w:rsid w:val="00DC70A5"/>
    <w:rsid w:val="00DD078B"/>
    <w:rsid w:val="00DE0225"/>
    <w:rsid w:val="00E0164C"/>
    <w:rsid w:val="00E06B39"/>
    <w:rsid w:val="00E07612"/>
    <w:rsid w:val="00E128C8"/>
    <w:rsid w:val="00E17FD5"/>
    <w:rsid w:val="00E2209D"/>
    <w:rsid w:val="00E23938"/>
    <w:rsid w:val="00E34336"/>
    <w:rsid w:val="00E35379"/>
    <w:rsid w:val="00E37639"/>
    <w:rsid w:val="00E43BE2"/>
    <w:rsid w:val="00E4555B"/>
    <w:rsid w:val="00E502D7"/>
    <w:rsid w:val="00E55003"/>
    <w:rsid w:val="00E55A35"/>
    <w:rsid w:val="00E74E21"/>
    <w:rsid w:val="00E81BA4"/>
    <w:rsid w:val="00E837FA"/>
    <w:rsid w:val="00E84AF8"/>
    <w:rsid w:val="00E907E0"/>
    <w:rsid w:val="00E9238E"/>
    <w:rsid w:val="00E9647A"/>
    <w:rsid w:val="00ED5979"/>
    <w:rsid w:val="00ED67A2"/>
    <w:rsid w:val="00EF1BE5"/>
    <w:rsid w:val="00F032F6"/>
    <w:rsid w:val="00F05758"/>
    <w:rsid w:val="00F13A32"/>
    <w:rsid w:val="00F20C54"/>
    <w:rsid w:val="00F26E1B"/>
    <w:rsid w:val="00F27D16"/>
    <w:rsid w:val="00F705C4"/>
    <w:rsid w:val="00F70B55"/>
    <w:rsid w:val="00F841FA"/>
    <w:rsid w:val="00F94E7B"/>
    <w:rsid w:val="00FB11D9"/>
    <w:rsid w:val="00FB34BF"/>
    <w:rsid w:val="00FB5B98"/>
    <w:rsid w:val="00FD3C10"/>
    <w:rsid w:val="00FD5619"/>
    <w:rsid w:val="00FE0CE9"/>
    <w:rsid w:val="00FF67B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61441B9"/>
  <w15:docId w15:val="{622A3681-9245-4AA7-B94A-D8F23D1A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CF"/>
    <w:pPr>
      <w:jc w:val="both"/>
    </w:pPr>
    <w:rPr>
      <w:rFonts w:ascii="Lucida Sans" w:hAnsi="Lucida Sans"/>
      <w:bCs/>
      <w:iCs/>
      <w:sz w:val="20"/>
    </w:rPr>
  </w:style>
  <w:style w:type="paragraph" w:styleId="Heading1">
    <w:name w:val="heading 1"/>
    <w:basedOn w:val="Normal"/>
    <w:next w:val="Normal"/>
    <w:link w:val="Heading1Char"/>
    <w:uiPriority w:val="9"/>
    <w:qFormat/>
    <w:rsid w:val="00310351"/>
    <w:pPr>
      <w:keepNext/>
      <w:keepLines/>
      <w:pageBreakBefore/>
      <w:numPr>
        <w:numId w:val="14"/>
      </w:numPr>
      <w:spacing w:before="720" w:after="0" w:line="240" w:lineRule="auto"/>
      <w:outlineLvl w:val="0"/>
    </w:pPr>
    <w:rPr>
      <w:rFonts w:eastAsiaTheme="majorEastAsia" w:cstheme="majorBidi"/>
      <w:b/>
      <w:bCs w:val="0"/>
      <w:color w:val="FD3636"/>
      <w:sz w:val="40"/>
      <w:szCs w:val="28"/>
      <w:lang w:val="nl-BE"/>
    </w:rPr>
  </w:style>
  <w:style w:type="paragraph" w:styleId="Heading2">
    <w:name w:val="heading 2"/>
    <w:basedOn w:val="Normal"/>
    <w:next w:val="Normal"/>
    <w:link w:val="Heading2Char"/>
    <w:uiPriority w:val="9"/>
    <w:unhideWhenUsed/>
    <w:qFormat/>
    <w:rsid w:val="003C5522"/>
    <w:pPr>
      <w:keepNext/>
      <w:keepLines/>
      <w:numPr>
        <w:ilvl w:val="1"/>
        <w:numId w:val="14"/>
      </w:numPr>
      <w:spacing w:before="360" w:after="0" w:line="480" w:lineRule="auto"/>
      <w:outlineLvl w:val="1"/>
    </w:pPr>
    <w:rPr>
      <w:rFonts w:eastAsiaTheme="majorEastAsia" w:cstheme="majorBidi"/>
      <w:b/>
      <w:bCs w:val="0"/>
      <w:color w:val="E32219"/>
      <w:sz w:val="32"/>
      <w:szCs w:val="26"/>
    </w:rPr>
  </w:style>
  <w:style w:type="paragraph" w:styleId="Heading3">
    <w:name w:val="heading 3"/>
    <w:basedOn w:val="ListParagraph"/>
    <w:next w:val="Normal"/>
    <w:link w:val="Heading3Char"/>
    <w:autoRedefine/>
    <w:uiPriority w:val="9"/>
    <w:unhideWhenUsed/>
    <w:qFormat/>
    <w:rsid w:val="003C5522"/>
    <w:pPr>
      <w:keepNext/>
      <w:keepLines/>
      <w:numPr>
        <w:ilvl w:val="2"/>
        <w:numId w:val="14"/>
      </w:numPr>
      <w:spacing w:before="200" w:after="240"/>
      <w:contextualSpacing w:val="0"/>
      <w:outlineLvl w:val="2"/>
    </w:pPr>
    <w:rPr>
      <w:b/>
      <w:color w:val="E32219"/>
      <w:sz w:val="24"/>
      <w:szCs w:val="24"/>
      <w:lang w:val="nl-NL"/>
    </w:rPr>
  </w:style>
  <w:style w:type="paragraph" w:styleId="Heading4">
    <w:name w:val="heading 4"/>
    <w:basedOn w:val="Normal"/>
    <w:next w:val="Normal"/>
    <w:link w:val="Heading4Char"/>
    <w:uiPriority w:val="9"/>
    <w:unhideWhenUsed/>
    <w:qFormat/>
    <w:rsid w:val="003C5522"/>
    <w:pPr>
      <w:keepNext/>
      <w:keepLines/>
      <w:numPr>
        <w:ilvl w:val="3"/>
        <w:numId w:val="14"/>
      </w:numPr>
      <w:spacing w:before="200" w:after="0"/>
      <w:outlineLvl w:val="3"/>
    </w:pPr>
    <w:rPr>
      <w:rFonts w:eastAsiaTheme="majorEastAsia" w:cstheme="majorBidi"/>
      <w:bCs w:val="0"/>
      <w:iCs w:val="0"/>
      <w:color w:val="E32219"/>
    </w:rPr>
  </w:style>
  <w:style w:type="paragraph" w:styleId="Heading5">
    <w:name w:val="heading 5"/>
    <w:basedOn w:val="Normal"/>
    <w:next w:val="Normal"/>
    <w:link w:val="Heading5Char"/>
    <w:uiPriority w:val="9"/>
    <w:unhideWhenUsed/>
    <w:rsid w:val="00E84AF8"/>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AF8"/>
    <w:pPr>
      <w:keepNext/>
      <w:keepLines/>
      <w:numPr>
        <w:ilvl w:val="5"/>
        <w:numId w:val="12"/>
      </w:numPr>
      <w:spacing w:before="200" w:after="0"/>
      <w:outlineLvl w:val="5"/>
    </w:pPr>
    <w:rPr>
      <w:rFonts w:asciiTheme="majorHAnsi" w:eastAsiaTheme="majorEastAsia" w:hAnsiTheme="majorHAnsi" w:cstheme="majorBidi"/>
      <w:i/>
      <w:iCs w:val="0"/>
      <w:color w:val="243F60" w:themeColor="accent1" w:themeShade="7F"/>
    </w:rPr>
  </w:style>
  <w:style w:type="paragraph" w:styleId="Heading7">
    <w:name w:val="heading 7"/>
    <w:basedOn w:val="Normal"/>
    <w:next w:val="Normal"/>
    <w:link w:val="Heading7Char"/>
    <w:uiPriority w:val="9"/>
    <w:semiHidden/>
    <w:unhideWhenUsed/>
    <w:qFormat/>
    <w:rsid w:val="00E84AF8"/>
    <w:pPr>
      <w:keepNext/>
      <w:keepLines/>
      <w:numPr>
        <w:ilvl w:val="6"/>
        <w:numId w:val="12"/>
      </w:numPr>
      <w:spacing w:before="200" w:after="0"/>
      <w:outlineLvl w:val="6"/>
    </w:pPr>
    <w:rPr>
      <w:rFonts w:asciiTheme="majorHAnsi" w:eastAsiaTheme="majorEastAsia" w:hAnsiTheme="majorHAnsi" w:cstheme="majorBidi"/>
      <w:i/>
      <w:iCs w:val="0"/>
      <w:color w:val="404040" w:themeColor="text1" w:themeTint="BF"/>
    </w:rPr>
  </w:style>
  <w:style w:type="paragraph" w:styleId="Heading8">
    <w:name w:val="heading 8"/>
    <w:basedOn w:val="Normal"/>
    <w:next w:val="Normal"/>
    <w:link w:val="Heading8Char"/>
    <w:uiPriority w:val="9"/>
    <w:semiHidden/>
    <w:unhideWhenUsed/>
    <w:qFormat/>
    <w:rsid w:val="00E84AF8"/>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E84AF8"/>
    <w:pPr>
      <w:keepNext/>
      <w:keepLines/>
      <w:numPr>
        <w:ilvl w:val="8"/>
        <w:numId w:val="12"/>
      </w:numPr>
      <w:spacing w:before="200" w:after="0"/>
      <w:outlineLvl w:val="8"/>
    </w:pPr>
    <w:rPr>
      <w:rFonts w:asciiTheme="majorHAnsi" w:eastAsiaTheme="majorEastAsia" w:hAnsiTheme="majorHAnsi" w:cstheme="majorBidi"/>
      <w:i/>
      <w:iCs w:val="0"/>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D6C"/>
  </w:style>
  <w:style w:type="paragraph" w:styleId="Footer">
    <w:name w:val="footer"/>
    <w:basedOn w:val="Normal"/>
    <w:link w:val="FooterChar"/>
    <w:uiPriority w:val="99"/>
    <w:unhideWhenUsed/>
    <w:rsid w:val="008E7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D6C"/>
  </w:style>
  <w:style w:type="paragraph" w:styleId="BalloonText">
    <w:name w:val="Balloon Text"/>
    <w:basedOn w:val="Normal"/>
    <w:link w:val="BalloonTextChar"/>
    <w:uiPriority w:val="99"/>
    <w:semiHidden/>
    <w:unhideWhenUsed/>
    <w:rsid w:val="008E7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6C"/>
    <w:rPr>
      <w:rFonts w:ascii="Tahoma" w:hAnsi="Tahoma" w:cs="Tahoma"/>
      <w:sz w:val="16"/>
      <w:szCs w:val="16"/>
    </w:rPr>
  </w:style>
  <w:style w:type="table" w:styleId="TableGrid">
    <w:name w:val="Table Grid"/>
    <w:basedOn w:val="TableNormal"/>
    <w:uiPriority w:val="59"/>
    <w:rsid w:val="003C6FE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autoRedefine/>
    <w:uiPriority w:val="10"/>
    <w:qFormat/>
    <w:rsid w:val="00AE4B8E"/>
    <w:pPr>
      <w:spacing w:before="240" w:after="60"/>
    </w:pPr>
    <w:rPr>
      <w:rFonts w:eastAsia="SimSun" w:cs="Times New Roman"/>
      <w:b/>
      <w:bCs w:val="0"/>
      <w:color w:val="4B4B4D"/>
      <w:kern w:val="28"/>
      <w:sz w:val="72"/>
      <w:szCs w:val="72"/>
    </w:rPr>
  </w:style>
  <w:style w:type="character" w:customStyle="1" w:styleId="TitleChar">
    <w:name w:val="Title Char"/>
    <w:basedOn w:val="DefaultParagraphFont"/>
    <w:link w:val="Title"/>
    <w:uiPriority w:val="10"/>
    <w:rsid w:val="00AE4B8E"/>
    <w:rPr>
      <w:rFonts w:ascii="Lucida Sans" w:eastAsia="SimSun" w:hAnsi="Lucida Sans" w:cs="Times New Roman"/>
      <w:b/>
      <w:iCs/>
      <w:color w:val="4B4B4D"/>
      <w:kern w:val="28"/>
      <w:sz w:val="72"/>
      <w:szCs w:val="72"/>
    </w:rPr>
  </w:style>
  <w:style w:type="paragraph" w:styleId="TOC1">
    <w:name w:val="toc 1"/>
    <w:basedOn w:val="Normal"/>
    <w:next w:val="Normal"/>
    <w:autoRedefine/>
    <w:uiPriority w:val="39"/>
    <w:unhideWhenUsed/>
    <w:qFormat/>
    <w:rsid w:val="00AE4B8E"/>
    <w:pPr>
      <w:tabs>
        <w:tab w:val="left" w:pos="440"/>
        <w:tab w:val="right" w:leader="dot" w:pos="9350"/>
      </w:tabs>
      <w:spacing w:before="120" w:after="120"/>
      <w:jc w:val="left"/>
    </w:pPr>
    <w:rPr>
      <w:b/>
      <w:iCs w:val="0"/>
      <w:caps/>
      <w:noProof/>
      <w:sz w:val="24"/>
      <w:szCs w:val="20"/>
    </w:rPr>
  </w:style>
  <w:style w:type="paragraph" w:styleId="TOC2">
    <w:name w:val="toc 2"/>
    <w:basedOn w:val="Normal"/>
    <w:next w:val="Normal"/>
    <w:autoRedefine/>
    <w:uiPriority w:val="39"/>
    <w:unhideWhenUsed/>
    <w:qFormat/>
    <w:rsid w:val="00756560"/>
    <w:pPr>
      <w:tabs>
        <w:tab w:val="right" w:leader="dot" w:pos="9350"/>
      </w:tabs>
      <w:spacing w:after="0"/>
      <w:ind w:left="220"/>
      <w:jc w:val="left"/>
    </w:pPr>
    <w:rPr>
      <w:bCs w:val="0"/>
      <w:iCs w:val="0"/>
      <w:smallCaps/>
      <w:noProof/>
      <w:szCs w:val="20"/>
    </w:rPr>
  </w:style>
  <w:style w:type="paragraph" w:styleId="TOC3">
    <w:name w:val="toc 3"/>
    <w:basedOn w:val="Normal"/>
    <w:next w:val="Normal"/>
    <w:autoRedefine/>
    <w:uiPriority w:val="39"/>
    <w:unhideWhenUsed/>
    <w:qFormat/>
    <w:rsid w:val="00756560"/>
    <w:pPr>
      <w:tabs>
        <w:tab w:val="right" w:leader="dot" w:pos="9350"/>
      </w:tabs>
      <w:spacing w:after="0"/>
      <w:ind w:left="440"/>
      <w:jc w:val="left"/>
    </w:pPr>
    <w:rPr>
      <w:bCs w:val="0"/>
      <w:noProof/>
      <w:szCs w:val="20"/>
    </w:rPr>
  </w:style>
  <w:style w:type="paragraph" w:styleId="TOC4">
    <w:name w:val="toc 4"/>
    <w:basedOn w:val="Normal"/>
    <w:next w:val="Normal"/>
    <w:autoRedefine/>
    <w:uiPriority w:val="39"/>
    <w:unhideWhenUsed/>
    <w:rsid w:val="002A072E"/>
    <w:pPr>
      <w:spacing w:after="0"/>
      <w:ind w:left="660"/>
      <w:jc w:val="left"/>
    </w:pPr>
    <w:rPr>
      <w:rFonts w:asciiTheme="minorHAnsi" w:hAnsiTheme="minorHAnsi"/>
      <w:bCs w:val="0"/>
      <w:iCs w:val="0"/>
      <w:sz w:val="18"/>
      <w:szCs w:val="18"/>
    </w:rPr>
  </w:style>
  <w:style w:type="paragraph" w:styleId="TOC5">
    <w:name w:val="toc 5"/>
    <w:basedOn w:val="Normal"/>
    <w:next w:val="Normal"/>
    <w:autoRedefine/>
    <w:uiPriority w:val="39"/>
    <w:unhideWhenUsed/>
    <w:rsid w:val="002A072E"/>
    <w:pPr>
      <w:spacing w:after="0"/>
      <w:ind w:left="880"/>
      <w:jc w:val="left"/>
    </w:pPr>
    <w:rPr>
      <w:rFonts w:asciiTheme="minorHAnsi" w:hAnsiTheme="minorHAnsi"/>
      <w:bCs w:val="0"/>
      <w:iCs w:val="0"/>
      <w:sz w:val="18"/>
      <w:szCs w:val="18"/>
    </w:rPr>
  </w:style>
  <w:style w:type="paragraph" w:styleId="TOC6">
    <w:name w:val="toc 6"/>
    <w:basedOn w:val="Normal"/>
    <w:next w:val="Normal"/>
    <w:autoRedefine/>
    <w:uiPriority w:val="39"/>
    <w:unhideWhenUsed/>
    <w:rsid w:val="002A072E"/>
    <w:pPr>
      <w:spacing w:after="0"/>
      <w:ind w:left="1100"/>
      <w:jc w:val="left"/>
    </w:pPr>
    <w:rPr>
      <w:rFonts w:asciiTheme="minorHAnsi" w:hAnsiTheme="minorHAnsi"/>
      <w:bCs w:val="0"/>
      <w:iCs w:val="0"/>
      <w:sz w:val="18"/>
      <w:szCs w:val="18"/>
    </w:rPr>
  </w:style>
  <w:style w:type="paragraph" w:styleId="TOC7">
    <w:name w:val="toc 7"/>
    <w:basedOn w:val="Normal"/>
    <w:next w:val="Normal"/>
    <w:autoRedefine/>
    <w:uiPriority w:val="39"/>
    <w:unhideWhenUsed/>
    <w:rsid w:val="002A072E"/>
    <w:pPr>
      <w:spacing w:after="0"/>
      <w:ind w:left="1320"/>
      <w:jc w:val="left"/>
    </w:pPr>
    <w:rPr>
      <w:rFonts w:asciiTheme="minorHAnsi" w:hAnsiTheme="minorHAnsi"/>
      <w:bCs w:val="0"/>
      <w:iCs w:val="0"/>
      <w:sz w:val="18"/>
      <w:szCs w:val="18"/>
    </w:rPr>
  </w:style>
  <w:style w:type="paragraph" w:styleId="TOC8">
    <w:name w:val="toc 8"/>
    <w:basedOn w:val="Normal"/>
    <w:next w:val="Normal"/>
    <w:autoRedefine/>
    <w:uiPriority w:val="39"/>
    <w:unhideWhenUsed/>
    <w:rsid w:val="002A072E"/>
    <w:pPr>
      <w:spacing w:after="0"/>
      <w:ind w:left="1540"/>
      <w:jc w:val="left"/>
    </w:pPr>
    <w:rPr>
      <w:rFonts w:asciiTheme="minorHAnsi" w:hAnsiTheme="minorHAnsi"/>
      <w:bCs w:val="0"/>
      <w:iCs w:val="0"/>
      <w:sz w:val="18"/>
      <w:szCs w:val="18"/>
    </w:rPr>
  </w:style>
  <w:style w:type="paragraph" w:styleId="TOC9">
    <w:name w:val="toc 9"/>
    <w:basedOn w:val="Normal"/>
    <w:next w:val="Normal"/>
    <w:autoRedefine/>
    <w:uiPriority w:val="39"/>
    <w:unhideWhenUsed/>
    <w:rsid w:val="002A072E"/>
    <w:pPr>
      <w:spacing w:after="0"/>
      <w:ind w:left="1760"/>
      <w:jc w:val="left"/>
    </w:pPr>
    <w:rPr>
      <w:rFonts w:asciiTheme="minorHAnsi" w:hAnsiTheme="minorHAnsi"/>
      <w:bCs w:val="0"/>
      <w:iCs w:val="0"/>
      <w:sz w:val="18"/>
      <w:szCs w:val="18"/>
    </w:rPr>
  </w:style>
  <w:style w:type="character" w:styleId="Hyperlink">
    <w:name w:val="Hyperlink"/>
    <w:basedOn w:val="DefaultParagraphFont"/>
    <w:uiPriority w:val="99"/>
    <w:unhideWhenUsed/>
    <w:rsid w:val="002A072E"/>
    <w:rPr>
      <w:color w:val="0000FF" w:themeColor="hyperlink"/>
      <w:u w:val="single"/>
    </w:rPr>
  </w:style>
  <w:style w:type="character" w:customStyle="1" w:styleId="Heading1Char">
    <w:name w:val="Heading 1 Char"/>
    <w:basedOn w:val="DefaultParagraphFont"/>
    <w:link w:val="Heading1"/>
    <w:uiPriority w:val="9"/>
    <w:rsid w:val="00310351"/>
    <w:rPr>
      <w:rFonts w:ascii="Lucida Sans" w:eastAsiaTheme="majorEastAsia" w:hAnsi="Lucida Sans" w:cstheme="majorBidi"/>
      <w:b/>
      <w:iCs/>
      <w:color w:val="FD3636"/>
      <w:sz w:val="40"/>
      <w:szCs w:val="28"/>
      <w:lang w:val="nl-BE"/>
    </w:rPr>
  </w:style>
  <w:style w:type="paragraph" w:styleId="TOCHeading">
    <w:name w:val="TOC Heading"/>
    <w:basedOn w:val="Heading1"/>
    <w:next w:val="Normal"/>
    <w:uiPriority w:val="39"/>
    <w:unhideWhenUsed/>
    <w:qFormat/>
    <w:rsid w:val="00201733"/>
    <w:pPr>
      <w:numPr>
        <w:numId w:val="0"/>
      </w:numPr>
      <w:spacing w:before="240"/>
      <w:outlineLvl w:val="9"/>
    </w:pPr>
    <w:rPr>
      <w:lang w:eastAsia="en-US"/>
    </w:rPr>
  </w:style>
  <w:style w:type="paragraph" w:styleId="Subtitle">
    <w:name w:val="Subtitle"/>
    <w:basedOn w:val="Normal"/>
    <w:next w:val="Normal"/>
    <w:link w:val="SubtitleChar"/>
    <w:autoRedefine/>
    <w:uiPriority w:val="11"/>
    <w:qFormat/>
    <w:rsid w:val="00874637"/>
    <w:pPr>
      <w:numPr>
        <w:ilvl w:val="1"/>
      </w:numPr>
    </w:pPr>
    <w:rPr>
      <w:rFonts w:eastAsiaTheme="majorEastAsia" w:cstheme="majorBidi"/>
      <w:iCs w:val="0"/>
      <w:color w:val="4B4B4D"/>
      <w:spacing w:val="15"/>
      <w:sz w:val="32"/>
      <w:szCs w:val="24"/>
    </w:rPr>
  </w:style>
  <w:style w:type="character" w:customStyle="1" w:styleId="SubtitleChar">
    <w:name w:val="Subtitle Char"/>
    <w:basedOn w:val="DefaultParagraphFont"/>
    <w:link w:val="Subtitle"/>
    <w:uiPriority w:val="11"/>
    <w:rsid w:val="00874637"/>
    <w:rPr>
      <w:rFonts w:ascii="Lucida Sans" w:eastAsiaTheme="majorEastAsia" w:hAnsi="Lucida Sans" w:cstheme="majorBidi"/>
      <w:bCs/>
      <w:color w:val="4B4B4D"/>
      <w:spacing w:val="15"/>
      <w:sz w:val="32"/>
      <w:szCs w:val="24"/>
    </w:rPr>
  </w:style>
  <w:style w:type="paragraph" w:styleId="NoSpacing">
    <w:name w:val="No Spacing"/>
    <w:link w:val="NoSpacingChar"/>
    <w:uiPriority w:val="1"/>
    <w:qFormat/>
    <w:rsid w:val="005D2989"/>
    <w:pPr>
      <w:spacing w:after="0" w:line="240" w:lineRule="auto"/>
    </w:pPr>
    <w:rPr>
      <w:rFonts w:ascii="Lucida Sans" w:hAnsi="Lucida Sans"/>
    </w:rPr>
  </w:style>
  <w:style w:type="character" w:customStyle="1" w:styleId="Heading2Char">
    <w:name w:val="Heading 2 Char"/>
    <w:basedOn w:val="DefaultParagraphFont"/>
    <w:link w:val="Heading2"/>
    <w:uiPriority w:val="9"/>
    <w:rsid w:val="00851832"/>
    <w:rPr>
      <w:rFonts w:ascii="Lucida Sans" w:eastAsiaTheme="majorEastAsia" w:hAnsi="Lucida Sans" w:cstheme="majorBidi"/>
      <w:b/>
      <w:iCs/>
      <w:color w:val="E32219"/>
      <w:sz w:val="32"/>
      <w:szCs w:val="26"/>
    </w:rPr>
  </w:style>
  <w:style w:type="character" w:customStyle="1" w:styleId="Heading3Char">
    <w:name w:val="Heading 3 Char"/>
    <w:basedOn w:val="DefaultParagraphFont"/>
    <w:link w:val="Heading3"/>
    <w:uiPriority w:val="9"/>
    <w:rsid w:val="003C5522"/>
    <w:rPr>
      <w:rFonts w:ascii="Lucida Sans" w:hAnsi="Lucida Sans"/>
      <w:b/>
      <w:bCs/>
      <w:iCs/>
      <w:color w:val="E32219"/>
      <w:sz w:val="24"/>
      <w:szCs w:val="24"/>
      <w:lang w:val="nl-NL"/>
    </w:rPr>
  </w:style>
  <w:style w:type="paragraph" w:styleId="ListParagraph">
    <w:name w:val="List Paragraph"/>
    <w:basedOn w:val="Normal"/>
    <w:uiPriority w:val="34"/>
    <w:qFormat/>
    <w:rsid w:val="00E84AF8"/>
    <w:pPr>
      <w:ind w:left="720"/>
      <w:contextualSpacing/>
    </w:pPr>
  </w:style>
  <w:style w:type="character" w:customStyle="1" w:styleId="Heading4Char">
    <w:name w:val="Heading 4 Char"/>
    <w:basedOn w:val="DefaultParagraphFont"/>
    <w:link w:val="Heading4"/>
    <w:uiPriority w:val="9"/>
    <w:rsid w:val="00851832"/>
    <w:rPr>
      <w:rFonts w:ascii="Lucida Sans" w:eastAsiaTheme="majorEastAsia" w:hAnsi="Lucida Sans" w:cstheme="majorBidi"/>
      <w:color w:val="E32219"/>
    </w:rPr>
  </w:style>
  <w:style w:type="character" w:customStyle="1" w:styleId="Heading5Char">
    <w:name w:val="Heading 5 Char"/>
    <w:basedOn w:val="DefaultParagraphFont"/>
    <w:link w:val="Heading5"/>
    <w:uiPriority w:val="9"/>
    <w:rsid w:val="00E84AF8"/>
    <w:rPr>
      <w:rFonts w:asciiTheme="majorHAnsi" w:eastAsiaTheme="majorEastAsia" w:hAnsiTheme="majorHAnsi" w:cstheme="majorBidi"/>
      <w:bCs/>
      <w:iCs/>
      <w:color w:val="243F60" w:themeColor="accent1" w:themeShade="7F"/>
    </w:rPr>
  </w:style>
  <w:style w:type="character" w:customStyle="1" w:styleId="Heading6Char">
    <w:name w:val="Heading 6 Char"/>
    <w:basedOn w:val="DefaultParagraphFont"/>
    <w:link w:val="Heading6"/>
    <w:uiPriority w:val="9"/>
    <w:semiHidden/>
    <w:rsid w:val="00E84AF8"/>
    <w:rPr>
      <w:rFonts w:asciiTheme="majorHAnsi" w:eastAsiaTheme="majorEastAsia" w:hAnsiTheme="majorHAnsi" w:cstheme="majorBidi"/>
      <w:bCs/>
      <w:i/>
      <w:color w:val="243F60" w:themeColor="accent1" w:themeShade="7F"/>
    </w:rPr>
  </w:style>
  <w:style w:type="character" w:customStyle="1" w:styleId="Heading7Char">
    <w:name w:val="Heading 7 Char"/>
    <w:basedOn w:val="DefaultParagraphFont"/>
    <w:link w:val="Heading7"/>
    <w:uiPriority w:val="9"/>
    <w:semiHidden/>
    <w:rsid w:val="00E84AF8"/>
    <w:rPr>
      <w:rFonts w:asciiTheme="majorHAnsi" w:eastAsiaTheme="majorEastAsia" w:hAnsiTheme="majorHAnsi" w:cstheme="majorBidi"/>
      <w:bCs/>
      <w:i/>
      <w:color w:val="404040" w:themeColor="text1" w:themeTint="BF"/>
    </w:rPr>
  </w:style>
  <w:style w:type="character" w:customStyle="1" w:styleId="Heading8Char">
    <w:name w:val="Heading 8 Char"/>
    <w:basedOn w:val="DefaultParagraphFont"/>
    <w:link w:val="Heading8"/>
    <w:uiPriority w:val="9"/>
    <w:semiHidden/>
    <w:rsid w:val="00E84AF8"/>
    <w:rPr>
      <w:rFonts w:asciiTheme="majorHAnsi" w:eastAsiaTheme="majorEastAsia" w:hAnsiTheme="majorHAnsi" w:cstheme="majorBidi"/>
      <w:bCs/>
      <w:iCs/>
      <w:color w:val="404040" w:themeColor="text1" w:themeTint="BF"/>
      <w:sz w:val="20"/>
      <w:szCs w:val="20"/>
    </w:rPr>
  </w:style>
  <w:style w:type="character" w:customStyle="1" w:styleId="Heading9Char">
    <w:name w:val="Heading 9 Char"/>
    <w:basedOn w:val="DefaultParagraphFont"/>
    <w:link w:val="Heading9"/>
    <w:uiPriority w:val="9"/>
    <w:semiHidden/>
    <w:rsid w:val="00E84AF8"/>
    <w:rPr>
      <w:rFonts w:asciiTheme="majorHAnsi" w:eastAsiaTheme="majorEastAsia" w:hAnsiTheme="majorHAnsi" w:cstheme="majorBidi"/>
      <w:bCs/>
      <w:i/>
      <w:color w:val="404040" w:themeColor="text1" w:themeTint="BF"/>
      <w:sz w:val="20"/>
      <w:szCs w:val="20"/>
    </w:rPr>
  </w:style>
  <w:style w:type="character" w:styleId="PlaceholderText">
    <w:name w:val="Placeholder Text"/>
    <w:basedOn w:val="DefaultParagraphFont"/>
    <w:uiPriority w:val="99"/>
    <w:semiHidden/>
    <w:rsid w:val="007B1D08"/>
    <w:rPr>
      <w:color w:val="808080"/>
    </w:rPr>
  </w:style>
  <w:style w:type="paragraph" w:styleId="Caption">
    <w:name w:val="caption"/>
    <w:basedOn w:val="Normal"/>
    <w:next w:val="Normal"/>
    <w:uiPriority w:val="35"/>
    <w:unhideWhenUsed/>
    <w:qFormat/>
    <w:rsid w:val="00A73021"/>
    <w:pPr>
      <w:numPr>
        <w:numId w:val="11"/>
      </w:numPr>
      <w:spacing w:line="240" w:lineRule="auto"/>
      <w:ind w:left="0" w:firstLine="0"/>
    </w:pPr>
    <w:rPr>
      <w:b/>
      <w:bCs w:val="0"/>
      <w:sz w:val="18"/>
      <w:szCs w:val="18"/>
    </w:rPr>
  </w:style>
  <w:style w:type="character" w:styleId="Strong">
    <w:name w:val="Strong"/>
    <w:basedOn w:val="DefaultParagraphFont"/>
    <w:uiPriority w:val="22"/>
    <w:qFormat/>
    <w:rsid w:val="00100F95"/>
    <w:rPr>
      <w:rFonts w:ascii="Lucida Sans" w:hAnsi="Lucida Sans"/>
      <w:b/>
      <w:bCs/>
    </w:rPr>
  </w:style>
  <w:style w:type="paragraph" w:customStyle="1" w:styleId="AppendixHeading">
    <w:name w:val="Appendix Heading"/>
    <w:basedOn w:val="Heading1"/>
    <w:link w:val="AppendixHeadingChar"/>
    <w:qFormat/>
    <w:rsid w:val="00E07612"/>
    <w:pPr>
      <w:numPr>
        <w:numId w:val="12"/>
      </w:numPr>
    </w:pPr>
  </w:style>
  <w:style w:type="character" w:customStyle="1" w:styleId="AppendixHeadingChar">
    <w:name w:val="Appendix Heading Char"/>
    <w:basedOn w:val="Heading1Char"/>
    <w:link w:val="AppendixHeading"/>
    <w:rsid w:val="00E07612"/>
    <w:rPr>
      <w:rFonts w:ascii="Lucida Sans" w:eastAsiaTheme="majorEastAsia" w:hAnsi="Lucida Sans" w:cstheme="majorBidi"/>
      <w:b/>
      <w:iCs/>
      <w:color w:val="BD1D15"/>
      <w:sz w:val="40"/>
      <w:szCs w:val="28"/>
      <w:lang w:val="nl-BE"/>
    </w:rPr>
  </w:style>
  <w:style w:type="table" w:customStyle="1" w:styleId="ListTable3-Accent21">
    <w:name w:val="List Table 3 - Accent 21"/>
    <w:basedOn w:val="TableNormal"/>
    <w:uiPriority w:val="48"/>
    <w:rsid w:val="00255B3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styleId="CommentReference">
    <w:name w:val="annotation reference"/>
    <w:basedOn w:val="DefaultParagraphFont"/>
    <w:uiPriority w:val="99"/>
    <w:semiHidden/>
    <w:unhideWhenUsed/>
    <w:rsid w:val="0070033E"/>
    <w:rPr>
      <w:sz w:val="16"/>
      <w:szCs w:val="16"/>
    </w:rPr>
  </w:style>
  <w:style w:type="paragraph" w:styleId="CommentText">
    <w:name w:val="annotation text"/>
    <w:basedOn w:val="Normal"/>
    <w:link w:val="CommentTextChar"/>
    <w:uiPriority w:val="99"/>
    <w:semiHidden/>
    <w:unhideWhenUsed/>
    <w:rsid w:val="0070033E"/>
    <w:pPr>
      <w:spacing w:line="240" w:lineRule="auto"/>
    </w:pPr>
    <w:rPr>
      <w:szCs w:val="20"/>
    </w:rPr>
  </w:style>
  <w:style w:type="character" w:customStyle="1" w:styleId="CommentTextChar">
    <w:name w:val="Comment Text Char"/>
    <w:basedOn w:val="DefaultParagraphFont"/>
    <w:link w:val="CommentText"/>
    <w:uiPriority w:val="99"/>
    <w:semiHidden/>
    <w:rsid w:val="0070033E"/>
    <w:rPr>
      <w:rFonts w:ascii="Lucida Sans" w:hAnsi="Lucida Sans"/>
      <w:bCs/>
      <w:iCs/>
      <w:sz w:val="20"/>
      <w:szCs w:val="20"/>
    </w:rPr>
  </w:style>
  <w:style w:type="paragraph" w:styleId="CommentSubject">
    <w:name w:val="annotation subject"/>
    <w:basedOn w:val="CommentText"/>
    <w:next w:val="CommentText"/>
    <w:link w:val="CommentSubjectChar"/>
    <w:uiPriority w:val="99"/>
    <w:semiHidden/>
    <w:unhideWhenUsed/>
    <w:rsid w:val="0070033E"/>
    <w:rPr>
      <w:b/>
    </w:rPr>
  </w:style>
  <w:style w:type="character" w:customStyle="1" w:styleId="CommentSubjectChar">
    <w:name w:val="Comment Subject Char"/>
    <w:basedOn w:val="CommentTextChar"/>
    <w:link w:val="CommentSubject"/>
    <w:uiPriority w:val="99"/>
    <w:semiHidden/>
    <w:rsid w:val="0070033E"/>
    <w:rPr>
      <w:rFonts w:ascii="Lucida Sans" w:hAnsi="Lucida Sans"/>
      <w:b/>
      <w:bCs/>
      <w:iCs/>
      <w:sz w:val="20"/>
      <w:szCs w:val="20"/>
    </w:rPr>
  </w:style>
  <w:style w:type="paragraph" w:styleId="Revision">
    <w:name w:val="Revision"/>
    <w:hidden/>
    <w:uiPriority w:val="99"/>
    <w:semiHidden/>
    <w:rsid w:val="00F13A32"/>
    <w:pPr>
      <w:spacing w:after="0" w:line="240" w:lineRule="auto"/>
    </w:pPr>
    <w:rPr>
      <w:rFonts w:ascii="Lucida Sans" w:hAnsi="Lucida Sans"/>
      <w:bCs/>
      <w:iCs/>
      <w:sz w:val="20"/>
    </w:rPr>
  </w:style>
  <w:style w:type="table" w:styleId="LightShading-Accent2">
    <w:name w:val="Light Shading Accent 2"/>
    <w:basedOn w:val="TableNormal"/>
    <w:uiPriority w:val="60"/>
    <w:rsid w:val="00831CE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831CE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924E96"/>
    <w:pPr>
      <w:autoSpaceDE w:val="0"/>
      <w:autoSpaceDN w:val="0"/>
      <w:adjustRightInd w:val="0"/>
      <w:spacing w:after="0" w:line="240" w:lineRule="auto"/>
    </w:pPr>
    <w:rPr>
      <w:rFonts w:ascii="Lucida Sans" w:hAnsi="Lucida Sans" w:cs="Lucida Sans"/>
      <w:color w:val="000000"/>
      <w:sz w:val="24"/>
      <w:szCs w:val="24"/>
      <w:lang w:val="nl-NL"/>
    </w:rPr>
  </w:style>
  <w:style w:type="character" w:customStyle="1" w:styleId="NoSpacingChar">
    <w:name w:val="No Spacing Char"/>
    <w:basedOn w:val="DefaultParagraphFont"/>
    <w:link w:val="NoSpacing"/>
    <w:uiPriority w:val="1"/>
    <w:rsid w:val="00480479"/>
    <w:rPr>
      <w:rFonts w:ascii="Lucida Sans" w:hAnsi="Lucida Sans"/>
    </w:rPr>
  </w:style>
  <w:style w:type="paragraph" w:styleId="EndnoteText">
    <w:name w:val="endnote text"/>
    <w:basedOn w:val="Normal"/>
    <w:link w:val="EndnoteTextChar"/>
    <w:uiPriority w:val="99"/>
    <w:semiHidden/>
    <w:unhideWhenUsed/>
    <w:rsid w:val="00F705C4"/>
    <w:pPr>
      <w:spacing w:after="0" w:line="240" w:lineRule="auto"/>
    </w:pPr>
    <w:rPr>
      <w:szCs w:val="20"/>
    </w:rPr>
  </w:style>
  <w:style w:type="character" w:customStyle="1" w:styleId="EndnoteTextChar">
    <w:name w:val="Endnote Text Char"/>
    <w:basedOn w:val="DefaultParagraphFont"/>
    <w:link w:val="EndnoteText"/>
    <w:uiPriority w:val="99"/>
    <w:semiHidden/>
    <w:rsid w:val="00F705C4"/>
    <w:rPr>
      <w:rFonts w:ascii="Lucida Sans" w:hAnsi="Lucida Sans"/>
      <w:bCs/>
      <w:iCs/>
      <w:sz w:val="20"/>
      <w:szCs w:val="20"/>
    </w:rPr>
  </w:style>
  <w:style w:type="character" w:styleId="EndnoteReference">
    <w:name w:val="endnote reference"/>
    <w:basedOn w:val="DefaultParagraphFont"/>
    <w:uiPriority w:val="99"/>
    <w:semiHidden/>
    <w:unhideWhenUsed/>
    <w:rsid w:val="00F705C4"/>
    <w:rPr>
      <w:vertAlign w:val="superscript"/>
    </w:rPr>
  </w:style>
  <w:style w:type="table" w:styleId="GridTable1Light">
    <w:name w:val="Grid Table 1 Light"/>
    <w:basedOn w:val="TableNormal"/>
    <w:uiPriority w:val="46"/>
    <w:rsid w:val="000329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874786">
      <w:bodyDiv w:val="1"/>
      <w:marLeft w:val="0"/>
      <w:marRight w:val="0"/>
      <w:marTop w:val="0"/>
      <w:marBottom w:val="0"/>
      <w:divBdr>
        <w:top w:val="none" w:sz="0" w:space="0" w:color="auto"/>
        <w:left w:val="none" w:sz="0" w:space="0" w:color="auto"/>
        <w:bottom w:val="none" w:sz="0" w:space="0" w:color="auto"/>
        <w:right w:val="none" w:sz="0" w:space="0" w:color="auto"/>
      </w:divBdr>
    </w:div>
    <w:div w:id="822967273">
      <w:bodyDiv w:val="1"/>
      <w:marLeft w:val="0"/>
      <w:marRight w:val="0"/>
      <w:marTop w:val="0"/>
      <w:marBottom w:val="0"/>
      <w:divBdr>
        <w:top w:val="none" w:sz="0" w:space="0" w:color="auto"/>
        <w:left w:val="none" w:sz="0" w:space="0" w:color="auto"/>
        <w:bottom w:val="none" w:sz="0" w:space="0" w:color="auto"/>
        <w:right w:val="none" w:sz="0" w:space="0" w:color="auto"/>
      </w:divBdr>
    </w:div>
    <w:div w:id="1529634851">
      <w:bodyDiv w:val="1"/>
      <w:marLeft w:val="0"/>
      <w:marRight w:val="0"/>
      <w:marTop w:val="0"/>
      <w:marBottom w:val="0"/>
      <w:divBdr>
        <w:top w:val="none" w:sz="0" w:space="0" w:color="auto"/>
        <w:left w:val="none" w:sz="0" w:space="0" w:color="auto"/>
        <w:bottom w:val="none" w:sz="0" w:space="0" w:color="auto"/>
        <w:right w:val="none" w:sz="0" w:space="0" w:color="auto"/>
      </w:divBdr>
    </w:div>
    <w:div w:id="1941569744">
      <w:bodyDiv w:val="1"/>
      <w:marLeft w:val="0"/>
      <w:marRight w:val="0"/>
      <w:marTop w:val="0"/>
      <w:marBottom w:val="0"/>
      <w:divBdr>
        <w:top w:val="none" w:sz="0" w:space="0" w:color="auto"/>
        <w:left w:val="none" w:sz="0" w:space="0" w:color="auto"/>
        <w:bottom w:val="none" w:sz="0" w:space="0" w:color="auto"/>
        <w:right w:val="none" w:sz="0" w:space="0" w:color="auto"/>
      </w:divBdr>
    </w:div>
    <w:div w:id="19436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EF11C06C2BF4C9095E1DAA8A45DCE" ma:contentTypeVersion="4" ma:contentTypeDescription="Create a new document." ma:contentTypeScope="" ma:versionID="3cef05604ab0417920e9e98e3624ddf6">
  <xsd:schema xmlns:xsd="http://www.w3.org/2001/XMLSchema" xmlns:xs="http://www.w3.org/2001/XMLSchema" xmlns:p="http://schemas.microsoft.com/office/2006/metadata/properties" xmlns:ns2="fb64f65f-b83e-4034-98a0-9ba21888b234" xmlns:ns3="34006898-b77e-4903-be3a-d0a5e4210132" targetNamespace="http://schemas.microsoft.com/office/2006/metadata/properties" ma:root="true" ma:fieldsID="438c331c5b916df0ab5d184fb0530d45" ns2:_="" ns3:_="">
    <xsd:import namespace="fb64f65f-b83e-4034-98a0-9ba21888b234"/>
    <xsd:import namespace="34006898-b77e-4903-be3a-d0a5e421013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4f65f-b83e-4034-98a0-9ba21888b23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006898-b77e-4903-be3a-d0a5e421013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FF352-1748-4143-A3D3-27FC4567E377}"/>
</file>

<file path=customXml/itemProps2.xml><?xml version="1.0" encoding="utf-8"?>
<ds:datastoreItem xmlns:ds="http://schemas.openxmlformats.org/officeDocument/2006/customXml" ds:itemID="{DF497FB3-C8A7-413D-BDDB-5839857EFF7D}">
  <ds:schemaRefs>
    <ds:schemaRef ds:uri="http://schemas.microsoft.com/sharepoint/v3/contenttype/forms"/>
  </ds:schemaRefs>
</ds:datastoreItem>
</file>

<file path=customXml/itemProps3.xml><?xml version="1.0" encoding="utf-8"?>
<ds:datastoreItem xmlns:ds="http://schemas.openxmlformats.org/officeDocument/2006/customXml" ds:itemID="{D949532E-ACFA-435A-9DBC-F2846C7B832B}">
  <ds:schemaRefs>
    <ds:schemaRef ds:uri="http://www.w3.org/XML/1998/namespac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4.xml><?xml version="1.0" encoding="utf-8"?>
<ds:datastoreItem xmlns:ds="http://schemas.openxmlformats.org/officeDocument/2006/customXml" ds:itemID="{D6F439A2-93E5-4A58-9E6F-DA337A04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10</Pages>
  <Words>696</Words>
  <Characters>3833</Characters>
  <Application>Microsoft Office Word</Application>
  <DocSecurity>0</DocSecurity>
  <Lines>31</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Configuration Guidelines</vt:lpstr>
      <vt:lpstr>Quotation</vt:lpstr>
    </vt:vector>
  </TitlesOfParts>
  <Manager>kevin heylen</Manager>
  <Company>Intation</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Guidelines</dc:title>
  <dc:subject>Monsanto</dc:subject>
  <dc:creator>Kevin Heylen</dc:creator>
  <cp:keywords>InControl</cp:keywords>
  <cp:lastModifiedBy>Kevin Heylen</cp:lastModifiedBy>
  <cp:revision>9</cp:revision>
  <cp:lastPrinted>2016-08-04T12:20:00Z</cp:lastPrinted>
  <dcterms:created xsi:type="dcterms:W3CDTF">2017-06-17T05:39:00Z</dcterms:created>
  <dcterms:modified xsi:type="dcterms:W3CDTF">2017-06-19T05:19:00Z</dcterms:modified>
  <cp:category>Configuration</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0x0101000C0EF11C06C2BF4C9095E1DAA8A45DCE</vt:lpwstr>
  </property>
</Properties>
</file>