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AI Support Agent â€” Session Settings Guide</w:t>
      </w:r>
    </w:p>
    <w:p>
      <w:pPr>
        <w:spacing w:after="240"/>
      </w:pPr>
      <w:r>
        <w:rPr>
          <w:rFonts w:ascii="Times" w:hAnsi="Times" w:cs="Times"/>
          <w:sz w:val="24"/>
          <w:sz-cs w:val="24"/>
          <w:i/>
          <w:spacing w:val="0"/>
        </w:rPr>
        <w:t xml:space="preserve">Participant-facing reference for the in-app Session Settings panel (gear icon). Suitable for the onboarding walkthrough, the study help page, and the IRB participant-materials packet. Settings are personal preferences only â€” none of them change what the study measures, your compensation, or your participation.</w:t>
      </w:r>
      <w:r>
        <w:rPr>
          <w:rFonts w:ascii="Times" w:hAnsi="Times" w:cs="Times"/>
          <w:sz w:val="24"/>
          <w:sz-cs w:val="24"/>
          <w:spacing w:val="0"/>
        </w:rPr>
        <w:t xml:space="preserve"/>
      </w:r>
    </w:p>
    <w:p>
      <w:pPr>
        <w:spacing w:after="298"/>
      </w:pPr>
      <w:r>
        <w:rPr>
          <w:rFonts w:ascii="Times" w:hAnsi="Times" w:cs="Times"/>
          <w:sz w:val="36"/>
          <w:sz-cs w:val="36"/>
          <w:b/>
          <w:spacing w:val="0"/>
        </w:rPr>
        <w:t xml:space="preserve">Voice</w:t>
      </w:r>
    </w:p>
    <w:p>
      <w:pPr>
        <w:spacing w:after="240"/>
      </w:pPr>
      <w:r>
        <w:rPr>
          <w:rFonts w:ascii="Times" w:hAnsi="Times" w:cs="Times"/>
          <w:sz w:val="24"/>
          <w:sz-cs w:val="24"/>
          <w:spacing w:val="0"/>
        </w:rPr>
        <w:t xml:space="preserve">Choose the voice the AI support agent uses when you talk with it. This is purely a comfort preference â€” every voice is the same agent with the same safeguards, and there is no "right" choice. Pick whichever is easiest and most pleasant for you to listen to. Your choice applies to your next conversation (if you are in the middle of a session, end it first, then change the setting).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Alloy</w:t>
      </w:r>
      <w:r>
        <w:rPr>
          <w:rFonts w:ascii="Times" w:hAnsi="Times" w:cs="Times"/>
          <w:sz w:val="24"/>
          <w:sz-cs w:val="24"/>
          <w:spacing w:val="0"/>
        </w:rPr>
        <w:t xml:space="preserve"> â€” neutral and balanced</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Ash</w:t>
      </w:r>
      <w:r>
        <w:rPr>
          <w:rFonts w:ascii="Times" w:hAnsi="Times" w:cs="Times"/>
          <w:sz w:val="24"/>
          <w:sz-cs w:val="24"/>
          <w:spacing w:val="0"/>
        </w:rPr>
        <w:t xml:space="preserve"> â€” clear and articulate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Ballad</w:t>
      </w:r>
      <w:r>
        <w:rPr>
          <w:rFonts w:ascii="Times" w:hAnsi="Times" w:cs="Times"/>
          <w:sz w:val="24"/>
          <w:sz-cs w:val="24"/>
          <w:spacing w:val="0"/>
        </w:rPr>
        <w:t xml:space="preserve"> â€” smooth and melodic</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Cedar</w:t>
      </w:r>
      <w:r>
        <w:rPr>
          <w:rFonts w:ascii="Times" w:hAnsi="Times" w:cs="Times"/>
          <w:sz w:val="24"/>
          <w:sz-cs w:val="24"/>
          <w:spacing w:val="0"/>
        </w:rPr>
        <w:t xml:space="preserve"> â€” warm and natural (the default)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Coral</w:t>
      </w:r>
      <w:r>
        <w:rPr>
          <w:rFonts w:ascii="Times" w:hAnsi="Times" w:cs="Times"/>
          <w:sz w:val="24"/>
          <w:sz-cs w:val="24"/>
          <w:spacing w:val="0"/>
        </w:rPr>
        <w:t xml:space="preserve"> â€” gentle and friendly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Echo</w:t>
      </w:r>
      <w:r>
        <w:rPr>
          <w:rFonts w:ascii="Times" w:hAnsi="Times" w:cs="Times"/>
          <w:sz w:val="24"/>
          <w:sz-cs w:val="24"/>
          <w:spacing w:val="0"/>
        </w:rPr>
        <w:t xml:space="preserve"> â€” warm and approachable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Marin</w:t>
      </w:r>
      <w:r>
        <w:rPr>
          <w:rFonts w:ascii="Times" w:hAnsi="Times" w:cs="Times"/>
          <w:sz w:val="24"/>
          <w:sz-cs w:val="24"/>
          <w:spacing w:val="0"/>
        </w:rPr>
        <w:t xml:space="preserve"> â€” clear and professional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Sage</w:t>
      </w:r>
      <w:r>
        <w:rPr>
          <w:rFonts w:ascii="Times" w:hAnsi="Times" w:cs="Times"/>
          <w:sz w:val="24"/>
          <w:sz-cs w:val="24"/>
          <w:spacing w:val="0"/>
        </w:rPr>
        <w:t xml:space="preserve"> â€” calm and soothing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Shimmer</w:t>
      </w:r>
      <w:r>
        <w:rPr>
          <w:rFonts w:ascii="Times" w:hAnsi="Times" w:cs="Times"/>
          <w:sz w:val="24"/>
          <w:sz-cs w:val="24"/>
          <w:spacing w:val="0"/>
        </w:rPr>
        <w:t xml:space="preserve"> â€” bright and energetic</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Verse</w:t>
      </w:r>
      <w:r>
        <w:rPr>
          <w:rFonts w:ascii="Times" w:hAnsi="Times" w:cs="Times"/>
          <w:sz w:val="24"/>
          <w:sz-cs w:val="24"/>
          <w:spacing w:val="0"/>
        </w:rPr>
        <w:t xml:space="preserve"> â€” dynamic and expressive</w:t>
      </w:r>
    </w:p>
    <w:p>
      <w:pPr>
        <w:spacing w:after="298"/>
      </w:pPr>
      <w:r>
        <w:rPr>
          <w:rFonts w:ascii="Times" w:hAnsi="Times" w:cs="Times"/>
          <w:sz w:val="36"/>
          <w:sz-cs w:val="36"/>
          <w:b/>
          <w:spacing w:val="0"/>
        </w:rPr>
        <w:t xml:space="preserve">Language</w:t>
      </w:r>
    </w:p>
    <w:p>
      <w:pPr>
        <w:spacing w:after="240"/>
      </w:pPr>
      <w:r>
        <w:rPr>
          <w:rFonts w:ascii="Times" w:hAnsi="Times" w:cs="Times"/>
          <w:sz w:val="24"/>
          <w:sz-cs w:val="24"/>
          <w:spacing w:val="0"/>
        </w:rPr>
        <w:t xml:space="preserve">The language the agent speaks and writes with you. English is currently available for the study. Like the voice, a language change takes effect in your next conversation.</w:t>
      </w:r>
    </w:p>
    <w:p>
      <w:pPr>
        <w:spacing w:after="298"/>
      </w:pPr>
      <w:r>
        <w:rPr>
          <w:rFonts w:ascii="Times" w:hAnsi="Times" w:cs="Times"/>
          <w:sz w:val="36"/>
          <w:sz-cs w:val="36"/>
          <w:b/>
          <w:spacing w:val="0"/>
        </w:rPr>
        <w:t xml:space="preserve">Appearance (theme)</w:t>
      </w:r>
    </w:p>
    <w:p>
      <w:pPr>
        <w:spacing w:after="240"/>
      </w:pPr>
      <w:r>
        <w:rPr>
          <w:rFonts w:ascii="Times" w:hAnsi="Times" w:cs="Times"/>
          <w:sz w:val="24"/>
          <w:sz-cs w:val="24"/>
          <w:spacing w:val="0"/>
        </w:rPr>
        <w:t xml:space="preserve">Changes the app's colors only â€” nothing else. The theme applies right away and is remembered for next time, on this device and (when you are signed in) across your devices.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Classic Blue</w:t>
      </w:r>
      <w:r>
        <w:rPr>
          <w:rFonts w:ascii="Times" w:hAnsi="Times" w:cs="Times"/>
          <w:sz w:val="24"/>
          <w:sz-cs w:val="24"/>
          <w:spacing w:val="0"/>
        </w:rPr>
        <w:t xml:space="preserve"> â€” the standard look</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Sage</w:t>
      </w:r>
      <w:r>
        <w:rPr>
          <w:rFonts w:ascii="Times" w:hAnsi="Times" w:cs="Times"/>
          <w:sz w:val="24"/>
          <w:sz-cs w:val="24"/>
          <w:spacing w:val="0"/>
        </w:rPr>
        <w:t xml:space="preserve"> â€” soft green tones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Ocean</w:t>
      </w:r>
      <w:r>
        <w:rPr>
          <w:rFonts w:ascii="Times" w:hAnsi="Times" w:cs="Times"/>
          <w:sz w:val="24"/>
          <w:sz-cs w:val="24"/>
          <w:spacing w:val="0"/>
        </w:rPr>
        <w:t xml:space="preserve"> â€” cool blue tones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Dusk</w:t>
      </w:r>
      <w:r>
        <w:rPr>
          <w:rFonts w:ascii="Times" w:hAnsi="Times" w:cs="Times"/>
          <w:sz w:val="24"/>
          <w:sz-cs w:val="24"/>
          <w:spacing w:val="0"/>
        </w:rPr>
        <w:t xml:space="preserve"> â€” muted evening tones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Dark</w:t>
      </w:r>
      <w:r>
        <w:rPr>
          <w:rFonts w:ascii="Times" w:hAnsi="Times" w:cs="Times"/>
          <w:sz w:val="24"/>
          <w:sz-cs w:val="24"/>
          <w:spacing w:val="0"/>
        </w:rPr>
        <w:t xml:space="preserve"> â€” dark background, for low light or personal preference</w:t>
      </w:r>
    </w:p>
    <w:p>
      <w:pPr>
        <w:spacing w:after="298"/>
      </w:pPr>
      <w:r>
        <w:rPr>
          <w:rFonts w:ascii="Times" w:hAnsi="Times" w:cs="Times"/>
          <w:sz w:val="36"/>
          <w:sz-cs w:val="36"/>
          <w:b/>
          <w:spacing w:val="0"/>
        </w:rPr>
        <w:t xml:space="preserve">Accessibility</w:t>
      </w:r>
    </w:p>
    <w:p>
      <w:pPr>
        <w:spacing w:after="240"/>
      </w:pPr>
      <w:r>
        <w:rPr>
          <w:rFonts w:ascii="Times" w:hAnsi="Times" w:cs="Times"/>
          <w:sz w:val="24"/>
          <w:sz-cs w:val="24"/>
          <w:spacing w:val="0"/>
        </w:rPr>
        <w:t xml:space="preserve">These options change how the app looks and moves so it is comfortable to read and use. They apply immediately and are remembered on your device.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Text size</w:t>
      </w:r>
      <w:r>
        <w:rPr>
          <w:rFonts w:ascii="Times" w:hAnsi="Times" w:cs="Times"/>
          <w:sz w:val="24"/>
          <w:sz-cs w:val="24"/>
          <w:spacing w:val="0"/>
        </w:rPr>
        <w:t xml:space="preserve"> â€” scales all text in the app: Small, Default, Large, or Extra large.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Reduce motion</w:t>
      </w:r>
      <w:r>
        <w:rPr>
          <w:rFonts w:ascii="Times" w:hAnsi="Times" w:cs="Times"/>
          <w:sz w:val="24"/>
          <w:sz-cs w:val="24"/>
          <w:spacing w:val="0"/>
        </w:rPr>
        <w:t xml:space="preserve"> â€” turns off animations and transitions. The app follows your phone or computer's own reduce-motion setting automatically unless you change it here.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High contrast</w:t>
      </w:r>
      <w:r>
        <w:rPr>
          <w:rFonts w:ascii="Times" w:hAnsi="Times" w:cs="Times"/>
          <w:sz w:val="24"/>
          <w:sz-cs w:val="24"/>
          <w:spacing w:val="0"/>
        </w:rPr>
        <w:t xml:space="preserve"> â€” darkens muted text and strengthens borders for easier reading.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Dyslexia-friendly text</w:t>
      </w:r>
      <w:r>
        <w:rPr>
          <w:rFonts w:ascii="Times" w:hAnsi="Times" w:cs="Times"/>
          <w:sz w:val="24"/>
          <w:sz-cs w:val="24"/>
          <w:spacing w:val="0"/>
        </w:rPr>
        <w:t xml:space="preserve"> â€” switches to a more readable font with wider letter spacing.</w:t>
      </w:r>
    </w:p>
    <w:p>
      <w:pPr>
        <w:spacing w:after="298"/>
      </w:pPr>
      <w:r>
        <w:rPr>
          <w:rFonts w:ascii="Times" w:hAnsi="Times" w:cs="Times"/>
          <w:sz w:val="36"/>
          <w:sz-cs w:val="36"/>
          <w:b/>
          <w:spacing w:val="0"/>
        </w:rPr>
        <w:t xml:space="preserve">Session memory</w:t>
      </w:r>
    </w:p>
    <w:p>
      <w:pPr>
        <w:spacing w:after="240"/>
      </w:pPr>
      <w:r>
        <w:rPr>
          <w:rFonts w:ascii="Times" w:hAnsi="Times" w:cs="Times"/>
          <w:sz w:val="24"/>
          <w:sz-cs w:val="24"/>
          <w:spacing w:val="0"/>
        </w:rPr>
        <w:t xml:space="preserve">This is the one setting that affects what the agent remembers between conversations, so it deserves the fullest explanation: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When it is on</w:t>
      </w:r>
      <w:r>
        <w:rPr>
          <w:rFonts w:ascii="Times" w:hAnsi="Times" w:cs="Times"/>
          <w:sz w:val="24"/>
          <w:sz-cs w:val="24"/>
          <w:spacing w:val="0"/>
        </w:rPr>
        <w:t xml:space="preserve">, the AI keeps a short thematic summary of each conversation â€” for example, "we talked about exam stress and tried a breathing exercise." It uses that summary for continuity the next time you talk ("last time we talked aboutâ€¦"). It never keeps or replays a transcript of what you said.</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When it is off</w:t>
      </w:r>
      <w:r>
        <w:rPr>
          <w:rFonts w:ascii="Times" w:hAnsi="Times" w:cs="Times"/>
          <w:sz w:val="24"/>
          <w:sz-cs w:val="24"/>
          <w:spacing w:val="0"/>
        </w:rPr>
        <w:t xml:space="preserve">, each conversation starts fresh, with no memory of previous ones.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You can turn it off (or back on) at any time</w:t>
      </w:r>
      <w:r>
        <w:rPr>
          <w:rFonts w:ascii="Times" w:hAnsi="Times" w:cs="Times"/>
          <w:sz w:val="24"/>
          <w:sz-cs w:val="24"/>
          <w:spacing w:val="0"/>
        </w:rPr>
        <w:t xml:space="preserve">, and turning it off does not delete anything the study has already collected under your consent â€” it only stops the agent from using summaries for continuity going forward.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This setting does not change the study's data collection, which is described in your consent form: conversations are collected for research either way, with identifying information removed before researchers read them.</w:t>
      </w:r>
    </w:p>
    <w:p>
      <w:pPr>
        <w:spacing w:after="298"/>
      </w:pPr>
      <w:r>
        <w:rPr>
          <w:rFonts w:ascii="Times" w:hAnsi="Times" w:cs="Times"/>
          <w:sz w:val="36"/>
          <w:sz-cs w:val="36"/>
          <w:b/>
          <w:spacing w:val="0"/>
        </w:rPr>
        <w:t xml:space="preserve">Good to know</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During a session, settings are locked.</w:t>
      </w:r>
      <w:r>
        <w:rPr>
          <w:rFonts w:ascii="Times" w:hAnsi="Times" w:cs="Times"/>
          <w:sz w:val="24"/>
          <w:sz-cs w:val="24"/>
          <w:spacing w:val="0"/>
        </w:rPr>
        <w:t xml:space="preserve"> If the panel says "End current session to change settings," finish or end your conversation first, then adjust.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None of these choices affect your safety protections.</w:t>
      </w:r>
      <w:r>
        <w:rPr>
          <w:rFonts w:ascii="Times" w:hAnsi="Times" w:cs="Times"/>
          <w:sz w:val="24"/>
          <w:sz-cs w:val="24"/>
          <w:spacing w:val="0"/>
        </w:rPr>
        <w:t xml:space="preserve"> Crisis resources, the agent's safety monitoring, and the research team's review procedures work identically regardless of voice, theme, accessibility, or memory settings.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Questions?</w:t>
      </w:r>
      <w:r>
        <w:rPr>
          <w:rFonts w:ascii="Times" w:hAnsi="Times" w:cs="Times"/>
          <w:sz w:val="24"/>
          <w:sz-cs w:val="24"/>
          <w:spacing w:val="0"/>
        </w:rPr>
        <w:t xml:space="preserve"> Ask your research assistant during onboarding, or contact the research team at any time (contact details are on your consent form and study account page).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