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A17B" w14:textId="77777777" w:rsidR="00A7232A" w:rsidRDefault="00000000">
      <w:pPr>
        <w:pStyle w:val="Title"/>
        <w:spacing w:after="240"/>
      </w:pPr>
      <w:r>
        <w:t>Migration Plan: Dev Setup → Coastal Church Ownership</w:t>
      </w:r>
    </w:p>
    <w:p w14:paraId="4C3BD2C9" w14:textId="77777777" w:rsidR="00A7232A" w:rsidRDefault="00000000">
      <w:pPr>
        <w:spacing w:after="160"/>
      </w:pPr>
      <w:r>
        <w:rPr>
          <w:b/>
          <w:bCs/>
        </w:rPr>
        <w:t xml:space="preserve">Purpose: </w:t>
      </w:r>
      <w:r>
        <w:t xml:space="preserve">Move Schedule a Membership Meeting (formerly "Coastal Elder Connect") </w:t>
      </w:r>
      <w:proofErr w:type="gramStart"/>
      <w:r>
        <w:t>off</w:t>
      </w:r>
      <w:proofErr w:type="gramEnd"/>
      <w:r>
        <w:t xml:space="preserve"> Nathan's/TechFoundry360's personal accounts and onto infrastructure Coastal Church owns and controls outright.</w:t>
      </w:r>
    </w:p>
    <w:p w14:paraId="2E124076" w14:textId="77777777" w:rsidR="00A7232A" w:rsidRDefault="00000000">
      <w:pPr>
        <w:spacing w:after="160"/>
      </w:pPr>
      <w:r>
        <w:rPr>
          <w:b/>
          <w:bCs/>
        </w:rPr>
        <w:t>Current state (as of this writing):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00"/>
        <w:gridCol w:w="3660"/>
      </w:tblGrid>
      <w:tr w:rsidR="00A7232A" w14:paraId="2B887C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C7BC" w14:textId="77777777" w:rsidR="00A7232A" w:rsidRDefault="00000000">
            <w:r>
              <w:rPr>
                <w:b/>
                <w:bCs/>
              </w:rPr>
              <w:t>System</w:t>
            </w:r>
          </w:p>
        </w:tc>
        <w:tc>
          <w:tcPr>
            <w:tcW w:w="39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3B1B" w14:textId="77777777" w:rsidR="00A7232A" w:rsidRDefault="00000000">
            <w:r>
              <w:rPr>
                <w:b/>
                <w:bCs/>
              </w:rPr>
              <w:t>Currently</w:t>
            </w:r>
          </w:p>
        </w:tc>
        <w:tc>
          <w:tcPr>
            <w:tcW w:w="36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636A" w14:textId="77777777" w:rsidR="00A7232A" w:rsidRDefault="00000000">
            <w:r>
              <w:rPr>
                <w:b/>
                <w:bCs/>
              </w:rPr>
              <w:t>Needs to become</w:t>
            </w:r>
          </w:p>
        </w:tc>
      </w:tr>
      <w:tr w:rsidR="00A7232A" w14:paraId="6540B3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0DAD" w14:textId="77777777" w:rsidR="00A7232A" w:rsidRDefault="00000000">
            <w:r>
              <w:t>Code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61CB" w14:textId="77777777" w:rsidR="00A7232A" w:rsidRDefault="00000000">
            <w:r>
              <w:t xml:space="preserve">GitHub — </w:t>
            </w:r>
            <w:proofErr w:type="spellStart"/>
            <w:r>
              <w:t>nathanboothe</w:t>
            </w:r>
            <w:proofErr w:type="spellEnd"/>
            <w:r>
              <w:t>/coastal-elder-scheduler (personal)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6837" w14:textId="77777777" w:rsidR="00A7232A" w:rsidRDefault="00000000">
            <w:r>
              <w:t>Church-owned GitHub org/account</w:t>
            </w:r>
          </w:p>
        </w:tc>
      </w:tr>
      <w:tr w:rsidR="00A7232A" w14:paraId="378902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3921" w14:textId="77777777" w:rsidR="00A7232A" w:rsidRDefault="00000000">
            <w:r>
              <w:t>Data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B129" w14:textId="77777777" w:rsidR="00A7232A" w:rsidRDefault="00000000">
            <w:proofErr w:type="spellStart"/>
            <w:r>
              <w:t>Airtable</w:t>
            </w:r>
            <w:proofErr w:type="spellEnd"/>
            <w:r>
              <w:t xml:space="preserve"> — Nathan's personal workspace, base app3N5PBKrcbX0kBu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2346" w14:textId="77777777" w:rsidR="00A7232A" w:rsidRDefault="00000000">
            <w:r>
              <w:t xml:space="preserve">Church's own </w:t>
            </w:r>
            <w:proofErr w:type="spellStart"/>
            <w:r>
              <w:t>Airtable</w:t>
            </w:r>
            <w:proofErr w:type="spellEnd"/>
            <w:r>
              <w:t xml:space="preserve"> account</w:t>
            </w:r>
          </w:p>
        </w:tc>
      </w:tr>
      <w:tr w:rsidR="00A7232A" w14:paraId="08F600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7287" w14:textId="77777777" w:rsidR="00A7232A" w:rsidRDefault="00000000">
            <w:r>
              <w:t>Hosting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68C7" w14:textId="77777777" w:rsidR="00A7232A" w:rsidRDefault="00000000">
            <w:r>
              <w:t>Render — Nathan's personal account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7BEE" w14:textId="77777777" w:rsidR="00A7232A" w:rsidRDefault="00000000">
            <w:r>
              <w:t>Church-owned Render account</w:t>
            </w:r>
          </w:p>
        </w:tc>
      </w:tr>
      <w:tr w:rsidR="00A7232A" w14:paraId="40BE9E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DA32" w14:textId="77777777" w:rsidR="00A7232A" w:rsidRDefault="00000000">
            <w:r>
              <w:t>Email/Directory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A55A" w14:textId="77777777" w:rsidR="00A7232A" w:rsidRDefault="00000000">
            <w:r>
              <w:t>Microsoft Graph — TechFoundry360 tenant (demo)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74AD6" w14:textId="77777777" w:rsidR="00A7232A" w:rsidRDefault="00000000">
            <w:proofErr w:type="spellStart"/>
            <w:r>
              <w:t>Coastal's</w:t>
            </w:r>
            <w:proofErr w:type="spellEnd"/>
            <w:r>
              <w:t xml:space="preserve"> own M365/Entra tenant</w:t>
            </w:r>
          </w:p>
        </w:tc>
      </w:tr>
      <w:tr w:rsidR="00A7232A" w14:paraId="07434A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0FA1" w14:textId="77777777" w:rsidR="00A7232A" w:rsidRDefault="00000000">
            <w:r>
              <w:t>Domain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7233" w14:textId="77777777" w:rsidR="00A7232A" w:rsidRDefault="00000000">
            <w:r>
              <w:t>elder.techfoundry360.com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D8C9" w14:textId="77777777" w:rsidR="00A7232A" w:rsidRDefault="00000000">
            <w:r>
              <w:t>A gocoastal.org subdomain (e.g. elder.gocoastal.org)</w:t>
            </w:r>
          </w:p>
        </w:tc>
      </w:tr>
      <w:tr w:rsidR="00A7232A" w14:paraId="2C7FBF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5B6C" w14:textId="77777777" w:rsidR="00A7232A" w:rsidRDefault="00000000">
            <w:r>
              <w:t>Secrets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0B44" w14:textId="77777777" w:rsidR="00A7232A" w:rsidRDefault="00000000">
            <w:proofErr w:type="spellStart"/>
            <w:r>
              <w:t>Airtable</w:t>
            </w:r>
            <w:proofErr w:type="spellEnd"/>
            <w:r>
              <w:t xml:space="preserve"> PAT, Graph client secret, PINs — all issued under Nathan's accounts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D8B0" w14:textId="77777777" w:rsidR="00A7232A" w:rsidRDefault="00000000">
            <w:r>
              <w:t>Freshly issued under church ownership, not copied over</w:t>
            </w:r>
          </w:p>
        </w:tc>
      </w:tr>
    </w:tbl>
    <w:p w14:paraId="3BE1F973" w14:textId="77777777" w:rsidR="00A7232A" w:rsidRDefault="00A7232A">
      <w:pPr>
        <w:spacing w:after="160"/>
      </w:pPr>
    </w:p>
    <w:p w14:paraId="0AAE5561" w14:textId="77777777" w:rsidR="00A7232A" w:rsidRDefault="00000000">
      <w:pPr>
        <w:pStyle w:val="Heading1"/>
        <w:spacing w:before="320" w:after="160"/>
      </w:pPr>
      <w:r>
        <w:t>1. GitHub — code ownership</w:t>
      </w:r>
    </w:p>
    <w:p w14:paraId="5D0E1818" w14:textId="5033F056" w:rsidR="00A7232A" w:rsidRDefault="00791BC1">
      <w:pPr>
        <w:pStyle w:val="ListParagraph"/>
        <w:numPr>
          <w:ilvl w:val="0"/>
          <w:numId w:val="2"/>
        </w:numPr>
        <w:spacing w:after="100"/>
      </w:pPr>
      <w:r>
        <w:t xml:space="preserve">Does Coastal want to own the code and manage it?  If </w:t>
      </w:r>
      <w:proofErr w:type="gramStart"/>
      <w:r>
        <w:t>so</w:t>
      </w:r>
      <w:proofErr w:type="gramEnd"/>
      <w:r>
        <w:t xml:space="preserve"> we need to transfer the GitHub repo that contains all the code.</w:t>
      </w:r>
    </w:p>
    <w:p w14:paraId="00BF30DB" w14:textId="77777777" w:rsidR="00A7232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In repo Settings → General → Danger Zone → </w:t>
      </w:r>
      <w:r>
        <w:rPr>
          <w:b/>
          <w:bCs/>
        </w:rPr>
        <w:t>Transfer ownership</w:t>
      </w:r>
      <w:r>
        <w:t>, transfer coastal-elder-scheduler to the church's GitHub account/org.</w:t>
      </w:r>
    </w:p>
    <w:p w14:paraId="41C1F6C2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t xml:space="preserve">Alternative if a full transfer isn't wanted yet: add the church's technical contact as a </w:t>
      </w:r>
      <w:r>
        <w:rPr>
          <w:b/>
          <w:bCs/>
        </w:rPr>
        <w:t xml:space="preserve">collaborator with Admin </w:t>
      </w:r>
      <w:proofErr w:type="gramStart"/>
      <w:r>
        <w:rPr>
          <w:b/>
          <w:bCs/>
        </w:rPr>
        <w:t>access</w:t>
      </w:r>
      <w:r>
        <w:t>, and</w:t>
      </w:r>
      <w:proofErr w:type="gramEnd"/>
      <w:r>
        <w:t xml:space="preserve"> revisit a full transfer later.</w:t>
      </w:r>
    </w:p>
    <w:p w14:paraId="492448F8" w14:textId="77777777" w:rsidR="00A7232A" w:rsidRDefault="00000000">
      <w:pPr>
        <w:pStyle w:val="ListParagraph"/>
        <w:numPr>
          <w:ilvl w:val="0"/>
          <w:numId w:val="2"/>
        </w:numPr>
        <w:spacing w:after="100"/>
      </w:pPr>
      <w:r>
        <w:t>After transfer, update the local remote on any machine that still has it cloned:</w:t>
      </w:r>
    </w:p>
    <w:p w14:paraId="101024E5" w14:textId="77777777" w:rsidR="00A7232A" w:rsidRDefault="00000000">
      <w:pPr>
        <w:spacing w:after="160"/>
        <w:ind w:left="504"/>
      </w:pPr>
      <w:r>
        <w:rPr>
          <w:rFonts w:ascii="Consolas" w:eastAsia="Consolas" w:hAnsi="Consolas" w:cs="Consolas"/>
          <w:sz w:val="20"/>
          <w:szCs w:val="20"/>
        </w:rPr>
        <w:t>git remote set-</w:t>
      </w:r>
      <w:proofErr w:type="spellStart"/>
      <w:r>
        <w:rPr>
          <w:rFonts w:ascii="Consolas" w:eastAsia="Consolas" w:hAnsi="Consolas" w:cs="Consolas"/>
          <w:sz w:val="20"/>
          <w:szCs w:val="20"/>
        </w:rPr>
        <w:t>url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origin https://github.com/&lt;new-owner&gt;/coastal-elder-scheduler.git</w:t>
      </w:r>
    </w:p>
    <w:p w14:paraId="56640DA7" w14:textId="77777777" w:rsidR="00A7232A" w:rsidRDefault="00000000">
      <w:pPr>
        <w:pStyle w:val="ListParagraph"/>
        <w:numPr>
          <w:ilvl w:val="0"/>
          <w:numId w:val="2"/>
        </w:numPr>
        <w:spacing w:after="100"/>
      </w:pPr>
      <w:r>
        <w:t>Re-check Render's GitHub connection (see §3) — it's linked by repo, not by owner account, so a transfer usually keeps working, but confirm the auto-deploy webhook still fires after transfer by watching the next push.</w:t>
      </w:r>
    </w:p>
    <w:p w14:paraId="576C9CCD" w14:textId="77777777" w:rsidR="00A7232A" w:rsidRDefault="00000000">
      <w:pPr>
        <w:pStyle w:val="Heading1"/>
        <w:spacing w:before="320" w:after="160"/>
      </w:pPr>
      <w:r>
        <w:lastRenderedPageBreak/>
        <w:t xml:space="preserve">2. </w:t>
      </w:r>
      <w:proofErr w:type="spellStart"/>
      <w:r>
        <w:t>Airtable</w:t>
      </w:r>
      <w:proofErr w:type="spellEnd"/>
      <w:r>
        <w:t xml:space="preserve"> — data ownership</w:t>
      </w:r>
    </w:p>
    <w:p w14:paraId="2D864123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Church sets up its own </w:t>
      </w:r>
      <w:proofErr w:type="spellStart"/>
      <w:r>
        <w:t>Airtable</w:t>
      </w:r>
      <w:proofErr w:type="spellEnd"/>
      <w:r>
        <w:t xml:space="preserve"> account (Team plan or higher recommended, so Nathan's account isn't a single point of failure).</w:t>
      </w:r>
    </w:p>
    <w:p w14:paraId="127D9424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From Nathan's workspace, use </w:t>
      </w:r>
      <w:proofErr w:type="spellStart"/>
      <w:r>
        <w:t>Airtable's</w:t>
      </w:r>
      <w:proofErr w:type="spellEnd"/>
      <w:r>
        <w:t xml:space="preserve"> built-in </w:t>
      </w:r>
      <w:r>
        <w:rPr>
          <w:b/>
          <w:bCs/>
        </w:rPr>
        <w:t>"Duplicate base"</w:t>
      </w:r>
      <w:r>
        <w:t xml:space="preserve"> feature, sharing the duplicate with the church's new account — or export/import each table (Campuses, Elders, Availability, </w:t>
      </w:r>
      <w:proofErr w:type="spellStart"/>
      <w:r>
        <w:t>TimeOff</w:t>
      </w:r>
      <w:proofErr w:type="spellEnd"/>
      <w:r>
        <w:t xml:space="preserve">, Appointments, </w:t>
      </w:r>
      <w:proofErr w:type="spellStart"/>
      <w:r>
        <w:t>SundayOptOut</w:t>
      </w:r>
      <w:proofErr w:type="spellEnd"/>
      <w:r>
        <w:t>) as CSV and rebuild the schema by hand if a clean duplicate isn't available under the current plan.</w:t>
      </w:r>
    </w:p>
    <w:p w14:paraId="76A8D3EF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Important: </w:t>
      </w:r>
      <w:r>
        <w:t>duplicating a base does not need to preserve field IDs — the server code (server/lib/*.</w:t>
      </w:r>
      <w:proofErr w:type="spellStart"/>
      <w:r>
        <w:t>js</w:t>
      </w:r>
      <w:proofErr w:type="spellEnd"/>
      <w:r>
        <w:t xml:space="preserve">) reads/writes by </w:t>
      </w:r>
      <w:r>
        <w:rPr>
          <w:b/>
          <w:bCs/>
        </w:rPr>
        <w:t>field name</w:t>
      </w:r>
      <w:r>
        <w:t xml:space="preserve">, not field ID, so a duplicated base with identically-named fields will work without code changes. Double-check field names match exactly (including "M365 Object ID", "Visible </w:t>
      </w:r>
      <w:proofErr w:type="gramStart"/>
      <w:r>
        <w:t>In</w:t>
      </w:r>
      <w:proofErr w:type="gramEnd"/>
      <w:r>
        <w:t xml:space="preserve"> Wizard", </w:t>
      </w:r>
      <w:proofErr w:type="gramStart"/>
      <w:r>
        <w:t>etc. —</w:t>
      </w:r>
      <w:proofErr w:type="gramEnd"/>
      <w:r>
        <w:t xml:space="preserve"> added mid-project, easy to fumble on a manual rebuild).</w:t>
      </w:r>
    </w:p>
    <w:p w14:paraId="45D77421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Generate a new </w:t>
      </w:r>
      <w:proofErr w:type="spellStart"/>
      <w:r>
        <w:t>Airtable</w:t>
      </w:r>
      <w:proofErr w:type="spellEnd"/>
      <w:r>
        <w:t xml:space="preserve"> Personal Access Token scoped to the new base, owned by the church's account.</w:t>
      </w:r>
    </w:p>
    <w:p w14:paraId="758EFD03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Update Render env vars: </w:t>
      </w:r>
      <w:r>
        <w:rPr>
          <w:rFonts w:ascii="Consolas" w:eastAsia="Consolas" w:hAnsi="Consolas" w:cs="Consolas"/>
          <w:sz w:val="20"/>
          <w:szCs w:val="20"/>
        </w:rPr>
        <w:t>AIRTABLE_API_KEY</w:t>
      </w:r>
      <w:r>
        <w:t xml:space="preserve"> (new PAT), </w:t>
      </w:r>
      <w:r>
        <w:rPr>
          <w:rFonts w:ascii="Consolas" w:eastAsia="Consolas" w:hAnsi="Consolas" w:cs="Consolas"/>
          <w:sz w:val="20"/>
          <w:szCs w:val="20"/>
        </w:rPr>
        <w:t>AIRTABLE_BASE_ID</w:t>
      </w:r>
      <w:r>
        <w:t xml:space="preserve"> (new base ID).</w:t>
      </w:r>
    </w:p>
    <w:p w14:paraId="098D52EE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>Once verified working end-to-end against the new base, revoke Nathan's original PAT and consider archiving (not deleting, for a while) the original base.</w:t>
      </w:r>
    </w:p>
    <w:p w14:paraId="0DB32B3D" w14:textId="77777777" w:rsidR="00A7232A" w:rsidRDefault="00000000">
      <w:pPr>
        <w:pStyle w:val="Heading1"/>
        <w:spacing w:before="320" w:after="160"/>
      </w:pPr>
      <w:r>
        <w:t>3. Render — hosting ownership</w:t>
      </w:r>
    </w:p>
    <w:p w14:paraId="2D8E6E2C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>Church creates its own Render account.</w:t>
      </w:r>
    </w:p>
    <w:p w14:paraId="4C254B80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>Two paths:</w:t>
      </w:r>
    </w:p>
    <w:p w14:paraId="4DCE4C35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Transfer the existing service</w:t>
      </w:r>
      <w:r>
        <w:t xml:space="preserve"> (Render supports team/ownership transfer in some plan tiers — check current Render docs, this has changed over time).</w:t>
      </w:r>
    </w:p>
    <w:p w14:paraId="7E4E7DDE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Recreate the service</w:t>
      </w:r>
      <w:r>
        <w:t xml:space="preserve"> under the church's account, pointed at the (now church-owned) GitHub repo, and re-enter all environment variables from scratch. This is the more reliable path if a direct transfer isn't available.</w:t>
      </w:r>
    </w:p>
    <w:p w14:paraId="243FAE14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>Either way, re-enter/verify every env var against the new owner's values:</w:t>
      </w:r>
    </w:p>
    <w:p w14:paraId="3A05F5A1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t>AIRTABLE_API_KEY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AIRTABLE_BASE_ID</w:t>
      </w:r>
      <w:r>
        <w:t xml:space="preserve"> (from §2)</w:t>
      </w:r>
    </w:p>
    <w:p w14:paraId="11ACFC74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t>GRAPH_TENANT_ID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GRAPH_CLIENT_ID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GRAPH_CLIENT_SECRET</w:t>
      </w:r>
      <w:r>
        <w:t xml:space="preserve"> (from §4 — will be entirely new values)</w:t>
      </w:r>
    </w:p>
    <w:p w14:paraId="345DB540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t>GRAPH_SEND_AS_MAILBOX</w:t>
      </w:r>
      <w:r>
        <w:t xml:space="preserve"> (should become scheduling@gocoastal.org for real, once that mailbox exists in </w:t>
      </w:r>
      <w:proofErr w:type="spellStart"/>
      <w:r>
        <w:t>Coastal's</w:t>
      </w:r>
      <w:proofErr w:type="spellEnd"/>
      <w:r>
        <w:t xml:space="preserve"> own tenant)</w:t>
      </w:r>
    </w:p>
    <w:p w14:paraId="09FF1A31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t>GRAPH_ELDER_GROUP_NAME</w:t>
      </w:r>
      <w:r>
        <w:t xml:space="preserve"> (the group name in </w:t>
      </w:r>
      <w:proofErr w:type="spellStart"/>
      <w:r>
        <w:t>Coastal's</w:t>
      </w:r>
      <w:proofErr w:type="spellEnd"/>
      <w:r>
        <w:t xml:space="preserve"> tenant — may or may not still be called "</w:t>
      </w:r>
      <w:proofErr w:type="spellStart"/>
      <w:r>
        <w:t>ElderConnect</w:t>
      </w:r>
      <w:proofErr w:type="spellEnd"/>
      <w:r>
        <w:t>", church's call)</w:t>
      </w:r>
    </w:p>
    <w:p w14:paraId="1A9C7749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t>OME_EMAIL</w:t>
      </w:r>
      <w:r>
        <w:t xml:space="preserve"> (confirm engagement@gocoastal.org is still correct)</w:t>
      </w:r>
    </w:p>
    <w:p w14:paraId="7F98E8CF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sz w:val="20"/>
          <w:szCs w:val="20"/>
        </w:rPr>
        <w:t>MANAGE_PIN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MANAGE_SESSION_SECRET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SCHEDULER_PIN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SCHEDULER_SESSION_SECRET</w:t>
      </w:r>
      <w:r>
        <w:t xml:space="preserve"> — </w:t>
      </w:r>
      <w:r>
        <w:rPr>
          <w:b/>
          <w:bCs/>
        </w:rPr>
        <w:t>generate fresh values</w:t>
      </w:r>
      <w:r>
        <w:t>, don't copy these over from the current deployment</w:t>
      </w:r>
    </w:p>
    <w:p w14:paraId="28283D5E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>Point the custom domain (see §5) at the new service's hostname.</w:t>
      </w:r>
    </w:p>
    <w:p w14:paraId="2AC715D8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>Once the new deployment is confirmed working, decommission the old Render service under Nathan's account.</w:t>
      </w:r>
    </w:p>
    <w:p w14:paraId="329DB904" w14:textId="77777777" w:rsidR="00A7232A" w:rsidRDefault="00000000">
      <w:pPr>
        <w:pStyle w:val="Heading1"/>
        <w:spacing w:before="320" w:after="160"/>
      </w:pPr>
      <w:r>
        <w:lastRenderedPageBreak/>
        <w:t>4. Microsoft 365 / Entra — the biggest piece</w:t>
      </w:r>
    </w:p>
    <w:p w14:paraId="67CF951C" w14:textId="77777777" w:rsidR="00A7232A" w:rsidRDefault="00000000">
      <w:pPr>
        <w:spacing w:after="160"/>
      </w:pPr>
      <w:r>
        <w:t xml:space="preserve">Everything here currently lives in TechFoundry360's tenant as a demo/proof-of-concept. Moving to </w:t>
      </w:r>
      <w:proofErr w:type="spellStart"/>
      <w:r>
        <w:t>Coastal's</w:t>
      </w:r>
      <w:proofErr w:type="spellEnd"/>
      <w:r>
        <w:t xml:space="preserve"> own tenant means redoing this from scratch there — nothing about the app registration itself can be "moved," only recreated.</w:t>
      </w:r>
    </w:p>
    <w:p w14:paraId="21983807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>New app registration</w:t>
      </w:r>
      <w:r>
        <w:t xml:space="preserve"> in </w:t>
      </w:r>
      <w:proofErr w:type="spellStart"/>
      <w:r>
        <w:t>Coastal's</w:t>
      </w:r>
      <w:proofErr w:type="spellEnd"/>
      <w:r>
        <w:t xml:space="preserve"> Entra ID (Azure AD), created by someone with admin rights in </w:t>
      </w:r>
      <w:proofErr w:type="spellStart"/>
      <w:r>
        <w:t>gocoastal.org's</w:t>
      </w:r>
      <w:proofErr w:type="spellEnd"/>
      <w:r>
        <w:t xml:space="preserve"> M365 tenant.</w:t>
      </w:r>
    </w:p>
    <w:p w14:paraId="67AA2AC0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Grant these </w:t>
      </w:r>
      <w:r>
        <w:rPr>
          <w:b/>
          <w:bCs/>
        </w:rPr>
        <w:t>Application permissions</w:t>
      </w:r>
      <w:r>
        <w:t xml:space="preserve"> (not delegated) and get </w:t>
      </w:r>
      <w:r>
        <w:rPr>
          <w:b/>
          <w:bCs/>
        </w:rPr>
        <w:t>admin consent</w:t>
      </w:r>
      <w:r>
        <w:t>:</w:t>
      </w:r>
    </w:p>
    <w:p w14:paraId="0636E929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Mail.Send</w:t>
      </w:r>
      <w:proofErr w:type="spellEnd"/>
      <w:r>
        <w:t xml:space="preserve"> — for booking confirmation emails</w:t>
      </w:r>
    </w:p>
    <w:p w14:paraId="039B8278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User.Read.All</w:t>
      </w:r>
      <w:proofErr w:type="spellEnd"/>
      <w:proofErr w:type="gramEnd"/>
      <w:r>
        <w:t xml:space="preserve"> — for the elder-profile sync (name, email, phone, department)</w:t>
      </w:r>
    </w:p>
    <w:p w14:paraId="7FE8EE63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GroupMember.Read.All</w:t>
      </w:r>
      <w:proofErr w:type="spellEnd"/>
      <w:proofErr w:type="gramEnd"/>
      <w:r>
        <w:t xml:space="preserve"> — for reading the elder group's membership</w:t>
      </w:r>
    </w:p>
    <w:p w14:paraId="260E4008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Generate a </w:t>
      </w:r>
      <w:r>
        <w:rPr>
          <w:b/>
          <w:bCs/>
        </w:rPr>
        <w:t>client secret</w:t>
      </w:r>
      <w:r>
        <w:t xml:space="preserve"> for the new registration (note its expiration date — client secrets expire, unlike certificates; put a reminder somewhere for renewal).</w:t>
      </w:r>
    </w:p>
    <w:p w14:paraId="0BBB3452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Create/confirm the </w:t>
      </w:r>
      <w:r>
        <w:rPr>
          <w:b/>
          <w:bCs/>
        </w:rPr>
        <w:t>shared mailbox</w:t>
      </w:r>
      <w:r>
        <w:t xml:space="preserve"> scheduling@gocoastal.org exists in Exchange Online, and — as a least-privilege step — scope the </w:t>
      </w:r>
      <w:proofErr w:type="spellStart"/>
      <w:r>
        <w:t>Mail.Send</w:t>
      </w:r>
      <w:proofErr w:type="spellEnd"/>
      <w:r>
        <w:t xml:space="preserve"> permission to just that mailbox via an Exchange application access policy, rather than leaving it able to send as any mailbox in the tenant.</w:t>
      </w:r>
    </w:p>
    <w:p w14:paraId="27D2F738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Create the </w:t>
      </w:r>
      <w:r>
        <w:rPr>
          <w:b/>
          <w:bCs/>
        </w:rPr>
        <w:t>elder group</w:t>
      </w:r>
      <w:r>
        <w:t xml:space="preserve"> in </w:t>
      </w:r>
      <w:proofErr w:type="spellStart"/>
      <w:r>
        <w:t>Coastal's</w:t>
      </w:r>
      <w:proofErr w:type="spellEnd"/>
      <w:r>
        <w:t xml:space="preserve"> tenant (mirroring </w:t>
      </w:r>
      <w:proofErr w:type="spellStart"/>
      <w:r>
        <w:t>ElderConnect</w:t>
      </w:r>
      <w:proofErr w:type="spellEnd"/>
      <w:r>
        <w:t xml:space="preserve"> from the demo tenant</w:t>
      </w:r>
      <w:proofErr w:type="gramStart"/>
      <w:r>
        <w:t>), and</w:t>
      </w:r>
      <w:proofErr w:type="gramEnd"/>
      <w:r>
        <w:t xml:space="preserve"> add real elders to it. Decide: does the group's department field (or equivalent) map cleanly to the 8 real campus names (Battery Park, Bethany Campus, Chesapeake, Gloucester, Hampton, Mathews, Williamsburg, Yorktown)? If </w:t>
      </w:r>
      <w:proofErr w:type="spellStart"/>
      <w:r>
        <w:t>Coastal's</w:t>
      </w:r>
      <w:proofErr w:type="spellEnd"/>
      <w:r>
        <w:t xml:space="preserve"> directory doesn't already tag people by campus, that data will need to be entered as part of standing up each elder's profile.</w:t>
      </w:r>
    </w:p>
    <w:p w14:paraId="6362F97B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Update Render env vars </w:t>
      </w:r>
      <w:r>
        <w:rPr>
          <w:rFonts w:ascii="Consolas" w:eastAsia="Consolas" w:hAnsi="Consolas" w:cs="Consolas"/>
          <w:sz w:val="20"/>
          <w:szCs w:val="20"/>
        </w:rPr>
        <w:t>GRAPH_TENANT_ID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GRAPH_CLIENT_ID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GRAPH_CLIENT_SECRET</w:t>
      </w:r>
      <w:r>
        <w:t xml:space="preserve"> to the new registration's values.</w:t>
      </w:r>
    </w:p>
    <w:p w14:paraId="6709D13A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Run a test: click "Refresh from M365" on /manage and confirm elders sync in </w:t>
      </w:r>
      <w:proofErr w:type="gramStart"/>
      <w:r>
        <w:t>correctly, and</w:t>
      </w:r>
      <w:proofErr w:type="gramEnd"/>
      <w:r>
        <w:t xml:space="preserve"> send a test booking to confirm </w:t>
      </w:r>
      <w:proofErr w:type="spellStart"/>
      <w:r>
        <w:t>Mail.Send</w:t>
      </w:r>
      <w:proofErr w:type="spellEnd"/>
      <w:r>
        <w:t xml:space="preserve"> works end-to-end.</w:t>
      </w:r>
    </w:p>
    <w:p w14:paraId="7EAC8D56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Once verified, the TechFoundry360 app registration and </w:t>
      </w:r>
      <w:proofErr w:type="spellStart"/>
      <w:r>
        <w:t>ElderConnect</w:t>
      </w:r>
      <w:proofErr w:type="spellEnd"/>
      <w:r>
        <w:t xml:space="preserve"> group can be deleted — they were only ever a demo scaffold.</w:t>
      </w:r>
    </w:p>
    <w:p w14:paraId="3CB71254" w14:textId="77777777" w:rsidR="00A7232A" w:rsidRDefault="00000000">
      <w:pPr>
        <w:pStyle w:val="Heading1"/>
        <w:spacing w:before="320" w:after="160"/>
      </w:pPr>
      <w:r>
        <w:t>5. Domain / DNS</w:t>
      </w:r>
    </w:p>
    <w:p w14:paraId="5647048B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>Decide the real subdomain — elder.gocoastal.org is the natural choice, matching the pattern already used for scheduling@gocoastal.org and engagement@gocoastal.org.</w:t>
      </w:r>
    </w:p>
    <w:p w14:paraId="7D863524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Whoever manages </w:t>
      </w:r>
      <w:proofErr w:type="spellStart"/>
      <w:r>
        <w:t>gocoastal.org's</w:t>
      </w:r>
      <w:proofErr w:type="spellEnd"/>
      <w:r>
        <w:t xml:space="preserve"> DNS adds a </w:t>
      </w:r>
      <w:r>
        <w:rPr>
          <w:b/>
          <w:bCs/>
        </w:rPr>
        <w:t>CNAME</w:t>
      </w:r>
      <w:r>
        <w:t xml:space="preserve"> record pointing that </w:t>
      </w:r>
      <w:proofErr w:type="gramStart"/>
      <w:r>
        <w:t>subdomain</w:t>
      </w:r>
      <w:proofErr w:type="gramEnd"/>
      <w:r>
        <w:t xml:space="preserve"> at the new Render service's hostname (from §3).</w:t>
      </w:r>
    </w:p>
    <w:p w14:paraId="20B18E75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Add the custom domain in Render's dashboard for the new </w:t>
      </w:r>
      <w:proofErr w:type="gramStart"/>
      <w:r>
        <w:t>service, and</w:t>
      </w:r>
      <w:proofErr w:type="gramEnd"/>
      <w:r>
        <w:t xml:space="preserve"> let Render provision the HTTPS certificate.</w:t>
      </w:r>
    </w:p>
    <w:p w14:paraId="56B2D307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>Once DNS propagates and the cert is issued, confirm the site loads correctly at the new URL.</w:t>
      </w:r>
    </w:p>
    <w:p w14:paraId="25569A0C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>elder.techfoundry360.com can be decommissioned once the new domain is live and confirmed working — keep it pointed at the old service for a short overlap window in case anything needs to roll back.</w:t>
      </w:r>
    </w:p>
    <w:p w14:paraId="0660846C" w14:textId="77777777" w:rsidR="00A7232A" w:rsidRDefault="00000000">
      <w:pPr>
        <w:pStyle w:val="Heading1"/>
        <w:spacing w:before="320" w:after="160"/>
      </w:pPr>
      <w:r>
        <w:lastRenderedPageBreak/>
        <w:t>6. Secrets — do not carry these over</w:t>
      </w:r>
    </w:p>
    <w:p w14:paraId="3FC4D057" w14:textId="77777777" w:rsidR="00A7232A" w:rsidRDefault="00000000">
      <w:pPr>
        <w:spacing w:after="160"/>
      </w:pPr>
      <w:r>
        <w:t xml:space="preserve">As a </w:t>
      </w:r>
      <w:proofErr w:type="gramStart"/>
      <w:r>
        <w:t>rule</w:t>
      </w:r>
      <w:proofErr w:type="gramEnd"/>
      <w:r>
        <w:t xml:space="preserve"> for this whole migration: </w:t>
      </w:r>
      <w:r>
        <w:rPr>
          <w:b/>
          <w:bCs/>
        </w:rPr>
        <w:t>don't copy any secret value from the old environment into the new one.</w:t>
      </w:r>
      <w:r>
        <w:t xml:space="preserve"> Every credential below should be freshly generated under church ownership:</w:t>
      </w:r>
    </w:p>
    <w:p w14:paraId="7C7980C7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Airtable</w:t>
      </w:r>
      <w:proofErr w:type="spellEnd"/>
      <w:r>
        <w:t xml:space="preserve"> Personal Access Token</w:t>
      </w:r>
    </w:p>
    <w:p w14:paraId="5C4E5711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t>Graph client secret</w:t>
      </w:r>
    </w:p>
    <w:p w14:paraId="446EFBEB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t>MANAGE_PIN / MANAGE_SESSION_SECRET</w:t>
      </w:r>
    </w:p>
    <w:p w14:paraId="70C350EB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t>SCHEDULER_PIN / SCHEDULER_SESSION_SECRET</w:t>
      </w:r>
    </w:p>
    <w:p w14:paraId="10042C74" w14:textId="77777777" w:rsidR="00A7232A" w:rsidRDefault="00000000">
      <w:pPr>
        <w:spacing w:after="160"/>
      </w:pPr>
      <w:r>
        <w:t>This also happens to be a natural checkpoint to confirm the credentials file that was previously committed to git history (elder-cmd-id-key.md, removed from the repo but not yet purged from git history) is fully retired — since everything it contained will be replaced by new values anyway, the exposure risk from that old history effectively goes to zero once this migration is done.</w:t>
      </w:r>
    </w:p>
    <w:p w14:paraId="0B2A12F8" w14:textId="77777777" w:rsidR="00A7232A" w:rsidRDefault="00000000">
      <w:pPr>
        <w:pStyle w:val="Heading1"/>
        <w:spacing w:before="320" w:after="160"/>
      </w:pPr>
      <w:r>
        <w:t>7. Suggested order of operations</w:t>
      </w:r>
    </w:p>
    <w:p w14:paraId="682669BE" w14:textId="77777777" w:rsidR="00A7232A" w:rsidRDefault="00000000">
      <w:pPr>
        <w:spacing w:after="160"/>
      </w:pPr>
      <w:r>
        <w:t>Doing these roughly in this order avoids a lot of back-and-forth:</w:t>
      </w:r>
    </w:p>
    <w:p w14:paraId="24B379F6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Church sets up its own GitHub, </w:t>
      </w:r>
      <w:proofErr w:type="spellStart"/>
      <w:r>
        <w:t>Airtable</w:t>
      </w:r>
      <w:proofErr w:type="spellEnd"/>
      <w:r>
        <w:t>, Render, and confirms M365 admin access — no app changes yet, just accounts existing.</w:t>
      </w:r>
    </w:p>
    <w:p w14:paraId="145AA757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Duplicate the </w:t>
      </w:r>
      <w:proofErr w:type="spellStart"/>
      <w:r>
        <w:t>Airtable</w:t>
      </w:r>
      <w:proofErr w:type="spellEnd"/>
      <w:r>
        <w:t xml:space="preserve"> base (§2) into the church's account. Verify the schema matches.</w:t>
      </w:r>
    </w:p>
    <w:p w14:paraId="74D26754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Stand up the new Entra app registration + elder group (§4) in </w:t>
      </w:r>
      <w:proofErr w:type="spellStart"/>
      <w:r>
        <w:t>Coastal's</w:t>
      </w:r>
      <w:proofErr w:type="spellEnd"/>
      <w:r>
        <w:t xml:space="preserve"> tenant. Get admin consent granted — this step often has the longest lead time since it may need IT/leadership sign-off, so start it early.</w:t>
      </w:r>
    </w:p>
    <w:p w14:paraId="46D30098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Stand up the new Render service (§3) pointed at the (still Nathan-owned, for now) GitHub repo, with all env vars pointed at the new </w:t>
      </w:r>
      <w:proofErr w:type="spellStart"/>
      <w:r>
        <w:t>Airtable</w:t>
      </w:r>
      <w:proofErr w:type="spellEnd"/>
      <w:r>
        <w:t xml:space="preserve"> base and new Entra app registration.</w:t>
      </w:r>
    </w:p>
    <w:p w14:paraId="27CAA375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Test everything end-to-end against the new Render service's </w:t>
      </w:r>
      <w:proofErr w:type="gramStart"/>
      <w:r>
        <w:t>default .</w:t>
      </w:r>
      <w:proofErr w:type="gramEnd"/>
      <w:r>
        <w:t>onrender.com URL before touching DNS.</w:t>
      </w:r>
    </w:p>
    <w:p w14:paraId="23ED89FC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>Cut over DNS (§5) once testing passes.</w:t>
      </w:r>
    </w:p>
    <w:p w14:paraId="6AD35126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Transfer GitHub ownership (§1) </w:t>
      </w:r>
      <w:proofErr w:type="gramStart"/>
      <w:r>
        <w:t>last</w:t>
      </w:r>
      <w:proofErr w:type="gramEnd"/>
      <w:r>
        <w:t>, since it's the least urgent and least risky to leave for the end.</w:t>
      </w:r>
    </w:p>
    <w:p w14:paraId="47DD1F62" w14:textId="77777777" w:rsidR="00A7232A" w:rsidRDefault="00000000" w:rsidP="00791BC1">
      <w:pPr>
        <w:pStyle w:val="ListParagraph"/>
        <w:numPr>
          <w:ilvl w:val="0"/>
          <w:numId w:val="5"/>
        </w:numPr>
        <w:spacing w:after="100"/>
      </w:pPr>
      <w:r>
        <w:t xml:space="preserve">Decommission old Render service, old </w:t>
      </w:r>
      <w:proofErr w:type="spellStart"/>
      <w:r>
        <w:t>Airtable</w:t>
      </w:r>
      <w:proofErr w:type="spellEnd"/>
      <w:r>
        <w:t xml:space="preserve"> base, old Entra app registration/group once the new setup has run cleanly for a week or two.</w:t>
      </w:r>
    </w:p>
    <w:p w14:paraId="0909C0C1" w14:textId="77777777" w:rsidR="00A7232A" w:rsidRDefault="00000000">
      <w:pPr>
        <w:pStyle w:val="Heading1"/>
        <w:spacing w:before="320" w:after="160"/>
      </w:pPr>
      <w:r>
        <w:t>8. Open questions to resolve before starting</w:t>
      </w:r>
    </w:p>
    <w:p w14:paraId="563470E5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t xml:space="preserve">Who at the church will hold admin rights for each of GitHub, </w:t>
      </w:r>
      <w:proofErr w:type="spellStart"/>
      <w:r>
        <w:t>Airtable</w:t>
      </w:r>
      <w:proofErr w:type="spellEnd"/>
      <w:r>
        <w:t>, Render, and Entra/M365 going forward?</w:t>
      </w:r>
    </w:p>
    <w:p w14:paraId="34DBF7A7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t xml:space="preserve">Does </w:t>
      </w:r>
      <w:proofErr w:type="spellStart"/>
      <w:r>
        <w:t>Coastal's</w:t>
      </w:r>
      <w:proofErr w:type="spellEnd"/>
      <w:r>
        <w:t xml:space="preserve"> </w:t>
      </w:r>
      <w:proofErr w:type="gramStart"/>
      <w:r>
        <w:t>Entra directory</w:t>
      </w:r>
      <w:proofErr w:type="gramEnd"/>
      <w:r>
        <w:t xml:space="preserve"> already have a department field populated per employee/volunteer, or does that need to be entered as part of onboarding elders into the group?</w:t>
      </w:r>
    </w:p>
    <w:p w14:paraId="75B8A22C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Airtable</w:t>
      </w:r>
      <w:proofErr w:type="spellEnd"/>
      <w:r>
        <w:t xml:space="preserve"> plan tier for the church's new account — does it need to support "Duplicate base" the way the current plan does?</w:t>
      </w:r>
    </w:p>
    <w:p w14:paraId="47327063" w14:textId="77777777" w:rsidR="00A7232A" w:rsidRDefault="00000000">
      <w:pPr>
        <w:pStyle w:val="ListParagraph"/>
        <w:numPr>
          <w:ilvl w:val="0"/>
          <w:numId w:val="3"/>
        </w:numPr>
        <w:spacing w:after="80"/>
      </w:pPr>
      <w:r>
        <w:t>Timeline/deadline — is there a target date (e.g. before a specific membership class cohort) driving this?</w:t>
      </w:r>
    </w:p>
    <w:sectPr w:rsidR="00A723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20F5E"/>
    <w:multiLevelType w:val="hybridMultilevel"/>
    <w:tmpl w:val="BCA6CAD6"/>
    <w:lvl w:ilvl="0" w:tplc="FFFFFFFF">
      <w:start w:val="1"/>
      <w:numFmt w:val="decimal"/>
      <w:lvlText w:val="%1."/>
      <w:lvlJc w:val="left"/>
      <w:pPr>
        <w:ind w:left="50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24058C6"/>
    <w:multiLevelType w:val="hybridMultilevel"/>
    <w:tmpl w:val="D1040294"/>
    <w:lvl w:ilvl="0" w:tplc="55FABE38">
      <w:start w:val="1"/>
      <w:numFmt w:val="bullet"/>
      <w:lvlText w:val="•"/>
      <w:lvlJc w:val="left"/>
      <w:pPr>
        <w:ind w:left="504" w:hanging="288"/>
      </w:pPr>
    </w:lvl>
    <w:lvl w:ilvl="1" w:tplc="E7A2BAAC">
      <w:numFmt w:val="decimal"/>
      <w:lvlText w:val=""/>
      <w:lvlJc w:val="left"/>
    </w:lvl>
    <w:lvl w:ilvl="2" w:tplc="DEC6EF40">
      <w:numFmt w:val="decimal"/>
      <w:lvlText w:val=""/>
      <w:lvlJc w:val="left"/>
    </w:lvl>
    <w:lvl w:ilvl="3" w:tplc="FA7ADF2C">
      <w:numFmt w:val="decimal"/>
      <w:lvlText w:val=""/>
      <w:lvlJc w:val="left"/>
    </w:lvl>
    <w:lvl w:ilvl="4" w:tplc="36582682">
      <w:numFmt w:val="decimal"/>
      <w:lvlText w:val=""/>
      <w:lvlJc w:val="left"/>
    </w:lvl>
    <w:lvl w:ilvl="5" w:tplc="8FAC6716">
      <w:numFmt w:val="decimal"/>
      <w:lvlText w:val=""/>
      <w:lvlJc w:val="left"/>
    </w:lvl>
    <w:lvl w:ilvl="6" w:tplc="4E521732">
      <w:numFmt w:val="decimal"/>
      <w:lvlText w:val=""/>
      <w:lvlJc w:val="left"/>
    </w:lvl>
    <w:lvl w:ilvl="7" w:tplc="5C84CC42">
      <w:numFmt w:val="decimal"/>
      <w:lvlText w:val=""/>
      <w:lvlJc w:val="left"/>
    </w:lvl>
    <w:lvl w:ilvl="8" w:tplc="A07AFB1A">
      <w:numFmt w:val="decimal"/>
      <w:lvlText w:val=""/>
      <w:lvlJc w:val="left"/>
    </w:lvl>
  </w:abstractNum>
  <w:abstractNum w:abstractNumId="2" w15:restartNumberingAfterBreak="0">
    <w:nsid w:val="732808EF"/>
    <w:multiLevelType w:val="hybridMultilevel"/>
    <w:tmpl w:val="BCA6CAD6"/>
    <w:lvl w:ilvl="0" w:tplc="1B167C20">
      <w:start w:val="1"/>
      <w:numFmt w:val="decimal"/>
      <w:lvlText w:val="%1."/>
      <w:lvlJc w:val="left"/>
      <w:pPr>
        <w:ind w:left="504" w:hanging="360"/>
      </w:pPr>
    </w:lvl>
    <w:lvl w:ilvl="1" w:tplc="74BA9104">
      <w:numFmt w:val="decimal"/>
      <w:lvlText w:val=""/>
      <w:lvlJc w:val="left"/>
    </w:lvl>
    <w:lvl w:ilvl="2" w:tplc="BFBC0686">
      <w:numFmt w:val="decimal"/>
      <w:lvlText w:val=""/>
      <w:lvlJc w:val="left"/>
    </w:lvl>
    <w:lvl w:ilvl="3" w:tplc="B73AD056">
      <w:numFmt w:val="decimal"/>
      <w:lvlText w:val=""/>
      <w:lvlJc w:val="left"/>
    </w:lvl>
    <w:lvl w:ilvl="4" w:tplc="1CBA7912">
      <w:numFmt w:val="decimal"/>
      <w:lvlText w:val=""/>
      <w:lvlJc w:val="left"/>
    </w:lvl>
    <w:lvl w:ilvl="5" w:tplc="1876EA34">
      <w:numFmt w:val="decimal"/>
      <w:lvlText w:val=""/>
      <w:lvlJc w:val="left"/>
    </w:lvl>
    <w:lvl w:ilvl="6" w:tplc="617AF89C">
      <w:numFmt w:val="decimal"/>
      <w:lvlText w:val=""/>
      <w:lvlJc w:val="left"/>
    </w:lvl>
    <w:lvl w:ilvl="7" w:tplc="08E22980">
      <w:numFmt w:val="decimal"/>
      <w:lvlText w:val=""/>
      <w:lvlJc w:val="left"/>
    </w:lvl>
    <w:lvl w:ilvl="8" w:tplc="76D2C7D2">
      <w:numFmt w:val="decimal"/>
      <w:lvlText w:val=""/>
      <w:lvlJc w:val="left"/>
    </w:lvl>
  </w:abstractNum>
  <w:abstractNum w:abstractNumId="3" w15:restartNumberingAfterBreak="0">
    <w:nsid w:val="7AB26466"/>
    <w:multiLevelType w:val="hybridMultilevel"/>
    <w:tmpl w:val="DA3A9FF0"/>
    <w:lvl w:ilvl="0" w:tplc="229405C6">
      <w:start w:val="1"/>
      <w:numFmt w:val="bullet"/>
      <w:lvlText w:val="●"/>
      <w:lvlJc w:val="left"/>
      <w:pPr>
        <w:ind w:left="720" w:hanging="360"/>
      </w:pPr>
    </w:lvl>
    <w:lvl w:ilvl="1" w:tplc="ED965842">
      <w:start w:val="1"/>
      <w:numFmt w:val="bullet"/>
      <w:lvlText w:val="○"/>
      <w:lvlJc w:val="left"/>
      <w:pPr>
        <w:ind w:left="1440" w:hanging="360"/>
      </w:pPr>
    </w:lvl>
    <w:lvl w:ilvl="2" w:tplc="50E03882">
      <w:start w:val="1"/>
      <w:numFmt w:val="bullet"/>
      <w:lvlText w:val="■"/>
      <w:lvlJc w:val="left"/>
      <w:pPr>
        <w:ind w:left="2160" w:hanging="360"/>
      </w:pPr>
    </w:lvl>
    <w:lvl w:ilvl="3" w:tplc="4CD03F7A">
      <w:start w:val="1"/>
      <w:numFmt w:val="bullet"/>
      <w:lvlText w:val="●"/>
      <w:lvlJc w:val="left"/>
      <w:pPr>
        <w:ind w:left="2880" w:hanging="360"/>
      </w:pPr>
    </w:lvl>
    <w:lvl w:ilvl="4" w:tplc="99CA583C">
      <w:start w:val="1"/>
      <w:numFmt w:val="bullet"/>
      <w:lvlText w:val="○"/>
      <w:lvlJc w:val="left"/>
      <w:pPr>
        <w:ind w:left="3600" w:hanging="360"/>
      </w:pPr>
    </w:lvl>
    <w:lvl w:ilvl="5" w:tplc="4DDAFB82">
      <w:start w:val="1"/>
      <w:numFmt w:val="bullet"/>
      <w:lvlText w:val="■"/>
      <w:lvlJc w:val="left"/>
      <w:pPr>
        <w:ind w:left="4320" w:hanging="360"/>
      </w:pPr>
    </w:lvl>
    <w:lvl w:ilvl="6" w:tplc="7528FD42">
      <w:start w:val="1"/>
      <w:numFmt w:val="bullet"/>
      <w:lvlText w:val="●"/>
      <w:lvlJc w:val="left"/>
      <w:pPr>
        <w:ind w:left="5040" w:hanging="360"/>
      </w:pPr>
    </w:lvl>
    <w:lvl w:ilvl="7" w:tplc="8C7AAE92">
      <w:start w:val="1"/>
      <w:numFmt w:val="bullet"/>
      <w:lvlText w:val="●"/>
      <w:lvlJc w:val="left"/>
      <w:pPr>
        <w:ind w:left="5760" w:hanging="360"/>
      </w:pPr>
    </w:lvl>
    <w:lvl w:ilvl="8" w:tplc="87E499A0">
      <w:start w:val="1"/>
      <w:numFmt w:val="bullet"/>
      <w:lvlText w:val="●"/>
      <w:lvlJc w:val="left"/>
      <w:pPr>
        <w:ind w:left="6480" w:hanging="360"/>
      </w:pPr>
    </w:lvl>
  </w:abstractNum>
  <w:num w:numId="1" w16cid:durableId="692221422">
    <w:abstractNumId w:val="3"/>
    <w:lvlOverride w:ilvl="0">
      <w:startOverride w:val="1"/>
    </w:lvlOverride>
  </w:num>
  <w:num w:numId="2" w16cid:durableId="1673986847">
    <w:abstractNumId w:val="2"/>
    <w:lvlOverride w:ilvl="0">
      <w:startOverride w:val="1"/>
    </w:lvlOverride>
  </w:num>
  <w:num w:numId="3" w16cid:durableId="2032486220">
    <w:abstractNumId w:val="1"/>
    <w:lvlOverride w:ilvl="0">
      <w:startOverride w:val="1"/>
    </w:lvlOverride>
  </w:num>
  <w:num w:numId="4" w16cid:durableId="1975940429">
    <w:abstractNumId w:val="2"/>
  </w:num>
  <w:num w:numId="5" w16cid:durableId="102802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32A"/>
    <w:rsid w:val="00470146"/>
    <w:rsid w:val="00611C44"/>
    <w:rsid w:val="00791BC1"/>
    <w:rsid w:val="00A7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2B6F9"/>
  <w15:docId w15:val="{B2ACADDC-3726-4C5C-99AC-F1F789E2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1379</Words>
  <Characters>7864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Boothe</cp:lastModifiedBy>
  <cp:revision>2</cp:revision>
  <dcterms:created xsi:type="dcterms:W3CDTF">2026-07-10T20:10:00Z</dcterms:created>
  <dcterms:modified xsi:type="dcterms:W3CDTF">2026-07-11T17:42:00Z</dcterms:modified>
</cp:coreProperties>
</file>