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67D1B" w:rsidRPr="00015414" w:rsidRDefault="00187E69" w:rsidP="00CD70A1">
      <w:pPr>
        <w:pStyle w:val="Heading3"/>
        <w:rPr>
          <w:sz w:val="24"/>
          <w:szCs w:val="24"/>
        </w:rPr>
      </w:pPr>
      <w:r w:rsidRPr="00015414">
        <w:rPr>
          <w:noProof/>
          <w:sz w:val="24"/>
          <w:szCs w:val="24"/>
        </w:rPr>
        <mc:AlternateContent>
          <mc:Choice Requires="wps">
            <w:drawing>
              <wp:anchor distT="45720" distB="45720" distL="114300" distR="114300" simplePos="0" relativeHeight="251662336" behindDoc="0" locked="0" layoutInCell="1" allowOverlap="1" wp14:anchorId="7AA8C3D5" wp14:editId="376DB791">
                <wp:simplePos x="0" y="0"/>
                <wp:positionH relativeFrom="page">
                  <wp:posOffset>818515</wp:posOffset>
                </wp:positionH>
                <wp:positionV relativeFrom="page">
                  <wp:posOffset>1257300</wp:posOffset>
                </wp:positionV>
                <wp:extent cx="6039485" cy="988695"/>
                <wp:effectExtent l="0" t="0" r="571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988695"/>
                        </a:xfrm>
                        <a:prstGeom prst="rect">
                          <a:avLst/>
                        </a:prstGeom>
                        <a:noFill/>
                        <a:ln w="9525">
                          <a:noFill/>
                          <a:miter lim="800000"/>
                          <a:headEnd/>
                          <a:tailEnd/>
                        </a:ln>
                      </wps:spPr>
                      <wps:txbx>
                        <w:txbxContent>
                          <w:p w:rsidR="00D01FC7" w:rsidRPr="003B5FDF" w:rsidRDefault="00D01FC7" w:rsidP="00D01FC7">
                            <w:pPr>
                              <w:pStyle w:val="Title"/>
                              <w:rPr>
                                <w:rFonts w:ascii="Gill Sans MT" w:hAnsi="Gill Sans MT"/>
                                <w:color w:val="3F2B55"/>
                                <w:sz w:val="64"/>
                                <w:szCs w:val="64"/>
                              </w:rPr>
                            </w:pPr>
                            <w:r w:rsidRPr="003B5FDF">
                              <w:rPr>
                                <w:rFonts w:ascii="Gill Sans MT" w:hAnsi="Gill Sans MT"/>
                                <w:color w:val="3F2B55"/>
                                <w:sz w:val="64"/>
                                <w:szCs w:val="64"/>
                              </w:rPr>
                              <w:t xml:space="preserve">Lot Number Patterns </w:t>
                            </w:r>
                            <w:r w:rsidR="00187E69" w:rsidRPr="003B5FDF">
                              <w:rPr>
                                <w:rFonts w:ascii="Gill Sans MT" w:hAnsi="Gill Sans MT"/>
                                <w:color w:val="3F2B55"/>
                                <w:sz w:val="64"/>
                                <w:szCs w:val="64"/>
                              </w:rPr>
                              <w:br/>
                            </w:r>
                            <w:r w:rsidRPr="003B5FDF">
                              <w:rPr>
                                <w:rFonts w:ascii="Gill Sans MT" w:hAnsi="Gill Sans MT"/>
                                <w:color w:val="3F2B55"/>
                                <w:sz w:val="64"/>
                                <w:szCs w:val="64"/>
                              </w:rPr>
                              <w:t>by Manufacturer and Vaccine Table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A8C3D5" id="_x0000_t202" coordsize="21600,21600" o:spt="202" path="m,l,21600r21600,l21600,xe">
                <v:stroke joinstyle="miter"/>
                <v:path gradientshapeok="t" o:connecttype="rect"/>
              </v:shapetype>
              <v:shape id="Text Box 2" o:spid="_x0000_s1026" type="#_x0000_t202" style="position:absolute;margin-left:64.45pt;margin-top:99pt;width:475.55pt;height:77.8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" filled="f" stroked="f">
                <v:textbox inset="0,0,0,0">
                  <w:txbxContent>
                    <w:p w:rsidR="00D01FC7" w:rsidRPr="003B5FDF" w:rsidRDefault="00D01FC7" w:rsidP="00D01FC7">
                      <w:pPr>
                        <w:pStyle w:val="Title"/>
                        <w:rPr>
                          <w:rFonts w:ascii="Gill Sans MT" w:hAnsi="Gill Sans MT"/>
                          <w:color w:val="3F2B55"/>
                          <w:sz w:val="64"/>
                          <w:szCs w:val="64"/>
                        </w:rPr>
                      </w:pPr>
                      <w:r w:rsidRPr="003B5FDF">
                        <w:rPr>
                          <w:rFonts w:ascii="Gill Sans MT" w:hAnsi="Gill Sans MT"/>
                          <w:color w:val="3F2B55"/>
                          <w:sz w:val="64"/>
                          <w:szCs w:val="64"/>
                        </w:rPr>
                        <w:t xml:space="preserve">Lot Number Patterns </w:t>
                      </w:r>
                      <w:r w:rsidR="00187E69" w:rsidRPr="003B5FDF">
                        <w:rPr>
                          <w:rFonts w:ascii="Gill Sans MT" w:hAnsi="Gill Sans MT"/>
                          <w:color w:val="3F2B55"/>
                          <w:sz w:val="64"/>
                          <w:szCs w:val="64"/>
                        </w:rPr>
                        <w:br/>
                      </w:r>
                      <w:r w:rsidRPr="003B5FDF">
                        <w:rPr>
                          <w:rFonts w:ascii="Gill Sans MT" w:hAnsi="Gill Sans MT"/>
                          <w:color w:val="3F2B55"/>
                          <w:sz w:val="64"/>
                          <w:szCs w:val="64"/>
                        </w:rPr>
                        <w:t>by Manufacturer and Vaccine Table</w:t>
                      </w:r>
                    </w:p>
                  </w:txbxContent>
                </v:textbox>
                <w10:wrap anchorx="page" anchory="page"/>
              </v:shape>
            </w:pict>
          </mc:Fallback>
        </mc:AlternateContent>
      </w:r>
      <w:r w:rsidRPr="00015414">
        <w:rPr>
          <w:noProof/>
          <w:sz w:val="24"/>
          <w:szCs w:val="24"/>
        </w:rPr>
        <mc:AlternateContent>
          <mc:Choice Requires="wps">
            <w:drawing>
              <wp:anchor distT="0" distB="0" distL="114300" distR="114300" simplePos="0" relativeHeight="251661311" behindDoc="0" locked="0" layoutInCell="1" allowOverlap="1" wp14:anchorId="072812D1" wp14:editId="276686F0">
                <wp:simplePos x="0" y="0"/>
                <wp:positionH relativeFrom="column">
                  <wp:posOffset>0</wp:posOffset>
                </wp:positionH>
                <wp:positionV relativeFrom="page">
                  <wp:posOffset>964565</wp:posOffset>
                </wp:positionV>
                <wp:extent cx="6400800" cy="1371600"/>
                <wp:effectExtent l="0" t="0" r="0" b="0"/>
                <wp:wrapNone/>
                <wp:docPr id="5" name="Rectangle 5"/>
                <wp:cNvGraphicFramePr/>
                <a:graphic xmlns:a="http://schemas.openxmlformats.org/drawingml/2006/main">
                  <a:graphicData uri="http://schemas.microsoft.com/office/word/2010/wordprocessingShape">
                    <wps:wsp>
                      <wps:cNvSpPr/>
                      <wps:spPr>
                        <a:xfrm>
                          <a:off x="0" y="0"/>
                          <a:ext cx="6400800" cy="1371600"/>
                        </a:xfrm>
                        <a:prstGeom prst="rect">
                          <a:avLst/>
                        </a:prstGeom>
                        <a:solidFill>
                          <a:srgbClr val="F5F2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28A28" id="Rectangle 5" o:spid="_x0000_s1026" style="position:absolute;margin-left:0;margin-top:75.95pt;width:7in;height:108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" fillcolor="#f5f2f5" stroked="f" strokeweight="1pt">
                <w10:wrap anchory="page"/>
              </v:rect>
            </w:pict>
          </mc:Fallback>
        </mc:AlternateContent>
      </w:r>
      <w:r w:rsidR="005163DA" w:rsidRPr="00015414">
        <w:rPr>
          <w:noProof/>
          <w:sz w:val="24"/>
          <w:szCs w:val="24"/>
        </w:rPr>
        <mc:AlternateContent>
          <mc:Choice Requires="wps">
            <w:drawing>
              <wp:anchor distT="0" distB="0" distL="114300" distR="114300" simplePos="0" relativeHeight="251660288" behindDoc="0" locked="0" layoutInCell="1" allowOverlap="1" wp14:anchorId="235362B5" wp14:editId="479B254E">
                <wp:simplePos x="0" y="0"/>
                <wp:positionH relativeFrom="page">
                  <wp:posOffset>683812</wp:posOffset>
                </wp:positionH>
                <wp:positionV relativeFrom="page">
                  <wp:posOffset>685800</wp:posOffset>
                </wp:positionV>
                <wp:extent cx="6400800" cy="274320"/>
                <wp:effectExtent l="0" t="0" r="0" b="0"/>
                <wp:wrapNone/>
                <wp:docPr id="4" name="Rectangle 4"/>
                <wp:cNvGraphicFramePr/>
                <a:graphic xmlns:a="http://schemas.openxmlformats.org/drawingml/2006/main">
                  <a:graphicData uri="http://schemas.microsoft.com/office/word/2010/wordprocessingShape">
                    <wps:wsp>
                      <wps:cNvSpPr/>
                      <wps:spPr>
                        <a:xfrm>
                          <a:off x="0" y="0"/>
                          <a:ext cx="6400800" cy="274320"/>
                        </a:xfrm>
                        <a:prstGeom prst="rect">
                          <a:avLst/>
                        </a:prstGeom>
                        <a:solidFill>
                          <a:srgbClr val="3F2B5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1E9DB" id="Rectangle 4" o:spid="_x0000_s1026" style="position:absolute;margin-left:53.85pt;margin-top:54pt;width:7in;height:21.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" fillcolor="#3f2b55" stroked="f" strokeweight="1pt">
                <w10:wrap anchorx="page" anchory="page"/>
              </v:rect>
            </w:pict>
          </mc:Fallback>
        </mc:AlternateContent>
      </w:r>
      <w:r w:rsidR="001E6478" w:rsidRPr="00015414">
        <w:rPr>
          <w:sz w:val="24"/>
          <w:szCs w:val="24"/>
        </w:rPr>
        <w:t>Background</w:t>
      </w:r>
    </w:p>
    <w:p w:rsidR="001E6478" w:rsidRPr="00187E69" w:rsidRDefault="001E6478" w:rsidP="00015414">
      <w:pPr>
        <w:spacing w:after="0"/>
        <w:rPr>
          <w:rFonts w:ascii="Gill Sans MT" w:hAnsi="Gill Sans MT"/>
          <w:sz w:val="24"/>
          <w:szCs w:val="24"/>
        </w:rPr>
      </w:pPr>
      <w:r w:rsidRPr="00187E69">
        <w:rPr>
          <w:rFonts w:ascii="Gill Sans MT" w:hAnsi="Gill Sans MT"/>
          <w:sz w:val="24"/>
          <w:szCs w:val="24"/>
        </w:rPr>
        <w:t xml:space="preserve">Some vaccine manufacturers use a different lot number pattern on the unit of use (UoU; e.g., vials and syringes) than on the unit of sale (UoS; e.g., carton) for specific vaccines.  This may be done to denote a meaning such as the location of the manufactures’ facility or the packaging level.  The variation in lot number between packaging levels poses a challenge to electronic systems that rely on the vaccine lot number to relate a vaccination encounter to vaccine inventory.  </w:t>
      </w:r>
    </w:p>
    <w:p w:rsidR="00015414" w:rsidRPr="00187E69" w:rsidRDefault="00015414" w:rsidP="00067D1B">
      <w:pPr>
        <w:rPr>
          <w:rFonts w:ascii="Gill Sans MT" w:hAnsi="Gill Sans MT"/>
          <w:sz w:val="24"/>
          <w:szCs w:val="24"/>
        </w:rPr>
      </w:pPr>
    </w:p>
    <w:p w:rsidR="00015414" w:rsidRPr="00187E69" w:rsidRDefault="001E6478" w:rsidP="00015414">
      <w:pPr>
        <w:spacing w:after="0"/>
        <w:rPr>
          <w:rFonts w:ascii="Gill Sans MT" w:hAnsi="Gill Sans MT"/>
          <w:sz w:val="24"/>
          <w:szCs w:val="24"/>
        </w:rPr>
      </w:pPr>
      <w:r w:rsidRPr="00187E69">
        <w:rPr>
          <w:rFonts w:ascii="Gill Sans MT" w:hAnsi="Gill Sans MT"/>
          <w:sz w:val="24"/>
          <w:szCs w:val="24"/>
        </w:rPr>
        <w:t>In early September 2014, CDC distributed a request to vaccine manufacturers asking them to identify any non-traditional lot conventions in use for vaccines currently sold in the U.S. market.  Seven vaccine manufacturers responded.</w:t>
      </w:r>
    </w:p>
    <w:p w:rsidR="001E6478" w:rsidRPr="00015414" w:rsidRDefault="001E6478" w:rsidP="00015414">
      <w:r w:rsidRPr="00015414">
        <w:t xml:space="preserve">  </w:t>
      </w:r>
    </w:p>
    <w:p w:rsidR="00067D1B" w:rsidRPr="00187E69" w:rsidRDefault="001E6478" w:rsidP="008274EB">
      <w:pPr>
        <w:pStyle w:val="Heading3"/>
        <w:rPr>
          <w:sz w:val="24"/>
          <w:szCs w:val="24"/>
        </w:rPr>
      </w:pPr>
      <w:r w:rsidRPr="00187E69">
        <w:rPr>
          <w:sz w:val="24"/>
          <w:szCs w:val="24"/>
        </w:rPr>
        <w:t>Table Use</w:t>
      </w:r>
    </w:p>
    <w:p w:rsidR="001E6478" w:rsidRPr="00187E69" w:rsidRDefault="001E6478" w:rsidP="00067D1B">
      <w:pPr>
        <w:rPr>
          <w:rFonts w:ascii="Gill Sans MT" w:hAnsi="Gill Sans MT"/>
          <w:sz w:val="24"/>
          <w:szCs w:val="24"/>
        </w:rPr>
      </w:pPr>
      <w:r w:rsidRPr="00187E69">
        <w:rPr>
          <w:rFonts w:ascii="Gill Sans MT" w:hAnsi="Gill Sans MT"/>
          <w:sz w:val="24"/>
          <w:szCs w:val="24"/>
        </w:rPr>
        <w:t xml:space="preserve">The intent of this table is to facilitate identification and tracking of the appropriate lot numbers from inventory management to vaccine administration.  Many health information management (HIM) systems reference the unit of sale lot number for inventory management, but reference the unit of use (vial/syringe) number during vaccine administration.  The purpose of this table is to show the relationship between lot numbers used primarily for inventory and those used for vaccine administration.  This table can be used to show patterns of lot numbers as a guide to derive the specific lot number.  As more HIM systems adapt to take advantage of 2d barcoded vaccine products on both the unit of sale and unit of use, this table may prove particularly valuable.  </w:t>
      </w:r>
    </w:p>
    <w:p w:rsidR="001E6478" w:rsidRPr="00187E69" w:rsidRDefault="001E6478" w:rsidP="00067D1B">
      <w:pPr>
        <w:rPr>
          <w:rFonts w:ascii="Gill Sans MT" w:hAnsi="Gill Sans MT"/>
          <w:sz w:val="24"/>
          <w:szCs w:val="24"/>
        </w:rPr>
      </w:pPr>
    </w:p>
    <w:p w:rsidR="001E6478" w:rsidRPr="00187E69" w:rsidRDefault="001E6478" w:rsidP="00067D1B">
      <w:pPr>
        <w:rPr>
          <w:rFonts w:ascii="Gill Sans MT" w:hAnsi="Gill Sans MT"/>
          <w:b/>
          <w:sz w:val="24"/>
          <w:szCs w:val="24"/>
          <w:u w:val="single"/>
        </w:rPr>
      </w:pPr>
      <w:r w:rsidRPr="00187E69">
        <w:rPr>
          <w:rFonts w:ascii="Gill Sans MT" w:hAnsi="Gill Sans MT"/>
          <w:b/>
          <w:sz w:val="24"/>
          <w:szCs w:val="24"/>
          <w:u w:val="single"/>
        </w:rPr>
        <w:t xml:space="preserve">Lot Numbers on the UoS and the UoU are the </w:t>
      </w:r>
      <w:r w:rsidR="00067D1B" w:rsidRPr="00187E69">
        <w:rPr>
          <w:rFonts w:ascii="Gill Sans MT" w:hAnsi="Gill Sans MT"/>
          <w:b/>
          <w:sz w:val="24"/>
          <w:szCs w:val="24"/>
          <w:u w:val="single"/>
        </w:rPr>
        <w:t>same</w:t>
      </w:r>
      <w:r w:rsidRPr="00187E69">
        <w:rPr>
          <w:rFonts w:ascii="Gill Sans MT" w:hAnsi="Gill Sans MT"/>
          <w:b/>
          <w:sz w:val="24"/>
          <w:szCs w:val="24"/>
          <w:u w:val="single"/>
        </w:rPr>
        <w:t xml:space="preserve"> for these Manufacturers</w:t>
      </w:r>
      <w:r w:rsidR="00067D1B" w:rsidRPr="00187E69">
        <w:rPr>
          <w:rFonts w:ascii="Gill Sans MT" w:hAnsi="Gill Sans MT"/>
          <w:b/>
          <w:sz w:val="24"/>
          <w:szCs w:val="24"/>
          <w:u w:val="single"/>
        </w:rPr>
        <w:t>:</w:t>
      </w:r>
    </w:p>
    <w:p w:rsidR="009826C6" w:rsidRPr="00187E69" w:rsidRDefault="001E6478" w:rsidP="00067D1B">
      <w:pPr>
        <w:rPr>
          <w:rFonts w:ascii="Gill Sans MT" w:hAnsi="Gill Sans MT"/>
          <w:sz w:val="24"/>
          <w:szCs w:val="24"/>
        </w:rPr>
      </w:pPr>
      <w:r w:rsidRPr="00187E69">
        <w:rPr>
          <w:rFonts w:ascii="Gill Sans MT" w:hAnsi="Gill Sans MT"/>
          <w:sz w:val="24"/>
          <w:szCs w:val="24"/>
        </w:rPr>
        <w:t xml:space="preserve">MedImmune, Pfizer, Merck, Bio CSL </w:t>
      </w:r>
    </w:p>
    <w:p w:rsidR="009826C6" w:rsidRDefault="009826C6" w:rsidP="00067D1B"/>
    <w:p w:rsidR="007769C5" w:rsidRPr="001E6478" w:rsidRDefault="0065685F" w:rsidP="00067D1B">
      <w:r>
        <w:rPr>
          <w:noProof/>
        </w:rPr>
        <w:drawing>
          <wp:anchor distT="0" distB="0" distL="114300" distR="114300" simplePos="0" relativeHeight="251658752" behindDoc="0" locked="0" layoutInCell="1" allowOverlap="1" wp14:anchorId="68BBFB81" wp14:editId="0EAC6546">
            <wp:simplePos x="0" y="0"/>
            <wp:positionH relativeFrom="column">
              <wp:posOffset>1240790</wp:posOffset>
            </wp:positionH>
            <wp:positionV relativeFrom="paragraph">
              <wp:posOffset>754380</wp:posOffset>
            </wp:positionV>
            <wp:extent cx="1748790" cy="714375"/>
            <wp:effectExtent l="0" t="0" r="381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A_669.png"/>
                    <pic:cNvPicPr/>
                  </pic:nvPicPr>
                  <pic:blipFill>
                    <a:blip r:embed="rId7">
                      <a:extLst>
                        <a:ext uri="{28A0092B-C50C-407E-A947-70E740481C1C}">
                          <a14:useLocalDpi xmlns:a14="http://schemas.microsoft.com/office/drawing/2010/main" val="0"/>
                        </a:ext>
                      </a:extLst>
                    </a:blip>
                    <a:stretch>
                      <a:fillRect/>
                    </a:stretch>
                  </pic:blipFill>
                  <pic:spPr>
                    <a:xfrm>
                      <a:off x="0" y="0"/>
                      <a:ext cx="1748790" cy="71437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B4E92E3" wp14:editId="5065DF16">
                <wp:simplePos x="0" y="0"/>
                <wp:positionH relativeFrom="column">
                  <wp:posOffset>3015425</wp:posOffset>
                </wp:positionH>
                <wp:positionV relativeFrom="paragraph">
                  <wp:posOffset>756920</wp:posOffset>
                </wp:positionV>
                <wp:extent cx="2667000" cy="723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67000"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6EF1" w:rsidRPr="0065685F" w:rsidRDefault="00A76EF1" w:rsidP="00A76EF1">
                            <w:pPr>
                              <w:rPr>
                                <w:rFonts w:ascii="Gill Sans MT" w:hAnsi="Gill Sans MT"/>
                              </w:rPr>
                            </w:pPr>
                            <w:r w:rsidRPr="0065685F">
                              <w:rPr>
                                <w:rFonts w:ascii="Gill Sans MT" w:hAnsi="Gill Sans MT"/>
                              </w:rPr>
                              <w:t xml:space="preserve">1155 F Street NW, Suite 1050 </w:t>
                            </w:r>
                          </w:p>
                          <w:p w:rsidR="00A76EF1" w:rsidRPr="0065685F" w:rsidRDefault="00A76EF1" w:rsidP="00A76EF1">
                            <w:pPr>
                              <w:rPr>
                                <w:rFonts w:ascii="Gill Sans MT" w:hAnsi="Gill Sans MT"/>
                              </w:rPr>
                            </w:pPr>
                            <w:r w:rsidRPr="0065685F">
                              <w:rPr>
                                <w:rFonts w:ascii="Gill Sans MT" w:hAnsi="Gill Sans MT"/>
                              </w:rPr>
                              <w:t>Washington, DC 20004</w:t>
                            </w:r>
                          </w:p>
                          <w:p w:rsidR="00A76EF1" w:rsidRPr="0065685F" w:rsidRDefault="00A76EF1" w:rsidP="00A76EF1">
                            <w:pPr>
                              <w:rPr>
                                <w:rFonts w:ascii="Gill Sans MT" w:hAnsi="Gill Sans MT"/>
                              </w:rPr>
                            </w:pPr>
                            <w:r w:rsidRPr="0065685F">
                              <w:rPr>
                                <w:rFonts w:ascii="Gill Sans MT" w:hAnsi="Gill Sans MT"/>
                              </w:rPr>
                              <w:t xml:space="preserve">202.552.0208  |  </w:t>
                            </w:r>
                            <w:hyperlink r:id="rId8" w:history="1">
                              <w:r w:rsidRPr="0065685F">
                                <w:rPr>
                                  <w:rStyle w:val="Hyperlink"/>
                                  <w:rFonts w:ascii="Gill Sans MT" w:hAnsi="Gill Sans MT"/>
                                </w:rPr>
                                <w:t>www.immregistries.org</w:t>
                              </w:r>
                            </w:hyperlink>
                            <w:r w:rsidRPr="0065685F">
                              <w:rPr>
                                <w:rFonts w:ascii="Gill Sans MT" w:hAnsi="Gill Sans M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4E92E3" id="_x0000_t202" coordsize="21600,21600" o:spt="202" path="m,l,21600r21600,l21600,xe">
                <v:stroke joinstyle="miter"/>
                <v:path gradientshapeok="t" o:connecttype="rect"/>
              </v:shapetype>
              <v:shape id="Text Box 6" o:spid="_x0000_s1027" type="#_x0000_t202" style="position:absolute;margin-left:237.45pt;margin-top:59.6pt;width:210pt;height:57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" fillcolor="white [3201]" stroked="f" strokeweight=".5pt">
                <v:textbox>
                  <w:txbxContent>
                    <w:p w:rsidR="00A76EF1" w:rsidRPr="0065685F" w:rsidRDefault="00A76EF1" w:rsidP="00A76EF1">
                      <w:pPr>
                        <w:rPr>
                          <w:rFonts w:ascii="Gill Sans MT" w:hAnsi="Gill Sans MT"/>
                        </w:rPr>
                      </w:pPr>
                      <w:r w:rsidRPr="0065685F">
                        <w:rPr>
                          <w:rFonts w:ascii="Gill Sans MT" w:hAnsi="Gill Sans MT"/>
                        </w:rPr>
                        <w:t xml:space="preserve">1155 F Street NW, Suite 1050 </w:t>
                      </w:r>
                    </w:p>
                    <w:p w:rsidR="00A76EF1" w:rsidRPr="0065685F" w:rsidRDefault="00A76EF1" w:rsidP="00A76EF1">
                      <w:pPr>
                        <w:rPr>
                          <w:rFonts w:ascii="Gill Sans MT" w:hAnsi="Gill Sans MT"/>
                        </w:rPr>
                      </w:pPr>
                      <w:r w:rsidRPr="0065685F">
                        <w:rPr>
                          <w:rFonts w:ascii="Gill Sans MT" w:hAnsi="Gill Sans MT"/>
                        </w:rPr>
                        <w:t>Washington, DC 20004</w:t>
                      </w:r>
                    </w:p>
                    <w:p w:rsidR="00A76EF1" w:rsidRPr="0065685F" w:rsidRDefault="00A76EF1" w:rsidP="00A76EF1">
                      <w:pPr>
                        <w:rPr>
                          <w:rFonts w:ascii="Gill Sans MT" w:hAnsi="Gill Sans MT"/>
                        </w:rPr>
                      </w:pPr>
                      <w:r w:rsidRPr="0065685F">
                        <w:rPr>
                          <w:rFonts w:ascii="Gill Sans MT" w:hAnsi="Gill Sans MT"/>
                        </w:rPr>
                        <w:t xml:space="preserve">202.552.0208  |  </w:t>
                      </w:r>
                      <w:hyperlink r:id="rId9" w:history="1">
                        <w:r w:rsidRPr="0065685F">
                          <w:rPr>
                            <w:rStyle w:val="Hyperlink"/>
                            <w:rFonts w:ascii="Gill Sans MT" w:hAnsi="Gill Sans MT"/>
                          </w:rPr>
                          <w:t>www.immregistries.org</w:t>
                        </w:r>
                      </w:hyperlink>
                      <w:r w:rsidRPr="0065685F">
                        <w:rPr>
                          <w:rFonts w:ascii="Gill Sans MT" w:hAnsi="Gill Sans MT"/>
                        </w:rPr>
                        <w:t xml:space="preserve"> </w:t>
                      </w:r>
                    </w:p>
                  </w:txbxContent>
                </v:textbox>
              </v:shape>
            </w:pict>
          </mc:Fallback>
        </mc:AlternateContent>
      </w:r>
      <w:r w:rsidR="00A76EF1">
        <w:rPr>
          <w:noProof/>
        </w:rPr>
        <mc:AlternateContent>
          <mc:Choice Requires="wps">
            <w:drawing>
              <wp:anchor distT="45720" distB="45720" distL="114300" distR="114300" simplePos="0" relativeHeight="251647488" behindDoc="0" locked="0" layoutInCell="1" allowOverlap="1" wp14:anchorId="527CD2EE" wp14:editId="33BE5167">
                <wp:simplePos x="0" y="0"/>
                <wp:positionH relativeFrom="column">
                  <wp:posOffset>0</wp:posOffset>
                </wp:positionH>
                <wp:positionV relativeFrom="page">
                  <wp:posOffset>9421698</wp:posOffset>
                </wp:positionV>
                <wp:extent cx="6400800" cy="141605"/>
                <wp:effectExtent l="0" t="0" r="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41605"/>
                        </a:xfrm>
                        <a:prstGeom prst="rect">
                          <a:avLst/>
                        </a:prstGeom>
                        <a:noFill/>
                        <a:ln w="9525">
                          <a:noFill/>
                          <a:miter lim="800000"/>
                          <a:headEnd/>
                          <a:tailEnd/>
                        </a:ln>
                      </wps:spPr>
                      <wps:txbx>
                        <w:txbxContent>
                          <w:p w:rsidR="00537F91" w:rsidRPr="00743B55" w:rsidRDefault="00537F91" w:rsidP="00743B55">
                            <w:pPr>
                              <w:spacing w:after="0"/>
                              <w:jc w:val="center"/>
                              <w:rPr>
                                <w:rFonts w:ascii="Gill Sans MT" w:eastAsia="Times New Roman" w:hAnsi="Gill Sans MT" w:cs="Times New Roman"/>
                                <w:color w:val="auto"/>
                                <w:sz w:val="18"/>
                                <w:szCs w:val="18"/>
                              </w:rPr>
                            </w:pPr>
                            <w:r w:rsidRPr="00743B55">
                              <w:rPr>
                                <w:rFonts w:ascii="Gill Sans MT" w:eastAsia="Times New Roman" w:hAnsi="Gill Sans MT" w:cs="Times New Roman"/>
                                <w:color w:val="auto"/>
                                <w:sz w:val="18"/>
                                <w:szCs w:val="18"/>
                              </w:rPr>
                              <w:t>© 2015 American Immunization Registry Association  |  Version 1.0  |  Last updated July 2015</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CD2EE" id="_x0000_s1028" type="#_x0000_t202" style="position:absolute;margin-left:0;margin-top:741.85pt;width:7in;height:11.15pt;z-index:251647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" filled="f" stroked="f">
                <v:textbox style="mso-fit-shape-to-text:t" inset="0,0,0,0">
                  <w:txbxContent>
                    <w:p w:rsidR="00537F91" w:rsidRPr="00743B55" w:rsidRDefault="00537F91" w:rsidP="00743B55">
                      <w:pPr>
                        <w:spacing w:after="0"/>
                        <w:jc w:val="center"/>
                        <w:rPr>
                          <w:rFonts w:ascii="Gill Sans MT" w:eastAsia="Times New Roman" w:hAnsi="Gill Sans MT" w:cs="Times New Roman"/>
                          <w:color w:val="auto"/>
                          <w:sz w:val="18"/>
                          <w:szCs w:val="18"/>
                        </w:rPr>
                      </w:pPr>
                      <w:r w:rsidRPr="00743B55">
                        <w:rPr>
                          <w:rFonts w:ascii="Gill Sans MT" w:eastAsia="Times New Roman" w:hAnsi="Gill Sans MT" w:cs="Times New Roman"/>
                          <w:color w:val="auto"/>
                          <w:sz w:val="18"/>
                          <w:szCs w:val="18"/>
                        </w:rPr>
                        <w:t>© 2015 American Immunization Registry Association  |  Version 1.0  |  Last updated July 2015</w:t>
                      </w:r>
                    </w:p>
                  </w:txbxContent>
                </v:textbox>
                <w10:wrap anchory="page"/>
              </v:shape>
            </w:pict>
          </mc:Fallback>
        </mc:AlternateContent>
      </w:r>
      <w:r w:rsidR="007769C5" w:rsidRPr="001E6478">
        <w:br w:type="page"/>
      </w:r>
    </w:p>
    <w:p w:rsidR="00D00FEB" w:rsidRDefault="00D00FEB" w:rsidP="00DB22AC">
      <w:pPr>
        <w:spacing w:after="80"/>
        <w:rPr>
          <w:rStyle w:val="Strong"/>
          <w:rFonts w:ascii="Gill Sans MT" w:hAnsi="Gill Sans MT"/>
          <w:color w:val="3F2B55"/>
          <w:szCs w:val="20"/>
        </w:rPr>
        <w:sectPr w:rsidR="00D00FEB" w:rsidSect="005163DA">
          <w:pgSz w:w="12240" w:h="15840"/>
          <w:pgMar w:top="4320" w:right="1080" w:bottom="1080" w:left="1080" w:header="720" w:footer="720" w:gutter="0"/>
          <w:cols w:space="720"/>
          <w:docGrid w:linePitch="360"/>
        </w:sectPr>
      </w:pPr>
    </w:p>
    <w:p w:rsidR="007769C5" w:rsidRPr="003B5FDF" w:rsidRDefault="00AA522F" w:rsidP="00FC5F9B">
      <w:pPr>
        <w:pStyle w:val="Heading3"/>
        <w:spacing w:before="0"/>
        <w:rPr>
          <w:rStyle w:val="Strong"/>
          <w:b/>
          <w:sz w:val="24"/>
          <w:szCs w:val="24"/>
        </w:rPr>
      </w:pPr>
      <w:r w:rsidRPr="003B5FDF">
        <w:rPr>
          <w:rStyle w:val="Strong"/>
          <w:b/>
          <w:sz w:val="24"/>
          <w:szCs w:val="24"/>
        </w:rPr>
        <w:lastRenderedPageBreak/>
        <w:t>Lot Number Variations Based On Packaging Level</w:t>
      </w:r>
    </w:p>
    <w:tbl>
      <w:tblPr>
        <w:tblW w:w="10080" w:type="dxa"/>
        <w:tblInd w:w="-10" w:type="dxa"/>
        <w:tblLayout w:type="fixed"/>
        <w:tblCellMar>
          <w:top w:w="72" w:type="dxa"/>
          <w:left w:w="72" w:type="dxa"/>
          <w:bottom w:w="72" w:type="dxa"/>
          <w:right w:w="72" w:type="dxa"/>
        </w:tblCellMar>
        <w:tblLook w:val="04A0" w:firstRow="1" w:lastRow="0" w:firstColumn="1" w:lastColumn="0" w:noHBand="0" w:noVBand="1"/>
      </w:tblPr>
      <w:tblGrid>
        <w:gridCol w:w="1350"/>
        <w:gridCol w:w="1170"/>
        <w:gridCol w:w="1260"/>
        <w:gridCol w:w="1260"/>
        <w:gridCol w:w="1260"/>
        <w:gridCol w:w="1170"/>
        <w:gridCol w:w="2610"/>
      </w:tblGrid>
      <w:tr w:rsidR="009826C6" w:rsidRPr="00DB34C2" w:rsidTr="009826C6">
        <w:trPr>
          <w:cantSplit/>
          <w:trHeight w:val="70"/>
          <w:tblHeader/>
        </w:trPr>
        <w:tc>
          <w:tcPr>
            <w:tcW w:w="1350" w:type="dxa"/>
            <w:vMerge w:val="restart"/>
            <w:shd w:val="clear" w:color="auto" w:fill="3F2B55"/>
            <w:noWrap/>
            <w:vAlign w:val="center"/>
            <w:hideMark/>
          </w:tcPr>
          <w:p w:rsidR="007769C5" w:rsidRPr="009826C6" w:rsidRDefault="007769C5" w:rsidP="00F91705">
            <w:pPr>
              <w:spacing w:after="0"/>
              <w:rPr>
                <w:rFonts w:ascii="Gill Sans MT" w:hAnsi="Gill Sans MT"/>
                <w:b/>
                <w:color w:val="FFFFFF" w:themeColor="background1"/>
                <w:sz w:val="18"/>
                <w:szCs w:val="18"/>
              </w:rPr>
            </w:pPr>
            <w:r w:rsidRPr="009826C6">
              <w:rPr>
                <w:rFonts w:ascii="Gill Sans MT" w:hAnsi="Gill Sans MT"/>
                <w:b/>
                <w:color w:val="FFFFFF" w:themeColor="background1"/>
                <w:sz w:val="18"/>
                <w:szCs w:val="18"/>
              </w:rPr>
              <w:t>Manufacturer</w:t>
            </w:r>
          </w:p>
        </w:tc>
        <w:tc>
          <w:tcPr>
            <w:tcW w:w="1170" w:type="dxa"/>
            <w:vMerge w:val="restart"/>
            <w:shd w:val="clear" w:color="auto" w:fill="3F2B55"/>
            <w:noWrap/>
            <w:vAlign w:val="center"/>
            <w:hideMark/>
          </w:tcPr>
          <w:p w:rsidR="007769C5" w:rsidRPr="009826C6" w:rsidRDefault="007769C5" w:rsidP="00F91705">
            <w:pPr>
              <w:spacing w:after="0"/>
              <w:rPr>
                <w:rFonts w:ascii="Gill Sans MT" w:hAnsi="Gill Sans MT"/>
                <w:b/>
                <w:color w:val="FFFFFF" w:themeColor="background1"/>
                <w:sz w:val="18"/>
                <w:szCs w:val="18"/>
              </w:rPr>
            </w:pPr>
            <w:r w:rsidRPr="009826C6">
              <w:rPr>
                <w:rFonts w:ascii="Gill Sans MT" w:hAnsi="Gill Sans MT"/>
                <w:b/>
                <w:color w:val="FFFFFF" w:themeColor="background1"/>
                <w:sz w:val="18"/>
                <w:szCs w:val="18"/>
              </w:rPr>
              <w:t>Brand</w:t>
            </w:r>
          </w:p>
        </w:tc>
        <w:tc>
          <w:tcPr>
            <w:tcW w:w="2520" w:type="dxa"/>
            <w:gridSpan w:val="2"/>
            <w:shd w:val="clear" w:color="auto" w:fill="3F2B55"/>
            <w:vAlign w:val="center"/>
            <w:hideMark/>
          </w:tcPr>
          <w:p w:rsidR="007769C5" w:rsidRPr="009826C6" w:rsidRDefault="007769C5" w:rsidP="00DB22AC">
            <w:pPr>
              <w:spacing w:after="0"/>
              <w:jc w:val="center"/>
              <w:rPr>
                <w:rFonts w:ascii="Gill Sans MT" w:hAnsi="Gill Sans MT"/>
                <w:b/>
                <w:color w:val="FFFFFF" w:themeColor="background1"/>
                <w:sz w:val="18"/>
                <w:szCs w:val="18"/>
              </w:rPr>
            </w:pPr>
            <w:r w:rsidRPr="009826C6">
              <w:rPr>
                <w:rFonts w:ascii="Gill Sans MT" w:hAnsi="Gill Sans MT"/>
                <w:b/>
                <w:color w:val="FFFFFF" w:themeColor="background1"/>
                <w:sz w:val="18"/>
                <w:szCs w:val="18"/>
              </w:rPr>
              <w:t>NDC</w:t>
            </w:r>
          </w:p>
        </w:tc>
        <w:tc>
          <w:tcPr>
            <w:tcW w:w="2430" w:type="dxa"/>
            <w:gridSpan w:val="2"/>
            <w:shd w:val="clear" w:color="auto" w:fill="3F2B55"/>
            <w:noWrap/>
            <w:vAlign w:val="center"/>
            <w:hideMark/>
          </w:tcPr>
          <w:p w:rsidR="007769C5" w:rsidRPr="009826C6" w:rsidRDefault="007769C5" w:rsidP="00DB22AC">
            <w:pPr>
              <w:spacing w:after="0"/>
              <w:jc w:val="center"/>
              <w:rPr>
                <w:rFonts w:ascii="Gill Sans MT" w:hAnsi="Gill Sans MT"/>
                <w:b/>
                <w:color w:val="FFFFFF" w:themeColor="background1"/>
                <w:sz w:val="18"/>
                <w:szCs w:val="18"/>
              </w:rPr>
            </w:pPr>
            <w:r w:rsidRPr="009826C6">
              <w:rPr>
                <w:rFonts w:ascii="Gill Sans MT" w:hAnsi="Gill Sans MT"/>
                <w:b/>
                <w:color w:val="FFFFFF" w:themeColor="background1"/>
                <w:sz w:val="18"/>
                <w:szCs w:val="18"/>
              </w:rPr>
              <w:t>Lot Number*</w:t>
            </w:r>
          </w:p>
        </w:tc>
        <w:tc>
          <w:tcPr>
            <w:tcW w:w="2610" w:type="dxa"/>
            <w:vMerge w:val="restart"/>
            <w:shd w:val="clear" w:color="auto" w:fill="3F2B55"/>
            <w:noWrap/>
            <w:vAlign w:val="center"/>
            <w:hideMark/>
          </w:tcPr>
          <w:p w:rsidR="007769C5" w:rsidRPr="009826C6" w:rsidRDefault="007769C5" w:rsidP="00DB22AC">
            <w:pPr>
              <w:spacing w:after="0"/>
              <w:jc w:val="center"/>
              <w:rPr>
                <w:rFonts w:ascii="Gill Sans MT" w:hAnsi="Gill Sans MT" w:cs="Times New Roman"/>
                <w:b/>
                <w:color w:val="FFFFFF" w:themeColor="background1"/>
                <w:sz w:val="18"/>
                <w:szCs w:val="18"/>
              </w:rPr>
            </w:pPr>
            <w:r w:rsidRPr="009826C6">
              <w:rPr>
                <w:rFonts w:ascii="Gill Sans MT" w:hAnsi="Gill Sans MT"/>
                <w:b/>
                <w:color w:val="FFFFFF" w:themeColor="background1"/>
                <w:sz w:val="18"/>
                <w:szCs w:val="18"/>
              </w:rPr>
              <w:t xml:space="preserve">Lot Number </w:t>
            </w:r>
            <w:r w:rsidRPr="009826C6">
              <w:rPr>
                <w:rFonts w:ascii="Gill Sans MT" w:hAnsi="Gill Sans MT" w:cs="Times New Roman"/>
                <w:b/>
                <w:color w:val="FFFFFF" w:themeColor="background1"/>
                <w:sz w:val="18"/>
                <w:szCs w:val="18"/>
              </w:rPr>
              <w:t>Note</w:t>
            </w:r>
          </w:p>
        </w:tc>
      </w:tr>
      <w:tr w:rsidR="009826C6" w:rsidRPr="00DB34C2" w:rsidTr="009826C6">
        <w:trPr>
          <w:cantSplit/>
          <w:trHeight w:val="43"/>
          <w:tblHeader/>
        </w:trPr>
        <w:tc>
          <w:tcPr>
            <w:tcW w:w="1350" w:type="dxa"/>
            <w:vMerge/>
            <w:hideMark/>
          </w:tcPr>
          <w:p w:rsidR="007769C5" w:rsidRPr="00DB34C2" w:rsidRDefault="007769C5" w:rsidP="00F91705">
            <w:pPr>
              <w:spacing w:after="0"/>
              <w:rPr>
                <w:rFonts w:ascii="Gill Sans MT" w:hAnsi="Gill Sans MT"/>
                <w:b/>
                <w:sz w:val="18"/>
                <w:szCs w:val="18"/>
              </w:rPr>
            </w:pPr>
          </w:p>
        </w:tc>
        <w:tc>
          <w:tcPr>
            <w:tcW w:w="1170" w:type="dxa"/>
            <w:vMerge/>
            <w:vAlign w:val="center"/>
            <w:hideMark/>
          </w:tcPr>
          <w:p w:rsidR="007769C5" w:rsidRPr="00DB34C2" w:rsidRDefault="007769C5" w:rsidP="00F91705">
            <w:pPr>
              <w:spacing w:after="0"/>
              <w:rPr>
                <w:rFonts w:ascii="Gill Sans MT" w:hAnsi="Gill Sans MT"/>
                <w:b/>
                <w:sz w:val="18"/>
                <w:szCs w:val="18"/>
              </w:rPr>
            </w:pPr>
          </w:p>
        </w:tc>
        <w:tc>
          <w:tcPr>
            <w:tcW w:w="1260" w:type="dxa"/>
            <w:shd w:val="clear" w:color="auto" w:fill="3F2B55"/>
            <w:vAlign w:val="center"/>
            <w:hideMark/>
          </w:tcPr>
          <w:p w:rsidR="007769C5" w:rsidRPr="009826C6" w:rsidRDefault="007769C5" w:rsidP="00DB22AC">
            <w:pPr>
              <w:spacing w:after="0"/>
              <w:jc w:val="center"/>
              <w:rPr>
                <w:rFonts w:ascii="Gill Sans MT" w:hAnsi="Gill Sans MT"/>
                <w:b/>
                <w:color w:val="FFFFFF" w:themeColor="background1"/>
                <w:sz w:val="18"/>
                <w:szCs w:val="18"/>
              </w:rPr>
            </w:pPr>
            <w:r w:rsidRPr="009826C6">
              <w:rPr>
                <w:rFonts w:ascii="Gill Sans MT" w:hAnsi="Gill Sans MT"/>
                <w:b/>
                <w:color w:val="FFFFFF" w:themeColor="background1"/>
                <w:sz w:val="18"/>
                <w:szCs w:val="18"/>
              </w:rPr>
              <w:t>Unit of Sale</w:t>
            </w:r>
          </w:p>
        </w:tc>
        <w:tc>
          <w:tcPr>
            <w:tcW w:w="1260" w:type="dxa"/>
            <w:shd w:val="clear" w:color="auto" w:fill="3F2B55"/>
            <w:vAlign w:val="center"/>
            <w:hideMark/>
          </w:tcPr>
          <w:p w:rsidR="007769C5" w:rsidRPr="009826C6" w:rsidRDefault="007769C5" w:rsidP="00DB22AC">
            <w:pPr>
              <w:spacing w:after="0"/>
              <w:jc w:val="center"/>
              <w:rPr>
                <w:rFonts w:ascii="Gill Sans MT" w:hAnsi="Gill Sans MT"/>
                <w:b/>
                <w:color w:val="FFFFFF" w:themeColor="background1"/>
                <w:sz w:val="18"/>
                <w:szCs w:val="18"/>
              </w:rPr>
            </w:pPr>
            <w:r w:rsidRPr="009826C6">
              <w:rPr>
                <w:rFonts w:ascii="Gill Sans MT" w:hAnsi="Gill Sans MT"/>
                <w:b/>
                <w:color w:val="FFFFFF" w:themeColor="background1"/>
                <w:sz w:val="18"/>
                <w:szCs w:val="18"/>
              </w:rPr>
              <w:t>Unit of Use</w:t>
            </w:r>
          </w:p>
        </w:tc>
        <w:tc>
          <w:tcPr>
            <w:tcW w:w="1260" w:type="dxa"/>
            <w:shd w:val="clear" w:color="auto" w:fill="3F2B55"/>
            <w:vAlign w:val="center"/>
            <w:hideMark/>
          </w:tcPr>
          <w:p w:rsidR="007769C5" w:rsidRPr="009826C6" w:rsidRDefault="007769C5" w:rsidP="00DB22AC">
            <w:pPr>
              <w:spacing w:after="0"/>
              <w:jc w:val="center"/>
              <w:rPr>
                <w:rFonts w:ascii="Gill Sans MT" w:hAnsi="Gill Sans MT"/>
                <w:b/>
                <w:color w:val="FFFFFF" w:themeColor="background1"/>
                <w:sz w:val="18"/>
                <w:szCs w:val="18"/>
              </w:rPr>
            </w:pPr>
            <w:r w:rsidRPr="009826C6">
              <w:rPr>
                <w:rFonts w:ascii="Gill Sans MT" w:hAnsi="Gill Sans MT"/>
                <w:b/>
                <w:color w:val="FFFFFF" w:themeColor="background1"/>
                <w:sz w:val="18"/>
                <w:szCs w:val="18"/>
              </w:rPr>
              <w:t>Unit of Sale</w:t>
            </w:r>
          </w:p>
        </w:tc>
        <w:tc>
          <w:tcPr>
            <w:tcW w:w="1170" w:type="dxa"/>
            <w:shd w:val="clear" w:color="auto" w:fill="3F2B55"/>
            <w:vAlign w:val="center"/>
            <w:hideMark/>
          </w:tcPr>
          <w:p w:rsidR="007769C5" w:rsidRPr="009826C6" w:rsidRDefault="007769C5" w:rsidP="00DB22AC">
            <w:pPr>
              <w:spacing w:after="0"/>
              <w:jc w:val="center"/>
              <w:rPr>
                <w:rFonts w:ascii="Gill Sans MT" w:hAnsi="Gill Sans MT"/>
                <w:b/>
                <w:color w:val="FFFFFF" w:themeColor="background1"/>
                <w:sz w:val="18"/>
                <w:szCs w:val="18"/>
              </w:rPr>
            </w:pPr>
            <w:r w:rsidRPr="009826C6">
              <w:rPr>
                <w:rFonts w:ascii="Gill Sans MT" w:hAnsi="Gill Sans MT"/>
                <w:b/>
                <w:color w:val="FFFFFF" w:themeColor="background1"/>
                <w:sz w:val="18"/>
                <w:szCs w:val="18"/>
              </w:rPr>
              <w:t>Unit of Use</w:t>
            </w:r>
          </w:p>
        </w:tc>
        <w:tc>
          <w:tcPr>
            <w:tcW w:w="2610" w:type="dxa"/>
            <w:vMerge/>
            <w:vAlign w:val="center"/>
            <w:hideMark/>
          </w:tcPr>
          <w:p w:rsidR="007769C5" w:rsidRPr="00DB34C2" w:rsidRDefault="007769C5" w:rsidP="00F91705">
            <w:pPr>
              <w:spacing w:after="0"/>
              <w:rPr>
                <w:rFonts w:ascii="Gill Sans MT" w:hAnsi="Gill Sans MT"/>
                <w:sz w:val="18"/>
                <w:szCs w:val="18"/>
              </w:rPr>
            </w:pPr>
          </w:p>
        </w:tc>
      </w:tr>
      <w:tr w:rsidR="009826C6" w:rsidRPr="00DB34C2" w:rsidTr="009826C6">
        <w:trPr>
          <w:cantSplit/>
          <w:trHeight w:val="525"/>
        </w:trPr>
        <w:tc>
          <w:tcPr>
            <w:tcW w:w="1350" w:type="dxa"/>
            <w:shd w:val="clear" w:color="auto" w:fill="F5F2F5"/>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Sanofi Pasteur</w:t>
            </w:r>
          </w:p>
        </w:tc>
        <w:tc>
          <w:tcPr>
            <w:tcW w:w="117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ACTHIB</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49281-545-05</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49281-547-58</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aa###aa</w:t>
            </w:r>
            <w:r w:rsidRPr="00DB34C2">
              <w:rPr>
                <w:rFonts w:ascii="Gill Sans MT" w:hAnsi="Gill Sans MT"/>
                <w:b/>
                <w:iCs/>
                <w:color w:val="FF0000"/>
                <w:sz w:val="18"/>
                <w:szCs w:val="18"/>
                <w:u w:val="single"/>
              </w:rPr>
              <w:t>a</w:t>
            </w:r>
          </w:p>
        </w:tc>
        <w:tc>
          <w:tcPr>
            <w:tcW w:w="117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aa###aa</w:t>
            </w:r>
          </w:p>
        </w:tc>
        <w:tc>
          <w:tcPr>
            <w:tcW w:w="261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UoS has extra alpha at end of lot number. First 7 digits same on UoU &amp; UoS. </w:t>
            </w:r>
          </w:p>
        </w:tc>
      </w:tr>
      <w:tr w:rsidR="009826C6" w:rsidRPr="00DB34C2" w:rsidTr="009826C6">
        <w:trPr>
          <w:cantSplit/>
          <w:trHeight w:val="315"/>
        </w:trPr>
        <w:tc>
          <w:tcPr>
            <w:tcW w:w="1350" w:type="dxa"/>
            <w:shd w:val="clear" w:color="auto" w:fill="EBE6EB"/>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Sanofi Pasteur</w:t>
            </w:r>
          </w:p>
        </w:tc>
        <w:tc>
          <w:tcPr>
            <w:tcW w:w="1170" w:type="dxa"/>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IPOL vial</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49281-860-10</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49281-860-78</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r w:rsidRPr="00DB34C2">
              <w:rPr>
                <w:rFonts w:ascii="Gill Sans MT" w:hAnsi="Gill Sans MT"/>
                <w:b/>
                <w:i/>
                <w:iCs/>
                <w:color w:val="FF0000"/>
                <w:sz w:val="18"/>
                <w:szCs w:val="18"/>
                <w:u w:val="single"/>
              </w:rPr>
              <w:t>-#</w:t>
            </w:r>
          </w:p>
        </w:tc>
        <w:tc>
          <w:tcPr>
            <w:tcW w:w="117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p>
        </w:tc>
        <w:tc>
          <w:tcPr>
            <w:tcW w:w="2610" w:type="dxa"/>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UoS has a hyphen and extra number at the end.  First 5 digits same on UoU and UoS.</w:t>
            </w:r>
          </w:p>
        </w:tc>
      </w:tr>
      <w:tr w:rsidR="009826C6" w:rsidRPr="00DB34C2" w:rsidTr="009826C6">
        <w:trPr>
          <w:cantSplit/>
          <w:trHeight w:val="525"/>
        </w:trPr>
        <w:tc>
          <w:tcPr>
            <w:tcW w:w="1350" w:type="dxa"/>
            <w:shd w:val="clear" w:color="auto" w:fill="F5F2F5"/>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Sanofi Pasteur</w:t>
            </w:r>
          </w:p>
        </w:tc>
        <w:tc>
          <w:tcPr>
            <w:tcW w:w="117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IPOL syringe</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49281-860-10</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49281-860-88</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r w:rsidRPr="00DB34C2">
              <w:rPr>
                <w:rFonts w:ascii="Gill Sans MT" w:hAnsi="Gill Sans MT"/>
                <w:b/>
                <w:i/>
                <w:iCs/>
                <w:color w:val="FF0000"/>
                <w:sz w:val="18"/>
                <w:szCs w:val="18"/>
                <w:u w:val="single"/>
              </w:rPr>
              <w:t>-#</w:t>
            </w:r>
          </w:p>
        </w:tc>
        <w:tc>
          <w:tcPr>
            <w:tcW w:w="117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p>
        </w:tc>
        <w:tc>
          <w:tcPr>
            <w:tcW w:w="261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UoS has a hyphen and extra number at the end.  First 5 digits same on UoU and UoS. </w:t>
            </w:r>
          </w:p>
        </w:tc>
      </w:tr>
      <w:tr w:rsidR="009826C6" w:rsidRPr="00DB34C2" w:rsidTr="009826C6">
        <w:trPr>
          <w:cantSplit/>
          <w:trHeight w:val="525"/>
        </w:trPr>
        <w:tc>
          <w:tcPr>
            <w:tcW w:w="1350" w:type="dxa"/>
            <w:shd w:val="clear" w:color="auto" w:fill="EBE6EB"/>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Sanofi Pasteur</w:t>
            </w:r>
          </w:p>
        </w:tc>
        <w:tc>
          <w:tcPr>
            <w:tcW w:w="1170" w:type="dxa"/>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IMOVAX RABIES</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49281-250-51</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49281-248-58</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r w:rsidRPr="00DB34C2">
              <w:rPr>
                <w:rFonts w:ascii="Gill Sans MT" w:hAnsi="Gill Sans MT"/>
                <w:b/>
                <w:i/>
                <w:iCs/>
                <w:color w:val="FF0000"/>
                <w:sz w:val="18"/>
                <w:szCs w:val="18"/>
                <w:u w:val="single"/>
              </w:rPr>
              <w:t>-#</w:t>
            </w:r>
          </w:p>
        </w:tc>
        <w:tc>
          <w:tcPr>
            <w:tcW w:w="117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p>
        </w:tc>
        <w:tc>
          <w:tcPr>
            <w:tcW w:w="2610" w:type="dxa"/>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UoS has a hyphen and extra number at the end.  First 5 digits same on UoU and UoS. </w:t>
            </w:r>
          </w:p>
        </w:tc>
      </w:tr>
      <w:tr w:rsidR="009826C6" w:rsidRPr="00DB34C2" w:rsidTr="009826C6">
        <w:trPr>
          <w:cantSplit/>
          <w:trHeight w:val="525"/>
        </w:trPr>
        <w:tc>
          <w:tcPr>
            <w:tcW w:w="1350" w:type="dxa"/>
            <w:shd w:val="clear" w:color="auto" w:fill="F5F2F5"/>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Sanofi Pasteur</w:t>
            </w:r>
          </w:p>
        </w:tc>
        <w:tc>
          <w:tcPr>
            <w:tcW w:w="117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IMOGAM RABIES-HT</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49281-190-20</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49281-190-58</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r w:rsidRPr="00DB34C2">
              <w:rPr>
                <w:rFonts w:ascii="Gill Sans MT" w:hAnsi="Gill Sans MT"/>
                <w:b/>
                <w:i/>
                <w:iCs/>
                <w:color w:val="FF0000"/>
                <w:sz w:val="18"/>
                <w:szCs w:val="18"/>
                <w:u w:val="single"/>
              </w:rPr>
              <w:t>-#</w:t>
            </w:r>
          </w:p>
        </w:tc>
        <w:tc>
          <w:tcPr>
            <w:tcW w:w="117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p>
        </w:tc>
        <w:tc>
          <w:tcPr>
            <w:tcW w:w="261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UoS has a hyphen and extra number at the end.  First 5 digits same on UoU and UoS. </w:t>
            </w:r>
          </w:p>
        </w:tc>
      </w:tr>
      <w:tr w:rsidR="009826C6" w:rsidRPr="00DB34C2" w:rsidTr="009826C6">
        <w:trPr>
          <w:cantSplit/>
          <w:trHeight w:val="315"/>
        </w:trPr>
        <w:tc>
          <w:tcPr>
            <w:tcW w:w="1350" w:type="dxa"/>
            <w:shd w:val="clear" w:color="auto" w:fill="EBE6EB"/>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Sanofi Pasteur</w:t>
            </w:r>
          </w:p>
        </w:tc>
        <w:tc>
          <w:tcPr>
            <w:tcW w:w="1170" w:type="dxa"/>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Typhim Vi</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49281-790-51</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49281-790-51</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r w:rsidRPr="00DB34C2">
              <w:rPr>
                <w:rFonts w:ascii="Gill Sans MT" w:hAnsi="Gill Sans MT"/>
                <w:b/>
                <w:i/>
                <w:iCs/>
                <w:color w:val="FF0000"/>
                <w:sz w:val="18"/>
                <w:szCs w:val="18"/>
                <w:u w:val="single"/>
              </w:rPr>
              <w:t>-#</w:t>
            </w:r>
          </w:p>
        </w:tc>
        <w:tc>
          <w:tcPr>
            <w:tcW w:w="117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p>
        </w:tc>
        <w:tc>
          <w:tcPr>
            <w:tcW w:w="2610" w:type="dxa"/>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UoS has a hyphen and extra number at the end.  First 5 digits same on UoU and UoS. </w:t>
            </w:r>
          </w:p>
        </w:tc>
      </w:tr>
      <w:tr w:rsidR="009826C6" w:rsidRPr="00DB34C2" w:rsidTr="009826C6">
        <w:trPr>
          <w:cantSplit/>
          <w:trHeight w:val="315"/>
        </w:trPr>
        <w:tc>
          <w:tcPr>
            <w:tcW w:w="1350" w:type="dxa"/>
            <w:shd w:val="clear" w:color="auto" w:fill="F5F2F5"/>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Sanofi Pasteur</w:t>
            </w:r>
          </w:p>
        </w:tc>
        <w:tc>
          <w:tcPr>
            <w:tcW w:w="117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Typhim Vi</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49281-790-20</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49281-790-20</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r w:rsidRPr="00DB34C2">
              <w:rPr>
                <w:rFonts w:ascii="Gill Sans MT" w:hAnsi="Gill Sans MT"/>
                <w:b/>
                <w:i/>
                <w:iCs/>
                <w:color w:val="FF0000"/>
                <w:sz w:val="18"/>
                <w:szCs w:val="18"/>
                <w:u w:val="single"/>
              </w:rPr>
              <w:t>-#</w:t>
            </w:r>
          </w:p>
        </w:tc>
        <w:tc>
          <w:tcPr>
            <w:tcW w:w="117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p>
        </w:tc>
        <w:tc>
          <w:tcPr>
            <w:tcW w:w="261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UoS has a hyphen and extra number at the end.  First 5 digits same on UoU and UoS. </w:t>
            </w:r>
          </w:p>
        </w:tc>
      </w:tr>
      <w:tr w:rsidR="009826C6" w:rsidRPr="00DB34C2" w:rsidTr="009826C6">
        <w:trPr>
          <w:cantSplit/>
          <w:trHeight w:val="525"/>
        </w:trPr>
        <w:tc>
          <w:tcPr>
            <w:tcW w:w="1350" w:type="dxa"/>
            <w:shd w:val="clear" w:color="auto" w:fill="EBE6EB"/>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Novartis</w:t>
            </w:r>
          </w:p>
        </w:tc>
        <w:tc>
          <w:tcPr>
            <w:tcW w:w="1170" w:type="dxa"/>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Menveo (Antigen) </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46028-208-01</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46028-218-11</w:t>
            </w:r>
          </w:p>
        </w:tc>
        <w:tc>
          <w:tcPr>
            <w:tcW w:w="1260" w:type="dxa"/>
            <w:shd w:val="clear" w:color="auto" w:fill="EBE6EB"/>
            <w:hideMark/>
          </w:tcPr>
          <w:p w:rsidR="007769C5" w:rsidRPr="00DB34C2" w:rsidRDefault="007769C5" w:rsidP="00DB34C2">
            <w:pPr>
              <w:spacing w:after="0"/>
              <w:jc w:val="center"/>
              <w:rPr>
                <w:rFonts w:ascii="Gill Sans MT" w:hAnsi="Gill Sans MT"/>
                <w:i/>
                <w:iCs/>
                <w:color w:val="FF0000"/>
                <w:sz w:val="18"/>
                <w:szCs w:val="18"/>
              </w:rPr>
            </w:pPr>
            <w:r w:rsidRPr="00DB34C2">
              <w:rPr>
                <w:rFonts w:ascii="Gill Sans MT" w:hAnsi="Gill Sans MT"/>
                <w:b/>
                <w:i/>
                <w:iCs/>
                <w:color w:val="FF0000"/>
                <w:sz w:val="18"/>
                <w:szCs w:val="18"/>
                <w:u w:val="single"/>
              </w:rPr>
              <w:t>a</w:t>
            </w:r>
            <w:r w:rsidRPr="00DB34C2">
              <w:rPr>
                <w:rFonts w:ascii="Gill Sans MT" w:hAnsi="Gill Sans MT"/>
                <w:sz w:val="18"/>
                <w:szCs w:val="18"/>
              </w:rPr>
              <w:t>####</w:t>
            </w:r>
          </w:p>
        </w:tc>
        <w:tc>
          <w:tcPr>
            <w:tcW w:w="1170" w:type="dxa"/>
            <w:shd w:val="clear" w:color="auto" w:fill="EBE6EB"/>
            <w:hideMark/>
          </w:tcPr>
          <w:p w:rsidR="007769C5" w:rsidRPr="00DB34C2" w:rsidRDefault="007769C5" w:rsidP="00DB34C2">
            <w:pPr>
              <w:spacing w:after="0"/>
              <w:jc w:val="center"/>
              <w:rPr>
                <w:rFonts w:ascii="Gill Sans MT" w:hAnsi="Gill Sans MT"/>
                <w:i/>
                <w:iCs/>
                <w:color w:val="FF0000"/>
                <w:sz w:val="18"/>
                <w:szCs w:val="18"/>
              </w:rPr>
            </w:pPr>
            <w:r w:rsidRPr="00DB34C2">
              <w:rPr>
                <w:rFonts w:ascii="Gill Sans MT" w:hAnsi="Gill Sans MT"/>
                <w:b/>
                <w:i/>
                <w:iCs/>
                <w:color w:val="FF0000"/>
                <w:sz w:val="18"/>
                <w:szCs w:val="18"/>
                <w:u w:val="single"/>
              </w:rPr>
              <w:t>b</w:t>
            </w:r>
            <w:r w:rsidRPr="00DB34C2">
              <w:rPr>
                <w:rFonts w:ascii="Gill Sans MT" w:hAnsi="Gill Sans MT"/>
                <w:sz w:val="18"/>
                <w:szCs w:val="18"/>
              </w:rPr>
              <w:t>####</w:t>
            </w:r>
          </w:p>
        </w:tc>
        <w:tc>
          <w:tcPr>
            <w:tcW w:w="2610" w:type="dxa"/>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Alpha char in position 1 is different </w:t>
            </w:r>
          </w:p>
        </w:tc>
      </w:tr>
      <w:tr w:rsidR="009826C6" w:rsidRPr="00DB34C2" w:rsidTr="009826C6">
        <w:trPr>
          <w:cantSplit/>
          <w:trHeight w:val="525"/>
        </w:trPr>
        <w:tc>
          <w:tcPr>
            <w:tcW w:w="1350" w:type="dxa"/>
            <w:shd w:val="clear" w:color="auto" w:fill="F5F2F5"/>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Novartis</w:t>
            </w:r>
          </w:p>
        </w:tc>
        <w:tc>
          <w:tcPr>
            <w:tcW w:w="117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Menveo (Diluent) </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46028-208-01</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46028-219-11</w:t>
            </w:r>
          </w:p>
        </w:tc>
        <w:tc>
          <w:tcPr>
            <w:tcW w:w="1260" w:type="dxa"/>
            <w:shd w:val="clear" w:color="auto" w:fill="F5F2F5"/>
            <w:hideMark/>
          </w:tcPr>
          <w:p w:rsidR="007769C5" w:rsidRPr="00DB34C2" w:rsidRDefault="007769C5" w:rsidP="00DB34C2">
            <w:pPr>
              <w:spacing w:after="0"/>
              <w:jc w:val="center"/>
              <w:rPr>
                <w:rFonts w:ascii="Gill Sans MT" w:hAnsi="Gill Sans MT"/>
                <w:i/>
                <w:iCs/>
                <w:color w:val="FF0000"/>
                <w:sz w:val="18"/>
                <w:szCs w:val="18"/>
              </w:rPr>
            </w:pPr>
            <w:r w:rsidRPr="00DB34C2">
              <w:rPr>
                <w:rFonts w:ascii="Gill Sans MT" w:hAnsi="Gill Sans MT"/>
                <w:b/>
                <w:i/>
                <w:iCs/>
                <w:color w:val="FF0000"/>
                <w:sz w:val="18"/>
                <w:szCs w:val="18"/>
                <w:u w:val="single"/>
              </w:rPr>
              <w:t>a</w:t>
            </w:r>
            <w:r w:rsidRPr="00DB34C2">
              <w:rPr>
                <w:rFonts w:ascii="Gill Sans MT" w:hAnsi="Gill Sans MT"/>
                <w:sz w:val="18"/>
                <w:szCs w:val="18"/>
              </w:rPr>
              <w:t>####</w:t>
            </w:r>
          </w:p>
        </w:tc>
        <w:tc>
          <w:tcPr>
            <w:tcW w:w="1170" w:type="dxa"/>
            <w:shd w:val="clear" w:color="auto" w:fill="F5F2F5"/>
            <w:hideMark/>
          </w:tcPr>
          <w:p w:rsidR="007769C5" w:rsidRPr="00DB34C2" w:rsidRDefault="007769C5" w:rsidP="00DB34C2">
            <w:pPr>
              <w:spacing w:after="0"/>
              <w:jc w:val="center"/>
              <w:rPr>
                <w:rFonts w:ascii="Gill Sans MT" w:hAnsi="Gill Sans MT"/>
                <w:i/>
                <w:iCs/>
                <w:color w:val="FF0000"/>
                <w:sz w:val="18"/>
                <w:szCs w:val="18"/>
              </w:rPr>
            </w:pPr>
            <w:r w:rsidRPr="00DB34C2">
              <w:rPr>
                <w:rFonts w:ascii="Gill Sans MT" w:hAnsi="Gill Sans MT"/>
                <w:b/>
                <w:iCs/>
                <w:color w:val="FF0000"/>
                <w:sz w:val="18"/>
                <w:szCs w:val="18"/>
                <w:u w:val="single"/>
              </w:rPr>
              <w:t>b</w:t>
            </w:r>
            <w:r w:rsidRPr="00DB34C2">
              <w:rPr>
                <w:rFonts w:ascii="Gill Sans MT" w:hAnsi="Gill Sans MT"/>
                <w:sz w:val="18"/>
                <w:szCs w:val="18"/>
              </w:rPr>
              <w:t>####</w:t>
            </w:r>
          </w:p>
        </w:tc>
        <w:tc>
          <w:tcPr>
            <w:tcW w:w="261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Alpha char in position 1 is different </w:t>
            </w:r>
          </w:p>
        </w:tc>
      </w:tr>
      <w:tr w:rsidR="009826C6" w:rsidRPr="00DB34C2" w:rsidTr="009826C6">
        <w:trPr>
          <w:cantSplit/>
          <w:trHeight w:val="525"/>
        </w:trPr>
        <w:tc>
          <w:tcPr>
            <w:tcW w:w="1350" w:type="dxa"/>
            <w:shd w:val="clear" w:color="auto" w:fill="EBE6EB"/>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Novartis</w:t>
            </w:r>
          </w:p>
        </w:tc>
        <w:tc>
          <w:tcPr>
            <w:tcW w:w="1170" w:type="dxa"/>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RabAvert vial</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63851-501-02</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63851-512-11</w:t>
            </w:r>
          </w:p>
        </w:tc>
        <w:tc>
          <w:tcPr>
            <w:tcW w:w="126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w:t>
            </w:r>
            <w:r w:rsidRPr="00DB34C2">
              <w:rPr>
                <w:rFonts w:ascii="Gill Sans MT" w:hAnsi="Gill Sans MT"/>
                <w:b/>
                <w:i/>
                <w:iCs/>
                <w:color w:val="FF0000"/>
                <w:sz w:val="18"/>
                <w:szCs w:val="18"/>
                <w:u w:val="single"/>
              </w:rPr>
              <w:t>a</w:t>
            </w:r>
          </w:p>
        </w:tc>
        <w:tc>
          <w:tcPr>
            <w:tcW w:w="117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w:t>
            </w:r>
          </w:p>
        </w:tc>
        <w:tc>
          <w:tcPr>
            <w:tcW w:w="2610" w:type="dxa"/>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UoS has an extra alpha character at the end.  First 6 digits same for UoU and UoS.</w:t>
            </w:r>
          </w:p>
        </w:tc>
      </w:tr>
      <w:tr w:rsidR="006D4F92" w:rsidRPr="00DB34C2" w:rsidTr="009826C6">
        <w:trPr>
          <w:cantSplit/>
          <w:trHeight w:val="525"/>
        </w:trPr>
        <w:tc>
          <w:tcPr>
            <w:tcW w:w="1350" w:type="dxa"/>
            <w:shd w:val="clear" w:color="auto" w:fill="F5F2F5"/>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Novartis</w:t>
            </w:r>
          </w:p>
        </w:tc>
        <w:tc>
          <w:tcPr>
            <w:tcW w:w="117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RabAvert syringe</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63851-501-02</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63851-511-12</w:t>
            </w:r>
          </w:p>
        </w:tc>
        <w:tc>
          <w:tcPr>
            <w:tcW w:w="1260" w:type="dxa"/>
            <w:shd w:val="clear" w:color="auto" w:fill="F5F2F5"/>
            <w:hideMark/>
          </w:tcPr>
          <w:p w:rsidR="007769C5" w:rsidRPr="00DB34C2" w:rsidRDefault="007769C5" w:rsidP="00DB34C2">
            <w:pPr>
              <w:spacing w:after="0"/>
              <w:jc w:val="center"/>
              <w:rPr>
                <w:rFonts w:ascii="Gill Sans MT" w:hAnsi="Gill Sans MT"/>
                <w:sz w:val="18"/>
                <w:szCs w:val="18"/>
              </w:rPr>
            </w:pPr>
            <w:r w:rsidRPr="00187E69">
              <w:rPr>
                <w:rFonts w:ascii="Gill Sans MT" w:hAnsi="Gill Sans MT"/>
                <w:b/>
                <w:color w:val="FF0000"/>
                <w:sz w:val="18"/>
                <w:szCs w:val="18"/>
                <w:u w:val="single"/>
              </w:rPr>
              <w:t>####</w:t>
            </w:r>
            <w:r w:rsidRPr="00DB34C2">
              <w:rPr>
                <w:rFonts w:ascii="Gill Sans MT" w:hAnsi="Gill Sans MT"/>
                <w:color w:val="000000"/>
                <w:sz w:val="18"/>
                <w:szCs w:val="18"/>
              </w:rPr>
              <w:t>##a</w:t>
            </w:r>
          </w:p>
        </w:tc>
        <w:tc>
          <w:tcPr>
            <w:tcW w:w="1170" w:type="dxa"/>
            <w:shd w:val="clear" w:color="auto" w:fill="F5F2F5"/>
            <w:hideMark/>
          </w:tcPr>
          <w:p w:rsidR="007769C5" w:rsidRPr="00DB34C2" w:rsidRDefault="007769C5" w:rsidP="00DB34C2">
            <w:pPr>
              <w:spacing w:after="0"/>
              <w:jc w:val="center"/>
              <w:rPr>
                <w:rFonts w:ascii="Gill Sans MT" w:hAnsi="Gill Sans MT"/>
                <w:color w:val="000000"/>
                <w:sz w:val="18"/>
                <w:szCs w:val="18"/>
              </w:rPr>
            </w:pPr>
            <w:r w:rsidRPr="00187E69">
              <w:rPr>
                <w:rFonts w:ascii="Gill Sans MT" w:hAnsi="Gill Sans MT"/>
                <w:b/>
                <w:i/>
                <w:color w:val="FF0000"/>
                <w:sz w:val="18"/>
                <w:szCs w:val="18"/>
              </w:rPr>
              <w:t>aaaa</w:t>
            </w:r>
            <w:r w:rsidRPr="00DB34C2">
              <w:rPr>
                <w:rFonts w:ascii="Gill Sans MT" w:hAnsi="Gill Sans MT"/>
                <w:color w:val="000000"/>
                <w:sz w:val="18"/>
                <w:szCs w:val="18"/>
              </w:rPr>
              <w:t>##a</w:t>
            </w:r>
            <w:r w:rsidRPr="00187E69">
              <w:rPr>
                <w:rFonts w:ascii="Gill Sans MT" w:hAnsi="Gill Sans MT"/>
                <w:b/>
                <w:i/>
                <w:color w:val="FF0000"/>
                <w:sz w:val="18"/>
                <w:szCs w:val="18"/>
              </w:rPr>
              <w:t>a</w:t>
            </w:r>
          </w:p>
        </w:tc>
        <w:tc>
          <w:tcPr>
            <w:tcW w:w="2610" w:type="dxa"/>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There are two differences: </w:t>
            </w:r>
          </w:p>
          <w:p w:rsidR="007769C5" w:rsidRPr="00DB34C2" w:rsidRDefault="007769C5" w:rsidP="00AA522F">
            <w:pPr>
              <w:pStyle w:val="ListParagraph"/>
              <w:numPr>
                <w:ilvl w:val="0"/>
                <w:numId w:val="1"/>
              </w:numPr>
              <w:spacing w:after="0"/>
              <w:ind w:left="216" w:hanging="216"/>
              <w:rPr>
                <w:rFonts w:ascii="Gill Sans MT" w:hAnsi="Gill Sans MT"/>
                <w:sz w:val="18"/>
                <w:szCs w:val="18"/>
              </w:rPr>
            </w:pPr>
            <w:r w:rsidRPr="00DB34C2">
              <w:rPr>
                <w:rFonts w:ascii="Gill Sans MT" w:hAnsi="Gill Sans MT"/>
                <w:sz w:val="18"/>
                <w:szCs w:val="18"/>
              </w:rPr>
              <w:t>UoS has 7 characters and UoU has 8 (an additional alpha in the eighth position).</w:t>
            </w:r>
          </w:p>
          <w:p w:rsidR="007769C5" w:rsidRPr="00DB34C2" w:rsidRDefault="007769C5" w:rsidP="00AA522F">
            <w:pPr>
              <w:pStyle w:val="ListParagraph"/>
              <w:numPr>
                <w:ilvl w:val="0"/>
                <w:numId w:val="1"/>
              </w:numPr>
              <w:spacing w:after="0"/>
              <w:ind w:left="216" w:hanging="216"/>
              <w:rPr>
                <w:rFonts w:ascii="Gill Sans MT" w:hAnsi="Gill Sans MT"/>
                <w:sz w:val="18"/>
                <w:szCs w:val="18"/>
              </w:rPr>
            </w:pPr>
            <w:r w:rsidRPr="00DB34C2">
              <w:rPr>
                <w:rFonts w:ascii="Gill Sans MT" w:hAnsi="Gill Sans MT"/>
                <w:sz w:val="18"/>
                <w:szCs w:val="18"/>
              </w:rPr>
              <w:t>The first four characters in UoS are numeric; in UoU they are alpha.</w:t>
            </w:r>
          </w:p>
        </w:tc>
      </w:tr>
      <w:tr w:rsidR="00DB34C2" w:rsidRPr="00DB34C2" w:rsidTr="009826C6">
        <w:trPr>
          <w:cantSplit/>
          <w:trHeight w:val="313"/>
        </w:trPr>
        <w:tc>
          <w:tcPr>
            <w:tcW w:w="1350" w:type="dxa"/>
            <w:vMerge w:val="restart"/>
            <w:shd w:val="clear" w:color="auto" w:fill="EBE6EB"/>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GSK</w:t>
            </w:r>
          </w:p>
        </w:tc>
        <w:tc>
          <w:tcPr>
            <w:tcW w:w="1170" w:type="dxa"/>
            <w:vMerge w:val="restart"/>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ROTARIX </w:t>
            </w:r>
          </w:p>
        </w:tc>
        <w:tc>
          <w:tcPr>
            <w:tcW w:w="1260" w:type="dxa"/>
            <w:vMerge w:val="restart"/>
            <w:shd w:val="clear" w:color="auto" w:fill="EBE6EB"/>
            <w:noWrap/>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58160-854-52</w:t>
            </w:r>
          </w:p>
        </w:tc>
        <w:tc>
          <w:tcPr>
            <w:tcW w:w="1260" w:type="dxa"/>
            <w:vMerge w:val="restart"/>
            <w:shd w:val="clear" w:color="auto" w:fill="EBE6EB"/>
            <w:noWrap/>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58160-809-01</w:t>
            </w:r>
          </w:p>
        </w:tc>
        <w:tc>
          <w:tcPr>
            <w:tcW w:w="1260" w:type="dxa"/>
            <w:vMerge w:val="restart"/>
            <w:shd w:val="clear" w:color="auto" w:fill="EBE6EB"/>
            <w:noWrap/>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r w:rsidRPr="00DB34C2">
              <w:rPr>
                <w:rFonts w:ascii="Gill Sans MT" w:hAnsi="Gill Sans MT"/>
                <w:i/>
                <w:color w:val="FF0000"/>
                <w:sz w:val="18"/>
                <w:szCs w:val="18"/>
                <w:u w:val="single"/>
              </w:rPr>
              <w:t>a</w:t>
            </w:r>
            <w:r w:rsidRPr="00DB34C2">
              <w:rPr>
                <w:rFonts w:ascii="Gill Sans MT" w:hAnsi="Gill Sans MT"/>
                <w:sz w:val="18"/>
                <w:szCs w:val="18"/>
              </w:rPr>
              <w:t>a###a</w:t>
            </w:r>
          </w:p>
        </w:tc>
        <w:tc>
          <w:tcPr>
            <w:tcW w:w="1170" w:type="dxa"/>
            <w:shd w:val="clear" w:color="auto" w:fill="EBE6EB"/>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r w:rsidRPr="00DB34C2">
              <w:rPr>
                <w:rFonts w:ascii="Gill Sans MT" w:hAnsi="Gill Sans MT"/>
                <w:b/>
                <w:iCs/>
                <w:color w:val="FF0000"/>
                <w:sz w:val="18"/>
                <w:szCs w:val="18"/>
                <w:u w:val="single"/>
              </w:rPr>
              <w:t>C</w:t>
            </w:r>
            <w:r w:rsidRPr="00DB34C2">
              <w:rPr>
                <w:rFonts w:ascii="Gill Sans MT" w:hAnsi="Gill Sans MT"/>
                <w:sz w:val="18"/>
                <w:szCs w:val="18"/>
              </w:rPr>
              <w:t>a###a (Antigen)</w:t>
            </w:r>
          </w:p>
        </w:tc>
        <w:tc>
          <w:tcPr>
            <w:tcW w:w="2610" w:type="dxa"/>
            <w:shd w:val="clear" w:color="auto" w:fill="EBE6EB"/>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UoU Antigen has the letter “C” in the fourth position.</w:t>
            </w:r>
          </w:p>
        </w:tc>
      </w:tr>
      <w:tr w:rsidR="00DB34C2" w:rsidRPr="00DB34C2" w:rsidTr="009826C6">
        <w:trPr>
          <w:cantSplit/>
          <w:trHeight w:val="442"/>
        </w:trPr>
        <w:tc>
          <w:tcPr>
            <w:tcW w:w="1350" w:type="dxa"/>
            <w:vMerge/>
            <w:shd w:val="clear" w:color="auto" w:fill="EBE6EB"/>
            <w:noWrap/>
          </w:tcPr>
          <w:p w:rsidR="007769C5" w:rsidRPr="00DB34C2" w:rsidRDefault="007769C5" w:rsidP="00F91705">
            <w:pPr>
              <w:spacing w:after="0"/>
              <w:rPr>
                <w:rFonts w:ascii="Gill Sans MT" w:hAnsi="Gill Sans MT"/>
                <w:sz w:val="18"/>
                <w:szCs w:val="18"/>
              </w:rPr>
            </w:pPr>
          </w:p>
        </w:tc>
        <w:tc>
          <w:tcPr>
            <w:tcW w:w="1170" w:type="dxa"/>
            <w:vMerge/>
            <w:shd w:val="clear" w:color="auto" w:fill="EBE6EB"/>
          </w:tcPr>
          <w:p w:rsidR="007769C5" w:rsidRPr="00DB34C2" w:rsidRDefault="007769C5" w:rsidP="00F91705">
            <w:pPr>
              <w:spacing w:after="0"/>
              <w:rPr>
                <w:rFonts w:ascii="Gill Sans MT" w:hAnsi="Gill Sans MT"/>
                <w:sz w:val="18"/>
                <w:szCs w:val="18"/>
              </w:rPr>
            </w:pPr>
          </w:p>
        </w:tc>
        <w:tc>
          <w:tcPr>
            <w:tcW w:w="1260" w:type="dxa"/>
            <w:vMerge/>
            <w:shd w:val="clear" w:color="auto" w:fill="EBE6EB"/>
            <w:noWrap/>
          </w:tcPr>
          <w:p w:rsidR="007769C5" w:rsidRPr="00DB34C2" w:rsidRDefault="007769C5" w:rsidP="00DB34C2">
            <w:pPr>
              <w:spacing w:after="0"/>
              <w:jc w:val="center"/>
              <w:rPr>
                <w:rFonts w:ascii="Gill Sans MT" w:hAnsi="Gill Sans MT"/>
                <w:sz w:val="18"/>
                <w:szCs w:val="18"/>
              </w:rPr>
            </w:pPr>
          </w:p>
        </w:tc>
        <w:tc>
          <w:tcPr>
            <w:tcW w:w="1260" w:type="dxa"/>
            <w:vMerge/>
            <w:shd w:val="clear" w:color="auto" w:fill="EBE6EB"/>
            <w:noWrap/>
          </w:tcPr>
          <w:p w:rsidR="007769C5" w:rsidRPr="00DB34C2" w:rsidRDefault="007769C5" w:rsidP="00DB34C2">
            <w:pPr>
              <w:spacing w:after="0"/>
              <w:jc w:val="center"/>
              <w:rPr>
                <w:rFonts w:ascii="Gill Sans MT" w:hAnsi="Gill Sans MT"/>
                <w:sz w:val="18"/>
                <w:szCs w:val="18"/>
              </w:rPr>
            </w:pPr>
          </w:p>
        </w:tc>
        <w:tc>
          <w:tcPr>
            <w:tcW w:w="1260" w:type="dxa"/>
            <w:vMerge/>
            <w:shd w:val="clear" w:color="auto" w:fill="EBE6EB"/>
            <w:noWrap/>
          </w:tcPr>
          <w:p w:rsidR="007769C5" w:rsidRPr="00DB34C2" w:rsidRDefault="007769C5" w:rsidP="00DB34C2">
            <w:pPr>
              <w:spacing w:after="0"/>
              <w:jc w:val="center"/>
              <w:rPr>
                <w:rFonts w:ascii="Gill Sans MT" w:hAnsi="Gill Sans MT"/>
                <w:sz w:val="18"/>
                <w:szCs w:val="18"/>
              </w:rPr>
            </w:pPr>
          </w:p>
        </w:tc>
        <w:tc>
          <w:tcPr>
            <w:tcW w:w="1170" w:type="dxa"/>
            <w:shd w:val="clear" w:color="auto" w:fill="EBE6EB"/>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w:t>
            </w:r>
            <w:r w:rsidRPr="00DB34C2">
              <w:rPr>
                <w:rFonts w:ascii="Gill Sans MT" w:hAnsi="Gill Sans MT"/>
                <w:b/>
                <w:color w:val="FF0000"/>
                <w:sz w:val="18"/>
                <w:szCs w:val="18"/>
                <w:u w:val="single"/>
              </w:rPr>
              <w:t>D</w:t>
            </w:r>
            <w:r w:rsidRPr="00DB34C2">
              <w:rPr>
                <w:rFonts w:ascii="Gill Sans MT" w:hAnsi="Gill Sans MT"/>
                <w:sz w:val="18"/>
                <w:szCs w:val="18"/>
              </w:rPr>
              <w:t>a###a (Diluent)</w:t>
            </w:r>
          </w:p>
        </w:tc>
        <w:tc>
          <w:tcPr>
            <w:tcW w:w="2610" w:type="dxa"/>
            <w:shd w:val="clear" w:color="auto" w:fill="EBE6EB"/>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UoU Diluent has the letter “D” in the fourth position.</w:t>
            </w:r>
          </w:p>
        </w:tc>
      </w:tr>
      <w:tr w:rsidR="00DB34C2" w:rsidRPr="00DB34C2" w:rsidTr="009826C6">
        <w:trPr>
          <w:cantSplit/>
          <w:trHeight w:val="125"/>
        </w:trPr>
        <w:tc>
          <w:tcPr>
            <w:tcW w:w="1350" w:type="dxa"/>
            <w:vMerge w:val="restart"/>
            <w:shd w:val="clear" w:color="auto" w:fill="F5F2F5"/>
            <w:noWrap/>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GSK</w:t>
            </w:r>
          </w:p>
        </w:tc>
        <w:tc>
          <w:tcPr>
            <w:tcW w:w="1170" w:type="dxa"/>
            <w:vMerge w:val="restart"/>
            <w:shd w:val="clear" w:color="auto" w:fill="F5F2F5"/>
            <w:hideMark/>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 xml:space="preserve">MENHIBRIX </w:t>
            </w:r>
          </w:p>
        </w:tc>
        <w:tc>
          <w:tcPr>
            <w:tcW w:w="1260" w:type="dxa"/>
            <w:vMerge w:val="restart"/>
            <w:shd w:val="clear" w:color="auto" w:fill="F5F2F5"/>
            <w:noWrap/>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58160-801-11</w:t>
            </w:r>
          </w:p>
        </w:tc>
        <w:tc>
          <w:tcPr>
            <w:tcW w:w="1260" w:type="dxa"/>
            <w:vMerge w:val="restart"/>
            <w:shd w:val="clear" w:color="auto" w:fill="F5F2F5"/>
            <w:noWrap/>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58160-851-01</w:t>
            </w:r>
          </w:p>
        </w:tc>
        <w:tc>
          <w:tcPr>
            <w:tcW w:w="1260" w:type="dxa"/>
            <w:vMerge w:val="restart"/>
            <w:shd w:val="clear" w:color="auto" w:fill="F5F2F5"/>
            <w:noWrap/>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a##a</w:t>
            </w:r>
            <w:r w:rsidRPr="00DB34C2">
              <w:rPr>
                <w:rFonts w:ascii="Gill Sans MT" w:hAnsi="Gill Sans MT"/>
                <w:b/>
                <w:i/>
                <w:iCs/>
                <w:color w:val="FF0000"/>
                <w:sz w:val="18"/>
                <w:szCs w:val="18"/>
                <w:u w:val="single"/>
              </w:rPr>
              <w:t>a</w:t>
            </w:r>
            <w:r w:rsidRPr="00DB34C2">
              <w:rPr>
                <w:rFonts w:ascii="Gill Sans MT" w:hAnsi="Gill Sans MT"/>
                <w:iCs/>
                <w:sz w:val="18"/>
                <w:szCs w:val="18"/>
              </w:rPr>
              <w:t>###</w:t>
            </w:r>
            <w:r w:rsidRPr="00DB34C2">
              <w:rPr>
                <w:rFonts w:ascii="Gill Sans MT" w:hAnsi="Gill Sans MT"/>
                <w:sz w:val="18"/>
                <w:szCs w:val="18"/>
              </w:rPr>
              <w:t>a</w:t>
            </w:r>
          </w:p>
        </w:tc>
        <w:tc>
          <w:tcPr>
            <w:tcW w:w="1170" w:type="dxa"/>
            <w:shd w:val="clear" w:color="auto" w:fill="F5F2F5"/>
            <w:hideMark/>
          </w:tcPr>
          <w:p w:rsidR="007769C5" w:rsidRPr="00DB34C2" w:rsidRDefault="007769C5" w:rsidP="00DB34C2">
            <w:pPr>
              <w:spacing w:after="0"/>
              <w:jc w:val="center"/>
              <w:rPr>
                <w:rFonts w:ascii="Gill Sans MT" w:hAnsi="Gill Sans MT"/>
                <w:sz w:val="18"/>
                <w:szCs w:val="18"/>
              </w:rPr>
            </w:pPr>
            <w:r w:rsidRPr="00DB34C2">
              <w:rPr>
                <w:rFonts w:ascii="Gill Sans MT" w:hAnsi="Gill Sans MT"/>
                <w:sz w:val="18"/>
                <w:szCs w:val="18"/>
              </w:rPr>
              <w:t>a##a</w:t>
            </w:r>
            <w:r w:rsidRPr="00DB34C2">
              <w:rPr>
                <w:rFonts w:ascii="Gill Sans MT" w:hAnsi="Gill Sans MT"/>
                <w:b/>
                <w:i/>
                <w:iCs/>
                <w:color w:val="FF0000"/>
                <w:sz w:val="18"/>
                <w:szCs w:val="18"/>
                <w:u w:val="single"/>
              </w:rPr>
              <w:t>a</w:t>
            </w:r>
            <w:r w:rsidRPr="00DB34C2">
              <w:rPr>
                <w:rFonts w:ascii="Gill Sans MT" w:hAnsi="Gill Sans MT"/>
                <w:sz w:val="18"/>
                <w:szCs w:val="18"/>
              </w:rPr>
              <w:t>###a (Antigen)</w:t>
            </w:r>
          </w:p>
        </w:tc>
        <w:tc>
          <w:tcPr>
            <w:tcW w:w="2610" w:type="dxa"/>
            <w:shd w:val="clear" w:color="auto" w:fill="F5F2F5"/>
            <w:hideMark/>
          </w:tcPr>
          <w:p w:rsidR="007769C5" w:rsidRPr="00DB34C2" w:rsidRDefault="007769C5" w:rsidP="00F91705">
            <w:pPr>
              <w:spacing w:after="0"/>
              <w:rPr>
                <w:rFonts w:ascii="Gill Sans MT" w:eastAsiaTheme="minorHAnsi" w:hAnsi="Gill Sans MT"/>
                <w:sz w:val="18"/>
                <w:szCs w:val="18"/>
              </w:rPr>
            </w:pPr>
            <w:r w:rsidRPr="00DB34C2">
              <w:rPr>
                <w:rFonts w:ascii="Gill Sans MT" w:hAnsi="Gill Sans MT"/>
                <w:sz w:val="18"/>
                <w:szCs w:val="18"/>
              </w:rPr>
              <w:t xml:space="preserve">The UoS lot matches the UoU Antigen.  </w:t>
            </w:r>
          </w:p>
        </w:tc>
      </w:tr>
      <w:tr w:rsidR="00DB22AC" w:rsidRPr="00DB34C2" w:rsidTr="009826C6">
        <w:trPr>
          <w:cantSplit/>
          <w:trHeight w:val="1142"/>
        </w:trPr>
        <w:tc>
          <w:tcPr>
            <w:tcW w:w="1350" w:type="dxa"/>
            <w:vMerge/>
            <w:shd w:val="clear" w:color="auto" w:fill="F5F2F5"/>
            <w:noWrap/>
          </w:tcPr>
          <w:p w:rsidR="007769C5" w:rsidRPr="00DB34C2" w:rsidRDefault="007769C5" w:rsidP="00F91705">
            <w:pPr>
              <w:spacing w:after="0"/>
              <w:rPr>
                <w:rFonts w:ascii="Gill Sans MT" w:hAnsi="Gill Sans MT"/>
                <w:sz w:val="18"/>
                <w:szCs w:val="18"/>
              </w:rPr>
            </w:pPr>
          </w:p>
        </w:tc>
        <w:tc>
          <w:tcPr>
            <w:tcW w:w="1170" w:type="dxa"/>
            <w:vMerge/>
            <w:shd w:val="clear" w:color="auto" w:fill="F5F2F5"/>
          </w:tcPr>
          <w:p w:rsidR="007769C5" w:rsidRPr="00DB34C2" w:rsidRDefault="007769C5" w:rsidP="00F91705">
            <w:pPr>
              <w:spacing w:after="0"/>
              <w:rPr>
                <w:rFonts w:ascii="Gill Sans MT" w:hAnsi="Gill Sans MT"/>
                <w:sz w:val="18"/>
                <w:szCs w:val="18"/>
              </w:rPr>
            </w:pPr>
          </w:p>
        </w:tc>
        <w:tc>
          <w:tcPr>
            <w:tcW w:w="1260" w:type="dxa"/>
            <w:vMerge/>
            <w:shd w:val="clear" w:color="auto" w:fill="F5F2F5"/>
            <w:noWrap/>
          </w:tcPr>
          <w:p w:rsidR="007769C5" w:rsidRPr="00DB34C2" w:rsidRDefault="007769C5" w:rsidP="00DB34C2">
            <w:pPr>
              <w:spacing w:after="0"/>
              <w:jc w:val="center"/>
              <w:rPr>
                <w:rFonts w:ascii="Gill Sans MT" w:hAnsi="Gill Sans MT"/>
                <w:sz w:val="18"/>
                <w:szCs w:val="18"/>
              </w:rPr>
            </w:pPr>
          </w:p>
        </w:tc>
        <w:tc>
          <w:tcPr>
            <w:tcW w:w="1260" w:type="dxa"/>
            <w:vMerge/>
            <w:shd w:val="clear" w:color="auto" w:fill="F5F2F5"/>
            <w:noWrap/>
          </w:tcPr>
          <w:p w:rsidR="007769C5" w:rsidRPr="00DB34C2" w:rsidRDefault="007769C5" w:rsidP="00DB34C2">
            <w:pPr>
              <w:spacing w:after="0"/>
              <w:jc w:val="center"/>
              <w:rPr>
                <w:rFonts w:ascii="Gill Sans MT" w:hAnsi="Gill Sans MT"/>
                <w:sz w:val="18"/>
                <w:szCs w:val="18"/>
              </w:rPr>
            </w:pPr>
          </w:p>
        </w:tc>
        <w:tc>
          <w:tcPr>
            <w:tcW w:w="1260" w:type="dxa"/>
            <w:vMerge/>
            <w:shd w:val="clear" w:color="auto" w:fill="F5F2F5"/>
            <w:noWrap/>
          </w:tcPr>
          <w:p w:rsidR="007769C5" w:rsidRPr="00DB34C2" w:rsidRDefault="007769C5" w:rsidP="00DB34C2">
            <w:pPr>
              <w:spacing w:after="0"/>
              <w:jc w:val="center"/>
              <w:rPr>
                <w:rFonts w:ascii="Gill Sans MT" w:hAnsi="Gill Sans MT"/>
                <w:sz w:val="18"/>
                <w:szCs w:val="18"/>
              </w:rPr>
            </w:pPr>
          </w:p>
        </w:tc>
        <w:tc>
          <w:tcPr>
            <w:tcW w:w="1170" w:type="dxa"/>
            <w:shd w:val="clear" w:color="auto" w:fill="F5F2F5"/>
          </w:tcPr>
          <w:p w:rsidR="007769C5" w:rsidRPr="00DB34C2" w:rsidRDefault="007769C5" w:rsidP="00DB34C2">
            <w:pPr>
              <w:spacing w:after="0"/>
              <w:jc w:val="center"/>
              <w:rPr>
                <w:rFonts w:ascii="Gill Sans MT" w:hAnsi="Gill Sans MT"/>
                <w:sz w:val="18"/>
                <w:szCs w:val="18"/>
              </w:rPr>
            </w:pPr>
            <w:r w:rsidRPr="00DB34C2">
              <w:rPr>
                <w:rFonts w:ascii="Gill Sans MT" w:hAnsi="Gill Sans MT"/>
                <w:b/>
                <w:i/>
                <w:iCs/>
                <w:color w:val="FF0000"/>
                <w:sz w:val="18"/>
                <w:szCs w:val="18"/>
                <w:u w:val="single"/>
              </w:rPr>
              <w:t>a</w:t>
            </w:r>
            <w:r w:rsidRPr="00DB34C2">
              <w:rPr>
                <w:rFonts w:ascii="Gill Sans MT" w:hAnsi="Gill Sans MT"/>
                <w:sz w:val="18"/>
                <w:szCs w:val="18"/>
              </w:rPr>
              <w:t>a##a###a</w:t>
            </w:r>
            <w:r w:rsidRPr="00DB34C2">
              <w:rPr>
                <w:rFonts w:ascii="Gill Sans MT" w:hAnsi="Gill Sans MT"/>
                <w:b/>
                <w:i/>
                <w:iCs/>
                <w:color w:val="FF0000"/>
                <w:sz w:val="18"/>
                <w:szCs w:val="18"/>
                <w:u w:val="single"/>
              </w:rPr>
              <w:t>a</w:t>
            </w:r>
            <w:r w:rsidRPr="00DB34C2">
              <w:rPr>
                <w:rFonts w:ascii="Gill Sans MT" w:hAnsi="Gill Sans MT"/>
                <w:sz w:val="18"/>
                <w:szCs w:val="18"/>
              </w:rPr>
              <w:t xml:space="preserve"> (Diluent)</w:t>
            </w:r>
          </w:p>
        </w:tc>
        <w:tc>
          <w:tcPr>
            <w:tcW w:w="2610" w:type="dxa"/>
            <w:shd w:val="clear" w:color="auto" w:fill="F5F2F5"/>
          </w:tcPr>
          <w:p w:rsidR="007769C5" w:rsidRPr="00DB34C2" w:rsidRDefault="007769C5" w:rsidP="00F91705">
            <w:pPr>
              <w:spacing w:after="0"/>
              <w:rPr>
                <w:rFonts w:ascii="Gill Sans MT" w:hAnsi="Gill Sans MT"/>
                <w:sz w:val="18"/>
                <w:szCs w:val="18"/>
              </w:rPr>
            </w:pPr>
            <w:r w:rsidRPr="00DB34C2">
              <w:rPr>
                <w:rFonts w:ascii="Gill Sans MT" w:hAnsi="Gill Sans MT"/>
                <w:sz w:val="18"/>
                <w:szCs w:val="18"/>
              </w:rPr>
              <w:t>The UoU Diluent has an additional alpha at the beginning and at the end, but it drops the alpha that was in position 5 of the UoS and UoU Antigen.   </w:t>
            </w:r>
          </w:p>
        </w:tc>
      </w:tr>
    </w:tbl>
    <w:p w:rsidR="00537F91" w:rsidRPr="00F91705" w:rsidRDefault="007769C5" w:rsidP="005811E7">
      <w:pPr>
        <w:spacing w:before="80" w:after="0"/>
        <w:rPr>
          <w:rFonts w:ascii="Gill Sans MT" w:hAnsi="Gill Sans MT"/>
          <w:sz w:val="18"/>
          <w:szCs w:val="18"/>
        </w:rPr>
      </w:pPr>
      <w:r w:rsidRPr="00F91705">
        <w:rPr>
          <w:rFonts w:ascii="Gill Sans MT" w:hAnsi="Gill Sans MT"/>
          <w:sz w:val="18"/>
          <w:szCs w:val="18"/>
        </w:rPr>
        <w:t xml:space="preserve">*Key: </w:t>
      </w:r>
      <w:r w:rsidRPr="00F91705">
        <w:rPr>
          <w:rFonts w:ascii="Gill Sans MT" w:hAnsi="Gill Sans MT"/>
          <w:b/>
          <w:sz w:val="18"/>
          <w:szCs w:val="18"/>
        </w:rPr>
        <w:t>a</w:t>
      </w:r>
      <w:r w:rsidRPr="00F91705">
        <w:rPr>
          <w:rFonts w:ascii="Gill Sans MT" w:hAnsi="Gill Sans MT"/>
          <w:sz w:val="18"/>
          <w:szCs w:val="18"/>
        </w:rPr>
        <w:t xml:space="preserve"> and </w:t>
      </w:r>
      <w:r w:rsidRPr="00F91705">
        <w:rPr>
          <w:rFonts w:ascii="Gill Sans MT" w:hAnsi="Gill Sans MT"/>
          <w:b/>
          <w:sz w:val="18"/>
          <w:szCs w:val="18"/>
        </w:rPr>
        <w:t>b</w:t>
      </w:r>
      <w:r w:rsidRPr="00F91705">
        <w:rPr>
          <w:rFonts w:ascii="Gill Sans MT" w:hAnsi="Gill Sans MT"/>
          <w:sz w:val="18"/>
          <w:szCs w:val="18"/>
        </w:rPr>
        <w:t xml:space="preserve"> indicate an alphabetical, or alpha, character. </w:t>
      </w:r>
      <w:r w:rsidR="005811E7">
        <w:rPr>
          <w:rFonts w:ascii="Gill Sans MT" w:hAnsi="Gill Sans MT"/>
          <w:sz w:val="18"/>
          <w:szCs w:val="18"/>
        </w:rPr>
        <w:br/>
        <w:t xml:space="preserve">         </w:t>
      </w:r>
      <w:r w:rsidRPr="00F91705">
        <w:rPr>
          <w:rFonts w:ascii="Gill Sans MT" w:hAnsi="Gill Sans MT"/>
          <w:sz w:val="18"/>
          <w:szCs w:val="18"/>
        </w:rPr>
        <w:t>A pound sign (</w:t>
      </w:r>
      <w:r w:rsidRPr="00F91705">
        <w:rPr>
          <w:rFonts w:ascii="Gill Sans MT" w:hAnsi="Gill Sans MT"/>
          <w:i/>
          <w:sz w:val="18"/>
          <w:szCs w:val="18"/>
        </w:rPr>
        <w:t>#</w:t>
      </w:r>
      <w:r w:rsidRPr="00F91705">
        <w:rPr>
          <w:rFonts w:ascii="Gill Sans MT" w:hAnsi="Gill Sans MT"/>
          <w:sz w:val="18"/>
          <w:szCs w:val="18"/>
        </w:rPr>
        <w:t xml:space="preserve">) indicates a number. </w:t>
      </w:r>
      <w:r w:rsidR="005811E7">
        <w:rPr>
          <w:rFonts w:ascii="Gill Sans MT" w:hAnsi="Gill Sans MT"/>
          <w:sz w:val="18"/>
          <w:szCs w:val="18"/>
        </w:rPr>
        <w:br/>
        <w:t xml:space="preserve">         </w:t>
      </w:r>
      <w:r w:rsidRPr="00F91705">
        <w:rPr>
          <w:rFonts w:ascii="Gill Sans MT" w:hAnsi="Gill Sans MT"/>
          <w:sz w:val="18"/>
          <w:szCs w:val="18"/>
        </w:rPr>
        <w:t xml:space="preserve">Italicized, underlined, and red alpha-numeric characters indicate a change from UoS and UoU.  </w:t>
      </w:r>
    </w:p>
    <w:sectPr w:rsidR="00537F91" w:rsidRPr="00F91705" w:rsidSect="006D4F92">
      <w:pgSz w:w="12240" w:h="15840" w:code="1"/>
      <w:pgMar w:top="108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254" w:rsidRDefault="002F3254" w:rsidP="00F91705">
      <w:pPr>
        <w:spacing w:after="0"/>
      </w:pPr>
      <w:r>
        <w:separator/>
      </w:r>
    </w:p>
  </w:endnote>
  <w:endnote w:type="continuationSeparator" w:id="0">
    <w:p w:rsidR="002F3254" w:rsidRDefault="002F3254" w:rsidP="00F917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Gill Sans">
    <w:altName w:val="Segoe UI Semilight"/>
    <w:charset w:val="00"/>
    <w:family w:val="auto"/>
    <w:pitch w:val="variable"/>
    <w:sig w:usb0="00000000" w:usb1="00000000" w:usb2="00000000" w:usb3="00000000" w:csb0="000001F7" w:csb1="00000000"/>
  </w:font>
  <w:font w:name="MS Mincho">
    <w:altName w:val="ＭＳ 明朝"/>
    <w:panose1 w:val="02020609040205080304"/>
    <w:charset w:val="80"/>
    <w:family w:val="modern"/>
    <w:pitch w:val="fixed"/>
    <w:sig w:usb0="E00002FF" w:usb1="6AC7FDFB" w:usb2="00000012" w:usb3="00000000" w:csb0="0002009F" w:csb1="00000000"/>
  </w:font>
  <w:font w:name="Gill Sans SemiBold">
    <w:altName w:val="Segoe UI Semibold"/>
    <w:charset w:val="00"/>
    <w:family w:val="auto"/>
    <w:pitch w:val="variable"/>
    <w:sig w:usb0="00000001" w:usb1="5000004A" w:usb2="00000000" w:usb3="00000000" w:csb0="00000005"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254" w:rsidRDefault="002F3254" w:rsidP="00F91705">
      <w:pPr>
        <w:spacing w:after="0"/>
      </w:pPr>
      <w:r>
        <w:separator/>
      </w:r>
    </w:p>
  </w:footnote>
  <w:footnote w:type="continuationSeparator" w:id="0">
    <w:p w:rsidR="002F3254" w:rsidRDefault="002F3254" w:rsidP="00F9170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63CD1"/>
    <w:multiLevelType w:val="hybridMultilevel"/>
    <w:tmpl w:val="40C4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64"/>
    <w:rsid w:val="00015414"/>
    <w:rsid w:val="00057622"/>
    <w:rsid w:val="00067D1B"/>
    <w:rsid w:val="00094C2E"/>
    <w:rsid w:val="001133F6"/>
    <w:rsid w:val="00114E7C"/>
    <w:rsid w:val="00133F19"/>
    <w:rsid w:val="00187E69"/>
    <w:rsid w:val="001E6478"/>
    <w:rsid w:val="002F3254"/>
    <w:rsid w:val="00330D7A"/>
    <w:rsid w:val="003602B5"/>
    <w:rsid w:val="00392E02"/>
    <w:rsid w:val="003B5FDF"/>
    <w:rsid w:val="003D1BFE"/>
    <w:rsid w:val="00493464"/>
    <w:rsid w:val="004D7E16"/>
    <w:rsid w:val="005163DA"/>
    <w:rsid w:val="00537F91"/>
    <w:rsid w:val="005811E7"/>
    <w:rsid w:val="005A4A71"/>
    <w:rsid w:val="0065685F"/>
    <w:rsid w:val="00670DE9"/>
    <w:rsid w:val="006D4F92"/>
    <w:rsid w:val="00743B55"/>
    <w:rsid w:val="007611F4"/>
    <w:rsid w:val="007769C5"/>
    <w:rsid w:val="008274EB"/>
    <w:rsid w:val="00844A3D"/>
    <w:rsid w:val="008D6DC9"/>
    <w:rsid w:val="009826C6"/>
    <w:rsid w:val="009B11BE"/>
    <w:rsid w:val="009F58B8"/>
    <w:rsid w:val="00A70B40"/>
    <w:rsid w:val="00A76EF1"/>
    <w:rsid w:val="00AA36C5"/>
    <w:rsid w:val="00AA522F"/>
    <w:rsid w:val="00AC2E7E"/>
    <w:rsid w:val="00B1247D"/>
    <w:rsid w:val="00BC5AD6"/>
    <w:rsid w:val="00BE6F54"/>
    <w:rsid w:val="00BF7FD4"/>
    <w:rsid w:val="00C4187C"/>
    <w:rsid w:val="00CD70A1"/>
    <w:rsid w:val="00D00FEB"/>
    <w:rsid w:val="00D01FC7"/>
    <w:rsid w:val="00DB22AC"/>
    <w:rsid w:val="00DB34C2"/>
    <w:rsid w:val="00DD1F2F"/>
    <w:rsid w:val="00F91705"/>
    <w:rsid w:val="00FC5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0A13027D-9C92-40DA-8043-FE959259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705"/>
    <w:pPr>
      <w:spacing w:after="60" w:line="240" w:lineRule="auto"/>
    </w:pPr>
    <w:rPr>
      <w:rFonts w:ascii="Century Schoolbook" w:eastAsia="MS PGothic" w:hAnsi="Century Schoolbook" w:cs="Arial"/>
      <w:color w:val="313231"/>
      <w:sz w:val="20"/>
      <w:szCs w:val="19"/>
    </w:rPr>
  </w:style>
  <w:style w:type="paragraph" w:styleId="Heading3">
    <w:name w:val="heading 3"/>
    <w:basedOn w:val="Normal"/>
    <w:next w:val="Normal"/>
    <w:link w:val="Heading3Char"/>
    <w:uiPriority w:val="9"/>
    <w:unhideWhenUsed/>
    <w:qFormat/>
    <w:rsid w:val="00AA522F"/>
    <w:pPr>
      <w:keepNext/>
      <w:keepLines/>
      <w:pBdr>
        <w:top w:val="single" w:sz="2" w:space="2" w:color="3F2B55"/>
        <w:bottom w:val="single" w:sz="2" w:space="2" w:color="3F2B55"/>
      </w:pBdr>
      <w:spacing w:before="300" w:after="120"/>
      <w:outlineLvl w:val="2"/>
    </w:pPr>
    <w:rPr>
      <w:rFonts w:ascii="Gill Sans MT" w:eastAsiaTheme="majorEastAsia" w:hAnsi="Gill Sans MT" w:cstheme="majorBidi"/>
      <w:b/>
      <w:bCs/>
      <w:color w:val="3F2B5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CQuote">
    <w:name w:val="TSC Quote"/>
    <w:rsid w:val="00114E7C"/>
    <w:pPr>
      <w:spacing w:after="0" w:line="276" w:lineRule="auto"/>
      <w:jc w:val="center"/>
    </w:pPr>
    <w:rPr>
      <w:rFonts w:ascii="Georgia" w:hAnsi="Georgia"/>
      <w:color w:val="FFFFFF" w:themeColor="background1"/>
      <w:spacing w:val="20"/>
      <w:sz w:val="28"/>
      <w:szCs w:val="28"/>
    </w:rPr>
  </w:style>
  <w:style w:type="paragraph" w:customStyle="1" w:styleId="TSCByLine">
    <w:name w:val="TSC By Line"/>
    <w:basedOn w:val="TSCQuote"/>
    <w:next w:val="Normal"/>
    <w:rsid w:val="00114E7C"/>
    <w:rPr>
      <w:sz w:val="22"/>
      <w:szCs w:val="22"/>
    </w:rPr>
  </w:style>
  <w:style w:type="character" w:customStyle="1" w:styleId="TSCEmphasis">
    <w:name w:val="TSC Emphasis"/>
    <w:basedOn w:val="DefaultParagraphFont"/>
    <w:uiPriority w:val="1"/>
    <w:rsid w:val="00DD1F2F"/>
    <w:rPr>
      <w:rFonts w:ascii="Georgia" w:hAnsi="Georgia"/>
      <w:b/>
      <w:color w:val="00A1B0"/>
    </w:rPr>
  </w:style>
  <w:style w:type="paragraph" w:styleId="ListParagraph">
    <w:name w:val="List Paragraph"/>
    <w:basedOn w:val="Normal"/>
    <w:uiPriority w:val="34"/>
    <w:qFormat/>
    <w:rsid w:val="00493464"/>
    <w:pPr>
      <w:ind w:left="720"/>
      <w:contextualSpacing/>
    </w:pPr>
  </w:style>
  <w:style w:type="character" w:customStyle="1" w:styleId="Heading3Char">
    <w:name w:val="Heading 3 Char"/>
    <w:basedOn w:val="DefaultParagraphFont"/>
    <w:link w:val="Heading3"/>
    <w:uiPriority w:val="9"/>
    <w:rsid w:val="00AA522F"/>
    <w:rPr>
      <w:rFonts w:ascii="Gill Sans MT" w:eastAsiaTheme="majorEastAsia" w:hAnsi="Gill Sans MT" w:cstheme="majorBidi"/>
      <w:b/>
      <w:bCs/>
      <w:color w:val="3F2B55"/>
    </w:rPr>
  </w:style>
  <w:style w:type="paragraph" w:styleId="Header">
    <w:name w:val="header"/>
    <w:basedOn w:val="Normal"/>
    <w:link w:val="HeaderChar"/>
    <w:uiPriority w:val="99"/>
    <w:unhideWhenUsed/>
    <w:rsid w:val="00F91705"/>
    <w:pPr>
      <w:tabs>
        <w:tab w:val="center" w:pos="4680"/>
        <w:tab w:val="right" w:pos="9360"/>
      </w:tabs>
      <w:spacing w:after="0"/>
    </w:pPr>
  </w:style>
  <w:style w:type="character" w:customStyle="1" w:styleId="HeaderChar">
    <w:name w:val="Header Char"/>
    <w:basedOn w:val="DefaultParagraphFont"/>
    <w:link w:val="Header"/>
    <w:uiPriority w:val="99"/>
    <w:rsid w:val="00F91705"/>
    <w:rPr>
      <w:rFonts w:ascii="Century Schoolbook" w:eastAsia="MS PGothic" w:hAnsi="Century Schoolbook" w:cs="Arial"/>
      <w:color w:val="313231"/>
      <w:sz w:val="20"/>
      <w:szCs w:val="19"/>
    </w:rPr>
  </w:style>
  <w:style w:type="paragraph" w:styleId="Footer">
    <w:name w:val="footer"/>
    <w:basedOn w:val="Normal"/>
    <w:link w:val="FooterChar"/>
    <w:uiPriority w:val="99"/>
    <w:unhideWhenUsed/>
    <w:rsid w:val="00F91705"/>
    <w:pPr>
      <w:tabs>
        <w:tab w:val="center" w:pos="4680"/>
        <w:tab w:val="right" w:pos="9360"/>
      </w:tabs>
      <w:spacing w:after="0"/>
    </w:pPr>
  </w:style>
  <w:style w:type="character" w:customStyle="1" w:styleId="FooterChar">
    <w:name w:val="Footer Char"/>
    <w:basedOn w:val="DefaultParagraphFont"/>
    <w:link w:val="Footer"/>
    <w:uiPriority w:val="99"/>
    <w:rsid w:val="00F91705"/>
    <w:rPr>
      <w:rFonts w:ascii="Century Schoolbook" w:eastAsia="MS PGothic" w:hAnsi="Century Schoolbook" w:cs="Arial"/>
      <w:color w:val="313231"/>
      <w:sz w:val="20"/>
      <w:szCs w:val="19"/>
    </w:rPr>
  </w:style>
  <w:style w:type="character" w:styleId="Strong">
    <w:name w:val="Strong"/>
    <w:basedOn w:val="DefaultParagraphFont"/>
    <w:uiPriority w:val="22"/>
    <w:qFormat/>
    <w:rsid w:val="00F91705"/>
    <w:rPr>
      <w:b/>
      <w:bCs/>
    </w:rPr>
  </w:style>
  <w:style w:type="paragraph" w:styleId="FootnoteText">
    <w:name w:val="footnote text"/>
    <w:basedOn w:val="Normal"/>
    <w:link w:val="FootnoteTextChar"/>
    <w:uiPriority w:val="99"/>
    <w:unhideWhenUsed/>
    <w:qFormat/>
    <w:rsid w:val="009826C6"/>
    <w:pPr>
      <w:keepLines/>
      <w:spacing w:before="60" w:after="80"/>
      <w:ind w:left="130" w:hanging="130"/>
    </w:pPr>
    <w:rPr>
      <w:rFonts w:ascii="Gill Sans MT" w:eastAsiaTheme="minorHAnsi" w:hAnsi="Gill Sans MT" w:cstheme="minorBidi"/>
      <w:sz w:val="18"/>
      <w:szCs w:val="20"/>
    </w:rPr>
  </w:style>
  <w:style w:type="character" w:customStyle="1" w:styleId="FootnoteTextChar">
    <w:name w:val="Footnote Text Char"/>
    <w:basedOn w:val="DefaultParagraphFont"/>
    <w:link w:val="FootnoteText"/>
    <w:uiPriority w:val="99"/>
    <w:rsid w:val="009826C6"/>
    <w:rPr>
      <w:rFonts w:ascii="Gill Sans MT" w:hAnsi="Gill Sans MT"/>
      <w:color w:val="313231"/>
      <w:sz w:val="18"/>
      <w:szCs w:val="20"/>
    </w:rPr>
  </w:style>
  <w:style w:type="character" w:styleId="FootnoteReference">
    <w:name w:val="footnote reference"/>
    <w:basedOn w:val="DefaultParagraphFont"/>
    <w:uiPriority w:val="99"/>
    <w:unhideWhenUsed/>
    <w:rsid w:val="009826C6"/>
    <w:rPr>
      <w:rFonts w:ascii="Gill Sans MT" w:hAnsi="Gill Sans MT"/>
      <w:b w:val="0"/>
      <w:bCs w:val="0"/>
      <w:i w:val="0"/>
      <w:iCs w:val="0"/>
      <w:caps w:val="0"/>
      <w:smallCaps w:val="0"/>
      <w:strike w:val="0"/>
      <w:dstrike w:val="0"/>
      <w:vanish w:val="0"/>
      <w:color w:val="auto"/>
      <w:sz w:val="18"/>
      <w:szCs w:val="18"/>
      <w:vertAlign w:val="superscript"/>
    </w:rPr>
  </w:style>
  <w:style w:type="character" w:customStyle="1" w:styleId="FootnoteHyperlink">
    <w:name w:val="Footnote Hyperlink"/>
    <w:basedOn w:val="Hyperlink"/>
    <w:uiPriority w:val="1"/>
    <w:qFormat/>
    <w:rsid w:val="009826C6"/>
    <w:rPr>
      <w:rFonts w:ascii="Gill Sans" w:hAnsi="Gill Sans" w:cs="Gill Sans"/>
      <w:b w:val="0"/>
      <w:bCs/>
      <w:i w:val="0"/>
      <w:caps w:val="0"/>
      <w:smallCaps w:val="0"/>
      <w:strike w:val="0"/>
      <w:dstrike w:val="0"/>
      <w:vanish w:val="0"/>
      <w:color w:val="51425C"/>
      <w:sz w:val="18"/>
      <w:szCs w:val="18"/>
      <w:u w:val="single"/>
      <w:vertAlign w:val="baseline"/>
    </w:rPr>
  </w:style>
  <w:style w:type="character" w:customStyle="1" w:styleId="Footnotebold">
    <w:name w:val="Footnote bold"/>
    <w:basedOn w:val="DefaultParagraphFont"/>
    <w:uiPriority w:val="1"/>
    <w:qFormat/>
    <w:rsid w:val="009826C6"/>
    <w:rPr>
      <w:rFonts w:ascii="Gill Sans MT" w:hAnsi="Gill Sans MT"/>
      <w:b/>
      <w:i w:val="0"/>
      <w:sz w:val="18"/>
    </w:rPr>
  </w:style>
  <w:style w:type="table" w:styleId="TableGrid">
    <w:name w:val="Table Grid"/>
    <w:basedOn w:val="TableNormal"/>
    <w:uiPriority w:val="59"/>
    <w:rsid w:val="009826C6"/>
    <w:pPr>
      <w:spacing w:after="0" w:line="240" w:lineRule="auto"/>
    </w:pPr>
    <w:rPr>
      <w:rFonts w:ascii="Arial" w:eastAsiaTheme="minorEastAsia"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Row-Left">
    <w:name w:val="Table Row-Left"/>
    <w:basedOn w:val="Normal"/>
    <w:qFormat/>
    <w:rsid w:val="009826C6"/>
    <w:rPr>
      <w:rFonts w:ascii="Gill Sans MT" w:eastAsiaTheme="minorEastAsia" w:hAnsi="Gill Sans MT"/>
      <w:sz w:val="17"/>
      <w:szCs w:val="17"/>
    </w:rPr>
  </w:style>
  <w:style w:type="paragraph" w:customStyle="1" w:styleId="TableRow-Center">
    <w:name w:val="Table Row-Center"/>
    <w:basedOn w:val="Normal"/>
    <w:qFormat/>
    <w:rsid w:val="009826C6"/>
    <w:pPr>
      <w:jc w:val="center"/>
    </w:pPr>
    <w:rPr>
      <w:rFonts w:ascii="Gill Sans MT" w:eastAsiaTheme="minorEastAsia" w:hAnsi="Gill Sans MT"/>
      <w:sz w:val="17"/>
      <w:szCs w:val="17"/>
    </w:rPr>
  </w:style>
  <w:style w:type="character" w:customStyle="1" w:styleId="TableBOLD">
    <w:name w:val="Table BOLD"/>
    <w:basedOn w:val="DefaultParagraphFont"/>
    <w:uiPriority w:val="1"/>
    <w:qFormat/>
    <w:rsid w:val="009826C6"/>
    <w:rPr>
      <w:b/>
    </w:rPr>
  </w:style>
  <w:style w:type="paragraph" w:customStyle="1" w:styleId="TableHead">
    <w:name w:val="Table Head"/>
    <w:basedOn w:val="Normal"/>
    <w:qFormat/>
    <w:rsid w:val="009826C6"/>
    <w:pPr>
      <w:jc w:val="center"/>
    </w:pPr>
    <w:rPr>
      <w:rFonts w:ascii="Gill Sans SemiBold" w:eastAsiaTheme="minorEastAsia" w:hAnsi="Gill Sans SemiBold"/>
      <w:color w:val="E7E6E6" w:themeColor="background2"/>
      <w:sz w:val="17"/>
      <w:szCs w:val="17"/>
    </w:rPr>
  </w:style>
  <w:style w:type="character" w:styleId="Hyperlink">
    <w:name w:val="Hyperlink"/>
    <w:basedOn w:val="DefaultParagraphFont"/>
    <w:uiPriority w:val="99"/>
    <w:unhideWhenUsed/>
    <w:rsid w:val="009826C6"/>
    <w:rPr>
      <w:color w:val="0563C1" w:themeColor="hyperlink"/>
      <w:u w:val="single"/>
    </w:rPr>
  </w:style>
  <w:style w:type="paragraph" w:styleId="Title">
    <w:name w:val="Title"/>
    <w:basedOn w:val="Normal"/>
    <w:next w:val="Normal"/>
    <w:link w:val="TitleChar"/>
    <w:uiPriority w:val="10"/>
    <w:qFormat/>
    <w:rsid w:val="00CD70A1"/>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D70A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F58B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8B8"/>
    <w:rPr>
      <w:rFonts w:ascii="Lucida Grande" w:eastAsia="MS PGothic" w:hAnsi="Lucida Grande" w:cs="Lucida Grande"/>
      <w:color w:val="31323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232507">
      <w:bodyDiv w:val="1"/>
      <w:marLeft w:val="0"/>
      <w:marRight w:val="0"/>
      <w:marTop w:val="0"/>
      <w:marBottom w:val="0"/>
      <w:divBdr>
        <w:top w:val="none" w:sz="0" w:space="0" w:color="auto"/>
        <w:left w:val="none" w:sz="0" w:space="0" w:color="auto"/>
        <w:bottom w:val="none" w:sz="0" w:space="0" w:color="auto"/>
        <w:right w:val="none" w:sz="0" w:space="0" w:color="auto"/>
      </w:divBdr>
      <w:divsChild>
        <w:div w:id="1475440395">
          <w:marLeft w:val="0"/>
          <w:marRight w:val="0"/>
          <w:marTop w:val="0"/>
          <w:marBottom w:val="0"/>
          <w:divBdr>
            <w:top w:val="none" w:sz="0" w:space="0" w:color="auto"/>
            <w:left w:val="none" w:sz="0" w:space="0" w:color="auto"/>
            <w:bottom w:val="none" w:sz="0" w:space="0" w:color="auto"/>
            <w:right w:val="none" w:sz="0" w:space="0" w:color="auto"/>
          </w:divBdr>
          <w:divsChild>
            <w:div w:id="387922593">
              <w:marLeft w:val="0"/>
              <w:marRight w:val="0"/>
              <w:marTop w:val="0"/>
              <w:marBottom w:val="0"/>
              <w:divBdr>
                <w:top w:val="none" w:sz="0" w:space="0" w:color="auto"/>
                <w:left w:val="none" w:sz="0" w:space="0" w:color="auto"/>
                <w:bottom w:val="none" w:sz="0" w:space="0" w:color="auto"/>
                <w:right w:val="none" w:sz="0" w:space="0" w:color="auto"/>
              </w:divBdr>
              <w:divsChild>
                <w:div w:id="20957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mregistries.or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mmregistri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Bell</dc:creator>
  <cp:keywords/>
  <dc:description/>
  <cp:lastModifiedBy>nlambrecht</cp:lastModifiedBy>
  <cp:revision>2</cp:revision>
  <dcterms:created xsi:type="dcterms:W3CDTF">2015-08-06T17:12:00Z</dcterms:created>
  <dcterms:modified xsi:type="dcterms:W3CDTF">2015-08-06T17:12:00Z</dcterms:modified>
</cp:coreProperties>
</file>